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A2ACB" w14:textId="77777777" w:rsidR="00EE4496" w:rsidRPr="00815F52" w:rsidRDefault="00EE4496" w:rsidP="00EE4496">
      <w:pPr>
        <w:pStyle w:val="Heading1"/>
        <w:rPr>
          <w:rFonts w:cs="Times New Roman"/>
          <w:sz w:val="24"/>
          <w:szCs w:val="24"/>
        </w:rPr>
      </w:pPr>
      <w:bookmarkStart w:id="0" w:name="_Toc447574766"/>
      <w:bookmarkStart w:id="1" w:name="_Toc495755864"/>
      <w:bookmarkStart w:id="2" w:name="_Toc495758014"/>
      <w:bookmarkStart w:id="3" w:name="_Toc503885032"/>
      <w:bookmarkStart w:id="4" w:name="_Toc426450081"/>
      <w:bookmarkStart w:id="5" w:name="_Toc508983271"/>
      <w:bookmarkStart w:id="6" w:name="_Toc509241241"/>
      <w:bookmarkStart w:id="7" w:name="_Toc509241347"/>
      <w:bookmarkStart w:id="8" w:name="_Toc509241656"/>
      <w:bookmarkStart w:id="9" w:name="_Toc509241810"/>
      <w:bookmarkStart w:id="10" w:name="_Toc509241960"/>
      <w:bookmarkStart w:id="11" w:name="_Toc509242990"/>
      <w:bookmarkStart w:id="12" w:name="_Toc509338856"/>
      <w:bookmarkStart w:id="13" w:name="_Toc509339023"/>
      <w:bookmarkStart w:id="14" w:name="_Toc510518820"/>
      <w:bookmarkStart w:id="15" w:name="_Toc151072425"/>
      <w:r w:rsidRPr="00815F52">
        <w:rPr>
          <w:rFonts w:cs="Times New Roman"/>
          <w:sz w:val="24"/>
          <w:szCs w:val="24"/>
        </w:rPr>
        <w:t>TẬP 1-3: CHỈ DẪN KỸ THUẬT</w:t>
      </w:r>
      <w:bookmarkStart w:id="16" w:name="_Toc436338575"/>
      <w:bookmarkEnd w:id="0"/>
      <w:bookmarkEnd w:id="1"/>
      <w:bookmarkEnd w:id="2"/>
      <w:bookmarkEnd w:id="3"/>
    </w:p>
    <w:p w14:paraId="56088A22" w14:textId="77777777" w:rsidR="00EE4496" w:rsidRPr="00815F52" w:rsidRDefault="009D53E6" w:rsidP="009D53E6">
      <w:pPr>
        <w:pStyle w:val="Heading2"/>
        <w:keepLines w:val="0"/>
        <w:jc w:val="both"/>
        <w:rPr>
          <w:rFonts w:cs="Times New Roman"/>
          <w:i/>
          <w:color w:val="auto"/>
          <w:sz w:val="24"/>
          <w:szCs w:val="24"/>
          <w:u w:val="single"/>
        </w:rPr>
      </w:pPr>
      <w:bookmarkStart w:id="17" w:name="_Toc503885033"/>
      <w:bookmarkStart w:id="18" w:name="_Toc436338576"/>
      <w:bookmarkStart w:id="19" w:name="_Toc447574768"/>
      <w:bookmarkStart w:id="20" w:name="_Toc495755866"/>
      <w:bookmarkStart w:id="21" w:name="_Toc495758016"/>
      <w:bookmarkEnd w:id="16"/>
      <w:r w:rsidRPr="00815F52">
        <w:rPr>
          <w:rFonts w:cs="Times New Roman"/>
          <w:color w:val="auto"/>
          <w:sz w:val="24"/>
          <w:szCs w:val="24"/>
          <w:u w:val="single"/>
        </w:rPr>
        <w:t xml:space="preserve">I. </w:t>
      </w:r>
      <w:r w:rsidR="00EE4496" w:rsidRPr="00815F52">
        <w:rPr>
          <w:rFonts w:cs="Times New Roman"/>
          <w:color w:val="auto"/>
          <w:sz w:val="24"/>
          <w:szCs w:val="24"/>
          <w:u w:val="single"/>
        </w:rPr>
        <w:t>Mô tả công việc</w:t>
      </w:r>
      <w:r w:rsidR="00EE4496" w:rsidRPr="00815F52">
        <w:rPr>
          <w:rFonts w:cs="Times New Roman"/>
          <w:i/>
          <w:color w:val="auto"/>
          <w:sz w:val="24"/>
          <w:szCs w:val="24"/>
          <w:u w:val="single"/>
        </w:rPr>
        <w:t>:</w:t>
      </w:r>
      <w:bookmarkEnd w:id="17"/>
    </w:p>
    <w:p w14:paraId="20A81E3C" w14:textId="52ECBAF3" w:rsidR="00B1581C" w:rsidRPr="00815F52" w:rsidRDefault="00B1581C" w:rsidP="00B1581C">
      <w:pPr>
        <w:spacing w:before="0" w:beforeAutospacing="0" w:after="0" w:afterAutospacing="0" w:line="240" w:lineRule="auto"/>
        <w:ind w:right="-25" w:firstLine="720"/>
        <w:rPr>
          <w:sz w:val="24"/>
          <w:szCs w:val="24"/>
        </w:rPr>
      </w:pPr>
      <w:r w:rsidRPr="00815F52">
        <w:rPr>
          <w:sz w:val="24"/>
          <w:szCs w:val="24"/>
        </w:rPr>
        <w:t>- Dự án: “</w:t>
      </w:r>
      <w:r w:rsidR="00D6718D" w:rsidRPr="00815F52">
        <w:rPr>
          <w:sz w:val="24"/>
          <w:szCs w:val="24"/>
        </w:rPr>
        <w:t>Phát triển lưới điện dọc Quốc Lộ 22 khu vực xã Tân An Hội, Phước Hiệp năm 2026; MCT: F05F05F05.LT0M.25012</w:t>
      </w:r>
      <w:r w:rsidRPr="00815F52">
        <w:rPr>
          <w:sz w:val="24"/>
          <w:szCs w:val="24"/>
        </w:rPr>
        <w:t>” nhằm:</w:t>
      </w:r>
    </w:p>
    <w:p w14:paraId="6C9C9C24" w14:textId="5E72BAB2" w:rsidR="00B1581C" w:rsidRPr="00815F52" w:rsidRDefault="00B1581C" w:rsidP="00B1581C">
      <w:pPr>
        <w:spacing w:before="0" w:beforeAutospacing="0" w:after="0" w:afterAutospacing="0" w:line="240" w:lineRule="auto"/>
        <w:ind w:right="-25" w:firstLine="720"/>
        <w:rPr>
          <w:sz w:val="24"/>
          <w:szCs w:val="24"/>
        </w:rPr>
      </w:pPr>
      <w:r w:rsidRPr="00815F52">
        <w:rPr>
          <w:sz w:val="24"/>
          <w:szCs w:val="24"/>
        </w:rPr>
        <w:t xml:space="preserve">+ Để cung cấp điện cho các khách hàng thuộc khu vực </w:t>
      </w:r>
      <w:r w:rsidR="00667315" w:rsidRPr="00815F52">
        <w:rPr>
          <w:sz w:val="24"/>
          <w:szCs w:val="24"/>
        </w:rPr>
        <w:t xml:space="preserve">xã Tân Thạnh Đông, Bình Mỹ, Hòa Phú, Trung An, Phú Hòa Đông </w:t>
      </w:r>
      <w:r w:rsidR="005167B5" w:rsidRPr="00815F52">
        <w:rPr>
          <w:sz w:val="24"/>
          <w:szCs w:val="24"/>
        </w:rPr>
        <w:t>huyện Củ Chi, Tp. HCM</w:t>
      </w:r>
      <w:r w:rsidRPr="00815F52">
        <w:rPr>
          <w:sz w:val="24"/>
          <w:szCs w:val="24"/>
        </w:rPr>
        <w:t>.</w:t>
      </w:r>
    </w:p>
    <w:p w14:paraId="1E06DAE3" w14:textId="77777777" w:rsidR="00667315" w:rsidRPr="00815F52" w:rsidRDefault="009D53E6" w:rsidP="00667315">
      <w:pPr>
        <w:spacing w:before="0" w:beforeAutospacing="0" w:after="0" w:afterAutospacing="0" w:line="240" w:lineRule="auto"/>
        <w:ind w:right="-25"/>
        <w:rPr>
          <w:b/>
          <w:sz w:val="24"/>
          <w:szCs w:val="24"/>
          <w:u w:val="single"/>
          <w:lang w:eastAsia="x-none"/>
        </w:rPr>
      </w:pPr>
      <w:r w:rsidRPr="00815F52">
        <w:rPr>
          <w:b/>
          <w:sz w:val="24"/>
          <w:szCs w:val="24"/>
          <w:u w:val="single"/>
          <w:lang w:eastAsia="x-none"/>
        </w:rPr>
        <w:t xml:space="preserve">II. </w:t>
      </w:r>
      <w:r w:rsidR="00EE4496" w:rsidRPr="00815F52">
        <w:rPr>
          <w:b/>
          <w:sz w:val="24"/>
          <w:szCs w:val="24"/>
          <w:u w:val="single"/>
          <w:lang w:eastAsia="x-none"/>
        </w:rPr>
        <w:t>Quy mô công trình:</w:t>
      </w:r>
      <w:bookmarkStart w:id="22" w:name="_Hlk170226900"/>
    </w:p>
    <w:p w14:paraId="209C0B94" w14:textId="77777777" w:rsidR="003A3E43" w:rsidRPr="00815F52" w:rsidRDefault="003A3E43" w:rsidP="003A3E43">
      <w:pPr>
        <w:spacing w:before="40" w:beforeAutospacing="0" w:after="40" w:afterAutospacing="0" w:line="240" w:lineRule="auto"/>
        <w:ind w:left="720" w:right="-29"/>
        <w:rPr>
          <w:bCs/>
          <w:sz w:val="24"/>
          <w:szCs w:val="24"/>
        </w:rPr>
      </w:pPr>
      <w:bookmarkStart w:id="23" w:name="_Hlk198977001"/>
      <w:bookmarkEnd w:id="22"/>
      <w:r w:rsidRPr="00815F52">
        <w:rPr>
          <w:bCs/>
          <w:sz w:val="24"/>
          <w:szCs w:val="24"/>
        </w:rPr>
        <w:t>- Kéo mới cáp ngầm trung thế 2x240mm2 bọc 24kV, chiều dài đơn tuyến 176 mét.</w:t>
      </w:r>
    </w:p>
    <w:p w14:paraId="1D74E437" w14:textId="77777777" w:rsidR="003A3E43" w:rsidRPr="00815F52" w:rsidRDefault="003A3E43" w:rsidP="003A3E43">
      <w:pPr>
        <w:spacing w:before="40" w:beforeAutospacing="0" w:after="40" w:afterAutospacing="0" w:line="240" w:lineRule="auto"/>
        <w:ind w:left="720" w:right="-29"/>
        <w:rPr>
          <w:bCs/>
          <w:sz w:val="24"/>
          <w:szCs w:val="24"/>
        </w:rPr>
      </w:pPr>
      <w:r w:rsidRPr="00815F52">
        <w:rPr>
          <w:bCs/>
          <w:sz w:val="24"/>
          <w:szCs w:val="24"/>
        </w:rPr>
        <w:t>- Gia cố bê tông móng trụ BTLT 14m đơn: 02 trụ.</w:t>
      </w:r>
    </w:p>
    <w:p w14:paraId="2863D558" w14:textId="77777777" w:rsidR="003A3E43" w:rsidRPr="00815F52" w:rsidRDefault="003A3E43" w:rsidP="003A3E43">
      <w:pPr>
        <w:spacing w:before="40" w:beforeAutospacing="0" w:after="40" w:afterAutospacing="0" w:line="240" w:lineRule="auto"/>
        <w:ind w:left="720" w:right="-29"/>
        <w:rPr>
          <w:bCs/>
          <w:sz w:val="24"/>
          <w:szCs w:val="24"/>
        </w:rPr>
      </w:pPr>
      <w:r w:rsidRPr="00815F52">
        <w:rPr>
          <w:bCs/>
          <w:sz w:val="24"/>
          <w:szCs w:val="24"/>
        </w:rPr>
        <w:t>- Trồng mới trụ BTLT 14m đơn + đổ bê tông: 01 trụ.</w:t>
      </w:r>
    </w:p>
    <w:p w14:paraId="18FC4FC3" w14:textId="77777777" w:rsidR="003A3E43" w:rsidRPr="00815F52" w:rsidRDefault="003A3E43" w:rsidP="003A3E43">
      <w:pPr>
        <w:spacing w:before="40" w:beforeAutospacing="0" w:after="40" w:afterAutospacing="0" w:line="240" w:lineRule="auto"/>
        <w:ind w:left="720" w:right="-29"/>
        <w:rPr>
          <w:bCs/>
          <w:sz w:val="24"/>
          <w:szCs w:val="24"/>
        </w:rPr>
      </w:pPr>
      <w:r w:rsidRPr="00815F52">
        <w:rPr>
          <w:bCs/>
          <w:sz w:val="24"/>
          <w:szCs w:val="24"/>
        </w:rPr>
        <w:t>- Trồng mới trụ BTLT 14m đôi (trụ trạm)+ đổ bê tông: 01 trụ.</w:t>
      </w:r>
    </w:p>
    <w:p w14:paraId="228CA78F" w14:textId="77777777" w:rsidR="003A3E43" w:rsidRPr="00815F52" w:rsidRDefault="003A3E43" w:rsidP="003A3E43">
      <w:pPr>
        <w:spacing w:before="40" w:beforeAutospacing="0" w:after="40" w:afterAutospacing="0" w:line="240" w:lineRule="auto"/>
        <w:ind w:left="720" w:right="-29"/>
        <w:rPr>
          <w:bCs/>
          <w:sz w:val="24"/>
          <w:szCs w:val="24"/>
        </w:rPr>
      </w:pPr>
      <w:r w:rsidRPr="00815F52">
        <w:rPr>
          <w:bCs/>
          <w:sz w:val="24"/>
          <w:szCs w:val="24"/>
        </w:rPr>
        <w:t>- Trồng mới trụ BTLT 16m đơn loại 2 khúc + đổ bê tông: 89 trụ.</w:t>
      </w:r>
    </w:p>
    <w:p w14:paraId="0904E9E0" w14:textId="77777777" w:rsidR="003A3E43" w:rsidRPr="00815F52" w:rsidRDefault="003A3E43" w:rsidP="003A3E43">
      <w:pPr>
        <w:spacing w:before="40" w:beforeAutospacing="0" w:after="40" w:afterAutospacing="0" w:line="240" w:lineRule="auto"/>
        <w:ind w:left="720" w:right="-29"/>
        <w:rPr>
          <w:bCs/>
          <w:sz w:val="24"/>
          <w:szCs w:val="24"/>
        </w:rPr>
      </w:pPr>
      <w:r w:rsidRPr="00815F52">
        <w:rPr>
          <w:bCs/>
          <w:sz w:val="24"/>
          <w:szCs w:val="24"/>
        </w:rPr>
        <w:t>- Trồng mới trụ BTLT 16m đôi loại 2 khúc + đổ bê tông: 19 trụ.</w:t>
      </w:r>
    </w:p>
    <w:p w14:paraId="1C8CF072" w14:textId="77777777" w:rsidR="003A3E43" w:rsidRPr="00815F52" w:rsidRDefault="003A3E43" w:rsidP="003A3E43">
      <w:pPr>
        <w:spacing w:before="40" w:beforeAutospacing="0" w:after="40" w:afterAutospacing="0" w:line="240" w:lineRule="auto"/>
        <w:ind w:left="720" w:right="-29"/>
        <w:rPr>
          <w:bCs/>
          <w:sz w:val="24"/>
          <w:szCs w:val="24"/>
        </w:rPr>
      </w:pPr>
      <w:bookmarkStart w:id="24" w:name="_Hlk198977108"/>
      <w:r w:rsidRPr="00815F52">
        <w:rPr>
          <w:bCs/>
          <w:sz w:val="24"/>
          <w:szCs w:val="24"/>
        </w:rPr>
        <w:t>- Trồng mới trụ BTLT 16m đôi loại 2 khúc (trụ trạm) + đổ bê tông: 04 trụ.</w:t>
      </w:r>
    </w:p>
    <w:p w14:paraId="65F1167C" w14:textId="77777777" w:rsidR="003A3E43" w:rsidRPr="00815F52" w:rsidRDefault="003A3E43" w:rsidP="003A3E43">
      <w:pPr>
        <w:spacing w:before="40" w:beforeAutospacing="0" w:after="40" w:afterAutospacing="0" w:line="240" w:lineRule="auto"/>
        <w:ind w:left="720" w:right="-29"/>
        <w:rPr>
          <w:bCs/>
          <w:sz w:val="24"/>
          <w:szCs w:val="24"/>
        </w:rPr>
      </w:pPr>
      <w:r w:rsidRPr="00815F52">
        <w:rPr>
          <w:bCs/>
          <w:sz w:val="24"/>
          <w:szCs w:val="24"/>
        </w:rPr>
        <w:t>- Kéo mới lưới trung thế 3VXAs240mm2 bọc 24kV + AC120mm2, đơn tuyến 4.330 mét.</w:t>
      </w:r>
    </w:p>
    <w:p w14:paraId="6CF8816A" w14:textId="77777777" w:rsidR="003A3E43" w:rsidRPr="00815F52" w:rsidRDefault="003A3E43" w:rsidP="003A3E43">
      <w:pPr>
        <w:spacing w:before="40" w:beforeAutospacing="0" w:after="40" w:afterAutospacing="0" w:line="240" w:lineRule="auto"/>
        <w:ind w:left="720" w:right="-29"/>
        <w:rPr>
          <w:sz w:val="24"/>
          <w:szCs w:val="24"/>
        </w:rPr>
      </w:pPr>
      <w:r w:rsidRPr="00815F52">
        <w:rPr>
          <w:sz w:val="24"/>
          <w:szCs w:val="24"/>
        </w:rPr>
        <w:t>- Kéo mới dây chống sét TK50mm2 đơn tuyến dài: 3.712m.</w:t>
      </w:r>
      <w:bookmarkEnd w:id="24"/>
    </w:p>
    <w:p w14:paraId="1489AEB4" w14:textId="77777777" w:rsidR="003A3E43" w:rsidRPr="00815F52" w:rsidRDefault="003A3E43" w:rsidP="003A3E43">
      <w:pPr>
        <w:spacing w:before="40" w:beforeAutospacing="0" w:after="40" w:afterAutospacing="0" w:line="240" w:lineRule="auto"/>
        <w:ind w:right="-29" w:firstLine="720"/>
        <w:rPr>
          <w:rStyle w:val="Bodytext0"/>
          <w:sz w:val="24"/>
          <w:szCs w:val="24"/>
          <w:lang w:eastAsia="vi-VN"/>
        </w:rPr>
      </w:pPr>
      <w:r w:rsidRPr="00815F52">
        <w:rPr>
          <w:rStyle w:val="Bodytext0"/>
          <w:sz w:val="24"/>
          <w:szCs w:val="24"/>
          <w:lang w:eastAsia="vi-VN"/>
        </w:rPr>
        <w:t>- Lắp mới 01 trạm biến thế 1x250kVA.</w:t>
      </w:r>
    </w:p>
    <w:p w14:paraId="00FFF826" w14:textId="77777777" w:rsidR="003A3E43" w:rsidRPr="00815F52" w:rsidRDefault="003A3E43" w:rsidP="003A3E43">
      <w:pPr>
        <w:spacing w:before="40" w:beforeAutospacing="0" w:after="40" w:afterAutospacing="0" w:line="240" w:lineRule="auto"/>
        <w:ind w:right="-29" w:firstLine="720"/>
        <w:rPr>
          <w:rStyle w:val="Bodytext0"/>
          <w:sz w:val="24"/>
          <w:szCs w:val="24"/>
          <w:lang w:eastAsia="vi-VN"/>
        </w:rPr>
      </w:pPr>
      <w:r w:rsidRPr="00815F52">
        <w:rPr>
          <w:rStyle w:val="Bodytext0"/>
          <w:sz w:val="24"/>
          <w:szCs w:val="24"/>
          <w:lang w:eastAsia="vi-VN"/>
        </w:rPr>
        <w:t>- Lắp mới 01 trạm biến thế 1x400kVA.</w:t>
      </w:r>
    </w:p>
    <w:p w14:paraId="76DF8B97" w14:textId="77777777" w:rsidR="003A3E43" w:rsidRPr="00815F52" w:rsidRDefault="003A3E43" w:rsidP="003A3E43">
      <w:pPr>
        <w:spacing w:before="40" w:beforeAutospacing="0" w:after="40" w:afterAutospacing="0" w:line="240" w:lineRule="auto"/>
        <w:ind w:left="720" w:right="-29"/>
        <w:rPr>
          <w:sz w:val="24"/>
          <w:szCs w:val="24"/>
        </w:rPr>
      </w:pPr>
      <w:r w:rsidRPr="00815F52">
        <w:rPr>
          <w:rStyle w:val="Bodytext0"/>
          <w:sz w:val="24"/>
          <w:szCs w:val="24"/>
          <w:lang w:eastAsia="vi-VN"/>
        </w:rPr>
        <w:t>- Di dời cải tạo 01 trạm biến thế 1x250kVA.</w:t>
      </w:r>
    </w:p>
    <w:p w14:paraId="78FB0C20" w14:textId="77777777" w:rsidR="003A3E43" w:rsidRPr="00815F52" w:rsidRDefault="003A3E43" w:rsidP="003A3E43">
      <w:pPr>
        <w:spacing w:before="40" w:beforeAutospacing="0" w:after="40" w:afterAutospacing="0" w:line="240" w:lineRule="auto"/>
        <w:ind w:left="720" w:right="-29"/>
        <w:rPr>
          <w:sz w:val="24"/>
          <w:szCs w:val="24"/>
        </w:rPr>
      </w:pPr>
      <w:r w:rsidRPr="00815F52">
        <w:rPr>
          <w:rStyle w:val="Bodytext0"/>
          <w:sz w:val="24"/>
          <w:szCs w:val="24"/>
          <w:lang w:eastAsia="vi-VN"/>
        </w:rPr>
        <w:t>- Di dời cải tạo 01 trạm biến thế 1x400kVA.</w:t>
      </w:r>
    </w:p>
    <w:p w14:paraId="520D1F23" w14:textId="77777777" w:rsidR="003A3E43" w:rsidRPr="00815F52" w:rsidRDefault="003A3E43" w:rsidP="003A3E43">
      <w:pPr>
        <w:spacing w:before="40" w:beforeAutospacing="0" w:after="40" w:afterAutospacing="0" w:line="240" w:lineRule="auto"/>
        <w:ind w:left="720" w:right="-29"/>
        <w:rPr>
          <w:sz w:val="24"/>
          <w:szCs w:val="24"/>
        </w:rPr>
      </w:pPr>
      <w:r w:rsidRPr="00815F52">
        <w:rPr>
          <w:rStyle w:val="Bodytext0"/>
          <w:sz w:val="24"/>
          <w:szCs w:val="24"/>
          <w:lang w:eastAsia="vi-VN"/>
        </w:rPr>
        <w:t>- Di dời cải tạo 01 trạm biến thế 1x560kVA.</w:t>
      </w:r>
    </w:p>
    <w:p w14:paraId="5C7050C3" w14:textId="77777777" w:rsidR="003A3E43" w:rsidRPr="00815F52" w:rsidRDefault="003A3E43" w:rsidP="003A3E43">
      <w:pPr>
        <w:spacing w:before="40" w:beforeAutospacing="0" w:after="40" w:afterAutospacing="0" w:line="240" w:lineRule="auto"/>
        <w:ind w:left="720" w:right="-29"/>
        <w:rPr>
          <w:sz w:val="24"/>
          <w:szCs w:val="24"/>
        </w:rPr>
      </w:pPr>
      <w:r w:rsidRPr="00815F52">
        <w:rPr>
          <w:rStyle w:val="Bodytext0"/>
          <w:sz w:val="24"/>
          <w:szCs w:val="24"/>
          <w:lang w:eastAsia="vi-VN"/>
        </w:rPr>
        <w:t>- Di dời cải tạo 01 trạm biến thế 3x100kVA.</w:t>
      </w:r>
    </w:p>
    <w:p w14:paraId="5BD73AE1" w14:textId="77777777" w:rsidR="003A3E43" w:rsidRPr="00815F52" w:rsidRDefault="003A3E43" w:rsidP="003A3E43">
      <w:pPr>
        <w:spacing w:before="40" w:beforeAutospacing="0" w:after="40" w:afterAutospacing="0" w:line="240" w:lineRule="auto"/>
        <w:ind w:right="-29" w:firstLine="720"/>
        <w:rPr>
          <w:bCs/>
          <w:spacing w:val="-2"/>
          <w:sz w:val="24"/>
          <w:szCs w:val="24"/>
        </w:rPr>
      </w:pPr>
      <w:r w:rsidRPr="00815F52">
        <w:rPr>
          <w:bCs/>
          <w:spacing w:val="-2"/>
          <w:sz w:val="24"/>
          <w:szCs w:val="24"/>
        </w:rPr>
        <w:t>- Kéo mới lưới hạ thế cáp ABC 4*95mm2 đơn tuyến dài: 937m.</w:t>
      </w:r>
    </w:p>
    <w:p w14:paraId="6AFAB51C" w14:textId="77777777" w:rsidR="003A3E43" w:rsidRPr="00815F52" w:rsidRDefault="003A3E43" w:rsidP="003A3E43">
      <w:pPr>
        <w:spacing w:before="40" w:beforeAutospacing="0" w:after="40" w:afterAutospacing="0" w:line="240" w:lineRule="auto"/>
        <w:ind w:right="-29" w:firstLine="720"/>
        <w:rPr>
          <w:bCs/>
          <w:spacing w:val="-2"/>
          <w:sz w:val="24"/>
          <w:szCs w:val="24"/>
        </w:rPr>
      </w:pPr>
      <w:r w:rsidRPr="00815F52">
        <w:rPr>
          <w:bCs/>
          <w:spacing w:val="-2"/>
          <w:sz w:val="24"/>
          <w:szCs w:val="24"/>
        </w:rPr>
        <w:t>- Khoan robot băng đường QL22 (2 ống HDPE D180) dài đơn tuyến: 128,0 mét.</w:t>
      </w:r>
    </w:p>
    <w:bookmarkEnd w:id="23"/>
    <w:p w14:paraId="4B9A433D" w14:textId="739B5E09" w:rsidR="00EE4496" w:rsidRPr="00815F52" w:rsidRDefault="00EE4496" w:rsidP="00667315">
      <w:pPr>
        <w:spacing w:before="0" w:beforeAutospacing="0" w:after="0" w:afterAutospacing="0" w:line="240" w:lineRule="auto"/>
        <w:rPr>
          <w:rFonts w:eastAsia="Times New Roman"/>
          <w:b/>
          <w:sz w:val="24"/>
          <w:szCs w:val="24"/>
          <w:u w:val="single"/>
          <w:lang w:val="da-DK"/>
        </w:rPr>
      </w:pPr>
      <w:r w:rsidRPr="00815F52">
        <w:rPr>
          <w:rFonts w:eastAsia="Times New Roman"/>
          <w:b/>
          <w:sz w:val="24"/>
          <w:szCs w:val="24"/>
          <w:u w:val="single"/>
          <w:lang w:val="da-DK"/>
        </w:rPr>
        <w:t>III. Yêu cầu chung:</w:t>
      </w:r>
    </w:p>
    <w:p w14:paraId="78124F00" w14:textId="6789F7D3" w:rsidR="00EE4496" w:rsidRPr="00815F52" w:rsidRDefault="00F5372A" w:rsidP="00F5372A">
      <w:pPr>
        <w:tabs>
          <w:tab w:val="left" w:pos="450"/>
          <w:tab w:val="left" w:pos="720"/>
        </w:tabs>
        <w:spacing w:before="0" w:beforeAutospacing="0" w:after="0" w:afterAutospacing="0" w:line="240" w:lineRule="auto"/>
        <w:ind w:right="72"/>
        <w:rPr>
          <w:rFonts w:eastAsia="Times New Roman"/>
          <w:sz w:val="24"/>
          <w:szCs w:val="24"/>
        </w:rPr>
      </w:pPr>
      <w:r w:rsidRPr="00815F52">
        <w:rPr>
          <w:rFonts w:eastAsia="Times New Roman"/>
          <w:sz w:val="24"/>
          <w:szCs w:val="24"/>
        </w:rPr>
        <w:tab/>
      </w:r>
      <w:r w:rsidR="00EE4496" w:rsidRPr="00815F52">
        <w:rPr>
          <w:rFonts w:eastAsia="Times New Roman"/>
          <w:sz w:val="24"/>
          <w:szCs w:val="24"/>
        </w:rPr>
        <w:t xml:space="preserve">Vị trí tuyến </w:t>
      </w:r>
      <w:r w:rsidRPr="00815F52">
        <w:rPr>
          <w:sz w:val="24"/>
          <w:szCs w:val="24"/>
        </w:rPr>
        <w:t xml:space="preserve">TBT </w:t>
      </w:r>
      <w:r w:rsidR="008748C1" w:rsidRPr="00815F52">
        <w:rPr>
          <w:sz w:val="24"/>
          <w:szCs w:val="24"/>
        </w:rPr>
        <w:t xml:space="preserve">XDM </w:t>
      </w:r>
      <w:r w:rsidR="008F47EC" w:rsidRPr="00815F52">
        <w:rPr>
          <w:sz w:val="24"/>
          <w:szCs w:val="24"/>
        </w:rPr>
        <w:t xml:space="preserve">phải </w:t>
      </w:r>
      <w:r w:rsidR="00EE4496" w:rsidRPr="00815F52">
        <w:rPr>
          <w:rFonts w:eastAsia="Times New Roman"/>
          <w:sz w:val="24"/>
          <w:szCs w:val="24"/>
        </w:rPr>
        <w:t>đảm bảo khoảng cách an toàn dễ lắp đặt khi thi công, khi thao tác vận hành cũng như bảo trì sữa chữa, đảm bảo các yêu cầu kỹ thuật, cũng như an toàn điện. Chọn hướng tuyến sao cho việc bố trí các tuyến dây đi dễ dàng, thuận lợi cho việc thi công cũng như bảo trì sữa chữa sau này. Không gây trở ngại giao thông, không gây ảnh hưởng đến điều kiện sống của nhân dân.Vật tư thiết bị phải đúng tiêu chuẩn kỹ thuật ngành điện.</w:t>
      </w:r>
    </w:p>
    <w:p w14:paraId="716DBD04" w14:textId="77777777" w:rsidR="00EE4496" w:rsidRPr="00815F52" w:rsidRDefault="00EE4496" w:rsidP="00B1581C">
      <w:pPr>
        <w:spacing w:before="0" w:beforeAutospacing="0" w:after="0" w:afterAutospacing="0" w:line="240" w:lineRule="auto"/>
        <w:rPr>
          <w:rFonts w:eastAsia="Times New Roman"/>
          <w:b/>
          <w:sz w:val="24"/>
          <w:szCs w:val="24"/>
          <w:u w:val="single"/>
          <w:lang w:val="da-DK"/>
        </w:rPr>
      </w:pPr>
      <w:bookmarkStart w:id="25" w:name="_Toc503885034"/>
      <w:r w:rsidRPr="00815F52">
        <w:rPr>
          <w:rFonts w:eastAsia="Times New Roman"/>
          <w:b/>
          <w:sz w:val="24"/>
          <w:szCs w:val="24"/>
          <w:u w:val="single"/>
          <w:lang w:val="da-DK"/>
        </w:rPr>
        <w:t>IV. Danh mục các tiêu chuẩn, quy chuẩn được áp dụng:</w:t>
      </w:r>
      <w:bookmarkEnd w:id="18"/>
      <w:bookmarkEnd w:id="19"/>
      <w:bookmarkEnd w:id="20"/>
      <w:bookmarkEnd w:id="21"/>
      <w:bookmarkEnd w:id="25"/>
    </w:p>
    <w:p w14:paraId="5799777E" w14:textId="77777777" w:rsidR="009D20CC" w:rsidRPr="00815F52" w:rsidRDefault="00EE4496" w:rsidP="009D20CC">
      <w:pPr>
        <w:autoSpaceDE w:val="0"/>
        <w:autoSpaceDN w:val="0"/>
        <w:spacing w:before="0" w:beforeAutospacing="0" w:after="0" w:afterAutospacing="0"/>
        <w:ind w:right="-5" w:firstLine="720"/>
        <w:rPr>
          <w:sz w:val="24"/>
          <w:szCs w:val="24"/>
          <w:lang w:val="af-ZA"/>
        </w:rPr>
      </w:pPr>
      <w:r w:rsidRPr="00815F52">
        <w:rPr>
          <w:sz w:val="24"/>
          <w:szCs w:val="24"/>
          <w:lang w:val="af-ZA"/>
        </w:rPr>
        <w:t>Các tiêu huẩn, quy trình, quy phạm hiện hành về thiết kế thi công các công trình điện: Sử dụng tiêu chuẩn thiết kế hiện hành của Công ty Điện Lực Thành Phố Hồ Chí Minh, theo các Quyết định sau:</w:t>
      </w:r>
    </w:p>
    <w:p w14:paraId="4E68197C" w14:textId="77777777" w:rsidR="009D20CC" w:rsidRPr="00815F52" w:rsidRDefault="00EE4496" w:rsidP="009D20CC">
      <w:pPr>
        <w:autoSpaceDE w:val="0"/>
        <w:autoSpaceDN w:val="0"/>
        <w:spacing w:before="0" w:beforeAutospacing="0" w:after="0" w:afterAutospacing="0"/>
        <w:ind w:right="-5" w:firstLine="720"/>
        <w:rPr>
          <w:sz w:val="24"/>
          <w:szCs w:val="24"/>
          <w:lang w:val="af-ZA"/>
        </w:rPr>
      </w:pPr>
      <w:r w:rsidRPr="00815F52">
        <w:rPr>
          <w:sz w:val="24"/>
          <w:szCs w:val="24"/>
          <w:lang w:val="af-ZA"/>
        </w:rPr>
        <w:t>+ Quyết định số 4205/QĐ-EVNHCMC ngày 21/06/2013 của Tổng Công ty Điện lực TP.HCM về việc ban hành quy định tiêu chuẩn cơ sở cáp xoắn treo hạ thế và phụ kiện;</w:t>
      </w:r>
    </w:p>
    <w:p w14:paraId="53BB67C7" w14:textId="77777777" w:rsidR="009D20CC" w:rsidRPr="00815F52" w:rsidRDefault="00EE4496" w:rsidP="009D20CC">
      <w:pPr>
        <w:autoSpaceDE w:val="0"/>
        <w:autoSpaceDN w:val="0"/>
        <w:spacing w:before="0" w:beforeAutospacing="0" w:after="0" w:afterAutospacing="0"/>
        <w:ind w:right="-5" w:firstLine="720"/>
        <w:rPr>
          <w:sz w:val="24"/>
          <w:szCs w:val="24"/>
          <w:lang w:val="af-ZA"/>
        </w:rPr>
      </w:pPr>
      <w:r w:rsidRPr="00815F52">
        <w:rPr>
          <w:sz w:val="24"/>
          <w:szCs w:val="24"/>
          <w:lang w:val="af-ZA"/>
        </w:rPr>
        <w:t>+ Quyết định số 4206/QĐ-EVNHCMC ngày 21/06/2013 của Tổng Công ty Điện lực TP.HCM về việc ban hành quy định tiêu chuẩn cơ sở vật cách điện sử dụng cho lưới điện 22(24) KV;</w:t>
      </w:r>
    </w:p>
    <w:p w14:paraId="3C6C44E4" w14:textId="77777777" w:rsidR="009D20CC" w:rsidRPr="00815F52" w:rsidRDefault="00EE4496" w:rsidP="009D20CC">
      <w:pPr>
        <w:autoSpaceDE w:val="0"/>
        <w:autoSpaceDN w:val="0"/>
        <w:spacing w:before="0" w:beforeAutospacing="0" w:after="0" w:afterAutospacing="0"/>
        <w:ind w:right="-5" w:firstLine="720"/>
        <w:rPr>
          <w:sz w:val="24"/>
          <w:szCs w:val="24"/>
          <w:lang w:val="af-ZA"/>
        </w:rPr>
      </w:pPr>
      <w:r w:rsidRPr="00815F52">
        <w:rPr>
          <w:sz w:val="24"/>
          <w:szCs w:val="24"/>
          <w:lang w:val="af-ZA"/>
        </w:rPr>
        <w:t>+ “Tiêu chuẩn thiết kế đà đà 1,2m, 2m và đà 2,4m” theo quyết định số 3411/EVNHCMC-KT ngày 14/05/2012 do Tổng Công ty Điện lực TP Hồ Chí Minh ban hành.</w:t>
      </w:r>
    </w:p>
    <w:p w14:paraId="574662A4" w14:textId="77777777" w:rsidR="009D20CC" w:rsidRPr="00815F52" w:rsidRDefault="00EE4496" w:rsidP="009D20CC">
      <w:pPr>
        <w:autoSpaceDE w:val="0"/>
        <w:autoSpaceDN w:val="0"/>
        <w:spacing w:before="0" w:beforeAutospacing="0" w:after="0" w:afterAutospacing="0"/>
        <w:ind w:right="-5" w:firstLine="720"/>
        <w:rPr>
          <w:sz w:val="24"/>
          <w:szCs w:val="24"/>
          <w:lang w:val="af-ZA"/>
        </w:rPr>
      </w:pPr>
      <w:r w:rsidRPr="00815F52">
        <w:rPr>
          <w:sz w:val="24"/>
          <w:szCs w:val="24"/>
          <w:lang w:val="af-ZA"/>
        </w:rPr>
        <w:t>+ Căn cứ văn bản số 4080/EVNHCMC-KT ngày 23/06/2014 về việc áp dụng các bản vẽ thiết trí lưới điện hạ thế sử dụng cáp ABC, lắp đặt thiết bị hiệu chỉnh hệ số công suất, trạm phòng và lưới điện trung thế;</w:t>
      </w:r>
    </w:p>
    <w:p w14:paraId="70EA946A" w14:textId="77777777" w:rsidR="009D20CC" w:rsidRPr="00815F52" w:rsidRDefault="00EE4496" w:rsidP="009D20CC">
      <w:pPr>
        <w:autoSpaceDE w:val="0"/>
        <w:autoSpaceDN w:val="0"/>
        <w:spacing w:before="0" w:beforeAutospacing="0" w:after="0" w:afterAutospacing="0"/>
        <w:ind w:right="-5" w:firstLine="720"/>
        <w:rPr>
          <w:sz w:val="24"/>
          <w:szCs w:val="24"/>
          <w:lang w:val="af-ZA"/>
        </w:rPr>
      </w:pPr>
      <w:r w:rsidRPr="00815F52">
        <w:rPr>
          <w:sz w:val="24"/>
          <w:szCs w:val="24"/>
          <w:lang w:val="af-ZA"/>
        </w:rPr>
        <w:lastRenderedPageBreak/>
        <w:t>+ Căn cứ công văn số 635/EVNHCMC-QLĐT ngày 28/01/2013 của Tổng Công ty Điện lực Tp. HCM về việc hướng dẫn kết cấu tái lập mặt đường đối với các công trình ngầm và lắp đặt trụ điện, trạm biến áp điện lực, trụ viễn thông và trụ quảng cáo trên đất đường bộ;</w:t>
      </w:r>
    </w:p>
    <w:p w14:paraId="2F047E31" w14:textId="77777777" w:rsidR="009D20CC" w:rsidRPr="00815F52" w:rsidRDefault="00EF41E5" w:rsidP="009D20CC">
      <w:pPr>
        <w:autoSpaceDE w:val="0"/>
        <w:autoSpaceDN w:val="0"/>
        <w:spacing w:before="0" w:beforeAutospacing="0" w:after="0" w:afterAutospacing="0"/>
        <w:ind w:right="-5" w:firstLine="720"/>
        <w:rPr>
          <w:sz w:val="24"/>
          <w:szCs w:val="24"/>
        </w:rPr>
      </w:pPr>
      <w:r w:rsidRPr="00815F52">
        <w:rPr>
          <w:sz w:val="24"/>
          <w:szCs w:val="24"/>
          <w:lang w:val="af-ZA"/>
        </w:rPr>
        <w:t>+ Văn</w:t>
      </w:r>
      <w:r w:rsidRPr="00815F52">
        <w:rPr>
          <w:sz w:val="24"/>
          <w:szCs w:val="24"/>
        </w:rPr>
        <w:t xml:space="preserve"> bản số 709/EVNHCMC-KT ngày 02/03/2018 của Tổng công ty Điện lực TP.HCM về việc áp dụng các Quy định về công tác thiết kế dự án lưới điện theo Quyết định số 1299/QĐ-EVN ngày 03/11/2017;</w:t>
      </w:r>
    </w:p>
    <w:p w14:paraId="2ECDFAA7" w14:textId="77777777" w:rsidR="009D20CC" w:rsidRPr="00815F52" w:rsidRDefault="00EF41E5" w:rsidP="009D20CC">
      <w:pPr>
        <w:autoSpaceDE w:val="0"/>
        <w:autoSpaceDN w:val="0"/>
        <w:spacing w:before="0" w:beforeAutospacing="0" w:after="0" w:afterAutospacing="0"/>
        <w:ind w:right="-5" w:firstLine="720"/>
        <w:rPr>
          <w:sz w:val="24"/>
          <w:szCs w:val="24"/>
          <w:lang w:val="af-ZA"/>
        </w:rPr>
      </w:pPr>
      <w:r w:rsidRPr="00815F52">
        <w:rPr>
          <w:sz w:val="24"/>
          <w:szCs w:val="24"/>
          <w:lang w:val="af-ZA"/>
        </w:rPr>
        <w:t>+ Quyết định số 09/2014/QĐ-UBND ngày 20/02/2014 của Ủy ban nhân dân Thành phố Hồ Chí Minh về thi công xây dựng công trình trong phạm vi bảo vệ kết cấu hạ tầng giao thông đường bộ trên địa bàn Thành phố Hồ Chí Minh và Quyết định số 30/2018/QĐ-UBND ngày 04/9/2018 của Ủy ban nhân dân Thành phố Hồ Chí Minh sửa đổi, bổ sung một số điều tại Quyết định số </w:t>
      </w:r>
      <w:hyperlink r:id="rId8" w:tgtFrame="_blank" w:history="1">
        <w:r w:rsidRPr="00815F52">
          <w:rPr>
            <w:sz w:val="24"/>
            <w:szCs w:val="24"/>
            <w:lang w:val="af-ZA"/>
          </w:rPr>
          <w:t>09/2014/QĐ-UBND</w:t>
        </w:r>
      </w:hyperlink>
      <w:r w:rsidRPr="00815F52">
        <w:rPr>
          <w:sz w:val="24"/>
          <w:szCs w:val="24"/>
          <w:lang w:val="af-ZA"/>
        </w:rPr>
        <w:t> ngày 20/02/2014 của Ủy ban nhân dân Thành phố Hồ Chí Minh quy định về thi công xây dựng công trình thiết yếu trong phạm vi bảo vệ kết cấu hạ tầng giao thông đường bộ;</w:t>
      </w:r>
    </w:p>
    <w:p w14:paraId="380357BC" w14:textId="6861D3C2" w:rsidR="00396389" w:rsidRPr="00815F52" w:rsidRDefault="00396389" w:rsidP="00396389">
      <w:pPr>
        <w:autoSpaceDE w:val="0"/>
        <w:autoSpaceDN w:val="0"/>
        <w:spacing w:before="0" w:beforeAutospacing="0" w:after="0" w:afterAutospacing="0"/>
        <w:ind w:right="-5" w:firstLine="720"/>
        <w:rPr>
          <w:sz w:val="24"/>
          <w:szCs w:val="24"/>
          <w:lang w:val="af-ZA"/>
        </w:rPr>
      </w:pPr>
      <w:r w:rsidRPr="00815F52">
        <w:rPr>
          <w:sz w:val="24"/>
          <w:szCs w:val="24"/>
          <w:lang w:val="af-ZA"/>
        </w:rPr>
        <w:t>+ Quyết định số 2572/QĐ-EVNHCMC ngày 30/5/2025 của Tổng công ty Điện lực TP. HCM về việc ban hành Quy định về công tác thiết kế dự án lưới điện phân phối cấp điện áp đến 35 kV trong Tổng công ty Điện lực TP. HCM;</w:t>
      </w:r>
    </w:p>
    <w:p w14:paraId="73498C61" w14:textId="6C9423AE" w:rsidR="00396389" w:rsidRPr="00815F52" w:rsidRDefault="00396389" w:rsidP="00396389">
      <w:pPr>
        <w:autoSpaceDE w:val="0"/>
        <w:autoSpaceDN w:val="0"/>
        <w:spacing w:before="0" w:beforeAutospacing="0" w:after="0" w:afterAutospacing="0"/>
        <w:ind w:right="-5" w:firstLine="720"/>
        <w:rPr>
          <w:sz w:val="24"/>
          <w:szCs w:val="24"/>
          <w:lang w:val="af-ZA"/>
        </w:rPr>
      </w:pPr>
      <w:r w:rsidRPr="00815F52">
        <w:rPr>
          <w:sz w:val="24"/>
          <w:szCs w:val="24"/>
          <w:lang w:val="af-ZA"/>
        </w:rPr>
        <w:t>+ Căn cứ Văn bản số 3791/ EVNHCMC-KT ngày 14/10/2024 của Tổng công ty điện lực TP.HCM về việc phổ biến, áp dụng bộ thiết trí lưới điện phân phối.</w:t>
      </w:r>
    </w:p>
    <w:p w14:paraId="3CA3DEAA" w14:textId="6C239147" w:rsidR="00E46E02" w:rsidRPr="00815F52" w:rsidRDefault="00E46E02" w:rsidP="009D20CC">
      <w:pPr>
        <w:autoSpaceDE w:val="0"/>
        <w:autoSpaceDN w:val="0"/>
        <w:spacing w:before="0" w:beforeAutospacing="0" w:after="0" w:afterAutospacing="0"/>
        <w:ind w:right="-5" w:firstLine="720"/>
        <w:rPr>
          <w:sz w:val="24"/>
          <w:szCs w:val="24"/>
        </w:rPr>
      </w:pPr>
      <w:r w:rsidRPr="00815F52">
        <w:rPr>
          <w:sz w:val="24"/>
          <w:szCs w:val="24"/>
          <w:lang w:val="af-ZA"/>
        </w:rPr>
        <w:t>+ Văn</w:t>
      </w:r>
      <w:r w:rsidRPr="00815F52">
        <w:rPr>
          <w:sz w:val="24"/>
          <w:szCs w:val="24"/>
        </w:rPr>
        <w:t xml:space="preserve"> bản số 3370/EVNHCMC-KT ngày 04/09/2018 của Tổng công ty Điện lực TP.HCM về việc phổ biến và áp dụng quy cách kỹ thuật máy biến áp phân phối, máy cắt tự đóng lại, dao cắt tải, cột điện bê t</w:t>
      </w:r>
      <w:r w:rsidR="008F47EC" w:rsidRPr="00815F52">
        <w:rPr>
          <w:sz w:val="24"/>
          <w:szCs w:val="24"/>
        </w:rPr>
        <w:t>ô</w:t>
      </w:r>
      <w:r w:rsidRPr="00815F52">
        <w:rPr>
          <w:sz w:val="24"/>
          <w:szCs w:val="24"/>
        </w:rPr>
        <w:t>ng ly tâm</w:t>
      </w:r>
      <w:r w:rsidR="00491318" w:rsidRPr="00815F52">
        <w:rPr>
          <w:sz w:val="24"/>
          <w:szCs w:val="24"/>
        </w:rPr>
        <w:t>,</w:t>
      </w:r>
      <w:r w:rsidRPr="00815F52">
        <w:rPr>
          <w:sz w:val="24"/>
          <w:szCs w:val="24"/>
        </w:rPr>
        <w:t xml:space="preserve"> chì ống và máy cắt hạ thế;</w:t>
      </w:r>
    </w:p>
    <w:p w14:paraId="6E7E8581" w14:textId="77777777" w:rsidR="009D20CC" w:rsidRPr="00815F52" w:rsidRDefault="009D20CC" w:rsidP="009D20CC">
      <w:pPr>
        <w:spacing w:before="0" w:beforeAutospacing="0" w:after="0" w:afterAutospacing="0"/>
        <w:ind w:firstLine="561"/>
        <w:rPr>
          <w:sz w:val="24"/>
          <w:szCs w:val="24"/>
          <w:lang w:val="af-ZA"/>
        </w:rPr>
      </w:pPr>
      <w:r w:rsidRPr="00815F52">
        <w:rPr>
          <w:sz w:val="24"/>
          <w:szCs w:val="24"/>
          <w:lang w:val="af-ZA"/>
        </w:rPr>
        <w:t>+ Căn cứ Quyết định số 96/QĐ-HĐTV ngày 05/09/2023 về việc ban hành Tiêu chuẩn kỹ thuật máy biến áp phân phối điện áp đến 35kV áp dụng trong Tập đoàn Điện lực Quốc gia Việt Nam;</w:t>
      </w:r>
    </w:p>
    <w:p w14:paraId="06D490DD" w14:textId="77777777" w:rsidR="009D20CC" w:rsidRPr="00815F52" w:rsidRDefault="009D20CC" w:rsidP="009D20CC">
      <w:pPr>
        <w:spacing w:before="0" w:beforeAutospacing="0" w:after="0" w:afterAutospacing="0"/>
        <w:ind w:firstLine="561"/>
        <w:rPr>
          <w:sz w:val="24"/>
          <w:szCs w:val="24"/>
          <w:lang w:val="af-ZA"/>
        </w:rPr>
      </w:pPr>
      <w:r w:rsidRPr="00815F52">
        <w:rPr>
          <w:sz w:val="24"/>
          <w:szCs w:val="24"/>
          <w:lang w:val="af-ZA"/>
        </w:rPr>
        <w:t>+ Căn cứ Quyết định số 97/QĐ-HĐTV ngày 05/09/2023 về việc ban hành Tiêu chuẩn kỹ thuật Recloser điện áp 22kV và 35kV áp dụng trong Tập đoàn Điện lực Quốc gia Việt Nam;</w:t>
      </w:r>
    </w:p>
    <w:p w14:paraId="23C63073" w14:textId="77777777" w:rsidR="009D20CC" w:rsidRPr="00815F52" w:rsidRDefault="009D20CC" w:rsidP="009D20CC">
      <w:pPr>
        <w:spacing w:before="0" w:beforeAutospacing="0" w:after="0" w:afterAutospacing="0"/>
        <w:ind w:firstLine="561"/>
        <w:rPr>
          <w:sz w:val="24"/>
          <w:szCs w:val="24"/>
          <w:lang w:val="af-ZA"/>
        </w:rPr>
      </w:pPr>
      <w:r w:rsidRPr="00815F52">
        <w:rPr>
          <w:sz w:val="24"/>
          <w:szCs w:val="24"/>
          <w:lang w:val="af-ZA"/>
        </w:rPr>
        <w:t>+ Căn cứ Quyết định số 98/QĐ-HĐTV ngày 05/09/2023 về việc ban hành Tiêu chuẩn kỹ thuật Dao cắt có tải điện áp 22kV và 35kV áp dụng trong Tập đoàn Điện lực Quốc gia Việt Nam;</w:t>
      </w:r>
    </w:p>
    <w:p w14:paraId="762D479C" w14:textId="77777777" w:rsidR="009D20CC" w:rsidRPr="00815F52" w:rsidRDefault="009D20CC" w:rsidP="009D20CC">
      <w:pPr>
        <w:spacing w:before="0" w:beforeAutospacing="0" w:after="0" w:afterAutospacing="0"/>
        <w:ind w:firstLine="561"/>
        <w:rPr>
          <w:sz w:val="24"/>
          <w:szCs w:val="24"/>
          <w:lang w:val="af-ZA"/>
        </w:rPr>
      </w:pPr>
      <w:r w:rsidRPr="00815F52">
        <w:rPr>
          <w:sz w:val="24"/>
          <w:szCs w:val="24"/>
          <w:lang w:val="af-ZA"/>
        </w:rPr>
        <w:t>+ Căn cứ Quyết định số 99/QĐ-HĐTV ngày 05/09/2023 về việc ban hành Tiêu chuẩn kỹ thuật máy cắt hạ áp áp dụng trong Tập đoàn Điện lực Quốc gia Việt Nam;</w:t>
      </w:r>
    </w:p>
    <w:p w14:paraId="68C52738" w14:textId="76E2CF07" w:rsidR="009D20CC" w:rsidRPr="00815F52" w:rsidRDefault="009D20CC" w:rsidP="009D20CC">
      <w:pPr>
        <w:spacing w:before="0" w:beforeAutospacing="0" w:after="0" w:afterAutospacing="0"/>
        <w:ind w:firstLine="561"/>
        <w:rPr>
          <w:sz w:val="24"/>
          <w:szCs w:val="24"/>
        </w:rPr>
      </w:pPr>
      <w:r w:rsidRPr="00815F52">
        <w:rPr>
          <w:sz w:val="24"/>
          <w:szCs w:val="24"/>
          <w:lang w:val="af-ZA"/>
        </w:rPr>
        <w:t>+ Căn cứ văn bản số 5255/EVN-KHCNMT ngày 07/09/2023 về việc thông báo ban hành Tiêu chuẩn cơ sở EVN.</w:t>
      </w:r>
    </w:p>
    <w:p w14:paraId="75A20103" w14:textId="77777777" w:rsidR="00EE4496" w:rsidRPr="00815F52" w:rsidRDefault="00EE4496" w:rsidP="009D20CC">
      <w:pPr>
        <w:spacing w:before="0" w:beforeAutospacing="0" w:after="0" w:afterAutospacing="0"/>
        <w:ind w:left="644"/>
        <w:rPr>
          <w:b/>
          <w:sz w:val="24"/>
          <w:szCs w:val="24"/>
          <w:lang w:val="af-ZA"/>
        </w:rPr>
      </w:pPr>
      <w:r w:rsidRPr="00815F52">
        <w:rPr>
          <w:b/>
          <w:sz w:val="24"/>
          <w:szCs w:val="24"/>
          <w:lang w:val="af-ZA"/>
        </w:rPr>
        <w:t xml:space="preserve">Các </w:t>
      </w:r>
      <w:r w:rsidRPr="00815F52">
        <w:rPr>
          <w:b/>
          <w:iCs/>
          <w:noProof/>
          <w:sz w:val="24"/>
          <w:szCs w:val="24"/>
          <w:lang w:val="fr-FR"/>
        </w:rPr>
        <w:t>tiêu</w:t>
      </w:r>
      <w:r w:rsidRPr="00815F52">
        <w:rPr>
          <w:b/>
          <w:sz w:val="24"/>
          <w:szCs w:val="24"/>
          <w:lang w:val="af-ZA"/>
        </w:rPr>
        <w:t xml:space="preserve"> chuẩn , quy phạm quản lý chất lượng, được áp dụng như sau:</w:t>
      </w:r>
    </w:p>
    <w:p w14:paraId="630DC773" w14:textId="77777777" w:rsidR="005167B5" w:rsidRPr="00815F52" w:rsidRDefault="00EE4496"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sz w:val="24"/>
          <w:szCs w:val="24"/>
          <w:lang w:val="af-ZA"/>
        </w:rPr>
      </w:pPr>
      <w:r w:rsidRPr="00815F52">
        <w:rPr>
          <w:sz w:val="24"/>
          <w:szCs w:val="24"/>
          <w:lang w:val="af-ZA"/>
        </w:rPr>
        <w:tab/>
      </w:r>
      <w:r w:rsidRPr="00815F52">
        <w:rPr>
          <w:sz w:val="24"/>
          <w:szCs w:val="24"/>
          <w:lang w:val="af-ZA"/>
        </w:rPr>
        <w:tab/>
      </w:r>
      <w:bookmarkStart w:id="26" w:name="_Toc436338577"/>
      <w:bookmarkStart w:id="27" w:name="_Toc447574769"/>
      <w:bookmarkStart w:id="28" w:name="_Toc495755867"/>
      <w:bookmarkStart w:id="29" w:name="_Toc495758017"/>
      <w:bookmarkStart w:id="30" w:name="_Toc503885035"/>
      <w:r w:rsidR="005167B5" w:rsidRPr="00815F52">
        <w:rPr>
          <w:i/>
          <w:sz w:val="24"/>
          <w:szCs w:val="24"/>
          <w:lang w:val="af-ZA"/>
        </w:rPr>
        <w:t>+ Về quản lý chất lượng công trình:</w:t>
      </w:r>
    </w:p>
    <w:p w14:paraId="22A96E41"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5951-1991: Hướng dẫn xây dựng sổ tay chất lượng.</w:t>
      </w:r>
    </w:p>
    <w:p w14:paraId="58F78788"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4055-2012: Tổ chức thi công.</w:t>
      </w:r>
    </w:p>
    <w:p w14:paraId="2B175708"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left="426" w:right="-17"/>
        <w:textAlignment w:val="baseline"/>
        <w:rPr>
          <w:sz w:val="24"/>
          <w:szCs w:val="24"/>
          <w:lang w:val="af-ZA"/>
        </w:rPr>
      </w:pPr>
      <w:r w:rsidRPr="00815F52">
        <w:rPr>
          <w:sz w:val="24"/>
          <w:szCs w:val="24"/>
          <w:lang w:val="af-ZA"/>
        </w:rPr>
        <w:tab/>
        <w:t>- TCVN 4252-2012: Quy trình lập thiết kế tổ chức xây dựng và thiết kế thi công.</w:t>
      </w:r>
    </w:p>
    <w:p w14:paraId="39729397" w14:textId="77777777" w:rsidR="000A4001" w:rsidRPr="00815F52" w:rsidRDefault="005167B5" w:rsidP="000A4001">
      <w:pPr>
        <w:spacing w:before="0" w:beforeAutospacing="0" w:after="0" w:afterAutospacing="0" w:line="240" w:lineRule="auto"/>
        <w:ind w:right="-25" w:firstLine="567"/>
        <w:rPr>
          <w:sz w:val="24"/>
          <w:szCs w:val="24"/>
        </w:rPr>
      </w:pPr>
      <w:r w:rsidRPr="00815F52">
        <w:rPr>
          <w:sz w:val="24"/>
          <w:szCs w:val="24"/>
          <w:lang w:val="af-ZA"/>
        </w:rPr>
        <w:tab/>
      </w:r>
      <w:r w:rsidR="000A4001" w:rsidRPr="00815F52">
        <w:rPr>
          <w:sz w:val="24"/>
          <w:szCs w:val="24"/>
          <w:lang w:val="af-ZA"/>
        </w:rPr>
        <w:t xml:space="preserve">    </w:t>
      </w:r>
      <w:r w:rsidR="000A4001" w:rsidRPr="00815F52">
        <w:rPr>
          <w:sz w:val="24"/>
          <w:szCs w:val="24"/>
        </w:rPr>
        <w:t>- Căn cứ Nghị định số 06/2021/NĐ-CP ngày 26/01/2021 của Chính phủ về quản lý chất lượng và bảo trì công trình xây dựng;</w:t>
      </w:r>
    </w:p>
    <w:p w14:paraId="7B94DED8"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left="426" w:right="-17"/>
        <w:textAlignment w:val="baseline"/>
        <w:rPr>
          <w:sz w:val="24"/>
          <w:szCs w:val="24"/>
          <w:lang w:val="af-ZA"/>
        </w:rPr>
      </w:pPr>
      <w:r w:rsidRPr="00815F52">
        <w:rPr>
          <w:sz w:val="24"/>
          <w:szCs w:val="24"/>
          <w:lang w:val="af-ZA"/>
        </w:rPr>
        <w:t>Quy phạm thi công và nghiệm thu (TCVN 4091-1985):</w:t>
      </w:r>
    </w:p>
    <w:p w14:paraId="19360041" w14:textId="77777777" w:rsidR="005167B5" w:rsidRPr="00815F52" w:rsidRDefault="005167B5"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sz w:val="24"/>
          <w:szCs w:val="24"/>
          <w:lang w:val="af-ZA"/>
        </w:rPr>
      </w:pPr>
      <w:r w:rsidRPr="00815F52">
        <w:rPr>
          <w:sz w:val="24"/>
          <w:szCs w:val="24"/>
          <w:lang w:val="af-ZA"/>
        </w:rPr>
        <w:tab/>
      </w:r>
      <w:r w:rsidRPr="00815F52">
        <w:rPr>
          <w:sz w:val="24"/>
          <w:szCs w:val="24"/>
          <w:lang w:val="af-ZA"/>
        </w:rPr>
        <w:tab/>
      </w:r>
      <w:r w:rsidRPr="00815F52">
        <w:rPr>
          <w:i/>
          <w:sz w:val="24"/>
          <w:szCs w:val="24"/>
          <w:lang w:val="af-ZA"/>
        </w:rPr>
        <w:t>+ Về thi công phần móng:</w:t>
      </w:r>
    </w:p>
    <w:p w14:paraId="47B473C9"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xml:space="preserve">- TCVN 4453-1995: Kết cấu bê tông và bê tông cốt thép toàn khối – Quy phạm thi công, nghiệm thu. </w:t>
      </w:r>
    </w:p>
    <w:p w14:paraId="70CACC5E"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5574-2012: Tiêu chuẩn thiết kế bê tông cốt thép.</w:t>
      </w:r>
    </w:p>
    <w:p w14:paraId="2F0F36FF"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6260-2009: Xi măng póoc lăng hỗn hợp – yêu cầu kỹ thuật.</w:t>
      </w:r>
    </w:p>
    <w:p w14:paraId="75BDB06C"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7570-2006: Cốt liệu cho bê tông và vữa – Yêu cầu kỹ thuật.</w:t>
      </w:r>
    </w:p>
    <w:p w14:paraId="09260CA2"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TCXDVN 4506-2012: Nước trộn bê tông và vữa – Yêu cầu kỹ thuật.</w:t>
      </w:r>
    </w:p>
    <w:p w14:paraId="13BF5DD3"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TCXDVN 8826-2011: Phụ gia hóa học cho bê tông.</w:t>
      </w:r>
    </w:p>
    <w:p w14:paraId="2F7F1942"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lastRenderedPageBreak/>
        <w:tab/>
      </w:r>
      <w:r w:rsidRPr="00815F52">
        <w:rPr>
          <w:sz w:val="24"/>
          <w:szCs w:val="24"/>
          <w:lang w:val="af-ZA"/>
        </w:rPr>
        <w:tab/>
        <w:t>- TCVN 10303-2014:  Bê tông kiểm tra và đánh giá cường độ chịu nén.</w:t>
      </w:r>
    </w:p>
    <w:p w14:paraId="39F8B5E5"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4085-2011:  kết cấu gạch đá – Tiêu chuẩn thi công và nghiệm thu.</w:t>
      </w:r>
    </w:p>
    <w:p w14:paraId="1566DF85"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4447-2012:  công tác đất - thi công và nghiệm thu.</w:t>
      </w:r>
    </w:p>
    <w:p w14:paraId="2699B62D"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9115:2012 kết cấu bê tông và bê tông cốt thép lắp ghép. Thi công và nghiệm thu.</w:t>
      </w:r>
    </w:p>
    <w:p w14:paraId="71EEB369"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9361-2012:  Công tác nền móng - thi công và nghiệm thu.</w:t>
      </w:r>
    </w:p>
    <w:p w14:paraId="6D65C5E4"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TCVN 1765-1975: Thép cacbon kết cấu thông thường – Mác thép yêu cầu kỹ thuật.</w:t>
      </w:r>
    </w:p>
    <w:p w14:paraId="7465BAAE" w14:textId="77777777" w:rsidR="005167B5" w:rsidRPr="00815F52" w:rsidRDefault="005167B5"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sz w:val="24"/>
          <w:szCs w:val="24"/>
          <w:lang w:val="af-ZA"/>
        </w:rPr>
      </w:pPr>
      <w:r w:rsidRPr="00815F52">
        <w:rPr>
          <w:sz w:val="24"/>
          <w:szCs w:val="24"/>
          <w:lang w:val="af-ZA"/>
        </w:rPr>
        <w:tab/>
      </w:r>
      <w:r w:rsidRPr="00815F52">
        <w:rPr>
          <w:sz w:val="24"/>
          <w:szCs w:val="24"/>
          <w:lang w:val="af-ZA"/>
        </w:rPr>
        <w:tab/>
      </w:r>
      <w:r w:rsidRPr="00815F52">
        <w:rPr>
          <w:i/>
          <w:sz w:val="24"/>
          <w:szCs w:val="24"/>
          <w:lang w:val="af-ZA"/>
        </w:rPr>
        <w:t>+ Về chế tạo và lắp cột điện:</w:t>
      </w:r>
    </w:p>
    <w:p w14:paraId="7DB792FA"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TCXD 170-2007: Kết cấu thép – Gia công lắp ráp và nghiệm thu – yêu cầu kỹ thuật.</w:t>
      </w:r>
      <w:r w:rsidRPr="00815F52">
        <w:rPr>
          <w:sz w:val="24"/>
          <w:szCs w:val="24"/>
          <w:lang w:val="af-ZA"/>
        </w:rPr>
        <w:tab/>
      </w:r>
    </w:p>
    <w:p w14:paraId="068E8513" w14:textId="77777777" w:rsidR="005167B5" w:rsidRPr="00815F52" w:rsidRDefault="005167B5" w:rsidP="005167B5">
      <w:pPr>
        <w:tabs>
          <w:tab w:val="left" w:pos="426"/>
          <w:tab w:val="left" w:pos="993"/>
          <w:tab w:val="left" w:pos="6946"/>
          <w:tab w:val="left" w:pos="7088"/>
        </w:tabs>
        <w:overflowPunct w:val="0"/>
        <w:autoSpaceDE w:val="0"/>
        <w:autoSpaceDN w:val="0"/>
        <w:adjustRightInd w:val="0"/>
        <w:spacing w:before="0" w:beforeAutospacing="0" w:after="0" w:afterAutospacing="0"/>
        <w:ind w:right="-17"/>
        <w:textAlignment w:val="baseline"/>
        <w:rPr>
          <w:sz w:val="24"/>
          <w:szCs w:val="24"/>
          <w:lang w:val="af-ZA"/>
        </w:rPr>
      </w:pPr>
      <w:r w:rsidRPr="00815F52">
        <w:rPr>
          <w:sz w:val="24"/>
          <w:szCs w:val="24"/>
          <w:lang w:val="af-ZA"/>
        </w:rPr>
        <w:tab/>
      </w:r>
      <w:r w:rsidRPr="00815F52">
        <w:rPr>
          <w:sz w:val="24"/>
          <w:szCs w:val="24"/>
          <w:lang w:val="af-ZA"/>
        </w:rPr>
        <w:tab/>
        <w:t>- TCXDVN 338-2005: kết cấu thép.</w:t>
      </w:r>
    </w:p>
    <w:p w14:paraId="2493CDF2" w14:textId="77777777" w:rsidR="005167B5" w:rsidRPr="00815F52" w:rsidRDefault="005167B5" w:rsidP="005167B5">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i/>
          <w:sz w:val="24"/>
          <w:szCs w:val="24"/>
          <w:lang w:val="af-ZA"/>
        </w:rPr>
      </w:pPr>
      <w:r w:rsidRPr="00815F52">
        <w:rPr>
          <w:i/>
          <w:sz w:val="24"/>
          <w:szCs w:val="24"/>
          <w:lang w:val="af-ZA"/>
        </w:rPr>
        <w:tab/>
      </w:r>
      <w:r w:rsidRPr="00815F52">
        <w:rPr>
          <w:i/>
          <w:sz w:val="24"/>
          <w:szCs w:val="24"/>
          <w:lang w:val="af-ZA"/>
        </w:rPr>
        <w:tab/>
        <w:t>+ Về lắp ráp dây dẫn, cách điện và phụ kiện.</w:t>
      </w:r>
    </w:p>
    <w:p w14:paraId="55507E8D" w14:textId="77777777" w:rsidR="005167B5"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Quy phạm trang bị điện 11-TCN-18-2006 về quy định chung;</w:t>
      </w:r>
    </w:p>
    <w:p w14:paraId="0C13C590" w14:textId="77777777" w:rsidR="005167B5"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Quy phạm trang bị điện 11-TCN-18-2006 về hệ thống đường dẫn điện;</w:t>
      </w:r>
    </w:p>
    <w:p w14:paraId="6D8ECCB9" w14:textId="77777777" w:rsidR="005167B5"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Quy phạm trang bị điện 11-TCN-18-2006 về trang bị phân phối và trạm biến áp;</w:t>
      </w:r>
    </w:p>
    <w:p w14:paraId="1A50C3E1" w14:textId="77777777" w:rsidR="005167B5"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Quy phạm trang bị điện 11-TCN-18-2006 về Bảo vệ và tự động.</w:t>
      </w:r>
    </w:p>
    <w:p w14:paraId="27774D28" w14:textId="77777777" w:rsidR="005167B5"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QCVN QTĐ-7: 2009/BCT thi công các công trình điện.</w:t>
      </w:r>
    </w:p>
    <w:p w14:paraId="26D7B6C6" w14:textId="77777777" w:rsidR="005167B5"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TCVN 8090-2009 (IEC 62219-2002): Dây trần dùng cho đường dây tải điện trên không.</w:t>
      </w:r>
    </w:p>
    <w:p w14:paraId="3C8B8918" w14:textId="77777777" w:rsidR="005167B5"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TCVN 8097-1-2010 (IEC60099-1;1999): Chống sét van dùng cho hệ thống điện xoay chiều, dạng điện trở phi tuyến loại có rảnh.</w:t>
      </w:r>
    </w:p>
    <w:p w14:paraId="50173C47" w14:textId="77777777" w:rsidR="00491318" w:rsidRPr="00815F52" w:rsidRDefault="005167B5" w:rsidP="00715543">
      <w:pPr>
        <w:pStyle w:val="BodyTextIndent"/>
        <w:numPr>
          <w:ilvl w:val="0"/>
          <w:numId w:val="24"/>
        </w:numPr>
        <w:tabs>
          <w:tab w:val="num" w:pos="709"/>
        </w:tabs>
        <w:spacing w:before="0" w:line="276" w:lineRule="auto"/>
        <w:ind w:left="0" w:firstLine="426"/>
        <w:rPr>
          <w:rFonts w:ascii="Times New Roman" w:hAnsi="Times New Roman"/>
          <w:sz w:val="24"/>
          <w:szCs w:val="24"/>
          <w:lang w:val="af-ZA"/>
        </w:rPr>
      </w:pPr>
      <w:r w:rsidRPr="00815F52">
        <w:rPr>
          <w:rFonts w:ascii="Times New Roman" w:hAnsi="Times New Roman"/>
          <w:sz w:val="24"/>
          <w:szCs w:val="24"/>
          <w:lang w:val="af-ZA"/>
        </w:rPr>
        <w:t>IEC 60282-1 high-voltage fuses-part1: expulsion fuses.</w:t>
      </w:r>
    </w:p>
    <w:p w14:paraId="2670527A" w14:textId="77777777" w:rsidR="00EE4496" w:rsidRPr="00815F52" w:rsidRDefault="00EE4496" w:rsidP="00491318">
      <w:pPr>
        <w:tabs>
          <w:tab w:val="left" w:pos="426"/>
          <w:tab w:val="left" w:pos="720"/>
          <w:tab w:val="left" w:pos="6946"/>
          <w:tab w:val="left" w:pos="7088"/>
        </w:tabs>
        <w:overflowPunct w:val="0"/>
        <w:autoSpaceDE w:val="0"/>
        <w:autoSpaceDN w:val="0"/>
        <w:adjustRightInd w:val="0"/>
        <w:spacing w:before="0" w:beforeAutospacing="0" w:after="0" w:afterAutospacing="0"/>
        <w:ind w:right="-17"/>
        <w:textAlignment w:val="baseline"/>
        <w:rPr>
          <w:rFonts w:eastAsia="Times New Roman"/>
          <w:b/>
          <w:sz w:val="24"/>
          <w:szCs w:val="24"/>
          <w:u w:val="single"/>
          <w:lang w:val="da-DK"/>
        </w:rPr>
      </w:pPr>
      <w:r w:rsidRPr="00815F52">
        <w:rPr>
          <w:rFonts w:eastAsia="Times New Roman"/>
          <w:b/>
          <w:sz w:val="24"/>
          <w:szCs w:val="24"/>
          <w:u w:val="single"/>
          <w:lang w:val="da-DK"/>
        </w:rPr>
        <w:t>V. Các từ ngữ trong chỉ dẫn kỹ thuật cần giải thích:</w:t>
      </w:r>
      <w:bookmarkEnd w:id="26"/>
      <w:bookmarkEnd w:id="27"/>
      <w:bookmarkEnd w:id="28"/>
      <w:bookmarkEnd w:id="29"/>
      <w:bookmarkEnd w:id="30"/>
    </w:p>
    <w:p w14:paraId="3E18CE43"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t>Chỉ dẫn kỹ thuật là tập hợp các yêu cầu kỹ thuật dựa trên các tiêu chuẩn kỹ thuật quốc gia, tiêu chuẩn được áp dụng cho công trình để hướng dẫn, quy định về vật liệu, sản phẩm, thiết bị sử dụng cho công trình và các công tác thi công, giám sát, nghiệm thu công trình xây dựng.</w:t>
      </w:r>
    </w:p>
    <w:p w14:paraId="58ADC62B"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t>Bản vẽ hoàn công là bản vẽ bộ phận công trình, công trình xây dựng hoàn thành được lập trên cơ sở bản vẽ thiết kế thi công đã được phê duyệt, trong đó thể hiện kích thước thực tế của công trình.</w:t>
      </w:r>
    </w:p>
    <w:p w14:paraId="1D9833B1"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t>Hồ sơ hoàn thành công trình là tập hợp các tài liệu có liên quan tới quá trình đầu tư, xây dựng công trình gồm: Chủ trương đầu tư, dự án đầu tư xây dựng hoặc báo cáo kinh tế - kỹ thuật xây dựng công trình, báo cáo khảo sát xây dựng, hồ sơ thiết kế xây dựng công trình, hồ sơ quản lý chất lượng trong quá trình thi công xây dựng công trình và tài liệu khác cần được lưu lại sau khi đưa công trình vào sử dụng.</w:t>
      </w:r>
    </w:p>
    <w:p w14:paraId="7303DF7F"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t>Thí nghiệm chuyên ngành xây dựng là các thao tác kỹ thuật nhằm xác định một hay nhiều đặc tính cảu vật liệu xây dựng, sản phẩm xây dựng, bộ phận công trình hoặc công trình xây dựng theo quy trình xây dựng nhất định.</w:t>
      </w:r>
    </w:p>
    <w:p w14:paraId="76A1EEF0"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t>Thí nghiệm chuyên ngành xây dựng được thực hiện bởi các phòng thí nghiệm chuyên ngành xây dựng, bao gồm: Thí nghiệm đất xây dựng, thí nghiệm nước dùng trong xây dựng; thí nghiệm vật liệu xây dựng, thí nghiệm cấu điện, sản phẩm xây dựng; thí nghiệm kết cấu công trình xây dựng và các thí nghiệm khác.</w:t>
      </w:r>
    </w:p>
    <w:p w14:paraId="3D586B4B"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t>Kiểm định chất lượng công trình xây dựng là hoạt động kiểm tra, xác định chất lượng hoặc nguyên nhân hư hỏng của sản phẩm xây dựng, bộ phận công trình hoặc công trình xây dựng thông qua thí nghiệm kết hợp với việc xem xét, tính toán, đánh giá bằng chuyên môn về chất lượng công trình.</w:t>
      </w:r>
    </w:p>
    <w:p w14:paraId="0418EAB3"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lastRenderedPageBreak/>
        <w:t>Kiểm định chất lượng công trình xây dựng bao gồm: Kiểm định vật liệu xây dựng, sản phẩm xây dựng, cấu kiện xây dựng; kiểm định kết cấu công trình xây dựng; kiểm định công trình xây dựng và các kiểm định khác.</w:t>
      </w:r>
    </w:p>
    <w:p w14:paraId="4AF08F52" w14:textId="77777777" w:rsidR="00EE4496" w:rsidRPr="00815F52" w:rsidRDefault="00EE4496" w:rsidP="00715543">
      <w:pPr>
        <w:numPr>
          <w:ilvl w:val="0"/>
          <w:numId w:val="25"/>
        </w:numPr>
        <w:spacing w:before="0" w:beforeAutospacing="0" w:after="0" w:afterAutospacing="0" w:line="276" w:lineRule="auto"/>
        <w:rPr>
          <w:sz w:val="24"/>
          <w:szCs w:val="24"/>
        </w:rPr>
      </w:pPr>
      <w:r w:rsidRPr="00815F52">
        <w:rPr>
          <w:sz w:val="24"/>
          <w:szCs w:val="24"/>
        </w:rPr>
        <w:t>Giám định chất lượng công trình xây dựng là hoạt động kiểm định chất lượng công trình xây dựng được tổ chức thực hiện bởi cơ quan quản lý nhà nước có thẩm quyền hoặc theo yêu cầu của cơ quan này.</w:t>
      </w:r>
    </w:p>
    <w:p w14:paraId="09B722C5" w14:textId="77777777" w:rsidR="00EE4496" w:rsidRPr="00815F52" w:rsidRDefault="00EE4496" w:rsidP="00B1581C">
      <w:pPr>
        <w:spacing w:before="0" w:beforeAutospacing="0" w:after="0" w:afterAutospacing="0" w:line="240" w:lineRule="auto"/>
        <w:rPr>
          <w:rFonts w:eastAsia="Times New Roman"/>
          <w:b/>
          <w:sz w:val="24"/>
          <w:szCs w:val="24"/>
          <w:u w:val="single"/>
          <w:lang w:val="da-DK"/>
        </w:rPr>
      </w:pPr>
      <w:bookmarkStart w:id="31" w:name="_Toc436338578"/>
      <w:bookmarkStart w:id="32" w:name="_Toc447574770"/>
      <w:bookmarkStart w:id="33" w:name="_Toc495755868"/>
      <w:bookmarkStart w:id="34" w:name="_Toc495758018"/>
      <w:bookmarkStart w:id="35" w:name="_Toc503885036"/>
      <w:r w:rsidRPr="00815F52">
        <w:rPr>
          <w:rFonts w:eastAsia="Times New Roman"/>
          <w:b/>
          <w:sz w:val="24"/>
          <w:szCs w:val="24"/>
          <w:u w:val="single"/>
          <w:lang w:val="da-DK"/>
        </w:rPr>
        <w:t>VI. Các yêu cầu chung để đảm bảo chất lượng về nguồn cung cấp vật liệu, thiết bị, chất lượng vật liệu, sự kiểm soát của nhà thầu thi công xây dựng; Cam kết của nhà thầu trong việc xử lý vật liệu, thiết bị không đảm bảo chất lượng:</w:t>
      </w:r>
      <w:bookmarkEnd w:id="31"/>
      <w:bookmarkEnd w:id="32"/>
      <w:bookmarkEnd w:id="33"/>
      <w:bookmarkEnd w:id="34"/>
      <w:bookmarkEnd w:id="35"/>
    </w:p>
    <w:p w14:paraId="51BD9B35" w14:textId="77777777" w:rsidR="00EE4496" w:rsidRPr="00815F52" w:rsidRDefault="00EE4496" w:rsidP="00B1581C">
      <w:pPr>
        <w:spacing w:before="0" w:beforeAutospacing="0" w:after="0" w:afterAutospacing="0"/>
        <w:ind w:firstLine="567"/>
        <w:rPr>
          <w:sz w:val="24"/>
          <w:szCs w:val="24"/>
        </w:rPr>
      </w:pPr>
      <w:r w:rsidRPr="00815F52">
        <w:rPr>
          <w:sz w:val="24"/>
          <w:szCs w:val="24"/>
        </w:rPr>
        <w:t>Chất lượng công việc do bên B thực hiện phải đáp ứng được các yêu cầu của bên A, phải thực hiện theo đúng thiết kế, bảo đảm sự bền vững và chính xác của các kết cấu xây dựng và thiết bị lắp đặt tuân thủ theo các quy định, quy chuẩn xây dựng, tiêu chuẩn kỹ thuật hiện hành của Nhà Nước và các quy trình quy phạm chuyên ngành khác liên quan, trên cơ sở áp dụng theo Luật xây dựng.</w:t>
      </w:r>
    </w:p>
    <w:p w14:paraId="71F83092" w14:textId="77777777" w:rsidR="00EE4496" w:rsidRPr="00815F52" w:rsidRDefault="00EE4496" w:rsidP="00B1581C">
      <w:pPr>
        <w:spacing w:before="0" w:beforeAutospacing="0" w:after="0" w:afterAutospacing="0"/>
        <w:ind w:firstLine="720"/>
        <w:rPr>
          <w:sz w:val="24"/>
          <w:szCs w:val="24"/>
        </w:rPr>
      </w:pPr>
      <w:r w:rsidRPr="00815F52">
        <w:rPr>
          <w:sz w:val="24"/>
          <w:szCs w:val="24"/>
        </w:rPr>
        <w:t>Công trình phải được thi công theo bản vẽ thiết kế (kể cả phần sửa đổi được chủ đầu tư chấp thuận),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596C3597" w14:textId="77777777" w:rsidR="00EE4496" w:rsidRPr="00815F52" w:rsidRDefault="00EE4496" w:rsidP="00B1581C">
      <w:pPr>
        <w:spacing w:before="0" w:beforeAutospacing="0" w:after="0" w:afterAutospacing="0"/>
        <w:ind w:firstLine="720"/>
        <w:rPr>
          <w:sz w:val="24"/>
          <w:szCs w:val="24"/>
        </w:rPr>
      </w:pPr>
      <w:r w:rsidRPr="00815F52">
        <w:rPr>
          <w:sz w:val="24"/>
          <w:szCs w:val="24"/>
        </w:rPr>
        <w:t>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2750D911" w14:textId="77777777" w:rsidR="00EE4496" w:rsidRPr="00815F52" w:rsidRDefault="00EE4496" w:rsidP="00B1581C">
      <w:pPr>
        <w:spacing w:before="0" w:beforeAutospacing="0" w:after="0" w:afterAutospacing="0"/>
        <w:rPr>
          <w:sz w:val="24"/>
          <w:szCs w:val="24"/>
        </w:rPr>
      </w:pPr>
      <w:r w:rsidRPr="00815F52">
        <w:rPr>
          <w:sz w:val="24"/>
          <w:szCs w:val="24"/>
        </w:rPr>
        <w:t>Nhà thầu đảm bảo vật tư, thiết bị do Nhà thầu cung cấp có nguồn gốc, xuất xứ như dự toán báo giá của Nhà thầu.</w:t>
      </w:r>
    </w:p>
    <w:p w14:paraId="63A43AA3" w14:textId="77777777" w:rsidR="00EE4496" w:rsidRPr="00815F52" w:rsidRDefault="00EE4496" w:rsidP="00B1581C">
      <w:pPr>
        <w:spacing w:before="0" w:beforeAutospacing="0" w:after="0" w:afterAutospacing="0" w:line="240" w:lineRule="auto"/>
        <w:rPr>
          <w:rFonts w:eastAsia="Times New Roman"/>
          <w:b/>
          <w:sz w:val="24"/>
          <w:szCs w:val="24"/>
          <w:u w:val="single"/>
          <w:lang w:val="da-DK"/>
        </w:rPr>
      </w:pPr>
      <w:bookmarkStart w:id="36" w:name="_Toc503885037"/>
      <w:bookmarkStart w:id="37" w:name="_Toc436338579"/>
      <w:bookmarkStart w:id="38" w:name="_Toc447574771"/>
      <w:bookmarkStart w:id="39" w:name="_Toc495755869"/>
      <w:bookmarkStart w:id="40" w:name="_Toc495758019"/>
      <w:r w:rsidRPr="00815F52">
        <w:rPr>
          <w:rFonts w:eastAsia="Times New Roman"/>
          <w:b/>
          <w:sz w:val="24"/>
          <w:szCs w:val="24"/>
          <w:u w:val="single"/>
          <w:lang w:val="da-DK"/>
        </w:rPr>
        <w:t>VII. Yêu cầu về vật tư, vật liệu và thiết bị:</w:t>
      </w:r>
      <w:bookmarkEnd w:id="36"/>
    </w:p>
    <w:p w14:paraId="2E6A7AC6" w14:textId="77777777" w:rsidR="00EE4496" w:rsidRPr="00815F52" w:rsidRDefault="00EE4496" w:rsidP="00B1581C">
      <w:pPr>
        <w:spacing w:before="0" w:beforeAutospacing="0" w:after="0" w:afterAutospacing="0"/>
        <w:rPr>
          <w:sz w:val="24"/>
          <w:szCs w:val="24"/>
          <w:lang w:eastAsia="x-none"/>
        </w:rPr>
      </w:pPr>
      <w:r w:rsidRPr="00815F52">
        <w:rPr>
          <w:sz w:val="24"/>
          <w:szCs w:val="24"/>
          <w:lang w:eastAsia="x-none"/>
        </w:rPr>
        <w:tab/>
        <w:t xml:space="preserve">(Xem </w:t>
      </w:r>
      <w:r w:rsidR="006D580A" w:rsidRPr="00815F52">
        <w:rPr>
          <w:sz w:val="24"/>
          <w:szCs w:val="24"/>
          <w:lang w:eastAsia="x-none"/>
        </w:rPr>
        <w:t>p</w:t>
      </w:r>
      <w:r w:rsidRPr="00815F52">
        <w:rPr>
          <w:sz w:val="24"/>
          <w:szCs w:val="24"/>
          <w:lang w:eastAsia="x-none"/>
        </w:rPr>
        <w:t>hần thông số kỹ thuậ</w:t>
      </w:r>
      <w:r w:rsidR="00F06E1A" w:rsidRPr="00815F52">
        <w:rPr>
          <w:sz w:val="24"/>
          <w:szCs w:val="24"/>
          <w:lang w:eastAsia="x-none"/>
        </w:rPr>
        <w:t>t trang 10</w:t>
      </w:r>
      <w:r w:rsidRPr="00815F52">
        <w:rPr>
          <w:sz w:val="24"/>
          <w:szCs w:val="24"/>
          <w:lang w:eastAsia="x-none"/>
        </w:rPr>
        <w:t>)</w:t>
      </w:r>
    </w:p>
    <w:p w14:paraId="45F4C590" w14:textId="77777777" w:rsidR="00EE4496" w:rsidRPr="00815F52" w:rsidRDefault="00EE4496" w:rsidP="00B1581C">
      <w:pPr>
        <w:spacing w:before="0" w:beforeAutospacing="0" w:after="0" w:afterAutospacing="0" w:line="240" w:lineRule="auto"/>
        <w:rPr>
          <w:rFonts w:eastAsia="Times New Roman"/>
          <w:b/>
          <w:sz w:val="24"/>
          <w:szCs w:val="24"/>
          <w:u w:val="single"/>
          <w:lang w:val="da-DK"/>
        </w:rPr>
      </w:pPr>
      <w:bookmarkStart w:id="41" w:name="_Toc503885038"/>
      <w:r w:rsidRPr="00815F52">
        <w:rPr>
          <w:rFonts w:eastAsia="Times New Roman"/>
          <w:b/>
          <w:sz w:val="24"/>
          <w:szCs w:val="24"/>
          <w:u w:val="single"/>
          <w:lang w:val="da-DK"/>
        </w:rPr>
        <w:t>VIII. Yêu cầu về thi công nhằm đảm bảo chất lượng kỹ thuật:</w:t>
      </w:r>
      <w:bookmarkEnd w:id="37"/>
      <w:bookmarkEnd w:id="38"/>
      <w:bookmarkEnd w:id="39"/>
      <w:bookmarkEnd w:id="40"/>
      <w:bookmarkEnd w:id="41"/>
    </w:p>
    <w:p w14:paraId="5A4BF1AA"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Kiểm tra biện pháp</w:t>
      </w:r>
      <w:r w:rsidR="0039044D" w:rsidRPr="00815F52">
        <w:rPr>
          <w:sz w:val="24"/>
          <w:szCs w:val="24"/>
        </w:rPr>
        <w:t xml:space="preserve"> </w:t>
      </w:r>
      <w:r w:rsidRPr="00815F52">
        <w:rPr>
          <w:sz w:val="24"/>
          <w:szCs w:val="24"/>
        </w:rPr>
        <w:t>thi công của Nhà thầu thi công xây dựng công trình;</w:t>
      </w:r>
    </w:p>
    <w:p w14:paraId="2E82E41F"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Khi triển khai thi công công trình theo đúng thiết kế được duyệt, nếu hạng mục công việc nào thực hiện không đảm bảo hành lang an toàn lưới điện theo Nghị định 14 của Chính Phủ hay không đảm bảo yêu cầu kỹ thuật thì tư vấn giám sát báo cho tư vấn thiết kế công trình và Bên A xem xét giải quyết mới tiếp tục thi công.</w:t>
      </w:r>
    </w:p>
    <w:p w14:paraId="6E76392C"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Kiểm tra và giám sát thường xuyên có hệ thống quá trình nhà thầu thi công xây dựng công trình triển khai các công việc tại hiện trường. Kết quả kiểm tra đều phải ghi nhật ký giám sát cảu Bên A và báo kết quả thi công theo mẫu.</w:t>
      </w:r>
    </w:p>
    <w:p w14:paraId="487C4ADD"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Nghiệm thu công trình xây dựng theo quy định của pháp luật về quản lý chất lượng công trình xây dựng;</w:t>
      </w:r>
    </w:p>
    <w:p w14:paraId="6350E01E"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Tập hợp, kiểm tra tài liệu phục vụ nghiệm thu công việc xây dựng, bộ phận công trình, giai đoạn thi công xây dựng, nghiệm thu thiết bị, nghiệm thu hoàn thành từng hạng mục công trình xây dựng và hoàn thành công trình xây dựng;</w:t>
      </w:r>
    </w:p>
    <w:p w14:paraId="30B2C4F4"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Phát hiện sai sót, bất hợp lý về thiết kế để đề nghị Bên A điều chỉnh hoặc yêu cầu nhà thầu thiết kế điều chỉnh;</w:t>
      </w:r>
    </w:p>
    <w:p w14:paraId="553A8740"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Phối hợp với Bên A tổ chức kiểm định lại chất lượng bộ phận công trình, hạng mục công trình và công trình xây dựng khi có nghi ngờ về chất lượng;</w:t>
      </w:r>
    </w:p>
    <w:p w14:paraId="41638E72"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Phối hợp với Bên A và các bên liên quan giải quyết những vướng mắc, phát sinh trong thi công xây dựng công trình.</w:t>
      </w:r>
    </w:p>
    <w:p w14:paraId="235C9058" w14:textId="77777777" w:rsidR="00EE4496" w:rsidRPr="00815F52" w:rsidRDefault="00EE4496" w:rsidP="00B1581C">
      <w:pPr>
        <w:spacing w:before="0" w:beforeAutospacing="0" w:after="0" w:afterAutospacing="0" w:line="240" w:lineRule="auto"/>
        <w:rPr>
          <w:rFonts w:eastAsia="Times New Roman"/>
          <w:b/>
          <w:sz w:val="24"/>
          <w:szCs w:val="24"/>
          <w:u w:val="single"/>
          <w:lang w:val="da-DK"/>
        </w:rPr>
      </w:pPr>
      <w:bookmarkStart w:id="42" w:name="_Toc436338580"/>
      <w:bookmarkStart w:id="43" w:name="_Toc447574772"/>
      <w:bookmarkStart w:id="44" w:name="_Toc495755870"/>
      <w:bookmarkStart w:id="45" w:name="_Toc495758020"/>
      <w:bookmarkStart w:id="46" w:name="_Toc503885039"/>
      <w:r w:rsidRPr="00815F52">
        <w:rPr>
          <w:rFonts w:eastAsia="Times New Roman"/>
          <w:b/>
          <w:sz w:val="24"/>
          <w:szCs w:val="24"/>
          <w:u w:val="single"/>
          <w:lang w:val="da-DK"/>
        </w:rPr>
        <w:t>IX. Yêu cầu thí nghiệm để kiểm tra vật tư, thiết bị theo các thông số kỹ thuật:</w:t>
      </w:r>
      <w:bookmarkEnd w:id="42"/>
      <w:bookmarkEnd w:id="43"/>
      <w:bookmarkEnd w:id="44"/>
      <w:bookmarkEnd w:id="45"/>
      <w:bookmarkEnd w:id="46"/>
    </w:p>
    <w:p w14:paraId="311A4D25"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lastRenderedPageBreak/>
        <w:tab/>
        <w:t>Kiểm</w:t>
      </w:r>
      <w:r w:rsidR="0039044D" w:rsidRPr="00815F52">
        <w:rPr>
          <w:sz w:val="24"/>
          <w:szCs w:val="24"/>
        </w:rPr>
        <w:t xml:space="preserve"> </w:t>
      </w:r>
      <w:r w:rsidRPr="00815F52">
        <w:rPr>
          <w:sz w:val="24"/>
          <w:szCs w:val="24"/>
        </w:rPr>
        <w:t>tra giấy chứng nhận chất lượng của nhà sản xuất, kết quả thí nghiệm của các phòng thí nghiệm hợp chuẩn và kết quả kiểm định chất lượng thiết bị của các tổ chức được cơ quan nhà nước có thẩm quyền công nhận dối với vật liệu, cấu kiện, sản phẩm xây dựng, thiết bị lắp đặt cho công trình trước khi đưa vào công trình;</w:t>
      </w:r>
    </w:p>
    <w:p w14:paraId="590E61BA"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 Trường hợp nghi ngờ các kết quả kiểm tra chất lượng vật liệu, thiết bị lắp đặt vào công trình do nhà thầu thi công xây dựng, nhà thầu cung cấp thiết bị thực hiện thì tư vấn giám sát báo cáo chủ đầu tư để tiến hành thực hiện kiểm tra trực tiếp vật tư, vật liệu và thiết bị lắp đặt vào công trình xây dựng.</w:t>
      </w:r>
    </w:p>
    <w:p w14:paraId="17C7FBE2" w14:textId="77777777" w:rsidR="0039044D" w:rsidRPr="00815F52" w:rsidRDefault="00EE4496" w:rsidP="00B1581C">
      <w:pPr>
        <w:spacing w:before="0" w:beforeAutospacing="0" w:after="0" w:afterAutospacing="0" w:line="240" w:lineRule="auto"/>
        <w:rPr>
          <w:rFonts w:eastAsia="Times New Roman"/>
          <w:b/>
          <w:sz w:val="24"/>
          <w:szCs w:val="24"/>
          <w:u w:val="single"/>
          <w:lang w:val="da-DK"/>
        </w:rPr>
      </w:pPr>
      <w:bookmarkStart w:id="47" w:name="_Toc436338581"/>
      <w:bookmarkStart w:id="48" w:name="_Toc447574773"/>
      <w:bookmarkStart w:id="49" w:name="_Toc495755871"/>
      <w:bookmarkStart w:id="50" w:name="_Toc495758021"/>
      <w:bookmarkStart w:id="51" w:name="_Toc503885040"/>
      <w:r w:rsidRPr="00815F52">
        <w:rPr>
          <w:rFonts w:eastAsia="Times New Roman"/>
          <w:b/>
          <w:sz w:val="24"/>
          <w:szCs w:val="24"/>
          <w:u w:val="single"/>
          <w:lang w:val="da-DK"/>
        </w:rPr>
        <w:t>X. Yêu cầu về công tác hoàn thiện và bảo dưỡng.</w:t>
      </w:r>
      <w:bookmarkEnd w:id="47"/>
      <w:bookmarkEnd w:id="48"/>
      <w:bookmarkEnd w:id="49"/>
      <w:bookmarkEnd w:id="50"/>
      <w:bookmarkEnd w:id="51"/>
    </w:p>
    <w:p w14:paraId="6E16C260" w14:textId="77777777" w:rsidR="00EE4496" w:rsidRPr="00815F52" w:rsidRDefault="0039044D" w:rsidP="00B1581C">
      <w:pPr>
        <w:spacing w:before="0" w:beforeAutospacing="0" w:after="0" w:afterAutospacing="0" w:line="240" w:lineRule="auto"/>
        <w:rPr>
          <w:sz w:val="24"/>
          <w:szCs w:val="24"/>
        </w:rPr>
      </w:pPr>
      <w:r w:rsidRPr="00815F52">
        <w:rPr>
          <w:sz w:val="24"/>
          <w:szCs w:val="24"/>
        </w:rPr>
        <w:t xml:space="preserve">       </w:t>
      </w:r>
      <w:r w:rsidR="00EE4496" w:rsidRPr="00815F52">
        <w:rPr>
          <w:sz w:val="24"/>
          <w:szCs w:val="24"/>
        </w:rPr>
        <w:t>Nhà thầu thông báo cho Chủ đầu tư để nghiệm thu công trình không sớm hơn 03 (ba) ngày trước khi công trình được hoàn thành và sẵn sàng để bàn giao. Nếu công trình được chia thành các hạng mục, Nhà thầu có thể đề nghị nghiệm thu theo hạng mục.</w:t>
      </w:r>
    </w:p>
    <w:p w14:paraId="7A2BBC55"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Sau khi công trình đủ điều kiện để nghiệm thu, hai bên lập biên bản nghiệm thu, bàn giao công trình hoàn thành theo Hợp đồng. Nếu có những công việc nhỏ còn tồn đọng lại và các sai sót về cơ bản không làm ảnh hưởng đến việc sử dụng công trình thì những tồn đọng này được ghi trong biên bản nghiệm thu, bàn giao công trình và Nhà thầu phài có trách nhiệm hoàn thành những tồn đọng này bằng chi phí của mình.</w:t>
      </w:r>
    </w:p>
    <w:p w14:paraId="7AE4F299"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Trường hợp công trình chưa đủ điều kiện để nghiệm thu, bàn giao; các bên xác định lý do và nêu cụ thể những cong việc mà Nhà thầu phải làm để hoàn thành công trình.</w:t>
      </w:r>
    </w:p>
    <w:p w14:paraId="3C3BE32D"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Bên thi công xây dựng có trách nhiệm thực hiện bảo hành công trình sau khi bàn giao cho Chủ đầu tư. Nội dung bảo hành công trình bao gồm khắc phục, sửa chữa, thay thế thiết bị hư hỏng, khiếm khuyết hoặc khi công trình vận hành, sử dụng không bình thường do lỗi của nhà thầu gây ra.</w:t>
      </w:r>
    </w:p>
    <w:p w14:paraId="6086F81B"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Thời hạn bảo hành: 12 tháng được tính từ ngày nhà thầu thi công xây dựng bàn giao hạng mục công trình đưa vào sử dụng.</w:t>
      </w:r>
    </w:p>
    <w:p w14:paraId="34E91DF1"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Trường hợp Bên B không đáp ứng được bảo hành công trình thì Bên A, chủ sở hữu hoặc chủ quản lý sử dụng có quyền thuê nhà thầu khác thực hiện. Kinh phí thuê được lấy từ tiền bảo hành công trình;</w:t>
      </w:r>
    </w:p>
    <w:p w14:paraId="6E2E833C"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t>Bên B phải tổ chức sửa chữa, khắc phục công trình ngay sau khi có yêu cầu của Bên A, chủ sở hữu hoặc chủ quản lý sử dụng công trình và chịu mọi phí tổn.</w:t>
      </w:r>
    </w:p>
    <w:p w14:paraId="096D8917" w14:textId="77777777" w:rsidR="00EE4496" w:rsidRPr="00815F52" w:rsidRDefault="00EE4496" w:rsidP="00B1581C">
      <w:pPr>
        <w:spacing w:before="0" w:beforeAutospacing="0" w:after="0" w:afterAutospacing="0" w:line="240" w:lineRule="auto"/>
        <w:rPr>
          <w:rFonts w:eastAsia="Times New Roman"/>
          <w:b/>
          <w:sz w:val="24"/>
          <w:szCs w:val="24"/>
          <w:u w:val="single"/>
          <w:lang w:val="da-DK"/>
        </w:rPr>
      </w:pPr>
      <w:bookmarkStart w:id="52" w:name="_Toc436338582"/>
      <w:bookmarkStart w:id="53" w:name="_Toc447574774"/>
      <w:bookmarkStart w:id="54" w:name="_Toc495755872"/>
      <w:bookmarkStart w:id="55" w:name="_Toc495758022"/>
      <w:bookmarkStart w:id="56" w:name="_Toc503885041"/>
      <w:r w:rsidRPr="00815F52">
        <w:rPr>
          <w:rFonts w:eastAsia="Times New Roman"/>
          <w:b/>
          <w:sz w:val="24"/>
          <w:szCs w:val="24"/>
          <w:u w:val="single"/>
          <w:lang w:val="da-DK"/>
        </w:rPr>
        <w:t>XI. Trình tự kiểm tra, nghiệm thu trong đó có tiêu chí nghiệm thu, sai số cho phép:</w:t>
      </w:r>
      <w:bookmarkEnd w:id="52"/>
      <w:bookmarkEnd w:id="53"/>
      <w:bookmarkEnd w:id="54"/>
      <w:bookmarkEnd w:id="55"/>
      <w:bookmarkEnd w:id="56"/>
    </w:p>
    <w:p w14:paraId="4A30E73C" w14:textId="77777777" w:rsidR="00EE4496" w:rsidRPr="00815F52" w:rsidRDefault="00EE4496" w:rsidP="00B1581C">
      <w:pPr>
        <w:tabs>
          <w:tab w:val="left" w:pos="450"/>
        </w:tabs>
        <w:spacing w:before="0" w:beforeAutospacing="0" w:after="0" w:afterAutospacing="0"/>
        <w:ind w:firstLine="567"/>
        <w:rPr>
          <w:sz w:val="24"/>
          <w:szCs w:val="24"/>
        </w:rPr>
      </w:pPr>
      <w:r w:rsidRPr="00815F52">
        <w:rPr>
          <w:sz w:val="24"/>
          <w:szCs w:val="24"/>
        </w:rPr>
        <w:t>Chủ đ</w:t>
      </w:r>
      <w:r w:rsidR="001C26CA" w:rsidRPr="00815F52">
        <w:rPr>
          <w:sz w:val="24"/>
          <w:szCs w:val="24"/>
        </w:rPr>
        <w:t>ầu</w:t>
      </w:r>
      <w:r w:rsidRPr="00815F52">
        <w:rPr>
          <w:sz w:val="24"/>
          <w:szCs w:val="24"/>
        </w:rPr>
        <w:t xml:space="preserve"> tư chỉ nghiệm thu các sản phẩm của Hợp đồng, khi sản phẩm của các công việc này đảm bảo chất lượng theo quy định nêu trên.</w:t>
      </w:r>
    </w:p>
    <w:p w14:paraId="5123C542" w14:textId="77777777" w:rsidR="00EE4496" w:rsidRPr="00815F52" w:rsidRDefault="00EE4496" w:rsidP="00B1581C">
      <w:pPr>
        <w:tabs>
          <w:tab w:val="left" w:pos="450"/>
        </w:tabs>
        <w:spacing w:before="0" w:beforeAutospacing="0" w:after="0" w:afterAutospacing="0"/>
        <w:ind w:firstLine="567"/>
        <w:rPr>
          <w:sz w:val="24"/>
          <w:szCs w:val="24"/>
        </w:rPr>
      </w:pPr>
      <w:r w:rsidRPr="00815F52">
        <w:rPr>
          <w:sz w:val="24"/>
          <w:szCs w:val="24"/>
        </w:rPr>
        <w:t>Căn cứ nghiệm thu sản phẩm của Hợp đồng là các bản vẽ thiết kế ( kể cả phần sửa đổi được Chủ dầu tư chấp thuận); thuyết minh kỹ thuật, tiêu chuẩn có liên quan; chứng chỉ kết quả thí nghiệm; biểu mẫu hồ sơ nghiệm thu bàn giao…</w:t>
      </w:r>
    </w:p>
    <w:p w14:paraId="6453545C" w14:textId="77777777" w:rsidR="00EE4496" w:rsidRPr="00815F52" w:rsidRDefault="00EE4496" w:rsidP="00B1581C">
      <w:pPr>
        <w:tabs>
          <w:tab w:val="left" w:pos="450"/>
        </w:tabs>
        <w:spacing w:before="0" w:beforeAutospacing="0" w:after="0" w:afterAutospacing="0"/>
        <w:ind w:firstLine="567"/>
        <w:rPr>
          <w:sz w:val="24"/>
          <w:szCs w:val="24"/>
        </w:rPr>
      </w:pPr>
      <w:r w:rsidRPr="00815F52">
        <w:rPr>
          <w:sz w:val="24"/>
          <w:szCs w:val="24"/>
        </w:rPr>
        <w:t>Thành phần nhân sự tham gia nghiệm thu, bàn giao gồm:</w:t>
      </w:r>
    </w:p>
    <w:p w14:paraId="6BD83006"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Đại diện Chủ đầu tư, Tư vấn giám sát gói thầu.</w:t>
      </w:r>
    </w:p>
    <w:p w14:paraId="5FB757E1"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Đại diện nhà thầu.</w:t>
      </w:r>
    </w:p>
    <w:p w14:paraId="17B33CC4" w14:textId="77777777" w:rsidR="00EE4496" w:rsidRPr="00815F52" w:rsidRDefault="00EE4496" w:rsidP="00715543">
      <w:pPr>
        <w:pStyle w:val="BodyTextIndent"/>
        <w:numPr>
          <w:ilvl w:val="0"/>
          <w:numId w:val="24"/>
        </w:numPr>
        <w:tabs>
          <w:tab w:val="num" w:pos="709"/>
        </w:tabs>
        <w:spacing w:before="0" w:line="276" w:lineRule="auto"/>
        <w:ind w:left="0" w:firstLine="426"/>
        <w:rPr>
          <w:rFonts w:ascii="Times New Roman" w:hAnsi="Times New Roman"/>
          <w:sz w:val="24"/>
          <w:szCs w:val="24"/>
        </w:rPr>
      </w:pPr>
      <w:r w:rsidRPr="00815F52">
        <w:rPr>
          <w:rFonts w:ascii="Times New Roman" w:hAnsi="Times New Roman"/>
          <w:sz w:val="24"/>
          <w:szCs w:val="24"/>
        </w:rPr>
        <w:t xml:space="preserve">Hồ sơ </w:t>
      </w:r>
      <w:r w:rsidRPr="00815F52">
        <w:rPr>
          <w:rFonts w:ascii="Times New Roman" w:hAnsi="Times New Roman"/>
          <w:sz w:val="24"/>
          <w:szCs w:val="24"/>
          <w:lang w:val="af-ZA"/>
        </w:rPr>
        <w:t>nghiệm</w:t>
      </w:r>
      <w:r w:rsidRPr="00815F52">
        <w:rPr>
          <w:rFonts w:ascii="Times New Roman" w:hAnsi="Times New Roman"/>
          <w:sz w:val="24"/>
          <w:szCs w:val="24"/>
        </w:rPr>
        <w:t xml:space="preserve"> thu, bàn giao gồm:</w:t>
      </w:r>
    </w:p>
    <w:p w14:paraId="522EDF81"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xml:space="preserve">+ Biên bản nghiệm thu chất lượng, khối lượng hoàn thành ( </w:t>
      </w:r>
      <w:r w:rsidRPr="00815F52">
        <w:rPr>
          <w:i/>
          <w:sz w:val="24"/>
          <w:szCs w:val="24"/>
        </w:rPr>
        <w:t>Theo mẫu biên bản nghiệm thu chất lượng có ghi khối lượng do 02 bên thống nhất trên cơ sở quy định của nhà nước</w:t>
      </w:r>
      <w:r w:rsidRPr="00815F52">
        <w:rPr>
          <w:sz w:val="24"/>
          <w:szCs w:val="24"/>
        </w:rPr>
        <w:t>).</w:t>
      </w:r>
    </w:p>
    <w:p w14:paraId="6B412975"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Kết quả thí nghiệm vật liệu, sản phẩm cần nghiệm thu…</w:t>
      </w:r>
    </w:p>
    <w:p w14:paraId="3DE0664A" w14:textId="77777777" w:rsidR="00EE4496" w:rsidRPr="00815F52" w:rsidRDefault="00EE4496" w:rsidP="00B1581C">
      <w:pPr>
        <w:tabs>
          <w:tab w:val="left" w:pos="450"/>
        </w:tabs>
        <w:spacing w:before="0" w:beforeAutospacing="0" w:after="0" w:afterAutospacing="0"/>
        <w:rPr>
          <w:b/>
          <w:i/>
          <w:sz w:val="24"/>
          <w:szCs w:val="24"/>
        </w:rPr>
      </w:pPr>
      <w:r w:rsidRPr="00815F52">
        <w:rPr>
          <w:b/>
          <w:i/>
          <w:sz w:val="24"/>
          <w:szCs w:val="24"/>
        </w:rPr>
        <w:t>Trách nhiệm của Nhà thầu đối với các sai sót</w:t>
      </w:r>
    </w:p>
    <w:p w14:paraId="64C0F73A" w14:textId="77777777" w:rsidR="00EE4496" w:rsidRPr="00815F52" w:rsidRDefault="00EE4496" w:rsidP="00715543">
      <w:pPr>
        <w:pStyle w:val="BodyTextIndent"/>
        <w:numPr>
          <w:ilvl w:val="0"/>
          <w:numId w:val="24"/>
        </w:numPr>
        <w:tabs>
          <w:tab w:val="num" w:pos="709"/>
        </w:tabs>
        <w:spacing w:before="0" w:line="276" w:lineRule="auto"/>
        <w:ind w:left="0" w:firstLine="426"/>
        <w:rPr>
          <w:rFonts w:ascii="Times New Roman" w:hAnsi="Times New Roman"/>
          <w:sz w:val="24"/>
          <w:szCs w:val="24"/>
        </w:rPr>
      </w:pPr>
      <w:r w:rsidRPr="00815F52">
        <w:rPr>
          <w:rFonts w:ascii="Times New Roman" w:hAnsi="Times New Roman"/>
          <w:sz w:val="24"/>
          <w:szCs w:val="24"/>
        </w:rPr>
        <w:t>Bằng kinh phí của mình Nhà thầu phải:</w:t>
      </w:r>
    </w:p>
    <w:p w14:paraId="59D95DCF"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Hoàn thành các công việc còn tồn đọng vào ngày đã nêu trong biên bản nghiệm thu, bàn giao trong khoảng thời gian hợp lý mà Chủ đầu tư yêu cầu.</w:t>
      </w:r>
    </w:p>
    <w:p w14:paraId="02F0C411" w14:textId="77777777" w:rsidR="00EE4496" w:rsidRPr="00815F52" w:rsidRDefault="00EE4496" w:rsidP="00715543">
      <w:pPr>
        <w:pStyle w:val="BodyTextIndent"/>
        <w:numPr>
          <w:ilvl w:val="0"/>
          <w:numId w:val="24"/>
        </w:numPr>
        <w:tabs>
          <w:tab w:val="num" w:pos="709"/>
        </w:tabs>
        <w:spacing w:before="0" w:line="276" w:lineRule="auto"/>
        <w:ind w:left="0" w:firstLine="426"/>
        <w:rPr>
          <w:rFonts w:ascii="Times New Roman" w:hAnsi="Times New Roman"/>
          <w:sz w:val="24"/>
          <w:szCs w:val="24"/>
        </w:rPr>
      </w:pPr>
      <w:r w:rsidRPr="00815F52">
        <w:rPr>
          <w:rFonts w:ascii="Times New Roman" w:hAnsi="Times New Roman"/>
          <w:sz w:val="24"/>
          <w:szCs w:val="24"/>
        </w:rPr>
        <w:lastRenderedPageBreak/>
        <w:t>Trường hợp không sửa chữa được sai sót:</w:t>
      </w:r>
    </w:p>
    <w:p w14:paraId="699E68EF" w14:textId="77777777" w:rsidR="00EE4496" w:rsidRPr="00815F52" w:rsidRDefault="00EE4496" w:rsidP="00B1581C">
      <w:pPr>
        <w:tabs>
          <w:tab w:val="left" w:pos="180"/>
        </w:tabs>
        <w:spacing w:before="0" w:beforeAutospacing="0" w:after="0" w:afterAutospacing="0"/>
        <w:ind w:firstLine="360"/>
        <w:rPr>
          <w:sz w:val="24"/>
          <w:szCs w:val="24"/>
        </w:rPr>
      </w:pPr>
      <w:r w:rsidRPr="00815F52">
        <w:rPr>
          <w:sz w:val="24"/>
          <w:szCs w:val="24"/>
        </w:rPr>
        <w:tab/>
        <w:t>+ Nếu Nhà thầu không sửa chữa được các sai sót hay hư hỏng trong khoảng thời gian hợp lý, Chủ đầu tư hoặc đại diện của Chủ đầu tư có thể ấn định ngày để sửa chữa các sai sót hay hư hỏng và các thông báo cho Nhà thầu biết về ngày này.</w:t>
      </w:r>
    </w:p>
    <w:p w14:paraId="7D2C91D5" w14:textId="77777777" w:rsidR="00EE4496" w:rsidRPr="00815F52" w:rsidRDefault="00EE4496" w:rsidP="00B1581C">
      <w:pPr>
        <w:tabs>
          <w:tab w:val="left" w:pos="180"/>
        </w:tabs>
        <w:spacing w:before="0" w:beforeAutospacing="0" w:after="0" w:afterAutospacing="0"/>
        <w:ind w:firstLine="360"/>
        <w:rPr>
          <w:sz w:val="24"/>
          <w:szCs w:val="24"/>
        </w:rPr>
      </w:pPr>
      <w:r w:rsidRPr="00815F52">
        <w:rPr>
          <w:sz w:val="24"/>
          <w:szCs w:val="24"/>
        </w:rPr>
        <w:tab/>
        <w:t>+ Nếu sai sót hoặc hư hỏng dẫn đến việc Chủ đầu tư bị mất toàn bộ lợi ích từ công trình hay phần lớn công trình không thể đưa vào sử dụng cho mục đích đã định. Khi đó, theo Hợp đồng Nhà thầu sẽ phải bồi thường toàn bộ thiệt hại cho Chủ đầu tư.</w:t>
      </w:r>
    </w:p>
    <w:p w14:paraId="31E396A2" w14:textId="77777777" w:rsidR="00EE4496" w:rsidRPr="00815F52" w:rsidRDefault="00EE4496" w:rsidP="00B1581C">
      <w:pPr>
        <w:tabs>
          <w:tab w:val="left" w:pos="180"/>
        </w:tabs>
        <w:spacing w:before="0" w:beforeAutospacing="0" w:after="0" w:afterAutospacing="0"/>
        <w:ind w:firstLine="360"/>
        <w:rPr>
          <w:sz w:val="24"/>
          <w:szCs w:val="24"/>
        </w:rPr>
      </w:pPr>
      <w:r w:rsidRPr="00815F52">
        <w:rPr>
          <w:sz w:val="24"/>
          <w:szCs w:val="24"/>
        </w:rPr>
        <w:tab/>
        <w:t>+ Nếu sai sót hoặc hư hỏng không thể sửa chữa tốt ngay trên công trường được và được Chủ đầu tư đồng ý, Nhà thầu có thể chuyển khỏi công trình thiết bị hoặc cấu kiện bị sai sót hay hư hỏng để sửa chữa.</w:t>
      </w:r>
    </w:p>
    <w:p w14:paraId="0316A13E" w14:textId="77777777" w:rsidR="00EE4496" w:rsidRPr="00815F52" w:rsidRDefault="00EE4496" w:rsidP="00B1581C">
      <w:pPr>
        <w:spacing w:before="0" w:beforeAutospacing="0" w:after="0" w:afterAutospacing="0" w:line="240" w:lineRule="auto"/>
        <w:rPr>
          <w:rFonts w:eastAsia="Times New Roman"/>
          <w:b/>
          <w:sz w:val="24"/>
          <w:szCs w:val="24"/>
          <w:u w:val="single"/>
          <w:lang w:val="da-DK"/>
        </w:rPr>
      </w:pPr>
      <w:bookmarkStart w:id="57" w:name="_Toc436338583"/>
      <w:bookmarkStart w:id="58" w:name="_Toc447574775"/>
      <w:bookmarkStart w:id="59" w:name="_Toc495755873"/>
      <w:bookmarkStart w:id="60" w:name="_Toc495758023"/>
      <w:bookmarkStart w:id="61" w:name="_Toc503885042"/>
      <w:r w:rsidRPr="00815F52">
        <w:rPr>
          <w:rFonts w:eastAsia="Times New Roman"/>
          <w:b/>
          <w:sz w:val="24"/>
          <w:szCs w:val="24"/>
          <w:u w:val="single"/>
          <w:lang w:val="da-DK"/>
        </w:rPr>
        <w:t>XII. Yêu cầu về đo đạc và xác định khối lượng thanh toán:</w:t>
      </w:r>
      <w:bookmarkEnd w:id="57"/>
      <w:bookmarkEnd w:id="58"/>
      <w:bookmarkEnd w:id="59"/>
      <w:bookmarkEnd w:id="60"/>
      <w:bookmarkEnd w:id="61"/>
    </w:p>
    <w:p w14:paraId="16347994"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Xác nhận</w:t>
      </w:r>
      <w:r w:rsidR="001C26CA" w:rsidRPr="00815F52">
        <w:rPr>
          <w:sz w:val="24"/>
          <w:szCs w:val="24"/>
        </w:rPr>
        <w:t xml:space="preserve"> </w:t>
      </w:r>
      <w:r w:rsidRPr="00815F52">
        <w:rPr>
          <w:sz w:val="24"/>
          <w:szCs w:val="24"/>
        </w:rPr>
        <w:t>bản vẽ hoàn công; bản vẽ hoàn công phải được cập nhật theo hệ tọa độ và độ cao VN 2000.</w:t>
      </w:r>
    </w:p>
    <w:p w14:paraId="7628E321"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Giám sát thi công xây dựng công trình theo khối lượng của thiết kế được duyệt.</w:t>
      </w:r>
    </w:p>
    <w:p w14:paraId="199E5AF5"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Tính toán và xác nhận khối lượng thi công xây dựng mà Nhà thầu thi công xây dựng đã hoàn thành theo thời gian hoặc giai đoạn thi công và đối chiếu với khối lượng thiết kế được duyệt để làm cơ sở nghiệm thu, thanh toán hợp đồng.</w:t>
      </w:r>
    </w:p>
    <w:p w14:paraId="6B14271E" w14:textId="77777777" w:rsidR="00EE4496" w:rsidRPr="00815F52" w:rsidRDefault="00EE4496" w:rsidP="00B1581C">
      <w:pPr>
        <w:tabs>
          <w:tab w:val="left" w:pos="450"/>
        </w:tabs>
        <w:spacing w:before="0" w:beforeAutospacing="0" w:after="0" w:afterAutospacing="0"/>
        <w:rPr>
          <w:sz w:val="24"/>
          <w:szCs w:val="24"/>
        </w:rPr>
      </w:pPr>
      <w:r w:rsidRPr="00815F52">
        <w:rPr>
          <w:sz w:val="24"/>
          <w:szCs w:val="24"/>
        </w:rPr>
        <w:tab/>
      </w:r>
      <w:r w:rsidRPr="00815F52">
        <w:rPr>
          <w:sz w:val="24"/>
          <w:szCs w:val="24"/>
        </w:rPr>
        <w:tab/>
        <w:t>+ Xem xét, xử lý khối lượng phát sinh ngoài thiết kế, dự toán công trình được duyệt để chủ đầu tư báo cáo người quyết định đầu tư xem xét, quyết định.</w:t>
      </w:r>
    </w:p>
    <w:p w14:paraId="0D3EB816" w14:textId="77777777" w:rsidR="00151B1C" w:rsidRPr="00815F52" w:rsidRDefault="00151B1C">
      <w:pPr>
        <w:jc w:val="left"/>
        <w:rPr>
          <w:rFonts w:eastAsiaTheme="majorEastAsia"/>
          <w:b/>
          <w:sz w:val="24"/>
          <w:szCs w:val="24"/>
        </w:rPr>
      </w:pPr>
      <w:r w:rsidRPr="00815F52">
        <w:rPr>
          <w:sz w:val="24"/>
          <w:szCs w:val="24"/>
        </w:rPr>
        <w:br w:type="page"/>
      </w:r>
    </w:p>
    <w:p w14:paraId="35875EDF" w14:textId="615ECF2C" w:rsidR="00DC42A2" w:rsidRPr="00815F52" w:rsidRDefault="00435A7B" w:rsidP="009E66B5">
      <w:pPr>
        <w:pStyle w:val="Heading2"/>
        <w:spacing w:after="240"/>
        <w:rPr>
          <w:rFonts w:cs="Times New Roman"/>
          <w:color w:val="auto"/>
          <w:sz w:val="24"/>
          <w:szCs w:val="24"/>
        </w:rPr>
      </w:pPr>
      <w:r w:rsidRPr="00815F52">
        <w:rPr>
          <w:rFonts w:cs="Times New Roman"/>
          <w:color w:val="auto"/>
          <w:sz w:val="24"/>
          <w:szCs w:val="24"/>
        </w:rPr>
        <w:lastRenderedPageBreak/>
        <w:t xml:space="preserve">CHƯƠNG </w:t>
      </w:r>
      <w:r w:rsidR="00392247" w:rsidRPr="00815F52">
        <w:rPr>
          <w:rFonts w:cs="Times New Roman"/>
          <w:color w:val="auto"/>
          <w:sz w:val="24"/>
          <w:szCs w:val="24"/>
        </w:rPr>
        <w:t>2</w:t>
      </w:r>
      <w:r w:rsidR="00C77E71" w:rsidRPr="00815F52">
        <w:rPr>
          <w:rFonts w:cs="Times New Roman"/>
          <w:color w:val="auto"/>
          <w:sz w:val="24"/>
          <w:szCs w:val="24"/>
        </w:rPr>
        <w:t>:</w:t>
      </w:r>
      <w:r w:rsidRPr="00815F52">
        <w:rPr>
          <w:rFonts w:cs="Times New Roman"/>
          <w:color w:val="auto"/>
          <w:sz w:val="24"/>
          <w:szCs w:val="24"/>
        </w:rPr>
        <w:t xml:space="preserve"> </w:t>
      </w:r>
      <w:bookmarkEnd w:id="4"/>
      <w:r w:rsidR="00C77E71" w:rsidRPr="00815F52">
        <w:rPr>
          <w:rFonts w:cs="Times New Roman"/>
          <w:color w:val="auto"/>
          <w:sz w:val="24"/>
          <w:szCs w:val="24"/>
        </w:rPr>
        <w:t>ĐẶ</w:t>
      </w:r>
      <w:r w:rsidR="006F3149" w:rsidRPr="00815F52">
        <w:rPr>
          <w:rFonts w:cs="Times New Roman"/>
          <w:color w:val="auto"/>
          <w:sz w:val="24"/>
          <w:szCs w:val="24"/>
        </w:rPr>
        <w:t>C</w:t>
      </w:r>
      <w:r w:rsidR="00C77E71" w:rsidRPr="00815F52">
        <w:rPr>
          <w:rFonts w:cs="Times New Roman"/>
          <w:color w:val="auto"/>
          <w:sz w:val="24"/>
          <w:szCs w:val="24"/>
        </w:rPr>
        <w:t xml:space="preserve"> TÍNH VẬT TƯ - THIẾT BỊ</w:t>
      </w:r>
      <w:bookmarkEnd w:id="5"/>
      <w:bookmarkEnd w:id="6"/>
      <w:bookmarkEnd w:id="7"/>
      <w:bookmarkEnd w:id="8"/>
      <w:bookmarkEnd w:id="9"/>
      <w:bookmarkEnd w:id="10"/>
      <w:bookmarkEnd w:id="11"/>
      <w:bookmarkEnd w:id="12"/>
      <w:bookmarkEnd w:id="13"/>
      <w:bookmarkEnd w:id="14"/>
    </w:p>
    <w:p w14:paraId="254F6263" w14:textId="77777777" w:rsidR="00DC42A2" w:rsidRPr="00815F52" w:rsidRDefault="00DC42A2" w:rsidP="00CA1E90">
      <w:pPr>
        <w:pStyle w:val="ListParagraph"/>
        <w:numPr>
          <w:ilvl w:val="1"/>
          <w:numId w:val="8"/>
        </w:numPr>
        <w:spacing w:before="120" w:beforeAutospacing="0" w:after="120" w:afterAutospacing="0" w:line="276" w:lineRule="auto"/>
        <w:jc w:val="left"/>
        <w:rPr>
          <w:b/>
          <w:vanish/>
          <w:sz w:val="24"/>
          <w:szCs w:val="24"/>
        </w:rPr>
      </w:pPr>
    </w:p>
    <w:p w14:paraId="717E2D7A" w14:textId="77777777" w:rsidR="00F94F87" w:rsidRPr="00815F52" w:rsidRDefault="00F94F87" w:rsidP="00F94F87">
      <w:pPr>
        <w:pStyle w:val="ListParagraph"/>
        <w:keepNext/>
        <w:keepLines/>
        <w:numPr>
          <w:ilvl w:val="0"/>
          <w:numId w:val="1"/>
        </w:numPr>
        <w:spacing w:before="0" w:beforeAutospacing="0" w:after="0" w:afterAutospacing="0" w:line="276" w:lineRule="auto"/>
        <w:contextualSpacing w:val="0"/>
        <w:outlineLvl w:val="2"/>
        <w:rPr>
          <w:rFonts w:eastAsiaTheme="majorEastAsia"/>
          <w:b/>
          <w:caps/>
          <w:vanish/>
          <w:sz w:val="24"/>
          <w:szCs w:val="24"/>
        </w:rPr>
      </w:pPr>
      <w:bookmarkStart w:id="62" w:name="_Toc508983272"/>
      <w:bookmarkStart w:id="63" w:name="_Toc509241348"/>
      <w:bookmarkStart w:id="64" w:name="_Toc509241657"/>
      <w:bookmarkStart w:id="65" w:name="_Toc509241811"/>
      <w:bookmarkStart w:id="66" w:name="_Toc509242991"/>
      <w:bookmarkStart w:id="67" w:name="_Toc509243145"/>
      <w:bookmarkStart w:id="68" w:name="_Toc509315822"/>
      <w:bookmarkStart w:id="69" w:name="_Toc509339024"/>
      <w:bookmarkStart w:id="70" w:name="_Toc509339642"/>
      <w:bookmarkStart w:id="71" w:name="_Toc510104368"/>
      <w:bookmarkEnd w:id="62"/>
      <w:bookmarkEnd w:id="63"/>
      <w:bookmarkEnd w:id="64"/>
      <w:bookmarkEnd w:id="65"/>
      <w:bookmarkEnd w:id="66"/>
      <w:bookmarkEnd w:id="67"/>
      <w:bookmarkEnd w:id="68"/>
      <w:bookmarkEnd w:id="69"/>
      <w:bookmarkEnd w:id="70"/>
      <w:bookmarkEnd w:id="71"/>
    </w:p>
    <w:p w14:paraId="10A3A665" w14:textId="77777777" w:rsidR="00DC42A2" w:rsidRPr="00815F52" w:rsidRDefault="00C009F0" w:rsidP="008F47EC">
      <w:pPr>
        <w:pStyle w:val="Heading4"/>
        <w:spacing w:before="60" w:after="60"/>
        <w:ind w:left="567" w:hanging="567"/>
        <w:rPr>
          <w:rFonts w:ascii="Times New Roman" w:hAnsi="Times New Roman" w:cs="Times New Roman"/>
          <w:sz w:val="24"/>
          <w:szCs w:val="24"/>
        </w:rPr>
      </w:pPr>
      <w:bookmarkStart w:id="72" w:name="_Toc508983273"/>
      <w:bookmarkStart w:id="73" w:name="_Toc509241242"/>
      <w:bookmarkStart w:id="74" w:name="_Toc509241349"/>
      <w:bookmarkStart w:id="75" w:name="_Toc509241658"/>
      <w:bookmarkStart w:id="76" w:name="_Toc509241812"/>
      <w:bookmarkStart w:id="77" w:name="_Toc509241961"/>
      <w:bookmarkStart w:id="78" w:name="_Toc509242992"/>
      <w:bookmarkStart w:id="79" w:name="_Toc509338857"/>
      <w:bookmarkStart w:id="80" w:name="_Toc510518821"/>
      <w:r w:rsidRPr="00815F52">
        <w:rPr>
          <w:rFonts w:ascii="Times New Roman" w:hAnsi="Times New Roman" w:cs="Times New Roman"/>
          <w:sz w:val="24"/>
          <w:szCs w:val="24"/>
        </w:rPr>
        <w:t>Yêu cầu chung của vật tư, thiết bị lắp đặt trên lưới điện</w:t>
      </w:r>
      <w:r w:rsidR="00F94F87" w:rsidRPr="00815F52">
        <w:rPr>
          <w:rFonts w:ascii="Times New Roman" w:hAnsi="Times New Roman" w:cs="Times New Roman"/>
          <w:sz w:val="24"/>
          <w:szCs w:val="24"/>
        </w:rPr>
        <w:t>:</w:t>
      </w:r>
      <w:bookmarkEnd w:id="72"/>
      <w:bookmarkEnd w:id="73"/>
      <w:bookmarkEnd w:id="74"/>
      <w:bookmarkEnd w:id="75"/>
      <w:bookmarkEnd w:id="76"/>
      <w:bookmarkEnd w:id="77"/>
      <w:bookmarkEnd w:id="78"/>
      <w:bookmarkEnd w:id="79"/>
      <w:bookmarkEnd w:id="80"/>
    </w:p>
    <w:p w14:paraId="71333AF1" w14:textId="77777777" w:rsidR="001E5624" w:rsidRPr="00815F52" w:rsidRDefault="007F3940" w:rsidP="008F47EC">
      <w:pPr>
        <w:spacing w:before="60" w:beforeAutospacing="0" w:after="60" w:afterAutospacing="0" w:line="240" w:lineRule="auto"/>
        <w:ind w:firstLine="567"/>
        <w:rPr>
          <w:sz w:val="24"/>
          <w:szCs w:val="24"/>
        </w:rPr>
      </w:pPr>
      <w:r w:rsidRPr="00815F52">
        <w:rPr>
          <w:sz w:val="24"/>
          <w:szCs w:val="24"/>
        </w:rPr>
        <w:t xml:space="preserve">- </w:t>
      </w:r>
      <w:r w:rsidR="001E5624" w:rsidRPr="00815F52">
        <w:rPr>
          <w:sz w:val="24"/>
          <w:szCs w:val="24"/>
        </w:rPr>
        <w:t>Căn cứ quy cách kỹ thuật vật tư thiết bị của Tổng Công ty Điện lực TP.HCM ban hành theo các văn bản sau:</w:t>
      </w:r>
    </w:p>
    <w:p w14:paraId="55692FFA" w14:textId="77777777" w:rsidR="001E5624" w:rsidRPr="00815F52" w:rsidRDefault="001E5624" w:rsidP="008F47EC">
      <w:pPr>
        <w:spacing w:before="60" w:beforeAutospacing="0" w:after="60" w:afterAutospacing="0" w:line="240" w:lineRule="auto"/>
        <w:ind w:firstLine="567"/>
        <w:rPr>
          <w:sz w:val="24"/>
          <w:szCs w:val="24"/>
        </w:rPr>
      </w:pPr>
      <w:r w:rsidRPr="00815F52">
        <w:rPr>
          <w:sz w:val="24"/>
          <w:szCs w:val="24"/>
        </w:rPr>
        <w:t xml:space="preserve">+ Quyết định số 4205/QĐ-EVNHCMC ngày 21/6/2013: của Tổng Công ty Điện lực </w:t>
      </w:r>
      <w:r w:rsidR="009D53E6" w:rsidRPr="00815F52">
        <w:rPr>
          <w:sz w:val="24"/>
          <w:szCs w:val="24"/>
        </w:rPr>
        <w:t xml:space="preserve">Tp. HCM về việc </w:t>
      </w:r>
      <w:r w:rsidR="00EB41F6" w:rsidRPr="00815F52">
        <w:rPr>
          <w:sz w:val="24"/>
          <w:szCs w:val="24"/>
        </w:rPr>
        <w:t>ban</w:t>
      </w:r>
      <w:r w:rsidRPr="00815F52">
        <w:rPr>
          <w:sz w:val="24"/>
          <w:szCs w:val="24"/>
        </w:rPr>
        <w:t xml:space="preserve"> hành quy định tiêu chuẩn cơ sở cáp xoắn treo hạ thế và phụ kiện;</w:t>
      </w:r>
    </w:p>
    <w:p w14:paraId="3F62708C" w14:textId="77777777" w:rsidR="001E5624" w:rsidRPr="00815F52" w:rsidRDefault="001E5624" w:rsidP="008F47EC">
      <w:pPr>
        <w:spacing w:before="60" w:beforeAutospacing="0" w:after="60" w:afterAutospacing="0" w:line="240" w:lineRule="auto"/>
        <w:ind w:firstLine="567"/>
        <w:rPr>
          <w:sz w:val="24"/>
          <w:szCs w:val="24"/>
        </w:rPr>
      </w:pPr>
      <w:r w:rsidRPr="00815F52">
        <w:rPr>
          <w:sz w:val="24"/>
          <w:szCs w:val="24"/>
        </w:rPr>
        <w:t xml:space="preserve">+ Quyết định số 4206/QĐ-EVNHCMC ngày 21/6/2013: </w:t>
      </w:r>
      <w:r w:rsidR="009D53E6" w:rsidRPr="00815F52">
        <w:rPr>
          <w:sz w:val="24"/>
          <w:szCs w:val="24"/>
        </w:rPr>
        <w:t xml:space="preserve">của Tổng Công ty Điện lực Tp. HCM về việc </w:t>
      </w:r>
      <w:r w:rsidRPr="00815F52">
        <w:rPr>
          <w:sz w:val="24"/>
          <w:szCs w:val="24"/>
        </w:rPr>
        <w:t>ban hành quy định tiêu chuẩn cơ sở vật liệu cách điện sử dụng cho lưới điện 22 (24) kV;</w:t>
      </w:r>
    </w:p>
    <w:p w14:paraId="3E8485D3" w14:textId="77777777" w:rsidR="00972088" w:rsidRPr="00815F52" w:rsidRDefault="00972088" w:rsidP="008F47EC">
      <w:pPr>
        <w:spacing w:before="60" w:beforeAutospacing="0" w:after="60" w:afterAutospacing="0" w:line="240" w:lineRule="auto"/>
        <w:ind w:firstLine="567"/>
        <w:rPr>
          <w:sz w:val="24"/>
          <w:szCs w:val="24"/>
        </w:rPr>
      </w:pPr>
      <w:r w:rsidRPr="00815F52">
        <w:rPr>
          <w:sz w:val="24"/>
          <w:szCs w:val="24"/>
        </w:rPr>
        <w:t>+ Văn bản số 5854/EVNHCM-KT ngày 23/8/2013 của Tổng Công ty Điện lực TP.HCM về việc Quy cách kỹ thuật FCO 22(24)kV 100A,200A và LBFCO 22(24)kV 200A;</w:t>
      </w:r>
    </w:p>
    <w:p w14:paraId="7D0EB6C2" w14:textId="217BBC05" w:rsidR="00E14D16" w:rsidRPr="00815F52" w:rsidRDefault="00E14D16" w:rsidP="008F47EC">
      <w:pPr>
        <w:spacing w:before="60" w:beforeAutospacing="0" w:after="60" w:afterAutospacing="0" w:line="240" w:lineRule="auto"/>
        <w:ind w:firstLine="567"/>
        <w:rPr>
          <w:sz w:val="24"/>
          <w:szCs w:val="24"/>
        </w:rPr>
      </w:pPr>
      <w:r w:rsidRPr="00815F52">
        <w:rPr>
          <w:sz w:val="24"/>
          <w:szCs w:val="24"/>
        </w:rPr>
        <w:t xml:space="preserve">+ </w:t>
      </w:r>
      <w:bookmarkStart w:id="81" w:name="_Hlk195453583"/>
      <w:r w:rsidR="00667315" w:rsidRPr="00815F52">
        <w:rPr>
          <w:spacing w:val="3"/>
          <w:sz w:val="24"/>
          <w:szCs w:val="24"/>
          <w:shd w:val="clear" w:color="auto" w:fill="FFFFFF"/>
        </w:rPr>
        <w:t>Văn bản số 3791/EVNHCMC-KT ngày 14/10/2024 của Tổng Công ty Điện lực TP.HCM về việc phổ biến, áp dụng bộ thiết trí lưới điện phân phối</w:t>
      </w:r>
      <w:bookmarkEnd w:id="81"/>
      <w:r w:rsidRPr="00815F52">
        <w:rPr>
          <w:sz w:val="24"/>
          <w:szCs w:val="24"/>
        </w:rPr>
        <w:t>;</w:t>
      </w:r>
    </w:p>
    <w:p w14:paraId="388618C7" w14:textId="77777777" w:rsidR="00E14D16" w:rsidRPr="00815F52" w:rsidRDefault="00E14D16" w:rsidP="008F47EC">
      <w:pPr>
        <w:spacing w:before="60" w:beforeAutospacing="0" w:after="60" w:afterAutospacing="0" w:line="240" w:lineRule="auto"/>
        <w:ind w:firstLine="567"/>
        <w:rPr>
          <w:sz w:val="24"/>
          <w:szCs w:val="24"/>
        </w:rPr>
      </w:pPr>
      <w:r w:rsidRPr="00815F52">
        <w:rPr>
          <w:sz w:val="24"/>
          <w:szCs w:val="24"/>
        </w:rPr>
        <w:t>+ Công văn 4080/EVNHCMC-KT ngày 23/6/2014 về việc áp dụng các bản vẽ thiết trí lưới điện phân phối trên không;</w:t>
      </w:r>
    </w:p>
    <w:p w14:paraId="0B715E24" w14:textId="77777777" w:rsidR="00E14D16" w:rsidRPr="00815F52" w:rsidRDefault="00E14D16" w:rsidP="008F47EC">
      <w:pPr>
        <w:spacing w:before="60" w:beforeAutospacing="0" w:after="60" w:afterAutospacing="0" w:line="240" w:lineRule="auto"/>
        <w:ind w:firstLine="567"/>
        <w:rPr>
          <w:sz w:val="24"/>
          <w:szCs w:val="24"/>
        </w:rPr>
      </w:pPr>
      <w:r w:rsidRPr="00815F52">
        <w:rPr>
          <w:sz w:val="24"/>
          <w:szCs w:val="24"/>
        </w:rPr>
        <w:t>+ Căn cứ công văn số 4960/EVNHCMC-KT ngày 28/07/2014 về việc hiệu chỉnh quy định tiêu chuẩn VTTB cơ sở;</w:t>
      </w:r>
    </w:p>
    <w:p w14:paraId="1735485F" w14:textId="77777777" w:rsidR="00E14D16" w:rsidRPr="00815F52" w:rsidRDefault="00E14D16" w:rsidP="008F47EC">
      <w:pPr>
        <w:spacing w:before="60" w:beforeAutospacing="0" w:after="60" w:afterAutospacing="0" w:line="240" w:lineRule="auto"/>
        <w:ind w:firstLine="567"/>
        <w:rPr>
          <w:sz w:val="24"/>
          <w:szCs w:val="24"/>
        </w:rPr>
      </w:pPr>
      <w:r w:rsidRPr="00815F52">
        <w:rPr>
          <w:sz w:val="24"/>
          <w:szCs w:val="24"/>
        </w:rPr>
        <w:t>+ Căn cứ văn bản số 4180/EVNHCMC-VT ngày 22/09/2017 về việc hướng dẫn lắp đặt, hạch toán thiết bị đo đếm trong các công trình đầu tư xây dựng;</w:t>
      </w:r>
    </w:p>
    <w:p w14:paraId="72262E50" w14:textId="77777777" w:rsidR="00E46E02" w:rsidRPr="00815F52" w:rsidRDefault="00E46E02" w:rsidP="008F47EC">
      <w:pPr>
        <w:spacing w:before="60" w:beforeAutospacing="0" w:after="60" w:afterAutospacing="0" w:line="240" w:lineRule="auto"/>
        <w:ind w:firstLine="567"/>
        <w:rPr>
          <w:sz w:val="24"/>
          <w:szCs w:val="24"/>
        </w:rPr>
      </w:pPr>
      <w:r w:rsidRPr="00815F52">
        <w:rPr>
          <w:sz w:val="24"/>
          <w:szCs w:val="24"/>
          <w:lang w:val="af-ZA"/>
        </w:rPr>
        <w:t>+ Văn</w:t>
      </w:r>
      <w:r w:rsidRPr="00815F52">
        <w:rPr>
          <w:sz w:val="24"/>
          <w:szCs w:val="24"/>
        </w:rPr>
        <w:t xml:space="preserve"> bản số 3370/EVNHCMC-KT ngày 04/09/2018 của Tổng công ty Điện lực TP.HCM về việc phổ biến và áp dụng quy cách kỹ thuật máy biến áp phân phối, máy cắt tự đóng lại, dao cắt tải, cột điện bê t</w:t>
      </w:r>
      <w:r w:rsidR="008F47EC" w:rsidRPr="00815F52">
        <w:rPr>
          <w:sz w:val="24"/>
          <w:szCs w:val="24"/>
        </w:rPr>
        <w:t>ô</w:t>
      </w:r>
      <w:r w:rsidRPr="00815F52">
        <w:rPr>
          <w:sz w:val="24"/>
          <w:szCs w:val="24"/>
        </w:rPr>
        <w:t>ng ly tâm</w:t>
      </w:r>
      <w:r w:rsidR="008F47EC" w:rsidRPr="00815F52">
        <w:rPr>
          <w:sz w:val="24"/>
          <w:szCs w:val="24"/>
        </w:rPr>
        <w:t>,</w:t>
      </w:r>
      <w:r w:rsidRPr="00815F52">
        <w:rPr>
          <w:sz w:val="24"/>
          <w:szCs w:val="24"/>
        </w:rPr>
        <w:t xml:space="preserve"> chì ống và máy cắt hạ thế;</w:t>
      </w:r>
    </w:p>
    <w:p w14:paraId="3DCBB00B" w14:textId="77777777" w:rsidR="00E14D16" w:rsidRPr="00815F52" w:rsidRDefault="00E14D16" w:rsidP="008F47EC">
      <w:pPr>
        <w:spacing w:before="60" w:beforeAutospacing="0" w:after="60" w:afterAutospacing="0" w:line="240" w:lineRule="auto"/>
        <w:ind w:firstLine="567"/>
        <w:rPr>
          <w:sz w:val="24"/>
          <w:szCs w:val="24"/>
        </w:rPr>
      </w:pPr>
      <w:r w:rsidRPr="00815F52">
        <w:rPr>
          <w:sz w:val="24"/>
          <w:szCs w:val="24"/>
        </w:rPr>
        <w:t>+ Bộ Quy phạm trang bị điện ban hành theo Quyết định số 19/2006/QĐ-BCN ngày 11/07/2006 của Bộ Công Nghiệp (nay là Bộ Công Thương):</w:t>
      </w:r>
    </w:p>
    <w:p w14:paraId="4A2D6EF0" w14:textId="77777777" w:rsidR="00E14D16" w:rsidRPr="00815F52" w:rsidRDefault="008B2746" w:rsidP="008F47EC">
      <w:pPr>
        <w:spacing w:before="60" w:beforeAutospacing="0" w:after="60" w:afterAutospacing="0" w:line="240" w:lineRule="auto"/>
        <w:ind w:firstLine="720"/>
        <w:rPr>
          <w:sz w:val="24"/>
          <w:szCs w:val="24"/>
        </w:rPr>
      </w:pPr>
      <w:r w:rsidRPr="00815F52">
        <w:rPr>
          <w:sz w:val="24"/>
          <w:szCs w:val="24"/>
        </w:rPr>
        <w:t xml:space="preserve"> Phần I: </w:t>
      </w:r>
      <w:r w:rsidR="00E14D16" w:rsidRPr="00815F52">
        <w:rPr>
          <w:sz w:val="24"/>
          <w:szCs w:val="24"/>
        </w:rPr>
        <w:t>Quy định chung, số 11 TCN-18-2006.</w:t>
      </w:r>
    </w:p>
    <w:p w14:paraId="4C05B7F7" w14:textId="77777777" w:rsidR="00E14D16" w:rsidRPr="00815F52" w:rsidRDefault="008B2746" w:rsidP="008F47EC">
      <w:pPr>
        <w:spacing w:before="60" w:beforeAutospacing="0" w:after="60" w:afterAutospacing="0" w:line="240" w:lineRule="auto"/>
        <w:ind w:firstLine="720"/>
        <w:rPr>
          <w:sz w:val="24"/>
          <w:szCs w:val="24"/>
        </w:rPr>
      </w:pPr>
      <w:r w:rsidRPr="00815F52">
        <w:rPr>
          <w:sz w:val="24"/>
          <w:szCs w:val="24"/>
        </w:rPr>
        <w:t xml:space="preserve"> Phần II: </w:t>
      </w:r>
      <w:r w:rsidR="00E14D16" w:rsidRPr="00815F52">
        <w:rPr>
          <w:sz w:val="24"/>
          <w:szCs w:val="24"/>
        </w:rPr>
        <w:t>Hệ thống đường dẫn, số 11 TCN-19-2006.</w:t>
      </w:r>
    </w:p>
    <w:p w14:paraId="126F6336" w14:textId="77777777" w:rsidR="00E14D16" w:rsidRPr="00815F52" w:rsidRDefault="00E14D16" w:rsidP="008F47EC">
      <w:pPr>
        <w:spacing w:before="60" w:beforeAutospacing="0" w:after="60" w:afterAutospacing="0" w:line="240" w:lineRule="auto"/>
        <w:ind w:firstLine="720"/>
        <w:rPr>
          <w:sz w:val="24"/>
          <w:szCs w:val="24"/>
        </w:rPr>
      </w:pPr>
      <w:r w:rsidRPr="00815F52">
        <w:rPr>
          <w:sz w:val="24"/>
          <w:szCs w:val="24"/>
        </w:rPr>
        <w:t xml:space="preserve"> Phần III: Thiết bị phân phối và trạm biến áp, số 11 TCN-20-2006</w:t>
      </w:r>
    </w:p>
    <w:p w14:paraId="563DD858" w14:textId="77777777" w:rsidR="00A44DBD" w:rsidRPr="00815F52" w:rsidRDefault="00E14D16" w:rsidP="008F47EC">
      <w:pPr>
        <w:spacing w:before="60" w:beforeAutospacing="0" w:after="60" w:afterAutospacing="0" w:line="240" w:lineRule="auto"/>
        <w:ind w:firstLine="720"/>
        <w:rPr>
          <w:sz w:val="24"/>
          <w:szCs w:val="24"/>
        </w:rPr>
      </w:pPr>
      <w:r w:rsidRPr="00815F52">
        <w:rPr>
          <w:sz w:val="24"/>
          <w:szCs w:val="24"/>
        </w:rPr>
        <w:t xml:space="preserve"> Phần IV: Bảo vệ và tự động, số 11 TCN-21-2006.</w:t>
      </w:r>
    </w:p>
    <w:p w14:paraId="1DA19DFC" w14:textId="77777777" w:rsidR="00A44DBD" w:rsidRPr="00815F52" w:rsidRDefault="00A44DBD" w:rsidP="008F47EC">
      <w:pPr>
        <w:spacing w:before="60" w:beforeAutospacing="0" w:after="60" w:afterAutospacing="0" w:line="240" w:lineRule="auto"/>
        <w:rPr>
          <w:b/>
          <w:sz w:val="24"/>
          <w:szCs w:val="24"/>
        </w:rPr>
      </w:pPr>
      <w:r w:rsidRPr="00815F52">
        <w:rPr>
          <w:b/>
          <w:sz w:val="24"/>
          <w:szCs w:val="24"/>
        </w:rPr>
        <w:t>1.2 Danh sách thông số kỹ thuật vật tư, thiết bị trong công trình:</w:t>
      </w:r>
    </w:p>
    <w:p w14:paraId="5C36833E"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bookmarkStart w:id="82" w:name="_Toc426450085"/>
      <w:r w:rsidRPr="00815F52">
        <w:rPr>
          <w:sz w:val="24"/>
          <w:szCs w:val="24"/>
        </w:rPr>
        <w:t>Thông số kỹ thuật cáp đồng bọc M25_b24kV.</w:t>
      </w:r>
    </w:p>
    <w:p w14:paraId="3255D24B"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cáp đồng trần M25.</w:t>
      </w:r>
    </w:p>
    <w:p w14:paraId="217148E3"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sứ đứng.</w:t>
      </w:r>
    </w:p>
    <w:p w14:paraId="1205E470" w14:textId="5A537A83"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 xml:space="preserve">Thông số kỹ thuật đà </w:t>
      </w:r>
      <w:r w:rsidR="00667315" w:rsidRPr="00815F52">
        <w:rPr>
          <w:sz w:val="24"/>
          <w:szCs w:val="24"/>
        </w:rPr>
        <w:t>sắt</w:t>
      </w:r>
      <w:r w:rsidRPr="00815F52">
        <w:rPr>
          <w:sz w:val="24"/>
          <w:szCs w:val="24"/>
        </w:rPr>
        <w:t>.</w:t>
      </w:r>
    </w:p>
    <w:p w14:paraId="07196A78"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thanh chống.</w:t>
      </w:r>
    </w:p>
    <w:p w14:paraId="75161F89"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trụ BTLT.</w:t>
      </w:r>
    </w:p>
    <w:p w14:paraId="6CC4AF79"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sứ treo.</w:t>
      </w:r>
    </w:p>
    <w:p w14:paraId="508C9397" w14:textId="2B1E73CE"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cáp nhôm lõi thép bọc cách điện VXAs</w:t>
      </w:r>
      <w:r w:rsidR="00396389" w:rsidRPr="00815F52">
        <w:rPr>
          <w:sz w:val="24"/>
          <w:szCs w:val="24"/>
        </w:rPr>
        <w:t>240</w:t>
      </w:r>
      <w:r w:rsidR="008F47EC" w:rsidRPr="00815F52">
        <w:rPr>
          <w:sz w:val="24"/>
          <w:szCs w:val="24"/>
        </w:rPr>
        <w:t>mm2</w:t>
      </w:r>
      <w:r w:rsidRPr="00815F52">
        <w:rPr>
          <w:sz w:val="24"/>
          <w:szCs w:val="24"/>
        </w:rPr>
        <w:t>.</w:t>
      </w:r>
    </w:p>
    <w:p w14:paraId="3C06F194" w14:textId="2D0EC2C5"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cáp nhôm lõi thép trần AC</w:t>
      </w:r>
      <w:r w:rsidR="00396389" w:rsidRPr="00815F52">
        <w:rPr>
          <w:sz w:val="24"/>
          <w:szCs w:val="24"/>
        </w:rPr>
        <w:t>120</w:t>
      </w:r>
      <w:r w:rsidR="008F47EC" w:rsidRPr="00815F52">
        <w:rPr>
          <w:sz w:val="24"/>
          <w:szCs w:val="24"/>
        </w:rPr>
        <w:t>mm2</w:t>
      </w:r>
      <w:r w:rsidRPr="00815F52">
        <w:rPr>
          <w:sz w:val="24"/>
          <w:szCs w:val="24"/>
        </w:rPr>
        <w:t>.</w:t>
      </w:r>
    </w:p>
    <w:p w14:paraId="2841C598" w14:textId="627D4357" w:rsidR="00E5093A" w:rsidRPr="00815F52" w:rsidRDefault="00E5093A" w:rsidP="008F47EC">
      <w:pPr>
        <w:pStyle w:val="ListParagraph"/>
        <w:numPr>
          <w:ilvl w:val="3"/>
          <w:numId w:val="1"/>
        </w:numPr>
        <w:tabs>
          <w:tab w:val="left" w:pos="2946"/>
        </w:tabs>
        <w:spacing w:before="60" w:beforeAutospacing="0" w:after="60" w:afterAutospacing="0"/>
        <w:rPr>
          <w:bCs/>
          <w:sz w:val="24"/>
          <w:szCs w:val="24"/>
        </w:rPr>
      </w:pPr>
      <w:r w:rsidRPr="00815F52">
        <w:rPr>
          <w:bCs/>
          <w:spacing w:val="-10"/>
          <w:sz w:val="24"/>
          <w:szCs w:val="24"/>
        </w:rPr>
        <w:t>Thông số kỹ thuật dây cáp thép mạ kẽm TK50 mm</w:t>
      </w:r>
      <w:r w:rsidRPr="00815F52">
        <w:rPr>
          <w:bCs/>
          <w:spacing w:val="-10"/>
          <w:sz w:val="24"/>
          <w:szCs w:val="24"/>
          <w:vertAlign w:val="superscript"/>
        </w:rPr>
        <w:t>2</w:t>
      </w:r>
      <w:r w:rsidRPr="00815F52">
        <w:rPr>
          <w:bCs/>
          <w:spacing w:val="-10"/>
          <w:sz w:val="24"/>
          <w:szCs w:val="24"/>
        </w:rPr>
        <w:t>.</w:t>
      </w:r>
    </w:p>
    <w:p w14:paraId="716E9FEB"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 xml:space="preserve">Thông số kỹ thuật cáp </w:t>
      </w:r>
      <w:r w:rsidR="00B11826" w:rsidRPr="00815F52">
        <w:rPr>
          <w:sz w:val="24"/>
          <w:szCs w:val="24"/>
        </w:rPr>
        <w:t>ABC4x95mm2</w:t>
      </w:r>
      <w:r w:rsidRPr="00815F52">
        <w:rPr>
          <w:sz w:val="24"/>
          <w:szCs w:val="24"/>
        </w:rPr>
        <w:t>.</w:t>
      </w:r>
    </w:p>
    <w:p w14:paraId="3BF9DC74"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kẹp treo cáp ABC.</w:t>
      </w:r>
    </w:p>
    <w:p w14:paraId="7B8B1F23"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kẹp ngừng cáp ABC.</w:t>
      </w:r>
    </w:p>
    <w:p w14:paraId="2336691E"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ống nối cáp ABC.</w:t>
      </w:r>
    </w:p>
    <w:p w14:paraId="796B70D9"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máy biến thế.</w:t>
      </w:r>
    </w:p>
    <w:p w14:paraId="29D52394"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FCO.</w:t>
      </w:r>
    </w:p>
    <w:p w14:paraId="70C2AA39" w14:textId="426FC40F"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lastRenderedPageBreak/>
        <w:t>Thông số kỹ thuật LA.</w:t>
      </w:r>
    </w:p>
    <w:p w14:paraId="77093527"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chì trung thế.</w:t>
      </w:r>
    </w:p>
    <w:p w14:paraId="37492177"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kẹp nối rẽ dạng H.</w:t>
      </w:r>
    </w:p>
    <w:p w14:paraId="0B95954B"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giáp níu.</w:t>
      </w:r>
    </w:p>
    <w:p w14:paraId="048D2788"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giáp buộc.</w:t>
      </w:r>
    </w:p>
    <w:p w14:paraId="3632323F"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bộ đà trạm ngồi.</w:t>
      </w:r>
    </w:p>
    <w:p w14:paraId="3EBE6A50" w14:textId="77777777" w:rsidR="00CB4E43" w:rsidRPr="00815F52" w:rsidRDefault="006403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w:t>
      </w:r>
      <w:r w:rsidR="00CB4E43" w:rsidRPr="00815F52">
        <w:rPr>
          <w:sz w:val="24"/>
          <w:szCs w:val="24"/>
        </w:rPr>
        <w:t>hông số kỹ thuật tủ điện hạ thế hợp bộ.</w:t>
      </w:r>
    </w:p>
    <w:p w14:paraId="2A014738" w14:textId="3290EADA"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 xml:space="preserve">Thông số kỹ thuật cáp đồng bọc hạ thế </w:t>
      </w:r>
      <w:r w:rsidR="00DE2B4D" w:rsidRPr="00815F52">
        <w:rPr>
          <w:sz w:val="24"/>
          <w:szCs w:val="24"/>
        </w:rPr>
        <w:t>240,300</w:t>
      </w:r>
      <w:r w:rsidRPr="00815F52">
        <w:rPr>
          <w:sz w:val="24"/>
          <w:szCs w:val="24"/>
        </w:rPr>
        <w:t>mm2.</w:t>
      </w:r>
    </w:p>
    <w:p w14:paraId="0E16061D" w14:textId="54C5E08B"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Thông số kỹ thuật cọc tiếp địa.</w:t>
      </w:r>
    </w:p>
    <w:p w14:paraId="7DF5470C"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 xml:space="preserve">Thông số kỹ thuật 12x40, </w:t>
      </w:r>
      <w:r w:rsidRPr="00815F52">
        <w:rPr>
          <w:bCs/>
          <w:sz w:val="24"/>
          <w:szCs w:val="24"/>
        </w:rPr>
        <w:t>16x250, 16x300, 16x500</w:t>
      </w:r>
      <w:r w:rsidRPr="00815F52">
        <w:rPr>
          <w:sz w:val="24"/>
          <w:szCs w:val="24"/>
        </w:rPr>
        <w:t>.</w:t>
      </w:r>
    </w:p>
    <w:p w14:paraId="45B38042" w14:textId="77777777" w:rsidR="00CB4E43" w:rsidRPr="00815F52" w:rsidRDefault="00CB4E43" w:rsidP="008F47EC">
      <w:pPr>
        <w:pStyle w:val="ListParagraph"/>
        <w:numPr>
          <w:ilvl w:val="3"/>
          <w:numId w:val="1"/>
        </w:numPr>
        <w:tabs>
          <w:tab w:val="left" w:pos="2946"/>
        </w:tabs>
        <w:spacing w:before="60" w:beforeAutospacing="0" w:after="60" w:afterAutospacing="0"/>
        <w:rPr>
          <w:sz w:val="24"/>
          <w:szCs w:val="24"/>
        </w:rPr>
      </w:pPr>
      <w:r w:rsidRPr="00815F52">
        <w:rPr>
          <w:sz w:val="24"/>
          <w:szCs w:val="24"/>
        </w:rPr>
        <w:t xml:space="preserve">Thông số kỹ thuật </w:t>
      </w:r>
      <w:r w:rsidRPr="00815F52">
        <w:rPr>
          <w:sz w:val="24"/>
          <w:szCs w:val="24"/>
          <w:lang w:val="fr-FR"/>
        </w:rPr>
        <w:t>boulon ven răng 2 đầu 16x300, 16x600, 16x700, 16x800.</w:t>
      </w:r>
    </w:p>
    <w:p w14:paraId="124C4935" w14:textId="77777777" w:rsidR="005C7A84" w:rsidRPr="00815F52" w:rsidRDefault="0003622E" w:rsidP="005C7A84">
      <w:pPr>
        <w:jc w:val="left"/>
        <w:rPr>
          <w:b/>
          <w:sz w:val="24"/>
          <w:szCs w:val="24"/>
        </w:rPr>
      </w:pPr>
      <w:r w:rsidRPr="00815F52">
        <w:rPr>
          <w:b/>
          <w:sz w:val="24"/>
          <w:szCs w:val="24"/>
        </w:rPr>
        <w:br w:type="page"/>
      </w:r>
    </w:p>
    <w:p w14:paraId="642C0642" w14:textId="1EF70910"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83" w:name="_Toc204088155"/>
      <w:bookmarkStart w:id="84" w:name="_Toc204420751"/>
      <w:r w:rsidRPr="00815F52">
        <w:rPr>
          <w:b/>
          <w:sz w:val="24"/>
          <w:szCs w:val="24"/>
        </w:rPr>
        <w:lastRenderedPageBreak/>
        <w:t>Thông số kỹ thuật cáp ngầm XLPE 24KV 3M240mm2 loại chống thấm nước có màn chắn bằng đồng:</w:t>
      </w:r>
      <w:bookmarkEnd w:id="83"/>
      <w:bookmarkEnd w:id="84"/>
    </w:p>
    <w:p w14:paraId="07F8F6D5" w14:textId="77777777" w:rsidR="00DE2B4D" w:rsidRPr="00815F52" w:rsidRDefault="00DE2B4D" w:rsidP="00DE2B4D">
      <w:pPr>
        <w:autoSpaceDE w:val="0"/>
        <w:autoSpaceDN w:val="0"/>
        <w:spacing w:before="0" w:beforeAutospacing="0" w:after="0" w:afterAutospacing="0" w:line="240" w:lineRule="auto"/>
        <w:ind w:firstLine="567"/>
        <w:rPr>
          <w:b/>
          <w:bCs/>
          <w:sz w:val="24"/>
          <w:szCs w:val="24"/>
        </w:rPr>
      </w:pPr>
      <w:r w:rsidRPr="00815F52">
        <w:rPr>
          <w:b/>
          <w:bCs/>
          <w:sz w:val="24"/>
          <w:szCs w:val="24"/>
        </w:rPr>
        <w:t>I. PHẠM VI ĐIỀU CHỈNH VÀ ĐỐI TƯỢNG ÁP DỤNG</w:t>
      </w:r>
    </w:p>
    <w:p w14:paraId="75220F95"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1. Phạm vi điều chỉnh</w:t>
      </w:r>
    </w:p>
    <w:p w14:paraId="36BCCEE6"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pacing w:val="2"/>
          <w:sz w:val="24"/>
          <w:szCs w:val="24"/>
          <w:lang w:val="sv-SE"/>
        </w:rPr>
        <w:t>Quy cách kỹ thuật</w:t>
      </w:r>
      <w:r w:rsidRPr="00815F52">
        <w:rPr>
          <w:sz w:val="24"/>
          <w:szCs w:val="24"/>
          <w:lang w:val="sv-SE"/>
        </w:rPr>
        <w:t xml:space="preserve"> này qui định các yêu cầu kỹ thuật đối với cáp ngầm 22 (24) kV loại 3 lõi, chống thấm nước, màn chắn băng đồng, cách điện rắn định hình bằng phương pháp đùn dùng để lắp đặt cố định.</w:t>
      </w:r>
    </w:p>
    <w:p w14:paraId="045A2C7E"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 xml:space="preserve">2. Đối tượng áp dụng: </w:t>
      </w:r>
    </w:p>
    <w:p w14:paraId="12699692"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pacing w:val="2"/>
          <w:sz w:val="24"/>
          <w:szCs w:val="24"/>
          <w:lang w:val="sv-SE"/>
        </w:rPr>
        <w:t xml:space="preserve">Quy cách kỹ thuật </w:t>
      </w:r>
      <w:r w:rsidRPr="00815F52">
        <w:rPr>
          <w:sz w:val="24"/>
          <w:szCs w:val="24"/>
          <w:lang w:val="sv-SE"/>
        </w:rPr>
        <w:t>này áp dụng đối với các đơn vị trực thuộc Tổng Công ty Điện lực TP.HCM.</w:t>
      </w:r>
    </w:p>
    <w:p w14:paraId="77C22CBD" w14:textId="77777777" w:rsidR="00DE2B4D" w:rsidRPr="00815F52" w:rsidRDefault="00DE2B4D" w:rsidP="00DE2B4D">
      <w:pPr>
        <w:autoSpaceDE w:val="0"/>
        <w:autoSpaceDN w:val="0"/>
        <w:spacing w:before="0" w:beforeAutospacing="0" w:after="0" w:afterAutospacing="0" w:line="240" w:lineRule="auto"/>
        <w:ind w:firstLine="567"/>
        <w:rPr>
          <w:b/>
          <w:sz w:val="24"/>
          <w:szCs w:val="24"/>
          <w:lang w:val="pt-BR"/>
        </w:rPr>
      </w:pPr>
      <w:r w:rsidRPr="00815F52">
        <w:rPr>
          <w:b/>
          <w:sz w:val="24"/>
          <w:szCs w:val="24"/>
          <w:lang w:val="pt-BR"/>
        </w:rPr>
        <w:t>II. THUẬT NGỮ VÀ CHỮ VIẾT TẮT:</w:t>
      </w:r>
    </w:p>
    <w:p w14:paraId="6F3B365C" w14:textId="77777777" w:rsidR="00DE2B4D" w:rsidRPr="00815F52" w:rsidRDefault="00DE2B4D" w:rsidP="00DE2B4D">
      <w:pPr>
        <w:tabs>
          <w:tab w:val="left" w:pos="851"/>
        </w:tabs>
        <w:spacing w:before="0" w:beforeAutospacing="0" w:after="0" w:afterAutospacing="0" w:line="240" w:lineRule="auto"/>
        <w:ind w:firstLine="567"/>
        <w:rPr>
          <w:spacing w:val="4"/>
          <w:sz w:val="24"/>
          <w:szCs w:val="24"/>
          <w:lang w:val="sv-SE" w:eastAsia="x-none"/>
        </w:rPr>
      </w:pPr>
      <w:r w:rsidRPr="00815F52">
        <w:rPr>
          <w:spacing w:val="4"/>
          <w:sz w:val="24"/>
          <w:szCs w:val="24"/>
          <w:lang w:val="sv-SE" w:eastAsia="x-none"/>
        </w:rPr>
        <w:t xml:space="preserve">Trong </w:t>
      </w:r>
      <w:r w:rsidRPr="00815F52">
        <w:rPr>
          <w:spacing w:val="2"/>
          <w:sz w:val="24"/>
          <w:szCs w:val="24"/>
          <w:lang w:val="sv-SE"/>
        </w:rPr>
        <w:t>quy cách kỹ thuật</w:t>
      </w:r>
      <w:r w:rsidRPr="00815F52">
        <w:rPr>
          <w:spacing w:val="4"/>
          <w:sz w:val="24"/>
          <w:szCs w:val="24"/>
          <w:lang w:val="sv-SE" w:eastAsia="x-none"/>
        </w:rPr>
        <w:t xml:space="preserve"> này, các thuật ngữ và chữ viết tắt dưới đây được hiểu như sau:</w:t>
      </w:r>
    </w:p>
    <w:p w14:paraId="4DA1503F" w14:textId="77777777" w:rsidR="00DE2B4D" w:rsidRPr="00815F52" w:rsidRDefault="00DE2B4D" w:rsidP="00DE2B4D">
      <w:pPr>
        <w:tabs>
          <w:tab w:val="left" w:pos="851"/>
        </w:tabs>
        <w:spacing w:before="0" w:beforeAutospacing="0" w:after="0" w:afterAutospacing="0" w:line="240" w:lineRule="auto"/>
        <w:ind w:firstLine="567"/>
        <w:rPr>
          <w:sz w:val="24"/>
          <w:szCs w:val="24"/>
          <w:lang w:val="sv-SE" w:eastAsia="x-none"/>
        </w:rPr>
      </w:pPr>
      <w:r w:rsidRPr="00815F52">
        <w:rPr>
          <w:sz w:val="24"/>
          <w:szCs w:val="24"/>
        </w:rPr>
        <w:t>- EVN: Tập đoàn Điện lực Việt Nam.</w:t>
      </w:r>
    </w:p>
    <w:p w14:paraId="40905F39"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IEC (International Electrotechnical Commission): Ủy ban kỹ thuật điện Quốc tế.</w:t>
      </w:r>
    </w:p>
    <w:p w14:paraId="7DA1DB7B"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IEEE (Institute of Electrical and Electronics Engineers): Viện các kỹ sư điện và điện tử Hoa Kỳ.</w:t>
      </w:r>
    </w:p>
    <w:p w14:paraId="456DEC5A"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ISO (</w:t>
      </w:r>
      <w:hyperlink r:id="rId9" w:history="1">
        <w:r w:rsidRPr="00815F52">
          <w:rPr>
            <w:sz w:val="24"/>
            <w:szCs w:val="24"/>
          </w:rPr>
          <w:t>International Organization for Standardization</w:t>
        </w:r>
      </w:hyperlink>
      <w:r w:rsidRPr="00815F52">
        <w:rPr>
          <w:sz w:val="24"/>
          <w:szCs w:val="24"/>
        </w:rPr>
        <w:t>): Tổ chức tiêu chuẩn hóa Quốc tế.</w:t>
      </w:r>
    </w:p>
    <w:p w14:paraId="25111D7A"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TCVN: Tiêu chuẩn Việt Nam.</w:t>
      </w:r>
    </w:p>
    <w:p w14:paraId="1CA49090"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QCVN: Quy chuẩn Việt Nam.</w:t>
      </w:r>
    </w:p>
    <w:p w14:paraId="704AA379"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IEC (International Electrotechnical Commission): Ủy ban kỹ thuật điện Quốc tế.</w:t>
      </w:r>
    </w:p>
    <w:p w14:paraId="7A6E5DE0"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IEEE (Institute of Electrical and Electronics Engineers): Viện các kỹ sư điện và điện tử Hoa Kỳ.</w:t>
      </w:r>
    </w:p>
    <w:p w14:paraId="7714639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ISO (</w:t>
      </w:r>
      <w:hyperlink r:id="rId10" w:history="1">
        <w:r w:rsidRPr="00815F52">
          <w:rPr>
            <w:sz w:val="24"/>
            <w:szCs w:val="24"/>
          </w:rPr>
          <w:t>International Organization for Standardization</w:t>
        </w:r>
      </w:hyperlink>
      <w:r w:rsidRPr="00815F52">
        <w:rPr>
          <w:sz w:val="24"/>
          <w:szCs w:val="24"/>
        </w:rPr>
        <w:t>): Tổ chức tiêu chuẩn hóa Quốc tế.</w:t>
      </w:r>
    </w:p>
    <w:p w14:paraId="643CA1FE"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051F71E8"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 Điện áp danh định của hệ thống điện (Nominal voltage of a system): Là giá trị điện áp thích hợp được dùng để định rõ hoặc nhận dang một hệ thống điện.  </w:t>
      </w:r>
    </w:p>
    <w:p w14:paraId="22618296"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p>
    <w:p w14:paraId="11DB7BE7"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Tần số định mức (rated frequency): Tần số tại đó thiết bị được thiết kế để làm việc.</w:t>
      </w:r>
    </w:p>
    <w:p w14:paraId="2C2D045E"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Cấp chịu đựng xung sét cơ bản của cách điện (BIL): Là một cấp cách điện xác định được biểu diễn bằng kV của giá trị đỉnh của một xung sét tiêu chuẩn.</w:t>
      </w:r>
    </w:p>
    <w:p w14:paraId="560D4D82"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Các thuật ngữ và định nghĩa khác được hiểu và giải thích trong Quy phạm trang bị điện 2006 ban hành kèm theo Quyết định số 19/2006/QĐ-BCN ngày 11/7/2006 của Bộ Công nghiệp (nay là Bộ Công Thương).</w:t>
      </w:r>
    </w:p>
    <w:p w14:paraId="57635961" w14:textId="77777777" w:rsidR="00DE2B4D" w:rsidRPr="00815F52" w:rsidRDefault="00DE2B4D" w:rsidP="00715543">
      <w:pPr>
        <w:numPr>
          <w:ilvl w:val="0"/>
          <w:numId w:val="89"/>
        </w:numPr>
        <w:tabs>
          <w:tab w:val="num" w:pos="540"/>
        </w:tabs>
        <w:autoSpaceDE w:val="0"/>
        <w:autoSpaceDN w:val="0"/>
        <w:spacing w:before="0" w:beforeAutospacing="0" w:after="0" w:afterAutospacing="0" w:line="240" w:lineRule="auto"/>
        <w:ind w:left="0" w:firstLine="567"/>
        <w:rPr>
          <w:b/>
          <w:sz w:val="24"/>
          <w:szCs w:val="24"/>
          <w:lang w:val="pt-BR"/>
        </w:rPr>
      </w:pPr>
      <w:r w:rsidRPr="00815F52">
        <w:rPr>
          <w:b/>
          <w:sz w:val="24"/>
          <w:szCs w:val="24"/>
          <w:lang w:val="pt-BR"/>
        </w:rPr>
        <w:t>ĐIỀU KIỆN CHUNG</w:t>
      </w:r>
    </w:p>
    <w:p w14:paraId="1968C052" w14:textId="77777777" w:rsidR="00DE2B4D" w:rsidRPr="00815F52" w:rsidRDefault="00DE2B4D" w:rsidP="00DE2B4D">
      <w:pPr>
        <w:tabs>
          <w:tab w:val="left" w:pos="851"/>
        </w:tabs>
        <w:spacing w:before="0" w:beforeAutospacing="0" w:after="0" w:afterAutospacing="0" w:line="240" w:lineRule="auto"/>
        <w:ind w:firstLine="567"/>
        <w:rPr>
          <w:sz w:val="24"/>
          <w:szCs w:val="24"/>
          <w:lang w:val="pt-BR"/>
        </w:rPr>
      </w:pPr>
      <w:r w:rsidRPr="00815F52">
        <w:rPr>
          <w:sz w:val="24"/>
          <w:szCs w:val="24"/>
          <w:lang w:val="pt-BR"/>
        </w:rPr>
        <w:t>1. Điều kiện môi trường làm việc của vật tư thiết bị</w:t>
      </w:r>
    </w:p>
    <w:tbl>
      <w:tblPr>
        <w:tblW w:w="961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954"/>
        <w:gridCol w:w="3663"/>
      </w:tblGrid>
      <w:tr w:rsidR="00815F52" w:rsidRPr="00815F52" w14:paraId="384EEA4C" w14:textId="77777777" w:rsidTr="00DE2B4D">
        <w:trPr>
          <w:trHeight w:val="20"/>
          <w:jc w:val="center"/>
        </w:trPr>
        <w:tc>
          <w:tcPr>
            <w:tcW w:w="5954" w:type="dxa"/>
            <w:tcBorders>
              <w:bottom w:val="single" w:sz="4" w:space="0" w:color="auto"/>
              <w:right w:val="single" w:sz="4" w:space="0" w:color="auto"/>
            </w:tcBorders>
            <w:vAlign w:val="center"/>
          </w:tcPr>
          <w:p w14:paraId="62A6DAB6"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Nhiệt độ môi trường lớn nhất</w:t>
            </w:r>
          </w:p>
        </w:tc>
        <w:tc>
          <w:tcPr>
            <w:tcW w:w="3663" w:type="dxa"/>
            <w:tcBorders>
              <w:left w:val="single" w:sz="4" w:space="0" w:color="auto"/>
              <w:bottom w:val="single" w:sz="4" w:space="0" w:color="auto"/>
            </w:tcBorders>
            <w:vAlign w:val="center"/>
          </w:tcPr>
          <w:p w14:paraId="3621588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45</w:t>
            </w:r>
            <w:r w:rsidRPr="00815F52">
              <w:rPr>
                <w:sz w:val="24"/>
                <w:szCs w:val="24"/>
                <w:vertAlign w:val="superscript"/>
              </w:rPr>
              <w:t>o</w:t>
            </w:r>
            <w:r w:rsidRPr="00815F52">
              <w:rPr>
                <w:sz w:val="24"/>
                <w:szCs w:val="24"/>
              </w:rPr>
              <w:t>C</w:t>
            </w:r>
          </w:p>
        </w:tc>
      </w:tr>
      <w:tr w:rsidR="00815F52" w:rsidRPr="00815F52" w14:paraId="31EBD331" w14:textId="77777777" w:rsidTr="00DE2B4D">
        <w:trPr>
          <w:trHeight w:val="20"/>
          <w:jc w:val="center"/>
        </w:trPr>
        <w:tc>
          <w:tcPr>
            <w:tcW w:w="5954" w:type="dxa"/>
            <w:tcBorders>
              <w:top w:val="single" w:sz="4" w:space="0" w:color="auto"/>
              <w:bottom w:val="single" w:sz="4" w:space="0" w:color="auto"/>
              <w:right w:val="single" w:sz="4" w:space="0" w:color="auto"/>
            </w:tcBorders>
            <w:vAlign w:val="center"/>
          </w:tcPr>
          <w:p w14:paraId="467F2D9E" w14:textId="77777777" w:rsidR="00DE2B4D" w:rsidRPr="00815F52" w:rsidRDefault="00DE2B4D" w:rsidP="00DE2B4D">
            <w:pPr>
              <w:spacing w:before="0" w:beforeAutospacing="0" w:after="0" w:afterAutospacing="0" w:line="240" w:lineRule="auto"/>
              <w:rPr>
                <w:sz w:val="24"/>
                <w:szCs w:val="24"/>
              </w:rPr>
            </w:pPr>
            <w:r w:rsidRPr="00815F52">
              <w:rPr>
                <w:sz w:val="24"/>
                <w:szCs w:val="24"/>
              </w:rPr>
              <w:t>Nhiệt độ môi trường nhỏ nhất</w:t>
            </w:r>
          </w:p>
        </w:tc>
        <w:tc>
          <w:tcPr>
            <w:tcW w:w="3663" w:type="dxa"/>
            <w:tcBorders>
              <w:top w:val="single" w:sz="4" w:space="0" w:color="auto"/>
              <w:left w:val="single" w:sz="4" w:space="0" w:color="auto"/>
              <w:bottom w:val="single" w:sz="4" w:space="0" w:color="auto"/>
            </w:tcBorders>
            <w:vAlign w:val="center"/>
          </w:tcPr>
          <w:p w14:paraId="1805CF3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w:t>
            </w:r>
            <w:r w:rsidRPr="00815F52">
              <w:rPr>
                <w:sz w:val="24"/>
                <w:szCs w:val="24"/>
                <w:vertAlign w:val="superscript"/>
              </w:rPr>
              <w:t>o</w:t>
            </w:r>
            <w:r w:rsidRPr="00815F52">
              <w:rPr>
                <w:sz w:val="24"/>
                <w:szCs w:val="24"/>
              </w:rPr>
              <w:t>C</w:t>
            </w:r>
          </w:p>
        </w:tc>
      </w:tr>
      <w:tr w:rsidR="00815F52" w:rsidRPr="00815F52" w14:paraId="17D9F2BD" w14:textId="77777777" w:rsidTr="00DE2B4D">
        <w:trPr>
          <w:trHeight w:val="20"/>
          <w:jc w:val="center"/>
        </w:trPr>
        <w:tc>
          <w:tcPr>
            <w:tcW w:w="5954" w:type="dxa"/>
            <w:tcBorders>
              <w:top w:val="single" w:sz="4" w:space="0" w:color="auto"/>
              <w:bottom w:val="single" w:sz="4" w:space="0" w:color="auto"/>
              <w:right w:val="single" w:sz="4" w:space="0" w:color="auto"/>
            </w:tcBorders>
            <w:vAlign w:val="center"/>
          </w:tcPr>
          <w:p w14:paraId="3F11C097" w14:textId="77777777" w:rsidR="00DE2B4D" w:rsidRPr="00815F52" w:rsidRDefault="00DE2B4D" w:rsidP="00DE2B4D">
            <w:pPr>
              <w:spacing w:before="0" w:beforeAutospacing="0" w:after="0" w:afterAutospacing="0" w:line="240" w:lineRule="auto"/>
              <w:rPr>
                <w:sz w:val="24"/>
                <w:szCs w:val="24"/>
              </w:rPr>
            </w:pPr>
            <w:r w:rsidRPr="00815F52">
              <w:rPr>
                <w:sz w:val="24"/>
                <w:szCs w:val="24"/>
              </w:rPr>
              <w:t>Khí hậu</w:t>
            </w:r>
          </w:p>
        </w:tc>
        <w:tc>
          <w:tcPr>
            <w:tcW w:w="3663" w:type="dxa"/>
            <w:tcBorders>
              <w:top w:val="single" w:sz="4" w:space="0" w:color="auto"/>
              <w:left w:val="single" w:sz="4" w:space="0" w:color="auto"/>
              <w:bottom w:val="single" w:sz="4" w:space="0" w:color="auto"/>
            </w:tcBorders>
            <w:vAlign w:val="center"/>
          </w:tcPr>
          <w:p w14:paraId="271626C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Nhiệt đới, nóng ẩm</w:t>
            </w:r>
          </w:p>
        </w:tc>
      </w:tr>
      <w:tr w:rsidR="00815F52" w:rsidRPr="00815F52" w14:paraId="77380FDD" w14:textId="77777777" w:rsidTr="00DE2B4D">
        <w:trPr>
          <w:trHeight w:val="20"/>
          <w:jc w:val="center"/>
        </w:trPr>
        <w:tc>
          <w:tcPr>
            <w:tcW w:w="5954" w:type="dxa"/>
            <w:tcBorders>
              <w:top w:val="single" w:sz="4" w:space="0" w:color="auto"/>
              <w:bottom w:val="single" w:sz="4" w:space="0" w:color="auto"/>
              <w:right w:val="single" w:sz="4" w:space="0" w:color="auto"/>
            </w:tcBorders>
            <w:vAlign w:val="center"/>
          </w:tcPr>
          <w:p w14:paraId="1F4205B8"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ẩm cực đại</w:t>
            </w:r>
          </w:p>
        </w:tc>
        <w:tc>
          <w:tcPr>
            <w:tcW w:w="3663" w:type="dxa"/>
            <w:tcBorders>
              <w:top w:val="single" w:sz="4" w:space="0" w:color="auto"/>
              <w:left w:val="single" w:sz="4" w:space="0" w:color="auto"/>
              <w:bottom w:val="single" w:sz="4" w:space="0" w:color="auto"/>
            </w:tcBorders>
            <w:vAlign w:val="center"/>
          </w:tcPr>
          <w:p w14:paraId="42E21B2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100%</w:t>
            </w:r>
          </w:p>
        </w:tc>
      </w:tr>
      <w:tr w:rsidR="00815F52" w:rsidRPr="00815F52" w14:paraId="47963E76" w14:textId="77777777" w:rsidTr="00DE2B4D">
        <w:trPr>
          <w:trHeight w:val="20"/>
          <w:jc w:val="center"/>
        </w:trPr>
        <w:tc>
          <w:tcPr>
            <w:tcW w:w="5954" w:type="dxa"/>
            <w:tcBorders>
              <w:top w:val="single" w:sz="4" w:space="0" w:color="auto"/>
              <w:right w:val="single" w:sz="4" w:space="0" w:color="auto"/>
            </w:tcBorders>
            <w:vAlign w:val="center"/>
          </w:tcPr>
          <w:p w14:paraId="3CC57EAE"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cao lắp đặt thiết bị so với  mực nước biển</w:t>
            </w:r>
          </w:p>
        </w:tc>
        <w:tc>
          <w:tcPr>
            <w:tcW w:w="3663" w:type="dxa"/>
            <w:tcBorders>
              <w:top w:val="single" w:sz="4" w:space="0" w:color="auto"/>
              <w:left w:val="single" w:sz="4" w:space="0" w:color="auto"/>
              <w:bottom w:val="double" w:sz="4" w:space="0" w:color="auto"/>
            </w:tcBorders>
            <w:vAlign w:val="center"/>
          </w:tcPr>
          <w:p w14:paraId="7F99BA8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Đến 1000 m</w:t>
            </w:r>
          </w:p>
        </w:tc>
      </w:tr>
    </w:tbl>
    <w:p w14:paraId="69E7184B" w14:textId="77777777" w:rsidR="00DE2B4D" w:rsidRPr="00815F52" w:rsidRDefault="00DE2B4D" w:rsidP="00DE2B4D">
      <w:pPr>
        <w:tabs>
          <w:tab w:val="left" w:pos="851"/>
        </w:tabs>
        <w:spacing w:before="0" w:beforeAutospacing="0" w:after="0" w:afterAutospacing="0" w:line="240" w:lineRule="auto"/>
        <w:ind w:firstLine="561"/>
        <w:rPr>
          <w:sz w:val="24"/>
          <w:szCs w:val="24"/>
          <w:lang w:val="pt-BR"/>
        </w:rPr>
      </w:pPr>
      <w:r w:rsidRPr="00815F52">
        <w:rPr>
          <w:sz w:val="24"/>
          <w:szCs w:val="24"/>
          <w:lang w:val="pt-BR"/>
        </w:rPr>
        <w:t>Lưu ý: Trường hợp vật tư thiết bị có vị trí lắp đặt với điều kiện môi trường  khác với các thông số nêu trong bảng trên, các đơn vị căn cứ các tiêu chuẩn quốc tế và tiêu chuẩn Việt Nam để ban hành tiêu chuẩn riêng nhằm thuận lợi cho công tác lựa chọn VTTB nhưng không được trái quy định pháp luật, quy chế quản lý nội bộ của EVN có liên quan.</w:t>
      </w:r>
    </w:p>
    <w:p w14:paraId="619BF6DF" w14:textId="77777777" w:rsidR="00DE2B4D" w:rsidRPr="00815F52" w:rsidRDefault="00DE2B4D" w:rsidP="00DE2B4D">
      <w:pPr>
        <w:tabs>
          <w:tab w:val="left" w:pos="851"/>
        </w:tabs>
        <w:spacing w:before="0" w:beforeAutospacing="0" w:after="0" w:afterAutospacing="0" w:line="240" w:lineRule="auto"/>
        <w:ind w:firstLine="562"/>
        <w:rPr>
          <w:sz w:val="24"/>
          <w:szCs w:val="24"/>
          <w:lang w:val="pt-BR"/>
        </w:rPr>
      </w:pPr>
      <w:r w:rsidRPr="00815F52">
        <w:rPr>
          <w:sz w:val="24"/>
          <w:szCs w:val="24"/>
          <w:lang w:val="pt-BR"/>
        </w:rPr>
        <w:t>2. Điều kiện vận hành của hệ thống điện</w:t>
      </w:r>
    </w:p>
    <w:tbl>
      <w:tblPr>
        <w:tblW w:w="94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692"/>
        <w:gridCol w:w="3780"/>
      </w:tblGrid>
      <w:tr w:rsidR="00815F52" w:rsidRPr="00815F52" w14:paraId="066DD2B4" w14:textId="77777777" w:rsidTr="00DE2B4D">
        <w:trPr>
          <w:jc w:val="center"/>
        </w:trPr>
        <w:tc>
          <w:tcPr>
            <w:tcW w:w="5692" w:type="dxa"/>
            <w:vAlign w:val="center"/>
          </w:tcPr>
          <w:p w14:paraId="375AABFE"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lastRenderedPageBreak/>
              <w:t>Điện áp danh định của hệ thống (kV)</w:t>
            </w:r>
          </w:p>
        </w:tc>
        <w:tc>
          <w:tcPr>
            <w:tcW w:w="3780" w:type="dxa"/>
            <w:vAlign w:val="center"/>
          </w:tcPr>
          <w:p w14:paraId="2C85071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22</w:t>
            </w:r>
          </w:p>
        </w:tc>
      </w:tr>
      <w:tr w:rsidR="00815F52" w:rsidRPr="00815F52" w14:paraId="36C4B369" w14:textId="77777777" w:rsidTr="00DE2B4D">
        <w:trPr>
          <w:jc w:val="center"/>
        </w:trPr>
        <w:tc>
          <w:tcPr>
            <w:tcW w:w="5692" w:type="dxa"/>
            <w:vAlign w:val="center"/>
          </w:tcPr>
          <w:p w14:paraId="3E38F299" w14:textId="77777777" w:rsidR="00DE2B4D" w:rsidRPr="00815F52" w:rsidRDefault="00DE2B4D" w:rsidP="00DE2B4D">
            <w:pPr>
              <w:spacing w:before="0" w:beforeAutospacing="0" w:after="0" w:afterAutospacing="0" w:line="240" w:lineRule="auto"/>
              <w:rPr>
                <w:sz w:val="24"/>
                <w:szCs w:val="24"/>
              </w:rPr>
            </w:pPr>
            <w:r w:rsidRPr="00815F52">
              <w:rPr>
                <w:sz w:val="24"/>
                <w:szCs w:val="24"/>
              </w:rPr>
              <w:t>Sơ đồ nối</w:t>
            </w:r>
          </w:p>
        </w:tc>
        <w:tc>
          <w:tcPr>
            <w:tcW w:w="3780" w:type="dxa"/>
            <w:vAlign w:val="center"/>
          </w:tcPr>
          <w:p w14:paraId="29BF9BB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 pha 4 dây</w:t>
            </w:r>
          </w:p>
        </w:tc>
      </w:tr>
      <w:tr w:rsidR="00815F52" w:rsidRPr="00815F52" w14:paraId="5782A2DC" w14:textId="77777777" w:rsidTr="00DE2B4D">
        <w:trPr>
          <w:trHeight w:val="512"/>
          <w:jc w:val="center"/>
        </w:trPr>
        <w:tc>
          <w:tcPr>
            <w:tcW w:w="5692" w:type="dxa"/>
            <w:vAlign w:val="center"/>
          </w:tcPr>
          <w:p w14:paraId="3323A261" w14:textId="77777777" w:rsidR="00DE2B4D" w:rsidRPr="00815F52" w:rsidRDefault="00DE2B4D" w:rsidP="00DE2B4D">
            <w:pPr>
              <w:spacing w:before="0" w:beforeAutospacing="0" w:after="0" w:afterAutospacing="0" w:line="240" w:lineRule="auto"/>
              <w:rPr>
                <w:sz w:val="24"/>
                <w:szCs w:val="24"/>
              </w:rPr>
            </w:pPr>
            <w:r w:rsidRPr="00815F52">
              <w:rPr>
                <w:sz w:val="24"/>
                <w:szCs w:val="24"/>
              </w:rPr>
              <w:t>Chế độ nối đất trung tính</w:t>
            </w:r>
          </w:p>
        </w:tc>
        <w:tc>
          <w:tcPr>
            <w:tcW w:w="3780" w:type="dxa"/>
            <w:vAlign w:val="center"/>
          </w:tcPr>
          <w:p w14:paraId="791937E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Nối đất trực tiếp </w:t>
            </w:r>
          </w:p>
        </w:tc>
      </w:tr>
      <w:tr w:rsidR="00815F52" w:rsidRPr="00815F52" w14:paraId="56EE9574" w14:textId="77777777" w:rsidTr="00DE2B4D">
        <w:trPr>
          <w:jc w:val="center"/>
        </w:trPr>
        <w:tc>
          <w:tcPr>
            <w:tcW w:w="5692" w:type="dxa"/>
            <w:vAlign w:val="center"/>
          </w:tcPr>
          <w:p w14:paraId="49AEBB32"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làm việc lớn nhất của thiết bị (kV)</w:t>
            </w:r>
          </w:p>
        </w:tc>
        <w:tc>
          <w:tcPr>
            <w:tcW w:w="3780" w:type="dxa"/>
            <w:vAlign w:val="center"/>
          </w:tcPr>
          <w:p w14:paraId="4F504ED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24</w:t>
            </w:r>
          </w:p>
        </w:tc>
      </w:tr>
      <w:tr w:rsidR="00815F52" w:rsidRPr="00815F52" w14:paraId="5E080342" w14:textId="77777777" w:rsidTr="00DE2B4D">
        <w:trPr>
          <w:jc w:val="center"/>
        </w:trPr>
        <w:tc>
          <w:tcPr>
            <w:tcW w:w="5692" w:type="dxa"/>
            <w:vAlign w:val="center"/>
          </w:tcPr>
          <w:p w14:paraId="19E8782E" w14:textId="77777777" w:rsidR="00DE2B4D" w:rsidRPr="00815F52" w:rsidRDefault="00DE2B4D" w:rsidP="00DE2B4D">
            <w:pPr>
              <w:spacing w:before="0" w:beforeAutospacing="0" w:after="0" w:afterAutospacing="0" w:line="240" w:lineRule="auto"/>
              <w:rPr>
                <w:sz w:val="24"/>
                <w:szCs w:val="24"/>
              </w:rPr>
            </w:pPr>
            <w:r w:rsidRPr="00815F52">
              <w:rPr>
                <w:sz w:val="24"/>
                <w:szCs w:val="24"/>
              </w:rPr>
              <w:t>Tần số (Hz)</w:t>
            </w:r>
          </w:p>
        </w:tc>
        <w:tc>
          <w:tcPr>
            <w:tcW w:w="3780" w:type="dxa"/>
            <w:vAlign w:val="center"/>
          </w:tcPr>
          <w:p w14:paraId="06574BE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50</w:t>
            </w:r>
          </w:p>
        </w:tc>
      </w:tr>
    </w:tbl>
    <w:p w14:paraId="7471DE1B" w14:textId="77777777" w:rsidR="00DE2B4D" w:rsidRPr="00815F52" w:rsidRDefault="00DE2B4D" w:rsidP="00DE2B4D">
      <w:pPr>
        <w:tabs>
          <w:tab w:val="left" w:pos="851"/>
        </w:tabs>
        <w:spacing w:before="0" w:beforeAutospacing="0" w:after="0" w:afterAutospacing="0" w:line="240" w:lineRule="auto"/>
        <w:ind w:firstLine="561"/>
        <w:rPr>
          <w:sz w:val="24"/>
          <w:szCs w:val="24"/>
          <w:lang w:val="pt-BR"/>
        </w:rPr>
      </w:pPr>
      <w:r w:rsidRPr="00815F52">
        <w:rPr>
          <w:sz w:val="24"/>
          <w:szCs w:val="24"/>
          <w:lang w:val="pt-BR"/>
        </w:rPr>
        <w:t>3. Chứng chỉ chất lượng</w:t>
      </w:r>
    </w:p>
    <w:p w14:paraId="4F629790" w14:textId="77777777" w:rsidR="00DE2B4D" w:rsidRPr="00815F52" w:rsidRDefault="00DE2B4D" w:rsidP="00DE2B4D">
      <w:pPr>
        <w:tabs>
          <w:tab w:val="left" w:pos="851"/>
        </w:tabs>
        <w:spacing w:before="0" w:beforeAutospacing="0" w:after="0" w:afterAutospacing="0" w:line="240" w:lineRule="auto"/>
        <w:ind w:firstLine="561"/>
        <w:rPr>
          <w:sz w:val="24"/>
          <w:szCs w:val="24"/>
          <w:lang w:val="pt-BR"/>
        </w:rPr>
      </w:pPr>
      <w:r w:rsidRPr="00815F52">
        <w:rPr>
          <w:sz w:val="24"/>
          <w:szCs w:val="24"/>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14:paraId="145D3C91" w14:textId="77777777" w:rsidR="00DE2B4D" w:rsidRPr="00815F52" w:rsidRDefault="00DE2B4D" w:rsidP="00DE2B4D">
      <w:pPr>
        <w:tabs>
          <w:tab w:val="left" w:pos="851"/>
        </w:tabs>
        <w:spacing w:before="0" w:beforeAutospacing="0" w:after="0" w:afterAutospacing="0" w:line="240" w:lineRule="auto"/>
        <w:ind w:firstLine="561"/>
        <w:rPr>
          <w:sz w:val="24"/>
          <w:szCs w:val="24"/>
          <w:lang w:val="pt-BR"/>
        </w:rPr>
      </w:pPr>
      <w:r w:rsidRPr="00815F52">
        <w:rPr>
          <w:sz w:val="24"/>
          <w:szCs w:val="24"/>
          <w:lang w:val="pt-BR"/>
        </w:rPr>
        <w:t>Nhà sản xuất phải tuân thủ các quy định của Nhà nước về tiết kiệm năng lượng, an toàn cháy nổ, môi trường, sở hữu trí tuệ, nhãn mác v.v.</w:t>
      </w:r>
    </w:p>
    <w:p w14:paraId="57E94491" w14:textId="77777777" w:rsidR="00DE2B4D" w:rsidRPr="00815F52" w:rsidRDefault="00DE2B4D" w:rsidP="00DE2B4D">
      <w:pPr>
        <w:tabs>
          <w:tab w:val="left" w:pos="851"/>
        </w:tabs>
        <w:spacing w:before="0" w:beforeAutospacing="0" w:after="0" w:afterAutospacing="0" w:line="240" w:lineRule="auto"/>
        <w:ind w:firstLine="561"/>
        <w:rPr>
          <w:sz w:val="24"/>
          <w:szCs w:val="24"/>
          <w:lang w:val="pt-BR"/>
        </w:rPr>
      </w:pPr>
      <w:r w:rsidRPr="00815F52">
        <w:rPr>
          <w:b/>
          <w:bCs/>
          <w:sz w:val="24"/>
          <w:szCs w:val="24"/>
        </w:rPr>
        <w:t>III. YÊU CẦU CHUNG</w:t>
      </w:r>
    </w:p>
    <w:p w14:paraId="2AF849DD" w14:textId="77777777" w:rsidR="00DE2B4D" w:rsidRPr="00815F52" w:rsidRDefault="00DE2B4D" w:rsidP="00715543">
      <w:pPr>
        <w:numPr>
          <w:ilvl w:val="0"/>
          <w:numId w:val="90"/>
        </w:numPr>
        <w:tabs>
          <w:tab w:val="left" w:pos="851"/>
        </w:tabs>
        <w:autoSpaceDE w:val="0"/>
        <w:autoSpaceDN w:val="0"/>
        <w:spacing w:before="0" w:beforeAutospacing="0" w:after="0" w:afterAutospacing="0" w:line="240" w:lineRule="auto"/>
        <w:ind w:left="0" w:firstLine="561"/>
        <w:rPr>
          <w:sz w:val="24"/>
          <w:szCs w:val="24"/>
        </w:rPr>
      </w:pPr>
      <w:r w:rsidRPr="00815F52">
        <w:rPr>
          <w:sz w:val="24"/>
          <w:szCs w:val="24"/>
        </w:rPr>
        <w:t xml:space="preserve">Cấu trúc cáp </w:t>
      </w:r>
    </w:p>
    <w:p w14:paraId="12367F4D" w14:textId="77777777" w:rsidR="00DE2B4D" w:rsidRPr="00815F52" w:rsidRDefault="00DE2B4D" w:rsidP="00DE2B4D">
      <w:pPr>
        <w:tabs>
          <w:tab w:val="left" w:pos="851"/>
        </w:tabs>
        <w:autoSpaceDE w:val="0"/>
        <w:autoSpaceDN w:val="0"/>
        <w:spacing w:before="0" w:beforeAutospacing="0" w:after="0" w:afterAutospacing="0" w:line="240" w:lineRule="auto"/>
        <w:ind w:firstLine="561"/>
        <w:contextualSpacing/>
        <w:rPr>
          <w:rFonts w:eastAsia="Calibri"/>
          <w:sz w:val="24"/>
          <w:szCs w:val="24"/>
          <w:lang w:val="vi-VN"/>
        </w:rPr>
      </w:pPr>
      <w:r w:rsidRPr="00815F52">
        <w:rPr>
          <w:rFonts w:eastAsia="Calibri"/>
          <w:sz w:val="24"/>
          <w:szCs w:val="24"/>
          <w:lang w:val="vi-VN"/>
        </w:rPr>
        <w:t xml:space="preserve">Cấu trúc cơ bản từ trong ra ngoài của cáp ngầm như sau: </w:t>
      </w:r>
    </w:p>
    <w:p w14:paraId="4FBE628C"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lang w:val="vi-VN"/>
        </w:rPr>
      </w:pPr>
      <w:r w:rsidRPr="00815F52">
        <w:rPr>
          <w:rFonts w:eastAsia="Calibri"/>
          <w:sz w:val="24"/>
          <w:szCs w:val="24"/>
          <w:lang w:val="vi-VN"/>
        </w:rPr>
        <w:t xml:space="preserve">03 ruột dẫn điện chống thấm nước. </w:t>
      </w:r>
    </w:p>
    <w:p w14:paraId="55D769D4"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lang w:val="vi-VN"/>
        </w:rPr>
      </w:pPr>
      <w:r w:rsidRPr="00815F52">
        <w:rPr>
          <w:rFonts w:eastAsia="Calibri"/>
          <w:sz w:val="24"/>
          <w:szCs w:val="24"/>
          <w:lang w:val="vi-VN"/>
        </w:rPr>
        <w:t>Lớp màn chắn của ruột dẫn điện.</w:t>
      </w:r>
    </w:p>
    <w:p w14:paraId="4403C31B"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rPr>
      </w:pPr>
      <w:r w:rsidRPr="00815F52">
        <w:rPr>
          <w:rFonts w:eastAsia="Calibri"/>
          <w:sz w:val="24"/>
          <w:szCs w:val="24"/>
        </w:rPr>
        <w:t>Lớp cách điện.</w:t>
      </w:r>
    </w:p>
    <w:p w14:paraId="5F60BB86"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rPr>
      </w:pPr>
      <w:r w:rsidRPr="00815F52">
        <w:rPr>
          <w:rFonts w:eastAsia="Calibri"/>
          <w:sz w:val="24"/>
          <w:szCs w:val="24"/>
        </w:rPr>
        <w:t>Lớp màn chắn cách điện phải gồm có một lớp bán dẫn phi kim loại kết hợp với một lớp kim loại.</w:t>
      </w:r>
    </w:p>
    <w:p w14:paraId="1D06DFEB"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rPr>
      </w:pPr>
      <w:r w:rsidRPr="00815F52">
        <w:rPr>
          <w:rFonts w:eastAsia="Calibri"/>
          <w:sz w:val="24"/>
          <w:szCs w:val="24"/>
        </w:rPr>
        <w:t xml:space="preserve">Chất độn </w:t>
      </w:r>
    </w:p>
    <w:p w14:paraId="2BC904DA"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rPr>
      </w:pPr>
      <w:r w:rsidRPr="00815F52">
        <w:rPr>
          <w:rFonts w:eastAsia="Calibri"/>
          <w:sz w:val="24"/>
          <w:szCs w:val="24"/>
        </w:rPr>
        <w:t>Lớp bọc bên trong (inner covering).</w:t>
      </w:r>
    </w:p>
    <w:p w14:paraId="59CBE7CD"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rPr>
      </w:pPr>
      <w:r w:rsidRPr="00815F52">
        <w:rPr>
          <w:rFonts w:eastAsia="Calibri"/>
          <w:sz w:val="24"/>
          <w:szCs w:val="24"/>
        </w:rPr>
        <w:t>Lớp bọc phân cách (separation sheath).</w:t>
      </w:r>
    </w:p>
    <w:p w14:paraId="7E887DAF"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rPr>
      </w:pPr>
      <w:r w:rsidRPr="00815F52">
        <w:rPr>
          <w:rFonts w:eastAsia="Calibri"/>
          <w:sz w:val="24"/>
          <w:szCs w:val="24"/>
        </w:rPr>
        <w:t>Áo giáp.</w:t>
      </w:r>
    </w:p>
    <w:p w14:paraId="554A9716" w14:textId="77777777" w:rsidR="00DE2B4D" w:rsidRPr="00815F52" w:rsidRDefault="00DE2B4D" w:rsidP="00715543">
      <w:pPr>
        <w:numPr>
          <w:ilvl w:val="0"/>
          <w:numId w:val="91"/>
        </w:numPr>
        <w:tabs>
          <w:tab w:val="left" w:pos="851"/>
        </w:tabs>
        <w:spacing w:before="0" w:beforeAutospacing="0" w:after="0" w:afterAutospacing="0" w:line="240" w:lineRule="auto"/>
        <w:ind w:left="0" w:firstLine="561"/>
        <w:rPr>
          <w:rFonts w:eastAsia="Calibri"/>
          <w:sz w:val="24"/>
          <w:szCs w:val="24"/>
        </w:rPr>
      </w:pPr>
      <w:r w:rsidRPr="00815F52">
        <w:rPr>
          <w:rFonts w:eastAsia="Calibri"/>
          <w:sz w:val="24"/>
          <w:szCs w:val="24"/>
        </w:rPr>
        <w:t>Lớp vỏ bọc bên ngoài.</w:t>
      </w:r>
    </w:p>
    <w:p w14:paraId="29931237" w14:textId="77777777" w:rsidR="00DE2B4D" w:rsidRPr="00815F52" w:rsidRDefault="00DE2B4D" w:rsidP="00715543">
      <w:pPr>
        <w:numPr>
          <w:ilvl w:val="0"/>
          <w:numId w:val="90"/>
        </w:numPr>
        <w:tabs>
          <w:tab w:val="left" w:pos="851"/>
        </w:tabs>
        <w:autoSpaceDE w:val="0"/>
        <w:autoSpaceDN w:val="0"/>
        <w:spacing w:before="0" w:beforeAutospacing="0" w:after="0" w:afterAutospacing="0" w:line="240" w:lineRule="auto"/>
        <w:ind w:left="0" w:firstLine="561"/>
        <w:rPr>
          <w:sz w:val="24"/>
          <w:szCs w:val="24"/>
        </w:rPr>
      </w:pPr>
      <w:r w:rsidRPr="00815F52">
        <w:rPr>
          <w:sz w:val="24"/>
          <w:szCs w:val="24"/>
        </w:rPr>
        <w:t xml:space="preserve">Công nghệ sản xuất: </w:t>
      </w:r>
    </w:p>
    <w:p w14:paraId="0A2E9F0D" w14:textId="77777777" w:rsidR="00DE2B4D" w:rsidRPr="00815F52" w:rsidRDefault="00DE2B4D" w:rsidP="00DE2B4D">
      <w:pPr>
        <w:tabs>
          <w:tab w:val="left" w:pos="851"/>
        </w:tabs>
        <w:spacing w:before="0" w:beforeAutospacing="0" w:after="0" w:afterAutospacing="0" w:line="240" w:lineRule="auto"/>
        <w:ind w:firstLine="561"/>
        <w:rPr>
          <w:sz w:val="24"/>
          <w:szCs w:val="24"/>
        </w:rPr>
      </w:pPr>
      <w:r w:rsidRPr="00815F52">
        <w:rPr>
          <w:sz w:val="24"/>
          <w:szCs w:val="24"/>
        </w:rPr>
        <w:t xml:space="preserve">Các lớp màn chắn bán dẫn của ruột dẫn điện, lớp cách điện và màn chắn bán dẫn của lớp cách điện được tạo thành bằng phương pháp đùn đồng thời trong môi trường kín </w:t>
      </w:r>
      <w:r w:rsidRPr="00815F52">
        <w:rPr>
          <w:sz w:val="24"/>
          <w:szCs w:val="24"/>
          <w:shd w:val="clear" w:color="auto" w:fill="FFFFFF"/>
        </w:rPr>
        <w:t>hoặc các công nghệ khác tiên tiến hơn</w:t>
      </w:r>
      <w:r w:rsidRPr="00815F52">
        <w:rPr>
          <w:sz w:val="24"/>
          <w:szCs w:val="24"/>
        </w:rPr>
        <w:t>.</w:t>
      </w:r>
    </w:p>
    <w:p w14:paraId="39986BBF" w14:textId="77777777" w:rsidR="00DE2B4D" w:rsidRPr="00815F52" w:rsidRDefault="00DE2B4D" w:rsidP="00715543">
      <w:pPr>
        <w:numPr>
          <w:ilvl w:val="0"/>
          <w:numId w:val="90"/>
        </w:numPr>
        <w:tabs>
          <w:tab w:val="left" w:pos="851"/>
        </w:tabs>
        <w:autoSpaceDE w:val="0"/>
        <w:autoSpaceDN w:val="0"/>
        <w:spacing w:before="0" w:beforeAutospacing="0" w:after="0" w:afterAutospacing="0" w:line="240" w:lineRule="auto"/>
        <w:ind w:left="0" w:firstLine="561"/>
        <w:rPr>
          <w:sz w:val="24"/>
          <w:szCs w:val="24"/>
        </w:rPr>
      </w:pPr>
      <w:r w:rsidRPr="00815F52">
        <w:rPr>
          <w:sz w:val="24"/>
          <w:szCs w:val="24"/>
        </w:rPr>
        <w:t>Đóng gói bành cáp (Rulô cáp/Tang cáp)</w:t>
      </w:r>
    </w:p>
    <w:p w14:paraId="276A56CE" w14:textId="77777777" w:rsidR="00DE2B4D" w:rsidRPr="00815F52" w:rsidRDefault="00DE2B4D" w:rsidP="00DE2B4D">
      <w:pPr>
        <w:tabs>
          <w:tab w:val="left" w:pos="851"/>
        </w:tabs>
        <w:autoSpaceDE w:val="0"/>
        <w:autoSpaceDN w:val="0"/>
        <w:spacing w:before="0" w:beforeAutospacing="0" w:after="0" w:afterAutospacing="0" w:line="240" w:lineRule="auto"/>
        <w:ind w:firstLine="561"/>
        <w:rPr>
          <w:sz w:val="24"/>
          <w:szCs w:val="24"/>
        </w:rPr>
      </w:pPr>
      <w:r w:rsidRPr="00815F52">
        <w:rPr>
          <w:sz w:val="24"/>
          <w:szCs w:val="24"/>
        </w:rPr>
        <w:t>Bành cáp được làm bằng vật liệu bền với điều kiện thời tiết ngoài trời ở Việt Nam ít nhất là 2 năm. Đảm bảo vận chuyển, thi công không bị hư hỏng.</w:t>
      </w:r>
    </w:p>
    <w:p w14:paraId="3590DD33" w14:textId="77777777" w:rsidR="00DE2B4D" w:rsidRPr="00815F52" w:rsidRDefault="00DE2B4D" w:rsidP="00DE2B4D">
      <w:pPr>
        <w:tabs>
          <w:tab w:val="left" w:pos="851"/>
        </w:tabs>
        <w:autoSpaceDE w:val="0"/>
        <w:autoSpaceDN w:val="0"/>
        <w:spacing w:before="0" w:beforeAutospacing="0" w:after="0" w:afterAutospacing="0" w:line="240" w:lineRule="auto"/>
        <w:ind w:firstLine="561"/>
        <w:rPr>
          <w:sz w:val="24"/>
          <w:szCs w:val="24"/>
        </w:rPr>
      </w:pPr>
      <w:r w:rsidRPr="00815F52">
        <w:rPr>
          <w:sz w:val="24"/>
          <w:szCs w:val="24"/>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1182C87E" w14:textId="77777777" w:rsidR="00DE2B4D" w:rsidRPr="00815F52" w:rsidRDefault="00DE2B4D" w:rsidP="00DE2B4D">
      <w:pPr>
        <w:tabs>
          <w:tab w:val="left" w:pos="851"/>
        </w:tabs>
        <w:autoSpaceDE w:val="0"/>
        <w:autoSpaceDN w:val="0"/>
        <w:spacing w:before="0" w:beforeAutospacing="0" w:after="0" w:afterAutospacing="0" w:line="240" w:lineRule="auto"/>
        <w:ind w:firstLine="561"/>
        <w:rPr>
          <w:sz w:val="24"/>
          <w:szCs w:val="24"/>
        </w:rPr>
      </w:pPr>
      <w:r w:rsidRPr="00815F52">
        <w:rPr>
          <w:sz w:val="24"/>
          <w:szCs w:val="24"/>
        </w:rPr>
        <w:t>Chiều dài cáp trong mỗi bành: Tùy nhu cầu sử dụng mà quy định chiều dài thích hợp, thuận lợi trong vận chuyển nhưng phải hạn chế tối đa việc nối cáp.</w:t>
      </w:r>
    </w:p>
    <w:p w14:paraId="615250E1" w14:textId="77777777" w:rsidR="00DE2B4D" w:rsidRPr="00815F52" w:rsidRDefault="00DE2B4D" w:rsidP="00DE2B4D">
      <w:pPr>
        <w:tabs>
          <w:tab w:val="left" w:pos="851"/>
        </w:tabs>
        <w:autoSpaceDE w:val="0"/>
        <w:autoSpaceDN w:val="0"/>
        <w:spacing w:before="0" w:beforeAutospacing="0" w:after="0" w:afterAutospacing="0" w:line="240" w:lineRule="auto"/>
        <w:ind w:firstLine="561"/>
        <w:rPr>
          <w:sz w:val="24"/>
          <w:szCs w:val="24"/>
        </w:rPr>
      </w:pPr>
      <w:r w:rsidRPr="00815F52">
        <w:rPr>
          <w:sz w:val="24"/>
          <w:szCs w:val="24"/>
        </w:rPr>
        <w:t xml:space="preserve">- Chiều dài cáp tham khảo: </w:t>
      </w:r>
    </w:p>
    <w:p w14:paraId="2DF5B00A" w14:textId="77777777" w:rsidR="00DE2B4D" w:rsidRPr="00815F52" w:rsidRDefault="00DE2B4D" w:rsidP="00DE2B4D">
      <w:pPr>
        <w:tabs>
          <w:tab w:val="left" w:pos="851"/>
        </w:tabs>
        <w:autoSpaceDE w:val="0"/>
        <w:autoSpaceDN w:val="0"/>
        <w:spacing w:before="0" w:beforeAutospacing="0" w:after="0" w:afterAutospacing="0" w:line="240" w:lineRule="auto"/>
        <w:ind w:firstLine="561"/>
        <w:rPr>
          <w:sz w:val="24"/>
          <w:szCs w:val="24"/>
        </w:rPr>
      </w:pPr>
      <w:r w:rsidRPr="00815F52">
        <w:rPr>
          <w:sz w:val="24"/>
          <w:szCs w:val="24"/>
        </w:rPr>
        <w:t xml:space="preserve">  + cáp 3x50: 500m  </w:t>
      </w:r>
    </w:p>
    <w:p w14:paraId="456F437A" w14:textId="77777777" w:rsidR="00DE2B4D" w:rsidRPr="00815F52" w:rsidRDefault="00DE2B4D" w:rsidP="00DE2B4D">
      <w:pPr>
        <w:tabs>
          <w:tab w:val="left" w:pos="851"/>
        </w:tabs>
        <w:autoSpaceDE w:val="0"/>
        <w:autoSpaceDN w:val="0"/>
        <w:spacing w:before="0" w:beforeAutospacing="0" w:after="0" w:afterAutospacing="0" w:line="240" w:lineRule="auto"/>
        <w:ind w:firstLine="561"/>
        <w:rPr>
          <w:sz w:val="24"/>
          <w:szCs w:val="24"/>
        </w:rPr>
      </w:pPr>
      <w:r w:rsidRPr="00815F52">
        <w:rPr>
          <w:sz w:val="24"/>
          <w:szCs w:val="24"/>
        </w:rPr>
        <w:t xml:space="preserve">  + cáp 3x240: 250m.</w:t>
      </w:r>
    </w:p>
    <w:p w14:paraId="587C82F9" w14:textId="77777777" w:rsidR="00DE2B4D" w:rsidRPr="00815F52" w:rsidRDefault="00DE2B4D" w:rsidP="00DE2B4D">
      <w:pPr>
        <w:tabs>
          <w:tab w:val="left" w:pos="851"/>
        </w:tabs>
        <w:autoSpaceDE w:val="0"/>
        <w:autoSpaceDN w:val="0"/>
        <w:spacing w:before="0" w:beforeAutospacing="0" w:after="0" w:afterAutospacing="0" w:line="240" w:lineRule="auto"/>
        <w:ind w:firstLine="561"/>
        <w:rPr>
          <w:sz w:val="24"/>
          <w:szCs w:val="24"/>
        </w:rPr>
      </w:pPr>
      <w:r w:rsidRPr="00815F52">
        <w:rPr>
          <w:b/>
          <w:bCs/>
          <w:sz w:val="24"/>
          <w:szCs w:val="24"/>
          <w:lang w:val="sv-SE"/>
        </w:rPr>
        <w:t xml:space="preserve">IV. ĐẶC TÍNH KỸ THUẬT </w:t>
      </w:r>
    </w:p>
    <w:p w14:paraId="3BB97AA0" w14:textId="77777777" w:rsidR="00DE2B4D" w:rsidRPr="00815F52" w:rsidRDefault="00DE2B4D" w:rsidP="00715543">
      <w:pPr>
        <w:numPr>
          <w:ilvl w:val="0"/>
          <w:numId w:val="141"/>
        </w:numPr>
        <w:tabs>
          <w:tab w:val="left" w:pos="851"/>
        </w:tabs>
        <w:autoSpaceDE w:val="0"/>
        <w:autoSpaceDN w:val="0"/>
        <w:spacing w:before="0" w:beforeAutospacing="0" w:after="0" w:afterAutospacing="0" w:line="240" w:lineRule="auto"/>
        <w:ind w:left="0" w:firstLine="561"/>
        <w:rPr>
          <w:sz w:val="24"/>
          <w:szCs w:val="24"/>
        </w:rPr>
      </w:pPr>
      <w:r w:rsidRPr="00815F52">
        <w:rPr>
          <w:sz w:val="24"/>
          <w:szCs w:val="24"/>
        </w:rPr>
        <w:t>Ruột dẫn điện:</w:t>
      </w:r>
    </w:p>
    <w:p w14:paraId="55A222BE" w14:textId="77777777" w:rsidR="00DE2B4D" w:rsidRPr="00815F52" w:rsidRDefault="00DE2B4D" w:rsidP="00715543">
      <w:pPr>
        <w:numPr>
          <w:ilvl w:val="0"/>
          <w:numId w:val="42"/>
        </w:numPr>
        <w:tabs>
          <w:tab w:val="left" w:pos="851"/>
        </w:tabs>
        <w:autoSpaceDE w:val="0"/>
        <w:autoSpaceDN w:val="0"/>
        <w:spacing w:before="0" w:beforeAutospacing="0" w:after="0" w:afterAutospacing="0" w:line="240" w:lineRule="auto"/>
        <w:ind w:left="0" w:firstLine="561"/>
        <w:rPr>
          <w:sz w:val="24"/>
          <w:szCs w:val="24"/>
        </w:rPr>
      </w:pPr>
      <w:r w:rsidRPr="00815F52">
        <w:rPr>
          <w:sz w:val="24"/>
          <w:szCs w:val="24"/>
        </w:rPr>
        <w:t>Ruột dẫn điện được thiết kế bao gồm các vật liệu chống thấm nước (water blocking material) xâm nhập vào bên trong ruột dẫn. Người mua có thể quy định cụ thể vật liệu chống thấm nước.</w:t>
      </w:r>
    </w:p>
    <w:p w14:paraId="481BABF7" w14:textId="77777777" w:rsidR="00DE2B4D" w:rsidRPr="00815F52" w:rsidRDefault="00DE2B4D" w:rsidP="00715543">
      <w:pPr>
        <w:numPr>
          <w:ilvl w:val="0"/>
          <w:numId w:val="42"/>
        </w:numPr>
        <w:tabs>
          <w:tab w:val="left" w:pos="851"/>
        </w:tabs>
        <w:autoSpaceDE w:val="0"/>
        <w:autoSpaceDN w:val="0"/>
        <w:spacing w:before="0" w:beforeAutospacing="0" w:after="0" w:afterAutospacing="0" w:line="240" w:lineRule="auto"/>
        <w:ind w:left="0" w:firstLine="561"/>
        <w:rPr>
          <w:sz w:val="24"/>
          <w:szCs w:val="24"/>
        </w:rPr>
      </w:pPr>
      <w:r w:rsidRPr="00815F52">
        <w:rPr>
          <w:sz w:val="24"/>
          <w:szCs w:val="24"/>
        </w:rPr>
        <w:t>Ruột dẫn điện được cấu trúc từ nhiều tao đồng hoặc nhôm tiết diện tròn được vặn xoắn đồng tâm và nén chặt:</w:t>
      </w:r>
    </w:p>
    <w:tbl>
      <w:tblPr>
        <w:tblW w:w="954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630"/>
        <w:gridCol w:w="1630"/>
        <w:gridCol w:w="1914"/>
        <w:gridCol w:w="2196"/>
      </w:tblGrid>
      <w:tr w:rsidR="00815F52" w:rsidRPr="00815F52" w14:paraId="140F41B3" w14:textId="77777777" w:rsidTr="00DE2B4D">
        <w:tc>
          <w:tcPr>
            <w:tcW w:w="2178" w:type="dxa"/>
            <w:vMerge w:val="restart"/>
            <w:tcBorders>
              <w:top w:val="double" w:sz="4" w:space="0" w:color="auto"/>
              <w:left w:val="double" w:sz="4" w:space="0" w:color="auto"/>
            </w:tcBorders>
            <w:vAlign w:val="center"/>
          </w:tcPr>
          <w:p w14:paraId="68A0ED82" w14:textId="77777777" w:rsidR="00DE2B4D" w:rsidRPr="00815F52" w:rsidRDefault="00DE2B4D" w:rsidP="00DE2B4D">
            <w:pPr>
              <w:keepNext/>
              <w:spacing w:before="0" w:beforeAutospacing="0" w:after="0" w:afterAutospacing="0" w:line="240" w:lineRule="auto"/>
              <w:jc w:val="center"/>
              <w:outlineLvl w:val="4"/>
              <w:rPr>
                <w:bCs/>
                <w:i/>
                <w:iCs/>
                <w:sz w:val="24"/>
                <w:szCs w:val="24"/>
              </w:rPr>
            </w:pPr>
            <w:r w:rsidRPr="00815F52">
              <w:rPr>
                <w:b/>
                <w:bCs/>
                <w:sz w:val="24"/>
                <w:szCs w:val="24"/>
              </w:rPr>
              <w:lastRenderedPageBreak/>
              <w:t>Tiết diện danh định của ruột dẫn điện [mm²]</w:t>
            </w:r>
          </w:p>
        </w:tc>
        <w:tc>
          <w:tcPr>
            <w:tcW w:w="3260" w:type="dxa"/>
            <w:gridSpan w:val="2"/>
            <w:tcBorders>
              <w:top w:val="double" w:sz="4" w:space="0" w:color="auto"/>
            </w:tcBorders>
            <w:vAlign w:val="center"/>
          </w:tcPr>
          <w:p w14:paraId="00C478B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Số tao dây tối thiểu của ruột dẫn điện</w:t>
            </w:r>
          </w:p>
        </w:tc>
        <w:tc>
          <w:tcPr>
            <w:tcW w:w="4110" w:type="dxa"/>
            <w:gridSpan w:val="2"/>
            <w:tcBorders>
              <w:top w:val="double" w:sz="4" w:space="0" w:color="auto"/>
              <w:right w:val="double" w:sz="4" w:space="0" w:color="auto"/>
            </w:tcBorders>
            <w:vAlign w:val="center"/>
          </w:tcPr>
          <w:p w14:paraId="0C57817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Điện trở một chiều tối đa của ruột dẫn điện 20</w:t>
            </w:r>
            <w:r w:rsidRPr="00815F52">
              <w:rPr>
                <w:sz w:val="24"/>
                <w:szCs w:val="24"/>
                <w:vertAlign w:val="superscript"/>
              </w:rPr>
              <w:t>o</w:t>
            </w:r>
            <w:r w:rsidRPr="00815F52">
              <w:rPr>
                <w:sz w:val="24"/>
                <w:szCs w:val="24"/>
              </w:rPr>
              <w:t>C [</w:t>
            </w:r>
            <w:r w:rsidRPr="00815F52">
              <w:rPr>
                <w:sz w:val="24"/>
                <w:szCs w:val="24"/>
              </w:rPr>
              <w:sym w:font="Symbol" w:char="F057"/>
            </w:r>
            <w:r w:rsidRPr="00815F52">
              <w:rPr>
                <w:sz w:val="24"/>
                <w:szCs w:val="24"/>
              </w:rPr>
              <w:t>/km]</w:t>
            </w:r>
          </w:p>
        </w:tc>
      </w:tr>
      <w:tr w:rsidR="00815F52" w:rsidRPr="00815F52" w14:paraId="2F10B59A" w14:textId="77777777" w:rsidTr="00DE2B4D">
        <w:trPr>
          <w:trHeight w:val="493"/>
        </w:trPr>
        <w:tc>
          <w:tcPr>
            <w:tcW w:w="2178" w:type="dxa"/>
            <w:vMerge/>
            <w:tcBorders>
              <w:left w:val="double" w:sz="4" w:space="0" w:color="auto"/>
            </w:tcBorders>
            <w:vAlign w:val="center"/>
          </w:tcPr>
          <w:p w14:paraId="2858323A" w14:textId="77777777" w:rsidR="00DE2B4D" w:rsidRPr="00815F52" w:rsidRDefault="00DE2B4D" w:rsidP="00DE2B4D">
            <w:pPr>
              <w:spacing w:before="0" w:beforeAutospacing="0" w:after="0" w:afterAutospacing="0" w:line="240" w:lineRule="auto"/>
              <w:jc w:val="center"/>
              <w:rPr>
                <w:sz w:val="24"/>
                <w:szCs w:val="24"/>
              </w:rPr>
            </w:pPr>
          </w:p>
        </w:tc>
        <w:tc>
          <w:tcPr>
            <w:tcW w:w="1630" w:type="dxa"/>
            <w:vAlign w:val="center"/>
          </w:tcPr>
          <w:p w14:paraId="5A8BB41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Nhôm</w:t>
            </w:r>
          </w:p>
        </w:tc>
        <w:tc>
          <w:tcPr>
            <w:tcW w:w="1630" w:type="dxa"/>
            <w:shd w:val="clear" w:color="auto" w:fill="auto"/>
            <w:vAlign w:val="center"/>
          </w:tcPr>
          <w:p w14:paraId="3C89F1A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Đồng</w:t>
            </w:r>
          </w:p>
        </w:tc>
        <w:tc>
          <w:tcPr>
            <w:tcW w:w="1914" w:type="dxa"/>
            <w:vAlign w:val="center"/>
          </w:tcPr>
          <w:p w14:paraId="130944E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Nhôm</w:t>
            </w:r>
          </w:p>
        </w:tc>
        <w:tc>
          <w:tcPr>
            <w:tcW w:w="2196" w:type="dxa"/>
            <w:tcBorders>
              <w:right w:val="double" w:sz="4" w:space="0" w:color="auto"/>
            </w:tcBorders>
            <w:vAlign w:val="center"/>
          </w:tcPr>
          <w:p w14:paraId="65A6121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Đồng</w:t>
            </w:r>
          </w:p>
        </w:tc>
      </w:tr>
      <w:tr w:rsidR="00815F52" w:rsidRPr="00815F52" w14:paraId="6E380FF0" w14:textId="77777777" w:rsidTr="00DE2B4D">
        <w:tc>
          <w:tcPr>
            <w:tcW w:w="2178" w:type="dxa"/>
            <w:tcBorders>
              <w:left w:val="double" w:sz="4" w:space="0" w:color="auto"/>
            </w:tcBorders>
            <w:vAlign w:val="center"/>
          </w:tcPr>
          <w:p w14:paraId="2F13A61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50</w:t>
            </w:r>
          </w:p>
        </w:tc>
        <w:tc>
          <w:tcPr>
            <w:tcW w:w="1630" w:type="dxa"/>
            <w:vAlign w:val="center"/>
          </w:tcPr>
          <w:p w14:paraId="1FD7B5B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1630" w:type="dxa"/>
            <w:vAlign w:val="center"/>
          </w:tcPr>
          <w:p w14:paraId="3162326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1914" w:type="dxa"/>
            <w:vAlign w:val="center"/>
          </w:tcPr>
          <w:p w14:paraId="1F33560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0,641</w:t>
            </w:r>
          </w:p>
        </w:tc>
        <w:tc>
          <w:tcPr>
            <w:tcW w:w="2196" w:type="dxa"/>
            <w:tcBorders>
              <w:right w:val="double" w:sz="4" w:space="0" w:color="auto"/>
            </w:tcBorders>
            <w:vAlign w:val="center"/>
          </w:tcPr>
          <w:p w14:paraId="0F7748F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0,387</w:t>
            </w:r>
          </w:p>
        </w:tc>
      </w:tr>
      <w:tr w:rsidR="00815F52" w:rsidRPr="00815F52" w14:paraId="1BA8C02C" w14:textId="77777777" w:rsidTr="00DE2B4D">
        <w:tc>
          <w:tcPr>
            <w:tcW w:w="2178" w:type="dxa"/>
            <w:tcBorders>
              <w:left w:val="double" w:sz="4" w:space="0" w:color="auto"/>
            </w:tcBorders>
            <w:vAlign w:val="center"/>
          </w:tcPr>
          <w:p w14:paraId="77C857F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240</w:t>
            </w:r>
          </w:p>
        </w:tc>
        <w:tc>
          <w:tcPr>
            <w:tcW w:w="1630" w:type="dxa"/>
            <w:vAlign w:val="center"/>
          </w:tcPr>
          <w:p w14:paraId="5BE32FE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30</w:t>
            </w:r>
          </w:p>
        </w:tc>
        <w:tc>
          <w:tcPr>
            <w:tcW w:w="1630" w:type="dxa"/>
            <w:vAlign w:val="center"/>
          </w:tcPr>
          <w:p w14:paraId="35B1083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34</w:t>
            </w:r>
          </w:p>
        </w:tc>
        <w:tc>
          <w:tcPr>
            <w:tcW w:w="1914" w:type="dxa"/>
            <w:vAlign w:val="center"/>
          </w:tcPr>
          <w:p w14:paraId="6395A76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0,125</w:t>
            </w:r>
          </w:p>
        </w:tc>
        <w:tc>
          <w:tcPr>
            <w:tcW w:w="2196" w:type="dxa"/>
            <w:tcBorders>
              <w:right w:val="double" w:sz="4" w:space="0" w:color="auto"/>
            </w:tcBorders>
            <w:vAlign w:val="center"/>
          </w:tcPr>
          <w:p w14:paraId="7F452BA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0,0754</w:t>
            </w:r>
          </w:p>
        </w:tc>
      </w:tr>
    </w:tbl>
    <w:p w14:paraId="33E12071" w14:textId="77777777" w:rsidR="00DE2B4D" w:rsidRPr="00815F52" w:rsidRDefault="00DE2B4D" w:rsidP="00715543">
      <w:pPr>
        <w:numPr>
          <w:ilvl w:val="0"/>
          <w:numId w:val="42"/>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Nhiệt độ ruột dẫn lớn nhất cho phép và loại vỏ bọc ngoài được sử dụng:</w:t>
      </w:r>
    </w:p>
    <w:tbl>
      <w:tblPr>
        <w:tblW w:w="964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529"/>
        <w:gridCol w:w="4111"/>
      </w:tblGrid>
      <w:tr w:rsidR="00815F52" w:rsidRPr="00815F52" w14:paraId="40405DAE" w14:textId="77777777" w:rsidTr="00DE2B4D">
        <w:trPr>
          <w:cantSplit/>
          <w:trHeight w:val="725"/>
        </w:trPr>
        <w:tc>
          <w:tcPr>
            <w:tcW w:w="5529" w:type="dxa"/>
            <w:vAlign w:val="center"/>
          </w:tcPr>
          <w:p w14:paraId="5EA65B54" w14:textId="77777777" w:rsidR="00DE2B4D" w:rsidRPr="00815F52" w:rsidRDefault="00DE2B4D" w:rsidP="00DE2B4D">
            <w:pPr>
              <w:keepNext/>
              <w:spacing w:before="0" w:beforeAutospacing="0" w:after="0" w:afterAutospacing="0" w:line="240" w:lineRule="auto"/>
              <w:jc w:val="center"/>
              <w:outlineLvl w:val="4"/>
              <w:rPr>
                <w:bCs/>
                <w:i/>
                <w:sz w:val="24"/>
                <w:szCs w:val="24"/>
              </w:rPr>
            </w:pPr>
            <w:r w:rsidRPr="00815F52">
              <w:rPr>
                <w:b/>
                <w:bCs/>
                <w:sz w:val="24"/>
                <w:szCs w:val="24"/>
              </w:rPr>
              <w:t>Vật liệu vỏ bọc</w:t>
            </w:r>
          </w:p>
        </w:tc>
        <w:tc>
          <w:tcPr>
            <w:tcW w:w="4111" w:type="dxa"/>
            <w:vAlign w:val="center"/>
          </w:tcPr>
          <w:p w14:paraId="2F0A7BE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Nhiệt độ ruột dẫn lớn nhất trong điều kiện làm việc bình thường [</w:t>
            </w:r>
            <w:r w:rsidRPr="00815F52">
              <w:rPr>
                <w:sz w:val="24"/>
                <w:szCs w:val="24"/>
              </w:rPr>
              <w:sym w:font="Symbol" w:char="F0B0"/>
            </w:r>
            <w:r w:rsidRPr="00815F52">
              <w:rPr>
                <w:sz w:val="24"/>
                <w:szCs w:val="24"/>
              </w:rPr>
              <w:t>C]</w:t>
            </w:r>
          </w:p>
        </w:tc>
      </w:tr>
      <w:tr w:rsidR="00815F52" w:rsidRPr="00815F52" w14:paraId="311D3205" w14:textId="77777777" w:rsidTr="00DE2B4D">
        <w:trPr>
          <w:cantSplit/>
        </w:trPr>
        <w:tc>
          <w:tcPr>
            <w:tcW w:w="5529" w:type="dxa"/>
            <w:vAlign w:val="center"/>
          </w:tcPr>
          <w:p w14:paraId="0056B35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ST2 (loại vỏ bọc  trên nền vật liệu PVC)</w:t>
            </w:r>
          </w:p>
        </w:tc>
        <w:tc>
          <w:tcPr>
            <w:tcW w:w="4111" w:type="dxa"/>
            <w:vAlign w:val="center"/>
          </w:tcPr>
          <w:p w14:paraId="192B670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90</w:t>
            </w:r>
          </w:p>
        </w:tc>
      </w:tr>
      <w:tr w:rsidR="00815F52" w:rsidRPr="00815F52" w14:paraId="50072AE9" w14:textId="77777777" w:rsidTr="00DE2B4D">
        <w:trPr>
          <w:cantSplit/>
        </w:trPr>
        <w:tc>
          <w:tcPr>
            <w:tcW w:w="5529" w:type="dxa"/>
            <w:vAlign w:val="center"/>
          </w:tcPr>
          <w:p w14:paraId="4814B8E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ST7 (loại vỏ bọc  trên nền vật liệu PE)</w:t>
            </w:r>
          </w:p>
        </w:tc>
        <w:tc>
          <w:tcPr>
            <w:tcW w:w="4111" w:type="dxa"/>
            <w:vAlign w:val="center"/>
          </w:tcPr>
          <w:p w14:paraId="5E07103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90</w:t>
            </w:r>
          </w:p>
        </w:tc>
      </w:tr>
    </w:tbl>
    <w:p w14:paraId="3E06074F" w14:textId="77777777" w:rsidR="00DE2B4D" w:rsidRPr="00815F52" w:rsidRDefault="00DE2B4D" w:rsidP="00715543">
      <w:pPr>
        <w:numPr>
          <w:ilvl w:val="0"/>
          <w:numId w:val="141"/>
        </w:numPr>
        <w:tabs>
          <w:tab w:val="num" w:pos="851"/>
        </w:tabs>
        <w:autoSpaceDE w:val="0"/>
        <w:autoSpaceDN w:val="0"/>
        <w:spacing w:before="0" w:beforeAutospacing="0" w:after="0" w:afterAutospacing="0" w:line="240" w:lineRule="auto"/>
        <w:ind w:left="0" w:firstLine="567"/>
        <w:rPr>
          <w:sz w:val="24"/>
          <w:szCs w:val="24"/>
        </w:rPr>
      </w:pPr>
      <w:r w:rsidRPr="00815F52">
        <w:rPr>
          <w:sz w:val="24"/>
          <w:szCs w:val="24"/>
        </w:rPr>
        <w:t xml:space="preserve">Màn chắn bán dẫn của ruột dẫn điện: </w:t>
      </w:r>
    </w:p>
    <w:p w14:paraId="0853334D"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7AE3BD07" w14:textId="77777777" w:rsidR="00DE2B4D" w:rsidRPr="00815F52" w:rsidRDefault="00DE2B4D" w:rsidP="00715543">
      <w:pPr>
        <w:numPr>
          <w:ilvl w:val="0"/>
          <w:numId w:val="141"/>
        </w:numPr>
        <w:tabs>
          <w:tab w:val="num" w:pos="851"/>
        </w:tabs>
        <w:autoSpaceDE w:val="0"/>
        <w:autoSpaceDN w:val="0"/>
        <w:spacing w:before="0" w:beforeAutospacing="0" w:after="0" w:afterAutospacing="0" w:line="240" w:lineRule="auto"/>
        <w:ind w:left="0" w:firstLine="567"/>
        <w:rPr>
          <w:sz w:val="24"/>
          <w:szCs w:val="24"/>
        </w:rPr>
      </w:pPr>
      <w:r w:rsidRPr="00815F52">
        <w:rPr>
          <w:sz w:val="24"/>
          <w:szCs w:val="24"/>
        </w:rPr>
        <w:t>Lớp cách điện:</w:t>
      </w:r>
    </w:p>
    <w:p w14:paraId="0DD7AE41" w14:textId="77777777" w:rsidR="00DE2B4D" w:rsidRPr="00815F52" w:rsidRDefault="00DE2B4D" w:rsidP="00715543">
      <w:pPr>
        <w:numPr>
          <w:ilvl w:val="0"/>
          <w:numId w:val="142"/>
        </w:numPr>
        <w:tabs>
          <w:tab w:val="num" w:pos="851"/>
        </w:tabs>
        <w:autoSpaceDE w:val="0"/>
        <w:autoSpaceDN w:val="0"/>
        <w:spacing w:before="0" w:beforeAutospacing="0" w:after="0" w:afterAutospacing="0" w:line="240" w:lineRule="auto"/>
        <w:ind w:firstLine="567"/>
        <w:rPr>
          <w:sz w:val="24"/>
          <w:szCs w:val="24"/>
        </w:rPr>
      </w:pPr>
      <w:r w:rsidRPr="00815F52">
        <w:rPr>
          <w:sz w:val="24"/>
          <w:szCs w:val="24"/>
        </w:rPr>
        <w:t>Lớp cách điện được định hình bên ngoài lớp màn chắn bán dẫn của ruột dẫn điện bằng phương pháp đùn.</w:t>
      </w:r>
    </w:p>
    <w:p w14:paraId="2644BF11" w14:textId="77777777" w:rsidR="00DE2B4D" w:rsidRPr="00815F52" w:rsidRDefault="00DE2B4D" w:rsidP="00715543">
      <w:pPr>
        <w:numPr>
          <w:ilvl w:val="0"/>
          <w:numId w:val="142"/>
        </w:numPr>
        <w:tabs>
          <w:tab w:val="num" w:pos="851"/>
        </w:tabs>
        <w:autoSpaceDE w:val="0"/>
        <w:autoSpaceDN w:val="0"/>
        <w:spacing w:before="0" w:beforeAutospacing="0" w:after="0" w:afterAutospacing="0" w:line="240" w:lineRule="auto"/>
        <w:ind w:firstLine="567"/>
        <w:rPr>
          <w:sz w:val="24"/>
          <w:szCs w:val="24"/>
        </w:rPr>
      </w:pPr>
      <w:r w:rsidRPr="00815F52">
        <w:rPr>
          <w:sz w:val="24"/>
          <w:szCs w:val="24"/>
        </w:rPr>
        <w:t>Vật liệu cấu tạo: XLPE hay EPR.</w:t>
      </w:r>
    </w:p>
    <w:p w14:paraId="3662C5A5" w14:textId="77777777" w:rsidR="00DE2B4D" w:rsidRPr="00815F52" w:rsidRDefault="00DE2B4D" w:rsidP="00715543">
      <w:pPr>
        <w:numPr>
          <w:ilvl w:val="0"/>
          <w:numId w:val="142"/>
        </w:numPr>
        <w:tabs>
          <w:tab w:val="num" w:pos="851"/>
        </w:tabs>
        <w:autoSpaceDE w:val="0"/>
        <w:autoSpaceDN w:val="0"/>
        <w:spacing w:before="0" w:beforeAutospacing="0" w:after="0" w:afterAutospacing="0" w:line="240" w:lineRule="auto"/>
        <w:ind w:firstLine="567"/>
        <w:rPr>
          <w:sz w:val="24"/>
          <w:szCs w:val="24"/>
        </w:rPr>
      </w:pPr>
      <w:r w:rsidRPr="00815F52">
        <w:rPr>
          <w:sz w:val="24"/>
          <w:szCs w:val="24"/>
        </w:rPr>
        <w:t>Chiều dày cách điện:</w:t>
      </w:r>
    </w:p>
    <w:p w14:paraId="064515F3" w14:textId="77777777" w:rsidR="00DE2B4D" w:rsidRPr="00815F52" w:rsidRDefault="00DE2B4D" w:rsidP="00715543">
      <w:pPr>
        <w:numPr>
          <w:ilvl w:val="0"/>
          <w:numId w:val="40"/>
        </w:numPr>
        <w:tabs>
          <w:tab w:val="num" w:pos="851"/>
        </w:tabs>
        <w:autoSpaceDE w:val="0"/>
        <w:autoSpaceDN w:val="0"/>
        <w:spacing w:before="0" w:beforeAutospacing="0" w:after="0" w:afterAutospacing="0" w:line="240" w:lineRule="auto"/>
        <w:ind w:left="0" w:firstLine="567"/>
        <w:rPr>
          <w:rFonts w:eastAsia="Calibri"/>
          <w:sz w:val="24"/>
          <w:szCs w:val="24"/>
        </w:rPr>
      </w:pPr>
      <w:r w:rsidRPr="00815F52">
        <w:rPr>
          <w:rFonts w:eastAsia="Calibri"/>
          <w:sz w:val="24"/>
          <w:szCs w:val="24"/>
        </w:rPr>
        <w:t>Danh nghĩa (t</w:t>
      </w:r>
      <w:r w:rsidRPr="00815F52">
        <w:rPr>
          <w:rFonts w:eastAsia="Calibri"/>
          <w:sz w:val="24"/>
          <w:szCs w:val="24"/>
          <w:vertAlign w:val="subscript"/>
        </w:rPr>
        <w:t>n</w:t>
      </w:r>
      <w:r w:rsidRPr="00815F52">
        <w:rPr>
          <w:rFonts w:eastAsia="Calibri"/>
          <w:sz w:val="24"/>
          <w:szCs w:val="24"/>
        </w:rPr>
        <w:t xml:space="preserve">): </w:t>
      </w:r>
    </w:p>
    <w:p w14:paraId="2367B7F0" w14:textId="77777777" w:rsidR="00DE2B4D" w:rsidRPr="00815F52" w:rsidRDefault="00DE2B4D" w:rsidP="00715543">
      <w:pPr>
        <w:numPr>
          <w:ilvl w:val="0"/>
          <w:numId w:val="92"/>
        </w:numPr>
        <w:tabs>
          <w:tab w:val="num" w:pos="851"/>
        </w:tabs>
        <w:autoSpaceDE w:val="0"/>
        <w:autoSpaceDN w:val="0"/>
        <w:spacing w:before="0" w:beforeAutospacing="0" w:after="0" w:afterAutospacing="0" w:line="240" w:lineRule="auto"/>
        <w:ind w:firstLine="567"/>
        <w:rPr>
          <w:rFonts w:eastAsia="Calibri"/>
          <w:sz w:val="24"/>
          <w:szCs w:val="24"/>
        </w:rPr>
      </w:pPr>
      <w:r w:rsidRPr="00815F52">
        <w:rPr>
          <w:rFonts w:eastAsia="Calibri"/>
          <w:sz w:val="24"/>
          <w:szCs w:val="24"/>
        </w:rPr>
        <w:t>Đối với cáp 12,7/22kV: 5,5 mm.</w:t>
      </w:r>
    </w:p>
    <w:p w14:paraId="5D082F8D" w14:textId="77777777" w:rsidR="00DE2B4D" w:rsidRPr="00815F52" w:rsidRDefault="00DE2B4D" w:rsidP="00715543">
      <w:pPr>
        <w:numPr>
          <w:ilvl w:val="0"/>
          <w:numId w:val="92"/>
        </w:numPr>
        <w:tabs>
          <w:tab w:val="num" w:pos="851"/>
        </w:tabs>
        <w:autoSpaceDE w:val="0"/>
        <w:autoSpaceDN w:val="0"/>
        <w:spacing w:before="0" w:beforeAutospacing="0" w:after="0" w:afterAutospacing="0" w:line="240" w:lineRule="auto"/>
        <w:ind w:firstLine="567"/>
        <w:rPr>
          <w:rFonts w:eastAsia="Calibri"/>
          <w:sz w:val="24"/>
          <w:szCs w:val="24"/>
          <w:lang w:val="vi-VN"/>
        </w:rPr>
      </w:pPr>
      <w:r w:rsidRPr="00815F52">
        <w:rPr>
          <w:rFonts w:eastAsia="Calibri"/>
          <w:sz w:val="24"/>
          <w:szCs w:val="24"/>
        </w:rPr>
        <w:t>Đối với cáp 20/35kV: 8,8mm</w:t>
      </w:r>
      <w:r w:rsidRPr="00815F52">
        <w:rPr>
          <w:rFonts w:eastAsia="Calibri"/>
          <w:sz w:val="24"/>
          <w:szCs w:val="24"/>
          <w:lang w:val="vi-VN"/>
        </w:rPr>
        <w:t>.</w:t>
      </w:r>
    </w:p>
    <w:p w14:paraId="1E152B5C" w14:textId="77777777" w:rsidR="00DE2B4D" w:rsidRPr="00815F52" w:rsidRDefault="00DE2B4D" w:rsidP="00715543">
      <w:pPr>
        <w:numPr>
          <w:ilvl w:val="0"/>
          <w:numId w:val="41"/>
        </w:numPr>
        <w:tabs>
          <w:tab w:val="num" w:pos="851"/>
        </w:tabs>
        <w:autoSpaceDE w:val="0"/>
        <w:autoSpaceDN w:val="0"/>
        <w:spacing w:before="0" w:beforeAutospacing="0" w:after="0" w:afterAutospacing="0" w:line="240" w:lineRule="auto"/>
        <w:ind w:left="0" w:firstLine="567"/>
        <w:rPr>
          <w:rFonts w:eastAsia="Calibri"/>
          <w:sz w:val="24"/>
          <w:szCs w:val="24"/>
          <w:lang w:val="vi-VN"/>
        </w:rPr>
      </w:pPr>
      <w:r w:rsidRPr="00815F52">
        <w:rPr>
          <w:rFonts w:eastAsia="Calibri"/>
          <w:sz w:val="24"/>
          <w:szCs w:val="24"/>
          <w:lang w:val="vi-VN"/>
        </w:rPr>
        <w:t>Chiều dày nhỏ nhất (t</w:t>
      </w:r>
      <w:r w:rsidRPr="00815F52">
        <w:rPr>
          <w:rFonts w:eastAsia="Calibri"/>
          <w:sz w:val="24"/>
          <w:szCs w:val="24"/>
          <w:vertAlign w:val="subscript"/>
          <w:lang w:val="vi-VN"/>
        </w:rPr>
        <w:t>min</w:t>
      </w:r>
      <w:r w:rsidRPr="00815F52">
        <w:rPr>
          <w:rFonts w:eastAsia="Calibri"/>
          <w:sz w:val="24"/>
          <w:szCs w:val="24"/>
          <w:lang w:val="vi-VN"/>
        </w:rPr>
        <w:t>) không được thấp hơn t</w:t>
      </w:r>
      <w:r w:rsidRPr="00815F52">
        <w:rPr>
          <w:rFonts w:eastAsia="Calibri"/>
          <w:sz w:val="24"/>
          <w:szCs w:val="24"/>
          <w:vertAlign w:val="subscript"/>
          <w:lang w:val="vi-VN"/>
        </w:rPr>
        <w:t>min</w:t>
      </w:r>
      <w:r w:rsidRPr="00815F52">
        <w:rPr>
          <w:rFonts w:eastAsia="Calibri"/>
          <w:sz w:val="24"/>
          <w:szCs w:val="24"/>
          <w:lang w:val="vi-VN"/>
        </w:rPr>
        <w:t> ≥ 0,9 t</w:t>
      </w:r>
      <w:r w:rsidRPr="00815F52">
        <w:rPr>
          <w:rFonts w:eastAsia="Calibri"/>
          <w:sz w:val="24"/>
          <w:szCs w:val="24"/>
          <w:vertAlign w:val="subscript"/>
          <w:lang w:val="vi-VN"/>
        </w:rPr>
        <w:t>n</w:t>
      </w:r>
      <w:r w:rsidRPr="00815F52">
        <w:rPr>
          <w:rFonts w:eastAsia="Calibri"/>
          <w:sz w:val="24"/>
          <w:szCs w:val="24"/>
          <w:lang w:val="vi-VN"/>
        </w:rPr>
        <w:t> – 0,1</w:t>
      </w:r>
    </w:p>
    <w:p w14:paraId="2D2D3AEB" w14:textId="77777777" w:rsidR="00DE2B4D" w:rsidRPr="00815F52" w:rsidRDefault="00DE2B4D" w:rsidP="00715543">
      <w:pPr>
        <w:numPr>
          <w:ilvl w:val="0"/>
          <w:numId w:val="41"/>
        </w:numPr>
        <w:tabs>
          <w:tab w:val="num" w:pos="851"/>
        </w:tabs>
        <w:autoSpaceDE w:val="0"/>
        <w:autoSpaceDN w:val="0"/>
        <w:spacing w:before="0" w:beforeAutospacing="0" w:after="0" w:afterAutospacing="0" w:line="240" w:lineRule="auto"/>
        <w:ind w:left="0" w:firstLine="567"/>
        <w:rPr>
          <w:rFonts w:eastAsia="Calibri"/>
          <w:sz w:val="24"/>
          <w:szCs w:val="24"/>
          <w:lang w:val="vi-VN"/>
        </w:rPr>
      </w:pPr>
      <w:r w:rsidRPr="00815F52">
        <w:rPr>
          <w:rFonts w:eastAsia="Calibri"/>
          <w:sz w:val="24"/>
          <w:szCs w:val="24"/>
          <w:lang w:val="vi-VN"/>
        </w:rPr>
        <w:t>Chiều dày lớn nhất (t</w:t>
      </w:r>
      <w:r w:rsidRPr="00815F52">
        <w:rPr>
          <w:rFonts w:eastAsia="Calibri"/>
          <w:sz w:val="24"/>
          <w:szCs w:val="24"/>
          <w:vertAlign w:val="subscript"/>
          <w:lang w:val="vi-VN"/>
        </w:rPr>
        <w:t>max</w:t>
      </w:r>
      <w:r w:rsidRPr="00815F52">
        <w:rPr>
          <w:rFonts w:eastAsia="Calibri"/>
          <w:sz w:val="24"/>
          <w:szCs w:val="24"/>
          <w:lang w:val="vi-VN"/>
        </w:rPr>
        <w:t>) phải đáp ứng (t</w:t>
      </w:r>
      <w:r w:rsidRPr="00815F52">
        <w:rPr>
          <w:rFonts w:eastAsia="Calibri"/>
          <w:sz w:val="24"/>
          <w:szCs w:val="24"/>
          <w:vertAlign w:val="subscript"/>
          <w:lang w:val="vi-VN"/>
        </w:rPr>
        <w:t>max</w:t>
      </w:r>
      <w:r w:rsidRPr="00815F52">
        <w:rPr>
          <w:rFonts w:eastAsia="Calibri"/>
          <w:sz w:val="24"/>
          <w:szCs w:val="24"/>
          <w:lang w:val="vi-VN"/>
        </w:rPr>
        <w:t> - t</w:t>
      </w:r>
      <w:r w:rsidRPr="00815F52">
        <w:rPr>
          <w:rFonts w:eastAsia="Calibri"/>
          <w:sz w:val="24"/>
          <w:szCs w:val="24"/>
          <w:vertAlign w:val="subscript"/>
          <w:lang w:val="vi-VN"/>
        </w:rPr>
        <w:t>min</w:t>
      </w:r>
      <w:r w:rsidRPr="00815F52">
        <w:rPr>
          <w:rFonts w:eastAsia="Calibri"/>
          <w:sz w:val="24"/>
          <w:szCs w:val="24"/>
          <w:lang w:val="vi-VN"/>
        </w:rPr>
        <w:t>) / t</w:t>
      </w:r>
      <w:r w:rsidRPr="00815F52">
        <w:rPr>
          <w:rFonts w:eastAsia="Calibri"/>
          <w:sz w:val="24"/>
          <w:szCs w:val="24"/>
          <w:vertAlign w:val="subscript"/>
          <w:lang w:val="vi-VN"/>
        </w:rPr>
        <w:t>max</w:t>
      </w:r>
      <w:r w:rsidRPr="00815F52">
        <w:rPr>
          <w:rFonts w:eastAsia="Calibri"/>
          <w:sz w:val="24"/>
          <w:szCs w:val="24"/>
          <w:lang w:val="vi-VN"/>
        </w:rPr>
        <w:t> ≤ 0,15</w:t>
      </w:r>
    </w:p>
    <w:p w14:paraId="3B3A22B0" w14:textId="77777777" w:rsidR="00DE2B4D" w:rsidRPr="00815F52" w:rsidRDefault="00DE2B4D" w:rsidP="00DE2B4D">
      <w:pPr>
        <w:tabs>
          <w:tab w:val="num" w:pos="851"/>
        </w:tabs>
        <w:autoSpaceDE w:val="0"/>
        <w:autoSpaceDN w:val="0"/>
        <w:spacing w:before="0" w:beforeAutospacing="0" w:after="0" w:afterAutospacing="0" w:line="240" w:lineRule="auto"/>
        <w:ind w:firstLine="567"/>
        <w:rPr>
          <w:sz w:val="24"/>
          <w:szCs w:val="24"/>
        </w:rPr>
      </w:pPr>
      <w:r w:rsidRPr="00815F52">
        <w:rPr>
          <w:sz w:val="24"/>
          <w:szCs w:val="24"/>
        </w:rPr>
        <w:t>Ghi chú: t</w:t>
      </w:r>
      <w:r w:rsidRPr="00815F52">
        <w:rPr>
          <w:sz w:val="24"/>
          <w:szCs w:val="24"/>
          <w:vertAlign w:val="subscript"/>
        </w:rPr>
        <w:t>max</w:t>
      </w:r>
      <w:r w:rsidRPr="00815F52">
        <w:rPr>
          <w:sz w:val="24"/>
          <w:szCs w:val="24"/>
        </w:rPr>
        <w:t> và t</w:t>
      </w:r>
      <w:r w:rsidRPr="00815F52">
        <w:rPr>
          <w:sz w:val="24"/>
          <w:szCs w:val="24"/>
          <w:vertAlign w:val="subscript"/>
        </w:rPr>
        <w:t>min</w:t>
      </w:r>
      <w:r w:rsidRPr="00815F52">
        <w:rPr>
          <w:sz w:val="24"/>
          <w:szCs w:val="24"/>
        </w:rPr>
        <w:t> được đo ở cùng một mặt cắt ngang.</w:t>
      </w:r>
    </w:p>
    <w:p w14:paraId="40518132"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Chiều dày của lớp phân cách hoặc màn chắn bán dẫn bất kỳ trên ruột dẫn hoặc bên ngoài lớp cách điện không được tính vào chiều dày cách điện.</w:t>
      </w:r>
    </w:p>
    <w:p w14:paraId="11D62B0A" w14:textId="77777777" w:rsidR="00DE2B4D" w:rsidRPr="00815F52" w:rsidRDefault="00DE2B4D" w:rsidP="00715543">
      <w:pPr>
        <w:numPr>
          <w:ilvl w:val="0"/>
          <w:numId w:val="142"/>
        </w:numPr>
        <w:tabs>
          <w:tab w:val="num" w:pos="851"/>
        </w:tabs>
        <w:autoSpaceDE w:val="0"/>
        <w:autoSpaceDN w:val="0"/>
        <w:spacing w:before="0" w:beforeAutospacing="0" w:after="0" w:afterAutospacing="0" w:line="240" w:lineRule="auto"/>
        <w:ind w:firstLine="567"/>
        <w:rPr>
          <w:sz w:val="24"/>
          <w:szCs w:val="24"/>
        </w:rPr>
      </w:pPr>
      <w:r w:rsidRPr="00815F52">
        <w:rPr>
          <w:sz w:val="24"/>
          <w:szCs w:val="24"/>
        </w:rPr>
        <w:t>Phóng điện cục bộ và độ bền điện áp:</w:t>
      </w:r>
    </w:p>
    <w:tbl>
      <w:tblPr>
        <w:tblW w:w="962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678"/>
        <w:gridCol w:w="2474"/>
        <w:gridCol w:w="2475"/>
      </w:tblGrid>
      <w:tr w:rsidR="00815F52" w:rsidRPr="00815F52" w14:paraId="26991771" w14:textId="77777777" w:rsidTr="00DE2B4D">
        <w:tc>
          <w:tcPr>
            <w:tcW w:w="4678" w:type="dxa"/>
            <w:shd w:val="clear" w:color="auto" w:fill="auto"/>
            <w:vAlign w:val="center"/>
          </w:tcPr>
          <w:p w14:paraId="603DEA3C"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Điện áp định mức</w:t>
            </w:r>
          </w:p>
        </w:tc>
        <w:tc>
          <w:tcPr>
            <w:tcW w:w="2474" w:type="dxa"/>
            <w:shd w:val="clear" w:color="auto" w:fill="auto"/>
          </w:tcPr>
          <w:p w14:paraId="424FE433"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12,7 kV (U</w:t>
            </w:r>
            <w:r w:rsidRPr="00815F52">
              <w:rPr>
                <w:sz w:val="24"/>
                <w:szCs w:val="24"/>
                <w:vertAlign w:val="subscript"/>
              </w:rPr>
              <w:t>o</w:t>
            </w:r>
            <w:r w:rsidRPr="00815F52">
              <w:rPr>
                <w:sz w:val="24"/>
                <w:szCs w:val="24"/>
              </w:rPr>
              <w:t>)/22 kV</w:t>
            </w:r>
          </w:p>
        </w:tc>
        <w:tc>
          <w:tcPr>
            <w:tcW w:w="2475" w:type="dxa"/>
            <w:shd w:val="clear" w:color="auto" w:fill="auto"/>
          </w:tcPr>
          <w:p w14:paraId="0DF261A8"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20 (U</w:t>
            </w:r>
            <w:r w:rsidRPr="00815F52">
              <w:rPr>
                <w:sz w:val="24"/>
                <w:szCs w:val="24"/>
                <w:vertAlign w:val="subscript"/>
              </w:rPr>
              <w:t>o</w:t>
            </w:r>
            <w:r w:rsidRPr="00815F52">
              <w:rPr>
                <w:sz w:val="24"/>
                <w:szCs w:val="24"/>
              </w:rPr>
              <w:t>)/35 kV</w:t>
            </w:r>
          </w:p>
        </w:tc>
      </w:tr>
      <w:tr w:rsidR="00815F52" w:rsidRPr="00815F52" w14:paraId="46908EF1" w14:textId="77777777" w:rsidTr="00DE2B4D">
        <w:tc>
          <w:tcPr>
            <w:tcW w:w="4678" w:type="dxa"/>
            <w:shd w:val="clear" w:color="auto" w:fill="auto"/>
            <w:vAlign w:val="center"/>
          </w:tcPr>
          <w:p w14:paraId="5A25005F"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r w:rsidRPr="00815F52">
              <w:rPr>
                <w:sz w:val="24"/>
                <w:szCs w:val="24"/>
                <w:lang w:val="vi-VN"/>
              </w:rPr>
              <w:t>Điện áp cao nhất của hệ thống</w:t>
            </w:r>
          </w:p>
        </w:tc>
        <w:tc>
          <w:tcPr>
            <w:tcW w:w="2474" w:type="dxa"/>
            <w:shd w:val="clear" w:color="auto" w:fill="auto"/>
          </w:tcPr>
          <w:p w14:paraId="588C30CD"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24 kV</w:t>
            </w:r>
          </w:p>
        </w:tc>
        <w:tc>
          <w:tcPr>
            <w:tcW w:w="2475" w:type="dxa"/>
            <w:shd w:val="clear" w:color="auto" w:fill="auto"/>
          </w:tcPr>
          <w:p w14:paraId="1538FEB8"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38,5 kV</w:t>
            </w:r>
          </w:p>
        </w:tc>
      </w:tr>
      <w:tr w:rsidR="00815F52" w:rsidRPr="00815F52" w14:paraId="1463A1AA" w14:textId="77777777" w:rsidTr="00DE2B4D">
        <w:tc>
          <w:tcPr>
            <w:tcW w:w="4678" w:type="dxa"/>
            <w:shd w:val="clear" w:color="auto" w:fill="auto"/>
            <w:vAlign w:val="center"/>
          </w:tcPr>
          <w:p w14:paraId="32C892F0"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r w:rsidRPr="00815F52">
              <w:rPr>
                <w:sz w:val="24"/>
                <w:szCs w:val="24"/>
                <w:lang w:val="vi-VN"/>
              </w:rPr>
              <w:t>Phóng điện cục bộ tối đa ở  1,73U</w:t>
            </w:r>
            <w:r w:rsidRPr="00815F52">
              <w:rPr>
                <w:sz w:val="24"/>
                <w:szCs w:val="24"/>
                <w:vertAlign w:val="subscript"/>
                <w:lang w:val="vi-VN"/>
              </w:rPr>
              <w:t>o</w:t>
            </w:r>
            <w:r w:rsidRPr="00815F52">
              <w:rPr>
                <w:sz w:val="24"/>
                <w:szCs w:val="24"/>
                <w:lang w:val="vi-VN"/>
              </w:rPr>
              <w:t>:</w:t>
            </w:r>
          </w:p>
        </w:tc>
        <w:tc>
          <w:tcPr>
            <w:tcW w:w="2474" w:type="dxa"/>
            <w:shd w:val="clear" w:color="auto" w:fill="auto"/>
          </w:tcPr>
          <w:p w14:paraId="53B9BD6E"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p>
          <w:p w14:paraId="17A5004D"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p>
        </w:tc>
        <w:tc>
          <w:tcPr>
            <w:tcW w:w="2475" w:type="dxa"/>
            <w:shd w:val="clear" w:color="auto" w:fill="auto"/>
          </w:tcPr>
          <w:p w14:paraId="30094D8F"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p>
          <w:p w14:paraId="6FF13AA4"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p>
        </w:tc>
      </w:tr>
      <w:tr w:rsidR="00815F52" w:rsidRPr="00815F52" w14:paraId="4DD3D9AF" w14:textId="77777777" w:rsidTr="00DE2B4D">
        <w:tc>
          <w:tcPr>
            <w:tcW w:w="4678" w:type="dxa"/>
            <w:shd w:val="clear" w:color="auto" w:fill="auto"/>
            <w:vAlign w:val="center"/>
          </w:tcPr>
          <w:p w14:paraId="4D3DA271" w14:textId="77777777" w:rsidR="00DE2B4D" w:rsidRPr="00815F52" w:rsidRDefault="00DE2B4D" w:rsidP="00715543">
            <w:pPr>
              <w:numPr>
                <w:ilvl w:val="0"/>
                <w:numId w:val="35"/>
              </w:numPr>
              <w:spacing w:before="0" w:beforeAutospacing="0" w:after="0" w:afterAutospacing="0" w:line="240" w:lineRule="auto"/>
              <w:jc w:val="left"/>
              <w:rPr>
                <w:rFonts w:eastAsia="Calibri"/>
                <w:sz w:val="24"/>
                <w:szCs w:val="24"/>
              </w:rPr>
            </w:pPr>
            <w:r w:rsidRPr="00815F52">
              <w:rPr>
                <w:rFonts w:eastAsia="Calibri"/>
                <w:sz w:val="24"/>
                <w:szCs w:val="24"/>
              </w:rPr>
              <w:t xml:space="preserve">Thử nghiệm điển hình </w:t>
            </w:r>
          </w:p>
        </w:tc>
        <w:tc>
          <w:tcPr>
            <w:tcW w:w="2474" w:type="dxa"/>
            <w:shd w:val="clear" w:color="auto" w:fill="auto"/>
          </w:tcPr>
          <w:p w14:paraId="508D9EEB"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05 pC</w:t>
            </w:r>
          </w:p>
        </w:tc>
        <w:tc>
          <w:tcPr>
            <w:tcW w:w="2475" w:type="dxa"/>
            <w:shd w:val="clear" w:color="auto" w:fill="auto"/>
          </w:tcPr>
          <w:p w14:paraId="64167D5A"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05 pC</w:t>
            </w:r>
          </w:p>
        </w:tc>
      </w:tr>
      <w:tr w:rsidR="00815F52" w:rsidRPr="00815F52" w14:paraId="73296852" w14:textId="77777777" w:rsidTr="00DE2B4D">
        <w:tc>
          <w:tcPr>
            <w:tcW w:w="4678" w:type="dxa"/>
            <w:shd w:val="clear" w:color="auto" w:fill="auto"/>
            <w:vAlign w:val="center"/>
          </w:tcPr>
          <w:p w14:paraId="5352EF4E" w14:textId="77777777" w:rsidR="00DE2B4D" w:rsidRPr="00815F52" w:rsidRDefault="00DE2B4D" w:rsidP="00715543">
            <w:pPr>
              <w:numPr>
                <w:ilvl w:val="0"/>
                <w:numId w:val="35"/>
              </w:numPr>
              <w:spacing w:before="0" w:beforeAutospacing="0" w:after="0" w:afterAutospacing="0" w:line="240" w:lineRule="auto"/>
              <w:jc w:val="left"/>
              <w:rPr>
                <w:rFonts w:eastAsia="Calibri"/>
                <w:sz w:val="24"/>
                <w:szCs w:val="24"/>
              </w:rPr>
            </w:pPr>
            <w:r w:rsidRPr="00815F52">
              <w:rPr>
                <w:rFonts w:eastAsia="Calibri"/>
                <w:sz w:val="24"/>
                <w:szCs w:val="24"/>
              </w:rPr>
              <w:t xml:space="preserve">Thử nghiệm thường xuyên </w:t>
            </w:r>
          </w:p>
        </w:tc>
        <w:tc>
          <w:tcPr>
            <w:tcW w:w="2474" w:type="dxa"/>
            <w:shd w:val="clear" w:color="auto" w:fill="auto"/>
          </w:tcPr>
          <w:p w14:paraId="2FB37048"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val="vi-VN" w:eastAsia="zh-CN"/>
              </w:rPr>
            </w:pPr>
            <w:r w:rsidRPr="00815F52">
              <w:rPr>
                <w:sz w:val="24"/>
                <w:szCs w:val="24"/>
              </w:rPr>
              <w:t>10 pC</w:t>
            </w:r>
          </w:p>
        </w:tc>
        <w:tc>
          <w:tcPr>
            <w:tcW w:w="2475" w:type="dxa"/>
            <w:shd w:val="clear" w:color="auto" w:fill="auto"/>
          </w:tcPr>
          <w:p w14:paraId="11E7580B"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eastAsia="zh-CN"/>
              </w:rPr>
            </w:pPr>
            <w:r w:rsidRPr="00815F52">
              <w:rPr>
                <w:sz w:val="24"/>
                <w:szCs w:val="24"/>
              </w:rPr>
              <w:t>10 pC</w:t>
            </w:r>
          </w:p>
        </w:tc>
      </w:tr>
      <w:tr w:rsidR="00815F52" w:rsidRPr="00815F52" w14:paraId="5C5E82EA" w14:textId="77777777" w:rsidTr="00DE2B4D">
        <w:tc>
          <w:tcPr>
            <w:tcW w:w="4678" w:type="dxa"/>
            <w:shd w:val="clear" w:color="auto" w:fill="auto"/>
            <w:vAlign w:val="center"/>
          </w:tcPr>
          <w:p w14:paraId="16941930"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bền điện áp cách điện tần số công nghiệp:</w:t>
            </w:r>
          </w:p>
        </w:tc>
        <w:tc>
          <w:tcPr>
            <w:tcW w:w="2474" w:type="dxa"/>
            <w:shd w:val="clear" w:color="auto" w:fill="auto"/>
          </w:tcPr>
          <w:p w14:paraId="4A97029B" w14:textId="77777777" w:rsidR="00DE2B4D" w:rsidRPr="00815F52" w:rsidRDefault="00DE2B4D" w:rsidP="00DE2B4D">
            <w:pPr>
              <w:widowControl w:val="0"/>
              <w:tabs>
                <w:tab w:val="left" w:pos="3927"/>
              </w:tabs>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p>
        </w:tc>
        <w:tc>
          <w:tcPr>
            <w:tcW w:w="2475" w:type="dxa"/>
            <w:shd w:val="clear" w:color="auto" w:fill="auto"/>
          </w:tcPr>
          <w:p w14:paraId="1E4BC8AE" w14:textId="77777777" w:rsidR="00DE2B4D" w:rsidRPr="00815F52" w:rsidRDefault="00DE2B4D" w:rsidP="00DE2B4D">
            <w:pPr>
              <w:widowControl w:val="0"/>
              <w:tabs>
                <w:tab w:val="left" w:pos="3927"/>
              </w:tabs>
              <w:overflowPunct w:val="0"/>
              <w:autoSpaceDE w:val="0"/>
              <w:autoSpaceDN w:val="0"/>
              <w:adjustRightInd w:val="0"/>
              <w:spacing w:before="0" w:beforeAutospacing="0" w:after="0" w:afterAutospacing="0" w:line="240" w:lineRule="auto"/>
              <w:ind w:left="709" w:firstLine="567"/>
              <w:textAlignment w:val="baseline"/>
              <w:rPr>
                <w:sz w:val="24"/>
                <w:szCs w:val="24"/>
                <w:lang w:val="vi-VN"/>
              </w:rPr>
            </w:pPr>
          </w:p>
        </w:tc>
      </w:tr>
      <w:tr w:rsidR="00815F52" w:rsidRPr="00815F52" w14:paraId="3398A204" w14:textId="77777777" w:rsidTr="00DE2B4D">
        <w:tc>
          <w:tcPr>
            <w:tcW w:w="4678" w:type="dxa"/>
            <w:shd w:val="clear" w:color="auto" w:fill="auto"/>
            <w:vAlign w:val="center"/>
          </w:tcPr>
          <w:p w14:paraId="30D144B1" w14:textId="77777777" w:rsidR="00DE2B4D" w:rsidRPr="00815F52" w:rsidRDefault="00DE2B4D" w:rsidP="00715543">
            <w:pPr>
              <w:numPr>
                <w:ilvl w:val="0"/>
                <w:numId w:val="35"/>
              </w:numPr>
              <w:spacing w:before="0" w:beforeAutospacing="0" w:after="0" w:afterAutospacing="0" w:line="240" w:lineRule="auto"/>
              <w:jc w:val="left"/>
              <w:rPr>
                <w:rFonts w:eastAsia="Calibri"/>
                <w:sz w:val="24"/>
                <w:szCs w:val="24"/>
              </w:rPr>
            </w:pPr>
            <w:r w:rsidRPr="00815F52">
              <w:rPr>
                <w:rFonts w:eastAsia="Calibri"/>
                <w:sz w:val="24"/>
                <w:szCs w:val="24"/>
              </w:rPr>
              <w:t>Thử nghiệm thường xuyên</w:t>
            </w:r>
          </w:p>
        </w:tc>
        <w:tc>
          <w:tcPr>
            <w:tcW w:w="2474" w:type="dxa"/>
            <w:shd w:val="clear" w:color="auto" w:fill="auto"/>
            <w:vAlign w:val="center"/>
          </w:tcPr>
          <w:p w14:paraId="6745138A"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textAlignment w:val="baseline"/>
              <w:rPr>
                <w:sz w:val="24"/>
                <w:szCs w:val="24"/>
              </w:rPr>
            </w:pPr>
            <w:r w:rsidRPr="00815F52">
              <w:rPr>
                <w:sz w:val="24"/>
                <w:szCs w:val="24"/>
              </w:rPr>
              <w:t>3,5U</w:t>
            </w:r>
            <w:r w:rsidRPr="00815F52">
              <w:rPr>
                <w:sz w:val="24"/>
                <w:szCs w:val="24"/>
                <w:vertAlign w:val="subscript"/>
              </w:rPr>
              <w:t xml:space="preserve">o </w:t>
            </w:r>
            <w:r w:rsidRPr="00815F52">
              <w:rPr>
                <w:sz w:val="24"/>
                <w:szCs w:val="24"/>
              </w:rPr>
              <w:t>trong 05 phút</w:t>
            </w:r>
          </w:p>
        </w:tc>
        <w:tc>
          <w:tcPr>
            <w:tcW w:w="2475" w:type="dxa"/>
            <w:shd w:val="clear" w:color="auto" w:fill="auto"/>
            <w:vAlign w:val="center"/>
          </w:tcPr>
          <w:p w14:paraId="600B7BC8"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textAlignment w:val="baseline"/>
              <w:rPr>
                <w:sz w:val="24"/>
                <w:szCs w:val="24"/>
              </w:rPr>
            </w:pPr>
            <w:r w:rsidRPr="00815F52">
              <w:rPr>
                <w:sz w:val="24"/>
                <w:szCs w:val="24"/>
              </w:rPr>
              <w:t>3,5U</w:t>
            </w:r>
            <w:r w:rsidRPr="00815F52">
              <w:rPr>
                <w:sz w:val="24"/>
                <w:szCs w:val="24"/>
                <w:vertAlign w:val="subscript"/>
              </w:rPr>
              <w:t>o</w:t>
            </w:r>
            <w:r w:rsidRPr="00815F52">
              <w:rPr>
                <w:sz w:val="24"/>
                <w:szCs w:val="24"/>
              </w:rPr>
              <w:t xml:space="preserve"> trong 05 phút</w:t>
            </w:r>
          </w:p>
        </w:tc>
      </w:tr>
      <w:tr w:rsidR="00815F52" w:rsidRPr="00815F52" w14:paraId="2FFD4A11" w14:textId="77777777" w:rsidTr="00DE2B4D">
        <w:tc>
          <w:tcPr>
            <w:tcW w:w="4678" w:type="dxa"/>
            <w:shd w:val="clear" w:color="auto" w:fill="auto"/>
            <w:vAlign w:val="center"/>
          </w:tcPr>
          <w:p w14:paraId="018C3EAF" w14:textId="77777777" w:rsidR="00DE2B4D" w:rsidRPr="00815F52" w:rsidRDefault="00DE2B4D" w:rsidP="00715543">
            <w:pPr>
              <w:numPr>
                <w:ilvl w:val="0"/>
                <w:numId w:val="35"/>
              </w:numPr>
              <w:spacing w:before="0" w:beforeAutospacing="0" w:after="0" w:afterAutospacing="0" w:line="240" w:lineRule="auto"/>
              <w:jc w:val="left"/>
              <w:rPr>
                <w:rFonts w:eastAsia="Calibri"/>
                <w:sz w:val="24"/>
                <w:szCs w:val="24"/>
              </w:rPr>
            </w:pPr>
            <w:r w:rsidRPr="00815F52">
              <w:rPr>
                <w:rFonts w:eastAsia="Calibri"/>
                <w:sz w:val="24"/>
                <w:szCs w:val="24"/>
              </w:rPr>
              <w:t>Thử nghiệm điển hình</w:t>
            </w:r>
          </w:p>
        </w:tc>
        <w:tc>
          <w:tcPr>
            <w:tcW w:w="2474" w:type="dxa"/>
            <w:shd w:val="clear" w:color="auto" w:fill="auto"/>
            <w:vAlign w:val="center"/>
          </w:tcPr>
          <w:p w14:paraId="7C4D8122"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textAlignment w:val="baseline"/>
              <w:rPr>
                <w:sz w:val="24"/>
                <w:szCs w:val="24"/>
              </w:rPr>
            </w:pPr>
            <w:r w:rsidRPr="00815F52">
              <w:rPr>
                <w:sz w:val="24"/>
                <w:szCs w:val="24"/>
              </w:rPr>
              <w:t>4U</w:t>
            </w:r>
            <w:r w:rsidRPr="00815F52">
              <w:rPr>
                <w:sz w:val="24"/>
                <w:szCs w:val="24"/>
                <w:vertAlign w:val="subscript"/>
              </w:rPr>
              <w:t>o</w:t>
            </w:r>
            <w:r w:rsidRPr="00815F52">
              <w:rPr>
                <w:sz w:val="24"/>
                <w:szCs w:val="24"/>
              </w:rPr>
              <w:t xml:space="preserve"> trong 04 giờ</w:t>
            </w:r>
          </w:p>
        </w:tc>
        <w:tc>
          <w:tcPr>
            <w:tcW w:w="2475" w:type="dxa"/>
            <w:shd w:val="clear" w:color="auto" w:fill="auto"/>
            <w:vAlign w:val="center"/>
          </w:tcPr>
          <w:p w14:paraId="445FF315"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textAlignment w:val="baseline"/>
              <w:rPr>
                <w:sz w:val="24"/>
                <w:szCs w:val="24"/>
              </w:rPr>
            </w:pPr>
            <w:r w:rsidRPr="00815F52">
              <w:rPr>
                <w:sz w:val="24"/>
                <w:szCs w:val="24"/>
              </w:rPr>
              <w:t>4U</w:t>
            </w:r>
            <w:r w:rsidRPr="00815F52">
              <w:rPr>
                <w:sz w:val="24"/>
                <w:szCs w:val="24"/>
                <w:vertAlign w:val="subscript"/>
              </w:rPr>
              <w:t>o</w:t>
            </w:r>
            <w:r w:rsidRPr="00815F52">
              <w:rPr>
                <w:sz w:val="24"/>
                <w:szCs w:val="24"/>
              </w:rPr>
              <w:t xml:space="preserve"> trong 04 giờ</w:t>
            </w:r>
          </w:p>
        </w:tc>
      </w:tr>
      <w:tr w:rsidR="00815F52" w:rsidRPr="00815F52" w14:paraId="3E9D8061" w14:textId="77777777" w:rsidTr="00DE2B4D">
        <w:tc>
          <w:tcPr>
            <w:tcW w:w="4678" w:type="dxa"/>
            <w:shd w:val="clear" w:color="auto" w:fill="auto"/>
            <w:vAlign w:val="center"/>
          </w:tcPr>
          <w:p w14:paraId="230F350F"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bền điện áp cách điện xung (thử nghiệm điển hình)</w:t>
            </w:r>
          </w:p>
        </w:tc>
        <w:tc>
          <w:tcPr>
            <w:tcW w:w="2474" w:type="dxa"/>
            <w:shd w:val="clear" w:color="auto" w:fill="auto"/>
            <w:vAlign w:val="center"/>
          </w:tcPr>
          <w:p w14:paraId="197353D9"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lang w:eastAsia="zh-CN"/>
              </w:rPr>
            </w:pPr>
            <w:r w:rsidRPr="00815F52">
              <w:rPr>
                <w:sz w:val="24"/>
                <w:szCs w:val="24"/>
                <w:lang w:eastAsia="zh-CN"/>
              </w:rPr>
              <w:t>125 kV</w:t>
            </w:r>
          </w:p>
        </w:tc>
        <w:tc>
          <w:tcPr>
            <w:tcW w:w="2475" w:type="dxa"/>
            <w:shd w:val="clear" w:color="auto" w:fill="auto"/>
            <w:vAlign w:val="center"/>
          </w:tcPr>
          <w:p w14:paraId="786465AC"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textAlignment w:val="baseline"/>
              <w:rPr>
                <w:sz w:val="24"/>
                <w:szCs w:val="24"/>
              </w:rPr>
            </w:pPr>
            <w:r w:rsidRPr="00815F52">
              <w:rPr>
                <w:sz w:val="24"/>
                <w:szCs w:val="24"/>
              </w:rPr>
              <w:t>180 kV</w:t>
            </w:r>
          </w:p>
        </w:tc>
      </w:tr>
    </w:tbl>
    <w:p w14:paraId="3B52DDAF" w14:textId="77777777" w:rsidR="00DE2B4D" w:rsidRPr="00815F52" w:rsidRDefault="00DE2B4D" w:rsidP="00715543">
      <w:pPr>
        <w:numPr>
          <w:ilvl w:val="0"/>
          <w:numId w:val="142"/>
        </w:numPr>
        <w:tabs>
          <w:tab w:val="num" w:pos="851"/>
        </w:tabs>
        <w:autoSpaceDE w:val="0"/>
        <w:autoSpaceDN w:val="0"/>
        <w:spacing w:before="0" w:beforeAutospacing="0" w:after="0" w:afterAutospacing="0" w:line="240" w:lineRule="auto"/>
        <w:ind w:firstLine="567"/>
        <w:rPr>
          <w:sz w:val="24"/>
          <w:szCs w:val="24"/>
        </w:rPr>
      </w:pPr>
      <w:r w:rsidRPr="00815F52">
        <w:rPr>
          <w:sz w:val="24"/>
          <w:szCs w:val="24"/>
        </w:rPr>
        <w:t>Nhiệt độ danh định lớn nhất của ruột dẫn đối với các vật liệu cách điện:</w:t>
      </w:r>
    </w:p>
    <w:tbl>
      <w:tblPr>
        <w:tblW w:w="9658"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395"/>
        <w:gridCol w:w="2693"/>
        <w:gridCol w:w="2570"/>
      </w:tblGrid>
      <w:tr w:rsidR="00815F52" w:rsidRPr="00815F52" w14:paraId="6C38BC77" w14:textId="77777777" w:rsidTr="00DE2B4D">
        <w:trPr>
          <w:cantSplit/>
        </w:trPr>
        <w:tc>
          <w:tcPr>
            <w:tcW w:w="4395" w:type="dxa"/>
            <w:vMerge w:val="restart"/>
            <w:vAlign w:val="center"/>
          </w:tcPr>
          <w:p w14:paraId="750F513F" w14:textId="77777777" w:rsidR="00DE2B4D" w:rsidRPr="00815F52" w:rsidRDefault="00DE2B4D" w:rsidP="00DE2B4D">
            <w:pPr>
              <w:keepNext/>
              <w:spacing w:before="0" w:beforeAutospacing="0" w:after="0" w:afterAutospacing="0" w:line="240" w:lineRule="auto"/>
              <w:jc w:val="center"/>
              <w:outlineLvl w:val="4"/>
              <w:rPr>
                <w:bCs/>
                <w:i/>
                <w:sz w:val="24"/>
                <w:szCs w:val="24"/>
              </w:rPr>
            </w:pPr>
            <w:r w:rsidRPr="00815F52">
              <w:rPr>
                <w:b/>
                <w:bCs/>
                <w:sz w:val="24"/>
                <w:szCs w:val="24"/>
              </w:rPr>
              <w:t>Vật liệu cách điện</w:t>
            </w:r>
          </w:p>
        </w:tc>
        <w:tc>
          <w:tcPr>
            <w:tcW w:w="5263" w:type="dxa"/>
            <w:gridSpan w:val="2"/>
          </w:tcPr>
          <w:p w14:paraId="67ACD37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Nhiệt độ danh định lớn nhất của ruột dẫn [</w:t>
            </w:r>
            <w:r w:rsidRPr="00815F52">
              <w:rPr>
                <w:sz w:val="24"/>
                <w:szCs w:val="24"/>
              </w:rPr>
              <w:sym w:font="Symbol" w:char="F0B0"/>
            </w:r>
            <w:r w:rsidRPr="00815F52">
              <w:rPr>
                <w:sz w:val="24"/>
                <w:szCs w:val="24"/>
              </w:rPr>
              <w:t>C]</w:t>
            </w:r>
          </w:p>
        </w:tc>
      </w:tr>
      <w:tr w:rsidR="00815F52" w:rsidRPr="00815F52" w14:paraId="74082EF3" w14:textId="77777777" w:rsidTr="00DE2B4D">
        <w:tc>
          <w:tcPr>
            <w:tcW w:w="4395" w:type="dxa"/>
            <w:vMerge/>
          </w:tcPr>
          <w:p w14:paraId="57A30B54" w14:textId="77777777" w:rsidR="00DE2B4D" w:rsidRPr="00815F52" w:rsidRDefault="00DE2B4D" w:rsidP="00DE2B4D">
            <w:pPr>
              <w:spacing w:before="0" w:beforeAutospacing="0" w:after="0" w:afterAutospacing="0" w:line="240" w:lineRule="auto"/>
              <w:jc w:val="center"/>
              <w:rPr>
                <w:sz w:val="24"/>
                <w:szCs w:val="24"/>
              </w:rPr>
            </w:pPr>
          </w:p>
        </w:tc>
        <w:tc>
          <w:tcPr>
            <w:tcW w:w="2693" w:type="dxa"/>
          </w:tcPr>
          <w:p w14:paraId="24F6772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Làm việc                bình thường </w:t>
            </w:r>
          </w:p>
        </w:tc>
        <w:tc>
          <w:tcPr>
            <w:tcW w:w="2570" w:type="dxa"/>
          </w:tcPr>
          <w:p w14:paraId="1E45BA4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Ngắn mạch                         (thời gian tối đa 5s)</w:t>
            </w:r>
          </w:p>
        </w:tc>
      </w:tr>
      <w:tr w:rsidR="00815F52" w:rsidRPr="00815F52" w14:paraId="6115C811" w14:textId="77777777" w:rsidTr="00DE2B4D">
        <w:tc>
          <w:tcPr>
            <w:tcW w:w="4395" w:type="dxa"/>
          </w:tcPr>
          <w:p w14:paraId="78FE157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Polyetylen khâu mạch (XLPE)</w:t>
            </w:r>
          </w:p>
        </w:tc>
        <w:tc>
          <w:tcPr>
            <w:tcW w:w="2693" w:type="dxa"/>
          </w:tcPr>
          <w:p w14:paraId="468A535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90</w:t>
            </w:r>
          </w:p>
        </w:tc>
        <w:tc>
          <w:tcPr>
            <w:tcW w:w="2570" w:type="dxa"/>
          </w:tcPr>
          <w:p w14:paraId="43AD0E9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250</w:t>
            </w:r>
          </w:p>
        </w:tc>
      </w:tr>
      <w:tr w:rsidR="00815F52" w:rsidRPr="00815F52" w14:paraId="51B4C3B5" w14:textId="77777777" w:rsidTr="00DE2B4D">
        <w:tc>
          <w:tcPr>
            <w:tcW w:w="4395" w:type="dxa"/>
          </w:tcPr>
          <w:p w14:paraId="1BA90EC4" w14:textId="77777777" w:rsidR="00DE2B4D" w:rsidRPr="00815F52" w:rsidRDefault="00DE2B4D" w:rsidP="00DE2B4D">
            <w:pPr>
              <w:spacing w:before="0" w:beforeAutospacing="0" w:after="0" w:afterAutospacing="0" w:line="240" w:lineRule="auto"/>
              <w:jc w:val="center"/>
              <w:rPr>
                <w:sz w:val="24"/>
                <w:szCs w:val="24"/>
                <w:lang w:val="da-DK"/>
              </w:rPr>
            </w:pPr>
            <w:r w:rsidRPr="00815F52">
              <w:rPr>
                <w:sz w:val="24"/>
                <w:szCs w:val="24"/>
                <w:lang w:val="da-DK"/>
              </w:rPr>
              <w:t>Cao su etylen propylen (EPR)</w:t>
            </w:r>
          </w:p>
        </w:tc>
        <w:tc>
          <w:tcPr>
            <w:tcW w:w="2693" w:type="dxa"/>
          </w:tcPr>
          <w:p w14:paraId="3FA83FD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90</w:t>
            </w:r>
          </w:p>
        </w:tc>
        <w:tc>
          <w:tcPr>
            <w:tcW w:w="2570" w:type="dxa"/>
          </w:tcPr>
          <w:p w14:paraId="34A5A4E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250</w:t>
            </w:r>
          </w:p>
        </w:tc>
      </w:tr>
    </w:tbl>
    <w:p w14:paraId="1EC4C5A8" w14:textId="77777777" w:rsidR="00DE2B4D" w:rsidRPr="00815F52" w:rsidRDefault="00DE2B4D" w:rsidP="00715543">
      <w:pPr>
        <w:numPr>
          <w:ilvl w:val="0"/>
          <w:numId w:val="141"/>
        </w:numPr>
        <w:tabs>
          <w:tab w:val="num" w:pos="851"/>
        </w:tabs>
        <w:autoSpaceDE w:val="0"/>
        <w:autoSpaceDN w:val="0"/>
        <w:spacing w:before="0" w:beforeAutospacing="0" w:after="0" w:afterAutospacing="0" w:line="240" w:lineRule="auto"/>
        <w:ind w:left="0" w:firstLine="567"/>
        <w:rPr>
          <w:sz w:val="24"/>
          <w:szCs w:val="24"/>
        </w:rPr>
      </w:pPr>
      <w:r w:rsidRPr="00815F52">
        <w:rPr>
          <w:sz w:val="24"/>
          <w:szCs w:val="24"/>
        </w:rPr>
        <w:t>Màn chắn cách điện:</w:t>
      </w:r>
    </w:p>
    <w:p w14:paraId="7DDF7BC5"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lastRenderedPageBreak/>
        <w:t>Màn chắn cách điện phải gồm có một lớp bán dẫn phi kim loại kết hợp với một lớp kim loại.</w:t>
      </w:r>
    </w:p>
    <w:p w14:paraId="019C282F"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Lớp phi kim loại phải được đùn trực tiếp lên cách điện của từng lõi và làm bằng hợp chất bán dẫn có thể bóc ra được.</w:t>
      </w:r>
    </w:p>
    <w:p w14:paraId="5EBE510A"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4637CECA"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Bên ngoài lớp bán dẫn  định hình bằng phương pháp đùn có bọc một lớp băng bán dẫn có tính trương nở có tác dụng chống thấm nước.</w:t>
      </w:r>
    </w:p>
    <w:p w14:paraId="6604FEBC"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pacing w:val="-4"/>
          <w:sz w:val="24"/>
          <w:szCs w:val="24"/>
        </w:rPr>
      </w:pPr>
      <w:r w:rsidRPr="00815F52">
        <w:rPr>
          <w:spacing w:val="-4"/>
          <w:sz w:val="24"/>
          <w:szCs w:val="24"/>
        </w:rPr>
        <w:t>Phần kim loại phải được áp sát lên trên phần băng bán dẫn chống thấm nước.</w:t>
      </w:r>
    </w:p>
    <w:p w14:paraId="68AD6CF4"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6039B3BE"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Các màn chắn kim loại của các lõi phải tiếp xúc với nhau.</w:t>
      </w:r>
    </w:p>
    <w:p w14:paraId="20B15778" w14:textId="77777777" w:rsidR="00DE2B4D" w:rsidRPr="00815F52" w:rsidRDefault="00DE2B4D" w:rsidP="00715543">
      <w:pPr>
        <w:numPr>
          <w:ilvl w:val="0"/>
          <w:numId w:val="4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Ký hiệu phân biệt các lõi của cáp ngầm: Ba lõi của cáp ngầm sẽ được phân biệt bằng các dãi băng màu đỏ, xanh dương và vàng, mỗi màu cho một lõi, được đặt phía dưới lớp màn chắn kim loại.</w:t>
      </w:r>
    </w:p>
    <w:p w14:paraId="4E754918" w14:textId="77777777" w:rsidR="00DE2B4D" w:rsidRPr="00815F52" w:rsidRDefault="00DE2B4D" w:rsidP="00715543">
      <w:pPr>
        <w:numPr>
          <w:ilvl w:val="0"/>
          <w:numId w:val="141"/>
        </w:numPr>
        <w:tabs>
          <w:tab w:val="num" w:pos="851"/>
        </w:tabs>
        <w:autoSpaceDE w:val="0"/>
        <w:autoSpaceDN w:val="0"/>
        <w:spacing w:before="0" w:beforeAutospacing="0" w:after="0" w:afterAutospacing="0" w:line="240" w:lineRule="auto"/>
        <w:ind w:left="0" w:firstLine="567"/>
        <w:rPr>
          <w:sz w:val="24"/>
          <w:szCs w:val="24"/>
        </w:rPr>
      </w:pPr>
      <w:r w:rsidRPr="00815F52">
        <w:rPr>
          <w:sz w:val="24"/>
          <w:szCs w:val="24"/>
        </w:rPr>
        <w:t xml:space="preserve"> Lớp bọc bên trong và chất độn:  </w:t>
      </w:r>
    </w:p>
    <w:p w14:paraId="048207E5" w14:textId="77777777" w:rsidR="00DE2B4D" w:rsidRPr="00815F52" w:rsidRDefault="00DE2B4D" w:rsidP="00715543">
      <w:pPr>
        <w:numPr>
          <w:ilvl w:val="0"/>
          <w:numId w:val="44"/>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Lớp bọc bên trong được tạo thành bằng phương pháp đùn.  </w:t>
      </w:r>
    </w:p>
    <w:p w14:paraId="0B759E6E" w14:textId="77777777" w:rsidR="00DE2B4D" w:rsidRPr="00815F52" w:rsidRDefault="00DE2B4D" w:rsidP="00715543">
      <w:pPr>
        <w:numPr>
          <w:ilvl w:val="0"/>
          <w:numId w:val="44"/>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Cho phép sử dụng một lớp bó thích hợp trước khi đùn lớp bọc bên trong.</w:t>
      </w:r>
    </w:p>
    <w:p w14:paraId="3A4BAB51" w14:textId="77777777" w:rsidR="00DE2B4D" w:rsidRPr="00815F52" w:rsidRDefault="00DE2B4D" w:rsidP="00715543">
      <w:pPr>
        <w:numPr>
          <w:ilvl w:val="0"/>
          <w:numId w:val="44"/>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Vật liệu sử dụng làm lớp bọc bên trong và chất độn phải thích hợp với nhiệt độ làm việc của cáp và tương thích với vật liệu cách điện.</w:t>
      </w:r>
    </w:p>
    <w:p w14:paraId="03F8159A" w14:textId="77777777" w:rsidR="00DE2B4D" w:rsidRPr="00815F52" w:rsidRDefault="00DE2B4D" w:rsidP="00715543">
      <w:pPr>
        <w:numPr>
          <w:ilvl w:val="0"/>
          <w:numId w:val="44"/>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Chiều dày của lớp vỏ bọc bên trong:</w:t>
      </w:r>
    </w:p>
    <w:tbl>
      <w:tblPr>
        <w:tblW w:w="9761"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525"/>
        <w:gridCol w:w="2717"/>
        <w:gridCol w:w="3519"/>
      </w:tblGrid>
      <w:tr w:rsidR="00815F52" w:rsidRPr="00815F52" w14:paraId="169F06E3" w14:textId="77777777" w:rsidTr="00DE2B4D">
        <w:trPr>
          <w:cantSplit/>
        </w:trPr>
        <w:tc>
          <w:tcPr>
            <w:tcW w:w="6242" w:type="dxa"/>
            <w:gridSpan w:val="2"/>
          </w:tcPr>
          <w:p w14:paraId="5F6159E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Đường kính giả định của đường tròn ngoại tiếp 3 lõi [mm]</w:t>
            </w:r>
          </w:p>
        </w:tc>
        <w:tc>
          <w:tcPr>
            <w:tcW w:w="3519" w:type="dxa"/>
            <w:vMerge w:val="restart"/>
            <w:vAlign w:val="center"/>
          </w:tcPr>
          <w:p w14:paraId="34C221F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Chiều dày của lớp bọc bên trong [mm]</w:t>
            </w:r>
          </w:p>
        </w:tc>
      </w:tr>
      <w:tr w:rsidR="00815F52" w:rsidRPr="00815F52" w14:paraId="2B933CB3" w14:textId="77777777" w:rsidTr="00DE2B4D">
        <w:tc>
          <w:tcPr>
            <w:tcW w:w="3525" w:type="dxa"/>
          </w:tcPr>
          <w:p w14:paraId="6DD7DE5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Lớn hơn</w:t>
            </w:r>
          </w:p>
        </w:tc>
        <w:tc>
          <w:tcPr>
            <w:tcW w:w="2715" w:type="dxa"/>
          </w:tcPr>
          <w:p w14:paraId="0D7ACD4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Nhỏ hơn và bằng</w:t>
            </w:r>
          </w:p>
        </w:tc>
        <w:tc>
          <w:tcPr>
            <w:tcW w:w="3519" w:type="dxa"/>
            <w:vMerge/>
          </w:tcPr>
          <w:p w14:paraId="3B223D3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95272D9" w14:textId="77777777" w:rsidTr="00DE2B4D">
        <w:tc>
          <w:tcPr>
            <w:tcW w:w="3525" w:type="dxa"/>
          </w:tcPr>
          <w:p w14:paraId="4A8C7113" w14:textId="77777777" w:rsidR="00DE2B4D" w:rsidRPr="00815F52" w:rsidRDefault="00DE2B4D" w:rsidP="00DE2B4D">
            <w:pPr>
              <w:spacing w:before="0" w:beforeAutospacing="0" w:after="0" w:afterAutospacing="0" w:line="240" w:lineRule="auto"/>
              <w:jc w:val="center"/>
              <w:rPr>
                <w:sz w:val="24"/>
                <w:szCs w:val="24"/>
              </w:rPr>
            </w:pPr>
          </w:p>
        </w:tc>
        <w:tc>
          <w:tcPr>
            <w:tcW w:w="2715" w:type="dxa"/>
          </w:tcPr>
          <w:p w14:paraId="08DABBC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w:t>
            </w:r>
          </w:p>
        </w:tc>
        <w:tc>
          <w:tcPr>
            <w:tcW w:w="3519" w:type="dxa"/>
          </w:tcPr>
          <w:p w14:paraId="4A62548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r>
      <w:tr w:rsidR="00815F52" w:rsidRPr="00815F52" w14:paraId="4F64599D" w14:textId="77777777" w:rsidTr="00DE2B4D">
        <w:tc>
          <w:tcPr>
            <w:tcW w:w="3525" w:type="dxa"/>
          </w:tcPr>
          <w:p w14:paraId="2B0CCF9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w:t>
            </w:r>
          </w:p>
        </w:tc>
        <w:tc>
          <w:tcPr>
            <w:tcW w:w="2715" w:type="dxa"/>
          </w:tcPr>
          <w:p w14:paraId="2583B44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35</w:t>
            </w:r>
          </w:p>
        </w:tc>
        <w:tc>
          <w:tcPr>
            <w:tcW w:w="3519" w:type="dxa"/>
          </w:tcPr>
          <w:p w14:paraId="48A725D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r>
      <w:tr w:rsidR="00815F52" w:rsidRPr="00815F52" w14:paraId="2F8BDC71" w14:textId="77777777" w:rsidTr="00DE2B4D">
        <w:tc>
          <w:tcPr>
            <w:tcW w:w="3525" w:type="dxa"/>
          </w:tcPr>
          <w:p w14:paraId="57CEBD1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35</w:t>
            </w:r>
          </w:p>
        </w:tc>
        <w:tc>
          <w:tcPr>
            <w:tcW w:w="2715" w:type="dxa"/>
          </w:tcPr>
          <w:p w14:paraId="313817A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45</w:t>
            </w:r>
          </w:p>
        </w:tc>
        <w:tc>
          <w:tcPr>
            <w:tcW w:w="3519" w:type="dxa"/>
          </w:tcPr>
          <w:p w14:paraId="4FEF6F4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r>
      <w:tr w:rsidR="00815F52" w:rsidRPr="00815F52" w14:paraId="4DE61166" w14:textId="77777777" w:rsidTr="00DE2B4D">
        <w:tc>
          <w:tcPr>
            <w:tcW w:w="3525" w:type="dxa"/>
          </w:tcPr>
          <w:p w14:paraId="2394AE0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45</w:t>
            </w:r>
          </w:p>
        </w:tc>
        <w:tc>
          <w:tcPr>
            <w:tcW w:w="2715" w:type="dxa"/>
          </w:tcPr>
          <w:p w14:paraId="19E3EC6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60</w:t>
            </w:r>
          </w:p>
        </w:tc>
        <w:tc>
          <w:tcPr>
            <w:tcW w:w="3519" w:type="dxa"/>
          </w:tcPr>
          <w:p w14:paraId="57F0D9F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r>
      <w:tr w:rsidR="00815F52" w:rsidRPr="00815F52" w14:paraId="25533B2F" w14:textId="77777777" w:rsidTr="00DE2B4D">
        <w:tc>
          <w:tcPr>
            <w:tcW w:w="3525" w:type="dxa"/>
          </w:tcPr>
          <w:p w14:paraId="0E3652E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60</w:t>
            </w:r>
          </w:p>
        </w:tc>
        <w:tc>
          <w:tcPr>
            <w:tcW w:w="2715" w:type="dxa"/>
          </w:tcPr>
          <w:p w14:paraId="5516D0B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80</w:t>
            </w:r>
          </w:p>
        </w:tc>
        <w:tc>
          <w:tcPr>
            <w:tcW w:w="3519" w:type="dxa"/>
          </w:tcPr>
          <w:p w14:paraId="6750E44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1,8</w:t>
            </w:r>
          </w:p>
        </w:tc>
      </w:tr>
      <w:tr w:rsidR="00815F52" w:rsidRPr="00815F52" w14:paraId="20FF6B1E" w14:textId="77777777" w:rsidTr="00DE2B4D">
        <w:tc>
          <w:tcPr>
            <w:tcW w:w="3525" w:type="dxa"/>
          </w:tcPr>
          <w:p w14:paraId="0512526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80</w:t>
            </w:r>
          </w:p>
        </w:tc>
        <w:tc>
          <w:tcPr>
            <w:tcW w:w="2715" w:type="dxa"/>
          </w:tcPr>
          <w:p w14:paraId="2AF08C45" w14:textId="77777777" w:rsidR="00DE2B4D" w:rsidRPr="00815F52" w:rsidRDefault="00DE2B4D" w:rsidP="00DE2B4D">
            <w:pPr>
              <w:spacing w:before="0" w:beforeAutospacing="0" w:after="0" w:afterAutospacing="0" w:line="240" w:lineRule="auto"/>
              <w:jc w:val="center"/>
              <w:rPr>
                <w:sz w:val="24"/>
                <w:szCs w:val="24"/>
              </w:rPr>
            </w:pPr>
          </w:p>
        </w:tc>
        <w:tc>
          <w:tcPr>
            <w:tcW w:w="3519" w:type="dxa"/>
          </w:tcPr>
          <w:p w14:paraId="6941EBC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w:t>
            </w:r>
          </w:p>
        </w:tc>
      </w:tr>
    </w:tbl>
    <w:p w14:paraId="01BD235C" w14:textId="77777777" w:rsidR="00DE2B4D" w:rsidRPr="00815F52" w:rsidRDefault="00DE2B4D" w:rsidP="00715543">
      <w:pPr>
        <w:numPr>
          <w:ilvl w:val="0"/>
          <w:numId w:val="141"/>
        </w:numPr>
        <w:tabs>
          <w:tab w:val="num" w:pos="851"/>
        </w:tabs>
        <w:autoSpaceDE w:val="0"/>
        <w:autoSpaceDN w:val="0"/>
        <w:spacing w:before="0" w:beforeAutospacing="0" w:after="0" w:afterAutospacing="0" w:line="240" w:lineRule="auto"/>
        <w:ind w:left="0" w:firstLine="567"/>
        <w:rPr>
          <w:sz w:val="24"/>
          <w:szCs w:val="24"/>
        </w:rPr>
      </w:pPr>
      <w:r w:rsidRPr="00815F52">
        <w:rPr>
          <w:sz w:val="24"/>
          <w:szCs w:val="24"/>
        </w:rPr>
        <w:t>Lớp bọc phân cách:</w:t>
      </w:r>
    </w:p>
    <w:p w14:paraId="50024282" w14:textId="77777777" w:rsidR="00DE2B4D" w:rsidRPr="00815F52" w:rsidRDefault="00DE2B4D" w:rsidP="00715543">
      <w:pPr>
        <w:numPr>
          <w:ilvl w:val="0"/>
          <w:numId w:val="4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Khi màn chắn kim loại và lớp áo giáp làm bằng kim loại khác nhau thì chúng phải được phân cách bằng vỏ bọc dạng đùn.</w:t>
      </w:r>
    </w:p>
    <w:p w14:paraId="01BE5704" w14:textId="77777777" w:rsidR="00DE2B4D" w:rsidRPr="00815F52" w:rsidRDefault="00DE2B4D" w:rsidP="00715543">
      <w:pPr>
        <w:numPr>
          <w:ilvl w:val="0"/>
          <w:numId w:val="4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Lớp bọc phân cách này có thể thay cho lớp bọc bên trong hoặc bổ sung thêm cho lớp bọc bên trong.</w:t>
      </w:r>
    </w:p>
    <w:p w14:paraId="7E1CDA23" w14:textId="77777777" w:rsidR="00DE2B4D" w:rsidRPr="00815F52" w:rsidRDefault="00DE2B4D" w:rsidP="00715543">
      <w:pPr>
        <w:numPr>
          <w:ilvl w:val="0"/>
          <w:numId w:val="4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Không đòi hỏi vỏ bọc phân cách khi đã sử dụng các biện pháp để đạt được độ kín nước theo chiều dọc trong vùng của các lớp kim loại.</w:t>
      </w:r>
    </w:p>
    <w:p w14:paraId="33E97EEF" w14:textId="77777777" w:rsidR="00DE2B4D" w:rsidRPr="00815F52" w:rsidRDefault="00DE2B4D" w:rsidP="00715543">
      <w:pPr>
        <w:numPr>
          <w:ilvl w:val="0"/>
          <w:numId w:val="4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Vật liệu cấu tạo: PVC.</w:t>
      </w:r>
    </w:p>
    <w:p w14:paraId="1FB757F0" w14:textId="77777777" w:rsidR="00DE2B4D" w:rsidRPr="00815F52" w:rsidRDefault="00DE2B4D" w:rsidP="00715543">
      <w:pPr>
        <w:numPr>
          <w:ilvl w:val="0"/>
          <w:numId w:val="4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Chất lượng của loại vật liệu sử dụng cho lớp vỏ bọc phân cách phải phù hợp với nhiệt độ làm việc của cáp.</w:t>
      </w:r>
    </w:p>
    <w:p w14:paraId="57B5661B" w14:textId="77777777" w:rsidR="00DE2B4D" w:rsidRPr="00815F52" w:rsidRDefault="00DE2B4D" w:rsidP="00715543">
      <w:pPr>
        <w:numPr>
          <w:ilvl w:val="0"/>
          <w:numId w:val="4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651B046E" w14:textId="77777777" w:rsidR="00DE2B4D" w:rsidRPr="00815F52" w:rsidRDefault="00DE2B4D" w:rsidP="00715543">
      <w:pPr>
        <w:numPr>
          <w:ilvl w:val="0"/>
          <w:numId w:val="4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Giá trị nhỏ nhất không được nhỏ hơn 0,2mm so với 80% giá trị danh nghĩa: t</w:t>
      </w:r>
      <w:r w:rsidRPr="00815F52">
        <w:rPr>
          <w:i/>
          <w:iCs/>
          <w:sz w:val="24"/>
          <w:szCs w:val="24"/>
          <w:vertAlign w:val="subscript"/>
        </w:rPr>
        <w:t>min</w:t>
      </w:r>
      <w:r w:rsidRPr="00815F52">
        <w:rPr>
          <w:sz w:val="24"/>
          <w:szCs w:val="24"/>
        </w:rPr>
        <w:t xml:space="preserve"> ≥ 0,8t</w:t>
      </w:r>
      <w:r w:rsidRPr="00815F52">
        <w:rPr>
          <w:i/>
          <w:iCs/>
          <w:sz w:val="24"/>
          <w:szCs w:val="24"/>
          <w:vertAlign w:val="subscript"/>
        </w:rPr>
        <w:t>n</w:t>
      </w:r>
      <w:r w:rsidRPr="00815F52">
        <w:rPr>
          <w:sz w:val="24"/>
          <w:szCs w:val="24"/>
        </w:rPr>
        <w:t xml:space="preserve"> – 0,2 (mm). </w:t>
      </w:r>
    </w:p>
    <w:p w14:paraId="5885DC02" w14:textId="77777777" w:rsidR="00DE2B4D" w:rsidRPr="00815F52" w:rsidRDefault="00DE2B4D" w:rsidP="00715543">
      <w:pPr>
        <w:numPr>
          <w:ilvl w:val="0"/>
          <w:numId w:val="141"/>
        </w:numPr>
        <w:tabs>
          <w:tab w:val="num" w:pos="851"/>
        </w:tabs>
        <w:autoSpaceDE w:val="0"/>
        <w:autoSpaceDN w:val="0"/>
        <w:spacing w:before="0" w:beforeAutospacing="0" w:after="0" w:afterAutospacing="0" w:line="240" w:lineRule="auto"/>
        <w:ind w:left="0" w:firstLine="567"/>
        <w:rPr>
          <w:sz w:val="24"/>
          <w:szCs w:val="24"/>
        </w:rPr>
      </w:pPr>
      <w:r w:rsidRPr="00815F52">
        <w:rPr>
          <w:sz w:val="24"/>
          <w:szCs w:val="24"/>
        </w:rPr>
        <w:t>Áo giáp:</w:t>
      </w:r>
    </w:p>
    <w:p w14:paraId="22560FB8" w14:textId="77777777" w:rsidR="00DE2B4D" w:rsidRPr="00815F52" w:rsidRDefault="00DE2B4D" w:rsidP="00DE2B4D">
      <w:pPr>
        <w:keepNext/>
        <w:tabs>
          <w:tab w:val="num" w:pos="851"/>
          <w:tab w:val="num" w:pos="1152"/>
        </w:tabs>
        <w:autoSpaceDE w:val="0"/>
        <w:autoSpaceDN w:val="0"/>
        <w:spacing w:before="0" w:beforeAutospacing="0" w:after="0" w:afterAutospacing="0" w:line="240" w:lineRule="auto"/>
        <w:ind w:firstLine="567"/>
        <w:outlineLvl w:val="5"/>
        <w:rPr>
          <w:sz w:val="24"/>
          <w:szCs w:val="24"/>
          <w:lang w:val="vi-VN"/>
        </w:rPr>
      </w:pPr>
      <w:r w:rsidRPr="00815F52">
        <w:rPr>
          <w:b/>
          <w:sz w:val="24"/>
          <w:szCs w:val="24"/>
          <w:lang w:val="vi-VN"/>
        </w:rPr>
        <w:lastRenderedPageBreak/>
        <w:t>Áo giáp làm bằng kim loại có thể là một trong 03 dạng sau:</w:t>
      </w:r>
      <w:r w:rsidRPr="00815F52">
        <w:rPr>
          <w:b/>
          <w:sz w:val="24"/>
          <w:szCs w:val="24"/>
        </w:rPr>
        <w:t xml:space="preserve"> i) Áo giáp bằng sợi dây dẹt;  ii) Áo giáp bằng sợi dây tròn; iii) Áo giáp bằng dải băng kép.</w:t>
      </w:r>
    </w:p>
    <w:p w14:paraId="5AA5DB43" w14:textId="77777777" w:rsidR="00DE2B4D" w:rsidRPr="00815F52" w:rsidRDefault="00DE2B4D" w:rsidP="00715543">
      <w:pPr>
        <w:numPr>
          <w:ilvl w:val="0"/>
          <w:numId w:val="36"/>
        </w:numPr>
        <w:tabs>
          <w:tab w:val="num" w:pos="851"/>
        </w:tabs>
        <w:autoSpaceDE w:val="0"/>
        <w:autoSpaceDN w:val="0"/>
        <w:spacing w:before="0" w:beforeAutospacing="0" w:after="0" w:afterAutospacing="0" w:line="240" w:lineRule="auto"/>
        <w:ind w:left="0" w:firstLine="567"/>
        <w:jc w:val="left"/>
        <w:rPr>
          <w:sz w:val="24"/>
          <w:szCs w:val="24"/>
        </w:rPr>
      </w:pPr>
      <w:r w:rsidRPr="00815F52">
        <w:rPr>
          <w:sz w:val="24"/>
          <w:szCs w:val="24"/>
        </w:rPr>
        <w:t>Áo giáp bằng sợi dây dẹt hoặc tròn:</w:t>
      </w:r>
    </w:p>
    <w:p w14:paraId="27D975E1" w14:textId="77777777" w:rsidR="00DE2B4D" w:rsidRPr="00815F52" w:rsidRDefault="00DE2B4D" w:rsidP="00715543">
      <w:pPr>
        <w:numPr>
          <w:ilvl w:val="0"/>
          <w:numId w:val="35"/>
        </w:numPr>
        <w:tabs>
          <w:tab w:val="clear" w:pos="360"/>
          <w:tab w:val="num" w:pos="851"/>
        </w:tabs>
        <w:autoSpaceDE w:val="0"/>
        <w:autoSpaceDN w:val="0"/>
        <w:spacing w:before="0" w:beforeAutospacing="0" w:after="0" w:afterAutospacing="0" w:line="240" w:lineRule="auto"/>
        <w:ind w:left="0" w:firstLine="567"/>
        <w:rPr>
          <w:sz w:val="24"/>
          <w:szCs w:val="24"/>
        </w:rPr>
      </w:pPr>
      <w:r w:rsidRPr="00815F52">
        <w:rPr>
          <w:sz w:val="24"/>
          <w:szCs w:val="24"/>
        </w:rPr>
        <w:t xml:space="preserve">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p w14:paraId="5C8BF8BA" w14:textId="77777777" w:rsidR="00DE2B4D" w:rsidRPr="00815F52" w:rsidRDefault="00DE2B4D" w:rsidP="00715543">
      <w:pPr>
        <w:numPr>
          <w:ilvl w:val="0"/>
          <w:numId w:val="35"/>
        </w:numPr>
        <w:tabs>
          <w:tab w:val="clear" w:pos="360"/>
          <w:tab w:val="num" w:pos="851"/>
        </w:tabs>
        <w:autoSpaceDE w:val="0"/>
        <w:autoSpaceDN w:val="0"/>
        <w:spacing w:before="0" w:beforeAutospacing="0" w:after="0" w:afterAutospacing="0" w:line="240" w:lineRule="auto"/>
        <w:ind w:left="0" w:firstLine="567"/>
        <w:jc w:val="left"/>
        <w:rPr>
          <w:sz w:val="24"/>
          <w:szCs w:val="24"/>
        </w:rPr>
      </w:pPr>
      <w:r w:rsidRPr="00815F52">
        <w:rPr>
          <w:sz w:val="24"/>
          <w:szCs w:val="24"/>
        </w:rPr>
        <w:t xml:space="preserve">Vật liệu: </w:t>
      </w:r>
    </w:p>
    <w:p w14:paraId="00D1D60F"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 Sợi dây tròn hoặc sợi dây dẹt phải là thép mạ kẽm, đồng hoặc đồng tráng thiếc, nhôm hoặc hợp kim nhôm.</w:t>
      </w:r>
    </w:p>
    <w:p w14:paraId="0D0DB2CD"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 Khi lựa chọn vật liệu cho áo giáp, cần phải đặc biệt lưu ý đến khả năng bị ăn mòn không chỉ vì an toàn cơ mà còn vì an toàn điện.</w:t>
      </w:r>
    </w:p>
    <w:p w14:paraId="61912289" w14:textId="77777777" w:rsidR="00DE2B4D" w:rsidRPr="00815F52" w:rsidRDefault="00DE2B4D" w:rsidP="00715543">
      <w:pPr>
        <w:numPr>
          <w:ilvl w:val="0"/>
          <w:numId w:val="35"/>
        </w:numPr>
        <w:tabs>
          <w:tab w:val="clear" w:pos="360"/>
          <w:tab w:val="num" w:pos="851"/>
        </w:tabs>
        <w:autoSpaceDE w:val="0"/>
        <w:autoSpaceDN w:val="0"/>
        <w:spacing w:before="0" w:beforeAutospacing="0" w:after="0" w:afterAutospacing="0" w:line="240" w:lineRule="auto"/>
        <w:ind w:left="0" w:firstLine="567"/>
        <w:rPr>
          <w:sz w:val="24"/>
          <w:szCs w:val="24"/>
        </w:rPr>
      </w:pPr>
      <w:r w:rsidRPr="00815F52">
        <w:rPr>
          <w:sz w:val="24"/>
          <w:szCs w:val="24"/>
        </w:rPr>
        <w:t>Kích thước danh nghĩa của dây:</w:t>
      </w:r>
    </w:p>
    <w:p w14:paraId="17E6D2BA"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 Dây tròn làm áo giáp:</w:t>
      </w:r>
    </w:p>
    <w:tbl>
      <w:tblPr>
        <w:tblW w:w="914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272"/>
        <w:gridCol w:w="3898"/>
      </w:tblGrid>
      <w:tr w:rsidR="00815F52" w:rsidRPr="00815F52" w14:paraId="04283742" w14:textId="77777777" w:rsidTr="00DE2B4D">
        <w:trPr>
          <w:cantSplit/>
        </w:trPr>
        <w:tc>
          <w:tcPr>
            <w:tcW w:w="5249" w:type="dxa"/>
            <w:gridSpan w:val="2"/>
          </w:tcPr>
          <w:p w14:paraId="0D2EE96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Đường kính giả định dưới lớp áo giáp [mm]</w:t>
            </w:r>
          </w:p>
        </w:tc>
        <w:tc>
          <w:tcPr>
            <w:tcW w:w="3898" w:type="dxa"/>
            <w:vAlign w:val="center"/>
          </w:tcPr>
          <w:p w14:paraId="5BBD31B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Đường kính danh định tối thiểu của dây tròn làm áo giáp [mm]</w:t>
            </w:r>
          </w:p>
        </w:tc>
      </w:tr>
      <w:tr w:rsidR="00815F52" w:rsidRPr="00815F52" w14:paraId="449C37E7" w14:textId="77777777" w:rsidTr="00DE2B4D">
        <w:tc>
          <w:tcPr>
            <w:tcW w:w="2977" w:type="dxa"/>
          </w:tcPr>
          <w:p w14:paraId="15DC9E4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Lớn hơn</w:t>
            </w:r>
          </w:p>
        </w:tc>
        <w:tc>
          <w:tcPr>
            <w:tcW w:w="2272" w:type="dxa"/>
          </w:tcPr>
          <w:p w14:paraId="4BB1696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Nhỏ hơn và bằng</w:t>
            </w:r>
          </w:p>
        </w:tc>
        <w:tc>
          <w:tcPr>
            <w:tcW w:w="3898" w:type="dxa"/>
          </w:tcPr>
          <w:p w14:paraId="702488A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E7F572D" w14:textId="77777777" w:rsidTr="00DE2B4D">
        <w:tc>
          <w:tcPr>
            <w:tcW w:w="2977" w:type="dxa"/>
            <w:vAlign w:val="center"/>
          </w:tcPr>
          <w:p w14:paraId="381977DA" w14:textId="77777777" w:rsidR="00DE2B4D" w:rsidRPr="00815F52" w:rsidRDefault="00DE2B4D" w:rsidP="00DE2B4D">
            <w:pPr>
              <w:spacing w:before="0" w:beforeAutospacing="0" w:after="0" w:afterAutospacing="0" w:line="240" w:lineRule="auto"/>
              <w:jc w:val="center"/>
              <w:rPr>
                <w:sz w:val="24"/>
                <w:szCs w:val="24"/>
              </w:rPr>
            </w:pPr>
          </w:p>
        </w:tc>
        <w:tc>
          <w:tcPr>
            <w:tcW w:w="2272" w:type="dxa"/>
            <w:vAlign w:val="center"/>
          </w:tcPr>
          <w:p w14:paraId="4417C55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3898" w:type="dxa"/>
            <w:vAlign w:val="center"/>
          </w:tcPr>
          <w:p w14:paraId="5EFB01C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0,8</w:t>
            </w:r>
          </w:p>
        </w:tc>
      </w:tr>
      <w:tr w:rsidR="00815F52" w:rsidRPr="00815F52" w14:paraId="319A642B" w14:textId="77777777" w:rsidTr="00DE2B4D">
        <w:tc>
          <w:tcPr>
            <w:tcW w:w="2977" w:type="dxa"/>
            <w:vAlign w:val="center"/>
          </w:tcPr>
          <w:p w14:paraId="5640422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2272" w:type="dxa"/>
            <w:vAlign w:val="center"/>
          </w:tcPr>
          <w:p w14:paraId="7A37703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3898" w:type="dxa"/>
            <w:vAlign w:val="center"/>
          </w:tcPr>
          <w:p w14:paraId="3BD9E7B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1,25</w:t>
            </w:r>
          </w:p>
        </w:tc>
      </w:tr>
      <w:tr w:rsidR="00815F52" w:rsidRPr="00815F52" w14:paraId="2FE02056" w14:textId="77777777" w:rsidTr="00DE2B4D">
        <w:tc>
          <w:tcPr>
            <w:tcW w:w="2977" w:type="dxa"/>
            <w:vAlign w:val="center"/>
          </w:tcPr>
          <w:p w14:paraId="0B018A8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2272" w:type="dxa"/>
            <w:vAlign w:val="center"/>
          </w:tcPr>
          <w:p w14:paraId="552D479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w:t>
            </w:r>
          </w:p>
        </w:tc>
        <w:tc>
          <w:tcPr>
            <w:tcW w:w="3898" w:type="dxa"/>
            <w:vAlign w:val="center"/>
          </w:tcPr>
          <w:p w14:paraId="4521770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r>
      <w:tr w:rsidR="00815F52" w:rsidRPr="00815F52" w14:paraId="1432368B" w14:textId="77777777" w:rsidTr="00DE2B4D">
        <w:tc>
          <w:tcPr>
            <w:tcW w:w="2977" w:type="dxa"/>
            <w:vAlign w:val="center"/>
          </w:tcPr>
          <w:p w14:paraId="4445401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w:t>
            </w:r>
          </w:p>
        </w:tc>
        <w:tc>
          <w:tcPr>
            <w:tcW w:w="2272" w:type="dxa"/>
            <w:vAlign w:val="center"/>
          </w:tcPr>
          <w:p w14:paraId="2FB8525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35</w:t>
            </w:r>
          </w:p>
        </w:tc>
        <w:tc>
          <w:tcPr>
            <w:tcW w:w="3898" w:type="dxa"/>
            <w:vAlign w:val="center"/>
          </w:tcPr>
          <w:p w14:paraId="4D3C0FA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w:t>
            </w:r>
          </w:p>
        </w:tc>
      </w:tr>
      <w:tr w:rsidR="00815F52" w:rsidRPr="00815F52" w14:paraId="4A27E1E3" w14:textId="77777777" w:rsidTr="00DE2B4D">
        <w:tc>
          <w:tcPr>
            <w:tcW w:w="2977" w:type="dxa"/>
            <w:vAlign w:val="center"/>
          </w:tcPr>
          <w:p w14:paraId="65632C0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35</w:t>
            </w:r>
          </w:p>
        </w:tc>
        <w:tc>
          <w:tcPr>
            <w:tcW w:w="2272" w:type="dxa"/>
            <w:vAlign w:val="center"/>
          </w:tcPr>
          <w:p w14:paraId="289D68A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60</w:t>
            </w:r>
          </w:p>
        </w:tc>
        <w:tc>
          <w:tcPr>
            <w:tcW w:w="3898" w:type="dxa"/>
            <w:vAlign w:val="center"/>
          </w:tcPr>
          <w:p w14:paraId="39C4B38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w:t>
            </w:r>
          </w:p>
        </w:tc>
      </w:tr>
      <w:tr w:rsidR="00815F52" w:rsidRPr="00815F52" w14:paraId="6142B88C" w14:textId="77777777" w:rsidTr="00DE2B4D">
        <w:tc>
          <w:tcPr>
            <w:tcW w:w="2977" w:type="dxa"/>
            <w:vAlign w:val="center"/>
          </w:tcPr>
          <w:p w14:paraId="7711A2D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60</w:t>
            </w:r>
          </w:p>
        </w:tc>
        <w:tc>
          <w:tcPr>
            <w:tcW w:w="2272" w:type="dxa"/>
            <w:vAlign w:val="center"/>
          </w:tcPr>
          <w:p w14:paraId="7AA223F1" w14:textId="77777777" w:rsidR="00DE2B4D" w:rsidRPr="00815F52" w:rsidRDefault="00DE2B4D" w:rsidP="00DE2B4D">
            <w:pPr>
              <w:spacing w:before="0" w:beforeAutospacing="0" w:after="0" w:afterAutospacing="0" w:line="240" w:lineRule="auto"/>
              <w:jc w:val="center"/>
              <w:rPr>
                <w:sz w:val="24"/>
                <w:szCs w:val="24"/>
              </w:rPr>
            </w:pPr>
          </w:p>
        </w:tc>
        <w:tc>
          <w:tcPr>
            <w:tcW w:w="3898" w:type="dxa"/>
            <w:vAlign w:val="center"/>
          </w:tcPr>
          <w:p w14:paraId="3949DA2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3,15</w:t>
            </w:r>
          </w:p>
        </w:tc>
      </w:tr>
    </w:tbl>
    <w:p w14:paraId="57AEBD68"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Đường kính dây dùng làm áo giáp không được thấp hơn giá trị danh nghĩa 5%.</w:t>
      </w:r>
    </w:p>
    <w:p w14:paraId="65A523DC"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w:t>
      </w:r>
      <w:bookmarkStart w:id="85" w:name="_GoBack"/>
      <w:bookmarkEnd w:id="85"/>
      <w:r w:rsidRPr="00815F52">
        <w:rPr>
          <w:sz w:val="24"/>
          <w:szCs w:val="24"/>
        </w:rPr>
        <w:t>ông được làm áo giáp bằng sợi dây dẹt.</w:t>
      </w:r>
    </w:p>
    <w:p w14:paraId="0B5D8A0A"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 xml:space="preserve">Chiều dày dây dẹt dùng làm áo giáp không được thấp hơn giá trị danh nghĩa 8%.  </w:t>
      </w:r>
    </w:p>
    <w:p w14:paraId="1E855051" w14:textId="77777777" w:rsidR="00DE2B4D" w:rsidRPr="00815F52" w:rsidRDefault="00DE2B4D" w:rsidP="00715543">
      <w:pPr>
        <w:numPr>
          <w:ilvl w:val="0"/>
          <w:numId w:val="36"/>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Áo giáp bằng dải băng kép:</w:t>
      </w:r>
    </w:p>
    <w:p w14:paraId="7B66ED1E" w14:textId="77777777" w:rsidR="00DE2B4D" w:rsidRPr="00815F52" w:rsidRDefault="00DE2B4D" w:rsidP="00715543">
      <w:pPr>
        <w:numPr>
          <w:ilvl w:val="0"/>
          <w:numId w:val="3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36A392DB" w14:textId="77777777" w:rsidR="00DE2B4D" w:rsidRPr="00815F52" w:rsidRDefault="00DE2B4D" w:rsidP="00715543">
      <w:pPr>
        <w:numPr>
          <w:ilvl w:val="0"/>
          <w:numId w:val="3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Vật liệu:</w:t>
      </w:r>
    </w:p>
    <w:p w14:paraId="3C45B83F"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Dải băng phải là thép, thép mạ kẽm, nhôm hoặc hợp kim nhôm. Dải băng thép phải được cán nóng hoặc cán nguội có chất lượng thương phẩm.</w:t>
      </w:r>
    </w:p>
    <w:p w14:paraId="59BA16D0"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Khi lựa chọn vật liệu cho áo giáp, cần phải đặc biệt lưu ý đến khả năng bị ăn mòn không chỉ vì an toàn cơ mà còn vì an toàn điện.</w:t>
      </w:r>
    </w:p>
    <w:p w14:paraId="5309FFCE" w14:textId="77777777" w:rsidR="00DE2B4D" w:rsidRPr="00815F52" w:rsidRDefault="00DE2B4D" w:rsidP="00715543">
      <w:pPr>
        <w:numPr>
          <w:ilvl w:val="0"/>
          <w:numId w:val="35"/>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Chiều dày danh nghĩa của băng quấn dùng làm áo giáp:  </w:t>
      </w:r>
    </w:p>
    <w:tbl>
      <w:tblPr>
        <w:tblW w:w="92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131"/>
        <w:gridCol w:w="2072"/>
        <w:gridCol w:w="2250"/>
      </w:tblGrid>
      <w:tr w:rsidR="00815F52" w:rsidRPr="00815F52" w14:paraId="4B9DBAE1" w14:textId="77777777" w:rsidTr="00DE2B4D">
        <w:tc>
          <w:tcPr>
            <w:tcW w:w="4948" w:type="dxa"/>
            <w:gridSpan w:val="2"/>
            <w:tcBorders>
              <w:top w:val="double" w:sz="4" w:space="0" w:color="auto"/>
              <w:left w:val="double" w:sz="4" w:space="0" w:color="auto"/>
              <w:bottom w:val="single" w:sz="4" w:space="0" w:color="auto"/>
              <w:right w:val="single" w:sz="4" w:space="0" w:color="auto"/>
            </w:tcBorders>
            <w:vAlign w:val="center"/>
          </w:tcPr>
          <w:p w14:paraId="41A75E4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Đường kính giả định dưới lớp áo giáp [mm]</w:t>
            </w:r>
          </w:p>
        </w:tc>
        <w:tc>
          <w:tcPr>
            <w:tcW w:w="4322" w:type="dxa"/>
            <w:gridSpan w:val="2"/>
            <w:tcBorders>
              <w:top w:val="double" w:sz="4" w:space="0" w:color="auto"/>
              <w:left w:val="single" w:sz="4" w:space="0" w:color="auto"/>
              <w:bottom w:val="single" w:sz="4" w:space="0" w:color="auto"/>
              <w:right w:val="double" w:sz="4" w:space="0" w:color="auto"/>
            </w:tcBorders>
            <w:vAlign w:val="center"/>
          </w:tcPr>
          <w:p w14:paraId="4CD968F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Chiều dày của dải băng [mm]</w:t>
            </w:r>
          </w:p>
        </w:tc>
      </w:tr>
      <w:tr w:rsidR="00815F52" w:rsidRPr="00815F52" w14:paraId="0D296D90" w14:textId="77777777" w:rsidTr="00DE2B4D">
        <w:tc>
          <w:tcPr>
            <w:tcW w:w="2817" w:type="dxa"/>
            <w:tcBorders>
              <w:top w:val="single" w:sz="4" w:space="0" w:color="auto"/>
              <w:left w:val="double" w:sz="4" w:space="0" w:color="auto"/>
              <w:bottom w:val="single" w:sz="4" w:space="0" w:color="auto"/>
              <w:right w:val="single" w:sz="4" w:space="0" w:color="auto"/>
            </w:tcBorders>
            <w:vAlign w:val="center"/>
          </w:tcPr>
          <w:p w14:paraId="7D17251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Lớn hơn</w:t>
            </w:r>
          </w:p>
        </w:tc>
        <w:tc>
          <w:tcPr>
            <w:tcW w:w="2131" w:type="dxa"/>
            <w:tcBorders>
              <w:top w:val="single" w:sz="4" w:space="0" w:color="auto"/>
              <w:left w:val="single" w:sz="4" w:space="0" w:color="auto"/>
              <w:bottom w:val="single" w:sz="4" w:space="0" w:color="auto"/>
              <w:right w:val="single" w:sz="4" w:space="0" w:color="auto"/>
            </w:tcBorders>
            <w:vAlign w:val="center"/>
          </w:tcPr>
          <w:p w14:paraId="7BF633D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Nhỏ hơn và bằng</w:t>
            </w:r>
          </w:p>
        </w:tc>
        <w:tc>
          <w:tcPr>
            <w:tcW w:w="2072" w:type="dxa"/>
            <w:tcBorders>
              <w:top w:val="single" w:sz="4" w:space="0" w:color="auto"/>
              <w:left w:val="single" w:sz="4" w:space="0" w:color="auto"/>
              <w:bottom w:val="single" w:sz="4" w:space="0" w:color="auto"/>
              <w:right w:val="single" w:sz="4" w:space="0" w:color="auto"/>
            </w:tcBorders>
            <w:vAlign w:val="center"/>
          </w:tcPr>
          <w:p w14:paraId="2F30060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Thép hoặc thép mạ</w:t>
            </w:r>
          </w:p>
        </w:tc>
        <w:tc>
          <w:tcPr>
            <w:tcW w:w="2250" w:type="dxa"/>
            <w:tcBorders>
              <w:top w:val="nil"/>
              <w:left w:val="single" w:sz="4" w:space="0" w:color="auto"/>
              <w:bottom w:val="single" w:sz="4" w:space="0" w:color="auto"/>
              <w:right w:val="double" w:sz="4" w:space="0" w:color="auto"/>
            </w:tcBorders>
            <w:vAlign w:val="center"/>
          </w:tcPr>
          <w:p w14:paraId="6064915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Nhôm hoặc hợp kim nhôm</w:t>
            </w:r>
          </w:p>
        </w:tc>
      </w:tr>
      <w:tr w:rsidR="00815F52" w:rsidRPr="00815F52" w14:paraId="0846A774" w14:textId="77777777" w:rsidTr="00DE2B4D">
        <w:tc>
          <w:tcPr>
            <w:tcW w:w="2817" w:type="dxa"/>
            <w:tcBorders>
              <w:top w:val="single" w:sz="4" w:space="0" w:color="auto"/>
              <w:left w:val="double" w:sz="4" w:space="0" w:color="auto"/>
              <w:bottom w:val="single" w:sz="4" w:space="0" w:color="auto"/>
              <w:right w:val="single" w:sz="4" w:space="0" w:color="auto"/>
            </w:tcBorders>
            <w:vAlign w:val="center"/>
          </w:tcPr>
          <w:p w14:paraId="095CD973" w14:textId="77777777" w:rsidR="00DE2B4D" w:rsidRPr="00815F52" w:rsidRDefault="00DE2B4D" w:rsidP="00DE2B4D">
            <w:pPr>
              <w:spacing w:before="0" w:beforeAutospacing="0" w:after="0" w:afterAutospacing="0" w:line="240" w:lineRule="auto"/>
              <w:jc w:val="center"/>
              <w:rPr>
                <w:sz w:val="24"/>
                <w:szCs w:val="24"/>
              </w:rPr>
            </w:pPr>
          </w:p>
        </w:tc>
        <w:tc>
          <w:tcPr>
            <w:tcW w:w="2131" w:type="dxa"/>
            <w:tcBorders>
              <w:top w:val="single" w:sz="4" w:space="0" w:color="auto"/>
              <w:left w:val="single" w:sz="4" w:space="0" w:color="auto"/>
              <w:bottom w:val="single" w:sz="4" w:space="0" w:color="auto"/>
              <w:right w:val="single" w:sz="4" w:space="0" w:color="auto"/>
            </w:tcBorders>
            <w:vAlign w:val="center"/>
          </w:tcPr>
          <w:p w14:paraId="4A0EC3B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30</w:t>
            </w:r>
          </w:p>
        </w:tc>
        <w:tc>
          <w:tcPr>
            <w:tcW w:w="2072" w:type="dxa"/>
            <w:tcBorders>
              <w:top w:val="single" w:sz="4" w:space="0" w:color="auto"/>
              <w:left w:val="single" w:sz="4" w:space="0" w:color="auto"/>
              <w:bottom w:val="single" w:sz="4" w:space="0" w:color="auto"/>
              <w:right w:val="single" w:sz="4" w:space="0" w:color="auto"/>
            </w:tcBorders>
            <w:vAlign w:val="center"/>
          </w:tcPr>
          <w:p w14:paraId="3377A43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0,2</w:t>
            </w:r>
          </w:p>
        </w:tc>
        <w:tc>
          <w:tcPr>
            <w:tcW w:w="2250" w:type="dxa"/>
            <w:tcBorders>
              <w:top w:val="single" w:sz="4" w:space="0" w:color="auto"/>
              <w:left w:val="single" w:sz="4" w:space="0" w:color="auto"/>
              <w:bottom w:val="single" w:sz="4" w:space="0" w:color="auto"/>
              <w:right w:val="double" w:sz="4" w:space="0" w:color="auto"/>
            </w:tcBorders>
            <w:vAlign w:val="center"/>
          </w:tcPr>
          <w:p w14:paraId="0FE2BBA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w:t>
            </w:r>
          </w:p>
        </w:tc>
      </w:tr>
      <w:tr w:rsidR="00815F52" w:rsidRPr="00815F52" w14:paraId="65F9C0B7" w14:textId="77777777" w:rsidTr="00DE2B4D">
        <w:tc>
          <w:tcPr>
            <w:tcW w:w="2817" w:type="dxa"/>
            <w:tcBorders>
              <w:top w:val="single" w:sz="4" w:space="0" w:color="auto"/>
              <w:left w:val="double" w:sz="4" w:space="0" w:color="auto"/>
              <w:bottom w:val="single" w:sz="4" w:space="0" w:color="auto"/>
              <w:right w:val="single" w:sz="4" w:space="0" w:color="auto"/>
            </w:tcBorders>
            <w:vAlign w:val="center"/>
          </w:tcPr>
          <w:p w14:paraId="1992CB2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30</w:t>
            </w:r>
          </w:p>
        </w:tc>
        <w:tc>
          <w:tcPr>
            <w:tcW w:w="2131" w:type="dxa"/>
            <w:tcBorders>
              <w:top w:val="single" w:sz="4" w:space="0" w:color="auto"/>
              <w:left w:val="single" w:sz="4" w:space="0" w:color="auto"/>
              <w:bottom w:val="single" w:sz="4" w:space="0" w:color="auto"/>
              <w:right w:val="single" w:sz="4" w:space="0" w:color="auto"/>
            </w:tcBorders>
            <w:vAlign w:val="center"/>
          </w:tcPr>
          <w:p w14:paraId="2F898CD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70</w:t>
            </w:r>
          </w:p>
        </w:tc>
        <w:tc>
          <w:tcPr>
            <w:tcW w:w="2072" w:type="dxa"/>
            <w:tcBorders>
              <w:top w:val="single" w:sz="4" w:space="0" w:color="auto"/>
              <w:left w:val="single" w:sz="4" w:space="0" w:color="auto"/>
              <w:bottom w:val="single" w:sz="4" w:space="0" w:color="auto"/>
              <w:right w:val="single" w:sz="4" w:space="0" w:color="auto"/>
            </w:tcBorders>
            <w:vAlign w:val="center"/>
          </w:tcPr>
          <w:p w14:paraId="4AECC18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w:t>
            </w:r>
          </w:p>
        </w:tc>
        <w:tc>
          <w:tcPr>
            <w:tcW w:w="2250" w:type="dxa"/>
            <w:tcBorders>
              <w:top w:val="single" w:sz="4" w:space="0" w:color="auto"/>
              <w:left w:val="single" w:sz="4" w:space="0" w:color="auto"/>
              <w:bottom w:val="single" w:sz="4" w:space="0" w:color="auto"/>
              <w:right w:val="double" w:sz="4" w:space="0" w:color="auto"/>
            </w:tcBorders>
            <w:vAlign w:val="center"/>
          </w:tcPr>
          <w:p w14:paraId="77C89B4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w:t>
            </w:r>
          </w:p>
        </w:tc>
      </w:tr>
      <w:tr w:rsidR="00815F52" w:rsidRPr="00815F52" w14:paraId="787DD0DB" w14:textId="77777777" w:rsidTr="00DE2B4D">
        <w:trPr>
          <w:trHeight w:val="860"/>
        </w:trPr>
        <w:tc>
          <w:tcPr>
            <w:tcW w:w="2817" w:type="dxa"/>
            <w:tcBorders>
              <w:top w:val="single" w:sz="4" w:space="0" w:color="auto"/>
              <w:left w:val="double" w:sz="4" w:space="0" w:color="auto"/>
              <w:bottom w:val="double" w:sz="4" w:space="0" w:color="auto"/>
              <w:right w:val="single" w:sz="4" w:space="0" w:color="auto"/>
            </w:tcBorders>
            <w:vAlign w:val="center"/>
          </w:tcPr>
          <w:p w14:paraId="3963291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70</w:t>
            </w:r>
          </w:p>
        </w:tc>
        <w:tc>
          <w:tcPr>
            <w:tcW w:w="2131" w:type="dxa"/>
            <w:tcBorders>
              <w:top w:val="single" w:sz="4" w:space="0" w:color="auto"/>
              <w:left w:val="single" w:sz="4" w:space="0" w:color="auto"/>
              <w:bottom w:val="double" w:sz="4" w:space="0" w:color="auto"/>
              <w:right w:val="single" w:sz="4" w:space="0" w:color="auto"/>
            </w:tcBorders>
            <w:vAlign w:val="center"/>
          </w:tcPr>
          <w:p w14:paraId="2C2C0D75" w14:textId="77777777" w:rsidR="00DE2B4D" w:rsidRPr="00815F52" w:rsidRDefault="00DE2B4D" w:rsidP="00DE2B4D">
            <w:pPr>
              <w:spacing w:before="0" w:beforeAutospacing="0" w:after="0" w:afterAutospacing="0" w:line="240" w:lineRule="auto"/>
              <w:jc w:val="center"/>
              <w:rPr>
                <w:sz w:val="24"/>
                <w:szCs w:val="24"/>
              </w:rPr>
            </w:pPr>
          </w:p>
        </w:tc>
        <w:tc>
          <w:tcPr>
            <w:tcW w:w="2072" w:type="dxa"/>
            <w:tcBorders>
              <w:top w:val="single" w:sz="4" w:space="0" w:color="auto"/>
              <w:left w:val="single" w:sz="4" w:space="0" w:color="auto"/>
              <w:bottom w:val="double" w:sz="4" w:space="0" w:color="auto"/>
              <w:right w:val="single" w:sz="4" w:space="0" w:color="auto"/>
            </w:tcBorders>
            <w:vAlign w:val="center"/>
          </w:tcPr>
          <w:p w14:paraId="310CFA8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0,8</w:t>
            </w:r>
          </w:p>
        </w:tc>
        <w:tc>
          <w:tcPr>
            <w:tcW w:w="2250" w:type="dxa"/>
            <w:tcBorders>
              <w:top w:val="single" w:sz="4" w:space="0" w:color="auto"/>
              <w:left w:val="single" w:sz="4" w:space="0" w:color="auto"/>
              <w:bottom w:val="double" w:sz="4" w:space="0" w:color="auto"/>
              <w:right w:val="double" w:sz="4" w:space="0" w:color="auto"/>
            </w:tcBorders>
            <w:vAlign w:val="center"/>
          </w:tcPr>
          <w:p w14:paraId="59F3C94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0,8</w:t>
            </w:r>
          </w:p>
        </w:tc>
      </w:tr>
    </w:tbl>
    <w:p w14:paraId="0DC24B83"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Chiều dày danh định của băng quấn dùng làm áo giáp nên chọn theo dãy sau:</w:t>
      </w:r>
    </w:p>
    <w:p w14:paraId="71D78E12"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Băng quấn bằng thép: 0,2 - 0,5 - 0,8 mm.</w:t>
      </w:r>
    </w:p>
    <w:p w14:paraId="75722C3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Băng quấn bằng nhôm và hợp kim nhôm: 0,5 - 0,8 mm.</w:t>
      </w:r>
    </w:p>
    <w:p w14:paraId="3816441E"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Chiều dày băng quấn dùng làm áo giáp không được thấp hơn giá trị danh định 10%.  </w:t>
      </w:r>
    </w:p>
    <w:p w14:paraId="49401787" w14:textId="77777777" w:rsidR="00DE2B4D" w:rsidRPr="00815F52" w:rsidRDefault="00DE2B4D" w:rsidP="00715543">
      <w:pPr>
        <w:numPr>
          <w:ilvl w:val="0"/>
          <w:numId w:val="141"/>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lastRenderedPageBreak/>
        <w:t>Lớp vỏ bọc bên ngoài:</w:t>
      </w:r>
    </w:p>
    <w:p w14:paraId="3AD36DB6" w14:textId="77777777" w:rsidR="00DE2B4D" w:rsidRPr="00815F52" w:rsidRDefault="00DE2B4D" w:rsidP="00715543">
      <w:pPr>
        <w:numPr>
          <w:ilvl w:val="0"/>
          <w:numId w:val="46"/>
        </w:numPr>
        <w:tabs>
          <w:tab w:val="left" w:pos="0"/>
          <w:tab w:val="left" w:pos="851"/>
        </w:tabs>
        <w:autoSpaceDE w:val="0"/>
        <w:autoSpaceDN w:val="0"/>
        <w:spacing w:before="0" w:beforeAutospacing="0" w:after="0" w:afterAutospacing="0" w:line="240" w:lineRule="auto"/>
        <w:ind w:left="0" w:firstLine="567"/>
        <w:rPr>
          <w:spacing w:val="4"/>
          <w:sz w:val="24"/>
          <w:szCs w:val="24"/>
        </w:rPr>
      </w:pPr>
      <w:r w:rsidRPr="00815F52">
        <w:rPr>
          <w:spacing w:val="4"/>
          <w:sz w:val="24"/>
          <w:szCs w:val="24"/>
        </w:rPr>
        <w:t>Cáp phải có một lớp vỏ bọc bên ngoài được định hình bằng phương pháp đùn.</w:t>
      </w:r>
    </w:p>
    <w:p w14:paraId="5C24A686" w14:textId="77777777" w:rsidR="00DE2B4D" w:rsidRPr="00815F52" w:rsidRDefault="00DE2B4D" w:rsidP="00715543">
      <w:pPr>
        <w:numPr>
          <w:ilvl w:val="0"/>
          <w:numId w:val="46"/>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Vật liệu cấu tạo: PVC loại ST2 hoặc PE loại ST7, do người mua quy định cụ thể.  </w:t>
      </w:r>
    </w:p>
    <w:p w14:paraId="0515407E" w14:textId="77777777" w:rsidR="00DE2B4D" w:rsidRPr="00815F52" w:rsidRDefault="00DE2B4D" w:rsidP="00715543">
      <w:pPr>
        <w:numPr>
          <w:ilvl w:val="0"/>
          <w:numId w:val="46"/>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1B57E523" w14:textId="77777777" w:rsidR="00DE2B4D" w:rsidRPr="00815F52" w:rsidRDefault="00DE2B4D" w:rsidP="00715543">
      <w:pPr>
        <w:numPr>
          <w:ilvl w:val="0"/>
          <w:numId w:val="46"/>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Chiều dày nhỏ nhất tại một điểm bất kỳ phải không được thấp hơn 85% giá trị danh định với sai số lớn nhất là 0,1 mm.</w:t>
      </w:r>
    </w:p>
    <w:p w14:paraId="15FE2E82" w14:textId="77777777" w:rsidR="00DE2B4D" w:rsidRPr="00815F52" w:rsidRDefault="00DE2B4D" w:rsidP="00715543">
      <w:pPr>
        <w:numPr>
          <w:ilvl w:val="0"/>
          <w:numId w:val="46"/>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Bán kính uốn cong khi thử nghiệm điển hình: 15x(d+D)</w:t>
      </w:r>
      <w:r w:rsidRPr="00815F52">
        <w:rPr>
          <w:sz w:val="24"/>
          <w:szCs w:val="24"/>
        </w:rPr>
        <w:sym w:font="Symbol" w:char="F0B1"/>
      </w:r>
      <w:r w:rsidRPr="00815F52">
        <w:rPr>
          <w:sz w:val="24"/>
          <w:szCs w:val="24"/>
        </w:rPr>
        <w:t>5% với d là đường kính ruột dẫn và D là đường kính ngoài của cáp.</w:t>
      </w:r>
    </w:p>
    <w:p w14:paraId="534AECF2" w14:textId="77777777" w:rsidR="00DE2B4D" w:rsidRPr="00815F52" w:rsidRDefault="00DE2B4D" w:rsidP="00715543">
      <w:pPr>
        <w:numPr>
          <w:ilvl w:val="0"/>
          <w:numId w:val="46"/>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Ký hiệu cáp: </w:t>
      </w:r>
    </w:p>
    <w:p w14:paraId="7C70D0D5"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“3x” + tiết diện ruột dẫn điện sử dụng cho dây pha [mm</w:t>
      </w:r>
      <w:r w:rsidRPr="00815F52">
        <w:rPr>
          <w:sz w:val="24"/>
          <w:szCs w:val="24"/>
          <w:vertAlign w:val="superscript"/>
        </w:rPr>
        <w:t>2</w:t>
      </w:r>
      <w:r w:rsidRPr="00815F52">
        <w:rPr>
          <w:sz w:val="24"/>
          <w:szCs w:val="24"/>
        </w:rPr>
        <w:t xml:space="preserve">] + Tên của nhà chế tạo + Năm chế tạo.  </w:t>
      </w:r>
    </w:p>
    <w:p w14:paraId="0F08822E" w14:textId="77777777" w:rsidR="00DE2B4D" w:rsidRPr="00815F52" w:rsidRDefault="00DE2B4D" w:rsidP="00715543">
      <w:pPr>
        <w:numPr>
          <w:ilvl w:val="0"/>
          <w:numId w:val="46"/>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Đánh dấu chiều dài: </w:t>
      </w:r>
    </w:p>
    <w:p w14:paraId="5476C97E" w14:textId="77777777" w:rsidR="00DE2B4D" w:rsidRPr="00815F52" w:rsidRDefault="00DE2B4D" w:rsidP="00715543">
      <w:pPr>
        <w:numPr>
          <w:ilvl w:val="0"/>
          <w:numId w:val="47"/>
        </w:numPr>
        <w:tabs>
          <w:tab w:val="left" w:pos="851"/>
        </w:tabs>
        <w:spacing w:before="0" w:beforeAutospacing="0" w:after="0" w:afterAutospacing="0" w:line="240" w:lineRule="auto"/>
        <w:ind w:left="0" w:firstLine="567"/>
        <w:rPr>
          <w:sz w:val="24"/>
          <w:szCs w:val="24"/>
          <w:lang w:val="vi-VN"/>
        </w:rPr>
      </w:pPr>
      <w:r w:rsidRPr="00815F52">
        <w:rPr>
          <w:sz w:val="24"/>
          <w:szCs w:val="24"/>
          <w:lang w:val="vi-VN"/>
        </w:rPr>
        <w:t>Sợi cáp phải được đánh số thứ tự cách khoảng mỗi mét chiều dài. Số đánh dấu không được dài quá 6 chữ số, chiều cao của các chữ số này không được nhỏ hơn 5 mm.</w:t>
      </w:r>
    </w:p>
    <w:p w14:paraId="6C1CDC1C" w14:textId="77777777" w:rsidR="00DE2B4D" w:rsidRPr="00815F52" w:rsidRDefault="00DE2B4D" w:rsidP="00715543">
      <w:pPr>
        <w:numPr>
          <w:ilvl w:val="0"/>
          <w:numId w:val="47"/>
        </w:numPr>
        <w:tabs>
          <w:tab w:val="left" w:pos="851"/>
        </w:tabs>
        <w:spacing w:before="0" w:beforeAutospacing="0" w:after="0" w:afterAutospacing="0" w:line="240" w:lineRule="auto"/>
        <w:ind w:left="0" w:firstLine="567"/>
        <w:jc w:val="left"/>
        <w:rPr>
          <w:sz w:val="24"/>
          <w:szCs w:val="24"/>
          <w:lang w:val="vi-VN"/>
        </w:rPr>
      </w:pPr>
      <w:r w:rsidRPr="00815F52">
        <w:rPr>
          <w:sz w:val="24"/>
          <w:szCs w:val="24"/>
          <w:lang w:val="vi-VN"/>
        </w:rPr>
        <w:t>Mỗi bành cáp có thể bắt đầu đánh dấu chiều dài từ một số nguyên bất kỳ. Khi được quấn vào bành, số nhỏ nhất sẽ nằm trong cùng.</w:t>
      </w:r>
    </w:p>
    <w:p w14:paraId="2A35093F" w14:textId="77777777" w:rsidR="00DE2B4D" w:rsidRPr="00815F52" w:rsidRDefault="00DE2B4D" w:rsidP="00DE2B4D">
      <w:pPr>
        <w:autoSpaceDE w:val="0"/>
        <w:autoSpaceDN w:val="0"/>
        <w:spacing w:before="0" w:beforeAutospacing="0" w:after="0" w:afterAutospacing="0" w:line="240" w:lineRule="auto"/>
        <w:ind w:firstLine="567"/>
        <w:rPr>
          <w:b/>
          <w:bCs/>
          <w:sz w:val="24"/>
          <w:szCs w:val="24"/>
        </w:rPr>
      </w:pPr>
      <w:r w:rsidRPr="00815F52">
        <w:rPr>
          <w:b/>
          <w:bCs/>
          <w:sz w:val="24"/>
          <w:szCs w:val="24"/>
          <w:lang w:val="sv-SE"/>
        </w:rPr>
        <w:t>IV. BẢNG THÔNG SỐ KỸ THUÂT:</w:t>
      </w:r>
    </w:p>
    <w:tbl>
      <w:tblPr>
        <w:tblW w:w="96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01"/>
        <w:gridCol w:w="1129"/>
        <w:gridCol w:w="90"/>
        <w:gridCol w:w="90"/>
        <w:gridCol w:w="2840"/>
        <w:gridCol w:w="1237"/>
        <w:gridCol w:w="1188"/>
        <w:gridCol w:w="1237"/>
        <w:gridCol w:w="1103"/>
      </w:tblGrid>
      <w:tr w:rsidR="00815F52" w:rsidRPr="00815F52" w14:paraId="3E12B7C8" w14:textId="77777777" w:rsidTr="00DE2B4D">
        <w:trPr>
          <w:trHeight w:val="20"/>
          <w:tblHeader/>
        </w:trPr>
        <w:tc>
          <w:tcPr>
            <w:tcW w:w="701" w:type="dxa"/>
          </w:tcPr>
          <w:p w14:paraId="4FB07F17" w14:textId="77777777" w:rsidR="00DE2B4D" w:rsidRPr="00815F52" w:rsidRDefault="00DE2B4D" w:rsidP="00DE2B4D">
            <w:pPr>
              <w:spacing w:before="0" w:beforeAutospacing="0" w:after="0" w:afterAutospacing="0" w:line="240" w:lineRule="auto"/>
              <w:rPr>
                <w:b/>
                <w:bCs/>
                <w:sz w:val="24"/>
                <w:szCs w:val="24"/>
              </w:rPr>
            </w:pPr>
            <w:r w:rsidRPr="00815F52">
              <w:rPr>
                <w:b/>
                <w:bCs/>
                <w:sz w:val="24"/>
                <w:szCs w:val="24"/>
              </w:rPr>
              <w:t>TT</w:t>
            </w:r>
          </w:p>
        </w:tc>
        <w:tc>
          <w:tcPr>
            <w:tcW w:w="4149" w:type="dxa"/>
            <w:gridSpan w:val="4"/>
          </w:tcPr>
          <w:p w14:paraId="410880F4"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Hạng mục</w:t>
            </w:r>
          </w:p>
        </w:tc>
        <w:tc>
          <w:tcPr>
            <w:tcW w:w="2425" w:type="dxa"/>
            <w:gridSpan w:val="2"/>
          </w:tcPr>
          <w:p w14:paraId="7E47E42F"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Yêu cầu</w:t>
            </w:r>
          </w:p>
        </w:tc>
        <w:tc>
          <w:tcPr>
            <w:tcW w:w="2340" w:type="dxa"/>
            <w:gridSpan w:val="2"/>
          </w:tcPr>
          <w:p w14:paraId="2709CD38"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Chào thầu</w:t>
            </w:r>
          </w:p>
        </w:tc>
      </w:tr>
      <w:tr w:rsidR="00815F52" w:rsidRPr="00815F52" w14:paraId="35A3709B" w14:textId="77777777" w:rsidTr="00DE2B4D">
        <w:trPr>
          <w:trHeight w:val="20"/>
        </w:trPr>
        <w:tc>
          <w:tcPr>
            <w:tcW w:w="701" w:type="dxa"/>
          </w:tcPr>
          <w:p w14:paraId="6F2156B5"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6D0862E6"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2425" w:type="dxa"/>
            <w:gridSpan w:val="2"/>
          </w:tcPr>
          <w:p w14:paraId="75C7093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Pr>
          <w:p w14:paraId="6FB95FF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1E05984" w14:textId="77777777" w:rsidTr="00DE2B4D">
        <w:trPr>
          <w:trHeight w:val="20"/>
        </w:trPr>
        <w:tc>
          <w:tcPr>
            <w:tcW w:w="701" w:type="dxa"/>
          </w:tcPr>
          <w:p w14:paraId="5A23B71C"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27348DFB"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2425" w:type="dxa"/>
            <w:gridSpan w:val="2"/>
          </w:tcPr>
          <w:p w14:paraId="2637A3B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Pr>
          <w:p w14:paraId="3F913D1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EC8B096" w14:textId="77777777" w:rsidTr="00DE2B4D">
        <w:trPr>
          <w:trHeight w:val="20"/>
        </w:trPr>
        <w:tc>
          <w:tcPr>
            <w:tcW w:w="701" w:type="dxa"/>
          </w:tcPr>
          <w:p w14:paraId="56D6FA76"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10537516"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w:t>
            </w:r>
          </w:p>
        </w:tc>
        <w:tc>
          <w:tcPr>
            <w:tcW w:w="2425" w:type="dxa"/>
            <w:gridSpan w:val="2"/>
          </w:tcPr>
          <w:p w14:paraId="6CBF75E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Pr>
          <w:p w14:paraId="081AFF81"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30EC400" w14:textId="77777777" w:rsidTr="00DE2B4D">
        <w:trPr>
          <w:trHeight w:val="20"/>
        </w:trPr>
        <w:tc>
          <w:tcPr>
            <w:tcW w:w="701" w:type="dxa"/>
          </w:tcPr>
          <w:p w14:paraId="442B313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480C4387" w14:textId="77777777" w:rsidR="00DE2B4D" w:rsidRPr="00815F52" w:rsidRDefault="00DE2B4D" w:rsidP="00715543">
            <w:pPr>
              <w:numPr>
                <w:ilvl w:val="0"/>
                <w:numId w:val="52"/>
              </w:numPr>
              <w:tabs>
                <w:tab w:val="left" w:pos="360"/>
              </w:tabs>
              <w:autoSpaceDE w:val="0"/>
              <w:autoSpaceDN w:val="0"/>
              <w:spacing w:before="0" w:beforeAutospacing="0" w:after="0" w:afterAutospacing="0" w:line="240" w:lineRule="auto"/>
              <w:ind w:hanging="704"/>
              <w:rPr>
                <w:b/>
                <w:bCs/>
                <w:sz w:val="24"/>
                <w:szCs w:val="24"/>
              </w:rPr>
            </w:pPr>
            <w:r w:rsidRPr="00815F52">
              <w:rPr>
                <w:b/>
                <w:bCs/>
                <w:sz w:val="24"/>
                <w:szCs w:val="24"/>
              </w:rPr>
              <w:t>Điều kiện chung:</w:t>
            </w:r>
          </w:p>
        </w:tc>
        <w:tc>
          <w:tcPr>
            <w:tcW w:w="2425" w:type="dxa"/>
            <w:gridSpan w:val="2"/>
          </w:tcPr>
          <w:p w14:paraId="19877A7F"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7D73158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C477CF4" w14:textId="77777777" w:rsidTr="00DE2B4D">
        <w:trPr>
          <w:trHeight w:val="20"/>
        </w:trPr>
        <w:tc>
          <w:tcPr>
            <w:tcW w:w="701" w:type="dxa"/>
          </w:tcPr>
          <w:p w14:paraId="2881FE8E"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1E0F5D2A"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1. Điều kiện môi trường làm việc của vật tư thiết bị</w:t>
            </w:r>
          </w:p>
        </w:tc>
        <w:tc>
          <w:tcPr>
            <w:tcW w:w="2425" w:type="dxa"/>
            <w:gridSpan w:val="2"/>
          </w:tcPr>
          <w:p w14:paraId="4E75C3FD"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16EC8F7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32CCDAB" w14:textId="77777777" w:rsidTr="00DE2B4D">
        <w:trPr>
          <w:trHeight w:val="20"/>
        </w:trPr>
        <w:tc>
          <w:tcPr>
            <w:tcW w:w="701" w:type="dxa"/>
          </w:tcPr>
          <w:p w14:paraId="2D915823"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3BEEF2BC"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Nhiệt độ môi trường lớn nhất</w:t>
            </w:r>
          </w:p>
        </w:tc>
        <w:tc>
          <w:tcPr>
            <w:tcW w:w="2425" w:type="dxa"/>
            <w:gridSpan w:val="2"/>
            <w:vAlign w:val="center"/>
          </w:tcPr>
          <w:p w14:paraId="58E2DCB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45</w:t>
            </w:r>
            <w:r w:rsidRPr="00815F52">
              <w:rPr>
                <w:sz w:val="24"/>
                <w:szCs w:val="24"/>
                <w:vertAlign w:val="superscript"/>
              </w:rPr>
              <w:t>o</w:t>
            </w:r>
            <w:r w:rsidRPr="00815F52">
              <w:rPr>
                <w:sz w:val="24"/>
                <w:szCs w:val="24"/>
              </w:rPr>
              <w:t>C</w:t>
            </w:r>
          </w:p>
        </w:tc>
        <w:tc>
          <w:tcPr>
            <w:tcW w:w="2340" w:type="dxa"/>
            <w:gridSpan w:val="2"/>
          </w:tcPr>
          <w:p w14:paraId="123AC1E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B990A65" w14:textId="77777777" w:rsidTr="00DE2B4D">
        <w:trPr>
          <w:trHeight w:val="20"/>
        </w:trPr>
        <w:tc>
          <w:tcPr>
            <w:tcW w:w="701" w:type="dxa"/>
          </w:tcPr>
          <w:p w14:paraId="18DB1FC5"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295E8BC7" w14:textId="77777777" w:rsidR="00DE2B4D" w:rsidRPr="00815F52" w:rsidRDefault="00DE2B4D" w:rsidP="00DE2B4D">
            <w:pPr>
              <w:spacing w:before="0" w:beforeAutospacing="0" w:after="0" w:afterAutospacing="0" w:line="240" w:lineRule="auto"/>
              <w:rPr>
                <w:sz w:val="24"/>
                <w:szCs w:val="24"/>
              </w:rPr>
            </w:pPr>
            <w:r w:rsidRPr="00815F52">
              <w:rPr>
                <w:sz w:val="24"/>
                <w:szCs w:val="24"/>
              </w:rPr>
              <w:t>Nhiệt độ môi trường nhỏ nhất</w:t>
            </w:r>
          </w:p>
        </w:tc>
        <w:tc>
          <w:tcPr>
            <w:tcW w:w="2425" w:type="dxa"/>
            <w:gridSpan w:val="2"/>
            <w:vAlign w:val="center"/>
          </w:tcPr>
          <w:p w14:paraId="2B25288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w:t>
            </w:r>
            <w:r w:rsidRPr="00815F52">
              <w:rPr>
                <w:sz w:val="24"/>
                <w:szCs w:val="24"/>
                <w:vertAlign w:val="superscript"/>
              </w:rPr>
              <w:t>o</w:t>
            </w:r>
            <w:r w:rsidRPr="00815F52">
              <w:rPr>
                <w:sz w:val="24"/>
                <w:szCs w:val="24"/>
              </w:rPr>
              <w:t>C</w:t>
            </w:r>
          </w:p>
        </w:tc>
        <w:tc>
          <w:tcPr>
            <w:tcW w:w="2340" w:type="dxa"/>
            <w:gridSpan w:val="2"/>
          </w:tcPr>
          <w:p w14:paraId="4B8FED8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F73E117" w14:textId="77777777" w:rsidTr="00DE2B4D">
        <w:trPr>
          <w:trHeight w:val="20"/>
        </w:trPr>
        <w:tc>
          <w:tcPr>
            <w:tcW w:w="701" w:type="dxa"/>
          </w:tcPr>
          <w:p w14:paraId="6930AC2A"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0B49C19F" w14:textId="77777777" w:rsidR="00DE2B4D" w:rsidRPr="00815F52" w:rsidRDefault="00DE2B4D" w:rsidP="00DE2B4D">
            <w:pPr>
              <w:spacing w:before="0" w:beforeAutospacing="0" w:after="0" w:afterAutospacing="0" w:line="240" w:lineRule="auto"/>
              <w:rPr>
                <w:sz w:val="24"/>
                <w:szCs w:val="24"/>
              </w:rPr>
            </w:pPr>
            <w:r w:rsidRPr="00815F52">
              <w:rPr>
                <w:sz w:val="24"/>
                <w:szCs w:val="24"/>
              </w:rPr>
              <w:t>Khí hậu</w:t>
            </w:r>
          </w:p>
        </w:tc>
        <w:tc>
          <w:tcPr>
            <w:tcW w:w="2425" w:type="dxa"/>
            <w:gridSpan w:val="2"/>
            <w:vAlign w:val="center"/>
          </w:tcPr>
          <w:p w14:paraId="279595A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Nhiệt đới, nóng ẩm</w:t>
            </w:r>
          </w:p>
        </w:tc>
        <w:tc>
          <w:tcPr>
            <w:tcW w:w="2340" w:type="dxa"/>
            <w:gridSpan w:val="2"/>
          </w:tcPr>
          <w:p w14:paraId="309A030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D77A146" w14:textId="77777777" w:rsidTr="00DE2B4D">
        <w:trPr>
          <w:trHeight w:val="20"/>
        </w:trPr>
        <w:tc>
          <w:tcPr>
            <w:tcW w:w="701" w:type="dxa"/>
          </w:tcPr>
          <w:p w14:paraId="3B8F0141"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782FE28B"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ẩm cực đại</w:t>
            </w:r>
          </w:p>
        </w:tc>
        <w:tc>
          <w:tcPr>
            <w:tcW w:w="2425" w:type="dxa"/>
            <w:gridSpan w:val="2"/>
            <w:vAlign w:val="center"/>
          </w:tcPr>
          <w:p w14:paraId="6012D6B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100%</w:t>
            </w:r>
          </w:p>
        </w:tc>
        <w:tc>
          <w:tcPr>
            <w:tcW w:w="2340" w:type="dxa"/>
            <w:gridSpan w:val="2"/>
          </w:tcPr>
          <w:p w14:paraId="4DC4442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0B651F2" w14:textId="77777777" w:rsidTr="00DE2B4D">
        <w:trPr>
          <w:trHeight w:val="20"/>
        </w:trPr>
        <w:tc>
          <w:tcPr>
            <w:tcW w:w="701" w:type="dxa"/>
          </w:tcPr>
          <w:p w14:paraId="7172E61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5FF24E08"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cao lắp đặt thiết bị so với  mực nước biển</w:t>
            </w:r>
          </w:p>
        </w:tc>
        <w:tc>
          <w:tcPr>
            <w:tcW w:w="2425" w:type="dxa"/>
            <w:gridSpan w:val="2"/>
            <w:vAlign w:val="center"/>
          </w:tcPr>
          <w:p w14:paraId="6DA879F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Đến 1000 m</w:t>
            </w:r>
          </w:p>
        </w:tc>
        <w:tc>
          <w:tcPr>
            <w:tcW w:w="2340" w:type="dxa"/>
            <w:gridSpan w:val="2"/>
          </w:tcPr>
          <w:p w14:paraId="735C22F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155759B" w14:textId="77777777" w:rsidTr="00DE2B4D">
        <w:trPr>
          <w:trHeight w:val="20"/>
        </w:trPr>
        <w:tc>
          <w:tcPr>
            <w:tcW w:w="701" w:type="dxa"/>
          </w:tcPr>
          <w:p w14:paraId="5D728043"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0CAF71E5"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Lưu ý: Trường hợp vật tư thiết bị có vị trí lắp đặt với điều kiện môi trường  khác với các thông số nêu trong bảng trên, các đơn vị căn cứ các tiêu chuẩn quốc tế và tiêu chuẩn Việt Nam để ban hành tiêu chuẩn riêng nhằm thuận lợi cho công tác lựa chọn VTTB nhưng không được trái quy định pháp luật, quy chế quản lý nội bộ của EVN có liên quan</w:t>
            </w:r>
          </w:p>
        </w:tc>
        <w:tc>
          <w:tcPr>
            <w:tcW w:w="2425" w:type="dxa"/>
            <w:gridSpan w:val="2"/>
          </w:tcPr>
          <w:p w14:paraId="41B112B7"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4127DCF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545DA5C" w14:textId="77777777" w:rsidTr="00DE2B4D">
        <w:trPr>
          <w:trHeight w:val="20"/>
        </w:trPr>
        <w:tc>
          <w:tcPr>
            <w:tcW w:w="701" w:type="dxa"/>
          </w:tcPr>
          <w:p w14:paraId="368D8EC8"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6FAB4F77"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2. Điều kiện vận hành của hệ thống điện</w:t>
            </w:r>
          </w:p>
        </w:tc>
        <w:tc>
          <w:tcPr>
            <w:tcW w:w="2425" w:type="dxa"/>
            <w:gridSpan w:val="2"/>
          </w:tcPr>
          <w:p w14:paraId="1A148D02"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2172341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4F8B3B1" w14:textId="77777777" w:rsidTr="00DE2B4D">
        <w:trPr>
          <w:trHeight w:val="20"/>
        </w:trPr>
        <w:tc>
          <w:tcPr>
            <w:tcW w:w="701" w:type="dxa"/>
          </w:tcPr>
          <w:p w14:paraId="53D6BA23"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6FAFABD3"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Điện áp danh định của hệ thống (kV)</w:t>
            </w:r>
          </w:p>
        </w:tc>
        <w:tc>
          <w:tcPr>
            <w:tcW w:w="2425" w:type="dxa"/>
            <w:gridSpan w:val="2"/>
            <w:vAlign w:val="center"/>
          </w:tcPr>
          <w:p w14:paraId="415FB90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22</w:t>
            </w:r>
          </w:p>
        </w:tc>
        <w:tc>
          <w:tcPr>
            <w:tcW w:w="2340" w:type="dxa"/>
            <w:gridSpan w:val="2"/>
          </w:tcPr>
          <w:p w14:paraId="104B549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A0ADA71" w14:textId="77777777" w:rsidTr="00DE2B4D">
        <w:trPr>
          <w:trHeight w:val="20"/>
        </w:trPr>
        <w:tc>
          <w:tcPr>
            <w:tcW w:w="701" w:type="dxa"/>
          </w:tcPr>
          <w:p w14:paraId="441265CB"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10D7E415" w14:textId="77777777" w:rsidR="00DE2B4D" w:rsidRPr="00815F52" w:rsidRDefault="00DE2B4D" w:rsidP="00DE2B4D">
            <w:pPr>
              <w:spacing w:before="0" w:beforeAutospacing="0" w:after="0" w:afterAutospacing="0" w:line="240" w:lineRule="auto"/>
              <w:rPr>
                <w:sz w:val="24"/>
                <w:szCs w:val="24"/>
              </w:rPr>
            </w:pPr>
            <w:r w:rsidRPr="00815F52">
              <w:rPr>
                <w:sz w:val="24"/>
                <w:szCs w:val="24"/>
              </w:rPr>
              <w:t>Sơ đồ nối</w:t>
            </w:r>
          </w:p>
        </w:tc>
        <w:tc>
          <w:tcPr>
            <w:tcW w:w="2425" w:type="dxa"/>
            <w:gridSpan w:val="2"/>
            <w:vAlign w:val="center"/>
          </w:tcPr>
          <w:p w14:paraId="4555AA1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 pha 4 dây</w:t>
            </w:r>
          </w:p>
        </w:tc>
        <w:tc>
          <w:tcPr>
            <w:tcW w:w="2340" w:type="dxa"/>
            <w:gridSpan w:val="2"/>
          </w:tcPr>
          <w:p w14:paraId="026BBBA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8402F27" w14:textId="77777777" w:rsidTr="00DE2B4D">
        <w:trPr>
          <w:trHeight w:val="20"/>
        </w:trPr>
        <w:tc>
          <w:tcPr>
            <w:tcW w:w="701" w:type="dxa"/>
          </w:tcPr>
          <w:p w14:paraId="0D6B2D06"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63AAEF0F" w14:textId="77777777" w:rsidR="00DE2B4D" w:rsidRPr="00815F52" w:rsidRDefault="00DE2B4D" w:rsidP="00DE2B4D">
            <w:pPr>
              <w:spacing w:before="0" w:beforeAutospacing="0" w:after="0" w:afterAutospacing="0" w:line="240" w:lineRule="auto"/>
              <w:rPr>
                <w:sz w:val="24"/>
                <w:szCs w:val="24"/>
              </w:rPr>
            </w:pPr>
            <w:r w:rsidRPr="00815F52">
              <w:rPr>
                <w:sz w:val="24"/>
                <w:szCs w:val="24"/>
              </w:rPr>
              <w:t>Chế độ nối đất trung tính</w:t>
            </w:r>
          </w:p>
        </w:tc>
        <w:tc>
          <w:tcPr>
            <w:tcW w:w="2425" w:type="dxa"/>
            <w:gridSpan w:val="2"/>
            <w:vAlign w:val="center"/>
          </w:tcPr>
          <w:p w14:paraId="2FA1EEE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Nối đất trực tiếp  </w:t>
            </w:r>
          </w:p>
        </w:tc>
        <w:tc>
          <w:tcPr>
            <w:tcW w:w="2340" w:type="dxa"/>
            <w:gridSpan w:val="2"/>
          </w:tcPr>
          <w:p w14:paraId="7257400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8D4DD91" w14:textId="77777777" w:rsidTr="00DE2B4D">
        <w:trPr>
          <w:trHeight w:val="20"/>
        </w:trPr>
        <w:tc>
          <w:tcPr>
            <w:tcW w:w="701" w:type="dxa"/>
          </w:tcPr>
          <w:p w14:paraId="715DA024"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2FD56F07"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làm việc lớn nhất của thiết bị (kV)</w:t>
            </w:r>
          </w:p>
        </w:tc>
        <w:tc>
          <w:tcPr>
            <w:tcW w:w="2425" w:type="dxa"/>
            <w:gridSpan w:val="2"/>
            <w:vAlign w:val="center"/>
          </w:tcPr>
          <w:p w14:paraId="2A11336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24</w:t>
            </w:r>
          </w:p>
        </w:tc>
        <w:tc>
          <w:tcPr>
            <w:tcW w:w="2340" w:type="dxa"/>
            <w:gridSpan w:val="2"/>
          </w:tcPr>
          <w:p w14:paraId="70ED409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2C9EDF8" w14:textId="77777777" w:rsidTr="00DE2B4D">
        <w:trPr>
          <w:trHeight w:val="20"/>
        </w:trPr>
        <w:tc>
          <w:tcPr>
            <w:tcW w:w="701" w:type="dxa"/>
          </w:tcPr>
          <w:p w14:paraId="7944DA5D"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vAlign w:val="center"/>
          </w:tcPr>
          <w:p w14:paraId="617A280E" w14:textId="77777777" w:rsidR="00DE2B4D" w:rsidRPr="00815F52" w:rsidRDefault="00DE2B4D" w:rsidP="00DE2B4D">
            <w:pPr>
              <w:spacing w:before="0" w:beforeAutospacing="0" w:after="0" w:afterAutospacing="0" w:line="240" w:lineRule="auto"/>
              <w:rPr>
                <w:sz w:val="24"/>
                <w:szCs w:val="24"/>
              </w:rPr>
            </w:pPr>
            <w:r w:rsidRPr="00815F52">
              <w:rPr>
                <w:sz w:val="24"/>
                <w:szCs w:val="24"/>
              </w:rPr>
              <w:t>Tần số (Hz)</w:t>
            </w:r>
          </w:p>
        </w:tc>
        <w:tc>
          <w:tcPr>
            <w:tcW w:w="2425" w:type="dxa"/>
            <w:gridSpan w:val="2"/>
            <w:vAlign w:val="center"/>
          </w:tcPr>
          <w:p w14:paraId="265F8E1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50</w:t>
            </w:r>
          </w:p>
        </w:tc>
        <w:tc>
          <w:tcPr>
            <w:tcW w:w="2340" w:type="dxa"/>
            <w:gridSpan w:val="2"/>
          </w:tcPr>
          <w:p w14:paraId="3ADB86A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1E15229" w14:textId="77777777" w:rsidTr="00DE2B4D">
        <w:trPr>
          <w:trHeight w:val="20"/>
        </w:trPr>
        <w:tc>
          <w:tcPr>
            <w:tcW w:w="701" w:type="dxa"/>
          </w:tcPr>
          <w:p w14:paraId="67BAFE23"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0BB463A7"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3. Chứng chỉ chất lượng</w:t>
            </w:r>
          </w:p>
        </w:tc>
        <w:tc>
          <w:tcPr>
            <w:tcW w:w="2425" w:type="dxa"/>
            <w:gridSpan w:val="2"/>
          </w:tcPr>
          <w:p w14:paraId="225FB677"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4CE7C0E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5DFD012" w14:textId="77777777" w:rsidTr="00DE2B4D">
        <w:trPr>
          <w:trHeight w:val="20"/>
        </w:trPr>
        <w:tc>
          <w:tcPr>
            <w:tcW w:w="701" w:type="dxa"/>
          </w:tcPr>
          <w:p w14:paraId="6C19D7B8"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36758C2E"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tc>
        <w:tc>
          <w:tcPr>
            <w:tcW w:w="2425" w:type="dxa"/>
            <w:gridSpan w:val="2"/>
          </w:tcPr>
          <w:p w14:paraId="568F8E8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Pr>
          <w:p w14:paraId="5C5CF99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61D4A47" w14:textId="77777777" w:rsidTr="00DE2B4D">
        <w:trPr>
          <w:trHeight w:val="20"/>
        </w:trPr>
        <w:tc>
          <w:tcPr>
            <w:tcW w:w="701" w:type="dxa"/>
          </w:tcPr>
          <w:p w14:paraId="263E47EA"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3E599BC6" w14:textId="77777777" w:rsidR="00DE2B4D" w:rsidRPr="00815F52" w:rsidRDefault="00DE2B4D" w:rsidP="00DE2B4D">
            <w:pPr>
              <w:spacing w:before="0" w:beforeAutospacing="0" w:after="0" w:afterAutospacing="0" w:line="240" w:lineRule="auto"/>
              <w:rPr>
                <w:sz w:val="24"/>
                <w:szCs w:val="24"/>
              </w:rPr>
            </w:pPr>
            <w:r w:rsidRPr="00815F52">
              <w:rPr>
                <w:sz w:val="24"/>
                <w:szCs w:val="24"/>
                <w:lang w:val="pt-BR"/>
              </w:rPr>
              <w:t>Nhà sản xuất phải tuân thủ các quy định của Nhà nước về tiết kiệm năng lượng, an toàn cháy nổ, môi trường, sở hữu trí tuệ, nhãn mác v.v.</w:t>
            </w:r>
          </w:p>
        </w:tc>
        <w:tc>
          <w:tcPr>
            <w:tcW w:w="2425" w:type="dxa"/>
            <w:gridSpan w:val="2"/>
          </w:tcPr>
          <w:p w14:paraId="0EB9C48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Pr>
          <w:p w14:paraId="07B4974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70DD841" w14:textId="77777777" w:rsidTr="00DE2B4D">
        <w:trPr>
          <w:trHeight w:val="20"/>
        </w:trPr>
        <w:tc>
          <w:tcPr>
            <w:tcW w:w="701" w:type="dxa"/>
            <w:tcBorders>
              <w:bottom w:val="single" w:sz="4" w:space="0" w:color="auto"/>
            </w:tcBorders>
          </w:tcPr>
          <w:p w14:paraId="1CB74F73"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bottom w:val="single" w:sz="4" w:space="0" w:color="auto"/>
            </w:tcBorders>
          </w:tcPr>
          <w:p w14:paraId="3F6FB775" w14:textId="77777777" w:rsidR="00DE2B4D" w:rsidRPr="00815F52" w:rsidRDefault="00DE2B4D" w:rsidP="00715543">
            <w:pPr>
              <w:numPr>
                <w:ilvl w:val="0"/>
                <w:numId w:val="52"/>
              </w:numPr>
              <w:tabs>
                <w:tab w:val="left" w:pos="360"/>
              </w:tabs>
              <w:autoSpaceDE w:val="0"/>
              <w:autoSpaceDN w:val="0"/>
              <w:spacing w:before="0" w:beforeAutospacing="0" w:after="0" w:afterAutospacing="0" w:line="240" w:lineRule="auto"/>
              <w:ind w:hanging="704"/>
              <w:rPr>
                <w:b/>
                <w:bCs/>
                <w:sz w:val="24"/>
                <w:szCs w:val="24"/>
              </w:rPr>
            </w:pPr>
            <w:r w:rsidRPr="00815F52">
              <w:rPr>
                <w:b/>
                <w:bCs/>
                <w:sz w:val="24"/>
                <w:szCs w:val="24"/>
              </w:rPr>
              <w:t>Yêu cầu chung:</w:t>
            </w:r>
          </w:p>
        </w:tc>
        <w:tc>
          <w:tcPr>
            <w:tcW w:w="2425" w:type="dxa"/>
            <w:gridSpan w:val="2"/>
            <w:tcBorders>
              <w:bottom w:val="single" w:sz="4" w:space="0" w:color="auto"/>
            </w:tcBorders>
          </w:tcPr>
          <w:p w14:paraId="3BDDE4B0"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bottom w:val="single" w:sz="4" w:space="0" w:color="auto"/>
            </w:tcBorders>
          </w:tcPr>
          <w:p w14:paraId="4A9AFDF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9A5AE88" w14:textId="77777777" w:rsidTr="00DE2B4D">
        <w:trPr>
          <w:trHeight w:val="20"/>
        </w:trPr>
        <w:tc>
          <w:tcPr>
            <w:tcW w:w="701" w:type="dxa"/>
            <w:tcBorders>
              <w:top w:val="single" w:sz="4" w:space="0" w:color="auto"/>
              <w:bottom w:val="nil"/>
            </w:tcBorders>
          </w:tcPr>
          <w:p w14:paraId="292E0231"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Borders>
              <w:top w:val="single" w:sz="4" w:space="0" w:color="auto"/>
              <w:bottom w:val="nil"/>
            </w:tcBorders>
          </w:tcPr>
          <w:p w14:paraId="6516DDB4" w14:textId="77777777" w:rsidR="00DE2B4D" w:rsidRPr="00815F52" w:rsidRDefault="00DE2B4D" w:rsidP="00715543">
            <w:pPr>
              <w:numPr>
                <w:ilvl w:val="0"/>
                <w:numId w:val="51"/>
              </w:numPr>
              <w:tabs>
                <w:tab w:val="left" w:pos="851"/>
              </w:tabs>
              <w:autoSpaceDE w:val="0"/>
              <w:autoSpaceDN w:val="0"/>
              <w:spacing w:before="0" w:beforeAutospacing="0" w:after="0" w:afterAutospacing="0" w:line="240" w:lineRule="auto"/>
              <w:rPr>
                <w:sz w:val="24"/>
                <w:szCs w:val="24"/>
              </w:rPr>
            </w:pPr>
            <w:r w:rsidRPr="00815F52">
              <w:rPr>
                <w:sz w:val="24"/>
                <w:szCs w:val="24"/>
              </w:rPr>
              <w:t xml:space="preserve">Cấu trúc cáp </w:t>
            </w:r>
          </w:p>
          <w:p w14:paraId="39441C4E" w14:textId="77777777" w:rsidR="00DE2B4D" w:rsidRPr="00815F52" w:rsidRDefault="00DE2B4D" w:rsidP="00DE2B4D">
            <w:pPr>
              <w:tabs>
                <w:tab w:val="left" w:pos="851"/>
              </w:tabs>
              <w:autoSpaceDE w:val="0"/>
              <w:autoSpaceDN w:val="0"/>
              <w:spacing w:before="0" w:beforeAutospacing="0" w:after="0" w:afterAutospacing="0" w:line="240" w:lineRule="auto"/>
              <w:ind w:firstLine="376"/>
              <w:contextualSpacing/>
              <w:rPr>
                <w:rFonts w:eastAsia="Calibri"/>
                <w:sz w:val="24"/>
                <w:szCs w:val="24"/>
                <w:lang w:val="vi-VN"/>
              </w:rPr>
            </w:pPr>
            <w:r w:rsidRPr="00815F52">
              <w:rPr>
                <w:rFonts w:eastAsia="Calibri"/>
                <w:sz w:val="24"/>
                <w:szCs w:val="24"/>
                <w:lang w:val="vi-VN"/>
              </w:rPr>
              <w:t xml:space="preserve">Cấu trúc cơ bản từ trong ra ngoài của cáp ngầm như sau: </w:t>
            </w:r>
          </w:p>
        </w:tc>
        <w:tc>
          <w:tcPr>
            <w:tcW w:w="2425" w:type="dxa"/>
            <w:gridSpan w:val="2"/>
            <w:tcBorders>
              <w:top w:val="single" w:sz="4" w:space="0" w:color="auto"/>
              <w:bottom w:val="nil"/>
            </w:tcBorders>
          </w:tcPr>
          <w:p w14:paraId="04FEB4FB" w14:textId="77777777" w:rsidR="00DE2B4D" w:rsidRPr="00815F52" w:rsidRDefault="00DE2B4D" w:rsidP="00DE2B4D">
            <w:pPr>
              <w:spacing w:before="0" w:beforeAutospacing="0" w:after="0" w:afterAutospacing="0" w:line="240" w:lineRule="auto"/>
              <w:jc w:val="center"/>
              <w:rPr>
                <w:sz w:val="24"/>
                <w:szCs w:val="24"/>
              </w:rPr>
            </w:pPr>
          </w:p>
          <w:p w14:paraId="3A71B017" w14:textId="77777777" w:rsidR="00DE2B4D" w:rsidRPr="00815F52" w:rsidRDefault="00DE2B4D" w:rsidP="00DE2B4D">
            <w:pPr>
              <w:spacing w:before="0" w:beforeAutospacing="0" w:after="0" w:afterAutospacing="0" w:line="240" w:lineRule="auto"/>
              <w:jc w:val="center"/>
              <w:rPr>
                <w:sz w:val="24"/>
                <w:szCs w:val="24"/>
              </w:rPr>
            </w:pPr>
          </w:p>
          <w:p w14:paraId="367D30F5"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7BCBEF3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E3DF049" w14:textId="77777777" w:rsidTr="00DE2B4D">
        <w:trPr>
          <w:trHeight w:val="20"/>
        </w:trPr>
        <w:tc>
          <w:tcPr>
            <w:tcW w:w="701" w:type="dxa"/>
            <w:tcBorders>
              <w:top w:val="nil"/>
              <w:bottom w:val="nil"/>
            </w:tcBorders>
          </w:tcPr>
          <w:p w14:paraId="44257A3D"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6CCF4009"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 xml:space="preserve">03 ruột dẫn điện chống thấm nước. </w:t>
            </w:r>
          </w:p>
        </w:tc>
        <w:tc>
          <w:tcPr>
            <w:tcW w:w="2425" w:type="dxa"/>
            <w:gridSpan w:val="2"/>
            <w:tcBorders>
              <w:top w:val="nil"/>
              <w:bottom w:val="nil"/>
            </w:tcBorders>
          </w:tcPr>
          <w:p w14:paraId="65D89D3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4214423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DB88196" w14:textId="77777777" w:rsidTr="00DE2B4D">
        <w:trPr>
          <w:trHeight w:val="20"/>
        </w:trPr>
        <w:tc>
          <w:tcPr>
            <w:tcW w:w="701" w:type="dxa"/>
            <w:tcBorders>
              <w:top w:val="nil"/>
              <w:bottom w:val="nil"/>
            </w:tcBorders>
          </w:tcPr>
          <w:p w14:paraId="4937D6FE"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7E3FAA22"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Lớp màn chắn của ruột dẫn điện.</w:t>
            </w:r>
          </w:p>
        </w:tc>
        <w:tc>
          <w:tcPr>
            <w:tcW w:w="2425" w:type="dxa"/>
            <w:gridSpan w:val="2"/>
            <w:tcBorders>
              <w:top w:val="nil"/>
              <w:bottom w:val="nil"/>
            </w:tcBorders>
          </w:tcPr>
          <w:p w14:paraId="6B6ECEB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14FD1FC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4483644" w14:textId="77777777" w:rsidTr="00DE2B4D">
        <w:trPr>
          <w:trHeight w:val="20"/>
        </w:trPr>
        <w:tc>
          <w:tcPr>
            <w:tcW w:w="701" w:type="dxa"/>
            <w:tcBorders>
              <w:top w:val="nil"/>
              <w:bottom w:val="nil"/>
            </w:tcBorders>
          </w:tcPr>
          <w:p w14:paraId="3A503A1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32D1AC6C"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Lớp cách điện.</w:t>
            </w:r>
          </w:p>
        </w:tc>
        <w:tc>
          <w:tcPr>
            <w:tcW w:w="2425" w:type="dxa"/>
            <w:gridSpan w:val="2"/>
            <w:tcBorders>
              <w:top w:val="nil"/>
              <w:bottom w:val="nil"/>
            </w:tcBorders>
          </w:tcPr>
          <w:p w14:paraId="30D06ED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473841F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FF92ABD" w14:textId="77777777" w:rsidTr="00DE2B4D">
        <w:trPr>
          <w:trHeight w:val="20"/>
        </w:trPr>
        <w:tc>
          <w:tcPr>
            <w:tcW w:w="701" w:type="dxa"/>
            <w:tcBorders>
              <w:top w:val="nil"/>
              <w:bottom w:val="nil"/>
            </w:tcBorders>
          </w:tcPr>
          <w:p w14:paraId="7156A0BF"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2361BB9F"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Lớp màn chắn cách điện phải gồm có một lớp bán dẫn phi kim loại kết hợp với một lớp kim loại</w:t>
            </w:r>
          </w:p>
        </w:tc>
        <w:tc>
          <w:tcPr>
            <w:tcW w:w="2425" w:type="dxa"/>
            <w:gridSpan w:val="2"/>
            <w:tcBorders>
              <w:top w:val="nil"/>
              <w:bottom w:val="nil"/>
            </w:tcBorders>
          </w:tcPr>
          <w:p w14:paraId="77677C8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582148F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85AF6C4" w14:textId="77777777" w:rsidTr="00DE2B4D">
        <w:trPr>
          <w:trHeight w:val="20"/>
        </w:trPr>
        <w:tc>
          <w:tcPr>
            <w:tcW w:w="701" w:type="dxa"/>
            <w:tcBorders>
              <w:top w:val="nil"/>
              <w:bottom w:val="nil"/>
            </w:tcBorders>
          </w:tcPr>
          <w:p w14:paraId="64E94390"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63D1E046"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Chất độn</w:t>
            </w:r>
          </w:p>
        </w:tc>
        <w:tc>
          <w:tcPr>
            <w:tcW w:w="2425" w:type="dxa"/>
            <w:gridSpan w:val="2"/>
            <w:tcBorders>
              <w:top w:val="nil"/>
              <w:bottom w:val="nil"/>
            </w:tcBorders>
          </w:tcPr>
          <w:p w14:paraId="0595CC0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5EC0DFE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A3C9CC3" w14:textId="77777777" w:rsidTr="00DE2B4D">
        <w:trPr>
          <w:trHeight w:val="20"/>
        </w:trPr>
        <w:tc>
          <w:tcPr>
            <w:tcW w:w="701" w:type="dxa"/>
            <w:tcBorders>
              <w:top w:val="nil"/>
              <w:bottom w:val="nil"/>
            </w:tcBorders>
          </w:tcPr>
          <w:p w14:paraId="44B9801D"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1B74BA3F"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Lớp bọc bên trong (inner covering).</w:t>
            </w:r>
          </w:p>
        </w:tc>
        <w:tc>
          <w:tcPr>
            <w:tcW w:w="2425" w:type="dxa"/>
            <w:gridSpan w:val="2"/>
            <w:tcBorders>
              <w:top w:val="nil"/>
              <w:bottom w:val="nil"/>
            </w:tcBorders>
          </w:tcPr>
          <w:p w14:paraId="6819B0F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3CA6E8C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A6A3392" w14:textId="77777777" w:rsidTr="00DE2B4D">
        <w:trPr>
          <w:trHeight w:val="20"/>
        </w:trPr>
        <w:tc>
          <w:tcPr>
            <w:tcW w:w="701" w:type="dxa"/>
            <w:tcBorders>
              <w:top w:val="nil"/>
              <w:bottom w:val="nil"/>
            </w:tcBorders>
          </w:tcPr>
          <w:p w14:paraId="3256E4D2"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4A95090E"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Lớp bọc phân cách (separation sheath).</w:t>
            </w:r>
          </w:p>
        </w:tc>
        <w:tc>
          <w:tcPr>
            <w:tcW w:w="2425" w:type="dxa"/>
            <w:gridSpan w:val="2"/>
            <w:tcBorders>
              <w:top w:val="nil"/>
              <w:bottom w:val="nil"/>
            </w:tcBorders>
          </w:tcPr>
          <w:p w14:paraId="528943D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76FC5C3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1B064A1" w14:textId="77777777" w:rsidTr="00DE2B4D">
        <w:trPr>
          <w:trHeight w:val="20"/>
        </w:trPr>
        <w:tc>
          <w:tcPr>
            <w:tcW w:w="701" w:type="dxa"/>
            <w:tcBorders>
              <w:top w:val="nil"/>
              <w:bottom w:val="nil"/>
            </w:tcBorders>
          </w:tcPr>
          <w:p w14:paraId="67494B78"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01E115DC"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Áo giáp.</w:t>
            </w:r>
          </w:p>
        </w:tc>
        <w:tc>
          <w:tcPr>
            <w:tcW w:w="2425" w:type="dxa"/>
            <w:gridSpan w:val="2"/>
            <w:tcBorders>
              <w:top w:val="nil"/>
              <w:bottom w:val="nil"/>
            </w:tcBorders>
          </w:tcPr>
          <w:p w14:paraId="3310558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14AE66F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1658D1A" w14:textId="77777777" w:rsidTr="00DE2B4D">
        <w:trPr>
          <w:trHeight w:val="20"/>
        </w:trPr>
        <w:tc>
          <w:tcPr>
            <w:tcW w:w="701" w:type="dxa"/>
            <w:tcBorders>
              <w:top w:val="nil"/>
            </w:tcBorders>
          </w:tcPr>
          <w:p w14:paraId="67111AA0"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tcBorders>
          </w:tcPr>
          <w:p w14:paraId="1637576D" w14:textId="77777777" w:rsidR="00DE2B4D" w:rsidRPr="00815F52" w:rsidRDefault="00DE2B4D" w:rsidP="00715543">
            <w:pPr>
              <w:numPr>
                <w:ilvl w:val="0"/>
                <w:numId w:val="50"/>
              </w:numPr>
              <w:tabs>
                <w:tab w:val="left" w:pos="646"/>
              </w:tabs>
              <w:spacing w:before="0" w:beforeAutospacing="0" w:after="0" w:afterAutospacing="0" w:line="240" w:lineRule="auto"/>
              <w:ind w:left="0" w:firstLine="376"/>
              <w:rPr>
                <w:rFonts w:eastAsia="Calibri"/>
                <w:sz w:val="24"/>
                <w:szCs w:val="24"/>
                <w:lang w:val="vi-VN"/>
              </w:rPr>
            </w:pPr>
            <w:r w:rsidRPr="00815F52">
              <w:rPr>
                <w:rFonts w:eastAsia="Calibri"/>
                <w:sz w:val="24"/>
                <w:szCs w:val="24"/>
                <w:lang w:val="vi-VN"/>
              </w:rPr>
              <w:t>Lớp vỏ bọc bên ngoài.</w:t>
            </w:r>
          </w:p>
        </w:tc>
        <w:tc>
          <w:tcPr>
            <w:tcW w:w="2425" w:type="dxa"/>
            <w:gridSpan w:val="2"/>
            <w:tcBorders>
              <w:top w:val="nil"/>
            </w:tcBorders>
          </w:tcPr>
          <w:p w14:paraId="6421BF4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tcBorders>
          </w:tcPr>
          <w:p w14:paraId="7DB3AFA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318ED83" w14:textId="77777777" w:rsidTr="00DE2B4D">
        <w:trPr>
          <w:trHeight w:val="20"/>
        </w:trPr>
        <w:tc>
          <w:tcPr>
            <w:tcW w:w="701" w:type="dxa"/>
          </w:tcPr>
          <w:p w14:paraId="5FE30193"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22C04A3B" w14:textId="77777777" w:rsidR="00DE2B4D" w:rsidRPr="00815F52" w:rsidRDefault="00DE2B4D" w:rsidP="00715543">
            <w:pPr>
              <w:numPr>
                <w:ilvl w:val="0"/>
                <w:numId w:val="51"/>
              </w:numPr>
              <w:tabs>
                <w:tab w:val="left" w:pos="851"/>
              </w:tabs>
              <w:autoSpaceDE w:val="0"/>
              <w:autoSpaceDN w:val="0"/>
              <w:spacing w:before="0" w:beforeAutospacing="0" w:after="0" w:afterAutospacing="0" w:line="240" w:lineRule="auto"/>
              <w:rPr>
                <w:sz w:val="24"/>
                <w:szCs w:val="24"/>
              </w:rPr>
            </w:pPr>
            <w:r w:rsidRPr="00815F52">
              <w:rPr>
                <w:sz w:val="24"/>
                <w:szCs w:val="24"/>
              </w:rPr>
              <w:t xml:space="preserve">Công nghệ sản xuất: </w:t>
            </w:r>
          </w:p>
          <w:p w14:paraId="45EC8D81" w14:textId="77777777" w:rsidR="00DE2B4D" w:rsidRPr="00815F52" w:rsidRDefault="00DE2B4D" w:rsidP="00DE2B4D">
            <w:pPr>
              <w:tabs>
                <w:tab w:val="left" w:pos="851"/>
              </w:tabs>
              <w:spacing w:before="0" w:beforeAutospacing="0" w:after="0" w:afterAutospacing="0" w:line="240" w:lineRule="auto"/>
              <w:ind w:firstLine="376"/>
              <w:rPr>
                <w:sz w:val="24"/>
                <w:szCs w:val="24"/>
              </w:rPr>
            </w:pPr>
            <w:r w:rsidRPr="00815F52">
              <w:rPr>
                <w:sz w:val="24"/>
                <w:szCs w:val="24"/>
              </w:rPr>
              <w:t xml:space="preserve">Các lớp màn chắn bán dẫn của ruột dẫn điện, lớp cách điện và màn chắn bán dẫn của lớp cách điện được tạo thành bằng phương pháp đùn đồng thời trong môi trường kín </w:t>
            </w:r>
            <w:r w:rsidRPr="00815F52">
              <w:rPr>
                <w:sz w:val="24"/>
                <w:szCs w:val="24"/>
                <w:shd w:val="clear" w:color="auto" w:fill="FFFFFF"/>
              </w:rPr>
              <w:t>hoặc các công nghệ khác tiên tiến hơn</w:t>
            </w:r>
            <w:r w:rsidRPr="00815F52">
              <w:rPr>
                <w:sz w:val="24"/>
                <w:szCs w:val="24"/>
              </w:rPr>
              <w:t>.</w:t>
            </w:r>
          </w:p>
        </w:tc>
        <w:tc>
          <w:tcPr>
            <w:tcW w:w="2425" w:type="dxa"/>
            <w:gridSpan w:val="2"/>
          </w:tcPr>
          <w:p w14:paraId="1EFD6010" w14:textId="77777777" w:rsidR="00DE2B4D" w:rsidRPr="00815F52" w:rsidRDefault="00DE2B4D" w:rsidP="00DE2B4D">
            <w:pPr>
              <w:spacing w:before="0" w:beforeAutospacing="0" w:after="0" w:afterAutospacing="0" w:line="240" w:lineRule="auto"/>
              <w:jc w:val="center"/>
              <w:rPr>
                <w:sz w:val="24"/>
                <w:szCs w:val="24"/>
              </w:rPr>
            </w:pPr>
          </w:p>
          <w:p w14:paraId="795B034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Pr>
          <w:p w14:paraId="3398AC5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974B75F" w14:textId="77777777" w:rsidTr="00DE2B4D">
        <w:trPr>
          <w:trHeight w:val="20"/>
        </w:trPr>
        <w:tc>
          <w:tcPr>
            <w:tcW w:w="701" w:type="dxa"/>
          </w:tcPr>
          <w:p w14:paraId="6E5C74E2"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6BFCE814" w14:textId="77777777" w:rsidR="00DE2B4D" w:rsidRPr="00815F52" w:rsidRDefault="00DE2B4D" w:rsidP="00715543">
            <w:pPr>
              <w:numPr>
                <w:ilvl w:val="0"/>
                <w:numId w:val="51"/>
              </w:numPr>
              <w:tabs>
                <w:tab w:val="left" w:pos="851"/>
              </w:tabs>
              <w:autoSpaceDE w:val="0"/>
              <w:autoSpaceDN w:val="0"/>
              <w:spacing w:before="0" w:beforeAutospacing="0" w:after="0" w:afterAutospacing="0" w:line="240" w:lineRule="auto"/>
              <w:rPr>
                <w:sz w:val="24"/>
                <w:szCs w:val="24"/>
              </w:rPr>
            </w:pPr>
            <w:r w:rsidRPr="00815F52">
              <w:rPr>
                <w:sz w:val="24"/>
                <w:szCs w:val="24"/>
              </w:rPr>
              <w:t>Đóng gói bành cáp (Rulô cáp/Tang cáp)</w:t>
            </w:r>
          </w:p>
        </w:tc>
        <w:tc>
          <w:tcPr>
            <w:tcW w:w="2425" w:type="dxa"/>
            <w:gridSpan w:val="2"/>
          </w:tcPr>
          <w:p w14:paraId="60604046" w14:textId="77777777" w:rsidR="00DE2B4D" w:rsidRPr="00815F52" w:rsidRDefault="00DE2B4D" w:rsidP="00DE2B4D">
            <w:pPr>
              <w:spacing w:before="0" w:beforeAutospacing="0" w:after="0" w:afterAutospacing="0" w:line="240" w:lineRule="auto"/>
              <w:jc w:val="center"/>
              <w:rPr>
                <w:sz w:val="24"/>
                <w:szCs w:val="24"/>
              </w:rPr>
            </w:pPr>
          </w:p>
          <w:p w14:paraId="678EA4C1" w14:textId="77777777" w:rsidR="00DE2B4D" w:rsidRPr="00815F52" w:rsidRDefault="00DE2B4D" w:rsidP="00DE2B4D">
            <w:pPr>
              <w:spacing w:before="0" w:beforeAutospacing="0" w:after="0" w:afterAutospacing="0" w:line="240" w:lineRule="auto"/>
              <w:rPr>
                <w:sz w:val="24"/>
                <w:szCs w:val="24"/>
              </w:rPr>
            </w:pPr>
          </w:p>
        </w:tc>
        <w:tc>
          <w:tcPr>
            <w:tcW w:w="2340" w:type="dxa"/>
            <w:gridSpan w:val="2"/>
          </w:tcPr>
          <w:p w14:paraId="66536C7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E1CE11E" w14:textId="77777777" w:rsidTr="00DE2B4D">
        <w:trPr>
          <w:trHeight w:val="20"/>
        </w:trPr>
        <w:tc>
          <w:tcPr>
            <w:tcW w:w="701" w:type="dxa"/>
          </w:tcPr>
          <w:p w14:paraId="7DAB7C71"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36D1FF73" w14:textId="77777777" w:rsidR="00DE2B4D" w:rsidRPr="00815F52" w:rsidRDefault="00DE2B4D" w:rsidP="00DE2B4D">
            <w:pPr>
              <w:autoSpaceDE w:val="0"/>
              <w:autoSpaceDN w:val="0"/>
              <w:spacing w:before="0" w:beforeAutospacing="0" w:after="0" w:afterAutospacing="0" w:line="240" w:lineRule="auto"/>
              <w:ind w:left="16" w:firstLine="360"/>
              <w:rPr>
                <w:sz w:val="24"/>
                <w:szCs w:val="24"/>
              </w:rPr>
            </w:pPr>
            <w:r w:rsidRPr="00815F52">
              <w:rPr>
                <w:sz w:val="24"/>
                <w:szCs w:val="24"/>
              </w:rPr>
              <w:t>Bành cáp được làm bằng vật liệu bền với điều kiện thời tiết ngoài trời ở Việt Nam ít nhất là 2 năm. Đảm bảo vận chuyển, thi công không bị hư hỏng.</w:t>
            </w:r>
          </w:p>
        </w:tc>
        <w:tc>
          <w:tcPr>
            <w:tcW w:w="2425" w:type="dxa"/>
            <w:gridSpan w:val="2"/>
          </w:tcPr>
          <w:p w14:paraId="3141B71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Pr>
          <w:p w14:paraId="411AD9A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A5CDBAA" w14:textId="77777777" w:rsidTr="00DE2B4D">
        <w:trPr>
          <w:trHeight w:val="20"/>
        </w:trPr>
        <w:tc>
          <w:tcPr>
            <w:tcW w:w="701" w:type="dxa"/>
          </w:tcPr>
          <w:p w14:paraId="74F502A1"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7672C64F" w14:textId="77777777" w:rsidR="00DE2B4D" w:rsidRPr="00815F52" w:rsidRDefault="00DE2B4D" w:rsidP="00DE2B4D">
            <w:pPr>
              <w:autoSpaceDE w:val="0"/>
              <w:autoSpaceDN w:val="0"/>
              <w:spacing w:before="0" w:beforeAutospacing="0" w:after="0" w:afterAutospacing="0" w:line="240" w:lineRule="auto"/>
              <w:ind w:left="16" w:firstLine="360"/>
              <w:rPr>
                <w:sz w:val="24"/>
                <w:szCs w:val="24"/>
              </w:rPr>
            </w:pPr>
            <w:r w:rsidRPr="00815F52">
              <w:rPr>
                <w:sz w:val="24"/>
                <w:szCs w:val="24"/>
              </w:rPr>
              <w:t xml:space="preserve">Tùy nhu cầu sử dụng mà quy định cụ thể các yêu cầu của bành cáp như: đường kính ngoài tối đa, bề rộng tối đa, cấu tạo lỗ giữa của bành cáp đảm bảo thuận lợi </w:t>
            </w:r>
            <w:r w:rsidRPr="00815F52">
              <w:rPr>
                <w:sz w:val="24"/>
                <w:szCs w:val="24"/>
              </w:rPr>
              <w:lastRenderedPageBreak/>
              <w:t>trong công tác vận chuyển, bảo quản và thi công.</w:t>
            </w:r>
          </w:p>
        </w:tc>
        <w:tc>
          <w:tcPr>
            <w:tcW w:w="2425" w:type="dxa"/>
            <w:gridSpan w:val="2"/>
          </w:tcPr>
          <w:p w14:paraId="2C2EAD3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lastRenderedPageBreak/>
              <w:t>Đáp ứng</w:t>
            </w:r>
          </w:p>
        </w:tc>
        <w:tc>
          <w:tcPr>
            <w:tcW w:w="2340" w:type="dxa"/>
            <w:gridSpan w:val="2"/>
          </w:tcPr>
          <w:p w14:paraId="15B84C8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EC4E9CF" w14:textId="77777777" w:rsidTr="00DE2B4D">
        <w:trPr>
          <w:trHeight w:val="20"/>
        </w:trPr>
        <w:tc>
          <w:tcPr>
            <w:tcW w:w="701" w:type="dxa"/>
          </w:tcPr>
          <w:p w14:paraId="3763F5EE"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10DE77E4" w14:textId="77777777" w:rsidR="00DE2B4D" w:rsidRPr="00815F52" w:rsidRDefault="00DE2B4D" w:rsidP="00DE2B4D">
            <w:pPr>
              <w:autoSpaceDE w:val="0"/>
              <w:autoSpaceDN w:val="0"/>
              <w:spacing w:before="0" w:beforeAutospacing="0" w:after="0" w:afterAutospacing="0" w:line="240" w:lineRule="auto"/>
              <w:ind w:left="16" w:firstLine="360"/>
              <w:rPr>
                <w:b/>
                <w:bCs/>
                <w:sz w:val="24"/>
                <w:szCs w:val="24"/>
                <w:lang w:val="sv-SE"/>
              </w:rPr>
            </w:pPr>
            <w:r w:rsidRPr="00815F52">
              <w:rPr>
                <w:sz w:val="24"/>
                <w:szCs w:val="24"/>
              </w:rPr>
              <w:t>Chiều dài cáp trong mỗi bành: Tùy nhu cầu sử dụng mà quy định chiều dài thích hợp, thuận lợi trong vận chuyển nhưng phải hạn chế tối đa việc nối cáp.</w:t>
            </w:r>
          </w:p>
        </w:tc>
        <w:tc>
          <w:tcPr>
            <w:tcW w:w="2425" w:type="dxa"/>
            <w:gridSpan w:val="2"/>
          </w:tcPr>
          <w:p w14:paraId="41AA23C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Pr>
          <w:p w14:paraId="372C04E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ED972CD" w14:textId="77777777" w:rsidTr="00DE2B4D">
        <w:trPr>
          <w:trHeight w:val="20"/>
        </w:trPr>
        <w:tc>
          <w:tcPr>
            <w:tcW w:w="701" w:type="dxa"/>
          </w:tcPr>
          <w:p w14:paraId="534A8683"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6D172109" w14:textId="77777777" w:rsidR="00DE2B4D" w:rsidRPr="00815F52" w:rsidRDefault="00DE2B4D" w:rsidP="00DE2B4D">
            <w:pPr>
              <w:tabs>
                <w:tab w:val="left" w:pos="376"/>
              </w:tabs>
              <w:autoSpaceDE w:val="0"/>
              <w:autoSpaceDN w:val="0"/>
              <w:spacing w:before="0" w:beforeAutospacing="0" w:after="0" w:afterAutospacing="0" w:line="240" w:lineRule="auto"/>
              <w:ind w:left="376"/>
              <w:rPr>
                <w:bCs/>
                <w:sz w:val="24"/>
                <w:szCs w:val="24"/>
                <w:lang w:val="sv-SE"/>
              </w:rPr>
            </w:pPr>
            <w:r w:rsidRPr="00815F52">
              <w:rPr>
                <w:bCs/>
                <w:sz w:val="24"/>
                <w:szCs w:val="24"/>
                <w:lang w:val="sv-SE"/>
              </w:rPr>
              <w:t xml:space="preserve">Chiều dài cáp tham khảo: </w:t>
            </w:r>
          </w:p>
          <w:p w14:paraId="2B5B411E" w14:textId="77777777" w:rsidR="00DE2B4D" w:rsidRPr="00815F52" w:rsidRDefault="00DE2B4D" w:rsidP="00DE2B4D">
            <w:pPr>
              <w:tabs>
                <w:tab w:val="left" w:pos="376"/>
              </w:tabs>
              <w:autoSpaceDE w:val="0"/>
              <w:autoSpaceDN w:val="0"/>
              <w:spacing w:before="0" w:beforeAutospacing="0" w:after="0" w:afterAutospacing="0" w:line="240" w:lineRule="auto"/>
              <w:ind w:left="376"/>
              <w:rPr>
                <w:bCs/>
                <w:sz w:val="24"/>
                <w:szCs w:val="24"/>
                <w:lang w:val="sv-SE"/>
              </w:rPr>
            </w:pPr>
            <w:r w:rsidRPr="00815F52">
              <w:rPr>
                <w:bCs/>
                <w:sz w:val="24"/>
                <w:szCs w:val="24"/>
                <w:lang w:val="sv-SE"/>
              </w:rPr>
              <w:t xml:space="preserve">  + cáp 3x50: 500m  </w:t>
            </w:r>
          </w:p>
          <w:p w14:paraId="66DDF6A2" w14:textId="77777777" w:rsidR="00DE2B4D" w:rsidRPr="00815F52" w:rsidRDefault="00DE2B4D" w:rsidP="00DE2B4D">
            <w:pPr>
              <w:tabs>
                <w:tab w:val="left" w:pos="376"/>
              </w:tabs>
              <w:autoSpaceDE w:val="0"/>
              <w:autoSpaceDN w:val="0"/>
              <w:spacing w:before="0" w:beforeAutospacing="0" w:after="0" w:afterAutospacing="0" w:line="240" w:lineRule="auto"/>
              <w:ind w:left="376"/>
              <w:rPr>
                <w:bCs/>
                <w:sz w:val="24"/>
                <w:szCs w:val="24"/>
                <w:lang w:val="sv-SE"/>
              </w:rPr>
            </w:pPr>
            <w:r w:rsidRPr="00815F52">
              <w:rPr>
                <w:bCs/>
                <w:sz w:val="24"/>
                <w:szCs w:val="24"/>
                <w:lang w:val="sv-SE"/>
              </w:rPr>
              <w:t xml:space="preserve">  + cáp 3x240: 250m</w:t>
            </w:r>
          </w:p>
        </w:tc>
        <w:tc>
          <w:tcPr>
            <w:tcW w:w="2425" w:type="dxa"/>
            <w:gridSpan w:val="2"/>
          </w:tcPr>
          <w:p w14:paraId="6C4BA3C7"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2CD6FDF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5759083" w14:textId="77777777" w:rsidTr="00DE2B4D">
        <w:trPr>
          <w:trHeight w:val="20"/>
        </w:trPr>
        <w:tc>
          <w:tcPr>
            <w:tcW w:w="701" w:type="dxa"/>
          </w:tcPr>
          <w:p w14:paraId="0715F14D"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6FD6CDBE" w14:textId="77777777" w:rsidR="00DE2B4D" w:rsidRPr="00815F52" w:rsidRDefault="00DE2B4D" w:rsidP="00DE2B4D">
            <w:pPr>
              <w:tabs>
                <w:tab w:val="left" w:pos="376"/>
              </w:tabs>
              <w:autoSpaceDE w:val="0"/>
              <w:autoSpaceDN w:val="0"/>
              <w:spacing w:before="0" w:beforeAutospacing="0" w:after="0" w:afterAutospacing="0" w:line="240" w:lineRule="auto"/>
              <w:ind w:left="376"/>
              <w:rPr>
                <w:bCs/>
                <w:sz w:val="24"/>
                <w:szCs w:val="24"/>
                <w:lang w:val="sv-SE"/>
              </w:rPr>
            </w:pPr>
            <w:r w:rsidRPr="00815F52">
              <w:rPr>
                <w:bCs/>
                <w:sz w:val="24"/>
                <w:szCs w:val="24"/>
                <w:lang w:val="sv-SE"/>
              </w:rPr>
              <w:t>Chiều dài cáp trong mỗi bành (m)</w:t>
            </w:r>
          </w:p>
        </w:tc>
        <w:tc>
          <w:tcPr>
            <w:tcW w:w="2425" w:type="dxa"/>
            <w:gridSpan w:val="2"/>
          </w:tcPr>
          <w:p w14:paraId="1E9FE9C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Pr>
          <w:p w14:paraId="77D79B81"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14ECCE7" w14:textId="77777777" w:rsidTr="00DE2B4D">
        <w:trPr>
          <w:trHeight w:val="20"/>
        </w:trPr>
        <w:tc>
          <w:tcPr>
            <w:tcW w:w="701" w:type="dxa"/>
          </w:tcPr>
          <w:p w14:paraId="2A35B3C1"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693DB57F" w14:textId="77777777" w:rsidR="00DE2B4D" w:rsidRPr="00815F52" w:rsidRDefault="00DE2B4D" w:rsidP="00715543">
            <w:pPr>
              <w:numPr>
                <w:ilvl w:val="0"/>
                <w:numId w:val="52"/>
              </w:numPr>
              <w:tabs>
                <w:tab w:val="left" w:pos="360"/>
              </w:tabs>
              <w:autoSpaceDE w:val="0"/>
              <w:autoSpaceDN w:val="0"/>
              <w:spacing w:before="0" w:beforeAutospacing="0" w:after="0" w:afterAutospacing="0" w:line="240" w:lineRule="auto"/>
              <w:ind w:left="376"/>
              <w:rPr>
                <w:b/>
                <w:bCs/>
                <w:sz w:val="24"/>
                <w:szCs w:val="24"/>
              </w:rPr>
            </w:pPr>
            <w:r w:rsidRPr="00815F52">
              <w:rPr>
                <w:b/>
                <w:bCs/>
                <w:sz w:val="24"/>
                <w:szCs w:val="24"/>
                <w:lang w:val="sv-SE"/>
              </w:rPr>
              <w:t>Đặc tính kỹ thuật của cáp</w:t>
            </w:r>
          </w:p>
        </w:tc>
        <w:tc>
          <w:tcPr>
            <w:tcW w:w="2425" w:type="dxa"/>
            <w:gridSpan w:val="2"/>
          </w:tcPr>
          <w:p w14:paraId="7F68C6CA"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719F24A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4D1738A" w14:textId="77777777" w:rsidTr="00DE2B4D">
        <w:trPr>
          <w:trHeight w:val="20"/>
        </w:trPr>
        <w:tc>
          <w:tcPr>
            <w:tcW w:w="701" w:type="dxa"/>
          </w:tcPr>
          <w:p w14:paraId="47177B7B"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6AE8F50D" w14:textId="77777777" w:rsidR="00DE2B4D" w:rsidRPr="00815F52" w:rsidRDefault="00DE2B4D" w:rsidP="00715543">
            <w:pPr>
              <w:numPr>
                <w:ilvl w:val="0"/>
                <w:numId w:val="49"/>
              </w:numPr>
              <w:tabs>
                <w:tab w:val="left" w:pos="851"/>
              </w:tabs>
              <w:autoSpaceDE w:val="0"/>
              <w:autoSpaceDN w:val="0"/>
              <w:spacing w:before="0" w:beforeAutospacing="0" w:after="0" w:afterAutospacing="0" w:line="240" w:lineRule="auto"/>
              <w:rPr>
                <w:sz w:val="24"/>
                <w:szCs w:val="24"/>
              </w:rPr>
            </w:pPr>
            <w:r w:rsidRPr="00815F52">
              <w:rPr>
                <w:sz w:val="24"/>
                <w:szCs w:val="24"/>
              </w:rPr>
              <w:t>Ruột dẫn điện:</w:t>
            </w:r>
          </w:p>
        </w:tc>
        <w:tc>
          <w:tcPr>
            <w:tcW w:w="2425" w:type="dxa"/>
            <w:gridSpan w:val="2"/>
          </w:tcPr>
          <w:p w14:paraId="060DD116"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5B1AF90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18BB9EA" w14:textId="77777777" w:rsidTr="00DE2B4D">
        <w:trPr>
          <w:trHeight w:val="20"/>
        </w:trPr>
        <w:tc>
          <w:tcPr>
            <w:tcW w:w="701" w:type="dxa"/>
          </w:tcPr>
          <w:p w14:paraId="624A4CB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576E3C02" w14:textId="77777777" w:rsidR="00DE2B4D" w:rsidRPr="00815F52" w:rsidRDefault="00DE2B4D" w:rsidP="00715543">
            <w:pPr>
              <w:numPr>
                <w:ilvl w:val="0"/>
                <w:numId w:val="42"/>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Ruột dẫn điện được thiết kế bao gồm các vật liệu chống thấm nước (water blocking material) xâm nhập vào bên trong ruột dẫn.  </w:t>
            </w:r>
          </w:p>
        </w:tc>
        <w:tc>
          <w:tcPr>
            <w:tcW w:w="2425" w:type="dxa"/>
            <w:gridSpan w:val="2"/>
          </w:tcPr>
          <w:p w14:paraId="3B00FAA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Nhà thầu nêu cụ thể   </w:t>
            </w:r>
          </w:p>
        </w:tc>
        <w:tc>
          <w:tcPr>
            <w:tcW w:w="2340" w:type="dxa"/>
            <w:gridSpan w:val="2"/>
          </w:tcPr>
          <w:p w14:paraId="2F9CE86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7FBC5FF" w14:textId="77777777" w:rsidTr="00DE2B4D">
        <w:trPr>
          <w:trHeight w:val="20"/>
        </w:trPr>
        <w:tc>
          <w:tcPr>
            <w:tcW w:w="701" w:type="dxa"/>
            <w:tcBorders>
              <w:bottom w:val="single" w:sz="4" w:space="0" w:color="auto"/>
            </w:tcBorders>
          </w:tcPr>
          <w:p w14:paraId="58681654"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bottom w:val="single" w:sz="4" w:space="0" w:color="auto"/>
            </w:tcBorders>
          </w:tcPr>
          <w:p w14:paraId="2C2D89EE" w14:textId="77777777" w:rsidR="00DE2B4D" w:rsidRPr="00815F52" w:rsidRDefault="00DE2B4D" w:rsidP="00715543">
            <w:pPr>
              <w:numPr>
                <w:ilvl w:val="0"/>
                <w:numId w:val="42"/>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Ruột dẫn điện được cấu trúc từ nhiều tao đồng hoặc nhôm tiết diện tròn được vặn xoắn đồng tâm và nén chặt:</w:t>
            </w:r>
          </w:p>
        </w:tc>
        <w:tc>
          <w:tcPr>
            <w:tcW w:w="2425" w:type="dxa"/>
            <w:gridSpan w:val="2"/>
            <w:tcBorders>
              <w:bottom w:val="single" w:sz="4" w:space="0" w:color="auto"/>
            </w:tcBorders>
          </w:tcPr>
          <w:p w14:paraId="6A113B2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bottom w:val="single" w:sz="4" w:space="0" w:color="auto"/>
            </w:tcBorders>
          </w:tcPr>
          <w:p w14:paraId="3216991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1334FF7" w14:textId="77777777" w:rsidTr="00DE2B4D">
        <w:trPr>
          <w:trHeight w:val="20"/>
        </w:trPr>
        <w:tc>
          <w:tcPr>
            <w:tcW w:w="701" w:type="dxa"/>
            <w:tcBorders>
              <w:top w:val="single" w:sz="4" w:space="0" w:color="auto"/>
              <w:bottom w:val="nil"/>
            </w:tcBorders>
          </w:tcPr>
          <w:p w14:paraId="00E79BC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single" w:sz="4" w:space="0" w:color="auto"/>
              <w:bottom w:val="nil"/>
            </w:tcBorders>
          </w:tcPr>
          <w:p w14:paraId="505020D2"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Số tao dây tối thiểu của ruột dẫn điện tương ứng với tiết diện danh định của ruột dẫn điện:</w:t>
            </w:r>
          </w:p>
        </w:tc>
        <w:tc>
          <w:tcPr>
            <w:tcW w:w="2425" w:type="dxa"/>
            <w:gridSpan w:val="2"/>
            <w:vMerge w:val="restart"/>
            <w:tcBorders>
              <w:top w:val="single" w:sz="4" w:space="0" w:color="auto"/>
            </w:tcBorders>
          </w:tcPr>
          <w:p w14:paraId="2D07F7FA"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Đồng</w:t>
            </w:r>
          </w:p>
          <w:p w14:paraId="25C0EF0A" w14:textId="77777777" w:rsidR="00DE2B4D" w:rsidRPr="00815F52" w:rsidRDefault="00DE2B4D" w:rsidP="00DE2B4D">
            <w:pPr>
              <w:spacing w:before="0" w:beforeAutospacing="0" w:after="0" w:afterAutospacing="0" w:line="240" w:lineRule="auto"/>
              <w:jc w:val="center"/>
              <w:rPr>
                <w:sz w:val="24"/>
                <w:szCs w:val="24"/>
              </w:rPr>
            </w:pPr>
          </w:p>
          <w:p w14:paraId="759F1577" w14:textId="77777777" w:rsidR="00DE2B4D" w:rsidRPr="00815F52" w:rsidRDefault="00DE2B4D" w:rsidP="00DE2B4D">
            <w:pPr>
              <w:spacing w:before="0" w:beforeAutospacing="0" w:after="0" w:afterAutospacing="0" w:line="240" w:lineRule="auto"/>
              <w:jc w:val="center"/>
              <w:rPr>
                <w:sz w:val="24"/>
                <w:szCs w:val="24"/>
              </w:rPr>
            </w:pPr>
          </w:p>
          <w:p w14:paraId="7307775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p w14:paraId="0079D08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34</w:t>
            </w:r>
          </w:p>
        </w:tc>
        <w:tc>
          <w:tcPr>
            <w:tcW w:w="2340" w:type="dxa"/>
            <w:gridSpan w:val="2"/>
            <w:tcBorders>
              <w:top w:val="single" w:sz="4" w:space="0" w:color="auto"/>
              <w:bottom w:val="nil"/>
            </w:tcBorders>
          </w:tcPr>
          <w:p w14:paraId="5C4153A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FE0D26B" w14:textId="77777777" w:rsidTr="00DE2B4D">
        <w:trPr>
          <w:trHeight w:val="20"/>
        </w:trPr>
        <w:tc>
          <w:tcPr>
            <w:tcW w:w="701" w:type="dxa"/>
            <w:tcBorders>
              <w:top w:val="nil"/>
              <w:bottom w:val="nil"/>
            </w:tcBorders>
          </w:tcPr>
          <w:p w14:paraId="388F864E"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7520346D"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50 mm</w:t>
            </w:r>
            <w:r w:rsidRPr="00815F52">
              <w:rPr>
                <w:sz w:val="24"/>
                <w:szCs w:val="24"/>
                <w:vertAlign w:val="superscript"/>
              </w:rPr>
              <w:t>2</w:t>
            </w:r>
          </w:p>
        </w:tc>
        <w:tc>
          <w:tcPr>
            <w:tcW w:w="2425" w:type="dxa"/>
            <w:gridSpan w:val="2"/>
            <w:vMerge/>
          </w:tcPr>
          <w:p w14:paraId="6F882E7C"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nil"/>
              <w:bottom w:val="nil"/>
            </w:tcBorders>
          </w:tcPr>
          <w:p w14:paraId="566C32A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79A71BD" w14:textId="77777777" w:rsidTr="00DE2B4D">
        <w:trPr>
          <w:trHeight w:val="20"/>
        </w:trPr>
        <w:tc>
          <w:tcPr>
            <w:tcW w:w="701" w:type="dxa"/>
            <w:tcBorders>
              <w:top w:val="nil"/>
              <w:bottom w:val="nil"/>
            </w:tcBorders>
          </w:tcPr>
          <w:p w14:paraId="3EF515DB"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5B545B3B"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240 mm</w:t>
            </w:r>
            <w:r w:rsidRPr="00815F52">
              <w:rPr>
                <w:sz w:val="24"/>
                <w:szCs w:val="24"/>
                <w:vertAlign w:val="superscript"/>
              </w:rPr>
              <w:t>2</w:t>
            </w:r>
          </w:p>
        </w:tc>
        <w:tc>
          <w:tcPr>
            <w:tcW w:w="2425" w:type="dxa"/>
            <w:gridSpan w:val="2"/>
            <w:vMerge/>
            <w:tcBorders>
              <w:bottom w:val="nil"/>
            </w:tcBorders>
          </w:tcPr>
          <w:p w14:paraId="4E3CDD1F"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nil"/>
              <w:bottom w:val="nil"/>
            </w:tcBorders>
          </w:tcPr>
          <w:p w14:paraId="0FFBBD5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5B34AE5" w14:textId="77777777" w:rsidTr="00DE2B4D">
        <w:trPr>
          <w:trHeight w:val="20"/>
        </w:trPr>
        <w:tc>
          <w:tcPr>
            <w:tcW w:w="701" w:type="dxa"/>
            <w:tcBorders>
              <w:top w:val="single" w:sz="4" w:space="0" w:color="auto"/>
              <w:bottom w:val="nil"/>
            </w:tcBorders>
          </w:tcPr>
          <w:p w14:paraId="0B0A4B0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single" w:sz="4" w:space="0" w:color="auto"/>
              <w:bottom w:val="nil"/>
            </w:tcBorders>
          </w:tcPr>
          <w:p w14:paraId="24ED56E9"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Điện trở một chiều tối đa của ruột dẫn điện 20oC [</w:t>
            </w:r>
            <w:r w:rsidRPr="00815F52">
              <w:rPr>
                <w:sz w:val="24"/>
                <w:szCs w:val="24"/>
              </w:rPr>
              <w:sym w:font="Symbol" w:char="F057"/>
            </w:r>
            <w:r w:rsidRPr="00815F52">
              <w:rPr>
                <w:sz w:val="24"/>
                <w:szCs w:val="24"/>
              </w:rPr>
              <w:t>/km] tương ứng với tiết diện danh định của ruột dẫn điện:</w:t>
            </w:r>
          </w:p>
        </w:tc>
        <w:tc>
          <w:tcPr>
            <w:tcW w:w="2425" w:type="dxa"/>
            <w:gridSpan w:val="2"/>
            <w:vMerge w:val="restart"/>
            <w:tcBorders>
              <w:top w:val="single" w:sz="4" w:space="0" w:color="auto"/>
            </w:tcBorders>
          </w:tcPr>
          <w:p w14:paraId="402BFCCA"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Đồng</w:t>
            </w:r>
          </w:p>
          <w:p w14:paraId="728DAA8B" w14:textId="77777777" w:rsidR="00DE2B4D" w:rsidRPr="00815F52" w:rsidRDefault="00DE2B4D" w:rsidP="00DE2B4D">
            <w:pPr>
              <w:spacing w:before="0" w:beforeAutospacing="0" w:after="0" w:afterAutospacing="0" w:line="240" w:lineRule="auto"/>
              <w:jc w:val="center"/>
              <w:rPr>
                <w:sz w:val="24"/>
                <w:szCs w:val="24"/>
              </w:rPr>
            </w:pPr>
          </w:p>
          <w:p w14:paraId="3FD49C8B" w14:textId="77777777" w:rsidR="00DE2B4D" w:rsidRPr="00815F52" w:rsidRDefault="00DE2B4D" w:rsidP="00DE2B4D">
            <w:pPr>
              <w:spacing w:before="0" w:beforeAutospacing="0" w:after="0" w:afterAutospacing="0" w:line="240" w:lineRule="auto"/>
              <w:jc w:val="center"/>
              <w:rPr>
                <w:sz w:val="24"/>
                <w:szCs w:val="24"/>
              </w:rPr>
            </w:pPr>
          </w:p>
          <w:p w14:paraId="5A8658A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0,387</w:t>
            </w:r>
          </w:p>
          <w:p w14:paraId="6F0529C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0,0754</w:t>
            </w:r>
          </w:p>
        </w:tc>
        <w:tc>
          <w:tcPr>
            <w:tcW w:w="2340" w:type="dxa"/>
            <w:gridSpan w:val="2"/>
            <w:tcBorders>
              <w:top w:val="single" w:sz="4" w:space="0" w:color="auto"/>
              <w:bottom w:val="nil"/>
            </w:tcBorders>
          </w:tcPr>
          <w:p w14:paraId="341FDEC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B12A7DD" w14:textId="77777777" w:rsidTr="00DE2B4D">
        <w:trPr>
          <w:trHeight w:val="20"/>
        </w:trPr>
        <w:tc>
          <w:tcPr>
            <w:tcW w:w="701" w:type="dxa"/>
            <w:tcBorders>
              <w:top w:val="nil"/>
              <w:bottom w:val="nil"/>
            </w:tcBorders>
          </w:tcPr>
          <w:p w14:paraId="0A4D06AA"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48056892"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50 mm</w:t>
            </w:r>
            <w:r w:rsidRPr="00815F52">
              <w:rPr>
                <w:sz w:val="24"/>
                <w:szCs w:val="24"/>
                <w:vertAlign w:val="superscript"/>
              </w:rPr>
              <w:t>2</w:t>
            </w:r>
          </w:p>
        </w:tc>
        <w:tc>
          <w:tcPr>
            <w:tcW w:w="2425" w:type="dxa"/>
            <w:gridSpan w:val="2"/>
            <w:vMerge/>
          </w:tcPr>
          <w:p w14:paraId="12898774"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nil"/>
              <w:bottom w:val="nil"/>
            </w:tcBorders>
          </w:tcPr>
          <w:p w14:paraId="411E1B8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AD78D2C" w14:textId="77777777" w:rsidTr="00DE2B4D">
        <w:trPr>
          <w:trHeight w:val="20"/>
        </w:trPr>
        <w:tc>
          <w:tcPr>
            <w:tcW w:w="701" w:type="dxa"/>
            <w:tcBorders>
              <w:top w:val="nil"/>
              <w:bottom w:val="nil"/>
            </w:tcBorders>
          </w:tcPr>
          <w:p w14:paraId="55BEAE5D"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0F3400E7"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240 mm</w:t>
            </w:r>
            <w:r w:rsidRPr="00815F52">
              <w:rPr>
                <w:sz w:val="24"/>
                <w:szCs w:val="24"/>
                <w:vertAlign w:val="superscript"/>
              </w:rPr>
              <w:t>2</w:t>
            </w:r>
          </w:p>
        </w:tc>
        <w:tc>
          <w:tcPr>
            <w:tcW w:w="2425" w:type="dxa"/>
            <w:gridSpan w:val="2"/>
            <w:vMerge/>
            <w:tcBorders>
              <w:bottom w:val="nil"/>
            </w:tcBorders>
          </w:tcPr>
          <w:p w14:paraId="59134C99"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nil"/>
              <w:bottom w:val="nil"/>
            </w:tcBorders>
          </w:tcPr>
          <w:p w14:paraId="546E69A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A38CA9D" w14:textId="77777777" w:rsidTr="00DE2B4D">
        <w:trPr>
          <w:trHeight w:val="20"/>
        </w:trPr>
        <w:tc>
          <w:tcPr>
            <w:tcW w:w="701" w:type="dxa"/>
            <w:tcBorders>
              <w:top w:val="single" w:sz="4" w:space="0" w:color="auto"/>
              <w:bottom w:val="nil"/>
            </w:tcBorders>
          </w:tcPr>
          <w:p w14:paraId="2A4FAD9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single" w:sz="4" w:space="0" w:color="auto"/>
              <w:bottom w:val="nil"/>
            </w:tcBorders>
          </w:tcPr>
          <w:p w14:paraId="4DC38D8A"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Đường kính ruột dẫn điện[mm]:</w:t>
            </w:r>
          </w:p>
        </w:tc>
        <w:tc>
          <w:tcPr>
            <w:tcW w:w="2425" w:type="dxa"/>
            <w:gridSpan w:val="2"/>
            <w:tcBorders>
              <w:top w:val="single" w:sz="4" w:space="0" w:color="auto"/>
              <w:bottom w:val="nil"/>
            </w:tcBorders>
          </w:tcPr>
          <w:p w14:paraId="6219C17F"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1121013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387934B" w14:textId="77777777" w:rsidTr="00DE2B4D">
        <w:trPr>
          <w:trHeight w:val="20"/>
        </w:trPr>
        <w:tc>
          <w:tcPr>
            <w:tcW w:w="701" w:type="dxa"/>
            <w:tcBorders>
              <w:top w:val="nil"/>
              <w:bottom w:val="nil"/>
            </w:tcBorders>
          </w:tcPr>
          <w:p w14:paraId="2FC1B9E2"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3604EC91"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50 mm</w:t>
            </w:r>
            <w:r w:rsidRPr="00815F52">
              <w:rPr>
                <w:sz w:val="24"/>
                <w:szCs w:val="24"/>
                <w:vertAlign w:val="superscript"/>
              </w:rPr>
              <w:t>2</w:t>
            </w:r>
          </w:p>
        </w:tc>
        <w:tc>
          <w:tcPr>
            <w:tcW w:w="2425" w:type="dxa"/>
            <w:gridSpan w:val="2"/>
            <w:tcBorders>
              <w:top w:val="nil"/>
              <w:bottom w:val="nil"/>
            </w:tcBorders>
          </w:tcPr>
          <w:p w14:paraId="75F44BD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380F71A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407A301" w14:textId="77777777" w:rsidTr="00DE2B4D">
        <w:trPr>
          <w:trHeight w:val="20"/>
        </w:trPr>
        <w:tc>
          <w:tcPr>
            <w:tcW w:w="701" w:type="dxa"/>
            <w:tcBorders>
              <w:top w:val="nil"/>
              <w:bottom w:val="nil"/>
            </w:tcBorders>
          </w:tcPr>
          <w:p w14:paraId="432A819B"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50BAFD96"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240 mm</w:t>
            </w:r>
            <w:r w:rsidRPr="00815F52">
              <w:rPr>
                <w:sz w:val="24"/>
                <w:szCs w:val="24"/>
                <w:vertAlign w:val="superscript"/>
              </w:rPr>
              <w:t>2</w:t>
            </w:r>
          </w:p>
        </w:tc>
        <w:tc>
          <w:tcPr>
            <w:tcW w:w="2425" w:type="dxa"/>
            <w:gridSpan w:val="2"/>
            <w:tcBorders>
              <w:top w:val="nil"/>
              <w:bottom w:val="nil"/>
            </w:tcBorders>
          </w:tcPr>
          <w:p w14:paraId="309F3B0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67A79B8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B877FC4" w14:textId="77777777" w:rsidTr="00DE2B4D">
        <w:trPr>
          <w:trHeight w:val="20"/>
        </w:trPr>
        <w:tc>
          <w:tcPr>
            <w:tcW w:w="701" w:type="dxa"/>
            <w:tcBorders>
              <w:top w:val="single" w:sz="4" w:space="0" w:color="auto"/>
              <w:bottom w:val="nil"/>
            </w:tcBorders>
          </w:tcPr>
          <w:p w14:paraId="54051FF9"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single" w:sz="4" w:space="0" w:color="auto"/>
              <w:bottom w:val="nil"/>
            </w:tcBorders>
          </w:tcPr>
          <w:p w14:paraId="63A87FA7" w14:textId="77777777" w:rsidR="00DE2B4D" w:rsidRPr="00815F52" w:rsidRDefault="00DE2B4D" w:rsidP="00715543">
            <w:pPr>
              <w:numPr>
                <w:ilvl w:val="0"/>
                <w:numId w:val="42"/>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Nhiệt độ ruột dẫn lớn nhất cho phép trong điều kiện làm việc bình thường và loại vỏ bọc ngoài được sử dụng </w:t>
            </w:r>
          </w:p>
        </w:tc>
        <w:tc>
          <w:tcPr>
            <w:tcW w:w="2425" w:type="dxa"/>
            <w:gridSpan w:val="2"/>
            <w:tcBorders>
              <w:top w:val="single" w:sz="4" w:space="0" w:color="auto"/>
              <w:bottom w:val="nil"/>
            </w:tcBorders>
          </w:tcPr>
          <w:p w14:paraId="52360E98"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7EDAD0C1"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224650F" w14:textId="77777777" w:rsidTr="00DE2B4D">
        <w:trPr>
          <w:trHeight w:val="20"/>
        </w:trPr>
        <w:tc>
          <w:tcPr>
            <w:tcW w:w="701" w:type="dxa"/>
            <w:tcBorders>
              <w:top w:val="nil"/>
              <w:bottom w:val="nil"/>
            </w:tcBorders>
          </w:tcPr>
          <w:p w14:paraId="083D3B3A"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3015DC50"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ST2 (loại vỏ bọc  trên nền vật liệu PVC)</w:t>
            </w:r>
          </w:p>
        </w:tc>
        <w:tc>
          <w:tcPr>
            <w:tcW w:w="2425" w:type="dxa"/>
            <w:gridSpan w:val="2"/>
            <w:tcBorders>
              <w:top w:val="nil"/>
              <w:bottom w:val="nil"/>
            </w:tcBorders>
          </w:tcPr>
          <w:p w14:paraId="51B1C46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90</w:t>
            </w:r>
            <w:r w:rsidRPr="00815F52">
              <w:rPr>
                <w:sz w:val="24"/>
                <w:szCs w:val="24"/>
              </w:rPr>
              <w:sym w:font="Symbol" w:char="F0B0"/>
            </w:r>
            <w:r w:rsidRPr="00815F52">
              <w:rPr>
                <w:sz w:val="24"/>
                <w:szCs w:val="24"/>
              </w:rPr>
              <w:t>C</w:t>
            </w:r>
          </w:p>
        </w:tc>
        <w:tc>
          <w:tcPr>
            <w:tcW w:w="2340" w:type="dxa"/>
            <w:gridSpan w:val="2"/>
            <w:tcBorders>
              <w:top w:val="nil"/>
              <w:bottom w:val="nil"/>
            </w:tcBorders>
          </w:tcPr>
          <w:p w14:paraId="2BC86701"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863F5D1" w14:textId="77777777" w:rsidTr="00DE2B4D">
        <w:trPr>
          <w:trHeight w:val="20"/>
        </w:trPr>
        <w:tc>
          <w:tcPr>
            <w:tcW w:w="701" w:type="dxa"/>
            <w:tcBorders>
              <w:top w:val="nil"/>
            </w:tcBorders>
          </w:tcPr>
          <w:p w14:paraId="0945C62C"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tcBorders>
          </w:tcPr>
          <w:p w14:paraId="54D031AB"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ST7 (loại vỏ bọc  trên nền vật liệu PE)</w:t>
            </w:r>
          </w:p>
        </w:tc>
        <w:tc>
          <w:tcPr>
            <w:tcW w:w="2425" w:type="dxa"/>
            <w:gridSpan w:val="2"/>
            <w:tcBorders>
              <w:top w:val="nil"/>
            </w:tcBorders>
          </w:tcPr>
          <w:p w14:paraId="520E42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90</w:t>
            </w:r>
            <w:r w:rsidRPr="00815F52">
              <w:rPr>
                <w:sz w:val="24"/>
                <w:szCs w:val="24"/>
              </w:rPr>
              <w:sym w:font="Symbol" w:char="F0B0"/>
            </w:r>
            <w:r w:rsidRPr="00815F52">
              <w:rPr>
                <w:sz w:val="24"/>
                <w:szCs w:val="24"/>
              </w:rPr>
              <w:t>C</w:t>
            </w:r>
          </w:p>
        </w:tc>
        <w:tc>
          <w:tcPr>
            <w:tcW w:w="2340" w:type="dxa"/>
            <w:gridSpan w:val="2"/>
            <w:tcBorders>
              <w:top w:val="nil"/>
            </w:tcBorders>
          </w:tcPr>
          <w:p w14:paraId="082CC3E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04FF072" w14:textId="77777777" w:rsidTr="00DE2B4D">
        <w:trPr>
          <w:trHeight w:val="20"/>
        </w:trPr>
        <w:tc>
          <w:tcPr>
            <w:tcW w:w="701" w:type="dxa"/>
          </w:tcPr>
          <w:p w14:paraId="6DDA33A8"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66FCA0FA" w14:textId="77777777" w:rsidR="00DE2B4D" w:rsidRPr="00815F52" w:rsidRDefault="00DE2B4D" w:rsidP="00715543">
            <w:pPr>
              <w:numPr>
                <w:ilvl w:val="0"/>
                <w:numId w:val="49"/>
              </w:numPr>
              <w:tabs>
                <w:tab w:val="clear" w:pos="360"/>
                <w:tab w:val="left" w:pos="376"/>
              </w:tabs>
              <w:autoSpaceDE w:val="0"/>
              <w:autoSpaceDN w:val="0"/>
              <w:spacing w:before="0" w:beforeAutospacing="0" w:after="0" w:afterAutospacing="0" w:line="240" w:lineRule="auto"/>
              <w:rPr>
                <w:sz w:val="24"/>
                <w:szCs w:val="24"/>
              </w:rPr>
            </w:pPr>
            <w:r w:rsidRPr="00815F52">
              <w:rPr>
                <w:sz w:val="24"/>
                <w:szCs w:val="24"/>
              </w:rPr>
              <w:t xml:space="preserve">Màn chắn bán dẫn của ruột dẫn điện: </w:t>
            </w:r>
          </w:p>
        </w:tc>
        <w:tc>
          <w:tcPr>
            <w:tcW w:w="2425" w:type="dxa"/>
            <w:gridSpan w:val="2"/>
          </w:tcPr>
          <w:p w14:paraId="04B874DC"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3367CDD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8C365F6" w14:textId="77777777" w:rsidTr="00DE2B4D">
        <w:trPr>
          <w:trHeight w:val="20"/>
        </w:trPr>
        <w:tc>
          <w:tcPr>
            <w:tcW w:w="701" w:type="dxa"/>
          </w:tcPr>
          <w:p w14:paraId="05C80242"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650B6455" w14:textId="77777777" w:rsidR="00DE2B4D" w:rsidRPr="00815F52" w:rsidRDefault="00DE2B4D" w:rsidP="00DE2B4D">
            <w:pPr>
              <w:tabs>
                <w:tab w:val="num" w:pos="851"/>
              </w:tabs>
              <w:spacing w:before="0" w:beforeAutospacing="0" w:after="0" w:afterAutospacing="0" w:line="240" w:lineRule="auto"/>
              <w:rPr>
                <w:sz w:val="24"/>
                <w:szCs w:val="24"/>
              </w:rPr>
            </w:pPr>
            <w:r w:rsidRPr="00815F52">
              <w:rPr>
                <w:sz w:val="24"/>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tc>
        <w:tc>
          <w:tcPr>
            <w:tcW w:w="2425" w:type="dxa"/>
            <w:gridSpan w:val="2"/>
          </w:tcPr>
          <w:p w14:paraId="0115003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Pr>
          <w:p w14:paraId="1DB6616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C5318C5" w14:textId="77777777" w:rsidTr="00DE2B4D">
        <w:trPr>
          <w:trHeight w:val="20"/>
        </w:trPr>
        <w:tc>
          <w:tcPr>
            <w:tcW w:w="701" w:type="dxa"/>
            <w:tcBorders>
              <w:bottom w:val="single" w:sz="4" w:space="0" w:color="auto"/>
            </w:tcBorders>
          </w:tcPr>
          <w:p w14:paraId="7B2B86E3"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bottom w:val="single" w:sz="4" w:space="0" w:color="auto"/>
            </w:tcBorders>
          </w:tcPr>
          <w:p w14:paraId="4FE2A614" w14:textId="77777777" w:rsidR="00DE2B4D" w:rsidRPr="00815F52" w:rsidRDefault="00DE2B4D" w:rsidP="00DE2B4D">
            <w:pPr>
              <w:tabs>
                <w:tab w:val="num" w:pos="851"/>
              </w:tabs>
              <w:spacing w:before="0" w:beforeAutospacing="0" w:after="0" w:afterAutospacing="0" w:line="240" w:lineRule="auto"/>
              <w:rPr>
                <w:sz w:val="24"/>
                <w:szCs w:val="24"/>
              </w:rPr>
            </w:pPr>
            <w:r w:rsidRPr="00815F52">
              <w:rPr>
                <w:sz w:val="24"/>
                <w:szCs w:val="24"/>
              </w:rPr>
              <w:t>Độ dày trung bình của màn chắn bán dẫn của ruột dẫn điện (mm)</w:t>
            </w:r>
          </w:p>
        </w:tc>
        <w:tc>
          <w:tcPr>
            <w:tcW w:w="2425" w:type="dxa"/>
            <w:gridSpan w:val="2"/>
            <w:tcBorders>
              <w:bottom w:val="single" w:sz="4" w:space="0" w:color="auto"/>
            </w:tcBorders>
          </w:tcPr>
          <w:p w14:paraId="450A319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bottom w:val="single" w:sz="4" w:space="0" w:color="auto"/>
            </w:tcBorders>
          </w:tcPr>
          <w:p w14:paraId="331D766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12FB2C0" w14:textId="77777777" w:rsidTr="00DE2B4D">
        <w:trPr>
          <w:trHeight w:val="20"/>
        </w:trPr>
        <w:tc>
          <w:tcPr>
            <w:tcW w:w="701" w:type="dxa"/>
            <w:tcBorders>
              <w:top w:val="single" w:sz="4" w:space="0" w:color="auto"/>
              <w:bottom w:val="nil"/>
            </w:tcBorders>
          </w:tcPr>
          <w:p w14:paraId="6AE9F383"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single" w:sz="4" w:space="0" w:color="auto"/>
              <w:bottom w:val="nil"/>
            </w:tcBorders>
          </w:tcPr>
          <w:p w14:paraId="2C2FE067"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Đường ngoài lớp màn chắn lõi [mm] đối với tiết diện ruột dẫn điện:</w:t>
            </w:r>
          </w:p>
        </w:tc>
        <w:tc>
          <w:tcPr>
            <w:tcW w:w="2425" w:type="dxa"/>
            <w:gridSpan w:val="2"/>
            <w:tcBorders>
              <w:top w:val="single" w:sz="4" w:space="0" w:color="auto"/>
              <w:bottom w:val="nil"/>
            </w:tcBorders>
          </w:tcPr>
          <w:p w14:paraId="43C093FA"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4DF9BF6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9CE15E0" w14:textId="77777777" w:rsidTr="00DE2B4D">
        <w:trPr>
          <w:trHeight w:val="20"/>
        </w:trPr>
        <w:tc>
          <w:tcPr>
            <w:tcW w:w="701" w:type="dxa"/>
            <w:tcBorders>
              <w:top w:val="nil"/>
              <w:bottom w:val="nil"/>
            </w:tcBorders>
          </w:tcPr>
          <w:p w14:paraId="1DE9204E"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13891ECA"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50 mm</w:t>
            </w:r>
            <w:r w:rsidRPr="00815F52">
              <w:rPr>
                <w:sz w:val="24"/>
                <w:szCs w:val="24"/>
                <w:vertAlign w:val="superscript"/>
              </w:rPr>
              <w:t>2</w:t>
            </w:r>
          </w:p>
        </w:tc>
        <w:tc>
          <w:tcPr>
            <w:tcW w:w="2425" w:type="dxa"/>
            <w:gridSpan w:val="2"/>
            <w:tcBorders>
              <w:top w:val="nil"/>
              <w:bottom w:val="nil"/>
            </w:tcBorders>
          </w:tcPr>
          <w:p w14:paraId="0E6EF12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51273FF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6F69577" w14:textId="77777777" w:rsidTr="00DE2B4D">
        <w:trPr>
          <w:trHeight w:val="20"/>
        </w:trPr>
        <w:tc>
          <w:tcPr>
            <w:tcW w:w="701" w:type="dxa"/>
            <w:tcBorders>
              <w:top w:val="nil"/>
              <w:bottom w:val="nil"/>
            </w:tcBorders>
          </w:tcPr>
          <w:p w14:paraId="222A0F70"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429F0617"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240 mm</w:t>
            </w:r>
            <w:r w:rsidRPr="00815F52">
              <w:rPr>
                <w:sz w:val="24"/>
                <w:szCs w:val="24"/>
                <w:vertAlign w:val="superscript"/>
              </w:rPr>
              <w:t>2</w:t>
            </w:r>
          </w:p>
        </w:tc>
        <w:tc>
          <w:tcPr>
            <w:tcW w:w="2425" w:type="dxa"/>
            <w:gridSpan w:val="2"/>
            <w:tcBorders>
              <w:top w:val="nil"/>
              <w:bottom w:val="nil"/>
            </w:tcBorders>
          </w:tcPr>
          <w:p w14:paraId="69B9885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0DB0E96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86F4BF9" w14:textId="77777777" w:rsidTr="00DE2B4D">
        <w:trPr>
          <w:trHeight w:val="20"/>
        </w:trPr>
        <w:tc>
          <w:tcPr>
            <w:tcW w:w="701" w:type="dxa"/>
          </w:tcPr>
          <w:p w14:paraId="4CD0E4E6"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Pr>
          <w:p w14:paraId="04EA3043" w14:textId="77777777" w:rsidR="00DE2B4D" w:rsidRPr="00815F52" w:rsidRDefault="00DE2B4D" w:rsidP="00715543">
            <w:pPr>
              <w:numPr>
                <w:ilvl w:val="0"/>
                <w:numId w:val="49"/>
              </w:numPr>
              <w:tabs>
                <w:tab w:val="clear" w:pos="360"/>
                <w:tab w:val="left" w:pos="376"/>
                <w:tab w:val="num" w:pos="851"/>
              </w:tabs>
              <w:autoSpaceDE w:val="0"/>
              <w:autoSpaceDN w:val="0"/>
              <w:spacing w:before="0" w:beforeAutospacing="0" w:after="0" w:afterAutospacing="0" w:line="240" w:lineRule="auto"/>
              <w:rPr>
                <w:sz w:val="24"/>
                <w:szCs w:val="24"/>
              </w:rPr>
            </w:pPr>
            <w:r w:rsidRPr="00815F52">
              <w:rPr>
                <w:sz w:val="24"/>
                <w:szCs w:val="24"/>
              </w:rPr>
              <w:t>Lớp cách điện:</w:t>
            </w:r>
          </w:p>
        </w:tc>
        <w:tc>
          <w:tcPr>
            <w:tcW w:w="2425" w:type="dxa"/>
            <w:gridSpan w:val="2"/>
          </w:tcPr>
          <w:p w14:paraId="274A329D"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Pr>
          <w:p w14:paraId="6484745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ADDF365" w14:textId="77777777" w:rsidTr="00DE2B4D">
        <w:trPr>
          <w:trHeight w:val="20"/>
        </w:trPr>
        <w:tc>
          <w:tcPr>
            <w:tcW w:w="701" w:type="dxa"/>
          </w:tcPr>
          <w:p w14:paraId="70C275A8"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6F28A4F1" w14:textId="77777777" w:rsidR="00DE2B4D" w:rsidRPr="00815F52" w:rsidRDefault="00DE2B4D" w:rsidP="00715543">
            <w:pPr>
              <w:numPr>
                <w:ilvl w:val="2"/>
                <w:numId w:val="38"/>
              </w:numPr>
              <w:tabs>
                <w:tab w:val="left" w:pos="376"/>
              </w:tabs>
              <w:autoSpaceDE w:val="0"/>
              <w:autoSpaceDN w:val="0"/>
              <w:spacing w:before="0" w:beforeAutospacing="0" w:after="0" w:afterAutospacing="0" w:line="240" w:lineRule="auto"/>
              <w:ind w:left="106" w:firstLine="0"/>
              <w:rPr>
                <w:sz w:val="24"/>
                <w:szCs w:val="24"/>
              </w:rPr>
            </w:pPr>
            <w:r w:rsidRPr="00815F52">
              <w:rPr>
                <w:sz w:val="24"/>
                <w:szCs w:val="24"/>
              </w:rPr>
              <w:t>Lớp cách điện được định hình bên ngoài lớp màn chắn bán dẫn của ruột dẫn điện bằng phương pháp đùn.</w:t>
            </w:r>
          </w:p>
        </w:tc>
        <w:tc>
          <w:tcPr>
            <w:tcW w:w="2425" w:type="dxa"/>
            <w:gridSpan w:val="2"/>
          </w:tcPr>
          <w:p w14:paraId="054C959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Pr>
          <w:p w14:paraId="66133B7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9A4164D" w14:textId="77777777" w:rsidTr="00DE2B4D">
        <w:trPr>
          <w:trHeight w:val="20"/>
        </w:trPr>
        <w:tc>
          <w:tcPr>
            <w:tcW w:w="701" w:type="dxa"/>
          </w:tcPr>
          <w:p w14:paraId="7FCF1A04"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Pr>
          <w:p w14:paraId="472611B9" w14:textId="77777777" w:rsidR="00DE2B4D" w:rsidRPr="00815F52" w:rsidRDefault="00DE2B4D" w:rsidP="00715543">
            <w:pPr>
              <w:numPr>
                <w:ilvl w:val="2"/>
                <w:numId w:val="38"/>
              </w:numPr>
              <w:tabs>
                <w:tab w:val="left" w:pos="376"/>
                <w:tab w:val="num" w:pos="851"/>
              </w:tabs>
              <w:autoSpaceDE w:val="0"/>
              <w:autoSpaceDN w:val="0"/>
              <w:spacing w:before="0" w:beforeAutospacing="0" w:after="0" w:afterAutospacing="0" w:line="240" w:lineRule="auto"/>
              <w:ind w:left="106" w:firstLine="0"/>
              <w:rPr>
                <w:sz w:val="24"/>
                <w:szCs w:val="24"/>
              </w:rPr>
            </w:pPr>
            <w:r w:rsidRPr="00815F52">
              <w:rPr>
                <w:sz w:val="24"/>
                <w:szCs w:val="24"/>
              </w:rPr>
              <w:t>Vật liệu cấu tạo: XLPE hay EPR.</w:t>
            </w:r>
          </w:p>
        </w:tc>
        <w:tc>
          <w:tcPr>
            <w:tcW w:w="2425" w:type="dxa"/>
            <w:gridSpan w:val="2"/>
          </w:tcPr>
          <w:p w14:paraId="1A82D33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Pr>
          <w:p w14:paraId="27EE3CE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1617838" w14:textId="77777777" w:rsidTr="00DE2B4D">
        <w:trPr>
          <w:trHeight w:val="20"/>
        </w:trPr>
        <w:tc>
          <w:tcPr>
            <w:tcW w:w="701" w:type="dxa"/>
          </w:tcPr>
          <w:p w14:paraId="26F88FBF" w14:textId="77777777" w:rsidR="00DE2B4D" w:rsidRPr="00815F52" w:rsidRDefault="00DE2B4D" w:rsidP="00DE2B4D">
            <w:pPr>
              <w:spacing w:before="0" w:beforeAutospacing="0" w:after="0" w:afterAutospacing="0" w:line="240" w:lineRule="auto"/>
              <w:rPr>
                <w:sz w:val="24"/>
                <w:szCs w:val="24"/>
              </w:rPr>
            </w:pPr>
          </w:p>
        </w:tc>
        <w:tc>
          <w:tcPr>
            <w:tcW w:w="4149" w:type="dxa"/>
            <w:gridSpan w:val="4"/>
          </w:tcPr>
          <w:p w14:paraId="28AF4AF6" w14:textId="77777777" w:rsidR="00DE2B4D" w:rsidRPr="00815F52" w:rsidRDefault="00DE2B4D" w:rsidP="00715543">
            <w:pPr>
              <w:numPr>
                <w:ilvl w:val="2"/>
                <w:numId w:val="38"/>
              </w:numPr>
              <w:tabs>
                <w:tab w:val="left" w:pos="376"/>
                <w:tab w:val="num" w:pos="851"/>
              </w:tabs>
              <w:autoSpaceDE w:val="0"/>
              <w:autoSpaceDN w:val="0"/>
              <w:spacing w:before="0" w:beforeAutospacing="0" w:after="0" w:afterAutospacing="0" w:line="240" w:lineRule="auto"/>
              <w:ind w:left="106" w:firstLine="0"/>
              <w:rPr>
                <w:sz w:val="24"/>
                <w:szCs w:val="24"/>
              </w:rPr>
            </w:pPr>
            <w:r w:rsidRPr="00815F52">
              <w:rPr>
                <w:sz w:val="24"/>
                <w:szCs w:val="24"/>
              </w:rPr>
              <w:t>Chiều dày cách điện:</w:t>
            </w:r>
          </w:p>
          <w:p w14:paraId="67DB7829" w14:textId="77777777" w:rsidR="00DE2B4D" w:rsidRPr="00815F52" w:rsidRDefault="00DE2B4D" w:rsidP="00DE2B4D">
            <w:pPr>
              <w:tabs>
                <w:tab w:val="num" w:pos="1440"/>
              </w:tabs>
              <w:autoSpaceDE w:val="0"/>
              <w:autoSpaceDN w:val="0"/>
              <w:spacing w:before="0" w:beforeAutospacing="0" w:after="0" w:afterAutospacing="0" w:line="240" w:lineRule="auto"/>
              <w:ind w:left="106"/>
              <w:rPr>
                <w:sz w:val="24"/>
                <w:szCs w:val="24"/>
              </w:rPr>
            </w:pPr>
          </w:p>
        </w:tc>
        <w:tc>
          <w:tcPr>
            <w:tcW w:w="2425" w:type="dxa"/>
            <w:gridSpan w:val="2"/>
          </w:tcPr>
          <w:p w14:paraId="699DB0F5" w14:textId="77777777" w:rsidR="00DE2B4D" w:rsidRPr="00815F52" w:rsidRDefault="00DE2B4D" w:rsidP="00DE2B4D">
            <w:pPr>
              <w:spacing w:before="0" w:beforeAutospacing="0" w:after="0" w:afterAutospacing="0" w:line="240" w:lineRule="auto"/>
              <w:rPr>
                <w:sz w:val="24"/>
                <w:szCs w:val="24"/>
              </w:rPr>
            </w:pPr>
          </w:p>
        </w:tc>
        <w:tc>
          <w:tcPr>
            <w:tcW w:w="2340" w:type="dxa"/>
            <w:gridSpan w:val="2"/>
          </w:tcPr>
          <w:p w14:paraId="619A8EB4" w14:textId="77777777" w:rsidR="00DE2B4D" w:rsidRPr="00815F52" w:rsidRDefault="00DE2B4D" w:rsidP="00DE2B4D">
            <w:pPr>
              <w:spacing w:before="0" w:beforeAutospacing="0" w:after="0" w:afterAutospacing="0" w:line="240" w:lineRule="auto"/>
              <w:rPr>
                <w:sz w:val="24"/>
                <w:szCs w:val="24"/>
              </w:rPr>
            </w:pPr>
          </w:p>
        </w:tc>
      </w:tr>
      <w:tr w:rsidR="00815F52" w:rsidRPr="00815F52" w14:paraId="5E087821" w14:textId="77777777" w:rsidTr="00DE2B4D">
        <w:trPr>
          <w:trHeight w:val="20"/>
        </w:trPr>
        <w:tc>
          <w:tcPr>
            <w:tcW w:w="701" w:type="dxa"/>
          </w:tcPr>
          <w:p w14:paraId="134DB43E" w14:textId="77777777" w:rsidR="00DE2B4D" w:rsidRPr="00815F52" w:rsidRDefault="00DE2B4D" w:rsidP="00DE2B4D">
            <w:pPr>
              <w:spacing w:before="0" w:beforeAutospacing="0" w:after="0" w:afterAutospacing="0" w:line="240" w:lineRule="auto"/>
              <w:rPr>
                <w:sz w:val="24"/>
                <w:szCs w:val="24"/>
              </w:rPr>
            </w:pPr>
          </w:p>
        </w:tc>
        <w:tc>
          <w:tcPr>
            <w:tcW w:w="4149" w:type="dxa"/>
            <w:gridSpan w:val="4"/>
          </w:tcPr>
          <w:p w14:paraId="27087555" w14:textId="77777777" w:rsidR="00DE2B4D" w:rsidRPr="00815F52" w:rsidRDefault="00DE2B4D" w:rsidP="00715543">
            <w:pPr>
              <w:numPr>
                <w:ilvl w:val="0"/>
                <w:numId w:val="40"/>
              </w:numPr>
              <w:tabs>
                <w:tab w:val="num" w:pos="851"/>
              </w:tabs>
              <w:autoSpaceDE w:val="0"/>
              <w:autoSpaceDN w:val="0"/>
              <w:spacing w:before="0" w:beforeAutospacing="0" w:after="0" w:afterAutospacing="0" w:line="240" w:lineRule="auto"/>
              <w:ind w:left="0" w:firstLine="567"/>
              <w:rPr>
                <w:rFonts w:eastAsia="Calibri"/>
                <w:sz w:val="24"/>
                <w:szCs w:val="24"/>
              </w:rPr>
            </w:pPr>
            <w:r w:rsidRPr="00815F52">
              <w:rPr>
                <w:rFonts w:eastAsia="Calibri"/>
                <w:sz w:val="24"/>
                <w:szCs w:val="24"/>
              </w:rPr>
              <w:t>Danh nghĩa (t</w:t>
            </w:r>
            <w:r w:rsidRPr="00815F52">
              <w:rPr>
                <w:rFonts w:eastAsia="Calibri"/>
                <w:sz w:val="24"/>
                <w:szCs w:val="24"/>
                <w:vertAlign w:val="subscript"/>
              </w:rPr>
              <w:t>n</w:t>
            </w:r>
            <w:r w:rsidRPr="00815F52">
              <w:rPr>
                <w:rFonts w:eastAsia="Calibri"/>
                <w:sz w:val="24"/>
                <w:szCs w:val="24"/>
              </w:rPr>
              <w:t>) đối với cáp 12,7/22kV:</w:t>
            </w:r>
          </w:p>
        </w:tc>
        <w:tc>
          <w:tcPr>
            <w:tcW w:w="2425" w:type="dxa"/>
            <w:gridSpan w:val="2"/>
          </w:tcPr>
          <w:p w14:paraId="0A8A15D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5,5 mm</w:t>
            </w:r>
          </w:p>
        </w:tc>
        <w:tc>
          <w:tcPr>
            <w:tcW w:w="2340" w:type="dxa"/>
            <w:gridSpan w:val="2"/>
          </w:tcPr>
          <w:p w14:paraId="6E7372D0" w14:textId="77777777" w:rsidR="00DE2B4D" w:rsidRPr="00815F52" w:rsidRDefault="00DE2B4D" w:rsidP="00DE2B4D">
            <w:pPr>
              <w:spacing w:before="0" w:beforeAutospacing="0" w:after="0" w:afterAutospacing="0" w:line="240" w:lineRule="auto"/>
              <w:rPr>
                <w:sz w:val="24"/>
                <w:szCs w:val="24"/>
              </w:rPr>
            </w:pPr>
          </w:p>
        </w:tc>
      </w:tr>
      <w:tr w:rsidR="00815F52" w:rsidRPr="00815F52" w14:paraId="71D699A4" w14:textId="77777777" w:rsidTr="00DE2B4D">
        <w:trPr>
          <w:trHeight w:val="20"/>
        </w:trPr>
        <w:tc>
          <w:tcPr>
            <w:tcW w:w="701" w:type="dxa"/>
            <w:tcBorders>
              <w:bottom w:val="single" w:sz="4" w:space="0" w:color="auto"/>
            </w:tcBorders>
          </w:tcPr>
          <w:p w14:paraId="05F57511"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bottom w:val="single" w:sz="4" w:space="0" w:color="auto"/>
            </w:tcBorders>
          </w:tcPr>
          <w:p w14:paraId="3498AFF2" w14:textId="77777777" w:rsidR="00DE2B4D" w:rsidRPr="00815F52" w:rsidRDefault="00DE2B4D" w:rsidP="00715543">
            <w:pPr>
              <w:numPr>
                <w:ilvl w:val="0"/>
                <w:numId w:val="41"/>
              </w:numPr>
              <w:tabs>
                <w:tab w:val="num" w:pos="851"/>
              </w:tabs>
              <w:autoSpaceDE w:val="0"/>
              <w:autoSpaceDN w:val="0"/>
              <w:spacing w:before="0" w:beforeAutospacing="0" w:after="0" w:afterAutospacing="0" w:line="240" w:lineRule="auto"/>
              <w:ind w:left="0" w:firstLine="567"/>
              <w:rPr>
                <w:rFonts w:eastAsia="Calibri"/>
                <w:sz w:val="24"/>
                <w:szCs w:val="24"/>
                <w:lang w:val="vi-VN"/>
              </w:rPr>
            </w:pPr>
            <w:r w:rsidRPr="00815F52">
              <w:rPr>
                <w:rFonts w:eastAsia="Calibri"/>
                <w:sz w:val="24"/>
                <w:szCs w:val="24"/>
                <w:lang w:val="vi-VN"/>
              </w:rPr>
              <w:t>Chiều dày nhỏ nhất (t</w:t>
            </w:r>
            <w:r w:rsidRPr="00815F52">
              <w:rPr>
                <w:rFonts w:eastAsia="Calibri"/>
                <w:sz w:val="24"/>
                <w:szCs w:val="24"/>
                <w:vertAlign w:val="subscript"/>
                <w:lang w:val="vi-VN"/>
              </w:rPr>
              <w:t>min</w:t>
            </w:r>
            <w:r w:rsidRPr="00815F52">
              <w:rPr>
                <w:rFonts w:eastAsia="Calibri"/>
                <w:sz w:val="24"/>
                <w:szCs w:val="24"/>
                <w:lang w:val="vi-VN"/>
              </w:rPr>
              <w:t>) không được thấp hơn t</w:t>
            </w:r>
            <w:r w:rsidRPr="00815F52">
              <w:rPr>
                <w:rFonts w:eastAsia="Calibri"/>
                <w:sz w:val="24"/>
                <w:szCs w:val="24"/>
                <w:vertAlign w:val="subscript"/>
                <w:lang w:val="vi-VN"/>
              </w:rPr>
              <w:t>min</w:t>
            </w:r>
            <w:r w:rsidRPr="00815F52">
              <w:rPr>
                <w:rFonts w:eastAsia="Calibri"/>
                <w:sz w:val="24"/>
                <w:szCs w:val="24"/>
                <w:lang w:val="vi-VN"/>
              </w:rPr>
              <w:t> ≥ 0,9 t</w:t>
            </w:r>
            <w:r w:rsidRPr="00815F52">
              <w:rPr>
                <w:rFonts w:eastAsia="Calibri"/>
                <w:sz w:val="24"/>
                <w:szCs w:val="24"/>
                <w:vertAlign w:val="subscript"/>
                <w:lang w:val="vi-VN"/>
              </w:rPr>
              <w:t>n</w:t>
            </w:r>
            <w:r w:rsidRPr="00815F52">
              <w:rPr>
                <w:rFonts w:eastAsia="Calibri"/>
                <w:sz w:val="24"/>
                <w:szCs w:val="24"/>
                <w:lang w:val="vi-VN"/>
              </w:rPr>
              <w:t> – 0,1</w:t>
            </w:r>
          </w:p>
        </w:tc>
        <w:tc>
          <w:tcPr>
            <w:tcW w:w="2425" w:type="dxa"/>
            <w:gridSpan w:val="2"/>
            <w:tcBorders>
              <w:bottom w:val="single" w:sz="4" w:space="0" w:color="auto"/>
            </w:tcBorders>
          </w:tcPr>
          <w:p w14:paraId="60A2952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bottom w:val="single" w:sz="4" w:space="0" w:color="auto"/>
            </w:tcBorders>
          </w:tcPr>
          <w:p w14:paraId="5841DD60" w14:textId="77777777" w:rsidR="00DE2B4D" w:rsidRPr="00815F52" w:rsidRDefault="00DE2B4D" w:rsidP="00DE2B4D">
            <w:pPr>
              <w:spacing w:before="0" w:beforeAutospacing="0" w:after="0" w:afterAutospacing="0" w:line="240" w:lineRule="auto"/>
              <w:rPr>
                <w:sz w:val="24"/>
                <w:szCs w:val="24"/>
              </w:rPr>
            </w:pPr>
          </w:p>
        </w:tc>
      </w:tr>
      <w:tr w:rsidR="00815F52" w:rsidRPr="00815F52" w14:paraId="5ECBA889" w14:textId="77777777" w:rsidTr="00DE2B4D">
        <w:trPr>
          <w:trHeight w:val="20"/>
        </w:trPr>
        <w:tc>
          <w:tcPr>
            <w:tcW w:w="701" w:type="dxa"/>
            <w:tcBorders>
              <w:top w:val="single" w:sz="4" w:space="0" w:color="auto"/>
              <w:bottom w:val="nil"/>
            </w:tcBorders>
          </w:tcPr>
          <w:p w14:paraId="50D12CC0"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03AEAB7A" w14:textId="77777777" w:rsidR="00DE2B4D" w:rsidRPr="00815F52" w:rsidRDefault="00DE2B4D" w:rsidP="00715543">
            <w:pPr>
              <w:numPr>
                <w:ilvl w:val="0"/>
                <w:numId w:val="41"/>
              </w:numPr>
              <w:tabs>
                <w:tab w:val="num" w:pos="851"/>
              </w:tabs>
              <w:autoSpaceDE w:val="0"/>
              <w:autoSpaceDN w:val="0"/>
              <w:spacing w:before="0" w:beforeAutospacing="0" w:after="0" w:afterAutospacing="0" w:line="240" w:lineRule="auto"/>
              <w:ind w:left="0" w:firstLine="567"/>
              <w:rPr>
                <w:rFonts w:eastAsia="Calibri"/>
                <w:sz w:val="24"/>
                <w:szCs w:val="24"/>
                <w:lang w:val="vi-VN"/>
              </w:rPr>
            </w:pPr>
            <w:r w:rsidRPr="00815F52">
              <w:rPr>
                <w:rFonts w:eastAsia="Calibri"/>
                <w:sz w:val="24"/>
                <w:szCs w:val="24"/>
                <w:lang w:val="vi-VN"/>
              </w:rPr>
              <w:t>Chiều dày lớn nhất (t</w:t>
            </w:r>
            <w:r w:rsidRPr="00815F52">
              <w:rPr>
                <w:rFonts w:eastAsia="Calibri"/>
                <w:sz w:val="24"/>
                <w:szCs w:val="24"/>
                <w:vertAlign w:val="subscript"/>
                <w:lang w:val="vi-VN"/>
              </w:rPr>
              <w:t>max</w:t>
            </w:r>
            <w:r w:rsidRPr="00815F52">
              <w:rPr>
                <w:rFonts w:eastAsia="Calibri"/>
                <w:sz w:val="24"/>
                <w:szCs w:val="24"/>
                <w:lang w:val="vi-VN"/>
              </w:rPr>
              <w:t>) phải đáp ứng (t</w:t>
            </w:r>
            <w:r w:rsidRPr="00815F52">
              <w:rPr>
                <w:rFonts w:eastAsia="Calibri"/>
                <w:sz w:val="24"/>
                <w:szCs w:val="24"/>
                <w:vertAlign w:val="subscript"/>
                <w:lang w:val="vi-VN"/>
              </w:rPr>
              <w:t>max</w:t>
            </w:r>
            <w:r w:rsidRPr="00815F52">
              <w:rPr>
                <w:rFonts w:eastAsia="Calibri"/>
                <w:sz w:val="24"/>
                <w:szCs w:val="24"/>
                <w:lang w:val="vi-VN"/>
              </w:rPr>
              <w:t> - t</w:t>
            </w:r>
            <w:r w:rsidRPr="00815F52">
              <w:rPr>
                <w:rFonts w:eastAsia="Calibri"/>
                <w:sz w:val="24"/>
                <w:szCs w:val="24"/>
                <w:vertAlign w:val="subscript"/>
                <w:lang w:val="vi-VN"/>
              </w:rPr>
              <w:t>min</w:t>
            </w:r>
            <w:r w:rsidRPr="00815F52">
              <w:rPr>
                <w:rFonts w:eastAsia="Calibri"/>
                <w:sz w:val="24"/>
                <w:szCs w:val="24"/>
                <w:lang w:val="vi-VN"/>
              </w:rPr>
              <w:t>) / t</w:t>
            </w:r>
            <w:r w:rsidRPr="00815F52">
              <w:rPr>
                <w:rFonts w:eastAsia="Calibri"/>
                <w:sz w:val="24"/>
                <w:szCs w:val="24"/>
                <w:vertAlign w:val="subscript"/>
                <w:lang w:val="vi-VN"/>
              </w:rPr>
              <w:t>max</w:t>
            </w:r>
            <w:r w:rsidRPr="00815F52">
              <w:rPr>
                <w:rFonts w:eastAsia="Calibri"/>
                <w:sz w:val="24"/>
                <w:szCs w:val="24"/>
                <w:lang w:val="vi-VN"/>
              </w:rPr>
              <w:t> ≤ 0,15</w:t>
            </w:r>
          </w:p>
        </w:tc>
        <w:tc>
          <w:tcPr>
            <w:tcW w:w="2425" w:type="dxa"/>
            <w:gridSpan w:val="2"/>
            <w:tcBorders>
              <w:top w:val="single" w:sz="4" w:space="0" w:color="auto"/>
              <w:bottom w:val="nil"/>
            </w:tcBorders>
          </w:tcPr>
          <w:p w14:paraId="5EF5261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nil"/>
            </w:tcBorders>
          </w:tcPr>
          <w:p w14:paraId="7DC3E240" w14:textId="77777777" w:rsidR="00DE2B4D" w:rsidRPr="00815F52" w:rsidRDefault="00DE2B4D" w:rsidP="00DE2B4D">
            <w:pPr>
              <w:spacing w:before="0" w:beforeAutospacing="0" w:after="0" w:afterAutospacing="0" w:line="240" w:lineRule="auto"/>
              <w:rPr>
                <w:sz w:val="24"/>
                <w:szCs w:val="24"/>
              </w:rPr>
            </w:pPr>
          </w:p>
        </w:tc>
      </w:tr>
      <w:tr w:rsidR="00815F52" w:rsidRPr="00815F52" w14:paraId="1F8F5388" w14:textId="77777777" w:rsidTr="00DE2B4D">
        <w:trPr>
          <w:trHeight w:val="20"/>
        </w:trPr>
        <w:tc>
          <w:tcPr>
            <w:tcW w:w="701" w:type="dxa"/>
            <w:tcBorders>
              <w:top w:val="nil"/>
              <w:bottom w:val="nil"/>
            </w:tcBorders>
          </w:tcPr>
          <w:p w14:paraId="460D7034"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0C964BF7" w14:textId="77777777" w:rsidR="00DE2B4D" w:rsidRPr="00815F52" w:rsidRDefault="00DE2B4D" w:rsidP="00DE2B4D">
            <w:pPr>
              <w:tabs>
                <w:tab w:val="num" w:pos="851"/>
              </w:tabs>
              <w:autoSpaceDE w:val="0"/>
              <w:autoSpaceDN w:val="0"/>
              <w:spacing w:before="0" w:beforeAutospacing="0" w:after="0" w:afterAutospacing="0" w:line="240" w:lineRule="auto"/>
              <w:ind w:firstLine="567"/>
              <w:rPr>
                <w:sz w:val="24"/>
                <w:szCs w:val="24"/>
              </w:rPr>
            </w:pPr>
            <w:r w:rsidRPr="00815F52">
              <w:rPr>
                <w:sz w:val="24"/>
                <w:szCs w:val="24"/>
              </w:rPr>
              <w:t>Ghi chú: t</w:t>
            </w:r>
            <w:r w:rsidRPr="00815F52">
              <w:rPr>
                <w:sz w:val="24"/>
                <w:szCs w:val="24"/>
                <w:vertAlign w:val="subscript"/>
              </w:rPr>
              <w:t>max</w:t>
            </w:r>
            <w:r w:rsidRPr="00815F52">
              <w:rPr>
                <w:sz w:val="24"/>
                <w:szCs w:val="24"/>
              </w:rPr>
              <w:t> và t</w:t>
            </w:r>
            <w:r w:rsidRPr="00815F52">
              <w:rPr>
                <w:sz w:val="24"/>
                <w:szCs w:val="24"/>
                <w:vertAlign w:val="subscript"/>
              </w:rPr>
              <w:t>min</w:t>
            </w:r>
            <w:r w:rsidRPr="00815F52">
              <w:rPr>
                <w:sz w:val="24"/>
                <w:szCs w:val="24"/>
              </w:rPr>
              <w:t> được đo ở cùng một mặt cắt ngang.</w:t>
            </w:r>
          </w:p>
        </w:tc>
        <w:tc>
          <w:tcPr>
            <w:tcW w:w="2425" w:type="dxa"/>
            <w:gridSpan w:val="2"/>
            <w:tcBorders>
              <w:top w:val="nil"/>
              <w:bottom w:val="nil"/>
            </w:tcBorders>
          </w:tcPr>
          <w:p w14:paraId="7CED0AB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nil"/>
            </w:tcBorders>
          </w:tcPr>
          <w:p w14:paraId="2CC1BD7E" w14:textId="77777777" w:rsidR="00DE2B4D" w:rsidRPr="00815F52" w:rsidRDefault="00DE2B4D" w:rsidP="00DE2B4D">
            <w:pPr>
              <w:spacing w:before="0" w:beforeAutospacing="0" w:after="0" w:afterAutospacing="0" w:line="240" w:lineRule="auto"/>
              <w:rPr>
                <w:sz w:val="24"/>
                <w:szCs w:val="24"/>
              </w:rPr>
            </w:pPr>
          </w:p>
        </w:tc>
      </w:tr>
      <w:tr w:rsidR="00815F52" w:rsidRPr="00815F52" w14:paraId="27A1CFB0" w14:textId="77777777" w:rsidTr="00DE2B4D">
        <w:trPr>
          <w:trHeight w:val="20"/>
        </w:trPr>
        <w:tc>
          <w:tcPr>
            <w:tcW w:w="701" w:type="dxa"/>
            <w:tcBorders>
              <w:top w:val="nil"/>
              <w:bottom w:val="single" w:sz="4" w:space="0" w:color="auto"/>
            </w:tcBorders>
          </w:tcPr>
          <w:p w14:paraId="58844A31"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single" w:sz="4" w:space="0" w:color="auto"/>
            </w:tcBorders>
          </w:tcPr>
          <w:p w14:paraId="661F2612"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Chiều dày của lớp phân cách hoặc màn chắn bán dẫn bất kỳ trên ruột dẫn hoặc bên ngoài lớp cách điện không được tính vào chiều dày cách điện.</w:t>
            </w:r>
          </w:p>
        </w:tc>
        <w:tc>
          <w:tcPr>
            <w:tcW w:w="2425" w:type="dxa"/>
            <w:gridSpan w:val="2"/>
            <w:tcBorders>
              <w:top w:val="nil"/>
              <w:bottom w:val="single" w:sz="4" w:space="0" w:color="auto"/>
            </w:tcBorders>
          </w:tcPr>
          <w:p w14:paraId="54046C6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single" w:sz="4" w:space="0" w:color="auto"/>
            </w:tcBorders>
          </w:tcPr>
          <w:p w14:paraId="48C0CDBE" w14:textId="77777777" w:rsidR="00DE2B4D" w:rsidRPr="00815F52" w:rsidRDefault="00DE2B4D" w:rsidP="00DE2B4D">
            <w:pPr>
              <w:spacing w:before="0" w:beforeAutospacing="0" w:after="0" w:afterAutospacing="0" w:line="240" w:lineRule="auto"/>
              <w:rPr>
                <w:sz w:val="24"/>
                <w:szCs w:val="24"/>
              </w:rPr>
            </w:pPr>
          </w:p>
        </w:tc>
      </w:tr>
      <w:tr w:rsidR="00815F52" w:rsidRPr="00815F52" w14:paraId="797150D4" w14:textId="77777777" w:rsidTr="00DE2B4D">
        <w:trPr>
          <w:trHeight w:val="20"/>
        </w:trPr>
        <w:tc>
          <w:tcPr>
            <w:tcW w:w="701" w:type="dxa"/>
            <w:tcBorders>
              <w:top w:val="single" w:sz="4" w:space="0" w:color="auto"/>
              <w:bottom w:val="single" w:sz="4" w:space="0" w:color="auto"/>
            </w:tcBorders>
          </w:tcPr>
          <w:p w14:paraId="05A9485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A49DED1" w14:textId="77777777" w:rsidR="00DE2B4D" w:rsidRPr="00815F52" w:rsidRDefault="00DE2B4D" w:rsidP="00715543">
            <w:pPr>
              <w:numPr>
                <w:ilvl w:val="2"/>
                <w:numId w:val="38"/>
              </w:numPr>
              <w:tabs>
                <w:tab w:val="left" w:pos="376"/>
                <w:tab w:val="num" w:pos="851"/>
              </w:tabs>
              <w:autoSpaceDE w:val="0"/>
              <w:autoSpaceDN w:val="0"/>
              <w:spacing w:before="0" w:beforeAutospacing="0" w:after="0" w:afterAutospacing="0" w:line="240" w:lineRule="auto"/>
              <w:ind w:left="106" w:firstLine="0"/>
              <w:rPr>
                <w:sz w:val="24"/>
                <w:szCs w:val="24"/>
              </w:rPr>
            </w:pPr>
            <w:r w:rsidRPr="00815F52">
              <w:rPr>
                <w:sz w:val="24"/>
                <w:szCs w:val="24"/>
              </w:rPr>
              <w:t>Phóng điện cục bộ và độ bền điện áp:</w:t>
            </w:r>
          </w:p>
        </w:tc>
        <w:tc>
          <w:tcPr>
            <w:tcW w:w="2425" w:type="dxa"/>
            <w:gridSpan w:val="2"/>
            <w:tcBorders>
              <w:top w:val="single" w:sz="4" w:space="0" w:color="auto"/>
              <w:bottom w:val="single" w:sz="4" w:space="0" w:color="auto"/>
            </w:tcBorders>
          </w:tcPr>
          <w:p w14:paraId="0EF5D943"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single" w:sz="4" w:space="0" w:color="auto"/>
            </w:tcBorders>
          </w:tcPr>
          <w:p w14:paraId="089C90F2" w14:textId="77777777" w:rsidR="00DE2B4D" w:rsidRPr="00815F52" w:rsidRDefault="00DE2B4D" w:rsidP="00DE2B4D">
            <w:pPr>
              <w:spacing w:before="0" w:beforeAutospacing="0" w:after="0" w:afterAutospacing="0" w:line="240" w:lineRule="auto"/>
              <w:rPr>
                <w:sz w:val="24"/>
                <w:szCs w:val="24"/>
              </w:rPr>
            </w:pPr>
          </w:p>
        </w:tc>
      </w:tr>
      <w:tr w:rsidR="00815F52" w:rsidRPr="00815F52" w14:paraId="07F56ACC" w14:textId="77777777" w:rsidTr="00DE2B4D">
        <w:trPr>
          <w:trHeight w:val="20"/>
        </w:trPr>
        <w:tc>
          <w:tcPr>
            <w:tcW w:w="701" w:type="dxa"/>
            <w:tcBorders>
              <w:top w:val="single" w:sz="4" w:space="0" w:color="auto"/>
              <w:bottom w:val="single" w:sz="4" w:space="0" w:color="auto"/>
            </w:tcBorders>
          </w:tcPr>
          <w:p w14:paraId="0B36C8B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FBE8C9D" w14:textId="77777777" w:rsidR="00DE2B4D" w:rsidRPr="00815F52" w:rsidRDefault="00DE2B4D" w:rsidP="00DE2B4D">
            <w:pPr>
              <w:tabs>
                <w:tab w:val="num" w:pos="1440"/>
              </w:tabs>
              <w:autoSpaceDE w:val="0"/>
              <w:autoSpaceDN w:val="0"/>
              <w:spacing w:before="0" w:beforeAutospacing="0" w:after="0" w:afterAutospacing="0" w:line="240" w:lineRule="auto"/>
              <w:ind w:left="106"/>
              <w:rPr>
                <w:sz w:val="24"/>
                <w:szCs w:val="24"/>
              </w:rPr>
            </w:pPr>
            <w:r w:rsidRPr="00815F52">
              <w:rPr>
                <w:sz w:val="24"/>
                <w:szCs w:val="24"/>
              </w:rPr>
              <w:t>Điện áp định mức</w:t>
            </w:r>
          </w:p>
        </w:tc>
        <w:tc>
          <w:tcPr>
            <w:tcW w:w="2425" w:type="dxa"/>
            <w:gridSpan w:val="2"/>
            <w:tcBorders>
              <w:top w:val="single" w:sz="4" w:space="0" w:color="auto"/>
              <w:bottom w:val="single" w:sz="4" w:space="0" w:color="auto"/>
            </w:tcBorders>
          </w:tcPr>
          <w:p w14:paraId="5C253A1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12,7 kV (U</w:t>
            </w:r>
            <w:r w:rsidRPr="00815F52">
              <w:rPr>
                <w:sz w:val="24"/>
                <w:szCs w:val="24"/>
                <w:vertAlign w:val="subscript"/>
              </w:rPr>
              <w:t>o</w:t>
            </w:r>
            <w:r w:rsidRPr="00815F52">
              <w:rPr>
                <w:sz w:val="24"/>
                <w:szCs w:val="24"/>
              </w:rPr>
              <w:t>)/22 kV</w:t>
            </w:r>
          </w:p>
        </w:tc>
        <w:tc>
          <w:tcPr>
            <w:tcW w:w="2340" w:type="dxa"/>
            <w:gridSpan w:val="2"/>
            <w:tcBorders>
              <w:top w:val="single" w:sz="4" w:space="0" w:color="auto"/>
              <w:bottom w:val="single" w:sz="4" w:space="0" w:color="auto"/>
            </w:tcBorders>
          </w:tcPr>
          <w:p w14:paraId="1B32D3D6" w14:textId="77777777" w:rsidR="00DE2B4D" w:rsidRPr="00815F52" w:rsidRDefault="00DE2B4D" w:rsidP="00DE2B4D">
            <w:pPr>
              <w:spacing w:before="0" w:beforeAutospacing="0" w:after="0" w:afterAutospacing="0" w:line="240" w:lineRule="auto"/>
              <w:rPr>
                <w:sz w:val="24"/>
                <w:szCs w:val="24"/>
              </w:rPr>
            </w:pPr>
          </w:p>
        </w:tc>
      </w:tr>
      <w:tr w:rsidR="00815F52" w:rsidRPr="00815F52" w14:paraId="3A130147" w14:textId="77777777" w:rsidTr="00DE2B4D">
        <w:trPr>
          <w:trHeight w:val="20"/>
        </w:trPr>
        <w:tc>
          <w:tcPr>
            <w:tcW w:w="701" w:type="dxa"/>
            <w:tcBorders>
              <w:top w:val="single" w:sz="4" w:space="0" w:color="auto"/>
              <w:bottom w:val="single" w:sz="4" w:space="0" w:color="auto"/>
            </w:tcBorders>
          </w:tcPr>
          <w:p w14:paraId="6D0ED47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CFA00EB" w14:textId="77777777" w:rsidR="00DE2B4D" w:rsidRPr="00815F52" w:rsidRDefault="00DE2B4D" w:rsidP="00DE2B4D">
            <w:pPr>
              <w:tabs>
                <w:tab w:val="left" w:pos="376"/>
              </w:tabs>
              <w:autoSpaceDE w:val="0"/>
              <w:autoSpaceDN w:val="0"/>
              <w:spacing w:before="0" w:beforeAutospacing="0" w:after="0" w:afterAutospacing="0" w:line="240" w:lineRule="auto"/>
              <w:ind w:left="106"/>
              <w:rPr>
                <w:sz w:val="24"/>
                <w:szCs w:val="24"/>
              </w:rPr>
            </w:pPr>
            <w:r w:rsidRPr="00815F52">
              <w:rPr>
                <w:sz w:val="24"/>
                <w:szCs w:val="24"/>
                <w:lang w:val="vi-VN"/>
              </w:rPr>
              <w:t>Điện áp cao nhất của hệ thống</w:t>
            </w:r>
          </w:p>
        </w:tc>
        <w:tc>
          <w:tcPr>
            <w:tcW w:w="2425" w:type="dxa"/>
            <w:gridSpan w:val="2"/>
            <w:tcBorders>
              <w:top w:val="single" w:sz="4" w:space="0" w:color="auto"/>
              <w:bottom w:val="single" w:sz="4" w:space="0" w:color="auto"/>
            </w:tcBorders>
          </w:tcPr>
          <w:p w14:paraId="4E0224F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24 kV</w:t>
            </w:r>
          </w:p>
        </w:tc>
        <w:tc>
          <w:tcPr>
            <w:tcW w:w="2340" w:type="dxa"/>
            <w:gridSpan w:val="2"/>
            <w:tcBorders>
              <w:top w:val="single" w:sz="4" w:space="0" w:color="auto"/>
              <w:bottom w:val="single" w:sz="4" w:space="0" w:color="auto"/>
            </w:tcBorders>
          </w:tcPr>
          <w:p w14:paraId="4351F439" w14:textId="77777777" w:rsidR="00DE2B4D" w:rsidRPr="00815F52" w:rsidRDefault="00DE2B4D" w:rsidP="00DE2B4D">
            <w:pPr>
              <w:spacing w:before="0" w:beforeAutospacing="0" w:after="0" w:afterAutospacing="0" w:line="240" w:lineRule="auto"/>
              <w:rPr>
                <w:sz w:val="24"/>
                <w:szCs w:val="24"/>
              </w:rPr>
            </w:pPr>
          </w:p>
        </w:tc>
      </w:tr>
      <w:tr w:rsidR="00815F52" w:rsidRPr="00815F52" w14:paraId="2C7FCEF0" w14:textId="77777777" w:rsidTr="00DE2B4D">
        <w:trPr>
          <w:trHeight w:val="20"/>
        </w:trPr>
        <w:tc>
          <w:tcPr>
            <w:tcW w:w="701" w:type="dxa"/>
            <w:tcBorders>
              <w:top w:val="single" w:sz="4" w:space="0" w:color="auto"/>
              <w:bottom w:val="nil"/>
            </w:tcBorders>
          </w:tcPr>
          <w:p w14:paraId="0624E114"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4FDB7F67" w14:textId="77777777" w:rsidR="00DE2B4D" w:rsidRPr="00815F52" w:rsidRDefault="00DE2B4D" w:rsidP="00DE2B4D">
            <w:pPr>
              <w:tabs>
                <w:tab w:val="left" w:pos="376"/>
              </w:tabs>
              <w:autoSpaceDE w:val="0"/>
              <w:autoSpaceDN w:val="0"/>
              <w:spacing w:before="0" w:beforeAutospacing="0" w:after="0" w:afterAutospacing="0" w:line="240" w:lineRule="auto"/>
              <w:ind w:left="106"/>
              <w:rPr>
                <w:sz w:val="24"/>
                <w:szCs w:val="24"/>
              </w:rPr>
            </w:pPr>
            <w:r w:rsidRPr="00815F52">
              <w:rPr>
                <w:sz w:val="24"/>
                <w:szCs w:val="24"/>
                <w:lang w:val="vi-VN"/>
              </w:rPr>
              <w:t>Phóng điện cục bộ tối đa ở  1,73U</w:t>
            </w:r>
            <w:r w:rsidRPr="00815F52">
              <w:rPr>
                <w:sz w:val="24"/>
                <w:szCs w:val="24"/>
                <w:vertAlign w:val="subscript"/>
                <w:lang w:val="vi-VN"/>
              </w:rPr>
              <w:t>o</w:t>
            </w:r>
            <w:r w:rsidRPr="00815F52">
              <w:rPr>
                <w:sz w:val="24"/>
                <w:szCs w:val="24"/>
                <w:lang w:val="vi-VN"/>
              </w:rPr>
              <w:t>:</w:t>
            </w:r>
          </w:p>
        </w:tc>
        <w:tc>
          <w:tcPr>
            <w:tcW w:w="2425" w:type="dxa"/>
            <w:gridSpan w:val="2"/>
            <w:tcBorders>
              <w:top w:val="single" w:sz="4" w:space="0" w:color="auto"/>
              <w:bottom w:val="nil"/>
            </w:tcBorders>
          </w:tcPr>
          <w:p w14:paraId="32B362AB" w14:textId="77777777" w:rsidR="00DE2B4D" w:rsidRPr="00815F52" w:rsidRDefault="00DE2B4D" w:rsidP="00DE2B4D">
            <w:pPr>
              <w:widowControl w:val="0"/>
              <w:overflowPunct w:val="0"/>
              <w:autoSpaceDE w:val="0"/>
              <w:autoSpaceDN w:val="0"/>
              <w:adjustRightInd w:val="0"/>
              <w:spacing w:before="0" w:beforeAutospacing="0" w:after="0" w:afterAutospacing="0" w:line="240" w:lineRule="auto"/>
              <w:ind w:left="709" w:firstLine="567"/>
              <w:jc w:val="center"/>
              <w:textAlignment w:val="baseline"/>
              <w:rPr>
                <w:sz w:val="24"/>
                <w:szCs w:val="24"/>
                <w:lang w:val="vi-VN"/>
              </w:rPr>
            </w:pPr>
          </w:p>
          <w:p w14:paraId="26DD0234"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07AA54B1" w14:textId="77777777" w:rsidR="00DE2B4D" w:rsidRPr="00815F52" w:rsidRDefault="00DE2B4D" w:rsidP="00DE2B4D">
            <w:pPr>
              <w:spacing w:before="0" w:beforeAutospacing="0" w:after="0" w:afterAutospacing="0" w:line="240" w:lineRule="auto"/>
              <w:rPr>
                <w:sz w:val="24"/>
                <w:szCs w:val="24"/>
              </w:rPr>
            </w:pPr>
          </w:p>
        </w:tc>
      </w:tr>
      <w:tr w:rsidR="00815F52" w:rsidRPr="00815F52" w14:paraId="26B8A3D0" w14:textId="77777777" w:rsidTr="00DE2B4D">
        <w:trPr>
          <w:trHeight w:val="20"/>
        </w:trPr>
        <w:tc>
          <w:tcPr>
            <w:tcW w:w="701" w:type="dxa"/>
            <w:tcBorders>
              <w:top w:val="nil"/>
              <w:bottom w:val="nil"/>
            </w:tcBorders>
          </w:tcPr>
          <w:p w14:paraId="3E328F5A"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34B23215" w14:textId="77777777" w:rsidR="00DE2B4D" w:rsidRPr="00815F52" w:rsidRDefault="00DE2B4D" w:rsidP="00715543">
            <w:pPr>
              <w:numPr>
                <w:ilvl w:val="0"/>
                <w:numId w:val="41"/>
              </w:numPr>
              <w:tabs>
                <w:tab w:val="left" w:pos="376"/>
              </w:tabs>
              <w:autoSpaceDE w:val="0"/>
              <w:autoSpaceDN w:val="0"/>
              <w:spacing w:before="0" w:beforeAutospacing="0" w:after="0" w:afterAutospacing="0" w:line="240" w:lineRule="auto"/>
              <w:ind w:hanging="1181"/>
              <w:rPr>
                <w:sz w:val="24"/>
                <w:szCs w:val="24"/>
              </w:rPr>
            </w:pPr>
            <w:r w:rsidRPr="00815F52">
              <w:rPr>
                <w:sz w:val="24"/>
                <w:szCs w:val="24"/>
              </w:rPr>
              <w:t xml:space="preserve">Thử nghiệm điển hình </w:t>
            </w:r>
          </w:p>
        </w:tc>
        <w:tc>
          <w:tcPr>
            <w:tcW w:w="2425" w:type="dxa"/>
            <w:gridSpan w:val="2"/>
            <w:tcBorders>
              <w:top w:val="nil"/>
              <w:bottom w:val="nil"/>
            </w:tcBorders>
          </w:tcPr>
          <w:p w14:paraId="333826E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 pC</w:t>
            </w:r>
          </w:p>
        </w:tc>
        <w:tc>
          <w:tcPr>
            <w:tcW w:w="2340" w:type="dxa"/>
            <w:gridSpan w:val="2"/>
            <w:tcBorders>
              <w:top w:val="nil"/>
              <w:bottom w:val="nil"/>
            </w:tcBorders>
          </w:tcPr>
          <w:p w14:paraId="0C39F6AB" w14:textId="77777777" w:rsidR="00DE2B4D" w:rsidRPr="00815F52" w:rsidRDefault="00DE2B4D" w:rsidP="00DE2B4D">
            <w:pPr>
              <w:spacing w:before="0" w:beforeAutospacing="0" w:after="0" w:afterAutospacing="0" w:line="240" w:lineRule="auto"/>
              <w:rPr>
                <w:sz w:val="24"/>
                <w:szCs w:val="24"/>
              </w:rPr>
            </w:pPr>
          </w:p>
        </w:tc>
      </w:tr>
      <w:tr w:rsidR="00815F52" w:rsidRPr="00815F52" w14:paraId="5E42A4DD" w14:textId="77777777" w:rsidTr="00DE2B4D">
        <w:trPr>
          <w:trHeight w:val="20"/>
        </w:trPr>
        <w:tc>
          <w:tcPr>
            <w:tcW w:w="701" w:type="dxa"/>
            <w:tcBorders>
              <w:top w:val="nil"/>
              <w:bottom w:val="single" w:sz="4" w:space="0" w:color="auto"/>
            </w:tcBorders>
          </w:tcPr>
          <w:p w14:paraId="1471240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single" w:sz="4" w:space="0" w:color="auto"/>
            </w:tcBorders>
          </w:tcPr>
          <w:p w14:paraId="5380D71F" w14:textId="77777777" w:rsidR="00DE2B4D" w:rsidRPr="00815F52" w:rsidRDefault="00DE2B4D" w:rsidP="00715543">
            <w:pPr>
              <w:numPr>
                <w:ilvl w:val="0"/>
                <w:numId w:val="41"/>
              </w:numPr>
              <w:tabs>
                <w:tab w:val="left" w:pos="376"/>
              </w:tabs>
              <w:autoSpaceDE w:val="0"/>
              <w:autoSpaceDN w:val="0"/>
              <w:spacing w:before="0" w:beforeAutospacing="0" w:after="0" w:afterAutospacing="0" w:line="240" w:lineRule="auto"/>
              <w:ind w:hanging="1181"/>
              <w:rPr>
                <w:sz w:val="24"/>
                <w:szCs w:val="24"/>
              </w:rPr>
            </w:pPr>
            <w:r w:rsidRPr="00815F52">
              <w:rPr>
                <w:sz w:val="24"/>
                <w:szCs w:val="24"/>
              </w:rPr>
              <w:t xml:space="preserve">Thử nghiệm thường xuyên </w:t>
            </w:r>
          </w:p>
        </w:tc>
        <w:tc>
          <w:tcPr>
            <w:tcW w:w="2425" w:type="dxa"/>
            <w:gridSpan w:val="2"/>
            <w:tcBorders>
              <w:top w:val="nil"/>
              <w:bottom w:val="single" w:sz="4" w:space="0" w:color="auto"/>
            </w:tcBorders>
          </w:tcPr>
          <w:p w14:paraId="10C9964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 pC</w:t>
            </w:r>
          </w:p>
        </w:tc>
        <w:tc>
          <w:tcPr>
            <w:tcW w:w="2340" w:type="dxa"/>
            <w:gridSpan w:val="2"/>
            <w:tcBorders>
              <w:top w:val="nil"/>
              <w:bottom w:val="single" w:sz="4" w:space="0" w:color="auto"/>
            </w:tcBorders>
          </w:tcPr>
          <w:p w14:paraId="20970FB7" w14:textId="77777777" w:rsidR="00DE2B4D" w:rsidRPr="00815F52" w:rsidRDefault="00DE2B4D" w:rsidP="00DE2B4D">
            <w:pPr>
              <w:spacing w:before="0" w:beforeAutospacing="0" w:after="0" w:afterAutospacing="0" w:line="240" w:lineRule="auto"/>
              <w:rPr>
                <w:sz w:val="24"/>
                <w:szCs w:val="24"/>
              </w:rPr>
            </w:pPr>
          </w:p>
        </w:tc>
      </w:tr>
      <w:tr w:rsidR="00815F52" w:rsidRPr="00815F52" w14:paraId="33E86476" w14:textId="77777777" w:rsidTr="00DE2B4D">
        <w:trPr>
          <w:trHeight w:val="20"/>
        </w:trPr>
        <w:tc>
          <w:tcPr>
            <w:tcW w:w="701" w:type="dxa"/>
            <w:tcBorders>
              <w:top w:val="single" w:sz="4" w:space="0" w:color="auto"/>
              <w:bottom w:val="nil"/>
            </w:tcBorders>
          </w:tcPr>
          <w:p w14:paraId="3DBB93C4"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6020AC1B" w14:textId="77777777" w:rsidR="00DE2B4D" w:rsidRPr="00815F52" w:rsidRDefault="00DE2B4D" w:rsidP="00DE2B4D">
            <w:pPr>
              <w:tabs>
                <w:tab w:val="left" w:pos="376"/>
              </w:tabs>
              <w:autoSpaceDE w:val="0"/>
              <w:autoSpaceDN w:val="0"/>
              <w:spacing w:before="0" w:beforeAutospacing="0" w:after="0" w:afterAutospacing="0" w:line="240" w:lineRule="auto"/>
              <w:ind w:left="106"/>
              <w:rPr>
                <w:sz w:val="24"/>
                <w:szCs w:val="24"/>
              </w:rPr>
            </w:pPr>
            <w:r w:rsidRPr="00815F52">
              <w:rPr>
                <w:sz w:val="24"/>
                <w:szCs w:val="24"/>
              </w:rPr>
              <w:t>Độ bền điện áp cách điện tần số công nghiệp:</w:t>
            </w:r>
          </w:p>
        </w:tc>
        <w:tc>
          <w:tcPr>
            <w:tcW w:w="2425" w:type="dxa"/>
            <w:gridSpan w:val="2"/>
            <w:tcBorders>
              <w:top w:val="single" w:sz="4" w:space="0" w:color="auto"/>
              <w:bottom w:val="nil"/>
            </w:tcBorders>
          </w:tcPr>
          <w:p w14:paraId="607762D8"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5F17ECE8" w14:textId="77777777" w:rsidR="00DE2B4D" w:rsidRPr="00815F52" w:rsidRDefault="00DE2B4D" w:rsidP="00DE2B4D">
            <w:pPr>
              <w:spacing w:before="0" w:beforeAutospacing="0" w:after="0" w:afterAutospacing="0" w:line="240" w:lineRule="auto"/>
              <w:rPr>
                <w:sz w:val="24"/>
                <w:szCs w:val="24"/>
              </w:rPr>
            </w:pPr>
          </w:p>
        </w:tc>
      </w:tr>
      <w:tr w:rsidR="00815F52" w:rsidRPr="00815F52" w14:paraId="2321828E" w14:textId="77777777" w:rsidTr="00DE2B4D">
        <w:trPr>
          <w:trHeight w:val="20"/>
        </w:trPr>
        <w:tc>
          <w:tcPr>
            <w:tcW w:w="701" w:type="dxa"/>
            <w:tcBorders>
              <w:top w:val="nil"/>
              <w:bottom w:val="nil"/>
            </w:tcBorders>
          </w:tcPr>
          <w:p w14:paraId="7562D71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6BE2471F" w14:textId="77777777" w:rsidR="00DE2B4D" w:rsidRPr="00815F52" w:rsidRDefault="00DE2B4D" w:rsidP="00715543">
            <w:pPr>
              <w:numPr>
                <w:ilvl w:val="0"/>
                <w:numId w:val="41"/>
              </w:numPr>
              <w:tabs>
                <w:tab w:val="left" w:pos="376"/>
              </w:tabs>
              <w:autoSpaceDE w:val="0"/>
              <w:autoSpaceDN w:val="0"/>
              <w:spacing w:before="0" w:beforeAutospacing="0" w:after="0" w:afterAutospacing="0" w:line="240" w:lineRule="auto"/>
              <w:ind w:hanging="1181"/>
              <w:rPr>
                <w:sz w:val="24"/>
                <w:szCs w:val="24"/>
              </w:rPr>
            </w:pPr>
            <w:r w:rsidRPr="00815F52">
              <w:rPr>
                <w:sz w:val="24"/>
                <w:szCs w:val="24"/>
              </w:rPr>
              <w:t>Thử nghiệm thường xuyên</w:t>
            </w:r>
          </w:p>
        </w:tc>
        <w:tc>
          <w:tcPr>
            <w:tcW w:w="2425" w:type="dxa"/>
            <w:gridSpan w:val="2"/>
            <w:tcBorders>
              <w:top w:val="nil"/>
              <w:bottom w:val="nil"/>
            </w:tcBorders>
          </w:tcPr>
          <w:p w14:paraId="62CF724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3,5U</w:t>
            </w:r>
            <w:r w:rsidRPr="00815F52">
              <w:rPr>
                <w:sz w:val="24"/>
                <w:szCs w:val="24"/>
                <w:vertAlign w:val="subscript"/>
              </w:rPr>
              <w:t xml:space="preserve">o </w:t>
            </w:r>
            <w:r w:rsidRPr="00815F52">
              <w:rPr>
                <w:sz w:val="24"/>
                <w:szCs w:val="24"/>
              </w:rPr>
              <w:t>trong 05 phút</w:t>
            </w:r>
          </w:p>
        </w:tc>
        <w:tc>
          <w:tcPr>
            <w:tcW w:w="2340" w:type="dxa"/>
            <w:gridSpan w:val="2"/>
            <w:tcBorders>
              <w:top w:val="nil"/>
              <w:bottom w:val="nil"/>
            </w:tcBorders>
          </w:tcPr>
          <w:p w14:paraId="4B5F53E0" w14:textId="77777777" w:rsidR="00DE2B4D" w:rsidRPr="00815F52" w:rsidRDefault="00DE2B4D" w:rsidP="00DE2B4D">
            <w:pPr>
              <w:spacing w:before="0" w:beforeAutospacing="0" w:after="0" w:afterAutospacing="0" w:line="240" w:lineRule="auto"/>
              <w:rPr>
                <w:sz w:val="24"/>
                <w:szCs w:val="24"/>
              </w:rPr>
            </w:pPr>
          </w:p>
        </w:tc>
      </w:tr>
      <w:tr w:rsidR="00815F52" w:rsidRPr="00815F52" w14:paraId="47B6167A" w14:textId="77777777" w:rsidTr="00DE2B4D">
        <w:trPr>
          <w:trHeight w:val="20"/>
        </w:trPr>
        <w:tc>
          <w:tcPr>
            <w:tcW w:w="701" w:type="dxa"/>
            <w:tcBorders>
              <w:top w:val="nil"/>
              <w:bottom w:val="single" w:sz="4" w:space="0" w:color="auto"/>
            </w:tcBorders>
          </w:tcPr>
          <w:p w14:paraId="579A54A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single" w:sz="4" w:space="0" w:color="auto"/>
            </w:tcBorders>
          </w:tcPr>
          <w:p w14:paraId="56AF81E8" w14:textId="77777777" w:rsidR="00DE2B4D" w:rsidRPr="00815F52" w:rsidRDefault="00DE2B4D" w:rsidP="00715543">
            <w:pPr>
              <w:numPr>
                <w:ilvl w:val="0"/>
                <w:numId w:val="41"/>
              </w:numPr>
              <w:tabs>
                <w:tab w:val="left" w:pos="376"/>
              </w:tabs>
              <w:autoSpaceDE w:val="0"/>
              <w:autoSpaceDN w:val="0"/>
              <w:spacing w:before="0" w:beforeAutospacing="0" w:after="0" w:afterAutospacing="0" w:line="240" w:lineRule="auto"/>
              <w:ind w:hanging="1181"/>
              <w:rPr>
                <w:sz w:val="24"/>
                <w:szCs w:val="24"/>
              </w:rPr>
            </w:pPr>
            <w:r w:rsidRPr="00815F52">
              <w:rPr>
                <w:sz w:val="24"/>
                <w:szCs w:val="24"/>
              </w:rPr>
              <w:t>Thử nghiệm điển hình</w:t>
            </w:r>
          </w:p>
        </w:tc>
        <w:tc>
          <w:tcPr>
            <w:tcW w:w="2425" w:type="dxa"/>
            <w:gridSpan w:val="2"/>
            <w:tcBorders>
              <w:top w:val="nil"/>
              <w:bottom w:val="single" w:sz="4" w:space="0" w:color="auto"/>
            </w:tcBorders>
          </w:tcPr>
          <w:p w14:paraId="2617944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4U</w:t>
            </w:r>
            <w:r w:rsidRPr="00815F52">
              <w:rPr>
                <w:sz w:val="24"/>
                <w:szCs w:val="24"/>
                <w:vertAlign w:val="subscript"/>
              </w:rPr>
              <w:t>o</w:t>
            </w:r>
            <w:r w:rsidRPr="00815F52">
              <w:rPr>
                <w:sz w:val="24"/>
                <w:szCs w:val="24"/>
              </w:rPr>
              <w:t xml:space="preserve"> trong 04 giờ</w:t>
            </w:r>
          </w:p>
        </w:tc>
        <w:tc>
          <w:tcPr>
            <w:tcW w:w="2340" w:type="dxa"/>
            <w:gridSpan w:val="2"/>
            <w:tcBorders>
              <w:top w:val="nil"/>
              <w:bottom w:val="single" w:sz="4" w:space="0" w:color="auto"/>
            </w:tcBorders>
          </w:tcPr>
          <w:p w14:paraId="71A0FA7A" w14:textId="77777777" w:rsidR="00DE2B4D" w:rsidRPr="00815F52" w:rsidRDefault="00DE2B4D" w:rsidP="00DE2B4D">
            <w:pPr>
              <w:spacing w:before="0" w:beforeAutospacing="0" w:after="0" w:afterAutospacing="0" w:line="240" w:lineRule="auto"/>
              <w:rPr>
                <w:sz w:val="24"/>
                <w:szCs w:val="24"/>
              </w:rPr>
            </w:pPr>
          </w:p>
        </w:tc>
      </w:tr>
      <w:tr w:rsidR="00815F52" w:rsidRPr="00815F52" w14:paraId="4A8FA57B" w14:textId="77777777" w:rsidTr="00DE2B4D">
        <w:trPr>
          <w:trHeight w:val="20"/>
        </w:trPr>
        <w:tc>
          <w:tcPr>
            <w:tcW w:w="701" w:type="dxa"/>
            <w:tcBorders>
              <w:top w:val="single" w:sz="4" w:space="0" w:color="auto"/>
              <w:bottom w:val="single" w:sz="4" w:space="0" w:color="auto"/>
            </w:tcBorders>
          </w:tcPr>
          <w:p w14:paraId="2F891F6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3A86D7DC" w14:textId="77777777" w:rsidR="00DE2B4D" w:rsidRPr="00815F52" w:rsidRDefault="00DE2B4D" w:rsidP="00DE2B4D">
            <w:pPr>
              <w:tabs>
                <w:tab w:val="left" w:pos="376"/>
              </w:tabs>
              <w:autoSpaceDE w:val="0"/>
              <w:autoSpaceDN w:val="0"/>
              <w:spacing w:before="0" w:beforeAutospacing="0" w:after="0" w:afterAutospacing="0" w:line="240" w:lineRule="auto"/>
              <w:ind w:left="106"/>
              <w:rPr>
                <w:sz w:val="24"/>
                <w:szCs w:val="24"/>
              </w:rPr>
            </w:pPr>
            <w:r w:rsidRPr="00815F52">
              <w:rPr>
                <w:sz w:val="24"/>
                <w:szCs w:val="24"/>
              </w:rPr>
              <w:t>Độ bền điện áp cách điện xung (thử nghiệm điển hình)</w:t>
            </w:r>
          </w:p>
        </w:tc>
        <w:tc>
          <w:tcPr>
            <w:tcW w:w="2425" w:type="dxa"/>
            <w:gridSpan w:val="2"/>
            <w:tcBorders>
              <w:top w:val="single" w:sz="4" w:space="0" w:color="auto"/>
              <w:bottom w:val="single" w:sz="4" w:space="0" w:color="auto"/>
            </w:tcBorders>
          </w:tcPr>
          <w:p w14:paraId="6213EF2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eastAsia="zh-CN"/>
              </w:rPr>
              <w:t>125 kV</w:t>
            </w:r>
          </w:p>
        </w:tc>
        <w:tc>
          <w:tcPr>
            <w:tcW w:w="2340" w:type="dxa"/>
            <w:gridSpan w:val="2"/>
            <w:tcBorders>
              <w:top w:val="single" w:sz="4" w:space="0" w:color="auto"/>
              <w:bottom w:val="single" w:sz="4" w:space="0" w:color="auto"/>
            </w:tcBorders>
          </w:tcPr>
          <w:p w14:paraId="31CAC260" w14:textId="77777777" w:rsidR="00DE2B4D" w:rsidRPr="00815F52" w:rsidRDefault="00DE2B4D" w:rsidP="00DE2B4D">
            <w:pPr>
              <w:spacing w:before="0" w:beforeAutospacing="0" w:after="0" w:afterAutospacing="0" w:line="240" w:lineRule="auto"/>
              <w:rPr>
                <w:sz w:val="24"/>
                <w:szCs w:val="24"/>
              </w:rPr>
            </w:pPr>
          </w:p>
        </w:tc>
      </w:tr>
      <w:tr w:rsidR="00815F52" w:rsidRPr="00815F52" w14:paraId="0B87471B" w14:textId="77777777" w:rsidTr="00DE2B4D">
        <w:trPr>
          <w:trHeight w:val="20"/>
        </w:trPr>
        <w:tc>
          <w:tcPr>
            <w:tcW w:w="701" w:type="dxa"/>
            <w:tcBorders>
              <w:top w:val="single" w:sz="4" w:space="0" w:color="auto"/>
              <w:bottom w:val="nil"/>
            </w:tcBorders>
          </w:tcPr>
          <w:p w14:paraId="03CC39E7"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4CD5FAB4" w14:textId="77777777" w:rsidR="00DE2B4D" w:rsidRPr="00815F52" w:rsidRDefault="00DE2B4D" w:rsidP="00715543">
            <w:pPr>
              <w:numPr>
                <w:ilvl w:val="2"/>
                <w:numId w:val="38"/>
              </w:numPr>
              <w:tabs>
                <w:tab w:val="left" w:pos="376"/>
                <w:tab w:val="num" w:pos="851"/>
              </w:tabs>
              <w:autoSpaceDE w:val="0"/>
              <w:autoSpaceDN w:val="0"/>
              <w:spacing w:before="0" w:beforeAutospacing="0" w:after="0" w:afterAutospacing="0" w:line="240" w:lineRule="auto"/>
              <w:ind w:left="106" w:firstLine="0"/>
              <w:rPr>
                <w:sz w:val="24"/>
                <w:szCs w:val="24"/>
              </w:rPr>
            </w:pPr>
            <w:r w:rsidRPr="00815F52">
              <w:rPr>
                <w:sz w:val="24"/>
                <w:szCs w:val="24"/>
              </w:rPr>
              <w:t>Nhiệt độ danh định lớn nhất của ruột dẫn đối với các vật liệu cách điện:</w:t>
            </w:r>
          </w:p>
        </w:tc>
        <w:tc>
          <w:tcPr>
            <w:tcW w:w="1237" w:type="dxa"/>
            <w:tcBorders>
              <w:top w:val="single" w:sz="4" w:space="0" w:color="auto"/>
              <w:bottom w:val="single" w:sz="4" w:space="0" w:color="auto"/>
            </w:tcBorders>
          </w:tcPr>
          <w:p w14:paraId="47FFB68A"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 xml:space="preserve">Làm việc                bình thường </w:t>
            </w:r>
          </w:p>
        </w:tc>
        <w:tc>
          <w:tcPr>
            <w:tcW w:w="1188" w:type="dxa"/>
            <w:tcBorders>
              <w:top w:val="single" w:sz="4" w:space="0" w:color="auto"/>
              <w:bottom w:val="single" w:sz="4" w:space="0" w:color="auto"/>
            </w:tcBorders>
          </w:tcPr>
          <w:p w14:paraId="380A9C3B"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Ngắn mạch                         (thời gian tối đa 5s)</w:t>
            </w:r>
          </w:p>
        </w:tc>
        <w:tc>
          <w:tcPr>
            <w:tcW w:w="1237" w:type="dxa"/>
            <w:tcBorders>
              <w:top w:val="single" w:sz="4" w:space="0" w:color="auto"/>
              <w:bottom w:val="single" w:sz="4" w:space="0" w:color="auto"/>
            </w:tcBorders>
          </w:tcPr>
          <w:p w14:paraId="0A1863F2"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 xml:space="preserve">Làm việc                bình thường </w:t>
            </w:r>
          </w:p>
        </w:tc>
        <w:tc>
          <w:tcPr>
            <w:tcW w:w="1103" w:type="dxa"/>
            <w:tcBorders>
              <w:top w:val="single" w:sz="4" w:space="0" w:color="auto"/>
              <w:bottom w:val="single" w:sz="4" w:space="0" w:color="auto"/>
            </w:tcBorders>
          </w:tcPr>
          <w:p w14:paraId="64BEEC97"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Ngắn mạch                         (thời gian tối đa 5s)</w:t>
            </w:r>
          </w:p>
        </w:tc>
      </w:tr>
      <w:tr w:rsidR="00815F52" w:rsidRPr="00815F52" w14:paraId="73E139D1" w14:textId="77777777" w:rsidTr="00DE2B4D">
        <w:trPr>
          <w:trHeight w:val="20"/>
        </w:trPr>
        <w:tc>
          <w:tcPr>
            <w:tcW w:w="701" w:type="dxa"/>
            <w:tcBorders>
              <w:top w:val="nil"/>
              <w:bottom w:val="nil"/>
            </w:tcBorders>
          </w:tcPr>
          <w:p w14:paraId="5FBFA003"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56A7EB0" w14:textId="77777777" w:rsidR="00DE2B4D" w:rsidRPr="00815F52" w:rsidRDefault="00DE2B4D" w:rsidP="00DE2B4D">
            <w:pPr>
              <w:tabs>
                <w:tab w:val="num" w:pos="1440"/>
              </w:tabs>
              <w:autoSpaceDE w:val="0"/>
              <w:autoSpaceDN w:val="0"/>
              <w:spacing w:before="0" w:beforeAutospacing="0" w:after="0" w:afterAutospacing="0" w:line="240" w:lineRule="auto"/>
              <w:ind w:left="106"/>
              <w:rPr>
                <w:sz w:val="24"/>
                <w:szCs w:val="24"/>
              </w:rPr>
            </w:pPr>
            <w:r w:rsidRPr="00815F52">
              <w:rPr>
                <w:sz w:val="24"/>
                <w:szCs w:val="24"/>
              </w:rPr>
              <w:t>Polyetylen khâu mạch (XLPE)</w:t>
            </w:r>
          </w:p>
        </w:tc>
        <w:tc>
          <w:tcPr>
            <w:tcW w:w="1237" w:type="dxa"/>
            <w:tcBorders>
              <w:top w:val="single" w:sz="4" w:space="0" w:color="auto"/>
              <w:bottom w:val="single" w:sz="4" w:space="0" w:color="auto"/>
            </w:tcBorders>
          </w:tcPr>
          <w:p w14:paraId="718AF97B"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90</w:t>
            </w:r>
            <w:r w:rsidRPr="00815F52">
              <w:rPr>
                <w:sz w:val="24"/>
                <w:szCs w:val="24"/>
              </w:rPr>
              <w:sym w:font="Symbol" w:char="F0B0"/>
            </w:r>
            <w:r w:rsidRPr="00815F52">
              <w:rPr>
                <w:sz w:val="24"/>
                <w:szCs w:val="24"/>
              </w:rPr>
              <w:t>C</w:t>
            </w:r>
          </w:p>
        </w:tc>
        <w:tc>
          <w:tcPr>
            <w:tcW w:w="1188" w:type="dxa"/>
            <w:tcBorders>
              <w:top w:val="single" w:sz="4" w:space="0" w:color="auto"/>
              <w:bottom w:val="single" w:sz="4" w:space="0" w:color="auto"/>
            </w:tcBorders>
          </w:tcPr>
          <w:p w14:paraId="7B91D1D3"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250</w:t>
            </w:r>
            <w:r w:rsidRPr="00815F52">
              <w:rPr>
                <w:sz w:val="24"/>
                <w:szCs w:val="24"/>
              </w:rPr>
              <w:sym w:font="Symbol" w:char="F0B0"/>
            </w:r>
            <w:r w:rsidRPr="00815F52">
              <w:rPr>
                <w:sz w:val="24"/>
                <w:szCs w:val="24"/>
              </w:rPr>
              <w:t>C</w:t>
            </w:r>
          </w:p>
        </w:tc>
        <w:tc>
          <w:tcPr>
            <w:tcW w:w="1237" w:type="dxa"/>
            <w:tcBorders>
              <w:top w:val="single" w:sz="4" w:space="0" w:color="auto"/>
              <w:bottom w:val="single" w:sz="4" w:space="0" w:color="auto"/>
            </w:tcBorders>
          </w:tcPr>
          <w:p w14:paraId="242B8C75" w14:textId="77777777" w:rsidR="00DE2B4D" w:rsidRPr="00815F52" w:rsidRDefault="00DE2B4D" w:rsidP="00DE2B4D">
            <w:pPr>
              <w:spacing w:before="0" w:beforeAutospacing="0" w:after="0" w:afterAutospacing="0" w:line="240" w:lineRule="auto"/>
              <w:rPr>
                <w:sz w:val="24"/>
                <w:szCs w:val="24"/>
              </w:rPr>
            </w:pPr>
          </w:p>
        </w:tc>
        <w:tc>
          <w:tcPr>
            <w:tcW w:w="1103" w:type="dxa"/>
            <w:tcBorders>
              <w:top w:val="single" w:sz="4" w:space="0" w:color="auto"/>
              <w:bottom w:val="single" w:sz="4" w:space="0" w:color="auto"/>
            </w:tcBorders>
          </w:tcPr>
          <w:p w14:paraId="35B82146" w14:textId="77777777" w:rsidR="00DE2B4D" w:rsidRPr="00815F52" w:rsidRDefault="00DE2B4D" w:rsidP="00DE2B4D">
            <w:pPr>
              <w:spacing w:before="0" w:beforeAutospacing="0" w:after="0" w:afterAutospacing="0" w:line="240" w:lineRule="auto"/>
              <w:rPr>
                <w:sz w:val="24"/>
                <w:szCs w:val="24"/>
              </w:rPr>
            </w:pPr>
          </w:p>
        </w:tc>
      </w:tr>
      <w:tr w:rsidR="00815F52" w:rsidRPr="00815F52" w14:paraId="5BB6331E" w14:textId="77777777" w:rsidTr="00DE2B4D">
        <w:trPr>
          <w:trHeight w:val="20"/>
        </w:trPr>
        <w:tc>
          <w:tcPr>
            <w:tcW w:w="701" w:type="dxa"/>
            <w:tcBorders>
              <w:top w:val="nil"/>
              <w:bottom w:val="single" w:sz="4" w:space="0" w:color="auto"/>
            </w:tcBorders>
          </w:tcPr>
          <w:p w14:paraId="2273FA64"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659A4B8" w14:textId="77777777" w:rsidR="00DE2B4D" w:rsidRPr="00815F52" w:rsidRDefault="00DE2B4D" w:rsidP="00DE2B4D">
            <w:pPr>
              <w:tabs>
                <w:tab w:val="left" w:pos="376"/>
              </w:tabs>
              <w:autoSpaceDE w:val="0"/>
              <w:autoSpaceDN w:val="0"/>
              <w:spacing w:before="0" w:beforeAutospacing="0" w:after="0" w:afterAutospacing="0" w:line="240" w:lineRule="auto"/>
              <w:ind w:left="106"/>
              <w:rPr>
                <w:sz w:val="24"/>
                <w:szCs w:val="24"/>
              </w:rPr>
            </w:pPr>
            <w:r w:rsidRPr="00815F52">
              <w:rPr>
                <w:sz w:val="24"/>
                <w:szCs w:val="24"/>
                <w:lang w:val="da-DK"/>
              </w:rPr>
              <w:t>Cao su etylen propylen (EPR)</w:t>
            </w:r>
          </w:p>
        </w:tc>
        <w:tc>
          <w:tcPr>
            <w:tcW w:w="1237" w:type="dxa"/>
            <w:tcBorders>
              <w:top w:val="single" w:sz="4" w:space="0" w:color="auto"/>
              <w:bottom w:val="single" w:sz="4" w:space="0" w:color="auto"/>
            </w:tcBorders>
          </w:tcPr>
          <w:p w14:paraId="4811113E"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90</w:t>
            </w:r>
            <w:r w:rsidRPr="00815F52">
              <w:rPr>
                <w:sz w:val="24"/>
                <w:szCs w:val="24"/>
              </w:rPr>
              <w:sym w:font="Symbol" w:char="F0B0"/>
            </w:r>
            <w:r w:rsidRPr="00815F52">
              <w:rPr>
                <w:sz w:val="24"/>
                <w:szCs w:val="24"/>
              </w:rPr>
              <w:t>C</w:t>
            </w:r>
          </w:p>
        </w:tc>
        <w:tc>
          <w:tcPr>
            <w:tcW w:w="1188" w:type="dxa"/>
            <w:tcBorders>
              <w:top w:val="single" w:sz="4" w:space="0" w:color="auto"/>
              <w:bottom w:val="single" w:sz="4" w:space="0" w:color="auto"/>
            </w:tcBorders>
          </w:tcPr>
          <w:p w14:paraId="51CF4EAA" w14:textId="77777777" w:rsidR="00DE2B4D" w:rsidRPr="00815F52" w:rsidRDefault="00DE2B4D" w:rsidP="00DE2B4D">
            <w:pPr>
              <w:spacing w:before="0" w:beforeAutospacing="0" w:after="0" w:afterAutospacing="0" w:line="240" w:lineRule="auto"/>
              <w:jc w:val="center"/>
              <w:rPr>
                <w:sz w:val="24"/>
                <w:szCs w:val="24"/>
                <w:lang w:eastAsia="zh-CN"/>
              </w:rPr>
            </w:pPr>
            <w:r w:rsidRPr="00815F52">
              <w:rPr>
                <w:sz w:val="24"/>
                <w:szCs w:val="24"/>
              </w:rPr>
              <w:t>250</w:t>
            </w:r>
            <w:r w:rsidRPr="00815F52">
              <w:rPr>
                <w:sz w:val="24"/>
                <w:szCs w:val="24"/>
              </w:rPr>
              <w:sym w:font="Symbol" w:char="F0B0"/>
            </w:r>
            <w:r w:rsidRPr="00815F52">
              <w:rPr>
                <w:sz w:val="24"/>
                <w:szCs w:val="24"/>
              </w:rPr>
              <w:t>C</w:t>
            </w:r>
          </w:p>
        </w:tc>
        <w:tc>
          <w:tcPr>
            <w:tcW w:w="1237" w:type="dxa"/>
            <w:tcBorders>
              <w:top w:val="single" w:sz="4" w:space="0" w:color="auto"/>
              <w:bottom w:val="single" w:sz="4" w:space="0" w:color="auto"/>
            </w:tcBorders>
          </w:tcPr>
          <w:p w14:paraId="1909B31E" w14:textId="77777777" w:rsidR="00DE2B4D" w:rsidRPr="00815F52" w:rsidRDefault="00DE2B4D" w:rsidP="00DE2B4D">
            <w:pPr>
              <w:spacing w:before="0" w:beforeAutospacing="0" w:after="0" w:afterAutospacing="0" w:line="240" w:lineRule="auto"/>
              <w:rPr>
                <w:sz w:val="24"/>
                <w:szCs w:val="24"/>
              </w:rPr>
            </w:pPr>
          </w:p>
        </w:tc>
        <w:tc>
          <w:tcPr>
            <w:tcW w:w="1103" w:type="dxa"/>
            <w:tcBorders>
              <w:top w:val="single" w:sz="4" w:space="0" w:color="auto"/>
              <w:bottom w:val="single" w:sz="4" w:space="0" w:color="auto"/>
            </w:tcBorders>
          </w:tcPr>
          <w:p w14:paraId="242933D5" w14:textId="77777777" w:rsidR="00DE2B4D" w:rsidRPr="00815F52" w:rsidRDefault="00DE2B4D" w:rsidP="00DE2B4D">
            <w:pPr>
              <w:spacing w:before="0" w:beforeAutospacing="0" w:after="0" w:afterAutospacing="0" w:line="240" w:lineRule="auto"/>
              <w:rPr>
                <w:sz w:val="24"/>
                <w:szCs w:val="24"/>
              </w:rPr>
            </w:pPr>
          </w:p>
        </w:tc>
      </w:tr>
      <w:tr w:rsidR="00815F52" w:rsidRPr="00815F52" w14:paraId="49E4EAF9" w14:textId="77777777" w:rsidTr="00DE2B4D">
        <w:trPr>
          <w:trHeight w:val="20"/>
        </w:trPr>
        <w:tc>
          <w:tcPr>
            <w:tcW w:w="701" w:type="dxa"/>
            <w:tcBorders>
              <w:top w:val="single" w:sz="4" w:space="0" w:color="auto"/>
              <w:bottom w:val="nil"/>
            </w:tcBorders>
          </w:tcPr>
          <w:p w14:paraId="77D3DD56"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single" w:sz="4" w:space="0" w:color="auto"/>
              <w:bottom w:val="nil"/>
            </w:tcBorders>
          </w:tcPr>
          <w:p w14:paraId="15DF2B79"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Đường kính ngoài lớp cách điện [mm] đối với tiết diện ruột dẫn điện:</w:t>
            </w:r>
          </w:p>
        </w:tc>
        <w:tc>
          <w:tcPr>
            <w:tcW w:w="2425" w:type="dxa"/>
            <w:gridSpan w:val="2"/>
            <w:tcBorders>
              <w:top w:val="single" w:sz="4" w:space="0" w:color="auto"/>
              <w:bottom w:val="nil"/>
            </w:tcBorders>
          </w:tcPr>
          <w:p w14:paraId="2D9384EB"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0F5EFB8C" w14:textId="77777777" w:rsidR="00DE2B4D" w:rsidRPr="00815F52" w:rsidRDefault="00DE2B4D" w:rsidP="00DE2B4D">
            <w:pPr>
              <w:spacing w:before="0" w:beforeAutospacing="0" w:after="0" w:afterAutospacing="0" w:line="240" w:lineRule="auto"/>
              <w:rPr>
                <w:sz w:val="24"/>
                <w:szCs w:val="24"/>
              </w:rPr>
            </w:pPr>
          </w:p>
        </w:tc>
      </w:tr>
      <w:tr w:rsidR="00815F52" w:rsidRPr="00815F52" w14:paraId="0636007D" w14:textId="77777777" w:rsidTr="00DE2B4D">
        <w:trPr>
          <w:trHeight w:val="20"/>
        </w:trPr>
        <w:tc>
          <w:tcPr>
            <w:tcW w:w="701" w:type="dxa"/>
            <w:tcBorders>
              <w:top w:val="nil"/>
              <w:bottom w:val="nil"/>
            </w:tcBorders>
          </w:tcPr>
          <w:p w14:paraId="6E172660"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09281B80"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50 mm</w:t>
            </w:r>
            <w:r w:rsidRPr="00815F52">
              <w:rPr>
                <w:sz w:val="24"/>
                <w:szCs w:val="24"/>
                <w:vertAlign w:val="superscript"/>
              </w:rPr>
              <w:t>2</w:t>
            </w:r>
          </w:p>
        </w:tc>
        <w:tc>
          <w:tcPr>
            <w:tcW w:w="2425" w:type="dxa"/>
            <w:gridSpan w:val="2"/>
            <w:tcBorders>
              <w:top w:val="nil"/>
              <w:bottom w:val="nil"/>
            </w:tcBorders>
          </w:tcPr>
          <w:p w14:paraId="62B3C34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255698F0" w14:textId="77777777" w:rsidR="00DE2B4D" w:rsidRPr="00815F52" w:rsidRDefault="00DE2B4D" w:rsidP="00DE2B4D">
            <w:pPr>
              <w:spacing w:before="0" w:beforeAutospacing="0" w:after="0" w:afterAutospacing="0" w:line="240" w:lineRule="auto"/>
              <w:rPr>
                <w:sz w:val="24"/>
                <w:szCs w:val="24"/>
              </w:rPr>
            </w:pPr>
          </w:p>
        </w:tc>
      </w:tr>
      <w:tr w:rsidR="00815F52" w:rsidRPr="00815F52" w14:paraId="783BA939" w14:textId="77777777" w:rsidTr="00DE2B4D">
        <w:trPr>
          <w:trHeight w:val="20"/>
        </w:trPr>
        <w:tc>
          <w:tcPr>
            <w:tcW w:w="701" w:type="dxa"/>
            <w:tcBorders>
              <w:top w:val="nil"/>
              <w:bottom w:val="nil"/>
            </w:tcBorders>
          </w:tcPr>
          <w:p w14:paraId="60BD71F5" w14:textId="77777777" w:rsidR="00DE2B4D" w:rsidRPr="00815F52" w:rsidRDefault="00DE2B4D" w:rsidP="00DE2B4D">
            <w:pPr>
              <w:spacing w:before="0" w:beforeAutospacing="0" w:after="0" w:afterAutospacing="0" w:line="240" w:lineRule="auto"/>
              <w:ind w:left="360"/>
              <w:rPr>
                <w:sz w:val="24"/>
                <w:szCs w:val="24"/>
              </w:rPr>
            </w:pPr>
          </w:p>
        </w:tc>
        <w:tc>
          <w:tcPr>
            <w:tcW w:w="4149" w:type="dxa"/>
            <w:gridSpan w:val="4"/>
            <w:tcBorders>
              <w:top w:val="nil"/>
              <w:bottom w:val="nil"/>
            </w:tcBorders>
          </w:tcPr>
          <w:p w14:paraId="5EC9A6D5"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240 mm</w:t>
            </w:r>
            <w:r w:rsidRPr="00815F52">
              <w:rPr>
                <w:sz w:val="24"/>
                <w:szCs w:val="24"/>
                <w:vertAlign w:val="superscript"/>
              </w:rPr>
              <w:t>2</w:t>
            </w:r>
          </w:p>
        </w:tc>
        <w:tc>
          <w:tcPr>
            <w:tcW w:w="2425" w:type="dxa"/>
            <w:gridSpan w:val="2"/>
            <w:tcBorders>
              <w:top w:val="nil"/>
              <w:bottom w:val="nil"/>
            </w:tcBorders>
          </w:tcPr>
          <w:p w14:paraId="7912299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48D39659" w14:textId="77777777" w:rsidR="00DE2B4D" w:rsidRPr="00815F52" w:rsidRDefault="00DE2B4D" w:rsidP="00DE2B4D">
            <w:pPr>
              <w:spacing w:before="0" w:beforeAutospacing="0" w:after="0" w:afterAutospacing="0" w:line="240" w:lineRule="auto"/>
              <w:rPr>
                <w:sz w:val="24"/>
                <w:szCs w:val="24"/>
              </w:rPr>
            </w:pPr>
          </w:p>
        </w:tc>
      </w:tr>
      <w:tr w:rsidR="00815F52" w:rsidRPr="00815F52" w14:paraId="640F43E9" w14:textId="77777777" w:rsidTr="00DE2B4D">
        <w:trPr>
          <w:trHeight w:val="20"/>
        </w:trPr>
        <w:tc>
          <w:tcPr>
            <w:tcW w:w="701" w:type="dxa"/>
            <w:tcBorders>
              <w:top w:val="single" w:sz="4" w:space="0" w:color="auto"/>
              <w:bottom w:val="single" w:sz="4" w:space="0" w:color="auto"/>
            </w:tcBorders>
          </w:tcPr>
          <w:p w14:paraId="23D7E832"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Borders>
              <w:top w:val="single" w:sz="4" w:space="0" w:color="auto"/>
              <w:bottom w:val="single" w:sz="4" w:space="0" w:color="auto"/>
            </w:tcBorders>
          </w:tcPr>
          <w:p w14:paraId="2CF37CA3" w14:textId="77777777" w:rsidR="00DE2B4D" w:rsidRPr="00815F52" w:rsidRDefault="00DE2B4D" w:rsidP="00715543">
            <w:pPr>
              <w:numPr>
                <w:ilvl w:val="0"/>
                <w:numId w:val="49"/>
              </w:numPr>
              <w:tabs>
                <w:tab w:val="clear" w:pos="360"/>
                <w:tab w:val="left" w:pos="376"/>
                <w:tab w:val="num" w:pos="851"/>
              </w:tabs>
              <w:autoSpaceDE w:val="0"/>
              <w:autoSpaceDN w:val="0"/>
              <w:spacing w:before="0" w:beforeAutospacing="0" w:after="0" w:afterAutospacing="0" w:line="240" w:lineRule="auto"/>
              <w:rPr>
                <w:sz w:val="24"/>
                <w:szCs w:val="24"/>
              </w:rPr>
            </w:pPr>
            <w:r w:rsidRPr="00815F52">
              <w:rPr>
                <w:sz w:val="24"/>
                <w:szCs w:val="24"/>
              </w:rPr>
              <w:t>Màn chắn cách điện:</w:t>
            </w:r>
          </w:p>
        </w:tc>
        <w:tc>
          <w:tcPr>
            <w:tcW w:w="2425" w:type="dxa"/>
            <w:gridSpan w:val="2"/>
            <w:tcBorders>
              <w:top w:val="single" w:sz="4" w:space="0" w:color="auto"/>
              <w:bottom w:val="single" w:sz="4" w:space="0" w:color="auto"/>
            </w:tcBorders>
          </w:tcPr>
          <w:p w14:paraId="14015514"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1229AE45" w14:textId="77777777" w:rsidR="00DE2B4D" w:rsidRPr="00815F52" w:rsidRDefault="00DE2B4D" w:rsidP="00DE2B4D">
            <w:pPr>
              <w:spacing w:before="0" w:beforeAutospacing="0" w:after="0" w:afterAutospacing="0" w:line="240" w:lineRule="auto"/>
              <w:rPr>
                <w:sz w:val="24"/>
                <w:szCs w:val="24"/>
              </w:rPr>
            </w:pPr>
          </w:p>
        </w:tc>
      </w:tr>
      <w:tr w:rsidR="00815F52" w:rsidRPr="00815F52" w14:paraId="16548C7B" w14:textId="77777777" w:rsidTr="00DE2B4D">
        <w:trPr>
          <w:trHeight w:val="20"/>
        </w:trPr>
        <w:tc>
          <w:tcPr>
            <w:tcW w:w="701" w:type="dxa"/>
            <w:tcBorders>
              <w:top w:val="single" w:sz="4" w:space="0" w:color="auto"/>
              <w:bottom w:val="single" w:sz="4" w:space="0" w:color="auto"/>
            </w:tcBorders>
          </w:tcPr>
          <w:p w14:paraId="38AD405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98A7617"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Màn chắn cách điện phải gồm có một lớp bán dẫn phi kim loại kết hợp với một lớp kim loại.</w:t>
            </w:r>
          </w:p>
        </w:tc>
        <w:tc>
          <w:tcPr>
            <w:tcW w:w="2425" w:type="dxa"/>
            <w:gridSpan w:val="2"/>
            <w:tcBorders>
              <w:top w:val="single" w:sz="4" w:space="0" w:color="auto"/>
              <w:bottom w:val="single" w:sz="4" w:space="0" w:color="auto"/>
            </w:tcBorders>
          </w:tcPr>
          <w:p w14:paraId="7FE12F7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7CE5C8C8" w14:textId="77777777" w:rsidR="00DE2B4D" w:rsidRPr="00815F52" w:rsidRDefault="00DE2B4D" w:rsidP="00DE2B4D">
            <w:pPr>
              <w:spacing w:before="0" w:beforeAutospacing="0" w:after="0" w:afterAutospacing="0" w:line="240" w:lineRule="auto"/>
              <w:rPr>
                <w:sz w:val="24"/>
                <w:szCs w:val="24"/>
              </w:rPr>
            </w:pPr>
          </w:p>
        </w:tc>
      </w:tr>
      <w:tr w:rsidR="00815F52" w:rsidRPr="00815F52" w14:paraId="7B5B115C" w14:textId="77777777" w:rsidTr="00DE2B4D">
        <w:trPr>
          <w:trHeight w:val="20"/>
        </w:trPr>
        <w:tc>
          <w:tcPr>
            <w:tcW w:w="701" w:type="dxa"/>
            <w:tcBorders>
              <w:top w:val="single" w:sz="4" w:space="0" w:color="auto"/>
              <w:bottom w:val="single" w:sz="4" w:space="0" w:color="auto"/>
            </w:tcBorders>
          </w:tcPr>
          <w:p w14:paraId="449E0CD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7E5FA337"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Lớp phi kim loại phải được đùn trực </w:t>
            </w:r>
            <w:r w:rsidRPr="00815F52">
              <w:rPr>
                <w:sz w:val="24"/>
                <w:szCs w:val="24"/>
              </w:rPr>
              <w:lastRenderedPageBreak/>
              <w:t>tiếp lên cách điện của từng lõi và làm bằng hợp chất bán dẫn có thể bóc ra được.</w:t>
            </w:r>
          </w:p>
        </w:tc>
        <w:tc>
          <w:tcPr>
            <w:tcW w:w="2425" w:type="dxa"/>
            <w:gridSpan w:val="2"/>
            <w:tcBorders>
              <w:top w:val="single" w:sz="4" w:space="0" w:color="auto"/>
              <w:bottom w:val="single" w:sz="4" w:space="0" w:color="auto"/>
            </w:tcBorders>
          </w:tcPr>
          <w:p w14:paraId="360572A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lastRenderedPageBreak/>
              <w:t>Đáp ứng</w:t>
            </w:r>
          </w:p>
        </w:tc>
        <w:tc>
          <w:tcPr>
            <w:tcW w:w="2340" w:type="dxa"/>
            <w:gridSpan w:val="2"/>
            <w:tcBorders>
              <w:top w:val="single" w:sz="4" w:space="0" w:color="auto"/>
              <w:bottom w:val="single" w:sz="4" w:space="0" w:color="auto"/>
            </w:tcBorders>
          </w:tcPr>
          <w:p w14:paraId="0A0BA239" w14:textId="77777777" w:rsidR="00DE2B4D" w:rsidRPr="00815F52" w:rsidRDefault="00DE2B4D" w:rsidP="00DE2B4D">
            <w:pPr>
              <w:spacing w:before="0" w:beforeAutospacing="0" w:after="0" w:afterAutospacing="0" w:line="240" w:lineRule="auto"/>
              <w:rPr>
                <w:sz w:val="24"/>
                <w:szCs w:val="24"/>
              </w:rPr>
            </w:pPr>
          </w:p>
        </w:tc>
      </w:tr>
      <w:tr w:rsidR="00815F52" w:rsidRPr="00815F52" w14:paraId="0A9ECE21" w14:textId="77777777" w:rsidTr="00DE2B4D">
        <w:trPr>
          <w:trHeight w:val="20"/>
        </w:trPr>
        <w:tc>
          <w:tcPr>
            <w:tcW w:w="701" w:type="dxa"/>
            <w:tcBorders>
              <w:top w:val="single" w:sz="4" w:space="0" w:color="auto"/>
              <w:bottom w:val="single" w:sz="4" w:space="0" w:color="auto"/>
            </w:tcBorders>
          </w:tcPr>
          <w:p w14:paraId="6FB60083"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343E98CD" w14:textId="77777777" w:rsidR="00DE2B4D" w:rsidRPr="00815F52" w:rsidRDefault="00DE2B4D" w:rsidP="00DE2B4D">
            <w:pPr>
              <w:tabs>
                <w:tab w:val="left" w:pos="376"/>
              </w:tabs>
              <w:autoSpaceDE w:val="0"/>
              <w:autoSpaceDN w:val="0"/>
              <w:spacing w:before="0" w:beforeAutospacing="0" w:after="0" w:afterAutospacing="0" w:line="240" w:lineRule="auto"/>
              <w:ind w:left="16" w:firstLine="363"/>
              <w:rPr>
                <w:sz w:val="24"/>
                <w:szCs w:val="24"/>
              </w:rPr>
            </w:pPr>
            <w:r w:rsidRPr="00815F52">
              <w:rPr>
                <w:sz w:val="24"/>
                <w:szCs w:val="24"/>
              </w:rPr>
              <w:t>Độ dày trung bình của màn chắn bán dẫn của cách điện</w:t>
            </w:r>
          </w:p>
        </w:tc>
        <w:tc>
          <w:tcPr>
            <w:tcW w:w="2425" w:type="dxa"/>
            <w:gridSpan w:val="2"/>
            <w:tcBorders>
              <w:top w:val="single" w:sz="4" w:space="0" w:color="auto"/>
              <w:bottom w:val="single" w:sz="4" w:space="0" w:color="auto"/>
            </w:tcBorders>
          </w:tcPr>
          <w:p w14:paraId="6078CA0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single" w:sz="4" w:space="0" w:color="auto"/>
              <w:bottom w:val="single" w:sz="4" w:space="0" w:color="auto"/>
            </w:tcBorders>
          </w:tcPr>
          <w:p w14:paraId="14EAB141" w14:textId="77777777" w:rsidR="00DE2B4D" w:rsidRPr="00815F52" w:rsidRDefault="00DE2B4D" w:rsidP="00DE2B4D">
            <w:pPr>
              <w:spacing w:before="0" w:beforeAutospacing="0" w:after="0" w:afterAutospacing="0" w:line="240" w:lineRule="auto"/>
              <w:rPr>
                <w:sz w:val="24"/>
                <w:szCs w:val="24"/>
              </w:rPr>
            </w:pPr>
          </w:p>
        </w:tc>
      </w:tr>
      <w:tr w:rsidR="00815F52" w:rsidRPr="00815F52" w14:paraId="5608C246" w14:textId="77777777" w:rsidTr="00DE2B4D">
        <w:trPr>
          <w:trHeight w:val="20"/>
        </w:trPr>
        <w:tc>
          <w:tcPr>
            <w:tcW w:w="701" w:type="dxa"/>
            <w:tcBorders>
              <w:top w:val="single" w:sz="4" w:space="0" w:color="auto"/>
              <w:bottom w:val="nil"/>
            </w:tcBorders>
          </w:tcPr>
          <w:p w14:paraId="09566E5B"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53D44C89" w14:textId="77777777" w:rsidR="00DE2B4D" w:rsidRPr="00815F52" w:rsidRDefault="00DE2B4D" w:rsidP="00DE2B4D">
            <w:pPr>
              <w:tabs>
                <w:tab w:val="left" w:pos="376"/>
              </w:tabs>
              <w:autoSpaceDE w:val="0"/>
              <w:autoSpaceDN w:val="0"/>
              <w:spacing w:before="0" w:beforeAutospacing="0" w:after="0" w:afterAutospacing="0" w:line="240" w:lineRule="auto"/>
              <w:ind w:left="16" w:firstLine="363"/>
              <w:rPr>
                <w:sz w:val="24"/>
                <w:szCs w:val="24"/>
              </w:rPr>
            </w:pPr>
            <w:r w:rsidRPr="00815F52">
              <w:rPr>
                <w:sz w:val="24"/>
                <w:szCs w:val="24"/>
              </w:rPr>
              <w:t>Đường kính ngoài màn chắn bán dẫn của cách điện đối với tiết diện ruột dẫn điện:</w:t>
            </w:r>
          </w:p>
        </w:tc>
        <w:tc>
          <w:tcPr>
            <w:tcW w:w="2425" w:type="dxa"/>
            <w:gridSpan w:val="2"/>
            <w:tcBorders>
              <w:top w:val="single" w:sz="4" w:space="0" w:color="auto"/>
              <w:bottom w:val="nil"/>
            </w:tcBorders>
          </w:tcPr>
          <w:p w14:paraId="1288F572"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2B3CC971" w14:textId="77777777" w:rsidR="00DE2B4D" w:rsidRPr="00815F52" w:rsidRDefault="00DE2B4D" w:rsidP="00DE2B4D">
            <w:pPr>
              <w:spacing w:before="0" w:beforeAutospacing="0" w:after="0" w:afterAutospacing="0" w:line="240" w:lineRule="auto"/>
              <w:rPr>
                <w:sz w:val="24"/>
                <w:szCs w:val="24"/>
              </w:rPr>
            </w:pPr>
          </w:p>
        </w:tc>
      </w:tr>
      <w:tr w:rsidR="00815F52" w:rsidRPr="00815F52" w14:paraId="79C37E95" w14:textId="77777777" w:rsidTr="00DE2B4D">
        <w:trPr>
          <w:trHeight w:val="20"/>
        </w:trPr>
        <w:tc>
          <w:tcPr>
            <w:tcW w:w="701" w:type="dxa"/>
            <w:tcBorders>
              <w:top w:val="nil"/>
              <w:bottom w:val="nil"/>
            </w:tcBorders>
          </w:tcPr>
          <w:p w14:paraId="2911E98C"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2F396BD7"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50 mm</w:t>
            </w:r>
            <w:r w:rsidRPr="00815F52">
              <w:rPr>
                <w:sz w:val="24"/>
                <w:szCs w:val="24"/>
                <w:vertAlign w:val="superscript"/>
              </w:rPr>
              <w:t>2</w:t>
            </w:r>
          </w:p>
        </w:tc>
        <w:tc>
          <w:tcPr>
            <w:tcW w:w="2425" w:type="dxa"/>
            <w:gridSpan w:val="2"/>
            <w:tcBorders>
              <w:top w:val="nil"/>
              <w:bottom w:val="nil"/>
            </w:tcBorders>
          </w:tcPr>
          <w:p w14:paraId="48EAD1A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7378BBA4" w14:textId="77777777" w:rsidR="00DE2B4D" w:rsidRPr="00815F52" w:rsidRDefault="00DE2B4D" w:rsidP="00DE2B4D">
            <w:pPr>
              <w:spacing w:before="0" w:beforeAutospacing="0" w:after="0" w:afterAutospacing="0" w:line="240" w:lineRule="auto"/>
              <w:rPr>
                <w:sz w:val="24"/>
                <w:szCs w:val="24"/>
              </w:rPr>
            </w:pPr>
          </w:p>
        </w:tc>
      </w:tr>
      <w:tr w:rsidR="00815F52" w:rsidRPr="00815F52" w14:paraId="0AE56CFA" w14:textId="77777777" w:rsidTr="00DE2B4D">
        <w:trPr>
          <w:trHeight w:val="20"/>
        </w:trPr>
        <w:tc>
          <w:tcPr>
            <w:tcW w:w="701" w:type="dxa"/>
            <w:tcBorders>
              <w:top w:val="nil"/>
              <w:bottom w:val="nil"/>
            </w:tcBorders>
          </w:tcPr>
          <w:p w14:paraId="5BDC0BA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23B799FA"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240 mm</w:t>
            </w:r>
            <w:r w:rsidRPr="00815F52">
              <w:rPr>
                <w:sz w:val="24"/>
                <w:szCs w:val="24"/>
                <w:vertAlign w:val="superscript"/>
              </w:rPr>
              <w:t>2</w:t>
            </w:r>
          </w:p>
        </w:tc>
        <w:tc>
          <w:tcPr>
            <w:tcW w:w="2425" w:type="dxa"/>
            <w:gridSpan w:val="2"/>
            <w:tcBorders>
              <w:top w:val="nil"/>
              <w:bottom w:val="nil"/>
            </w:tcBorders>
          </w:tcPr>
          <w:p w14:paraId="559AC7E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2DF42969" w14:textId="77777777" w:rsidR="00DE2B4D" w:rsidRPr="00815F52" w:rsidRDefault="00DE2B4D" w:rsidP="00DE2B4D">
            <w:pPr>
              <w:spacing w:before="0" w:beforeAutospacing="0" w:after="0" w:afterAutospacing="0" w:line="240" w:lineRule="auto"/>
              <w:rPr>
                <w:sz w:val="24"/>
                <w:szCs w:val="24"/>
              </w:rPr>
            </w:pPr>
          </w:p>
        </w:tc>
      </w:tr>
      <w:tr w:rsidR="00815F52" w:rsidRPr="00815F52" w14:paraId="2AB7E0AB" w14:textId="77777777" w:rsidTr="00DE2B4D">
        <w:trPr>
          <w:trHeight w:val="20"/>
        </w:trPr>
        <w:tc>
          <w:tcPr>
            <w:tcW w:w="701" w:type="dxa"/>
            <w:tcBorders>
              <w:top w:val="single" w:sz="4" w:space="0" w:color="auto"/>
              <w:bottom w:val="single" w:sz="4" w:space="0" w:color="auto"/>
            </w:tcBorders>
          </w:tcPr>
          <w:p w14:paraId="1E925F6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7062CF2D"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tc>
        <w:tc>
          <w:tcPr>
            <w:tcW w:w="2425" w:type="dxa"/>
            <w:gridSpan w:val="2"/>
            <w:tcBorders>
              <w:top w:val="single" w:sz="4" w:space="0" w:color="auto"/>
              <w:bottom w:val="single" w:sz="4" w:space="0" w:color="auto"/>
            </w:tcBorders>
          </w:tcPr>
          <w:p w14:paraId="19B2EC9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002BC882" w14:textId="77777777" w:rsidR="00DE2B4D" w:rsidRPr="00815F52" w:rsidRDefault="00DE2B4D" w:rsidP="00DE2B4D">
            <w:pPr>
              <w:spacing w:before="0" w:beforeAutospacing="0" w:after="0" w:afterAutospacing="0" w:line="240" w:lineRule="auto"/>
              <w:rPr>
                <w:sz w:val="24"/>
                <w:szCs w:val="24"/>
              </w:rPr>
            </w:pPr>
          </w:p>
        </w:tc>
      </w:tr>
      <w:tr w:rsidR="00815F52" w:rsidRPr="00815F52" w14:paraId="007BA6EB" w14:textId="77777777" w:rsidTr="00DE2B4D">
        <w:trPr>
          <w:trHeight w:val="20"/>
        </w:trPr>
        <w:tc>
          <w:tcPr>
            <w:tcW w:w="701" w:type="dxa"/>
            <w:tcBorders>
              <w:top w:val="single" w:sz="4" w:space="0" w:color="auto"/>
              <w:bottom w:val="single" w:sz="4" w:space="0" w:color="auto"/>
            </w:tcBorders>
          </w:tcPr>
          <w:p w14:paraId="6B32D7DC"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890160D"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Bên ngoài lớp bán dẫn  định hình bằng phương pháp đùn có bọc một lớp băng bán dẫn có tính trương nở có tác dụng chống thấm nước.</w:t>
            </w:r>
          </w:p>
        </w:tc>
        <w:tc>
          <w:tcPr>
            <w:tcW w:w="2425" w:type="dxa"/>
            <w:gridSpan w:val="2"/>
            <w:tcBorders>
              <w:top w:val="single" w:sz="4" w:space="0" w:color="auto"/>
              <w:bottom w:val="single" w:sz="4" w:space="0" w:color="auto"/>
            </w:tcBorders>
          </w:tcPr>
          <w:p w14:paraId="6AAA9F6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2EB2127A" w14:textId="77777777" w:rsidR="00DE2B4D" w:rsidRPr="00815F52" w:rsidRDefault="00DE2B4D" w:rsidP="00DE2B4D">
            <w:pPr>
              <w:spacing w:before="0" w:beforeAutospacing="0" w:after="0" w:afterAutospacing="0" w:line="240" w:lineRule="auto"/>
              <w:rPr>
                <w:sz w:val="24"/>
                <w:szCs w:val="24"/>
              </w:rPr>
            </w:pPr>
          </w:p>
        </w:tc>
      </w:tr>
      <w:tr w:rsidR="00815F52" w:rsidRPr="00815F52" w14:paraId="6268A5C3" w14:textId="77777777" w:rsidTr="00DE2B4D">
        <w:trPr>
          <w:trHeight w:val="20"/>
        </w:trPr>
        <w:tc>
          <w:tcPr>
            <w:tcW w:w="701" w:type="dxa"/>
            <w:tcBorders>
              <w:top w:val="single" w:sz="4" w:space="0" w:color="auto"/>
              <w:bottom w:val="single" w:sz="4" w:space="0" w:color="auto"/>
            </w:tcBorders>
          </w:tcPr>
          <w:p w14:paraId="22BF3B9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D5F09B9"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Phần kim loại phải được áp sát lên trên phần băng bán dẫn chống thấm nước.</w:t>
            </w:r>
          </w:p>
        </w:tc>
        <w:tc>
          <w:tcPr>
            <w:tcW w:w="2425" w:type="dxa"/>
            <w:gridSpan w:val="2"/>
            <w:tcBorders>
              <w:top w:val="single" w:sz="4" w:space="0" w:color="auto"/>
              <w:bottom w:val="single" w:sz="4" w:space="0" w:color="auto"/>
            </w:tcBorders>
          </w:tcPr>
          <w:p w14:paraId="6204BDB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6AEEB37D" w14:textId="77777777" w:rsidR="00DE2B4D" w:rsidRPr="00815F52" w:rsidRDefault="00DE2B4D" w:rsidP="00DE2B4D">
            <w:pPr>
              <w:spacing w:before="0" w:beforeAutospacing="0" w:after="0" w:afterAutospacing="0" w:line="240" w:lineRule="auto"/>
              <w:rPr>
                <w:sz w:val="24"/>
                <w:szCs w:val="24"/>
              </w:rPr>
            </w:pPr>
          </w:p>
        </w:tc>
      </w:tr>
      <w:tr w:rsidR="00815F52" w:rsidRPr="00815F52" w14:paraId="36707C1D" w14:textId="77777777" w:rsidTr="00DE2B4D">
        <w:trPr>
          <w:trHeight w:val="20"/>
        </w:trPr>
        <w:tc>
          <w:tcPr>
            <w:tcW w:w="701" w:type="dxa"/>
            <w:tcBorders>
              <w:top w:val="single" w:sz="4" w:space="0" w:color="auto"/>
              <w:bottom w:val="single" w:sz="4" w:space="0" w:color="auto"/>
            </w:tcBorders>
          </w:tcPr>
          <w:p w14:paraId="63AC24A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E06C2FA"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tc>
        <w:tc>
          <w:tcPr>
            <w:tcW w:w="2425" w:type="dxa"/>
            <w:gridSpan w:val="2"/>
            <w:tcBorders>
              <w:top w:val="single" w:sz="4" w:space="0" w:color="auto"/>
              <w:bottom w:val="single" w:sz="4" w:space="0" w:color="auto"/>
            </w:tcBorders>
          </w:tcPr>
          <w:p w14:paraId="4472E66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06FD1738" w14:textId="77777777" w:rsidR="00DE2B4D" w:rsidRPr="00815F52" w:rsidRDefault="00DE2B4D" w:rsidP="00DE2B4D">
            <w:pPr>
              <w:spacing w:before="0" w:beforeAutospacing="0" w:after="0" w:afterAutospacing="0" w:line="240" w:lineRule="auto"/>
              <w:rPr>
                <w:sz w:val="24"/>
                <w:szCs w:val="24"/>
              </w:rPr>
            </w:pPr>
          </w:p>
        </w:tc>
      </w:tr>
      <w:tr w:rsidR="00815F52" w:rsidRPr="00815F52" w14:paraId="460CE1D1" w14:textId="77777777" w:rsidTr="00DE2B4D">
        <w:trPr>
          <w:trHeight w:val="20"/>
        </w:trPr>
        <w:tc>
          <w:tcPr>
            <w:tcW w:w="701" w:type="dxa"/>
            <w:tcBorders>
              <w:top w:val="single" w:sz="4" w:space="0" w:color="auto"/>
              <w:bottom w:val="nil"/>
            </w:tcBorders>
          </w:tcPr>
          <w:p w14:paraId="145623ED"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47AD0833" w14:textId="77777777" w:rsidR="00DE2B4D" w:rsidRPr="00815F52" w:rsidRDefault="00DE2B4D" w:rsidP="00DE2B4D">
            <w:pPr>
              <w:tabs>
                <w:tab w:val="left" w:pos="376"/>
              </w:tabs>
              <w:autoSpaceDE w:val="0"/>
              <w:autoSpaceDN w:val="0"/>
              <w:spacing w:before="0" w:beforeAutospacing="0" w:after="0" w:afterAutospacing="0" w:line="240" w:lineRule="auto"/>
              <w:ind w:left="16" w:firstLine="363"/>
              <w:rPr>
                <w:sz w:val="24"/>
                <w:szCs w:val="24"/>
              </w:rPr>
            </w:pPr>
            <w:r w:rsidRPr="00815F52">
              <w:rPr>
                <w:sz w:val="24"/>
                <w:szCs w:val="24"/>
              </w:rPr>
              <w:t>Đường kính ngoài màn chắn kim loại của cách điện đối với tiết diện ruột dẫn điện:</w:t>
            </w:r>
          </w:p>
        </w:tc>
        <w:tc>
          <w:tcPr>
            <w:tcW w:w="2425" w:type="dxa"/>
            <w:gridSpan w:val="2"/>
            <w:tcBorders>
              <w:top w:val="single" w:sz="4" w:space="0" w:color="auto"/>
              <w:bottom w:val="nil"/>
            </w:tcBorders>
          </w:tcPr>
          <w:p w14:paraId="542062D8"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797CDBE5" w14:textId="77777777" w:rsidR="00DE2B4D" w:rsidRPr="00815F52" w:rsidRDefault="00DE2B4D" w:rsidP="00DE2B4D">
            <w:pPr>
              <w:spacing w:before="0" w:beforeAutospacing="0" w:after="0" w:afterAutospacing="0" w:line="240" w:lineRule="auto"/>
              <w:rPr>
                <w:sz w:val="24"/>
                <w:szCs w:val="24"/>
              </w:rPr>
            </w:pPr>
          </w:p>
        </w:tc>
      </w:tr>
      <w:tr w:rsidR="00815F52" w:rsidRPr="00815F52" w14:paraId="1F203820" w14:textId="77777777" w:rsidTr="00DE2B4D">
        <w:trPr>
          <w:trHeight w:val="20"/>
        </w:trPr>
        <w:tc>
          <w:tcPr>
            <w:tcW w:w="701" w:type="dxa"/>
            <w:tcBorders>
              <w:top w:val="nil"/>
              <w:bottom w:val="nil"/>
            </w:tcBorders>
          </w:tcPr>
          <w:p w14:paraId="773FF20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6B35E8D6"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50 mm</w:t>
            </w:r>
            <w:r w:rsidRPr="00815F52">
              <w:rPr>
                <w:sz w:val="24"/>
                <w:szCs w:val="24"/>
                <w:vertAlign w:val="superscript"/>
              </w:rPr>
              <w:t>2</w:t>
            </w:r>
          </w:p>
        </w:tc>
        <w:tc>
          <w:tcPr>
            <w:tcW w:w="2425" w:type="dxa"/>
            <w:gridSpan w:val="2"/>
            <w:tcBorders>
              <w:top w:val="nil"/>
              <w:bottom w:val="nil"/>
            </w:tcBorders>
          </w:tcPr>
          <w:p w14:paraId="0E324D5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3ACE8063" w14:textId="77777777" w:rsidR="00DE2B4D" w:rsidRPr="00815F52" w:rsidRDefault="00DE2B4D" w:rsidP="00DE2B4D">
            <w:pPr>
              <w:spacing w:before="0" w:beforeAutospacing="0" w:after="0" w:afterAutospacing="0" w:line="240" w:lineRule="auto"/>
              <w:rPr>
                <w:sz w:val="24"/>
                <w:szCs w:val="24"/>
              </w:rPr>
            </w:pPr>
          </w:p>
        </w:tc>
      </w:tr>
      <w:tr w:rsidR="00815F52" w:rsidRPr="00815F52" w14:paraId="019E8156" w14:textId="77777777" w:rsidTr="00DE2B4D">
        <w:trPr>
          <w:trHeight w:val="20"/>
        </w:trPr>
        <w:tc>
          <w:tcPr>
            <w:tcW w:w="701" w:type="dxa"/>
            <w:tcBorders>
              <w:top w:val="nil"/>
              <w:bottom w:val="nil"/>
            </w:tcBorders>
          </w:tcPr>
          <w:p w14:paraId="3215D527"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0A9F157C"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240 mm</w:t>
            </w:r>
            <w:r w:rsidRPr="00815F52">
              <w:rPr>
                <w:sz w:val="24"/>
                <w:szCs w:val="24"/>
                <w:vertAlign w:val="superscript"/>
              </w:rPr>
              <w:t>2</w:t>
            </w:r>
          </w:p>
        </w:tc>
        <w:tc>
          <w:tcPr>
            <w:tcW w:w="2425" w:type="dxa"/>
            <w:gridSpan w:val="2"/>
            <w:tcBorders>
              <w:top w:val="nil"/>
              <w:bottom w:val="nil"/>
            </w:tcBorders>
          </w:tcPr>
          <w:p w14:paraId="1407E12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0D5499D7" w14:textId="77777777" w:rsidR="00DE2B4D" w:rsidRPr="00815F52" w:rsidRDefault="00DE2B4D" w:rsidP="00DE2B4D">
            <w:pPr>
              <w:spacing w:before="0" w:beforeAutospacing="0" w:after="0" w:afterAutospacing="0" w:line="240" w:lineRule="auto"/>
              <w:rPr>
                <w:sz w:val="24"/>
                <w:szCs w:val="24"/>
              </w:rPr>
            </w:pPr>
          </w:p>
        </w:tc>
      </w:tr>
      <w:tr w:rsidR="00815F52" w:rsidRPr="00815F52" w14:paraId="39E05148" w14:textId="77777777" w:rsidTr="00DE2B4D">
        <w:trPr>
          <w:trHeight w:val="20"/>
        </w:trPr>
        <w:tc>
          <w:tcPr>
            <w:tcW w:w="701" w:type="dxa"/>
            <w:tcBorders>
              <w:top w:val="single" w:sz="4" w:space="0" w:color="auto"/>
              <w:bottom w:val="single" w:sz="4" w:space="0" w:color="auto"/>
            </w:tcBorders>
          </w:tcPr>
          <w:p w14:paraId="38D4648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720A5C5"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Các màn chắn kim loại của các lõi phải tiếp xúc với nhau.</w:t>
            </w:r>
          </w:p>
        </w:tc>
        <w:tc>
          <w:tcPr>
            <w:tcW w:w="2425" w:type="dxa"/>
            <w:gridSpan w:val="2"/>
            <w:tcBorders>
              <w:top w:val="single" w:sz="4" w:space="0" w:color="auto"/>
              <w:bottom w:val="single" w:sz="4" w:space="0" w:color="auto"/>
            </w:tcBorders>
          </w:tcPr>
          <w:p w14:paraId="4A84540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5197713F" w14:textId="77777777" w:rsidR="00DE2B4D" w:rsidRPr="00815F52" w:rsidRDefault="00DE2B4D" w:rsidP="00DE2B4D">
            <w:pPr>
              <w:spacing w:before="0" w:beforeAutospacing="0" w:after="0" w:afterAutospacing="0" w:line="240" w:lineRule="auto"/>
              <w:rPr>
                <w:sz w:val="24"/>
                <w:szCs w:val="24"/>
              </w:rPr>
            </w:pPr>
          </w:p>
        </w:tc>
      </w:tr>
      <w:tr w:rsidR="00815F52" w:rsidRPr="00815F52" w14:paraId="28D49402" w14:textId="77777777" w:rsidTr="00DE2B4D">
        <w:trPr>
          <w:trHeight w:val="20"/>
        </w:trPr>
        <w:tc>
          <w:tcPr>
            <w:tcW w:w="701" w:type="dxa"/>
            <w:tcBorders>
              <w:top w:val="single" w:sz="4" w:space="0" w:color="auto"/>
              <w:bottom w:val="single" w:sz="4" w:space="0" w:color="auto"/>
            </w:tcBorders>
          </w:tcPr>
          <w:p w14:paraId="6D9B175D"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71DC2D50" w14:textId="77777777" w:rsidR="00DE2B4D" w:rsidRPr="00815F52" w:rsidRDefault="00DE2B4D" w:rsidP="00715543">
            <w:pPr>
              <w:numPr>
                <w:ilvl w:val="0"/>
                <w:numId w:val="43"/>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Ký hiệu phân biệt các lõi của cáp ngầm: Ba lõi của cáp ngầm sẽ được phân biệt bằng các dãi băng màu đỏ, xanh dương và vàng, mỗi màu cho một lõi, được đặt phía dưới lớp màn chắn kim loại.</w:t>
            </w:r>
          </w:p>
        </w:tc>
        <w:tc>
          <w:tcPr>
            <w:tcW w:w="2425" w:type="dxa"/>
            <w:gridSpan w:val="2"/>
            <w:tcBorders>
              <w:top w:val="single" w:sz="4" w:space="0" w:color="auto"/>
              <w:bottom w:val="single" w:sz="4" w:space="0" w:color="auto"/>
            </w:tcBorders>
          </w:tcPr>
          <w:p w14:paraId="26C350D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2E0249C3" w14:textId="77777777" w:rsidR="00DE2B4D" w:rsidRPr="00815F52" w:rsidRDefault="00DE2B4D" w:rsidP="00DE2B4D">
            <w:pPr>
              <w:spacing w:before="0" w:beforeAutospacing="0" w:after="0" w:afterAutospacing="0" w:line="240" w:lineRule="auto"/>
              <w:rPr>
                <w:sz w:val="24"/>
                <w:szCs w:val="24"/>
              </w:rPr>
            </w:pPr>
          </w:p>
        </w:tc>
      </w:tr>
      <w:tr w:rsidR="00815F52" w:rsidRPr="00815F52" w14:paraId="34415AAD" w14:textId="77777777" w:rsidTr="00DE2B4D">
        <w:trPr>
          <w:trHeight w:val="20"/>
        </w:trPr>
        <w:tc>
          <w:tcPr>
            <w:tcW w:w="701" w:type="dxa"/>
            <w:tcBorders>
              <w:top w:val="single" w:sz="4" w:space="0" w:color="auto"/>
              <w:bottom w:val="single" w:sz="4" w:space="0" w:color="auto"/>
            </w:tcBorders>
          </w:tcPr>
          <w:p w14:paraId="7E3EE637"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Borders>
              <w:top w:val="single" w:sz="4" w:space="0" w:color="auto"/>
              <w:bottom w:val="single" w:sz="4" w:space="0" w:color="auto"/>
            </w:tcBorders>
          </w:tcPr>
          <w:p w14:paraId="4E12D5D9" w14:textId="77777777" w:rsidR="00DE2B4D" w:rsidRPr="00815F52" w:rsidRDefault="00DE2B4D" w:rsidP="00715543">
            <w:pPr>
              <w:numPr>
                <w:ilvl w:val="0"/>
                <w:numId w:val="49"/>
              </w:numPr>
              <w:tabs>
                <w:tab w:val="clear" w:pos="360"/>
                <w:tab w:val="left" w:pos="376"/>
                <w:tab w:val="num" w:pos="851"/>
              </w:tabs>
              <w:autoSpaceDE w:val="0"/>
              <w:autoSpaceDN w:val="0"/>
              <w:spacing w:before="0" w:beforeAutospacing="0" w:after="0" w:afterAutospacing="0" w:line="240" w:lineRule="auto"/>
              <w:rPr>
                <w:sz w:val="24"/>
                <w:szCs w:val="24"/>
              </w:rPr>
            </w:pPr>
            <w:r w:rsidRPr="00815F52">
              <w:rPr>
                <w:sz w:val="24"/>
                <w:szCs w:val="24"/>
              </w:rPr>
              <w:t xml:space="preserve">Lớp bọc bên trong và chất độn:  </w:t>
            </w:r>
          </w:p>
        </w:tc>
        <w:tc>
          <w:tcPr>
            <w:tcW w:w="2425" w:type="dxa"/>
            <w:gridSpan w:val="2"/>
            <w:tcBorders>
              <w:top w:val="single" w:sz="4" w:space="0" w:color="auto"/>
              <w:bottom w:val="single" w:sz="4" w:space="0" w:color="auto"/>
            </w:tcBorders>
          </w:tcPr>
          <w:p w14:paraId="43A2C810"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thầu trình bày cụ thể có lớp bọc bên trong hay sử dụng lớp bọc phân cách thay cho lớp bọc bên trong  như quy định tại  mục 6. lớp bọc phân cách, khoản b “Lớp bọc phân cách này có thể thay cho lớp bọc bên trong hoặc bổ sung thêm cho lớp bọc bên trong”.</w:t>
            </w:r>
          </w:p>
        </w:tc>
        <w:tc>
          <w:tcPr>
            <w:tcW w:w="2340" w:type="dxa"/>
            <w:gridSpan w:val="2"/>
            <w:tcBorders>
              <w:top w:val="single" w:sz="4" w:space="0" w:color="auto"/>
              <w:bottom w:val="single" w:sz="4" w:space="0" w:color="auto"/>
            </w:tcBorders>
          </w:tcPr>
          <w:p w14:paraId="56E1ECAC" w14:textId="77777777" w:rsidR="00DE2B4D" w:rsidRPr="00815F52" w:rsidRDefault="00DE2B4D" w:rsidP="00DE2B4D">
            <w:pPr>
              <w:spacing w:before="0" w:beforeAutospacing="0" w:after="0" w:afterAutospacing="0" w:line="240" w:lineRule="auto"/>
              <w:rPr>
                <w:sz w:val="24"/>
                <w:szCs w:val="24"/>
              </w:rPr>
            </w:pPr>
          </w:p>
        </w:tc>
      </w:tr>
      <w:tr w:rsidR="00815F52" w:rsidRPr="00815F52" w14:paraId="584BA1E7" w14:textId="77777777" w:rsidTr="00DE2B4D">
        <w:trPr>
          <w:trHeight w:val="20"/>
        </w:trPr>
        <w:tc>
          <w:tcPr>
            <w:tcW w:w="701" w:type="dxa"/>
            <w:tcBorders>
              <w:top w:val="single" w:sz="4" w:space="0" w:color="auto"/>
              <w:bottom w:val="single" w:sz="4" w:space="0" w:color="auto"/>
            </w:tcBorders>
          </w:tcPr>
          <w:p w14:paraId="4A4070AB"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252F3773" w14:textId="77777777" w:rsidR="00DE2B4D" w:rsidRPr="00815F52" w:rsidRDefault="00DE2B4D" w:rsidP="00715543">
            <w:pPr>
              <w:numPr>
                <w:ilvl w:val="0"/>
                <w:numId w:val="44"/>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Lớp bọc bên trong được tạo thành bằng phương pháp đùn.  </w:t>
            </w:r>
          </w:p>
        </w:tc>
        <w:tc>
          <w:tcPr>
            <w:tcW w:w="2425" w:type="dxa"/>
            <w:gridSpan w:val="2"/>
            <w:tcBorders>
              <w:top w:val="single" w:sz="4" w:space="0" w:color="auto"/>
              <w:bottom w:val="single" w:sz="4" w:space="0" w:color="auto"/>
            </w:tcBorders>
          </w:tcPr>
          <w:p w14:paraId="1F6EFCC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7FE39157" w14:textId="77777777" w:rsidR="00DE2B4D" w:rsidRPr="00815F52" w:rsidRDefault="00DE2B4D" w:rsidP="00DE2B4D">
            <w:pPr>
              <w:spacing w:before="0" w:beforeAutospacing="0" w:after="0" w:afterAutospacing="0" w:line="240" w:lineRule="auto"/>
              <w:rPr>
                <w:sz w:val="24"/>
                <w:szCs w:val="24"/>
              </w:rPr>
            </w:pPr>
          </w:p>
        </w:tc>
      </w:tr>
      <w:tr w:rsidR="00815F52" w:rsidRPr="00815F52" w14:paraId="1DF34BBF" w14:textId="77777777" w:rsidTr="00DE2B4D">
        <w:trPr>
          <w:trHeight w:val="20"/>
        </w:trPr>
        <w:tc>
          <w:tcPr>
            <w:tcW w:w="701" w:type="dxa"/>
            <w:tcBorders>
              <w:top w:val="single" w:sz="4" w:space="0" w:color="auto"/>
              <w:bottom w:val="single" w:sz="4" w:space="0" w:color="auto"/>
            </w:tcBorders>
          </w:tcPr>
          <w:p w14:paraId="688EF8F3"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FF180E8" w14:textId="77777777" w:rsidR="00DE2B4D" w:rsidRPr="00815F52" w:rsidRDefault="00DE2B4D" w:rsidP="00715543">
            <w:pPr>
              <w:numPr>
                <w:ilvl w:val="0"/>
                <w:numId w:val="44"/>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Cho phép sử dụng một lớp bó thích hợp trước khi đùn lớp bọc bên trong.</w:t>
            </w:r>
          </w:p>
        </w:tc>
        <w:tc>
          <w:tcPr>
            <w:tcW w:w="2425" w:type="dxa"/>
            <w:gridSpan w:val="2"/>
            <w:tcBorders>
              <w:top w:val="single" w:sz="4" w:space="0" w:color="auto"/>
              <w:bottom w:val="single" w:sz="4" w:space="0" w:color="auto"/>
            </w:tcBorders>
          </w:tcPr>
          <w:p w14:paraId="7EEB1D1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1CC71EBF" w14:textId="77777777" w:rsidR="00DE2B4D" w:rsidRPr="00815F52" w:rsidRDefault="00DE2B4D" w:rsidP="00DE2B4D">
            <w:pPr>
              <w:spacing w:before="0" w:beforeAutospacing="0" w:after="0" w:afterAutospacing="0" w:line="240" w:lineRule="auto"/>
              <w:rPr>
                <w:sz w:val="24"/>
                <w:szCs w:val="24"/>
              </w:rPr>
            </w:pPr>
          </w:p>
        </w:tc>
      </w:tr>
      <w:tr w:rsidR="00815F52" w:rsidRPr="00815F52" w14:paraId="3D29C207" w14:textId="77777777" w:rsidTr="00DE2B4D">
        <w:trPr>
          <w:trHeight w:val="20"/>
        </w:trPr>
        <w:tc>
          <w:tcPr>
            <w:tcW w:w="701" w:type="dxa"/>
            <w:tcBorders>
              <w:top w:val="single" w:sz="4" w:space="0" w:color="auto"/>
            </w:tcBorders>
          </w:tcPr>
          <w:p w14:paraId="19ADA75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tcBorders>
          </w:tcPr>
          <w:p w14:paraId="35FA97D7" w14:textId="77777777" w:rsidR="00DE2B4D" w:rsidRPr="00815F52" w:rsidRDefault="00DE2B4D" w:rsidP="00715543">
            <w:pPr>
              <w:numPr>
                <w:ilvl w:val="0"/>
                <w:numId w:val="44"/>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Vật liệu sử dụng làm lớp bọc bên trong và chất độn phải thích hợp với nhiệt độ làm việc của cáp và tương thích với vật liệu cách điện.</w:t>
            </w:r>
          </w:p>
        </w:tc>
        <w:tc>
          <w:tcPr>
            <w:tcW w:w="2425" w:type="dxa"/>
            <w:gridSpan w:val="2"/>
            <w:tcBorders>
              <w:top w:val="single" w:sz="4" w:space="0" w:color="auto"/>
            </w:tcBorders>
          </w:tcPr>
          <w:p w14:paraId="699FF30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tcBorders>
          </w:tcPr>
          <w:p w14:paraId="383AA71C" w14:textId="77777777" w:rsidR="00DE2B4D" w:rsidRPr="00815F52" w:rsidRDefault="00DE2B4D" w:rsidP="00DE2B4D">
            <w:pPr>
              <w:spacing w:before="0" w:beforeAutospacing="0" w:after="0" w:afterAutospacing="0" w:line="240" w:lineRule="auto"/>
              <w:rPr>
                <w:sz w:val="24"/>
                <w:szCs w:val="24"/>
              </w:rPr>
            </w:pPr>
          </w:p>
        </w:tc>
      </w:tr>
      <w:tr w:rsidR="00815F52" w:rsidRPr="00815F52" w14:paraId="5923022D" w14:textId="77777777" w:rsidTr="00DE2B4D">
        <w:trPr>
          <w:trHeight w:val="20"/>
        </w:trPr>
        <w:tc>
          <w:tcPr>
            <w:tcW w:w="701" w:type="dxa"/>
            <w:tcBorders>
              <w:top w:val="single" w:sz="4" w:space="0" w:color="auto"/>
              <w:bottom w:val="single" w:sz="4" w:space="0" w:color="auto"/>
            </w:tcBorders>
          </w:tcPr>
          <w:p w14:paraId="06054CC1"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45E4329" w14:textId="77777777" w:rsidR="00DE2B4D" w:rsidRPr="00815F52" w:rsidRDefault="00DE2B4D" w:rsidP="00DE2B4D">
            <w:pPr>
              <w:tabs>
                <w:tab w:val="left" w:pos="376"/>
              </w:tabs>
              <w:autoSpaceDE w:val="0"/>
              <w:autoSpaceDN w:val="0"/>
              <w:spacing w:before="0" w:beforeAutospacing="0" w:after="0" w:afterAutospacing="0" w:line="240" w:lineRule="auto"/>
              <w:ind w:left="16" w:firstLine="363"/>
              <w:rPr>
                <w:sz w:val="24"/>
                <w:szCs w:val="24"/>
              </w:rPr>
            </w:pPr>
            <w:r w:rsidRPr="00815F52">
              <w:rPr>
                <w:sz w:val="24"/>
                <w:szCs w:val="24"/>
              </w:rPr>
              <w:t>Vật liệu sử dụng làm lớp bọc bên trong</w:t>
            </w:r>
          </w:p>
        </w:tc>
        <w:tc>
          <w:tcPr>
            <w:tcW w:w="2425" w:type="dxa"/>
            <w:gridSpan w:val="2"/>
            <w:tcBorders>
              <w:top w:val="single" w:sz="4" w:space="0" w:color="auto"/>
              <w:bottom w:val="single" w:sz="4" w:space="0" w:color="auto"/>
            </w:tcBorders>
          </w:tcPr>
          <w:p w14:paraId="7F43347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single" w:sz="4" w:space="0" w:color="auto"/>
              <w:bottom w:val="single" w:sz="4" w:space="0" w:color="auto"/>
            </w:tcBorders>
          </w:tcPr>
          <w:p w14:paraId="50409864" w14:textId="77777777" w:rsidR="00DE2B4D" w:rsidRPr="00815F52" w:rsidRDefault="00DE2B4D" w:rsidP="00DE2B4D">
            <w:pPr>
              <w:spacing w:before="0" w:beforeAutospacing="0" w:after="0" w:afterAutospacing="0" w:line="240" w:lineRule="auto"/>
              <w:rPr>
                <w:sz w:val="24"/>
                <w:szCs w:val="24"/>
              </w:rPr>
            </w:pPr>
          </w:p>
        </w:tc>
      </w:tr>
      <w:tr w:rsidR="00815F52" w:rsidRPr="00815F52" w14:paraId="6D87D5C8" w14:textId="77777777" w:rsidTr="00DE2B4D">
        <w:trPr>
          <w:trHeight w:val="20"/>
        </w:trPr>
        <w:tc>
          <w:tcPr>
            <w:tcW w:w="701" w:type="dxa"/>
            <w:tcBorders>
              <w:top w:val="single" w:sz="4" w:space="0" w:color="auto"/>
              <w:bottom w:val="single" w:sz="4" w:space="0" w:color="auto"/>
            </w:tcBorders>
          </w:tcPr>
          <w:p w14:paraId="2F176DFD"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30E33D21" w14:textId="77777777" w:rsidR="00DE2B4D" w:rsidRPr="00815F52" w:rsidRDefault="00DE2B4D" w:rsidP="00DE2B4D">
            <w:pPr>
              <w:tabs>
                <w:tab w:val="left" w:pos="376"/>
              </w:tabs>
              <w:autoSpaceDE w:val="0"/>
              <w:autoSpaceDN w:val="0"/>
              <w:spacing w:before="0" w:beforeAutospacing="0" w:after="0" w:afterAutospacing="0" w:line="240" w:lineRule="auto"/>
              <w:ind w:left="16" w:firstLine="363"/>
              <w:rPr>
                <w:sz w:val="24"/>
                <w:szCs w:val="24"/>
              </w:rPr>
            </w:pPr>
            <w:r w:rsidRPr="00815F52">
              <w:rPr>
                <w:sz w:val="24"/>
                <w:szCs w:val="24"/>
              </w:rPr>
              <w:t>Vật liệu sử dụng làm chất độn</w:t>
            </w:r>
          </w:p>
        </w:tc>
        <w:tc>
          <w:tcPr>
            <w:tcW w:w="2425" w:type="dxa"/>
            <w:gridSpan w:val="2"/>
            <w:tcBorders>
              <w:top w:val="single" w:sz="4" w:space="0" w:color="auto"/>
              <w:bottom w:val="single" w:sz="4" w:space="0" w:color="auto"/>
            </w:tcBorders>
          </w:tcPr>
          <w:p w14:paraId="18ACFA0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single" w:sz="4" w:space="0" w:color="auto"/>
              <w:bottom w:val="single" w:sz="4" w:space="0" w:color="auto"/>
            </w:tcBorders>
          </w:tcPr>
          <w:p w14:paraId="3EFF91C4" w14:textId="77777777" w:rsidR="00DE2B4D" w:rsidRPr="00815F52" w:rsidRDefault="00DE2B4D" w:rsidP="00DE2B4D">
            <w:pPr>
              <w:spacing w:before="0" w:beforeAutospacing="0" w:after="0" w:afterAutospacing="0" w:line="240" w:lineRule="auto"/>
              <w:rPr>
                <w:sz w:val="24"/>
                <w:szCs w:val="24"/>
              </w:rPr>
            </w:pPr>
          </w:p>
        </w:tc>
      </w:tr>
      <w:tr w:rsidR="00815F52" w:rsidRPr="00815F52" w14:paraId="5C339AC4" w14:textId="77777777" w:rsidTr="00DE2B4D">
        <w:trPr>
          <w:trHeight w:val="20"/>
        </w:trPr>
        <w:tc>
          <w:tcPr>
            <w:tcW w:w="701" w:type="dxa"/>
            <w:tcBorders>
              <w:top w:val="single" w:sz="4" w:space="0" w:color="auto"/>
              <w:bottom w:val="nil"/>
            </w:tcBorders>
          </w:tcPr>
          <w:p w14:paraId="0F2141BC"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09E38851" w14:textId="77777777" w:rsidR="00DE2B4D" w:rsidRPr="00815F52" w:rsidRDefault="00DE2B4D" w:rsidP="00715543">
            <w:pPr>
              <w:numPr>
                <w:ilvl w:val="0"/>
                <w:numId w:val="44"/>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Chiều dày của lớp vỏ bọc bên trong:</w:t>
            </w:r>
          </w:p>
        </w:tc>
        <w:tc>
          <w:tcPr>
            <w:tcW w:w="2425" w:type="dxa"/>
            <w:gridSpan w:val="2"/>
            <w:tcBorders>
              <w:top w:val="single" w:sz="4" w:space="0" w:color="auto"/>
              <w:bottom w:val="nil"/>
            </w:tcBorders>
          </w:tcPr>
          <w:p w14:paraId="78F135AF"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58A5657F" w14:textId="77777777" w:rsidR="00DE2B4D" w:rsidRPr="00815F52" w:rsidRDefault="00DE2B4D" w:rsidP="00DE2B4D">
            <w:pPr>
              <w:spacing w:before="0" w:beforeAutospacing="0" w:after="0" w:afterAutospacing="0" w:line="240" w:lineRule="auto"/>
              <w:rPr>
                <w:sz w:val="24"/>
                <w:szCs w:val="24"/>
              </w:rPr>
            </w:pPr>
          </w:p>
        </w:tc>
      </w:tr>
      <w:tr w:rsidR="00815F52" w:rsidRPr="00815F52" w14:paraId="6281CCB8" w14:textId="77777777" w:rsidTr="00DE2B4D">
        <w:trPr>
          <w:trHeight w:val="20"/>
        </w:trPr>
        <w:tc>
          <w:tcPr>
            <w:tcW w:w="701" w:type="dxa"/>
            <w:tcBorders>
              <w:top w:val="nil"/>
              <w:bottom w:val="nil"/>
            </w:tcBorders>
          </w:tcPr>
          <w:p w14:paraId="42C5450B"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single" w:sz="4" w:space="0" w:color="auto"/>
            </w:tcBorders>
          </w:tcPr>
          <w:p w14:paraId="24F689CB"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Đường kính giả định của đường tròn ngoại tiếp 3 lõi:</w:t>
            </w:r>
          </w:p>
        </w:tc>
        <w:tc>
          <w:tcPr>
            <w:tcW w:w="2425" w:type="dxa"/>
            <w:gridSpan w:val="2"/>
            <w:tcBorders>
              <w:top w:val="nil"/>
              <w:bottom w:val="nil"/>
            </w:tcBorders>
          </w:tcPr>
          <w:p w14:paraId="2110FF93"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nil"/>
              <w:bottom w:val="nil"/>
            </w:tcBorders>
          </w:tcPr>
          <w:p w14:paraId="2429612D" w14:textId="77777777" w:rsidR="00DE2B4D" w:rsidRPr="00815F52" w:rsidRDefault="00DE2B4D" w:rsidP="00DE2B4D">
            <w:pPr>
              <w:spacing w:before="0" w:beforeAutospacing="0" w:after="0" w:afterAutospacing="0" w:line="240" w:lineRule="auto"/>
              <w:rPr>
                <w:sz w:val="24"/>
                <w:szCs w:val="24"/>
              </w:rPr>
            </w:pPr>
          </w:p>
        </w:tc>
      </w:tr>
      <w:tr w:rsidR="00815F52" w:rsidRPr="00815F52" w14:paraId="757F087A" w14:textId="77777777" w:rsidTr="00DE2B4D">
        <w:trPr>
          <w:trHeight w:val="20"/>
        </w:trPr>
        <w:tc>
          <w:tcPr>
            <w:tcW w:w="701" w:type="dxa"/>
            <w:tcBorders>
              <w:top w:val="nil"/>
              <w:bottom w:val="nil"/>
            </w:tcBorders>
          </w:tcPr>
          <w:p w14:paraId="289792BA" w14:textId="77777777" w:rsidR="00DE2B4D" w:rsidRPr="00815F52" w:rsidRDefault="00DE2B4D" w:rsidP="00DE2B4D">
            <w:pPr>
              <w:spacing w:before="0" w:beforeAutospacing="0" w:after="0" w:afterAutospacing="0" w:line="240" w:lineRule="auto"/>
              <w:rPr>
                <w:sz w:val="24"/>
                <w:szCs w:val="24"/>
              </w:rPr>
            </w:pPr>
          </w:p>
        </w:tc>
        <w:tc>
          <w:tcPr>
            <w:tcW w:w="1219" w:type="dxa"/>
            <w:gridSpan w:val="2"/>
            <w:tcBorders>
              <w:top w:val="single" w:sz="4" w:space="0" w:color="auto"/>
              <w:bottom w:val="nil"/>
            </w:tcBorders>
          </w:tcPr>
          <w:p w14:paraId="59E4A1EA"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Lớn hơn</w:t>
            </w:r>
          </w:p>
        </w:tc>
        <w:tc>
          <w:tcPr>
            <w:tcW w:w="2930" w:type="dxa"/>
            <w:gridSpan w:val="2"/>
            <w:tcBorders>
              <w:top w:val="single" w:sz="4" w:space="0" w:color="auto"/>
              <w:bottom w:val="nil"/>
            </w:tcBorders>
          </w:tcPr>
          <w:p w14:paraId="33247EA0"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Nhỏ hơn và bằng</w:t>
            </w:r>
          </w:p>
        </w:tc>
        <w:tc>
          <w:tcPr>
            <w:tcW w:w="2425" w:type="dxa"/>
            <w:gridSpan w:val="2"/>
            <w:tcBorders>
              <w:top w:val="nil"/>
              <w:bottom w:val="nil"/>
            </w:tcBorders>
          </w:tcPr>
          <w:p w14:paraId="1A1A9A31"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nil"/>
              <w:bottom w:val="nil"/>
            </w:tcBorders>
          </w:tcPr>
          <w:p w14:paraId="099A0A0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A448988" w14:textId="77777777" w:rsidTr="00DE2B4D">
        <w:trPr>
          <w:trHeight w:val="20"/>
        </w:trPr>
        <w:tc>
          <w:tcPr>
            <w:tcW w:w="701" w:type="dxa"/>
            <w:tcBorders>
              <w:top w:val="nil"/>
              <w:bottom w:val="nil"/>
            </w:tcBorders>
          </w:tcPr>
          <w:p w14:paraId="25752609" w14:textId="77777777" w:rsidR="00DE2B4D" w:rsidRPr="00815F52" w:rsidRDefault="00DE2B4D" w:rsidP="00DE2B4D">
            <w:pPr>
              <w:spacing w:before="0" w:beforeAutospacing="0" w:after="0" w:afterAutospacing="0" w:line="240" w:lineRule="auto"/>
              <w:rPr>
                <w:sz w:val="24"/>
                <w:szCs w:val="24"/>
              </w:rPr>
            </w:pPr>
          </w:p>
        </w:tc>
        <w:tc>
          <w:tcPr>
            <w:tcW w:w="1219" w:type="dxa"/>
            <w:gridSpan w:val="2"/>
            <w:tcBorders>
              <w:top w:val="nil"/>
              <w:bottom w:val="nil"/>
            </w:tcBorders>
          </w:tcPr>
          <w:p w14:paraId="1A40E889"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p>
        </w:tc>
        <w:tc>
          <w:tcPr>
            <w:tcW w:w="2930" w:type="dxa"/>
            <w:gridSpan w:val="2"/>
            <w:tcBorders>
              <w:top w:val="nil"/>
              <w:bottom w:val="nil"/>
            </w:tcBorders>
          </w:tcPr>
          <w:p w14:paraId="47258B43"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25 mm</w:t>
            </w:r>
          </w:p>
        </w:tc>
        <w:tc>
          <w:tcPr>
            <w:tcW w:w="2425" w:type="dxa"/>
            <w:gridSpan w:val="2"/>
            <w:tcBorders>
              <w:top w:val="nil"/>
              <w:bottom w:val="nil"/>
            </w:tcBorders>
          </w:tcPr>
          <w:p w14:paraId="065C6BB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 mm</w:t>
            </w:r>
          </w:p>
        </w:tc>
        <w:tc>
          <w:tcPr>
            <w:tcW w:w="2340" w:type="dxa"/>
            <w:gridSpan w:val="2"/>
            <w:tcBorders>
              <w:top w:val="nil"/>
              <w:bottom w:val="nil"/>
            </w:tcBorders>
          </w:tcPr>
          <w:p w14:paraId="229D5EA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6A7057C" w14:textId="77777777" w:rsidTr="00DE2B4D">
        <w:trPr>
          <w:trHeight w:val="20"/>
        </w:trPr>
        <w:tc>
          <w:tcPr>
            <w:tcW w:w="701" w:type="dxa"/>
            <w:tcBorders>
              <w:top w:val="nil"/>
              <w:bottom w:val="nil"/>
            </w:tcBorders>
          </w:tcPr>
          <w:p w14:paraId="025CD29E" w14:textId="77777777" w:rsidR="00DE2B4D" w:rsidRPr="00815F52" w:rsidRDefault="00DE2B4D" w:rsidP="00DE2B4D">
            <w:pPr>
              <w:spacing w:before="0" w:beforeAutospacing="0" w:after="0" w:afterAutospacing="0" w:line="240" w:lineRule="auto"/>
              <w:rPr>
                <w:sz w:val="24"/>
                <w:szCs w:val="24"/>
              </w:rPr>
            </w:pPr>
          </w:p>
        </w:tc>
        <w:tc>
          <w:tcPr>
            <w:tcW w:w="1219" w:type="dxa"/>
            <w:gridSpan w:val="2"/>
            <w:tcBorders>
              <w:top w:val="nil"/>
              <w:bottom w:val="nil"/>
            </w:tcBorders>
          </w:tcPr>
          <w:p w14:paraId="3E08B152"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25 mm</w:t>
            </w:r>
          </w:p>
        </w:tc>
        <w:tc>
          <w:tcPr>
            <w:tcW w:w="2930" w:type="dxa"/>
            <w:gridSpan w:val="2"/>
            <w:tcBorders>
              <w:top w:val="nil"/>
              <w:bottom w:val="nil"/>
            </w:tcBorders>
          </w:tcPr>
          <w:p w14:paraId="6E8759ED"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35 mm</w:t>
            </w:r>
          </w:p>
        </w:tc>
        <w:tc>
          <w:tcPr>
            <w:tcW w:w="2425" w:type="dxa"/>
            <w:gridSpan w:val="2"/>
            <w:tcBorders>
              <w:top w:val="nil"/>
              <w:bottom w:val="nil"/>
            </w:tcBorders>
          </w:tcPr>
          <w:p w14:paraId="5991C05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 mm</w:t>
            </w:r>
          </w:p>
        </w:tc>
        <w:tc>
          <w:tcPr>
            <w:tcW w:w="2340" w:type="dxa"/>
            <w:gridSpan w:val="2"/>
            <w:tcBorders>
              <w:top w:val="nil"/>
              <w:bottom w:val="nil"/>
            </w:tcBorders>
          </w:tcPr>
          <w:p w14:paraId="478CFBD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62AD506" w14:textId="77777777" w:rsidTr="00DE2B4D">
        <w:trPr>
          <w:trHeight w:val="20"/>
        </w:trPr>
        <w:tc>
          <w:tcPr>
            <w:tcW w:w="701" w:type="dxa"/>
            <w:tcBorders>
              <w:top w:val="nil"/>
              <w:bottom w:val="nil"/>
            </w:tcBorders>
          </w:tcPr>
          <w:p w14:paraId="508A225D" w14:textId="77777777" w:rsidR="00DE2B4D" w:rsidRPr="00815F52" w:rsidRDefault="00DE2B4D" w:rsidP="00DE2B4D">
            <w:pPr>
              <w:spacing w:before="0" w:beforeAutospacing="0" w:after="0" w:afterAutospacing="0" w:line="240" w:lineRule="auto"/>
              <w:rPr>
                <w:sz w:val="24"/>
                <w:szCs w:val="24"/>
              </w:rPr>
            </w:pPr>
          </w:p>
        </w:tc>
        <w:tc>
          <w:tcPr>
            <w:tcW w:w="1219" w:type="dxa"/>
            <w:gridSpan w:val="2"/>
            <w:tcBorders>
              <w:top w:val="nil"/>
              <w:bottom w:val="nil"/>
            </w:tcBorders>
          </w:tcPr>
          <w:p w14:paraId="5E552C17"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35 mm</w:t>
            </w:r>
          </w:p>
        </w:tc>
        <w:tc>
          <w:tcPr>
            <w:tcW w:w="2930" w:type="dxa"/>
            <w:gridSpan w:val="2"/>
            <w:tcBorders>
              <w:top w:val="nil"/>
              <w:bottom w:val="nil"/>
            </w:tcBorders>
          </w:tcPr>
          <w:p w14:paraId="04895430"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45 mm</w:t>
            </w:r>
          </w:p>
        </w:tc>
        <w:tc>
          <w:tcPr>
            <w:tcW w:w="2425" w:type="dxa"/>
            <w:gridSpan w:val="2"/>
            <w:tcBorders>
              <w:top w:val="nil"/>
              <w:bottom w:val="nil"/>
            </w:tcBorders>
          </w:tcPr>
          <w:p w14:paraId="236F632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 mm</w:t>
            </w:r>
          </w:p>
        </w:tc>
        <w:tc>
          <w:tcPr>
            <w:tcW w:w="2340" w:type="dxa"/>
            <w:gridSpan w:val="2"/>
            <w:tcBorders>
              <w:top w:val="nil"/>
              <w:bottom w:val="nil"/>
            </w:tcBorders>
          </w:tcPr>
          <w:p w14:paraId="033B54A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5EF374F" w14:textId="77777777" w:rsidTr="00DE2B4D">
        <w:trPr>
          <w:trHeight w:val="20"/>
        </w:trPr>
        <w:tc>
          <w:tcPr>
            <w:tcW w:w="701" w:type="dxa"/>
            <w:tcBorders>
              <w:top w:val="nil"/>
              <w:bottom w:val="nil"/>
            </w:tcBorders>
          </w:tcPr>
          <w:p w14:paraId="043AF890" w14:textId="77777777" w:rsidR="00DE2B4D" w:rsidRPr="00815F52" w:rsidRDefault="00DE2B4D" w:rsidP="00DE2B4D">
            <w:pPr>
              <w:spacing w:before="0" w:beforeAutospacing="0" w:after="0" w:afterAutospacing="0" w:line="240" w:lineRule="auto"/>
              <w:rPr>
                <w:sz w:val="24"/>
                <w:szCs w:val="24"/>
              </w:rPr>
            </w:pPr>
          </w:p>
        </w:tc>
        <w:tc>
          <w:tcPr>
            <w:tcW w:w="1219" w:type="dxa"/>
            <w:gridSpan w:val="2"/>
            <w:tcBorders>
              <w:top w:val="nil"/>
              <w:bottom w:val="nil"/>
            </w:tcBorders>
          </w:tcPr>
          <w:p w14:paraId="655E6B53"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45 mm</w:t>
            </w:r>
          </w:p>
        </w:tc>
        <w:tc>
          <w:tcPr>
            <w:tcW w:w="2930" w:type="dxa"/>
            <w:gridSpan w:val="2"/>
            <w:tcBorders>
              <w:top w:val="nil"/>
              <w:bottom w:val="nil"/>
            </w:tcBorders>
          </w:tcPr>
          <w:p w14:paraId="72484623"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60 mm</w:t>
            </w:r>
          </w:p>
        </w:tc>
        <w:tc>
          <w:tcPr>
            <w:tcW w:w="2425" w:type="dxa"/>
            <w:gridSpan w:val="2"/>
            <w:tcBorders>
              <w:top w:val="nil"/>
              <w:bottom w:val="nil"/>
            </w:tcBorders>
          </w:tcPr>
          <w:p w14:paraId="59B797A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 mm</w:t>
            </w:r>
          </w:p>
        </w:tc>
        <w:tc>
          <w:tcPr>
            <w:tcW w:w="2340" w:type="dxa"/>
            <w:gridSpan w:val="2"/>
            <w:tcBorders>
              <w:top w:val="nil"/>
              <w:bottom w:val="nil"/>
            </w:tcBorders>
          </w:tcPr>
          <w:p w14:paraId="734129D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BF5105F" w14:textId="77777777" w:rsidTr="00DE2B4D">
        <w:trPr>
          <w:trHeight w:val="20"/>
        </w:trPr>
        <w:tc>
          <w:tcPr>
            <w:tcW w:w="701" w:type="dxa"/>
            <w:tcBorders>
              <w:top w:val="nil"/>
              <w:bottom w:val="nil"/>
            </w:tcBorders>
          </w:tcPr>
          <w:p w14:paraId="6529A4A5" w14:textId="77777777" w:rsidR="00DE2B4D" w:rsidRPr="00815F52" w:rsidRDefault="00DE2B4D" w:rsidP="00DE2B4D">
            <w:pPr>
              <w:spacing w:before="0" w:beforeAutospacing="0" w:after="0" w:afterAutospacing="0" w:line="240" w:lineRule="auto"/>
              <w:rPr>
                <w:sz w:val="24"/>
                <w:szCs w:val="24"/>
              </w:rPr>
            </w:pPr>
          </w:p>
        </w:tc>
        <w:tc>
          <w:tcPr>
            <w:tcW w:w="1219" w:type="dxa"/>
            <w:gridSpan w:val="2"/>
            <w:tcBorders>
              <w:top w:val="nil"/>
              <w:bottom w:val="nil"/>
            </w:tcBorders>
          </w:tcPr>
          <w:p w14:paraId="099E2AB5"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60 mm</w:t>
            </w:r>
          </w:p>
        </w:tc>
        <w:tc>
          <w:tcPr>
            <w:tcW w:w="2930" w:type="dxa"/>
            <w:gridSpan w:val="2"/>
            <w:tcBorders>
              <w:top w:val="nil"/>
              <w:bottom w:val="nil"/>
            </w:tcBorders>
          </w:tcPr>
          <w:p w14:paraId="13D9104A"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80 mm</w:t>
            </w:r>
          </w:p>
        </w:tc>
        <w:tc>
          <w:tcPr>
            <w:tcW w:w="2425" w:type="dxa"/>
            <w:gridSpan w:val="2"/>
            <w:tcBorders>
              <w:top w:val="nil"/>
              <w:bottom w:val="nil"/>
            </w:tcBorders>
          </w:tcPr>
          <w:p w14:paraId="095292A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1,8 mm</w:t>
            </w:r>
          </w:p>
        </w:tc>
        <w:tc>
          <w:tcPr>
            <w:tcW w:w="2340" w:type="dxa"/>
            <w:gridSpan w:val="2"/>
            <w:tcBorders>
              <w:top w:val="nil"/>
              <w:bottom w:val="nil"/>
            </w:tcBorders>
          </w:tcPr>
          <w:p w14:paraId="3FD07A6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DD7031B" w14:textId="77777777" w:rsidTr="00DE2B4D">
        <w:trPr>
          <w:trHeight w:val="20"/>
        </w:trPr>
        <w:tc>
          <w:tcPr>
            <w:tcW w:w="701" w:type="dxa"/>
            <w:tcBorders>
              <w:top w:val="nil"/>
              <w:bottom w:val="single" w:sz="4" w:space="0" w:color="auto"/>
            </w:tcBorders>
          </w:tcPr>
          <w:p w14:paraId="4381DA83" w14:textId="77777777" w:rsidR="00DE2B4D" w:rsidRPr="00815F52" w:rsidRDefault="00DE2B4D" w:rsidP="00DE2B4D">
            <w:pPr>
              <w:spacing w:before="0" w:beforeAutospacing="0" w:after="0" w:afterAutospacing="0" w:line="240" w:lineRule="auto"/>
              <w:rPr>
                <w:sz w:val="24"/>
                <w:szCs w:val="24"/>
              </w:rPr>
            </w:pPr>
          </w:p>
        </w:tc>
        <w:tc>
          <w:tcPr>
            <w:tcW w:w="1219" w:type="dxa"/>
            <w:gridSpan w:val="2"/>
            <w:tcBorders>
              <w:top w:val="nil"/>
              <w:bottom w:val="single" w:sz="4" w:space="0" w:color="auto"/>
            </w:tcBorders>
          </w:tcPr>
          <w:p w14:paraId="67A8B0CC"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80 mm</w:t>
            </w:r>
          </w:p>
        </w:tc>
        <w:tc>
          <w:tcPr>
            <w:tcW w:w="2930" w:type="dxa"/>
            <w:gridSpan w:val="2"/>
            <w:tcBorders>
              <w:top w:val="nil"/>
              <w:bottom w:val="single" w:sz="4" w:space="0" w:color="auto"/>
            </w:tcBorders>
          </w:tcPr>
          <w:p w14:paraId="4D9380D0"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p>
        </w:tc>
        <w:tc>
          <w:tcPr>
            <w:tcW w:w="2425" w:type="dxa"/>
            <w:gridSpan w:val="2"/>
            <w:tcBorders>
              <w:top w:val="nil"/>
              <w:bottom w:val="single" w:sz="4" w:space="0" w:color="auto"/>
            </w:tcBorders>
          </w:tcPr>
          <w:p w14:paraId="2EC18B5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 mm</w:t>
            </w:r>
          </w:p>
        </w:tc>
        <w:tc>
          <w:tcPr>
            <w:tcW w:w="2340" w:type="dxa"/>
            <w:gridSpan w:val="2"/>
            <w:tcBorders>
              <w:top w:val="nil"/>
              <w:bottom w:val="single" w:sz="4" w:space="0" w:color="auto"/>
            </w:tcBorders>
          </w:tcPr>
          <w:p w14:paraId="520AA7D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79D950F" w14:textId="77777777" w:rsidTr="00DE2B4D">
        <w:trPr>
          <w:trHeight w:val="20"/>
        </w:trPr>
        <w:tc>
          <w:tcPr>
            <w:tcW w:w="701" w:type="dxa"/>
            <w:tcBorders>
              <w:top w:val="single" w:sz="4" w:space="0" w:color="auto"/>
              <w:bottom w:val="nil"/>
            </w:tcBorders>
          </w:tcPr>
          <w:p w14:paraId="3C9F0EA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3D011F04"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Đường kính giả định của đường tròn ngoại tiếp 3 lõi của cáp:</w:t>
            </w:r>
          </w:p>
        </w:tc>
        <w:tc>
          <w:tcPr>
            <w:tcW w:w="2425" w:type="dxa"/>
            <w:gridSpan w:val="2"/>
            <w:tcBorders>
              <w:top w:val="single" w:sz="4" w:space="0" w:color="auto"/>
              <w:bottom w:val="nil"/>
            </w:tcBorders>
          </w:tcPr>
          <w:p w14:paraId="6F0F9ED6"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454D7566" w14:textId="77777777" w:rsidR="00DE2B4D" w:rsidRPr="00815F52" w:rsidRDefault="00DE2B4D" w:rsidP="00DE2B4D">
            <w:pPr>
              <w:spacing w:before="0" w:beforeAutospacing="0" w:after="0" w:afterAutospacing="0" w:line="240" w:lineRule="auto"/>
              <w:rPr>
                <w:sz w:val="24"/>
                <w:szCs w:val="24"/>
              </w:rPr>
            </w:pPr>
          </w:p>
        </w:tc>
      </w:tr>
      <w:tr w:rsidR="00815F52" w:rsidRPr="00815F52" w14:paraId="7A371C88" w14:textId="77777777" w:rsidTr="00DE2B4D">
        <w:trPr>
          <w:trHeight w:val="20"/>
        </w:trPr>
        <w:tc>
          <w:tcPr>
            <w:tcW w:w="701" w:type="dxa"/>
            <w:tcBorders>
              <w:top w:val="nil"/>
              <w:bottom w:val="nil"/>
            </w:tcBorders>
          </w:tcPr>
          <w:p w14:paraId="036C337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68FF6652"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29054EE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4BB1AC98" w14:textId="77777777" w:rsidR="00DE2B4D" w:rsidRPr="00815F52" w:rsidRDefault="00DE2B4D" w:rsidP="00DE2B4D">
            <w:pPr>
              <w:spacing w:before="0" w:beforeAutospacing="0" w:after="0" w:afterAutospacing="0" w:line="240" w:lineRule="auto"/>
              <w:rPr>
                <w:sz w:val="24"/>
                <w:szCs w:val="24"/>
              </w:rPr>
            </w:pPr>
          </w:p>
        </w:tc>
      </w:tr>
      <w:tr w:rsidR="00815F52" w:rsidRPr="00815F52" w14:paraId="13711B7E" w14:textId="77777777" w:rsidTr="00DE2B4D">
        <w:trPr>
          <w:trHeight w:val="20"/>
        </w:trPr>
        <w:tc>
          <w:tcPr>
            <w:tcW w:w="701" w:type="dxa"/>
            <w:tcBorders>
              <w:top w:val="nil"/>
              <w:bottom w:val="nil"/>
            </w:tcBorders>
          </w:tcPr>
          <w:p w14:paraId="2F4E7B07"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70D28B7D"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583E335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65449766" w14:textId="77777777" w:rsidR="00DE2B4D" w:rsidRPr="00815F52" w:rsidRDefault="00DE2B4D" w:rsidP="00DE2B4D">
            <w:pPr>
              <w:spacing w:before="0" w:beforeAutospacing="0" w:after="0" w:afterAutospacing="0" w:line="240" w:lineRule="auto"/>
              <w:rPr>
                <w:sz w:val="24"/>
                <w:szCs w:val="24"/>
              </w:rPr>
            </w:pPr>
          </w:p>
        </w:tc>
      </w:tr>
      <w:tr w:rsidR="00815F52" w:rsidRPr="00815F52" w14:paraId="43DA6A0D" w14:textId="77777777" w:rsidTr="00DE2B4D">
        <w:trPr>
          <w:trHeight w:val="20"/>
        </w:trPr>
        <w:tc>
          <w:tcPr>
            <w:tcW w:w="701" w:type="dxa"/>
            <w:tcBorders>
              <w:top w:val="single" w:sz="4" w:space="0" w:color="auto"/>
              <w:bottom w:val="nil"/>
            </w:tcBorders>
          </w:tcPr>
          <w:p w14:paraId="753878C7"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127E597D"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Chiều dày của lớp vỏ bọc bên trong đối với cáp:</w:t>
            </w:r>
          </w:p>
        </w:tc>
        <w:tc>
          <w:tcPr>
            <w:tcW w:w="2425" w:type="dxa"/>
            <w:gridSpan w:val="2"/>
            <w:tcBorders>
              <w:top w:val="single" w:sz="4" w:space="0" w:color="auto"/>
              <w:bottom w:val="nil"/>
            </w:tcBorders>
          </w:tcPr>
          <w:p w14:paraId="143BD92B"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57070868" w14:textId="77777777" w:rsidR="00DE2B4D" w:rsidRPr="00815F52" w:rsidRDefault="00DE2B4D" w:rsidP="00DE2B4D">
            <w:pPr>
              <w:spacing w:before="0" w:beforeAutospacing="0" w:after="0" w:afterAutospacing="0" w:line="240" w:lineRule="auto"/>
              <w:rPr>
                <w:sz w:val="24"/>
                <w:szCs w:val="24"/>
              </w:rPr>
            </w:pPr>
          </w:p>
        </w:tc>
      </w:tr>
      <w:tr w:rsidR="00815F52" w:rsidRPr="00815F52" w14:paraId="062E2231" w14:textId="77777777" w:rsidTr="00DE2B4D">
        <w:trPr>
          <w:trHeight w:val="20"/>
        </w:trPr>
        <w:tc>
          <w:tcPr>
            <w:tcW w:w="701" w:type="dxa"/>
            <w:tcBorders>
              <w:top w:val="nil"/>
              <w:bottom w:val="nil"/>
            </w:tcBorders>
          </w:tcPr>
          <w:p w14:paraId="2D23609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413E7CD1"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15473B9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68C5C547" w14:textId="77777777" w:rsidR="00DE2B4D" w:rsidRPr="00815F52" w:rsidRDefault="00DE2B4D" w:rsidP="00DE2B4D">
            <w:pPr>
              <w:spacing w:before="0" w:beforeAutospacing="0" w:after="0" w:afterAutospacing="0" w:line="240" w:lineRule="auto"/>
              <w:rPr>
                <w:sz w:val="24"/>
                <w:szCs w:val="24"/>
              </w:rPr>
            </w:pPr>
          </w:p>
        </w:tc>
      </w:tr>
      <w:tr w:rsidR="00815F52" w:rsidRPr="00815F52" w14:paraId="4D1CAF90" w14:textId="77777777" w:rsidTr="00DE2B4D">
        <w:trPr>
          <w:trHeight w:val="20"/>
        </w:trPr>
        <w:tc>
          <w:tcPr>
            <w:tcW w:w="701" w:type="dxa"/>
            <w:tcBorders>
              <w:top w:val="nil"/>
              <w:bottom w:val="nil"/>
            </w:tcBorders>
          </w:tcPr>
          <w:p w14:paraId="32E26CC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33739989"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74D5D9A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4B0D0243" w14:textId="77777777" w:rsidR="00DE2B4D" w:rsidRPr="00815F52" w:rsidRDefault="00DE2B4D" w:rsidP="00DE2B4D">
            <w:pPr>
              <w:spacing w:before="0" w:beforeAutospacing="0" w:after="0" w:afterAutospacing="0" w:line="240" w:lineRule="auto"/>
              <w:rPr>
                <w:sz w:val="24"/>
                <w:szCs w:val="24"/>
              </w:rPr>
            </w:pPr>
          </w:p>
        </w:tc>
      </w:tr>
      <w:tr w:rsidR="00815F52" w:rsidRPr="00815F52" w14:paraId="12F4CFE3" w14:textId="77777777" w:rsidTr="00DE2B4D">
        <w:trPr>
          <w:trHeight w:val="20"/>
        </w:trPr>
        <w:tc>
          <w:tcPr>
            <w:tcW w:w="701" w:type="dxa"/>
            <w:tcBorders>
              <w:top w:val="single" w:sz="4" w:space="0" w:color="auto"/>
              <w:bottom w:val="nil"/>
            </w:tcBorders>
          </w:tcPr>
          <w:p w14:paraId="6087FE61"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5C36ABA0"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Đường kính ngoài lớp vỏ bọc bên trong  đối với cáp:</w:t>
            </w:r>
          </w:p>
        </w:tc>
        <w:tc>
          <w:tcPr>
            <w:tcW w:w="2425" w:type="dxa"/>
            <w:gridSpan w:val="2"/>
            <w:tcBorders>
              <w:top w:val="single" w:sz="4" w:space="0" w:color="auto"/>
              <w:bottom w:val="nil"/>
            </w:tcBorders>
          </w:tcPr>
          <w:p w14:paraId="3862F18B"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46D921DC" w14:textId="77777777" w:rsidR="00DE2B4D" w:rsidRPr="00815F52" w:rsidRDefault="00DE2B4D" w:rsidP="00DE2B4D">
            <w:pPr>
              <w:spacing w:before="0" w:beforeAutospacing="0" w:after="0" w:afterAutospacing="0" w:line="240" w:lineRule="auto"/>
              <w:rPr>
                <w:sz w:val="24"/>
                <w:szCs w:val="24"/>
              </w:rPr>
            </w:pPr>
          </w:p>
        </w:tc>
      </w:tr>
      <w:tr w:rsidR="00815F52" w:rsidRPr="00815F52" w14:paraId="7B615EFF" w14:textId="77777777" w:rsidTr="00DE2B4D">
        <w:trPr>
          <w:trHeight w:val="20"/>
        </w:trPr>
        <w:tc>
          <w:tcPr>
            <w:tcW w:w="701" w:type="dxa"/>
            <w:tcBorders>
              <w:top w:val="nil"/>
              <w:bottom w:val="nil"/>
            </w:tcBorders>
          </w:tcPr>
          <w:p w14:paraId="54D7FE9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7D4E0F56"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36AF507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7EAE2F81" w14:textId="77777777" w:rsidR="00DE2B4D" w:rsidRPr="00815F52" w:rsidRDefault="00DE2B4D" w:rsidP="00DE2B4D">
            <w:pPr>
              <w:spacing w:before="0" w:beforeAutospacing="0" w:after="0" w:afterAutospacing="0" w:line="240" w:lineRule="auto"/>
              <w:rPr>
                <w:sz w:val="24"/>
                <w:szCs w:val="24"/>
              </w:rPr>
            </w:pPr>
          </w:p>
        </w:tc>
      </w:tr>
      <w:tr w:rsidR="00815F52" w:rsidRPr="00815F52" w14:paraId="03C1E7C0" w14:textId="77777777" w:rsidTr="00DE2B4D">
        <w:trPr>
          <w:trHeight w:val="20"/>
        </w:trPr>
        <w:tc>
          <w:tcPr>
            <w:tcW w:w="701" w:type="dxa"/>
            <w:tcBorders>
              <w:top w:val="nil"/>
              <w:bottom w:val="nil"/>
            </w:tcBorders>
          </w:tcPr>
          <w:p w14:paraId="618655A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79908244"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37E2570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01325A61" w14:textId="77777777" w:rsidR="00DE2B4D" w:rsidRPr="00815F52" w:rsidRDefault="00DE2B4D" w:rsidP="00DE2B4D">
            <w:pPr>
              <w:spacing w:before="0" w:beforeAutospacing="0" w:after="0" w:afterAutospacing="0" w:line="240" w:lineRule="auto"/>
              <w:rPr>
                <w:sz w:val="24"/>
                <w:szCs w:val="24"/>
              </w:rPr>
            </w:pPr>
          </w:p>
        </w:tc>
      </w:tr>
      <w:tr w:rsidR="00815F52" w:rsidRPr="00815F52" w14:paraId="21F35D54" w14:textId="77777777" w:rsidTr="00DE2B4D">
        <w:trPr>
          <w:trHeight w:val="20"/>
        </w:trPr>
        <w:tc>
          <w:tcPr>
            <w:tcW w:w="701" w:type="dxa"/>
            <w:tcBorders>
              <w:top w:val="single" w:sz="4" w:space="0" w:color="auto"/>
              <w:bottom w:val="single" w:sz="4" w:space="0" w:color="auto"/>
            </w:tcBorders>
          </w:tcPr>
          <w:p w14:paraId="40E4602E"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Borders>
              <w:top w:val="single" w:sz="4" w:space="0" w:color="auto"/>
              <w:bottom w:val="single" w:sz="4" w:space="0" w:color="auto"/>
            </w:tcBorders>
          </w:tcPr>
          <w:p w14:paraId="144AA93A" w14:textId="77777777" w:rsidR="00DE2B4D" w:rsidRPr="00815F52" w:rsidRDefault="00DE2B4D" w:rsidP="00715543">
            <w:pPr>
              <w:numPr>
                <w:ilvl w:val="0"/>
                <w:numId w:val="49"/>
              </w:numPr>
              <w:tabs>
                <w:tab w:val="clear" w:pos="360"/>
                <w:tab w:val="left" w:pos="376"/>
                <w:tab w:val="num" w:pos="851"/>
              </w:tabs>
              <w:autoSpaceDE w:val="0"/>
              <w:autoSpaceDN w:val="0"/>
              <w:spacing w:before="0" w:beforeAutospacing="0" w:after="0" w:afterAutospacing="0" w:line="240" w:lineRule="auto"/>
              <w:rPr>
                <w:sz w:val="24"/>
                <w:szCs w:val="24"/>
              </w:rPr>
            </w:pPr>
            <w:r w:rsidRPr="00815F52">
              <w:rPr>
                <w:sz w:val="24"/>
                <w:szCs w:val="24"/>
              </w:rPr>
              <w:t>Lớp bọc phân cách:</w:t>
            </w:r>
          </w:p>
        </w:tc>
        <w:tc>
          <w:tcPr>
            <w:tcW w:w="2425" w:type="dxa"/>
            <w:gridSpan w:val="2"/>
            <w:tcBorders>
              <w:top w:val="single" w:sz="4" w:space="0" w:color="auto"/>
              <w:bottom w:val="single" w:sz="4" w:space="0" w:color="auto"/>
            </w:tcBorders>
          </w:tcPr>
          <w:p w14:paraId="0F4AC880"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single" w:sz="4" w:space="0" w:color="auto"/>
            </w:tcBorders>
          </w:tcPr>
          <w:p w14:paraId="42FA9358" w14:textId="77777777" w:rsidR="00DE2B4D" w:rsidRPr="00815F52" w:rsidRDefault="00DE2B4D" w:rsidP="00DE2B4D">
            <w:pPr>
              <w:spacing w:before="0" w:beforeAutospacing="0" w:after="0" w:afterAutospacing="0" w:line="240" w:lineRule="auto"/>
              <w:rPr>
                <w:sz w:val="24"/>
                <w:szCs w:val="24"/>
              </w:rPr>
            </w:pPr>
          </w:p>
        </w:tc>
      </w:tr>
      <w:tr w:rsidR="00815F52" w:rsidRPr="00815F52" w14:paraId="466974F7" w14:textId="77777777" w:rsidTr="00DE2B4D">
        <w:trPr>
          <w:trHeight w:val="20"/>
        </w:trPr>
        <w:tc>
          <w:tcPr>
            <w:tcW w:w="701" w:type="dxa"/>
            <w:tcBorders>
              <w:top w:val="single" w:sz="4" w:space="0" w:color="auto"/>
              <w:bottom w:val="single" w:sz="4" w:space="0" w:color="auto"/>
            </w:tcBorders>
          </w:tcPr>
          <w:p w14:paraId="10502880"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E2E66D4" w14:textId="77777777" w:rsidR="00DE2B4D" w:rsidRPr="00815F52" w:rsidRDefault="00DE2B4D" w:rsidP="00715543">
            <w:pPr>
              <w:numPr>
                <w:ilvl w:val="0"/>
                <w:numId w:val="45"/>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Khi màn chắn kim loại và lớp áo giáp làm bằng kim loại khác nhau thì chúng phải được phân cách bằng vỏ bọc dạng đùn.</w:t>
            </w:r>
          </w:p>
        </w:tc>
        <w:tc>
          <w:tcPr>
            <w:tcW w:w="2425" w:type="dxa"/>
            <w:gridSpan w:val="2"/>
            <w:tcBorders>
              <w:top w:val="single" w:sz="4" w:space="0" w:color="auto"/>
              <w:bottom w:val="single" w:sz="4" w:space="0" w:color="auto"/>
            </w:tcBorders>
          </w:tcPr>
          <w:p w14:paraId="052BB2E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787BF4C0" w14:textId="77777777" w:rsidR="00DE2B4D" w:rsidRPr="00815F52" w:rsidRDefault="00DE2B4D" w:rsidP="00DE2B4D">
            <w:pPr>
              <w:spacing w:before="0" w:beforeAutospacing="0" w:after="0" w:afterAutospacing="0" w:line="240" w:lineRule="auto"/>
              <w:rPr>
                <w:sz w:val="24"/>
                <w:szCs w:val="24"/>
              </w:rPr>
            </w:pPr>
          </w:p>
        </w:tc>
      </w:tr>
      <w:tr w:rsidR="00815F52" w:rsidRPr="00815F52" w14:paraId="0E9455E2" w14:textId="77777777" w:rsidTr="00DE2B4D">
        <w:trPr>
          <w:trHeight w:val="20"/>
        </w:trPr>
        <w:tc>
          <w:tcPr>
            <w:tcW w:w="701" w:type="dxa"/>
            <w:tcBorders>
              <w:top w:val="single" w:sz="4" w:space="0" w:color="auto"/>
              <w:bottom w:val="single" w:sz="4" w:space="0" w:color="auto"/>
            </w:tcBorders>
          </w:tcPr>
          <w:p w14:paraId="56B91473"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5526F20" w14:textId="77777777" w:rsidR="00DE2B4D" w:rsidRPr="00815F52" w:rsidRDefault="00DE2B4D" w:rsidP="00715543">
            <w:pPr>
              <w:numPr>
                <w:ilvl w:val="0"/>
                <w:numId w:val="45"/>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Lớp bọc phân cách này có thể thay cho lớp bọc bên trong hoặc bổ sung thêm cho lớp bọc bên trong.</w:t>
            </w:r>
          </w:p>
        </w:tc>
        <w:tc>
          <w:tcPr>
            <w:tcW w:w="2425" w:type="dxa"/>
            <w:gridSpan w:val="2"/>
            <w:tcBorders>
              <w:top w:val="single" w:sz="4" w:space="0" w:color="auto"/>
              <w:bottom w:val="single" w:sz="4" w:space="0" w:color="auto"/>
            </w:tcBorders>
          </w:tcPr>
          <w:p w14:paraId="167DCEF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single" w:sz="4" w:space="0" w:color="auto"/>
              <w:bottom w:val="single" w:sz="4" w:space="0" w:color="auto"/>
            </w:tcBorders>
          </w:tcPr>
          <w:p w14:paraId="7379468C" w14:textId="77777777" w:rsidR="00DE2B4D" w:rsidRPr="00815F52" w:rsidRDefault="00DE2B4D" w:rsidP="00DE2B4D">
            <w:pPr>
              <w:spacing w:before="0" w:beforeAutospacing="0" w:after="0" w:afterAutospacing="0" w:line="240" w:lineRule="auto"/>
              <w:rPr>
                <w:sz w:val="24"/>
                <w:szCs w:val="24"/>
              </w:rPr>
            </w:pPr>
          </w:p>
        </w:tc>
      </w:tr>
      <w:tr w:rsidR="00815F52" w:rsidRPr="00815F52" w14:paraId="4FB3BBEB" w14:textId="77777777" w:rsidTr="00DE2B4D">
        <w:trPr>
          <w:trHeight w:val="20"/>
        </w:trPr>
        <w:tc>
          <w:tcPr>
            <w:tcW w:w="701" w:type="dxa"/>
            <w:tcBorders>
              <w:top w:val="single" w:sz="4" w:space="0" w:color="auto"/>
              <w:bottom w:val="single" w:sz="4" w:space="0" w:color="auto"/>
            </w:tcBorders>
          </w:tcPr>
          <w:p w14:paraId="6BAF7DAA"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674D64C" w14:textId="77777777" w:rsidR="00DE2B4D" w:rsidRPr="00815F52" w:rsidRDefault="00DE2B4D" w:rsidP="00715543">
            <w:pPr>
              <w:numPr>
                <w:ilvl w:val="0"/>
                <w:numId w:val="45"/>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Không đòi hỏi vỏ bọc phân cách khi đã sử dụng các biện pháp để đạt được độ kín nước theo chiều dọc trong vùng của các lớp kim loại.</w:t>
            </w:r>
          </w:p>
        </w:tc>
        <w:tc>
          <w:tcPr>
            <w:tcW w:w="2425" w:type="dxa"/>
            <w:gridSpan w:val="2"/>
            <w:tcBorders>
              <w:top w:val="single" w:sz="4" w:space="0" w:color="auto"/>
              <w:bottom w:val="single" w:sz="4" w:space="0" w:color="auto"/>
            </w:tcBorders>
          </w:tcPr>
          <w:p w14:paraId="0B4DFF0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single" w:sz="4" w:space="0" w:color="auto"/>
              <w:bottom w:val="single" w:sz="4" w:space="0" w:color="auto"/>
            </w:tcBorders>
          </w:tcPr>
          <w:p w14:paraId="4A3E363E" w14:textId="77777777" w:rsidR="00DE2B4D" w:rsidRPr="00815F52" w:rsidRDefault="00DE2B4D" w:rsidP="00DE2B4D">
            <w:pPr>
              <w:spacing w:before="0" w:beforeAutospacing="0" w:after="0" w:afterAutospacing="0" w:line="240" w:lineRule="auto"/>
              <w:rPr>
                <w:sz w:val="24"/>
                <w:szCs w:val="24"/>
              </w:rPr>
            </w:pPr>
          </w:p>
        </w:tc>
      </w:tr>
      <w:tr w:rsidR="00815F52" w:rsidRPr="00815F52" w14:paraId="0F5EB727" w14:textId="77777777" w:rsidTr="00DE2B4D">
        <w:trPr>
          <w:trHeight w:val="20"/>
        </w:trPr>
        <w:tc>
          <w:tcPr>
            <w:tcW w:w="701" w:type="dxa"/>
            <w:tcBorders>
              <w:top w:val="single" w:sz="4" w:space="0" w:color="auto"/>
              <w:bottom w:val="single" w:sz="4" w:space="0" w:color="auto"/>
            </w:tcBorders>
          </w:tcPr>
          <w:p w14:paraId="3D3D0694"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9323E4B" w14:textId="77777777" w:rsidR="00DE2B4D" w:rsidRPr="00815F52" w:rsidRDefault="00DE2B4D" w:rsidP="00715543">
            <w:pPr>
              <w:numPr>
                <w:ilvl w:val="0"/>
                <w:numId w:val="45"/>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Vật liệu cấu tạo: </w:t>
            </w:r>
          </w:p>
        </w:tc>
        <w:tc>
          <w:tcPr>
            <w:tcW w:w="2425" w:type="dxa"/>
            <w:gridSpan w:val="2"/>
            <w:tcBorders>
              <w:top w:val="single" w:sz="4" w:space="0" w:color="auto"/>
              <w:bottom w:val="single" w:sz="4" w:space="0" w:color="auto"/>
            </w:tcBorders>
          </w:tcPr>
          <w:p w14:paraId="478CBDF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PVC</w:t>
            </w:r>
          </w:p>
        </w:tc>
        <w:tc>
          <w:tcPr>
            <w:tcW w:w="2340" w:type="dxa"/>
            <w:gridSpan w:val="2"/>
            <w:tcBorders>
              <w:top w:val="single" w:sz="4" w:space="0" w:color="auto"/>
              <w:bottom w:val="single" w:sz="4" w:space="0" w:color="auto"/>
            </w:tcBorders>
          </w:tcPr>
          <w:p w14:paraId="7D610DE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5D46373" w14:textId="77777777" w:rsidTr="00DE2B4D">
        <w:trPr>
          <w:trHeight w:val="20"/>
        </w:trPr>
        <w:tc>
          <w:tcPr>
            <w:tcW w:w="701" w:type="dxa"/>
            <w:tcBorders>
              <w:top w:val="single" w:sz="4" w:space="0" w:color="auto"/>
              <w:bottom w:val="single" w:sz="4" w:space="0" w:color="auto"/>
            </w:tcBorders>
          </w:tcPr>
          <w:p w14:paraId="3FA5060B"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38E5BAA6" w14:textId="77777777" w:rsidR="00DE2B4D" w:rsidRPr="00815F52" w:rsidRDefault="00DE2B4D" w:rsidP="00715543">
            <w:pPr>
              <w:numPr>
                <w:ilvl w:val="0"/>
                <w:numId w:val="45"/>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Chất lượng của loại vật liệu sử dụng cho lớp vỏ bọc phân cách phải phù hợp với nhiệt độ làm việc của cáp.</w:t>
            </w:r>
          </w:p>
        </w:tc>
        <w:tc>
          <w:tcPr>
            <w:tcW w:w="2425" w:type="dxa"/>
            <w:gridSpan w:val="2"/>
            <w:tcBorders>
              <w:top w:val="single" w:sz="4" w:space="0" w:color="auto"/>
              <w:bottom w:val="single" w:sz="4" w:space="0" w:color="auto"/>
            </w:tcBorders>
          </w:tcPr>
          <w:p w14:paraId="6036464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1D33C33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09D2771" w14:textId="77777777" w:rsidTr="00DE2B4D">
        <w:trPr>
          <w:trHeight w:val="20"/>
        </w:trPr>
        <w:tc>
          <w:tcPr>
            <w:tcW w:w="701" w:type="dxa"/>
            <w:tcBorders>
              <w:top w:val="single" w:sz="4" w:space="0" w:color="auto"/>
              <w:bottom w:val="single" w:sz="4" w:space="0" w:color="auto"/>
            </w:tcBorders>
          </w:tcPr>
          <w:p w14:paraId="1FF8308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0F69BD20" w14:textId="77777777" w:rsidR="00DE2B4D" w:rsidRPr="00815F52" w:rsidRDefault="00DE2B4D" w:rsidP="00715543">
            <w:pPr>
              <w:numPr>
                <w:ilvl w:val="0"/>
                <w:numId w:val="45"/>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tc>
        <w:tc>
          <w:tcPr>
            <w:tcW w:w="2425" w:type="dxa"/>
            <w:gridSpan w:val="2"/>
            <w:tcBorders>
              <w:top w:val="single" w:sz="4" w:space="0" w:color="auto"/>
              <w:bottom w:val="single" w:sz="4" w:space="0" w:color="auto"/>
            </w:tcBorders>
          </w:tcPr>
          <w:p w14:paraId="66893C8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39E4FBD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947E58B" w14:textId="77777777" w:rsidTr="00DE2B4D">
        <w:trPr>
          <w:trHeight w:val="20"/>
        </w:trPr>
        <w:tc>
          <w:tcPr>
            <w:tcW w:w="701" w:type="dxa"/>
            <w:tcBorders>
              <w:top w:val="single" w:sz="4" w:space="0" w:color="auto"/>
              <w:bottom w:val="nil"/>
            </w:tcBorders>
          </w:tcPr>
          <w:p w14:paraId="47FEDB77"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17362DAA"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Đường kính dưới lớp vỏ bọc phân cách đối với cáp:</w:t>
            </w:r>
          </w:p>
        </w:tc>
        <w:tc>
          <w:tcPr>
            <w:tcW w:w="2425" w:type="dxa"/>
            <w:gridSpan w:val="2"/>
            <w:tcBorders>
              <w:top w:val="single" w:sz="4" w:space="0" w:color="auto"/>
              <w:bottom w:val="nil"/>
            </w:tcBorders>
          </w:tcPr>
          <w:p w14:paraId="14828689"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6E6FFCF3" w14:textId="77777777" w:rsidR="00DE2B4D" w:rsidRPr="00815F52" w:rsidRDefault="00DE2B4D" w:rsidP="00DE2B4D">
            <w:pPr>
              <w:spacing w:before="0" w:beforeAutospacing="0" w:after="0" w:afterAutospacing="0" w:line="240" w:lineRule="auto"/>
              <w:rPr>
                <w:sz w:val="24"/>
                <w:szCs w:val="24"/>
              </w:rPr>
            </w:pPr>
          </w:p>
        </w:tc>
      </w:tr>
      <w:tr w:rsidR="00815F52" w:rsidRPr="00815F52" w14:paraId="3CF15665" w14:textId="77777777" w:rsidTr="00DE2B4D">
        <w:trPr>
          <w:trHeight w:val="20"/>
        </w:trPr>
        <w:tc>
          <w:tcPr>
            <w:tcW w:w="701" w:type="dxa"/>
            <w:tcBorders>
              <w:top w:val="nil"/>
              <w:bottom w:val="nil"/>
            </w:tcBorders>
          </w:tcPr>
          <w:p w14:paraId="363DFBA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02EC4708"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3D6DC01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366E34EE" w14:textId="77777777" w:rsidR="00DE2B4D" w:rsidRPr="00815F52" w:rsidRDefault="00DE2B4D" w:rsidP="00DE2B4D">
            <w:pPr>
              <w:spacing w:before="0" w:beforeAutospacing="0" w:after="0" w:afterAutospacing="0" w:line="240" w:lineRule="auto"/>
              <w:rPr>
                <w:sz w:val="24"/>
                <w:szCs w:val="24"/>
              </w:rPr>
            </w:pPr>
          </w:p>
        </w:tc>
      </w:tr>
      <w:tr w:rsidR="00815F52" w:rsidRPr="00815F52" w14:paraId="6B4F99A6" w14:textId="77777777" w:rsidTr="00DE2B4D">
        <w:trPr>
          <w:trHeight w:val="20"/>
        </w:trPr>
        <w:tc>
          <w:tcPr>
            <w:tcW w:w="701" w:type="dxa"/>
            <w:tcBorders>
              <w:top w:val="nil"/>
              <w:bottom w:val="nil"/>
            </w:tcBorders>
          </w:tcPr>
          <w:p w14:paraId="118C228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48166E76"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1F988CA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3A585F5F" w14:textId="77777777" w:rsidR="00DE2B4D" w:rsidRPr="00815F52" w:rsidRDefault="00DE2B4D" w:rsidP="00DE2B4D">
            <w:pPr>
              <w:spacing w:before="0" w:beforeAutospacing="0" w:after="0" w:afterAutospacing="0" w:line="240" w:lineRule="auto"/>
              <w:rPr>
                <w:sz w:val="24"/>
                <w:szCs w:val="24"/>
              </w:rPr>
            </w:pPr>
          </w:p>
        </w:tc>
      </w:tr>
      <w:tr w:rsidR="00815F52" w:rsidRPr="00815F52" w14:paraId="6808B15B" w14:textId="77777777" w:rsidTr="00DE2B4D">
        <w:trPr>
          <w:trHeight w:val="20"/>
        </w:trPr>
        <w:tc>
          <w:tcPr>
            <w:tcW w:w="701" w:type="dxa"/>
            <w:tcBorders>
              <w:top w:val="single" w:sz="4" w:space="0" w:color="auto"/>
              <w:bottom w:val="nil"/>
            </w:tcBorders>
          </w:tcPr>
          <w:p w14:paraId="67C662D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40CB0E40" w14:textId="77777777" w:rsidR="00DE2B4D" w:rsidRPr="00815F52" w:rsidRDefault="00DE2B4D" w:rsidP="00DE2B4D">
            <w:pPr>
              <w:tabs>
                <w:tab w:val="left" w:pos="376"/>
              </w:tabs>
              <w:autoSpaceDE w:val="0"/>
              <w:autoSpaceDN w:val="0"/>
              <w:spacing w:before="0" w:beforeAutospacing="0" w:after="0" w:afterAutospacing="0" w:line="240" w:lineRule="auto"/>
              <w:ind w:left="16"/>
              <w:rPr>
                <w:sz w:val="24"/>
                <w:szCs w:val="24"/>
              </w:rPr>
            </w:pPr>
            <w:r w:rsidRPr="00815F52">
              <w:rPr>
                <w:sz w:val="24"/>
                <w:szCs w:val="24"/>
              </w:rPr>
              <w:t>Chiều dày danh nghĩa của lớp vỏ bọc phân cách đối với cáp:</w:t>
            </w:r>
          </w:p>
        </w:tc>
        <w:tc>
          <w:tcPr>
            <w:tcW w:w="2425" w:type="dxa"/>
            <w:gridSpan w:val="2"/>
            <w:tcBorders>
              <w:top w:val="single" w:sz="4" w:space="0" w:color="auto"/>
              <w:bottom w:val="nil"/>
            </w:tcBorders>
          </w:tcPr>
          <w:p w14:paraId="48EE8AE9"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0253E870" w14:textId="77777777" w:rsidR="00DE2B4D" w:rsidRPr="00815F52" w:rsidRDefault="00DE2B4D" w:rsidP="00DE2B4D">
            <w:pPr>
              <w:spacing w:before="0" w:beforeAutospacing="0" w:after="0" w:afterAutospacing="0" w:line="240" w:lineRule="auto"/>
              <w:rPr>
                <w:sz w:val="24"/>
                <w:szCs w:val="24"/>
              </w:rPr>
            </w:pPr>
          </w:p>
        </w:tc>
      </w:tr>
      <w:tr w:rsidR="00815F52" w:rsidRPr="00815F52" w14:paraId="1454FCA0" w14:textId="77777777" w:rsidTr="00DE2B4D">
        <w:trPr>
          <w:trHeight w:val="20"/>
        </w:trPr>
        <w:tc>
          <w:tcPr>
            <w:tcW w:w="701" w:type="dxa"/>
            <w:tcBorders>
              <w:top w:val="nil"/>
              <w:bottom w:val="nil"/>
            </w:tcBorders>
          </w:tcPr>
          <w:p w14:paraId="3088D16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0BD5D84D"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25D7B5D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5F672DCD" w14:textId="77777777" w:rsidR="00DE2B4D" w:rsidRPr="00815F52" w:rsidRDefault="00DE2B4D" w:rsidP="00DE2B4D">
            <w:pPr>
              <w:spacing w:before="0" w:beforeAutospacing="0" w:after="0" w:afterAutospacing="0" w:line="240" w:lineRule="auto"/>
              <w:rPr>
                <w:sz w:val="24"/>
                <w:szCs w:val="24"/>
              </w:rPr>
            </w:pPr>
          </w:p>
        </w:tc>
      </w:tr>
      <w:tr w:rsidR="00815F52" w:rsidRPr="00815F52" w14:paraId="216EED75" w14:textId="77777777" w:rsidTr="00DE2B4D">
        <w:trPr>
          <w:trHeight w:val="20"/>
        </w:trPr>
        <w:tc>
          <w:tcPr>
            <w:tcW w:w="701" w:type="dxa"/>
            <w:tcBorders>
              <w:top w:val="nil"/>
              <w:bottom w:val="nil"/>
            </w:tcBorders>
          </w:tcPr>
          <w:p w14:paraId="1B6C2FDD"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2074EB6F"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4078B30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7177F13F" w14:textId="77777777" w:rsidR="00DE2B4D" w:rsidRPr="00815F52" w:rsidRDefault="00DE2B4D" w:rsidP="00DE2B4D">
            <w:pPr>
              <w:spacing w:before="0" w:beforeAutospacing="0" w:after="0" w:afterAutospacing="0" w:line="240" w:lineRule="auto"/>
              <w:rPr>
                <w:sz w:val="24"/>
                <w:szCs w:val="24"/>
              </w:rPr>
            </w:pPr>
          </w:p>
        </w:tc>
      </w:tr>
      <w:tr w:rsidR="00815F52" w:rsidRPr="00815F52" w14:paraId="1C4DC64F" w14:textId="77777777" w:rsidTr="00DE2B4D">
        <w:trPr>
          <w:trHeight w:val="20"/>
        </w:trPr>
        <w:tc>
          <w:tcPr>
            <w:tcW w:w="701" w:type="dxa"/>
            <w:tcBorders>
              <w:top w:val="single" w:sz="4" w:space="0" w:color="auto"/>
              <w:bottom w:val="single" w:sz="4" w:space="0" w:color="auto"/>
            </w:tcBorders>
          </w:tcPr>
          <w:p w14:paraId="379866D0"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CAD1413" w14:textId="77777777" w:rsidR="00DE2B4D" w:rsidRPr="00815F52" w:rsidRDefault="00DE2B4D" w:rsidP="00715543">
            <w:pPr>
              <w:numPr>
                <w:ilvl w:val="0"/>
                <w:numId w:val="45"/>
              </w:numPr>
              <w:tabs>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Giá trị nhỏ nhất không được nhỏ hơn 0,2mm so với 80% giá trị danh nghĩa: tmin ≥ 0,8tn – 0,2 (mm). </w:t>
            </w:r>
          </w:p>
        </w:tc>
        <w:tc>
          <w:tcPr>
            <w:tcW w:w="2425" w:type="dxa"/>
            <w:gridSpan w:val="2"/>
            <w:tcBorders>
              <w:top w:val="single" w:sz="4" w:space="0" w:color="auto"/>
              <w:bottom w:val="single" w:sz="4" w:space="0" w:color="auto"/>
            </w:tcBorders>
          </w:tcPr>
          <w:p w14:paraId="46E806E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4E5E8CD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D6D947B" w14:textId="77777777" w:rsidTr="00DE2B4D">
        <w:trPr>
          <w:trHeight w:val="20"/>
        </w:trPr>
        <w:tc>
          <w:tcPr>
            <w:tcW w:w="701" w:type="dxa"/>
            <w:tcBorders>
              <w:top w:val="single" w:sz="4" w:space="0" w:color="auto"/>
              <w:bottom w:val="single" w:sz="4" w:space="0" w:color="auto"/>
            </w:tcBorders>
          </w:tcPr>
          <w:p w14:paraId="6EBD92FF"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Borders>
              <w:top w:val="single" w:sz="4" w:space="0" w:color="auto"/>
              <w:bottom w:val="single" w:sz="4" w:space="0" w:color="auto"/>
            </w:tcBorders>
          </w:tcPr>
          <w:p w14:paraId="79BD39B8" w14:textId="77777777" w:rsidR="00DE2B4D" w:rsidRPr="00815F52" w:rsidRDefault="00DE2B4D" w:rsidP="00715543">
            <w:pPr>
              <w:numPr>
                <w:ilvl w:val="0"/>
                <w:numId w:val="49"/>
              </w:numPr>
              <w:tabs>
                <w:tab w:val="clear" w:pos="360"/>
                <w:tab w:val="left" w:pos="376"/>
                <w:tab w:val="num" w:pos="851"/>
              </w:tabs>
              <w:autoSpaceDE w:val="0"/>
              <w:autoSpaceDN w:val="0"/>
              <w:spacing w:before="0" w:beforeAutospacing="0" w:after="0" w:afterAutospacing="0" w:line="240" w:lineRule="auto"/>
              <w:rPr>
                <w:sz w:val="24"/>
                <w:szCs w:val="24"/>
              </w:rPr>
            </w:pPr>
            <w:r w:rsidRPr="00815F52">
              <w:rPr>
                <w:sz w:val="24"/>
                <w:szCs w:val="24"/>
              </w:rPr>
              <w:t>Áo giáp:</w:t>
            </w:r>
          </w:p>
        </w:tc>
        <w:tc>
          <w:tcPr>
            <w:tcW w:w="2425" w:type="dxa"/>
            <w:gridSpan w:val="2"/>
            <w:tcBorders>
              <w:top w:val="single" w:sz="4" w:space="0" w:color="auto"/>
              <w:bottom w:val="single" w:sz="4" w:space="0" w:color="auto"/>
            </w:tcBorders>
          </w:tcPr>
          <w:p w14:paraId="6B5C361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w:t>
            </w:r>
          </w:p>
        </w:tc>
        <w:tc>
          <w:tcPr>
            <w:tcW w:w="2340" w:type="dxa"/>
            <w:gridSpan w:val="2"/>
            <w:tcBorders>
              <w:top w:val="single" w:sz="4" w:space="0" w:color="auto"/>
              <w:bottom w:val="single" w:sz="4" w:space="0" w:color="auto"/>
            </w:tcBorders>
          </w:tcPr>
          <w:p w14:paraId="4B92E52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986AFE7" w14:textId="77777777" w:rsidTr="00DE2B4D">
        <w:trPr>
          <w:trHeight w:val="20"/>
        </w:trPr>
        <w:tc>
          <w:tcPr>
            <w:tcW w:w="701" w:type="dxa"/>
            <w:tcBorders>
              <w:top w:val="single" w:sz="4" w:space="0" w:color="auto"/>
              <w:bottom w:val="single" w:sz="4" w:space="0" w:color="auto"/>
            </w:tcBorders>
          </w:tcPr>
          <w:p w14:paraId="4FE61CE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9F0C607" w14:textId="77777777" w:rsidR="00DE2B4D" w:rsidRPr="00815F52" w:rsidRDefault="00DE2B4D" w:rsidP="00DE2B4D">
            <w:pPr>
              <w:keepNext/>
              <w:tabs>
                <w:tab w:val="num" w:pos="851"/>
                <w:tab w:val="num" w:pos="1152"/>
              </w:tabs>
              <w:autoSpaceDE w:val="0"/>
              <w:autoSpaceDN w:val="0"/>
              <w:spacing w:before="0" w:beforeAutospacing="0" w:after="0" w:afterAutospacing="0" w:line="240" w:lineRule="auto"/>
              <w:outlineLvl w:val="5"/>
              <w:rPr>
                <w:sz w:val="24"/>
                <w:szCs w:val="24"/>
                <w:lang w:val="vi-VN"/>
              </w:rPr>
            </w:pPr>
            <w:r w:rsidRPr="00815F52">
              <w:rPr>
                <w:sz w:val="24"/>
                <w:szCs w:val="24"/>
                <w:lang w:val="vi-VN"/>
              </w:rPr>
              <w:t>Áo giáp làm bằng kim loại có thể là một trong 03 dạng sau:</w:t>
            </w:r>
            <w:r w:rsidRPr="00815F52">
              <w:rPr>
                <w:sz w:val="24"/>
                <w:szCs w:val="24"/>
              </w:rPr>
              <w:t xml:space="preserve"> i) Áo giáp bằng sợi dây dẹt;  ii) Áo giáp bằng sợi dây tròn; iii) Áo giáp bằng dải băng kép.</w:t>
            </w:r>
          </w:p>
        </w:tc>
        <w:tc>
          <w:tcPr>
            <w:tcW w:w="2425" w:type="dxa"/>
            <w:gridSpan w:val="2"/>
            <w:tcBorders>
              <w:top w:val="single" w:sz="4" w:space="0" w:color="auto"/>
              <w:bottom w:val="single" w:sz="4" w:space="0" w:color="auto"/>
            </w:tcBorders>
          </w:tcPr>
          <w:p w14:paraId="34E9E62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single" w:sz="4" w:space="0" w:color="auto"/>
              <w:bottom w:val="single" w:sz="4" w:space="0" w:color="auto"/>
            </w:tcBorders>
          </w:tcPr>
          <w:p w14:paraId="0C2EC6A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D783E6C" w14:textId="77777777" w:rsidTr="00DE2B4D">
        <w:trPr>
          <w:trHeight w:val="20"/>
        </w:trPr>
        <w:tc>
          <w:tcPr>
            <w:tcW w:w="701" w:type="dxa"/>
            <w:tcBorders>
              <w:top w:val="single" w:sz="4" w:space="0" w:color="auto"/>
              <w:bottom w:val="nil"/>
            </w:tcBorders>
          </w:tcPr>
          <w:p w14:paraId="3F17319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77D5833B" w14:textId="77777777" w:rsidR="00DE2B4D" w:rsidRPr="00815F52" w:rsidRDefault="00DE2B4D" w:rsidP="00715543">
            <w:pPr>
              <w:numPr>
                <w:ilvl w:val="0"/>
                <w:numId w:val="35"/>
              </w:numPr>
              <w:tabs>
                <w:tab w:val="left" w:pos="360"/>
              </w:tabs>
              <w:autoSpaceDE w:val="0"/>
              <w:autoSpaceDN w:val="0"/>
              <w:spacing w:before="0" w:beforeAutospacing="0" w:after="0" w:afterAutospacing="0" w:line="240" w:lineRule="auto"/>
              <w:rPr>
                <w:sz w:val="24"/>
                <w:szCs w:val="24"/>
              </w:rPr>
            </w:pPr>
            <w:r w:rsidRPr="00815F52">
              <w:rPr>
                <w:sz w:val="24"/>
                <w:szCs w:val="24"/>
              </w:rPr>
              <w:t>Đường kính dưới lớp áo giáp đối với cáp:</w:t>
            </w:r>
          </w:p>
        </w:tc>
        <w:tc>
          <w:tcPr>
            <w:tcW w:w="2425" w:type="dxa"/>
            <w:gridSpan w:val="2"/>
            <w:tcBorders>
              <w:top w:val="single" w:sz="4" w:space="0" w:color="auto"/>
              <w:bottom w:val="nil"/>
            </w:tcBorders>
          </w:tcPr>
          <w:p w14:paraId="55185C6D"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229EB451" w14:textId="77777777" w:rsidR="00DE2B4D" w:rsidRPr="00815F52" w:rsidRDefault="00DE2B4D" w:rsidP="00DE2B4D">
            <w:pPr>
              <w:spacing w:before="0" w:beforeAutospacing="0" w:after="0" w:afterAutospacing="0" w:line="240" w:lineRule="auto"/>
              <w:rPr>
                <w:sz w:val="24"/>
                <w:szCs w:val="24"/>
              </w:rPr>
            </w:pPr>
          </w:p>
        </w:tc>
      </w:tr>
      <w:tr w:rsidR="00815F52" w:rsidRPr="00815F52" w14:paraId="0BB4699E" w14:textId="77777777" w:rsidTr="00DE2B4D">
        <w:trPr>
          <w:trHeight w:val="20"/>
        </w:trPr>
        <w:tc>
          <w:tcPr>
            <w:tcW w:w="701" w:type="dxa"/>
            <w:tcBorders>
              <w:top w:val="nil"/>
              <w:bottom w:val="nil"/>
            </w:tcBorders>
          </w:tcPr>
          <w:p w14:paraId="48FF9B83"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10FDC81C"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72F293A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5F16E0A1" w14:textId="77777777" w:rsidR="00DE2B4D" w:rsidRPr="00815F52" w:rsidRDefault="00DE2B4D" w:rsidP="00DE2B4D">
            <w:pPr>
              <w:spacing w:before="0" w:beforeAutospacing="0" w:after="0" w:afterAutospacing="0" w:line="240" w:lineRule="auto"/>
              <w:rPr>
                <w:sz w:val="24"/>
                <w:szCs w:val="24"/>
              </w:rPr>
            </w:pPr>
          </w:p>
        </w:tc>
      </w:tr>
      <w:tr w:rsidR="00815F52" w:rsidRPr="00815F52" w14:paraId="103E95C3" w14:textId="77777777" w:rsidTr="00DE2B4D">
        <w:trPr>
          <w:trHeight w:val="20"/>
        </w:trPr>
        <w:tc>
          <w:tcPr>
            <w:tcW w:w="701" w:type="dxa"/>
            <w:tcBorders>
              <w:top w:val="nil"/>
              <w:bottom w:val="nil"/>
            </w:tcBorders>
          </w:tcPr>
          <w:p w14:paraId="23447FC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15E7DE86"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7B50889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5B95788D" w14:textId="77777777" w:rsidR="00DE2B4D" w:rsidRPr="00815F52" w:rsidRDefault="00DE2B4D" w:rsidP="00DE2B4D">
            <w:pPr>
              <w:spacing w:before="0" w:beforeAutospacing="0" w:after="0" w:afterAutospacing="0" w:line="240" w:lineRule="auto"/>
              <w:rPr>
                <w:sz w:val="24"/>
                <w:szCs w:val="24"/>
              </w:rPr>
            </w:pPr>
          </w:p>
        </w:tc>
      </w:tr>
      <w:tr w:rsidR="00815F52" w:rsidRPr="00815F52" w14:paraId="0E8B4387" w14:textId="77777777" w:rsidTr="00DE2B4D">
        <w:trPr>
          <w:trHeight w:val="20"/>
        </w:trPr>
        <w:tc>
          <w:tcPr>
            <w:tcW w:w="701" w:type="dxa"/>
            <w:tcBorders>
              <w:top w:val="single" w:sz="4" w:space="0" w:color="auto"/>
              <w:bottom w:val="single" w:sz="4" w:space="0" w:color="auto"/>
            </w:tcBorders>
          </w:tcPr>
          <w:p w14:paraId="4C0419D4"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45FB880" w14:textId="77777777" w:rsidR="00DE2B4D" w:rsidRPr="00815F52" w:rsidRDefault="00DE2B4D" w:rsidP="00715543">
            <w:pPr>
              <w:numPr>
                <w:ilvl w:val="0"/>
                <w:numId w:val="36"/>
              </w:numPr>
              <w:autoSpaceDE w:val="0"/>
              <w:autoSpaceDN w:val="0"/>
              <w:spacing w:before="0" w:beforeAutospacing="0" w:after="0" w:afterAutospacing="0" w:line="240" w:lineRule="auto"/>
              <w:ind w:left="0" w:firstLine="16"/>
              <w:jc w:val="left"/>
              <w:rPr>
                <w:sz w:val="24"/>
                <w:szCs w:val="24"/>
              </w:rPr>
            </w:pPr>
            <w:r w:rsidRPr="00815F52">
              <w:rPr>
                <w:sz w:val="24"/>
                <w:szCs w:val="24"/>
              </w:rPr>
              <w:t>Áo giáp bằng sợi dây dẹt hoặc tròn:</w:t>
            </w:r>
          </w:p>
        </w:tc>
        <w:tc>
          <w:tcPr>
            <w:tcW w:w="2425" w:type="dxa"/>
            <w:gridSpan w:val="2"/>
            <w:tcBorders>
              <w:top w:val="single" w:sz="4" w:space="0" w:color="auto"/>
              <w:bottom w:val="single" w:sz="4" w:space="0" w:color="auto"/>
            </w:tcBorders>
          </w:tcPr>
          <w:p w14:paraId="7735E236"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6934180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9049399" w14:textId="77777777" w:rsidTr="00DE2B4D">
        <w:trPr>
          <w:trHeight w:val="20"/>
        </w:trPr>
        <w:tc>
          <w:tcPr>
            <w:tcW w:w="701" w:type="dxa"/>
            <w:tcBorders>
              <w:top w:val="single" w:sz="4" w:space="0" w:color="auto"/>
              <w:bottom w:val="single" w:sz="4" w:space="0" w:color="auto"/>
            </w:tcBorders>
          </w:tcPr>
          <w:p w14:paraId="0FAA4A3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2EEE8D8" w14:textId="77777777" w:rsidR="00DE2B4D" w:rsidRPr="00815F52" w:rsidRDefault="00DE2B4D" w:rsidP="00715543">
            <w:pPr>
              <w:numPr>
                <w:ilvl w:val="0"/>
                <w:numId w:val="35"/>
              </w:numPr>
              <w:autoSpaceDE w:val="0"/>
              <w:autoSpaceDN w:val="0"/>
              <w:spacing w:before="0" w:beforeAutospacing="0" w:after="0" w:afterAutospacing="0" w:line="240" w:lineRule="auto"/>
              <w:ind w:left="0" w:firstLine="106"/>
              <w:rPr>
                <w:sz w:val="24"/>
                <w:szCs w:val="24"/>
              </w:rPr>
            </w:pPr>
            <w:r w:rsidRPr="00815F52">
              <w:rPr>
                <w:sz w:val="24"/>
                <w:szCs w:val="24"/>
              </w:rPr>
              <w:t xml:space="preserve">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 </w:t>
            </w:r>
          </w:p>
        </w:tc>
        <w:tc>
          <w:tcPr>
            <w:tcW w:w="2425" w:type="dxa"/>
            <w:gridSpan w:val="2"/>
            <w:tcBorders>
              <w:top w:val="single" w:sz="4" w:space="0" w:color="auto"/>
              <w:bottom w:val="single" w:sz="4" w:space="0" w:color="auto"/>
            </w:tcBorders>
          </w:tcPr>
          <w:p w14:paraId="7267626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03373BF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E4E51ED" w14:textId="77777777" w:rsidTr="00DE2B4D">
        <w:trPr>
          <w:trHeight w:val="20"/>
        </w:trPr>
        <w:tc>
          <w:tcPr>
            <w:tcW w:w="701" w:type="dxa"/>
            <w:tcBorders>
              <w:top w:val="single" w:sz="4" w:space="0" w:color="auto"/>
              <w:bottom w:val="single" w:sz="4" w:space="0" w:color="auto"/>
            </w:tcBorders>
          </w:tcPr>
          <w:p w14:paraId="3F9F541D"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E6AACEF" w14:textId="77777777" w:rsidR="00DE2B4D" w:rsidRPr="00815F52" w:rsidRDefault="00DE2B4D" w:rsidP="00715543">
            <w:pPr>
              <w:numPr>
                <w:ilvl w:val="0"/>
                <w:numId w:val="35"/>
              </w:numPr>
              <w:autoSpaceDE w:val="0"/>
              <w:autoSpaceDN w:val="0"/>
              <w:spacing w:before="0" w:beforeAutospacing="0" w:after="0" w:afterAutospacing="0" w:line="240" w:lineRule="auto"/>
              <w:ind w:left="0" w:firstLine="106"/>
              <w:rPr>
                <w:sz w:val="24"/>
                <w:szCs w:val="24"/>
              </w:rPr>
            </w:pPr>
            <w:r w:rsidRPr="00815F52">
              <w:rPr>
                <w:sz w:val="24"/>
                <w:szCs w:val="24"/>
              </w:rPr>
              <w:t xml:space="preserve">Vật liệu: </w:t>
            </w:r>
          </w:p>
        </w:tc>
        <w:tc>
          <w:tcPr>
            <w:tcW w:w="2425" w:type="dxa"/>
            <w:gridSpan w:val="2"/>
            <w:tcBorders>
              <w:top w:val="single" w:sz="4" w:space="0" w:color="auto"/>
              <w:bottom w:val="single" w:sz="4" w:space="0" w:color="auto"/>
            </w:tcBorders>
          </w:tcPr>
          <w:p w14:paraId="3D7922D8"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6B3A800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FF10B02" w14:textId="77777777" w:rsidTr="00DE2B4D">
        <w:trPr>
          <w:trHeight w:val="20"/>
        </w:trPr>
        <w:tc>
          <w:tcPr>
            <w:tcW w:w="701" w:type="dxa"/>
            <w:tcBorders>
              <w:top w:val="single" w:sz="4" w:space="0" w:color="auto"/>
              <w:bottom w:val="single" w:sz="4" w:space="0" w:color="auto"/>
            </w:tcBorders>
          </w:tcPr>
          <w:p w14:paraId="5DA9D2BA"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7061D69" w14:textId="77777777" w:rsidR="00DE2B4D" w:rsidRPr="00815F52" w:rsidRDefault="00DE2B4D" w:rsidP="00DE2B4D">
            <w:pPr>
              <w:tabs>
                <w:tab w:val="num" w:pos="851"/>
              </w:tabs>
              <w:spacing w:before="0" w:beforeAutospacing="0" w:after="0" w:afterAutospacing="0" w:line="240" w:lineRule="auto"/>
              <w:ind w:firstLine="376"/>
              <w:rPr>
                <w:sz w:val="24"/>
                <w:szCs w:val="24"/>
              </w:rPr>
            </w:pPr>
            <w:r w:rsidRPr="00815F52">
              <w:rPr>
                <w:sz w:val="24"/>
                <w:szCs w:val="24"/>
              </w:rPr>
              <w:t>+ Sợi dây tròn hoặc sợi dây dẹt phải là thép mạ kẽm, đồng hoặc đồng tráng thiếc, nhôm hoặc hợp kim nhôm.</w:t>
            </w:r>
          </w:p>
        </w:tc>
        <w:tc>
          <w:tcPr>
            <w:tcW w:w="2425" w:type="dxa"/>
            <w:gridSpan w:val="2"/>
            <w:tcBorders>
              <w:top w:val="single" w:sz="4" w:space="0" w:color="auto"/>
              <w:bottom w:val="single" w:sz="4" w:space="0" w:color="auto"/>
            </w:tcBorders>
          </w:tcPr>
          <w:p w14:paraId="20A317F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2BDA476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EBE5D74" w14:textId="77777777" w:rsidTr="00DE2B4D">
        <w:trPr>
          <w:trHeight w:val="20"/>
        </w:trPr>
        <w:tc>
          <w:tcPr>
            <w:tcW w:w="701" w:type="dxa"/>
            <w:tcBorders>
              <w:top w:val="single" w:sz="4" w:space="0" w:color="auto"/>
              <w:bottom w:val="single" w:sz="4" w:space="0" w:color="auto"/>
            </w:tcBorders>
          </w:tcPr>
          <w:p w14:paraId="0D404377"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7568E9E5" w14:textId="77777777" w:rsidR="00DE2B4D" w:rsidRPr="00815F52" w:rsidRDefault="00DE2B4D" w:rsidP="00DE2B4D">
            <w:pPr>
              <w:tabs>
                <w:tab w:val="num" w:pos="851"/>
              </w:tabs>
              <w:spacing w:before="0" w:beforeAutospacing="0" w:after="0" w:afterAutospacing="0" w:line="240" w:lineRule="auto"/>
              <w:ind w:firstLine="376"/>
              <w:rPr>
                <w:sz w:val="24"/>
                <w:szCs w:val="24"/>
              </w:rPr>
            </w:pPr>
            <w:r w:rsidRPr="00815F52">
              <w:rPr>
                <w:sz w:val="24"/>
                <w:szCs w:val="24"/>
              </w:rPr>
              <w:t>+ Khi lựa chọn vật liệu cho áo giáp, cần phải đặc biệt lưu ý đến khả năng bị ăn mòn không chỉ vì an toàn cơ mà còn vì an toàn điện.</w:t>
            </w:r>
          </w:p>
        </w:tc>
        <w:tc>
          <w:tcPr>
            <w:tcW w:w="2425" w:type="dxa"/>
            <w:gridSpan w:val="2"/>
            <w:tcBorders>
              <w:top w:val="single" w:sz="4" w:space="0" w:color="auto"/>
              <w:bottom w:val="single" w:sz="4" w:space="0" w:color="auto"/>
            </w:tcBorders>
          </w:tcPr>
          <w:p w14:paraId="54E1E2D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78C8144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77270CE" w14:textId="77777777" w:rsidTr="00DE2B4D">
        <w:trPr>
          <w:trHeight w:val="20"/>
        </w:trPr>
        <w:tc>
          <w:tcPr>
            <w:tcW w:w="701" w:type="dxa"/>
            <w:tcBorders>
              <w:top w:val="single" w:sz="4" w:space="0" w:color="auto"/>
              <w:bottom w:val="single" w:sz="4" w:space="0" w:color="auto"/>
            </w:tcBorders>
          </w:tcPr>
          <w:p w14:paraId="58140295"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2B3E6FF" w14:textId="77777777" w:rsidR="00DE2B4D" w:rsidRPr="00815F52" w:rsidRDefault="00DE2B4D" w:rsidP="00715543">
            <w:pPr>
              <w:numPr>
                <w:ilvl w:val="0"/>
                <w:numId w:val="35"/>
              </w:numPr>
              <w:autoSpaceDE w:val="0"/>
              <w:autoSpaceDN w:val="0"/>
              <w:spacing w:before="0" w:beforeAutospacing="0" w:after="0" w:afterAutospacing="0" w:line="240" w:lineRule="auto"/>
              <w:ind w:left="0" w:firstLine="106"/>
              <w:rPr>
                <w:sz w:val="24"/>
                <w:szCs w:val="24"/>
              </w:rPr>
            </w:pPr>
            <w:r w:rsidRPr="00815F52">
              <w:rPr>
                <w:sz w:val="24"/>
                <w:szCs w:val="24"/>
              </w:rPr>
              <w:t>Kích thước danh nghĩa của dây:</w:t>
            </w:r>
          </w:p>
        </w:tc>
        <w:tc>
          <w:tcPr>
            <w:tcW w:w="2425" w:type="dxa"/>
            <w:gridSpan w:val="2"/>
            <w:tcBorders>
              <w:top w:val="single" w:sz="4" w:space="0" w:color="auto"/>
              <w:bottom w:val="single" w:sz="4" w:space="0" w:color="auto"/>
            </w:tcBorders>
          </w:tcPr>
          <w:p w14:paraId="1AB18873"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27CC660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D693C05" w14:textId="77777777" w:rsidTr="00DE2B4D">
        <w:trPr>
          <w:trHeight w:val="20"/>
        </w:trPr>
        <w:tc>
          <w:tcPr>
            <w:tcW w:w="701" w:type="dxa"/>
            <w:tcBorders>
              <w:top w:val="single" w:sz="4" w:space="0" w:color="auto"/>
              <w:bottom w:val="single" w:sz="4" w:space="0" w:color="auto"/>
            </w:tcBorders>
          </w:tcPr>
          <w:p w14:paraId="2C5E885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1A26FD1"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 Dây tròn làm áo giáp:</w:t>
            </w:r>
          </w:p>
        </w:tc>
        <w:tc>
          <w:tcPr>
            <w:tcW w:w="2425" w:type="dxa"/>
            <w:gridSpan w:val="2"/>
            <w:tcBorders>
              <w:top w:val="single" w:sz="4" w:space="0" w:color="auto"/>
              <w:bottom w:val="single" w:sz="4" w:space="0" w:color="auto"/>
            </w:tcBorders>
          </w:tcPr>
          <w:p w14:paraId="0FA86D76"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4B7BF4C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E4EC058" w14:textId="77777777" w:rsidTr="00DE2B4D">
        <w:trPr>
          <w:trHeight w:val="20"/>
        </w:trPr>
        <w:tc>
          <w:tcPr>
            <w:tcW w:w="701" w:type="dxa"/>
            <w:tcBorders>
              <w:top w:val="single" w:sz="4" w:space="0" w:color="auto"/>
              <w:bottom w:val="nil"/>
            </w:tcBorders>
          </w:tcPr>
          <w:p w14:paraId="79307696"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342528D" w14:textId="77777777" w:rsidR="00DE2B4D" w:rsidRPr="00815F52" w:rsidRDefault="00DE2B4D" w:rsidP="00DE2B4D">
            <w:pPr>
              <w:tabs>
                <w:tab w:val="num" w:pos="851"/>
              </w:tabs>
              <w:spacing w:before="0" w:beforeAutospacing="0" w:after="0" w:afterAutospacing="0" w:line="240" w:lineRule="auto"/>
              <w:rPr>
                <w:sz w:val="24"/>
                <w:szCs w:val="24"/>
              </w:rPr>
            </w:pPr>
            <w:r w:rsidRPr="00815F52">
              <w:rPr>
                <w:sz w:val="24"/>
                <w:szCs w:val="24"/>
              </w:rPr>
              <w:t>Đường kính giả định dưới lớp áo giáp:</w:t>
            </w:r>
          </w:p>
        </w:tc>
        <w:tc>
          <w:tcPr>
            <w:tcW w:w="2425" w:type="dxa"/>
            <w:gridSpan w:val="2"/>
            <w:tcBorders>
              <w:top w:val="single" w:sz="4" w:space="0" w:color="auto"/>
              <w:bottom w:val="nil"/>
            </w:tcBorders>
          </w:tcPr>
          <w:p w14:paraId="3265C104"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04AA8F7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D4B9A59" w14:textId="77777777" w:rsidTr="00DE2B4D">
        <w:trPr>
          <w:trHeight w:val="20"/>
        </w:trPr>
        <w:tc>
          <w:tcPr>
            <w:tcW w:w="701" w:type="dxa"/>
            <w:tcBorders>
              <w:top w:val="nil"/>
              <w:bottom w:val="nil"/>
            </w:tcBorders>
          </w:tcPr>
          <w:p w14:paraId="4E35A9F6" w14:textId="77777777" w:rsidR="00DE2B4D" w:rsidRPr="00815F52" w:rsidRDefault="00DE2B4D" w:rsidP="00DE2B4D">
            <w:pPr>
              <w:spacing w:before="0" w:beforeAutospacing="0" w:after="0" w:afterAutospacing="0" w:line="240" w:lineRule="auto"/>
              <w:rPr>
                <w:sz w:val="24"/>
                <w:szCs w:val="24"/>
              </w:rPr>
            </w:pPr>
          </w:p>
        </w:tc>
        <w:tc>
          <w:tcPr>
            <w:tcW w:w="1129" w:type="dxa"/>
            <w:tcBorders>
              <w:top w:val="single" w:sz="4" w:space="0" w:color="auto"/>
              <w:bottom w:val="single" w:sz="4" w:space="0" w:color="auto"/>
            </w:tcBorders>
          </w:tcPr>
          <w:p w14:paraId="7BC632D5" w14:textId="77777777" w:rsidR="00DE2B4D" w:rsidRPr="00815F52" w:rsidRDefault="00DE2B4D" w:rsidP="00DE2B4D">
            <w:pPr>
              <w:tabs>
                <w:tab w:val="num" w:pos="851"/>
              </w:tabs>
              <w:spacing w:before="0" w:beforeAutospacing="0" w:after="0" w:afterAutospacing="0" w:line="240" w:lineRule="auto"/>
              <w:rPr>
                <w:sz w:val="24"/>
                <w:szCs w:val="24"/>
              </w:rPr>
            </w:pPr>
            <w:r w:rsidRPr="00815F52">
              <w:rPr>
                <w:sz w:val="24"/>
                <w:szCs w:val="24"/>
              </w:rPr>
              <w:t>Lớn hơn</w:t>
            </w:r>
          </w:p>
        </w:tc>
        <w:tc>
          <w:tcPr>
            <w:tcW w:w="3020" w:type="dxa"/>
            <w:gridSpan w:val="3"/>
            <w:tcBorders>
              <w:top w:val="single" w:sz="4" w:space="0" w:color="auto"/>
              <w:bottom w:val="single" w:sz="4" w:space="0" w:color="auto"/>
            </w:tcBorders>
          </w:tcPr>
          <w:p w14:paraId="7D9907DE" w14:textId="77777777" w:rsidR="00DE2B4D" w:rsidRPr="00815F52" w:rsidRDefault="00DE2B4D" w:rsidP="00DE2B4D">
            <w:pPr>
              <w:tabs>
                <w:tab w:val="num" w:pos="851"/>
              </w:tabs>
              <w:spacing w:before="0" w:beforeAutospacing="0" w:after="0" w:afterAutospacing="0" w:line="240" w:lineRule="auto"/>
              <w:rPr>
                <w:sz w:val="24"/>
                <w:szCs w:val="24"/>
              </w:rPr>
            </w:pPr>
            <w:r w:rsidRPr="00815F52">
              <w:rPr>
                <w:sz w:val="24"/>
                <w:szCs w:val="24"/>
              </w:rPr>
              <w:t>Nhỏ hơn và bằng</w:t>
            </w:r>
          </w:p>
        </w:tc>
        <w:tc>
          <w:tcPr>
            <w:tcW w:w="2425" w:type="dxa"/>
            <w:gridSpan w:val="2"/>
            <w:tcBorders>
              <w:top w:val="nil"/>
              <w:bottom w:val="single" w:sz="4" w:space="0" w:color="auto"/>
            </w:tcBorders>
          </w:tcPr>
          <w:p w14:paraId="72CFBE7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Đường kính danh định tối thiểu của dây tròn làm áo giáp [mm]</w:t>
            </w:r>
          </w:p>
        </w:tc>
        <w:tc>
          <w:tcPr>
            <w:tcW w:w="2340" w:type="dxa"/>
            <w:gridSpan w:val="2"/>
            <w:tcBorders>
              <w:top w:val="nil"/>
              <w:bottom w:val="single" w:sz="4" w:space="0" w:color="auto"/>
            </w:tcBorders>
          </w:tcPr>
          <w:p w14:paraId="26CACDF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4DA9882" w14:textId="77777777" w:rsidTr="00DE2B4D">
        <w:trPr>
          <w:trHeight w:val="20"/>
        </w:trPr>
        <w:tc>
          <w:tcPr>
            <w:tcW w:w="701" w:type="dxa"/>
            <w:tcBorders>
              <w:top w:val="nil"/>
              <w:bottom w:val="nil"/>
            </w:tcBorders>
          </w:tcPr>
          <w:p w14:paraId="686D3593" w14:textId="77777777" w:rsidR="00DE2B4D" w:rsidRPr="00815F52" w:rsidRDefault="00DE2B4D" w:rsidP="00DE2B4D">
            <w:pPr>
              <w:spacing w:before="0" w:beforeAutospacing="0" w:after="0" w:afterAutospacing="0" w:line="240" w:lineRule="auto"/>
              <w:rPr>
                <w:sz w:val="24"/>
                <w:szCs w:val="24"/>
              </w:rPr>
            </w:pPr>
          </w:p>
        </w:tc>
        <w:tc>
          <w:tcPr>
            <w:tcW w:w="1129" w:type="dxa"/>
            <w:tcBorders>
              <w:top w:val="single" w:sz="4" w:space="0" w:color="auto"/>
              <w:bottom w:val="single" w:sz="4" w:space="0" w:color="auto"/>
            </w:tcBorders>
          </w:tcPr>
          <w:p w14:paraId="40AD4229" w14:textId="77777777" w:rsidR="00DE2B4D" w:rsidRPr="00815F52" w:rsidRDefault="00DE2B4D" w:rsidP="00DE2B4D">
            <w:pPr>
              <w:tabs>
                <w:tab w:val="num" w:pos="851"/>
              </w:tabs>
              <w:spacing w:before="0" w:beforeAutospacing="0" w:after="0" w:afterAutospacing="0" w:line="240" w:lineRule="auto"/>
              <w:ind w:firstLine="109"/>
              <w:rPr>
                <w:sz w:val="24"/>
                <w:szCs w:val="24"/>
              </w:rPr>
            </w:pPr>
          </w:p>
        </w:tc>
        <w:tc>
          <w:tcPr>
            <w:tcW w:w="3020" w:type="dxa"/>
            <w:gridSpan w:val="3"/>
            <w:tcBorders>
              <w:top w:val="single" w:sz="4" w:space="0" w:color="auto"/>
              <w:bottom w:val="single" w:sz="4" w:space="0" w:color="auto"/>
            </w:tcBorders>
          </w:tcPr>
          <w:p w14:paraId="51CFFF1A"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10 mm</w:t>
            </w:r>
          </w:p>
        </w:tc>
        <w:tc>
          <w:tcPr>
            <w:tcW w:w="2425" w:type="dxa"/>
            <w:gridSpan w:val="2"/>
            <w:tcBorders>
              <w:top w:val="single" w:sz="4" w:space="0" w:color="auto"/>
              <w:bottom w:val="single" w:sz="4" w:space="0" w:color="auto"/>
            </w:tcBorders>
          </w:tcPr>
          <w:p w14:paraId="337A6AF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0,8 mm</w:t>
            </w:r>
          </w:p>
        </w:tc>
        <w:tc>
          <w:tcPr>
            <w:tcW w:w="2340" w:type="dxa"/>
            <w:gridSpan w:val="2"/>
            <w:tcBorders>
              <w:top w:val="single" w:sz="4" w:space="0" w:color="auto"/>
              <w:bottom w:val="single" w:sz="4" w:space="0" w:color="auto"/>
            </w:tcBorders>
          </w:tcPr>
          <w:p w14:paraId="7A66CD3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5D54F87" w14:textId="77777777" w:rsidTr="00DE2B4D">
        <w:trPr>
          <w:trHeight w:val="20"/>
        </w:trPr>
        <w:tc>
          <w:tcPr>
            <w:tcW w:w="701" w:type="dxa"/>
            <w:tcBorders>
              <w:top w:val="nil"/>
              <w:bottom w:val="nil"/>
            </w:tcBorders>
          </w:tcPr>
          <w:p w14:paraId="6119869F" w14:textId="77777777" w:rsidR="00DE2B4D" w:rsidRPr="00815F52" w:rsidRDefault="00DE2B4D" w:rsidP="00DE2B4D">
            <w:pPr>
              <w:spacing w:before="0" w:beforeAutospacing="0" w:after="0" w:afterAutospacing="0" w:line="240" w:lineRule="auto"/>
              <w:rPr>
                <w:sz w:val="24"/>
                <w:szCs w:val="24"/>
              </w:rPr>
            </w:pPr>
          </w:p>
        </w:tc>
        <w:tc>
          <w:tcPr>
            <w:tcW w:w="1129" w:type="dxa"/>
            <w:tcBorders>
              <w:top w:val="single" w:sz="4" w:space="0" w:color="auto"/>
              <w:bottom w:val="single" w:sz="4" w:space="0" w:color="auto"/>
            </w:tcBorders>
          </w:tcPr>
          <w:p w14:paraId="2B4E61F9" w14:textId="77777777" w:rsidR="00DE2B4D" w:rsidRPr="00815F52" w:rsidRDefault="00DE2B4D" w:rsidP="00DE2B4D">
            <w:pPr>
              <w:tabs>
                <w:tab w:val="num" w:pos="851"/>
              </w:tabs>
              <w:spacing w:before="0" w:beforeAutospacing="0" w:after="0" w:afterAutospacing="0" w:line="240" w:lineRule="auto"/>
              <w:ind w:firstLine="109"/>
              <w:rPr>
                <w:sz w:val="24"/>
                <w:szCs w:val="24"/>
              </w:rPr>
            </w:pPr>
            <w:r w:rsidRPr="00815F52">
              <w:rPr>
                <w:sz w:val="24"/>
                <w:szCs w:val="24"/>
              </w:rPr>
              <w:t>10 mm</w:t>
            </w:r>
          </w:p>
        </w:tc>
        <w:tc>
          <w:tcPr>
            <w:tcW w:w="3020" w:type="dxa"/>
            <w:gridSpan w:val="3"/>
            <w:tcBorders>
              <w:top w:val="single" w:sz="4" w:space="0" w:color="auto"/>
              <w:bottom w:val="single" w:sz="4" w:space="0" w:color="auto"/>
            </w:tcBorders>
          </w:tcPr>
          <w:p w14:paraId="7911499F"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15 mm</w:t>
            </w:r>
          </w:p>
        </w:tc>
        <w:tc>
          <w:tcPr>
            <w:tcW w:w="2425" w:type="dxa"/>
            <w:gridSpan w:val="2"/>
            <w:tcBorders>
              <w:top w:val="single" w:sz="4" w:space="0" w:color="auto"/>
              <w:bottom w:val="single" w:sz="4" w:space="0" w:color="auto"/>
            </w:tcBorders>
          </w:tcPr>
          <w:p w14:paraId="2742537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1,25 mm</w:t>
            </w:r>
          </w:p>
        </w:tc>
        <w:tc>
          <w:tcPr>
            <w:tcW w:w="2340" w:type="dxa"/>
            <w:gridSpan w:val="2"/>
            <w:tcBorders>
              <w:top w:val="single" w:sz="4" w:space="0" w:color="auto"/>
              <w:bottom w:val="single" w:sz="4" w:space="0" w:color="auto"/>
            </w:tcBorders>
          </w:tcPr>
          <w:p w14:paraId="3689F6F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455F272" w14:textId="77777777" w:rsidTr="00DE2B4D">
        <w:trPr>
          <w:trHeight w:val="20"/>
        </w:trPr>
        <w:tc>
          <w:tcPr>
            <w:tcW w:w="701" w:type="dxa"/>
            <w:tcBorders>
              <w:top w:val="nil"/>
              <w:bottom w:val="nil"/>
            </w:tcBorders>
          </w:tcPr>
          <w:p w14:paraId="4358E567" w14:textId="77777777" w:rsidR="00DE2B4D" w:rsidRPr="00815F52" w:rsidRDefault="00DE2B4D" w:rsidP="00DE2B4D">
            <w:pPr>
              <w:spacing w:before="0" w:beforeAutospacing="0" w:after="0" w:afterAutospacing="0" w:line="240" w:lineRule="auto"/>
              <w:rPr>
                <w:sz w:val="24"/>
                <w:szCs w:val="24"/>
              </w:rPr>
            </w:pPr>
          </w:p>
        </w:tc>
        <w:tc>
          <w:tcPr>
            <w:tcW w:w="1129" w:type="dxa"/>
            <w:tcBorders>
              <w:top w:val="single" w:sz="4" w:space="0" w:color="auto"/>
              <w:bottom w:val="single" w:sz="4" w:space="0" w:color="auto"/>
            </w:tcBorders>
          </w:tcPr>
          <w:p w14:paraId="446587D2" w14:textId="77777777" w:rsidR="00DE2B4D" w:rsidRPr="00815F52" w:rsidRDefault="00DE2B4D" w:rsidP="00DE2B4D">
            <w:pPr>
              <w:tabs>
                <w:tab w:val="num" w:pos="851"/>
              </w:tabs>
              <w:spacing w:before="0" w:beforeAutospacing="0" w:after="0" w:afterAutospacing="0" w:line="240" w:lineRule="auto"/>
              <w:ind w:firstLine="109"/>
              <w:rPr>
                <w:sz w:val="24"/>
                <w:szCs w:val="24"/>
              </w:rPr>
            </w:pPr>
            <w:r w:rsidRPr="00815F52">
              <w:rPr>
                <w:sz w:val="24"/>
                <w:szCs w:val="24"/>
              </w:rPr>
              <w:t>15 mm</w:t>
            </w:r>
          </w:p>
        </w:tc>
        <w:tc>
          <w:tcPr>
            <w:tcW w:w="3020" w:type="dxa"/>
            <w:gridSpan w:val="3"/>
            <w:tcBorders>
              <w:top w:val="single" w:sz="4" w:space="0" w:color="auto"/>
              <w:bottom w:val="single" w:sz="4" w:space="0" w:color="auto"/>
            </w:tcBorders>
          </w:tcPr>
          <w:p w14:paraId="0618503F"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25 mm</w:t>
            </w:r>
          </w:p>
        </w:tc>
        <w:tc>
          <w:tcPr>
            <w:tcW w:w="2425" w:type="dxa"/>
            <w:gridSpan w:val="2"/>
            <w:tcBorders>
              <w:top w:val="single" w:sz="4" w:space="0" w:color="auto"/>
              <w:bottom w:val="single" w:sz="4" w:space="0" w:color="auto"/>
            </w:tcBorders>
          </w:tcPr>
          <w:p w14:paraId="6DCB22E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 mm</w:t>
            </w:r>
          </w:p>
        </w:tc>
        <w:tc>
          <w:tcPr>
            <w:tcW w:w="2340" w:type="dxa"/>
            <w:gridSpan w:val="2"/>
            <w:tcBorders>
              <w:top w:val="single" w:sz="4" w:space="0" w:color="auto"/>
              <w:bottom w:val="single" w:sz="4" w:space="0" w:color="auto"/>
            </w:tcBorders>
          </w:tcPr>
          <w:p w14:paraId="2506E39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4E1C42D" w14:textId="77777777" w:rsidTr="00DE2B4D">
        <w:trPr>
          <w:trHeight w:val="20"/>
        </w:trPr>
        <w:tc>
          <w:tcPr>
            <w:tcW w:w="701" w:type="dxa"/>
            <w:tcBorders>
              <w:top w:val="nil"/>
              <w:bottom w:val="nil"/>
            </w:tcBorders>
          </w:tcPr>
          <w:p w14:paraId="4042CA0B" w14:textId="77777777" w:rsidR="00DE2B4D" w:rsidRPr="00815F52" w:rsidRDefault="00DE2B4D" w:rsidP="00DE2B4D">
            <w:pPr>
              <w:spacing w:before="0" w:beforeAutospacing="0" w:after="0" w:afterAutospacing="0" w:line="240" w:lineRule="auto"/>
              <w:rPr>
                <w:sz w:val="24"/>
                <w:szCs w:val="24"/>
              </w:rPr>
            </w:pPr>
          </w:p>
        </w:tc>
        <w:tc>
          <w:tcPr>
            <w:tcW w:w="1129" w:type="dxa"/>
            <w:tcBorders>
              <w:top w:val="single" w:sz="4" w:space="0" w:color="auto"/>
              <w:bottom w:val="single" w:sz="4" w:space="0" w:color="auto"/>
            </w:tcBorders>
          </w:tcPr>
          <w:p w14:paraId="5D4DDE89" w14:textId="77777777" w:rsidR="00DE2B4D" w:rsidRPr="00815F52" w:rsidRDefault="00DE2B4D" w:rsidP="00DE2B4D">
            <w:pPr>
              <w:tabs>
                <w:tab w:val="num" w:pos="851"/>
              </w:tabs>
              <w:spacing w:before="0" w:beforeAutospacing="0" w:after="0" w:afterAutospacing="0" w:line="240" w:lineRule="auto"/>
              <w:ind w:firstLine="109"/>
              <w:rPr>
                <w:sz w:val="24"/>
                <w:szCs w:val="24"/>
              </w:rPr>
            </w:pPr>
            <w:r w:rsidRPr="00815F52">
              <w:rPr>
                <w:sz w:val="24"/>
                <w:szCs w:val="24"/>
              </w:rPr>
              <w:t>25 mm</w:t>
            </w:r>
          </w:p>
        </w:tc>
        <w:tc>
          <w:tcPr>
            <w:tcW w:w="3020" w:type="dxa"/>
            <w:gridSpan w:val="3"/>
            <w:tcBorders>
              <w:top w:val="single" w:sz="4" w:space="0" w:color="auto"/>
              <w:bottom w:val="single" w:sz="4" w:space="0" w:color="auto"/>
            </w:tcBorders>
          </w:tcPr>
          <w:p w14:paraId="0F5F261C"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35 mm</w:t>
            </w:r>
          </w:p>
        </w:tc>
        <w:tc>
          <w:tcPr>
            <w:tcW w:w="2425" w:type="dxa"/>
            <w:gridSpan w:val="2"/>
            <w:tcBorders>
              <w:top w:val="single" w:sz="4" w:space="0" w:color="auto"/>
              <w:bottom w:val="single" w:sz="4" w:space="0" w:color="auto"/>
            </w:tcBorders>
          </w:tcPr>
          <w:p w14:paraId="5045A8B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 mm</w:t>
            </w:r>
          </w:p>
        </w:tc>
        <w:tc>
          <w:tcPr>
            <w:tcW w:w="2340" w:type="dxa"/>
            <w:gridSpan w:val="2"/>
            <w:tcBorders>
              <w:top w:val="single" w:sz="4" w:space="0" w:color="auto"/>
              <w:bottom w:val="single" w:sz="4" w:space="0" w:color="auto"/>
            </w:tcBorders>
          </w:tcPr>
          <w:p w14:paraId="1B660BD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32FC157" w14:textId="77777777" w:rsidTr="00DE2B4D">
        <w:trPr>
          <w:trHeight w:val="20"/>
        </w:trPr>
        <w:tc>
          <w:tcPr>
            <w:tcW w:w="701" w:type="dxa"/>
            <w:tcBorders>
              <w:top w:val="nil"/>
              <w:bottom w:val="nil"/>
            </w:tcBorders>
          </w:tcPr>
          <w:p w14:paraId="542FB03D" w14:textId="77777777" w:rsidR="00DE2B4D" w:rsidRPr="00815F52" w:rsidRDefault="00DE2B4D" w:rsidP="00DE2B4D">
            <w:pPr>
              <w:spacing w:before="0" w:beforeAutospacing="0" w:after="0" w:afterAutospacing="0" w:line="240" w:lineRule="auto"/>
              <w:rPr>
                <w:sz w:val="24"/>
                <w:szCs w:val="24"/>
              </w:rPr>
            </w:pPr>
          </w:p>
        </w:tc>
        <w:tc>
          <w:tcPr>
            <w:tcW w:w="1129" w:type="dxa"/>
            <w:tcBorders>
              <w:top w:val="single" w:sz="4" w:space="0" w:color="auto"/>
              <w:bottom w:val="single" w:sz="4" w:space="0" w:color="auto"/>
            </w:tcBorders>
          </w:tcPr>
          <w:p w14:paraId="4488EF59" w14:textId="77777777" w:rsidR="00DE2B4D" w:rsidRPr="00815F52" w:rsidRDefault="00DE2B4D" w:rsidP="00DE2B4D">
            <w:pPr>
              <w:tabs>
                <w:tab w:val="num" w:pos="851"/>
              </w:tabs>
              <w:spacing w:before="0" w:beforeAutospacing="0" w:after="0" w:afterAutospacing="0" w:line="240" w:lineRule="auto"/>
              <w:ind w:firstLine="109"/>
              <w:rPr>
                <w:sz w:val="24"/>
                <w:szCs w:val="24"/>
              </w:rPr>
            </w:pPr>
            <w:r w:rsidRPr="00815F52">
              <w:rPr>
                <w:sz w:val="24"/>
                <w:szCs w:val="24"/>
              </w:rPr>
              <w:t>35 mm</w:t>
            </w:r>
          </w:p>
        </w:tc>
        <w:tc>
          <w:tcPr>
            <w:tcW w:w="3020" w:type="dxa"/>
            <w:gridSpan w:val="3"/>
            <w:tcBorders>
              <w:top w:val="single" w:sz="4" w:space="0" w:color="auto"/>
              <w:bottom w:val="single" w:sz="4" w:space="0" w:color="auto"/>
            </w:tcBorders>
          </w:tcPr>
          <w:p w14:paraId="54530558" w14:textId="77777777" w:rsidR="00DE2B4D" w:rsidRPr="00815F52" w:rsidRDefault="00DE2B4D" w:rsidP="00DE2B4D">
            <w:pPr>
              <w:tabs>
                <w:tab w:val="num" w:pos="851"/>
              </w:tabs>
              <w:spacing w:before="0" w:beforeAutospacing="0" w:after="0" w:afterAutospacing="0" w:line="240" w:lineRule="auto"/>
              <w:ind w:firstLine="567"/>
              <w:rPr>
                <w:sz w:val="24"/>
                <w:szCs w:val="24"/>
              </w:rPr>
            </w:pPr>
            <w:r w:rsidRPr="00815F52">
              <w:rPr>
                <w:sz w:val="24"/>
                <w:szCs w:val="24"/>
              </w:rPr>
              <w:t>60 mm</w:t>
            </w:r>
          </w:p>
        </w:tc>
        <w:tc>
          <w:tcPr>
            <w:tcW w:w="2425" w:type="dxa"/>
            <w:gridSpan w:val="2"/>
            <w:tcBorders>
              <w:top w:val="single" w:sz="4" w:space="0" w:color="auto"/>
              <w:bottom w:val="single" w:sz="4" w:space="0" w:color="auto"/>
            </w:tcBorders>
          </w:tcPr>
          <w:p w14:paraId="1000DCE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 mm</w:t>
            </w:r>
          </w:p>
        </w:tc>
        <w:tc>
          <w:tcPr>
            <w:tcW w:w="2340" w:type="dxa"/>
            <w:gridSpan w:val="2"/>
            <w:tcBorders>
              <w:top w:val="single" w:sz="4" w:space="0" w:color="auto"/>
              <w:bottom w:val="single" w:sz="4" w:space="0" w:color="auto"/>
            </w:tcBorders>
          </w:tcPr>
          <w:p w14:paraId="0C278541"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0E015B8" w14:textId="77777777" w:rsidTr="00DE2B4D">
        <w:trPr>
          <w:trHeight w:val="20"/>
        </w:trPr>
        <w:tc>
          <w:tcPr>
            <w:tcW w:w="701" w:type="dxa"/>
            <w:tcBorders>
              <w:top w:val="nil"/>
              <w:bottom w:val="nil"/>
            </w:tcBorders>
          </w:tcPr>
          <w:p w14:paraId="3A18FF52" w14:textId="77777777" w:rsidR="00DE2B4D" w:rsidRPr="00815F52" w:rsidRDefault="00DE2B4D" w:rsidP="00DE2B4D">
            <w:pPr>
              <w:spacing w:before="0" w:beforeAutospacing="0" w:after="0" w:afterAutospacing="0" w:line="240" w:lineRule="auto"/>
              <w:rPr>
                <w:sz w:val="24"/>
                <w:szCs w:val="24"/>
              </w:rPr>
            </w:pPr>
          </w:p>
        </w:tc>
        <w:tc>
          <w:tcPr>
            <w:tcW w:w="1129" w:type="dxa"/>
            <w:tcBorders>
              <w:top w:val="single" w:sz="4" w:space="0" w:color="auto"/>
              <w:bottom w:val="single" w:sz="4" w:space="0" w:color="auto"/>
            </w:tcBorders>
          </w:tcPr>
          <w:p w14:paraId="6C07C906" w14:textId="77777777" w:rsidR="00DE2B4D" w:rsidRPr="00815F52" w:rsidRDefault="00DE2B4D" w:rsidP="00DE2B4D">
            <w:pPr>
              <w:tabs>
                <w:tab w:val="num" w:pos="851"/>
              </w:tabs>
              <w:spacing w:before="0" w:beforeAutospacing="0" w:after="0" w:afterAutospacing="0" w:line="240" w:lineRule="auto"/>
              <w:ind w:firstLine="109"/>
              <w:rPr>
                <w:sz w:val="24"/>
                <w:szCs w:val="24"/>
              </w:rPr>
            </w:pPr>
            <w:r w:rsidRPr="00815F52">
              <w:rPr>
                <w:sz w:val="24"/>
                <w:szCs w:val="24"/>
              </w:rPr>
              <w:t>60 mm</w:t>
            </w:r>
          </w:p>
        </w:tc>
        <w:tc>
          <w:tcPr>
            <w:tcW w:w="3020" w:type="dxa"/>
            <w:gridSpan w:val="3"/>
            <w:tcBorders>
              <w:top w:val="single" w:sz="4" w:space="0" w:color="auto"/>
              <w:bottom w:val="single" w:sz="4" w:space="0" w:color="auto"/>
            </w:tcBorders>
          </w:tcPr>
          <w:p w14:paraId="01B7DC07" w14:textId="77777777" w:rsidR="00DE2B4D" w:rsidRPr="00815F52" w:rsidRDefault="00DE2B4D" w:rsidP="00DE2B4D">
            <w:pPr>
              <w:tabs>
                <w:tab w:val="num" w:pos="851"/>
              </w:tabs>
              <w:spacing w:before="0" w:beforeAutospacing="0" w:after="0" w:afterAutospacing="0" w:line="240" w:lineRule="auto"/>
              <w:ind w:firstLine="567"/>
              <w:rPr>
                <w:sz w:val="24"/>
                <w:szCs w:val="24"/>
              </w:rPr>
            </w:pPr>
          </w:p>
        </w:tc>
        <w:tc>
          <w:tcPr>
            <w:tcW w:w="2425" w:type="dxa"/>
            <w:gridSpan w:val="2"/>
            <w:tcBorders>
              <w:top w:val="single" w:sz="4" w:space="0" w:color="auto"/>
              <w:bottom w:val="single" w:sz="4" w:space="0" w:color="auto"/>
            </w:tcBorders>
          </w:tcPr>
          <w:p w14:paraId="05809AF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3,15 mm</w:t>
            </w:r>
          </w:p>
        </w:tc>
        <w:tc>
          <w:tcPr>
            <w:tcW w:w="2340" w:type="dxa"/>
            <w:gridSpan w:val="2"/>
            <w:tcBorders>
              <w:top w:val="single" w:sz="4" w:space="0" w:color="auto"/>
              <w:bottom w:val="nil"/>
            </w:tcBorders>
          </w:tcPr>
          <w:p w14:paraId="31C4AAF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0E13915" w14:textId="77777777" w:rsidTr="00DE2B4D">
        <w:trPr>
          <w:trHeight w:val="20"/>
        </w:trPr>
        <w:tc>
          <w:tcPr>
            <w:tcW w:w="701" w:type="dxa"/>
            <w:tcBorders>
              <w:top w:val="nil"/>
              <w:bottom w:val="single" w:sz="4" w:space="0" w:color="auto"/>
            </w:tcBorders>
          </w:tcPr>
          <w:p w14:paraId="0FAE2DCB"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281F7CCB"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Đường kính dây dùng làm áo giáp không được thấp hơn giá trị danh nghĩa 5%.</w:t>
            </w:r>
          </w:p>
        </w:tc>
        <w:tc>
          <w:tcPr>
            <w:tcW w:w="2425" w:type="dxa"/>
            <w:gridSpan w:val="2"/>
            <w:tcBorders>
              <w:top w:val="single" w:sz="4" w:space="0" w:color="auto"/>
              <w:bottom w:val="single" w:sz="4" w:space="0" w:color="auto"/>
            </w:tcBorders>
          </w:tcPr>
          <w:p w14:paraId="5B034C7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nil"/>
              <w:bottom w:val="single" w:sz="4" w:space="0" w:color="auto"/>
            </w:tcBorders>
          </w:tcPr>
          <w:p w14:paraId="289A41F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83939F1" w14:textId="77777777" w:rsidTr="00DE2B4D">
        <w:trPr>
          <w:trHeight w:val="20"/>
        </w:trPr>
        <w:tc>
          <w:tcPr>
            <w:tcW w:w="701" w:type="dxa"/>
            <w:tcBorders>
              <w:top w:val="single" w:sz="4" w:space="0" w:color="auto"/>
              <w:bottom w:val="single" w:sz="4" w:space="0" w:color="auto"/>
            </w:tcBorders>
          </w:tcPr>
          <w:p w14:paraId="1B57B5B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0EE40F12"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tc>
        <w:tc>
          <w:tcPr>
            <w:tcW w:w="2425" w:type="dxa"/>
            <w:gridSpan w:val="2"/>
            <w:tcBorders>
              <w:top w:val="single" w:sz="4" w:space="0" w:color="auto"/>
              <w:bottom w:val="single" w:sz="4" w:space="0" w:color="auto"/>
            </w:tcBorders>
          </w:tcPr>
          <w:p w14:paraId="5E22DF3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7ADAD56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FD9475A" w14:textId="77777777" w:rsidTr="00DE2B4D">
        <w:trPr>
          <w:trHeight w:val="20"/>
        </w:trPr>
        <w:tc>
          <w:tcPr>
            <w:tcW w:w="701" w:type="dxa"/>
            <w:tcBorders>
              <w:top w:val="single" w:sz="4" w:space="0" w:color="auto"/>
              <w:bottom w:val="single" w:sz="4" w:space="0" w:color="auto"/>
            </w:tcBorders>
          </w:tcPr>
          <w:p w14:paraId="06709983"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28BDEA98"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 xml:space="preserve">Chiều dày dây dẹt dùng làm áo giáp không được thấp hơn giá trị danh nghĩa 8%.  </w:t>
            </w:r>
          </w:p>
        </w:tc>
        <w:tc>
          <w:tcPr>
            <w:tcW w:w="2425" w:type="dxa"/>
            <w:gridSpan w:val="2"/>
            <w:tcBorders>
              <w:top w:val="single" w:sz="4" w:space="0" w:color="auto"/>
              <w:bottom w:val="single" w:sz="4" w:space="0" w:color="auto"/>
            </w:tcBorders>
          </w:tcPr>
          <w:p w14:paraId="18DD7EF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045BC67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46C99C6" w14:textId="77777777" w:rsidTr="00DE2B4D">
        <w:trPr>
          <w:trHeight w:val="20"/>
        </w:trPr>
        <w:tc>
          <w:tcPr>
            <w:tcW w:w="701" w:type="dxa"/>
            <w:tcBorders>
              <w:top w:val="single" w:sz="4" w:space="0" w:color="auto"/>
              <w:bottom w:val="nil"/>
            </w:tcBorders>
          </w:tcPr>
          <w:p w14:paraId="5D93212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706BF716" w14:textId="77777777" w:rsidR="00DE2B4D" w:rsidRPr="00815F52" w:rsidRDefault="00DE2B4D" w:rsidP="00715543">
            <w:pPr>
              <w:numPr>
                <w:ilvl w:val="0"/>
                <w:numId w:val="35"/>
              </w:numPr>
              <w:tabs>
                <w:tab w:val="left" w:pos="360"/>
              </w:tabs>
              <w:autoSpaceDE w:val="0"/>
              <w:autoSpaceDN w:val="0"/>
              <w:spacing w:before="0" w:beforeAutospacing="0" w:after="0" w:afterAutospacing="0" w:line="240" w:lineRule="auto"/>
              <w:rPr>
                <w:sz w:val="24"/>
                <w:szCs w:val="24"/>
              </w:rPr>
            </w:pPr>
            <w:r w:rsidRPr="00815F52">
              <w:rPr>
                <w:sz w:val="24"/>
                <w:szCs w:val="24"/>
              </w:rPr>
              <w:t>Đường kính danh định tối thiểu của dây tròn làm áo giáp đối với cáp [mm]:</w:t>
            </w:r>
          </w:p>
        </w:tc>
        <w:tc>
          <w:tcPr>
            <w:tcW w:w="2425" w:type="dxa"/>
            <w:gridSpan w:val="2"/>
            <w:tcBorders>
              <w:top w:val="single" w:sz="4" w:space="0" w:color="auto"/>
              <w:bottom w:val="nil"/>
            </w:tcBorders>
          </w:tcPr>
          <w:p w14:paraId="78F2F4FC"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1BAD5A44" w14:textId="77777777" w:rsidR="00DE2B4D" w:rsidRPr="00815F52" w:rsidRDefault="00DE2B4D" w:rsidP="00DE2B4D">
            <w:pPr>
              <w:spacing w:before="0" w:beforeAutospacing="0" w:after="0" w:afterAutospacing="0" w:line="240" w:lineRule="auto"/>
              <w:rPr>
                <w:sz w:val="24"/>
                <w:szCs w:val="24"/>
              </w:rPr>
            </w:pPr>
          </w:p>
        </w:tc>
      </w:tr>
      <w:tr w:rsidR="00815F52" w:rsidRPr="00815F52" w14:paraId="689D5119" w14:textId="77777777" w:rsidTr="00DE2B4D">
        <w:trPr>
          <w:trHeight w:val="20"/>
        </w:trPr>
        <w:tc>
          <w:tcPr>
            <w:tcW w:w="701" w:type="dxa"/>
            <w:tcBorders>
              <w:top w:val="nil"/>
              <w:bottom w:val="nil"/>
            </w:tcBorders>
          </w:tcPr>
          <w:p w14:paraId="35542E2D"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797C47BD"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2FD9243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384FCDF7" w14:textId="77777777" w:rsidR="00DE2B4D" w:rsidRPr="00815F52" w:rsidRDefault="00DE2B4D" w:rsidP="00DE2B4D">
            <w:pPr>
              <w:spacing w:before="0" w:beforeAutospacing="0" w:after="0" w:afterAutospacing="0" w:line="240" w:lineRule="auto"/>
              <w:rPr>
                <w:sz w:val="24"/>
                <w:szCs w:val="24"/>
              </w:rPr>
            </w:pPr>
          </w:p>
        </w:tc>
      </w:tr>
      <w:tr w:rsidR="00815F52" w:rsidRPr="00815F52" w14:paraId="06AB3E01" w14:textId="77777777" w:rsidTr="00DE2B4D">
        <w:trPr>
          <w:trHeight w:val="20"/>
        </w:trPr>
        <w:tc>
          <w:tcPr>
            <w:tcW w:w="701" w:type="dxa"/>
            <w:tcBorders>
              <w:top w:val="nil"/>
              <w:bottom w:val="nil"/>
            </w:tcBorders>
          </w:tcPr>
          <w:p w14:paraId="763D1A26"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21211D7E"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0E751DA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3DFF4FF5" w14:textId="77777777" w:rsidR="00DE2B4D" w:rsidRPr="00815F52" w:rsidRDefault="00DE2B4D" w:rsidP="00DE2B4D">
            <w:pPr>
              <w:spacing w:before="0" w:beforeAutospacing="0" w:after="0" w:afterAutospacing="0" w:line="240" w:lineRule="auto"/>
              <w:rPr>
                <w:sz w:val="24"/>
                <w:szCs w:val="24"/>
              </w:rPr>
            </w:pPr>
          </w:p>
        </w:tc>
      </w:tr>
      <w:tr w:rsidR="00815F52" w:rsidRPr="00815F52" w14:paraId="23AA6B2A" w14:textId="77777777" w:rsidTr="00DE2B4D">
        <w:trPr>
          <w:trHeight w:val="20"/>
        </w:trPr>
        <w:tc>
          <w:tcPr>
            <w:tcW w:w="701" w:type="dxa"/>
            <w:tcBorders>
              <w:top w:val="single" w:sz="4" w:space="0" w:color="auto"/>
              <w:bottom w:val="single" w:sz="4" w:space="0" w:color="auto"/>
            </w:tcBorders>
          </w:tcPr>
          <w:p w14:paraId="7276513A"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01705FF" w14:textId="77777777" w:rsidR="00DE2B4D" w:rsidRPr="00815F52" w:rsidRDefault="00DE2B4D" w:rsidP="00715543">
            <w:pPr>
              <w:numPr>
                <w:ilvl w:val="0"/>
                <w:numId w:val="36"/>
              </w:numPr>
              <w:autoSpaceDE w:val="0"/>
              <w:autoSpaceDN w:val="0"/>
              <w:spacing w:before="0" w:beforeAutospacing="0" w:after="0" w:afterAutospacing="0" w:line="240" w:lineRule="auto"/>
              <w:ind w:left="0" w:firstLine="16"/>
              <w:rPr>
                <w:sz w:val="24"/>
                <w:szCs w:val="24"/>
              </w:rPr>
            </w:pPr>
            <w:r w:rsidRPr="00815F52">
              <w:rPr>
                <w:sz w:val="24"/>
                <w:szCs w:val="24"/>
              </w:rPr>
              <w:t>Áo giáp bằng dải băng kép:</w:t>
            </w:r>
          </w:p>
        </w:tc>
        <w:tc>
          <w:tcPr>
            <w:tcW w:w="2425" w:type="dxa"/>
            <w:gridSpan w:val="2"/>
            <w:tcBorders>
              <w:top w:val="single" w:sz="4" w:space="0" w:color="auto"/>
              <w:bottom w:val="single" w:sz="4" w:space="0" w:color="auto"/>
            </w:tcBorders>
          </w:tcPr>
          <w:p w14:paraId="4E4DDF14"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1C73DB2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3F8749E" w14:textId="77777777" w:rsidTr="00DE2B4D">
        <w:trPr>
          <w:trHeight w:val="20"/>
        </w:trPr>
        <w:tc>
          <w:tcPr>
            <w:tcW w:w="701" w:type="dxa"/>
            <w:tcBorders>
              <w:top w:val="single" w:sz="4" w:space="0" w:color="auto"/>
              <w:bottom w:val="single" w:sz="4" w:space="0" w:color="auto"/>
            </w:tcBorders>
          </w:tcPr>
          <w:p w14:paraId="5BDDEC7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BC68D7D" w14:textId="77777777" w:rsidR="00DE2B4D" w:rsidRPr="00815F52" w:rsidRDefault="00DE2B4D" w:rsidP="00715543">
            <w:pPr>
              <w:numPr>
                <w:ilvl w:val="0"/>
                <w:numId w:val="35"/>
              </w:numPr>
              <w:autoSpaceDE w:val="0"/>
              <w:autoSpaceDN w:val="0"/>
              <w:spacing w:before="0" w:beforeAutospacing="0" w:after="0" w:afterAutospacing="0" w:line="240" w:lineRule="auto"/>
              <w:ind w:left="0" w:firstLine="106"/>
              <w:rPr>
                <w:sz w:val="24"/>
                <w:szCs w:val="24"/>
              </w:rPr>
            </w:pPr>
            <w:r w:rsidRPr="00815F52">
              <w:rPr>
                <w:sz w:val="24"/>
                <w:szCs w:val="24"/>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tc>
        <w:tc>
          <w:tcPr>
            <w:tcW w:w="2425" w:type="dxa"/>
            <w:gridSpan w:val="2"/>
            <w:tcBorders>
              <w:top w:val="single" w:sz="4" w:space="0" w:color="auto"/>
              <w:bottom w:val="single" w:sz="4" w:space="0" w:color="auto"/>
            </w:tcBorders>
          </w:tcPr>
          <w:p w14:paraId="3B2EEDF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126B285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37D1371" w14:textId="77777777" w:rsidTr="00DE2B4D">
        <w:trPr>
          <w:trHeight w:val="20"/>
        </w:trPr>
        <w:tc>
          <w:tcPr>
            <w:tcW w:w="701" w:type="dxa"/>
            <w:tcBorders>
              <w:top w:val="single" w:sz="4" w:space="0" w:color="auto"/>
              <w:bottom w:val="single" w:sz="4" w:space="0" w:color="auto"/>
            </w:tcBorders>
          </w:tcPr>
          <w:p w14:paraId="5D9E9C66"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28E2EE71" w14:textId="77777777" w:rsidR="00DE2B4D" w:rsidRPr="00815F52" w:rsidRDefault="00DE2B4D" w:rsidP="00715543">
            <w:pPr>
              <w:numPr>
                <w:ilvl w:val="0"/>
                <w:numId w:val="35"/>
              </w:numPr>
              <w:autoSpaceDE w:val="0"/>
              <w:autoSpaceDN w:val="0"/>
              <w:spacing w:before="0" w:beforeAutospacing="0" w:after="0" w:afterAutospacing="0" w:line="240" w:lineRule="auto"/>
              <w:ind w:left="0" w:firstLine="106"/>
              <w:rPr>
                <w:sz w:val="24"/>
                <w:szCs w:val="24"/>
              </w:rPr>
            </w:pPr>
            <w:r w:rsidRPr="00815F52">
              <w:rPr>
                <w:sz w:val="24"/>
                <w:szCs w:val="24"/>
              </w:rPr>
              <w:t>Vật liệu:</w:t>
            </w:r>
          </w:p>
        </w:tc>
        <w:tc>
          <w:tcPr>
            <w:tcW w:w="2425" w:type="dxa"/>
            <w:gridSpan w:val="2"/>
            <w:tcBorders>
              <w:top w:val="single" w:sz="4" w:space="0" w:color="auto"/>
              <w:bottom w:val="single" w:sz="4" w:space="0" w:color="auto"/>
            </w:tcBorders>
          </w:tcPr>
          <w:p w14:paraId="24E2226B"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124F33A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AE96D39" w14:textId="77777777" w:rsidTr="00DE2B4D">
        <w:trPr>
          <w:trHeight w:val="20"/>
        </w:trPr>
        <w:tc>
          <w:tcPr>
            <w:tcW w:w="701" w:type="dxa"/>
            <w:tcBorders>
              <w:top w:val="single" w:sz="4" w:space="0" w:color="auto"/>
              <w:bottom w:val="single" w:sz="4" w:space="0" w:color="auto"/>
            </w:tcBorders>
          </w:tcPr>
          <w:p w14:paraId="705F8900"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C17B29F"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Dải băng phải là thép, thép mạ kẽm, nhôm hoặc hợp kim nhôm. Dải băng thép phải được cán nóng hoặc cán nguội có chất lượng thương phẩm.</w:t>
            </w:r>
          </w:p>
        </w:tc>
        <w:tc>
          <w:tcPr>
            <w:tcW w:w="2425" w:type="dxa"/>
            <w:gridSpan w:val="2"/>
            <w:tcBorders>
              <w:top w:val="single" w:sz="4" w:space="0" w:color="auto"/>
              <w:bottom w:val="single" w:sz="4" w:space="0" w:color="auto"/>
            </w:tcBorders>
          </w:tcPr>
          <w:p w14:paraId="542C4DB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single" w:sz="4" w:space="0" w:color="auto"/>
              <w:bottom w:val="single" w:sz="4" w:space="0" w:color="auto"/>
            </w:tcBorders>
          </w:tcPr>
          <w:p w14:paraId="42AE11B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38C78EE" w14:textId="77777777" w:rsidTr="00DE2B4D">
        <w:trPr>
          <w:trHeight w:val="20"/>
        </w:trPr>
        <w:tc>
          <w:tcPr>
            <w:tcW w:w="701" w:type="dxa"/>
            <w:tcBorders>
              <w:top w:val="single" w:sz="4" w:space="0" w:color="auto"/>
              <w:bottom w:val="single" w:sz="4" w:space="0" w:color="auto"/>
            </w:tcBorders>
          </w:tcPr>
          <w:p w14:paraId="580FE6D7"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7517BCB7"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Khi lựa chọn vật liệu cho áo giáp, cần phải đặc biệt lưu ý đến khả năng bị ăn mòn không chỉ vì an toàn cơ mà còn vì an toàn điện.</w:t>
            </w:r>
          </w:p>
        </w:tc>
        <w:tc>
          <w:tcPr>
            <w:tcW w:w="2425" w:type="dxa"/>
            <w:gridSpan w:val="2"/>
            <w:tcBorders>
              <w:top w:val="single" w:sz="4" w:space="0" w:color="auto"/>
              <w:bottom w:val="single" w:sz="4" w:space="0" w:color="auto"/>
            </w:tcBorders>
          </w:tcPr>
          <w:p w14:paraId="2AAFA6E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2FA3A20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B7EBE4B" w14:textId="77777777" w:rsidTr="00DE2B4D">
        <w:trPr>
          <w:trHeight w:val="20"/>
        </w:trPr>
        <w:tc>
          <w:tcPr>
            <w:tcW w:w="701" w:type="dxa"/>
            <w:tcBorders>
              <w:top w:val="single" w:sz="4" w:space="0" w:color="auto"/>
              <w:bottom w:val="single" w:sz="4" w:space="0" w:color="auto"/>
            </w:tcBorders>
          </w:tcPr>
          <w:p w14:paraId="2F0822B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629BC85" w14:textId="77777777" w:rsidR="00DE2B4D" w:rsidRPr="00815F52" w:rsidRDefault="00DE2B4D" w:rsidP="00715543">
            <w:pPr>
              <w:numPr>
                <w:ilvl w:val="0"/>
                <w:numId w:val="35"/>
              </w:numPr>
              <w:autoSpaceDE w:val="0"/>
              <w:autoSpaceDN w:val="0"/>
              <w:spacing w:before="0" w:beforeAutospacing="0" w:after="0" w:afterAutospacing="0" w:line="240" w:lineRule="auto"/>
              <w:ind w:left="0" w:firstLine="106"/>
              <w:rPr>
                <w:sz w:val="24"/>
                <w:szCs w:val="24"/>
              </w:rPr>
            </w:pPr>
            <w:r w:rsidRPr="00815F52">
              <w:rPr>
                <w:sz w:val="24"/>
                <w:szCs w:val="24"/>
              </w:rPr>
              <w:t xml:space="preserve">Chiều dày danh nghĩa của băng quấn dùng làm áo giáp:  </w:t>
            </w:r>
          </w:p>
        </w:tc>
        <w:tc>
          <w:tcPr>
            <w:tcW w:w="2425" w:type="dxa"/>
            <w:gridSpan w:val="2"/>
            <w:tcBorders>
              <w:top w:val="single" w:sz="4" w:space="0" w:color="auto"/>
              <w:bottom w:val="single" w:sz="4" w:space="0" w:color="auto"/>
            </w:tcBorders>
          </w:tcPr>
          <w:p w14:paraId="6A3230ED"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228BE28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60DF90E" w14:textId="77777777" w:rsidTr="00DE2B4D">
        <w:trPr>
          <w:trHeight w:val="20"/>
        </w:trPr>
        <w:tc>
          <w:tcPr>
            <w:tcW w:w="701" w:type="dxa"/>
            <w:tcBorders>
              <w:top w:val="single" w:sz="4" w:space="0" w:color="auto"/>
              <w:bottom w:val="single" w:sz="4" w:space="0" w:color="auto"/>
            </w:tcBorders>
          </w:tcPr>
          <w:p w14:paraId="78572E3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395E90C" w14:textId="77777777" w:rsidR="00DE2B4D" w:rsidRPr="00815F52" w:rsidRDefault="00DE2B4D" w:rsidP="00DE2B4D">
            <w:pPr>
              <w:autoSpaceDE w:val="0"/>
              <w:autoSpaceDN w:val="0"/>
              <w:spacing w:before="0" w:beforeAutospacing="0" w:after="0" w:afterAutospacing="0" w:line="240" w:lineRule="auto"/>
              <w:ind w:left="106"/>
              <w:rPr>
                <w:sz w:val="24"/>
                <w:szCs w:val="24"/>
              </w:rPr>
            </w:pPr>
            <w:r w:rsidRPr="00815F52">
              <w:rPr>
                <w:sz w:val="24"/>
                <w:szCs w:val="24"/>
              </w:rPr>
              <w:t>Đường kính giả định dưới lớp áo giáp [mm]</w:t>
            </w:r>
          </w:p>
        </w:tc>
        <w:tc>
          <w:tcPr>
            <w:tcW w:w="2425" w:type="dxa"/>
            <w:gridSpan w:val="2"/>
            <w:tcBorders>
              <w:top w:val="single" w:sz="4" w:space="0" w:color="auto"/>
              <w:bottom w:val="single" w:sz="4" w:space="0" w:color="auto"/>
            </w:tcBorders>
          </w:tcPr>
          <w:p w14:paraId="691A5A2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Chiều dày của dải băng [mm]</w:t>
            </w:r>
          </w:p>
        </w:tc>
        <w:tc>
          <w:tcPr>
            <w:tcW w:w="2340" w:type="dxa"/>
            <w:gridSpan w:val="2"/>
            <w:tcBorders>
              <w:top w:val="single" w:sz="4" w:space="0" w:color="auto"/>
              <w:bottom w:val="single" w:sz="4" w:space="0" w:color="auto"/>
            </w:tcBorders>
          </w:tcPr>
          <w:p w14:paraId="33029B5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35CB425" w14:textId="77777777" w:rsidTr="00DE2B4D">
        <w:trPr>
          <w:trHeight w:val="20"/>
        </w:trPr>
        <w:tc>
          <w:tcPr>
            <w:tcW w:w="701" w:type="dxa"/>
            <w:tcBorders>
              <w:top w:val="single" w:sz="4" w:space="0" w:color="auto"/>
              <w:bottom w:val="nil"/>
            </w:tcBorders>
          </w:tcPr>
          <w:p w14:paraId="61183426" w14:textId="77777777" w:rsidR="00DE2B4D" w:rsidRPr="00815F52" w:rsidRDefault="00DE2B4D" w:rsidP="00DE2B4D">
            <w:pPr>
              <w:spacing w:before="0" w:beforeAutospacing="0" w:after="0" w:afterAutospacing="0" w:line="240" w:lineRule="auto"/>
              <w:rPr>
                <w:sz w:val="24"/>
                <w:szCs w:val="24"/>
              </w:rPr>
            </w:pPr>
          </w:p>
        </w:tc>
        <w:tc>
          <w:tcPr>
            <w:tcW w:w="1309" w:type="dxa"/>
            <w:gridSpan w:val="3"/>
            <w:tcBorders>
              <w:top w:val="single" w:sz="4" w:space="0" w:color="auto"/>
              <w:bottom w:val="single" w:sz="4" w:space="0" w:color="auto"/>
            </w:tcBorders>
          </w:tcPr>
          <w:p w14:paraId="78957A21" w14:textId="77777777" w:rsidR="00DE2B4D" w:rsidRPr="00815F52" w:rsidRDefault="00DE2B4D" w:rsidP="00DE2B4D">
            <w:pPr>
              <w:autoSpaceDE w:val="0"/>
              <w:autoSpaceDN w:val="0"/>
              <w:spacing w:before="0" w:beforeAutospacing="0" w:after="0" w:afterAutospacing="0" w:line="240" w:lineRule="auto"/>
              <w:ind w:left="106"/>
              <w:rPr>
                <w:sz w:val="24"/>
                <w:szCs w:val="24"/>
              </w:rPr>
            </w:pPr>
            <w:r w:rsidRPr="00815F52">
              <w:rPr>
                <w:sz w:val="24"/>
                <w:szCs w:val="24"/>
              </w:rPr>
              <w:t>Lớn hơn</w:t>
            </w:r>
          </w:p>
        </w:tc>
        <w:tc>
          <w:tcPr>
            <w:tcW w:w="2840" w:type="dxa"/>
            <w:tcBorders>
              <w:top w:val="single" w:sz="4" w:space="0" w:color="auto"/>
              <w:bottom w:val="single" w:sz="4" w:space="0" w:color="auto"/>
            </w:tcBorders>
          </w:tcPr>
          <w:p w14:paraId="197B4C83" w14:textId="77777777" w:rsidR="00DE2B4D" w:rsidRPr="00815F52" w:rsidRDefault="00DE2B4D" w:rsidP="00DE2B4D">
            <w:pPr>
              <w:autoSpaceDE w:val="0"/>
              <w:autoSpaceDN w:val="0"/>
              <w:spacing w:before="0" w:beforeAutospacing="0" w:after="0" w:afterAutospacing="0" w:line="240" w:lineRule="auto"/>
              <w:ind w:left="106"/>
              <w:rPr>
                <w:sz w:val="24"/>
                <w:szCs w:val="24"/>
              </w:rPr>
            </w:pPr>
            <w:r w:rsidRPr="00815F52">
              <w:rPr>
                <w:sz w:val="24"/>
                <w:szCs w:val="24"/>
              </w:rPr>
              <w:t>Nhỏ hơn và bằng</w:t>
            </w:r>
          </w:p>
        </w:tc>
        <w:tc>
          <w:tcPr>
            <w:tcW w:w="1237" w:type="dxa"/>
            <w:tcBorders>
              <w:top w:val="single" w:sz="4" w:space="0" w:color="auto"/>
              <w:bottom w:val="single" w:sz="4" w:space="0" w:color="auto"/>
            </w:tcBorders>
          </w:tcPr>
          <w:p w14:paraId="2A32EF4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Thép hoặc thép mạ</w:t>
            </w:r>
          </w:p>
        </w:tc>
        <w:tc>
          <w:tcPr>
            <w:tcW w:w="1188" w:type="dxa"/>
            <w:tcBorders>
              <w:top w:val="single" w:sz="4" w:space="0" w:color="auto"/>
              <w:bottom w:val="single" w:sz="4" w:space="0" w:color="auto"/>
            </w:tcBorders>
          </w:tcPr>
          <w:p w14:paraId="7F11EDF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Nhôm hoặc hợp kim nhôm</w:t>
            </w:r>
          </w:p>
        </w:tc>
        <w:tc>
          <w:tcPr>
            <w:tcW w:w="2340" w:type="dxa"/>
            <w:gridSpan w:val="2"/>
            <w:tcBorders>
              <w:top w:val="single" w:sz="4" w:space="0" w:color="auto"/>
              <w:bottom w:val="single" w:sz="4" w:space="0" w:color="auto"/>
            </w:tcBorders>
          </w:tcPr>
          <w:p w14:paraId="6DE272D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8C762BD" w14:textId="77777777" w:rsidTr="00DE2B4D">
        <w:trPr>
          <w:trHeight w:val="20"/>
        </w:trPr>
        <w:tc>
          <w:tcPr>
            <w:tcW w:w="701" w:type="dxa"/>
            <w:tcBorders>
              <w:top w:val="nil"/>
              <w:bottom w:val="nil"/>
            </w:tcBorders>
          </w:tcPr>
          <w:p w14:paraId="3677A3AB" w14:textId="77777777" w:rsidR="00DE2B4D" w:rsidRPr="00815F52" w:rsidRDefault="00DE2B4D" w:rsidP="00DE2B4D">
            <w:pPr>
              <w:spacing w:before="0" w:beforeAutospacing="0" w:after="0" w:afterAutospacing="0" w:line="240" w:lineRule="auto"/>
              <w:rPr>
                <w:sz w:val="24"/>
                <w:szCs w:val="24"/>
              </w:rPr>
            </w:pPr>
          </w:p>
        </w:tc>
        <w:tc>
          <w:tcPr>
            <w:tcW w:w="1309" w:type="dxa"/>
            <w:gridSpan w:val="3"/>
            <w:tcBorders>
              <w:top w:val="single" w:sz="4" w:space="0" w:color="auto"/>
              <w:bottom w:val="single" w:sz="4" w:space="0" w:color="auto"/>
            </w:tcBorders>
          </w:tcPr>
          <w:p w14:paraId="26CEA1C0" w14:textId="77777777" w:rsidR="00DE2B4D" w:rsidRPr="00815F52" w:rsidRDefault="00DE2B4D" w:rsidP="00DE2B4D">
            <w:pPr>
              <w:autoSpaceDE w:val="0"/>
              <w:autoSpaceDN w:val="0"/>
              <w:spacing w:before="0" w:beforeAutospacing="0" w:after="0" w:afterAutospacing="0" w:line="240" w:lineRule="auto"/>
              <w:ind w:left="106"/>
              <w:jc w:val="center"/>
              <w:rPr>
                <w:sz w:val="24"/>
                <w:szCs w:val="24"/>
              </w:rPr>
            </w:pPr>
          </w:p>
        </w:tc>
        <w:tc>
          <w:tcPr>
            <w:tcW w:w="2840" w:type="dxa"/>
            <w:tcBorders>
              <w:top w:val="single" w:sz="4" w:space="0" w:color="auto"/>
              <w:bottom w:val="single" w:sz="4" w:space="0" w:color="auto"/>
            </w:tcBorders>
          </w:tcPr>
          <w:p w14:paraId="6020194A" w14:textId="77777777" w:rsidR="00DE2B4D" w:rsidRPr="00815F52" w:rsidRDefault="00DE2B4D" w:rsidP="00DE2B4D">
            <w:pPr>
              <w:autoSpaceDE w:val="0"/>
              <w:autoSpaceDN w:val="0"/>
              <w:spacing w:before="0" w:beforeAutospacing="0" w:after="0" w:afterAutospacing="0" w:line="240" w:lineRule="auto"/>
              <w:ind w:left="106"/>
              <w:jc w:val="center"/>
              <w:rPr>
                <w:sz w:val="24"/>
                <w:szCs w:val="24"/>
              </w:rPr>
            </w:pPr>
            <w:r w:rsidRPr="00815F52">
              <w:rPr>
                <w:sz w:val="24"/>
                <w:szCs w:val="24"/>
              </w:rPr>
              <w:t>30</w:t>
            </w:r>
          </w:p>
        </w:tc>
        <w:tc>
          <w:tcPr>
            <w:tcW w:w="1237" w:type="dxa"/>
            <w:tcBorders>
              <w:top w:val="single" w:sz="4" w:space="0" w:color="auto"/>
              <w:bottom w:val="single" w:sz="4" w:space="0" w:color="auto"/>
            </w:tcBorders>
          </w:tcPr>
          <w:p w14:paraId="4A77243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0,2</w:t>
            </w:r>
          </w:p>
        </w:tc>
        <w:tc>
          <w:tcPr>
            <w:tcW w:w="1188" w:type="dxa"/>
            <w:tcBorders>
              <w:top w:val="single" w:sz="4" w:space="0" w:color="auto"/>
              <w:bottom w:val="single" w:sz="4" w:space="0" w:color="auto"/>
            </w:tcBorders>
          </w:tcPr>
          <w:p w14:paraId="57B5473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w:t>
            </w:r>
          </w:p>
        </w:tc>
        <w:tc>
          <w:tcPr>
            <w:tcW w:w="2340" w:type="dxa"/>
            <w:gridSpan w:val="2"/>
            <w:tcBorders>
              <w:top w:val="single" w:sz="4" w:space="0" w:color="auto"/>
              <w:bottom w:val="single" w:sz="4" w:space="0" w:color="auto"/>
            </w:tcBorders>
          </w:tcPr>
          <w:p w14:paraId="607AF9A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95DC037" w14:textId="77777777" w:rsidTr="00DE2B4D">
        <w:trPr>
          <w:trHeight w:val="20"/>
        </w:trPr>
        <w:tc>
          <w:tcPr>
            <w:tcW w:w="701" w:type="dxa"/>
            <w:tcBorders>
              <w:top w:val="nil"/>
              <w:bottom w:val="nil"/>
            </w:tcBorders>
          </w:tcPr>
          <w:p w14:paraId="4423D0EA" w14:textId="77777777" w:rsidR="00DE2B4D" w:rsidRPr="00815F52" w:rsidRDefault="00DE2B4D" w:rsidP="00DE2B4D">
            <w:pPr>
              <w:spacing w:before="0" w:beforeAutospacing="0" w:after="0" w:afterAutospacing="0" w:line="240" w:lineRule="auto"/>
              <w:rPr>
                <w:sz w:val="24"/>
                <w:szCs w:val="24"/>
              </w:rPr>
            </w:pPr>
          </w:p>
        </w:tc>
        <w:tc>
          <w:tcPr>
            <w:tcW w:w="1309" w:type="dxa"/>
            <w:gridSpan w:val="3"/>
            <w:tcBorders>
              <w:top w:val="single" w:sz="4" w:space="0" w:color="auto"/>
              <w:bottom w:val="single" w:sz="4" w:space="0" w:color="auto"/>
            </w:tcBorders>
          </w:tcPr>
          <w:p w14:paraId="2D127C32" w14:textId="77777777" w:rsidR="00DE2B4D" w:rsidRPr="00815F52" w:rsidRDefault="00DE2B4D" w:rsidP="00DE2B4D">
            <w:pPr>
              <w:autoSpaceDE w:val="0"/>
              <w:autoSpaceDN w:val="0"/>
              <w:spacing w:before="0" w:beforeAutospacing="0" w:after="0" w:afterAutospacing="0" w:line="240" w:lineRule="auto"/>
              <w:ind w:left="106"/>
              <w:jc w:val="center"/>
              <w:rPr>
                <w:sz w:val="24"/>
                <w:szCs w:val="24"/>
              </w:rPr>
            </w:pPr>
            <w:r w:rsidRPr="00815F52">
              <w:rPr>
                <w:sz w:val="24"/>
                <w:szCs w:val="24"/>
              </w:rPr>
              <w:t>30</w:t>
            </w:r>
          </w:p>
        </w:tc>
        <w:tc>
          <w:tcPr>
            <w:tcW w:w="2840" w:type="dxa"/>
            <w:tcBorders>
              <w:top w:val="single" w:sz="4" w:space="0" w:color="auto"/>
              <w:bottom w:val="single" w:sz="4" w:space="0" w:color="auto"/>
            </w:tcBorders>
          </w:tcPr>
          <w:p w14:paraId="3933662D" w14:textId="77777777" w:rsidR="00DE2B4D" w:rsidRPr="00815F52" w:rsidRDefault="00DE2B4D" w:rsidP="00DE2B4D">
            <w:pPr>
              <w:autoSpaceDE w:val="0"/>
              <w:autoSpaceDN w:val="0"/>
              <w:spacing w:before="0" w:beforeAutospacing="0" w:after="0" w:afterAutospacing="0" w:line="240" w:lineRule="auto"/>
              <w:ind w:left="106"/>
              <w:jc w:val="center"/>
              <w:rPr>
                <w:sz w:val="24"/>
                <w:szCs w:val="24"/>
              </w:rPr>
            </w:pPr>
            <w:r w:rsidRPr="00815F52">
              <w:rPr>
                <w:sz w:val="24"/>
                <w:szCs w:val="24"/>
              </w:rPr>
              <w:t>70</w:t>
            </w:r>
          </w:p>
        </w:tc>
        <w:tc>
          <w:tcPr>
            <w:tcW w:w="1237" w:type="dxa"/>
            <w:tcBorders>
              <w:top w:val="single" w:sz="4" w:space="0" w:color="auto"/>
              <w:bottom w:val="single" w:sz="4" w:space="0" w:color="auto"/>
            </w:tcBorders>
          </w:tcPr>
          <w:p w14:paraId="03E3A84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w:t>
            </w:r>
          </w:p>
        </w:tc>
        <w:tc>
          <w:tcPr>
            <w:tcW w:w="1188" w:type="dxa"/>
            <w:tcBorders>
              <w:top w:val="single" w:sz="4" w:space="0" w:color="auto"/>
              <w:bottom w:val="single" w:sz="4" w:space="0" w:color="auto"/>
            </w:tcBorders>
          </w:tcPr>
          <w:p w14:paraId="4FBBCD7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w:t>
            </w:r>
          </w:p>
        </w:tc>
        <w:tc>
          <w:tcPr>
            <w:tcW w:w="2340" w:type="dxa"/>
            <w:gridSpan w:val="2"/>
            <w:tcBorders>
              <w:top w:val="single" w:sz="4" w:space="0" w:color="auto"/>
              <w:bottom w:val="single" w:sz="4" w:space="0" w:color="auto"/>
            </w:tcBorders>
          </w:tcPr>
          <w:p w14:paraId="72C70D7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F216F6F" w14:textId="77777777" w:rsidTr="00DE2B4D">
        <w:trPr>
          <w:trHeight w:val="20"/>
        </w:trPr>
        <w:tc>
          <w:tcPr>
            <w:tcW w:w="701" w:type="dxa"/>
            <w:tcBorders>
              <w:top w:val="nil"/>
              <w:bottom w:val="single" w:sz="4" w:space="0" w:color="auto"/>
            </w:tcBorders>
          </w:tcPr>
          <w:p w14:paraId="7CA3DA37" w14:textId="77777777" w:rsidR="00DE2B4D" w:rsidRPr="00815F52" w:rsidRDefault="00DE2B4D" w:rsidP="00DE2B4D">
            <w:pPr>
              <w:spacing w:before="0" w:beforeAutospacing="0" w:after="0" w:afterAutospacing="0" w:line="240" w:lineRule="auto"/>
              <w:rPr>
                <w:sz w:val="24"/>
                <w:szCs w:val="24"/>
              </w:rPr>
            </w:pPr>
          </w:p>
        </w:tc>
        <w:tc>
          <w:tcPr>
            <w:tcW w:w="1309" w:type="dxa"/>
            <w:gridSpan w:val="3"/>
            <w:tcBorders>
              <w:top w:val="single" w:sz="4" w:space="0" w:color="auto"/>
              <w:bottom w:val="single" w:sz="4" w:space="0" w:color="auto"/>
            </w:tcBorders>
          </w:tcPr>
          <w:p w14:paraId="34F760D3" w14:textId="77777777" w:rsidR="00DE2B4D" w:rsidRPr="00815F52" w:rsidRDefault="00DE2B4D" w:rsidP="00DE2B4D">
            <w:pPr>
              <w:autoSpaceDE w:val="0"/>
              <w:autoSpaceDN w:val="0"/>
              <w:spacing w:before="0" w:beforeAutospacing="0" w:after="0" w:afterAutospacing="0" w:line="240" w:lineRule="auto"/>
              <w:ind w:left="106"/>
              <w:jc w:val="center"/>
              <w:rPr>
                <w:sz w:val="24"/>
                <w:szCs w:val="24"/>
              </w:rPr>
            </w:pPr>
            <w:r w:rsidRPr="00815F52">
              <w:rPr>
                <w:sz w:val="24"/>
                <w:szCs w:val="24"/>
              </w:rPr>
              <w:t>70</w:t>
            </w:r>
          </w:p>
        </w:tc>
        <w:tc>
          <w:tcPr>
            <w:tcW w:w="2840" w:type="dxa"/>
            <w:tcBorders>
              <w:top w:val="single" w:sz="4" w:space="0" w:color="auto"/>
              <w:bottom w:val="single" w:sz="4" w:space="0" w:color="auto"/>
            </w:tcBorders>
          </w:tcPr>
          <w:p w14:paraId="114A4769" w14:textId="77777777" w:rsidR="00DE2B4D" w:rsidRPr="00815F52" w:rsidRDefault="00DE2B4D" w:rsidP="00DE2B4D">
            <w:pPr>
              <w:autoSpaceDE w:val="0"/>
              <w:autoSpaceDN w:val="0"/>
              <w:spacing w:before="0" w:beforeAutospacing="0" w:after="0" w:afterAutospacing="0" w:line="240" w:lineRule="auto"/>
              <w:ind w:left="106"/>
              <w:jc w:val="center"/>
              <w:rPr>
                <w:sz w:val="24"/>
                <w:szCs w:val="24"/>
              </w:rPr>
            </w:pPr>
          </w:p>
        </w:tc>
        <w:tc>
          <w:tcPr>
            <w:tcW w:w="1237" w:type="dxa"/>
            <w:tcBorders>
              <w:top w:val="single" w:sz="4" w:space="0" w:color="auto"/>
              <w:bottom w:val="single" w:sz="4" w:space="0" w:color="auto"/>
            </w:tcBorders>
          </w:tcPr>
          <w:p w14:paraId="69A248E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0,8</w:t>
            </w:r>
          </w:p>
        </w:tc>
        <w:tc>
          <w:tcPr>
            <w:tcW w:w="1188" w:type="dxa"/>
            <w:tcBorders>
              <w:top w:val="single" w:sz="4" w:space="0" w:color="auto"/>
              <w:bottom w:val="single" w:sz="4" w:space="0" w:color="auto"/>
            </w:tcBorders>
          </w:tcPr>
          <w:p w14:paraId="11D4BEB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0,8</w:t>
            </w:r>
          </w:p>
        </w:tc>
        <w:tc>
          <w:tcPr>
            <w:tcW w:w="2340" w:type="dxa"/>
            <w:gridSpan w:val="2"/>
            <w:tcBorders>
              <w:top w:val="single" w:sz="4" w:space="0" w:color="auto"/>
              <w:bottom w:val="single" w:sz="4" w:space="0" w:color="auto"/>
            </w:tcBorders>
          </w:tcPr>
          <w:p w14:paraId="29A5F7D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E1E3DCF" w14:textId="77777777" w:rsidTr="00DE2B4D">
        <w:trPr>
          <w:trHeight w:val="20"/>
        </w:trPr>
        <w:tc>
          <w:tcPr>
            <w:tcW w:w="701" w:type="dxa"/>
            <w:tcBorders>
              <w:top w:val="single" w:sz="4" w:space="0" w:color="auto"/>
              <w:bottom w:val="nil"/>
            </w:tcBorders>
          </w:tcPr>
          <w:p w14:paraId="20BCD2FD"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06F6E956"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pacing w:val="-4"/>
                <w:sz w:val="24"/>
                <w:szCs w:val="24"/>
              </w:rPr>
              <w:t>Chiều dày danh định của băng quấn dùng làm áo giáp nên chọn theo dãy sau:</w:t>
            </w:r>
          </w:p>
        </w:tc>
        <w:tc>
          <w:tcPr>
            <w:tcW w:w="2425" w:type="dxa"/>
            <w:gridSpan w:val="2"/>
            <w:tcBorders>
              <w:top w:val="single" w:sz="4" w:space="0" w:color="auto"/>
              <w:bottom w:val="nil"/>
            </w:tcBorders>
          </w:tcPr>
          <w:p w14:paraId="49624F46"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nil"/>
            </w:tcBorders>
          </w:tcPr>
          <w:p w14:paraId="5B8811C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A68286F" w14:textId="77777777" w:rsidTr="00DE2B4D">
        <w:trPr>
          <w:trHeight w:val="20"/>
        </w:trPr>
        <w:tc>
          <w:tcPr>
            <w:tcW w:w="701" w:type="dxa"/>
            <w:tcBorders>
              <w:top w:val="nil"/>
              <w:bottom w:val="nil"/>
            </w:tcBorders>
          </w:tcPr>
          <w:p w14:paraId="3935EB1E"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6489AB39"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 Băng quấn bằng thép: </w:t>
            </w:r>
          </w:p>
        </w:tc>
        <w:tc>
          <w:tcPr>
            <w:tcW w:w="2425" w:type="dxa"/>
            <w:gridSpan w:val="2"/>
            <w:tcBorders>
              <w:top w:val="nil"/>
              <w:bottom w:val="nil"/>
            </w:tcBorders>
          </w:tcPr>
          <w:p w14:paraId="107A94E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0,2 - 0,5 - 0,8 mm</w:t>
            </w:r>
          </w:p>
        </w:tc>
        <w:tc>
          <w:tcPr>
            <w:tcW w:w="2340" w:type="dxa"/>
            <w:gridSpan w:val="2"/>
            <w:tcBorders>
              <w:top w:val="nil"/>
              <w:bottom w:val="nil"/>
            </w:tcBorders>
          </w:tcPr>
          <w:p w14:paraId="49B0458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AC9E20D" w14:textId="77777777" w:rsidTr="00DE2B4D">
        <w:trPr>
          <w:trHeight w:val="20"/>
        </w:trPr>
        <w:tc>
          <w:tcPr>
            <w:tcW w:w="701" w:type="dxa"/>
            <w:tcBorders>
              <w:top w:val="nil"/>
              <w:bottom w:val="single" w:sz="4" w:space="0" w:color="auto"/>
            </w:tcBorders>
          </w:tcPr>
          <w:p w14:paraId="58E3DC60"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single" w:sz="4" w:space="0" w:color="auto"/>
            </w:tcBorders>
          </w:tcPr>
          <w:p w14:paraId="388A359A"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Băng quấn bằng nhôm và hợp kim nhôm</w:t>
            </w:r>
          </w:p>
        </w:tc>
        <w:tc>
          <w:tcPr>
            <w:tcW w:w="2425" w:type="dxa"/>
            <w:gridSpan w:val="2"/>
            <w:tcBorders>
              <w:top w:val="nil"/>
              <w:bottom w:val="single" w:sz="4" w:space="0" w:color="auto"/>
            </w:tcBorders>
          </w:tcPr>
          <w:p w14:paraId="29372FE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0,5 - 0,8 mm</w:t>
            </w:r>
          </w:p>
        </w:tc>
        <w:tc>
          <w:tcPr>
            <w:tcW w:w="2340" w:type="dxa"/>
            <w:gridSpan w:val="2"/>
            <w:tcBorders>
              <w:top w:val="nil"/>
              <w:bottom w:val="single" w:sz="4" w:space="0" w:color="auto"/>
            </w:tcBorders>
          </w:tcPr>
          <w:p w14:paraId="4535C4C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AE1E065" w14:textId="77777777" w:rsidTr="00DE2B4D">
        <w:trPr>
          <w:trHeight w:val="20"/>
        </w:trPr>
        <w:tc>
          <w:tcPr>
            <w:tcW w:w="701" w:type="dxa"/>
            <w:tcBorders>
              <w:top w:val="single" w:sz="4" w:space="0" w:color="auto"/>
              <w:bottom w:val="single" w:sz="4" w:space="0" w:color="auto"/>
            </w:tcBorders>
          </w:tcPr>
          <w:p w14:paraId="6DF1E091"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7340FE54"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Chiều dày băng quấn dùng làm áo giáp không được thấp hơn giá trị danh định 10%.  </w:t>
            </w:r>
          </w:p>
        </w:tc>
        <w:tc>
          <w:tcPr>
            <w:tcW w:w="2425" w:type="dxa"/>
            <w:gridSpan w:val="2"/>
            <w:tcBorders>
              <w:top w:val="single" w:sz="4" w:space="0" w:color="auto"/>
              <w:bottom w:val="single" w:sz="4" w:space="0" w:color="auto"/>
            </w:tcBorders>
          </w:tcPr>
          <w:p w14:paraId="1F69CCD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38E3EC0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ED59D1B" w14:textId="77777777" w:rsidTr="00DE2B4D">
        <w:trPr>
          <w:trHeight w:val="20"/>
        </w:trPr>
        <w:tc>
          <w:tcPr>
            <w:tcW w:w="701" w:type="dxa"/>
            <w:tcBorders>
              <w:top w:val="single" w:sz="4" w:space="0" w:color="auto"/>
              <w:bottom w:val="nil"/>
            </w:tcBorders>
          </w:tcPr>
          <w:p w14:paraId="666A4A1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16A97EE5" w14:textId="77777777" w:rsidR="00DE2B4D" w:rsidRPr="00815F52" w:rsidRDefault="00DE2B4D" w:rsidP="00715543">
            <w:pPr>
              <w:numPr>
                <w:ilvl w:val="0"/>
                <w:numId w:val="35"/>
              </w:numPr>
              <w:tabs>
                <w:tab w:val="left" w:pos="360"/>
              </w:tabs>
              <w:autoSpaceDE w:val="0"/>
              <w:autoSpaceDN w:val="0"/>
              <w:spacing w:before="0" w:beforeAutospacing="0" w:after="0" w:afterAutospacing="0" w:line="240" w:lineRule="auto"/>
              <w:rPr>
                <w:sz w:val="24"/>
                <w:szCs w:val="24"/>
              </w:rPr>
            </w:pPr>
            <w:r w:rsidRPr="00815F52">
              <w:rPr>
                <w:sz w:val="24"/>
                <w:szCs w:val="24"/>
              </w:rPr>
              <w:t>Chiều dày của dải băng làm áo giáp đối với cáp [mm]:</w:t>
            </w:r>
          </w:p>
        </w:tc>
        <w:tc>
          <w:tcPr>
            <w:tcW w:w="2425" w:type="dxa"/>
            <w:gridSpan w:val="2"/>
            <w:tcBorders>
              <w:top w:val="single" w:sz="4" w:space="0" w:color="auto"/>
              <w:bottom w:val="nil"/>
            </w:tcBorders>
          </w:tcPr>
          <w:p w14:paraId="7F75DA8C"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674E3860" w14:textId="77777777" w:rsidR="00DE2B4D" w:rsidRPr="00815F52" w:rsidRDefault="00DE2B4D" w:rsidP="00DE2B4D">
            <w:pPr>
              <w:spacing w:before="0" w:beforeAutospacing="0" w:after="0" w:afterAutospacing="0" w:line="240" w:lineRule="auto"/>
              <w:rPr>
                <w:sz w:val="24"/>
                <w:szCs w:val="24"/>
              </w:rPr>
            </w:pPr>
          </w:p>
        </w:tc>
      </w:tr>
      <w:tr w:rsidR="00815F52" w:rsidRPr="00815F52" w14:paraId="1A6C4BF2" w14:textId="77777777" w:rsidTr="00DE2B4D">
        <w:trPr>
          <w:trHeight w:val="20"/>
        </w:trPr>
        <w:tc>
          <w:tcPr>
            <w:tcW w:w="701" w:type="dxa"/>
            <w:tcBorders>
              <w:top w:val="nil"/>
              <w:bottom w:val="nil"/>
            </w:tcBorders>
          </w:tcPr>
          <w:p w14:paraId="23F8F3AB"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20A8BF50"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04C031E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5C46926D" w14:textId="77777777" w:rsidR="00DE2B4D" w:rsidRPr="00815F52" w:rsidRDefault="00DE2B4D" w:rsidP="00DE2B4D">
            <w:pPr>
              <w:spacing w:before="0" w:beforeAutospacing="0" w:after="0" w:afterAutospacing="0" w:line="240" w:lineRule="auto"/>
              <w:rPr>
                <w:sz w:val="24"/>
                <w:szCs w:val="24"/>
              </w:rPr>
            </w:pPr>
          </w:p>
        </w:tc>
      </w:tr>
      <w:tr w:rsidR="00815F52" w:rsidRPr="00815F52" w14:paraId="2288CF75" w14:textId="77777777" w:rsidTr="00DE2B4D">
        <w:trPr>
          <w:trHeight w:val="20"/>
        </w:trPr>
        <w:tc>
          <w:tcPr>
            <w:tcW w:w="701" w:type="dxa"/>
            <w:tcBorders>
              <w:top w:val="nil"/>
              <w:bottom w:val="nil"/>
            </w:tcBorders>
          </w:tcPr>
          <w:p w14:paraId="47AA4F6A"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6BB580CE"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2D1B3CD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08FB0F5B" w14:textId="77777777" w:rsidR="00DE2B4D" w:rsidRPr="00815F52" w:rsidRDefault="00DE2B4D" w:rsidP="00DE2B4D">
            <w:pPr>
              <w:spacing w:before="0" w:beforeAutospacing="0" w:after="0" w:afterAutospacing="0" w:line="240" w:lineRule="auto"/>
              <w:rPr>
                <w:sz w:val="24"/>
                <w:szCs w:val="24"/>
              </w:rPr>
            </w:pPr>
          </w:p>
        </w:tc>
      </w:tr>
      <w:tr w:rsidR="00815F52" w:rsidRPr="00815F52" w14:paraId="65ABE185" w14:textId="77777777" w:rsidTr="00DE2B4D">
        <w:trPr>
          <w:trHeight w:val="20"/>
        </w:trPr>
        <w:tc>
          <w:tcPr>
            <w:tcW w:w="701" w:type="dxa"/>
            <w:tcBorders>
              <w:top w:val="single" w:sz="4" w:space="0" w:color="auto"/>
              <w:bottom w:val="single" w:sz="4" w:space="0" w:color="auto"/>
            </w:tcBorders>
          </w:tcPr>
          <w:p w14:paraId="758B7439" w14:textId="77777777" w:rsidR="00DE2B4D" w:rsidRPr="00815F52" w:rsidRDefault="00DE2B4D" w:rsidP="00715543">
            <w:pPr>
              <w:numPr>
                <w:ilvl w:val="0"/>
                <w:numId w:val="48"/>
              </w:numPr>
              <w:spacing w:before="0" w:beforeAutospacing="0" w:after="0" w:afterAutospacing="0" w:line="240" w:lineRule="auto"/>
              <w:jc w:val="center"/>
              <w:rPr>
                <w:sz w:val="24"/>
                <w:szCs w:val="24"/>
              </w:rPr>
            </w:pPr>
          </w:p>
        </w:tc>
        <w:tc>
          <w:tcPr>
            <w:tcW w:w="4149" w:type="dxa"/>
            <w:gridSpan w:val="4"/>
            <w:tcBorders>
              <w:top w:val="single" w:sz="4" w:space="0" w:color="auto"/>
              <w:bottom w:val="single" w:sz="4" w:space="0" w:color="auto"/>
            </w:tcBorders>
          </w:tcPr>
          <w:p w14:paraId="01F69BCF" w14:textId="77777777" w:rsidR="00DE2B4D" w:rsidRPr="00815F52" w:rsidRDefault="00DE2B4D" w:rsidP="00715543">
            <w:pPr>
              <w:numPr>
                <w:ilvl w:val="0"/>
                <w:numId w:val="49"/>
              </w:numPr>
              <w:tabs>
                <w:tab w:val="clear" w:pos="360"/>
                <w:tab w:val="left" w:pos="376"/>
                <w:tab w:val="num" w:pos="851"/>
              </w:tabs>
              <w:autoSpaceDE w:val="0"/>
              <w:autoSpaceDN w:val="0"/>
              <w:spacing w:before="0" w:beforeAutospacing="0" w:after="0" w:afterAutospacing="0" w:line="240" w:lineRule="auto"/>
              <w:rPr>
                <w:sz w:val="24"/>
                <w:szCs w:val="24"/>
              </w:rPr>
            </w:pPr>
            <w:r w:rsidRPr="00815F52">
              <w:rPr>
                <w:sz w:val="24"/>
                <w:szCs w:val="24"/>
              </w:rPr>
              <w:t>Lớp vỏ bọc bên ngoài:</w:t>
            </w:r>
          </w:p>
        </w:tc>
        <w:tc>
          <w:tcPr>
            <w:tcW w:w="2425" w:type="dxa"/>
            <w:gridSpan w:val="2"/>
            <w:tcBorders>
              <w:top w:val="single" w:sz="4" w:space="0" w:color="auto"/>
              <w:bottom w:val="single" w:sz="4" w:space="0" w:color="auto"/>
            </w:tcBorders>
          </w:tcPr>
          <w:p w14:paraId="6CC3F34B"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34596CB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A49B571" w14:textId="77777777" w:rsidTr="00DE2B4D">
        <w:trPr>
          <w:trHeight w:val="20"/>
        </w:trPr>
        <w:tc>
          <w:tcPr>
            <w:tcW w:w="701" w:type="dxa"/>
            <w:tcBorders>
              <w:top w:val="single" w:sz="4" w:space="0" w:color="auto"/>
              <w:bottom w:val="nil"/>
            </w:tcBorders>
          </w:tcPr>
          <w:p w14:paraId="0DF7AAF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7167BFE4" w14:textId="77777777" w:rsidR="00DE2B4D" w:rsidRPr="00815F52" w:rsidRDefault="00DE2B4D" w:rsidP="00DE2B4D">
            <w:pPr>
              <w:tabs>
                <w:tab w:val="left" w:pos="376"/>
              </w:tabs>
              <w:autoSpaceDE w:val="0"/>
              <w:autoSpaceDN w:val="0"/>
              <w:spacing w:before="0" w:beforeAutospacing="0" w:after="0" w:afterAutospacing="0" w:line="240" w:lineRule="auto"/>
              <w:rPr>
                <w:sz w:val="24"/>
                <w:szCs w:val="24"/>
              </w:rPr>
            </w:pPr>
            <w:r w:rsidRPr="00815F52">
              <w:rPr>
                <w:spacing w:val="4"/>
                <w:sz w:val="24"/>
                <w:szCs w:val="24"/>
              </w:rPr>
              <w:t>Đường kính dưới lớp vỏ bọc bên ngoài</w:t>
            </w:r>
            <w:r w:rsidRPr="00815F52">
              <w:rPr>
                <w:sz w:val="24"/>
                <w:szCs w:val="24"/>
              </w:rPr>
              <w:t xml:space="preserve"> đối với cáp [mm]:</w:t>
            </w:r>
          </w:p>
        </w:tc>
        <w:tc>
          <w:tcPr>
            <w:tcW w:w="2425" w:type="dxa"/>
            <w:gridSpan w:val="2"/>
            <w:tcBorders>
              <w:top w:val="single" w:sz="4" w:space="0" w:color="auto"/>
              <w:bottom w:val="nil"/>
            </w:tcBorders>
          </w:tcPr>
          <w:p w14:paraId="34398411"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1D8C4BEE" w14:textId="77777777" w:rsidR="00DE2B4D" w:rsidRPr="00815F52" w:rsidRDefault="00DE2B4D" w:rsidP="00DE2B4D">
            <w:pPr>
              <w:spacing w:before="0" w:beforeAutospacing="0" w:after="0" w:afterAutospacing="0" w:line="240" w:lineRule="auto"/>
              <w:rPr>
                <w:sz w:val="24"/>
                <w:szCs w:val="24"/>
              </w:rPr>
            </w:pPr>
          </w:p>
        </w:tc>
      </w:tr>
      <w:tr w:rsidR="00815F52" w:rsidRPr="00815F52" w14:paraId="2881F5C0" w14:textId="77777777" w:rsidTr="00DE2B4D">
        <w:trPr>
          <w:trHeight w:val="20"/>
        </w:trPr>
        <w:tc>
          <w:tcPr>
            <w:tcW w:w="701" w:type="dxa"/>
            <w:tcBorders>
              <w:top w:val="nil"/>
              <w:bottom w:val="nil"/>
            </w:tcBorders>
          </w:tcPr>
          <w:p w14:paraId="68C26A91"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057F3790"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7C833E9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5205184C" w14:textId="77777777" w:rsidR="00DE2B4D" w:rsidRPr="00815F52" w:rsidRDefault="00DE2B4D" w:rsidP="00DE2B4D">
            <w:pPr>
              <w:spacing w:before="0" w:beforeAutospacing="0" w:after="0" w:afterAutospacing="0" w:line="240" w:lineRule="auto"/>
              <w:rPr>
                <w:sz w:val="24"/>
                <w:szCs w:val="24"/>
              </w:rPr>
            </w:pPr>
          </w:p>
        </w:tc>
      </w:tr>
      <w:tr w:rsidR="00815F52" w:rsidRPr="00815F52" w14:paraId="76AFB018" w14:textId="77777777" w:rsidTr="00DE2B4D">
        <w:trPr>
          <w:trHeight w:val="20"/>
        </w:trPr>
        <w:tc>
          <w:tcPr>
            <w:tcW w:w="701" w:type="dxa"/>
            <w:tcBorders>
              <w:top w:val="nil"/>
              <w:bottom w:val="nil"/>
            </w:tcBorders>
          </w:tcPr>
          <w:p w14:paraId="1CBD8DE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2EFAD2BB"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67731FA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4692540F" w14:textId="77777777" w:rsidR="00DE2B4D" w:rsidRPr="00815F52" w:rsidRDefault="00DE2B4D" w:rsidP="00DE2B4D">
            <w:pPr>
              <w:spacing w:before="0" w:beforeAutospacing="0" w:after="0" w:afterAutospacing="0" w:line="240" w:lineRule="auto"/>
              <w:rPr>
                <w:sz w:val="24"/>
                <w:szCs w:val="24"/>
              </w:rPr>
            </w:pPr>
          </w:p>
        </w:tc>
      </w:tr>
      <w:tr w:rsidR="00815F52" w:rsidRPr="00815F52" w14:paraId="674ED43B" w14:textId="77777777" w:rsidTr="00DE2B4D">
        <w:trPr>
          <w:trHeight w:val="20"/>
        </w:trPr>
        <w:tc>
          <w:tcPr>
            <w:tcW w:w="701" w:type="dxa"/>
            <w:tcBorders>
              <w:top w:val="single" w:sz="4" w:space="0" w:color="auto"/>
              <w:bottom w:val="single" w:sz="4" w:space="0" w:color="auto"/>
            </w:tcBorders>
          </w:tcPr>
          <w:p w14:paraId="4D03711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816809C" w14:textId="77777777" w:rsidR="00DE2B4D" w:rsidRPr="00815F52" w:rsidRDefault="00DE2B4D" w:rsidP="00715543">
            <w:pPr>
              <w:numPr>
                <w:ilvl w:val="0"/>
                <w:numId w:val="46"/>
              </w:numPr>
              <w:tabs>
                <w:tab w:val="left" w:pos="0"/>
                <w:tab w:val="left" w:pos="376"/>
              </w:tabs>
              <w:autoSpaceDE w:val="0"/>
              <w:autoSpaceDN w:val="0"/>
              <w:spacing w:before="0" w:beforeAutospacing="0" w:after="0" w:afterAutospacing="0" w:line="240" w:lineRule="auto"/>
              <w:ind w:left="0" w:firstLine="16"/>
              <w:rPr>
                <w:spacing w:val="4"/>
                <w:sz w:val="24"/>
                <w:szCs w:val="24"/>
              </w:rPr>
            </w:pPr>
            <w:r w:rsidRPr="00815F52">
              <w:rPr>
                <w:spacing w:val="4"/>
                <w:sz w:val="24"/>
                <w:szCs w:val="24"/>
              </w:rPr>
              <w:t>Cáp phải có một lớp vỏ bọc bên ngoài được định hình bằng phương pháp đùn.</w:t>
            </w:r>
          </w:p>
        </w:tc>
        <w:tc>
          <w:tcPr>
            <w:tcW w:w="2425" w:type="dxa"/>
            <w:gridSpan w:val="2"/>
            <w:tcBorders>
              <w:top w:val="single" w:sz="4" w:space="0" w:color="auto"/>
              <w:bottom w:val="single" w:sz="4" w:space="0" w:color="auto"/>
            </w:tcBorders>
          </w:tcPr>
          <w:p w14:paraId="3250A0D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5A36119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E9D3688" w14:textId="77777777" w:rsidTr="00DE2B4D">
        <w:trPr>
          <w:trHeight w:val="20"/>
        </w:trPr>
        <w:tc>
          <w:tcPr>
            <w:tcW w:w="701" w:type="dxa"/>
            <w:tcBorders>
              <w:top w:val="single" w:sz="4" w:space="0" w:color="auto"/>
              <w:bottom w:val="single" w:sz="4" w:space="0" w:color="auto"/>
            </w:tcBorders>
          </w:tcPr>
          <w:p w14:paraId="5630C29C"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27A6B915" w14:textId="77777777" w:rsidR="00DE2B4D" w:rsidRPr="00815F52" w:rsidRDefault="00DE2B4D" w:rsidP="00715543">
            <w:pPr>
              <w:numPr>
                <w:ilvl w:val="0"/>
                <w:numId w:val="46"/>
              </w:numPr>
              <w:tabs>
                <w:tab w:val="left" w:pos="0"/>
                <w:tab w:val="left" w:pos="376"/>
              </w:tabs>
              <w:autoSpaceDE w:val="0"/>
              <w:autoSpaceDN w:val="0"/>
              <w:spacing w:before="0" w:beforeAutospacing="0" w:after="0" w:afterAutospacing="0" w:line="240" w:lineRule="auto"/>
              <w:ind w:left="0" w:firstLine="16"/>
              <w:rPr>
                <w:spacing w:val="4"/>
                <w:sz w:val="24"/>
                <w:szCs w:val="24"/>
              </w:rPr>
            </w:pPr>
            <w:r w:rsidRPr="00815F52">
              <w:rPr>
                <w:spacing w:val="4"/>
                <w:sz w:val="24"/>
                <w:szCs w:val="24"/>
              </w:rPr>
              <w:t xml:space="preserve">Vật liệu cấu tạo: PVC loại ST2 hoặc PE loại ST7, do người mua quy định cụ thể.  </w:t>
            </w:r>
          </w:p>
        </w:tc>
        <w:tc>
          <w:tcPr>
            <w:tcW w:w="2425" w:type="dxa"/>
            <w:gridSpan w:val="2"/>
            <w:tcBorders>
              <w:top w:val="single" w:sz="4" w:space="0" w:color="auto"/>
              <w:bottom w:val="single" w:sz="4" w:space="0" w:color="auto"/>
            </w:tcBorders>
          </w:tcPr>
          <w:p w14:paraId="42172F5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0E813A1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2DE948D" w14:textId="77777777" w:rsidTr="00DE2B4D">
        <w:trPr>
          <w:trHeight w:val="20"/>
        </w:trPr>
        <w:tc>
          <w:tcPr>
            <w:tcW w:w="701" w:type="dxa"/>
            <w:tcBorders>
              <w:top w:val="single" w:sz="4" w:space="0" w:color="auto"/>
              <w:bottom w:val="single" w:sz="4" w:space="0" w:color="auto"/>
            </w:tcBorders>
          </w:tcPr>
          <w:p w14:paraId="4041B42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33A93793" w14:textId="77777777" w:rsidR="00DE2B4D" w:rsidRPr="00815F52" w:rsidRDefault="00DE2B4D" w:rsidP="00715543">
            <w:pPr>
              <w:numPr>
                <w:ilvl w:val="0"/>
                <w:numId w:val="46"/>
              </w:numPr>
              <w:tabs>
                <w:tab w:val="left" w:pos="0"/>
                <w:tab w:val="left" w:pos="376"/>
              </w:tabs>
              <w:autoSpaceDE w:val="0"/>
              <w:autoSpaceDN w:val="0"/>
              <w:spacing w:before="0" w:beforeAutospacing="0" w:after="0" w:afterAutospacing="0" w:line="240" w:lineRule="auto"/>
              <w:ind w:left="0" w:firstLine="16"/>
              <w:rPr>
                <w:spacing w:val="4"/>
                <w:sz w:val="24"/>
                <w:szCs w:val="24"/>
              </w:rPr>
            </w:pPr>
            <w:r w:rsidRPr="00815F52">
              <w:rPr>
                <w:spacing w:val="4"/>
                <w:sz w:val="24"/>
                <w:szCs w:val="24"/>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tc>
        <w:tc>
          <w:tcPr>
            <w:tcW w:w="2425" w:type="dxa"/>
            <w:gridSpan w:val="2"/>
            <w:tcBorders>
              <w:top w:val="single" w:sz="4" w:space="0" w:color="auto"/>
              <w:bottom w:val="single" w:sz="4" w:space="0" w:color="auto"/>
            </w:tcBorders>
          </w:tcPr>
          <w:p w14:paraId="7DC5E27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2B8D9D7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5A373C1" w14:textId="77777777" w:rsidTr="00DE2B4D">
        <w:trPr>
          <w:trHeight w:val="20"/>
        </w:trPr>
        <w:tc>
          <w:tcPr>
            <w:tcW w:w="701" w:type="dxa"/>
            <w:tcBorders>
              <w:top w:val="single" w:sz="4" w:space="0" w:color="auto"/>
              <w:bottom w:val="nil"/>
            </w:tcBorders>
          </w:tcPr>
          <w:p w14:paraId="5FF5D98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nil"/>
            </w:tcBorders>
          </w:tcPr>
          <w:p w14:paraId="75A64CD4" w14:textId="77777777" w:rsidR="00DE2B4D" w:rsidRPr="00815F52" w:rsidRDefault="00DE2B4D" w:rsidP="00DE2B4D">
            <w:pPr>
              <w:tabs>
                <w:tab w:val="left" w:pos="376"/>
              </w:tabs>
              <w:autoSpaceDE w:val="0"/>
              <w:autoSpaceDN w:val="0"/>
              <w:spacing w:before="0" w:beforeAutospacing="0" w:after="0" w:afterAutospacing="0" w:line="240" w:lineRule="auto"/>
              <w:ind w:firstLine="379"/>
              <w:rPr>
                <w:sz w:val="24"/>
                <w:szCs w:val="24"/>
              </w:rPr>
            </w:pPr>
            <w:r w:rsidRPr="00815F52">
              <w:rPr>
                <w:spacing w:val="4"/>
                <w:sz w:val="24"/>
                <w:szCs w:val="24"/>
              </w:rPr>
              <w:t>Chiều dày danh định của lớp vỏ bọc bên ngoài</w:t>
            </w:r>
            <w:r w:rsidRPr="00815F52">
              <w:rPr>
                <w:sz w:val="24"/>
                <w:szCs w:val="24"/>
              </w:rPr>
              <w:t xml:space="preserve"> đối với cáp [mm]:</w:t>
            </w:r>
          </w:p>
        </w:tc>
        <w:tc>
          <w:tcPr>
            <w:tcW w:w="2425" w:type="dxa"/>
            <w:gridSpan w:val="2"/>
            <w:tcBorders>
              <w:top w:val="single" w:sz="4" w:space="0" w:color="auto"/>
              <w:bottom w:val="nil"/>
            </w:tcBorders>
          </w:tcPr>
          <w:p w14:paraId="07DE63D8" w14:textId="77777777" w:rsidR="00DE2B4D" w:rsidRPr="00815F52" w:rsidRDefault="00DE2B4D" w:rsidP="00DE2B4D">
            <w:pPr>
              <w:spacing w:before="0" w:beforeAutospacing="0" w:after="0" w:afterAutospacing="0" w:line="240" w:lineRule="auto"/>
              <w:rPr>
                <w:sz w:val="24"/>
                <w:szCs w:val="24"/>
              </w:rPr>
            </w:pPr>
          </w:p>
        </w:tc>
        <w:tc>
          <w:tcPr>
            <w:tcW w:w="2340" w:type="dxa"/>
            <w:gridSpan w:val="2"/>
            <w:tcBorders>
              <w:top w:val="single" w:sz="4" w:space="0" w:color="auto"/>
              <w:bottom w:val="nil"/>
            </w:tcBorders>
          </w:tcPr>
          <w:p w14:paraId="79A90EA3" w14:textId="77777777" w:rsidR="00DE2B4D" w:rsidRPr="00815F52" w:rsidRDefault="00DE2B4D" w:rsidP="00DE2B4D">
            <w:pPr>
              <w:spacing w:before="0" w:beforeAutospacing="0" w:after="0" w:afterAutospacing="0" w:line="240" w:lineRule="auto"/>
              <w:rPr>
                <w:sz w:val="24"/>
                <w:szCs w:val="24"/>
              </w:rPr>
            </w:pPr>
          </w:p>
        </w:tc>
      </w:tr>
      <w:tr w:rsidR="00815F52" w:rsidRPr="00815F52" w14:paraId="79C12239" w14:textId="77777777" w:rsidTr="00DE2B4D">
        <w:trPr>
          <w:trHeight w:val="20"/>
        </w:trPr>
        <w:tc>
          <w:tcPr>
            <w:tcW w:w="701" w:type="dxa"/>
            <w:tcBorders>
              <w:top w:val="nil"/>
              <w:bottom w:val="nil"/>
            </w:tcBorders>
          </w:tcPr>
          <w:p w14:paraId="4A9CACB9"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779B077A"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50 mm</w:t>
            </w:r>
            <w:r w:rsidRPr="00815F52">
              <w:rPr>
                <w:sz w:val="24"/>
                <w:szCs w:val="24"/>
                <w:vertAlign w:val="superscript"/>
              </w:rPr>
              <w:t>2</w:t>
            </w:r>
          </w:p>
        </w:tc>
        <w:tc>
          <w:tcPr>
            <w:tcW w:w="2425" w:type="dxa"/>
            <w:gridSpan w:val="2"/>
            <w:tcBorders>
              <w:top w:val="nil"/>
              <w:bottom w:val="nil"/>
            </w:tcBorders>
          </w:tcPr>
          <w:p w14:paraId="117ABE1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2CDB726A" w14:textId="77777777" w:rsidR="00DE2B4D" w:rsidRPr="00815F52" w:rsidRDefault="00DE2B4D" w:rsidP="00DE2B4D">
            <w:pPr>
              <w:spacing w:before="0" w:beforeAutospacing="0" w:after="0" w:afterAutospacing="0" w:line="240" w:lineRule="auto"/>
              <w:rPr>
                <w:sz w:val="24"/>
                <w:szCs w:val="24"/>
              </w:rPr>
            </w:pPr>
          </w:p>
        </w:tc>
      </w:tr>
      <w:tr w:rsidR="00815F52" w:rsidRPr="00815F52" w14:paraId="0DE0FDE6" w14:textId="77777777" w:rsidTr="00DE2B4D">
        <w:trPr>
          <w:trHeight w:val="20"/>
        </w:trPr>
        <w:tc>
          <w:tcPr>
            <w:tcW w:w="701" w:type="dxa"/>
            <w:tcBorders>
              <w:top w:val="nil"/>
              <w:bottom w:val="nil"/>
            </w:tcBorders>
          </w:tcPr>
          <w:p w14:paraId="014ADD1F"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nil"/>
              <w:bottom w:val="nil"/>
            </w:tcBorders>
          </w:tcPr>
          <w:p w14:paraId="30119DD8" w14:textId="77777777" w:rsidR="00DE2B4D" w:rsidRPr="00815F52" w:rsidRDefault="00DE2B4D" w:rsidP="00DE2B4D">
            <w:pPr>
              <w:tabs>
                <w:tab w:val="left" w:pos="376"/>
              </w:tabs>
              <w:autoSpaceDE w:val="0"/>
              <w:autoSpaceDN w:val="0"/>
              <w:spacing w:before="0" w:beforeAutospacing="0" w:after="0" w:afterAutospacing="0" w:line="240" w:lineRule="auto"/>
              <w:ind w:left="16"/>
              <w:jc w:val="center"/>
              <w:rPr>
                <w:sz w:val="24"/>
                <w:szCs w:val="24"/>
              </w:rPr>
            </w:pPr>
            <w:r w:rsidRPr="00815F52">
              <w:rPr>
                <w:sz w:val="24"/>
                <w:szCs w:val="24"/>
              </w:rPr>
              <w:t>3 x 240 mm</w:t>
            </w:r>
            <w:r w:rsidRPr="00815F52">
              <w:rPr>
                <w:sz w:val="24"/>
                <w:szCs w:val="24"/>
                <w:vertAlign w:val="superscript"/>
              </w:rPr>
              <w:t>2</w:t>
            </w:r>
          </w:p>
        </w:tc>
        <w:tc>
          <w:tcPr>
            <w:tcW w:w="2425" w:type="dxa"/>
            <w:gridSpan w:val="2"/>
            <w:tcBorders>
              <w:top w:val="nil"/>
              <w:bottom w:val="nil"/>
            </w:tcBorders>
          </w:tcPr>
          <w:p w14:paraId="2EE1280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nêu cụ thể</w:t>
            </w:r>
          </w:p>
        </w:tc>
        <w:tc>
          <w:tcPr>
            <w:tcW w:w="2340" w:type="dxa"/>
            <w:gridSpan w:val="2"/>
            <w:tcBorders>
              <w:top w:val="nil"/>
              <w:bottom w:val="nil"/>
            </w:tcBorders>
          </w:tcPr>
          <w:p w14:paraId="0ECA9C75" w14:textId="77777777" w:rsidR="00DE2B4D" w:rsidRPr="00815F52" w:rsidRDefault="00DE2B4D" w:rsidP="00DE2B4D">
            <w:pPr>
              <w:spacing w:before="0" w:beforeAutospacing="0" w:after="0" w:afterAutospacing="0" w:line="240" w:lineRule="auto"/>
              <w:rPr>
                <w:sz w:val="24"/>
                <w:szCs w:val="24"/>
              </w:rPr>
            </w:pPr>
          </w:p>
        </w:tc>
      </w:tr>
      <w:tr w:rsidR="00815F52" w:rsidRPr="00815F52" w14:paraId="0161EE73" w14:textId="77777777" w:rsidTr="00DE2B4D">
        <w:trPr>
          <w:trHeight w:val="20"/>
        </w:trPr>
        <w:tc>
          <w:tcPr>
            <w:tcW w:w="701" w:type="dxa"/>
            <w:tcBorders>
              <w:top w:val="single" w:sz="4" w:space="0" w:color="auto"/>
              <w:bottom w:val="single" w:sz="4" w:space="0" w:color="auto"/>
            </w:tcBorders>
          </w:tcPr>
          <w:p w14:paraId="0B79240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4167FCF8" w14:textId="77777777" w:rsidR="00DE2B4D" w:rsidRPr="00815F52" w:rsidRDefault="00DE2B4D" w:rsidP="00715543">
            <w:pPr>
              <w:numPr>
                <w:ilvl w:val="0"/>
                <w:numId w:val="46"/>
              </w:numPr>
              <w:tabs>
                <w:tab w:val="left" w:pos="0"/>
                <w:tab w:val="left" w:pos="376"/>
              </w:tabs>
              <w:autoSpaceDE w:val="0"/>
              <w:autoSpaceDN w:val="0"/>
              <w:spacing w:before="0" w:beforeAutospacing="0" w:after="0" w:afterAutospacing="0" w:line="240" w:lineRule="auto"/>
              <w:ind w:left="0" w:firstLine="16"/>
              <w:rPr>
                <w:spacing w:val="4"/>
                <w:sz w:val="24"/>
                <w:szCs w:val="24"/>
              </w:rPr>
            </w:pPr>
            <w:r w:rsidRPr="00815F52">
              <w:rPr>
                <w:spacing w:val="4"/>
                <w:sz w:val="24"/>
                <w:szCs w:val="24"/>
              </w:rPr>
              <w:t>Chiều dày nhỏ nhất tại một điểm bất kỳ phải không được thấp hơn 85% giá trị danh định với sai số lớn nhất là 0,1 mm.</w:t>
            </w:r>
          </w:p>
        </w:tc>
        <w:tc>
          <w:tcPr>
            <w:tcW w:w="2425" w:type="dxa"/>
            <w:gridSpan w:val="2"/>
            <w:tcBorders>
              <w:top w:val="single" w:sz="4" w:space="0" w:color="auto"/>
              <w:bottom w:val="single" w:sz="4" w:space="0" w:color="auto"/>
            </w:tcBorders>
          </w:tcPr>
          <w:p w14:paraId="4D607ED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09EDC31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B0A5271" w14:textId="77777777" w:rsidTr="00DE2B4D">
        <w:trPr>
          <w:trHeight w:val="20"/>
        </w:trPr>
        <w:tc>
          <w:tcPr>
            <w:tcW w:w="701" w:type="dxa"/>
            <w:tcBorders>
              <w:top w:val="single" w:sz="4" w:space="0" w:color="auto"/>
              <w:bottom w:val="single" w:sz="4" w:space="0" w:color="auto"/>
            </w:tcBorders>
          </w:tcPr>
          <w:p w14:paraId="250561E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A88E61B" w14:textId="77777777" w:rsidR="00DE2B4D" w:rsidRPr="00815F52" w:rsidRDefault="00DE2B4D" w:rsidP="00715543">
            <w:pPr>
              <w:numPr>
                <w:ilvl w:val="0"/>
                <w:numId w:val="46"/>
              </w:numPr>
              <w:tabs>
                <w:tab w:val="left" w:pos="0"/>
                <w:tab w:val="left" w:pos="376"/>
              </w:tabs>
              <w:autoSpaceDE w:val="0"/>
              <w:autoSpaceDN w:val="0"/>
              <w:spacing w:before="0" w:beforeAutospacing="0" w:after="0" w:afterAutospacing="0" w:line="240" w:lineRule="auto"/>
              <w:ind w:left="0" w:firstLine="16"/>
              <w:rPr>
                <w:spacing w:val="4"/>
                <w:sz w:val="24"/>
                <w:szCs w:val="24"/>
              </w:rPr>
            </w:pPr>
            <w:r w:rsidRPr="00815F52">
              <w:rPr>
                <w:spacing w:val="4"/>
                <w:sz w:val="24"/>
                <w:szCs w:val="24"/>
              </w:rPr>
              <w:t>Bán kính uốn cong khi thử nghiệm điển hình: 15x(d+D)</w:t>
            </w:r>
            <w:r w:rsidRPr="00815F52">
              <w:rPr>
                <w:spacing w:val="4"/>
                <w:sz w:val="24"/>
                <w:szCs w:val="24"/>
              </w:rPr>
              <w:sym w:font="Symbol" w:char="F0B1"/>
            </w:r>
            <w:r w:rsidRPr="00815F52">
              <w:rPr>
                <w:spacing w:val="4"/>
                <w:sz w:val="24"/>
                <w:szCs w:val="24"/>
              </w:rPr>
              <w:t>5% với d là đường kính ruột dẫn và D là đường kính ngoài của cáp.</w:t>
            </w:r>
          </w:p>
        </w:tc>
        <w:tc>
          <w:tcPr>
            <w:tcW w:w="2425" w:type="dxa"/>
            <w:gridSpan w:val="2"/>
            <w:tcBorders>
              <w:top w:val="single" w:sz="4" w:space="0" w:color="auto"/>
              <w:bottom w:val="single" w:sz="4" w:space="0" w:color="auto"/>
            </w:tcBorders>
          </w:tcPr>
          <w:p w14:paraId="50F0785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344520D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0233BA3" w14:textId="77777777" w:rsidTr="00DE2B4D">
        <w:trPr>
          <w:trHeight w:val="20"/>
        </w:trPr>
        <w:tc>
          <w:tcPr>
            <w:tcW w:w="701" w:type="dxa"/>
            <w:tcBorders>
              <w:top w:val="single" w:sz="4" w:space="0" w:color="auto"/>
              <w:bottom w:val="single" w:sz="4" w:space="0" w:color="auto"/>
            </w:tcBorders>
          </w:tcPr>
          <w:p w14:paraId="36098D92"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2788EFAF" w14:textId="77777777" w:rsidR="00DE2B4D" w:rsidRPr="00815F52" w:rsidRDefault="00DE2B4D" w:rsidP="00715543">
            <w:pPr>
              <w:numPr>
                <w:ilvl w:val="0"/>
                <w:numId w:val="46"/>
              </w:numPr>
              <w:tabs>
                <w:tab w:val="left" w:pos="0"/>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Ký hiệu cáp: </w:t>
            </w:r>
          </w:p>
        </w:tc>
        <w:tc>
          <w:tcPr>
            <w:tcW w:w="2425" w:type="dxa"/>
            <w:gridSpan w:val="2"/>
            <w:tcBorders>
              <w:top w:val="single" w:sz="4" w:space="0" w:color="auto"/>
              <w:bottom w:val="single" w:sz="4" w:space="0" w:color="auto"/>
            </w:tcBorders>
          </w:tcPr>
          <w:p w14:paraId="4B5FD7A7"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36E0FBA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0250875" w14:textId="77777777" w:rsidTr="00DE2B4D">
        <w:trPr>
          <w:trHeight w:val="20"/>
        </w:trPr>
        <w:tc>
          <w:tcPr>
            <w:tcW w:w="701" w:type="dxa"/>
            <w:tcBorders>
              <w:top w:val="single" w:sz="4" w:space="0" w:color="auto"/>
              <w:bottom w:val="single" w:sz="4" w:space="0" w:color="auto"/>
            </w:tcBorders>
          </w:tcPr>
          <w:p w14:paraId="12B3D3BB"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17CE559F"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Trên mặt ngoài của lớp vỏ bọc bên ngoài, cách khoảng 01 mét phải được in nổi dòng chữ: Cấp điện áp “12,7/22kV” + vật liệu cách điện “/” + vật liệu của lớp vỏ bọc bên trong + “/” + loại và vật liệu làm áo giáp + “/” + vật liệu làm  vỏ bọc ngoài + “Cu -” hoặc “Al-” + “3x” + tiết diện ruột dẫn điện sử dụng cho dây pha [mm</w:t>
            </w:r>
            <w:r w:rsidRPr="00815F52">
              <w:rPr>
                <w:sz w:val="24"/>
                <w:szCs w:val="24"/>
                <w:vertAlign w:val="superscript"/>
              </w:rPr>
              <w:t>2</w:t>
            </w:r>
            <w:r w:rsidRPr="00815F52">
              <w:rPr>
                <w:sz w:val="24"/>
                <w:szCs w:val="24"/>
              </w:rPr>
              <w:t xml:space="preserve">] + Tên của nhà chế tạo + Năm chế tạo.  </w:t>
            </w:r>
          </w:p>
        </w:tc>
        <w:tc>
          <w:tcPr>
            <w:tcW w:w="2425" w:type="dxa"/>
            <w:gridSpan w:val="2"/>
            <w:tcBorders>
              <w:top w:val="single" w:sz="4" w:space="0" w:color="auto"/>
              <w:bottom w:val="single" w:sz="4" w:space="0" w:color="auto"/>
            </w:tcBorders>
          </w:tcPr>
          <w:p w14:paraId="61B7807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57C7340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BFD6F39" w14:textId="77777777" w:rsidTr="00DE2B4D">
        <w:trPr>
          <w:trHeight w:val="20"/>
        </w:trPr>
        <w:tc>
          <w:tcPr>
            <w:tcW w:w="701" w:type="dxa"/>
            <w:tcBorders>
              <w:top w:val="single" w:sz="4" w:space="0" w:color="auto"/>
              <w:bottom w:val="single" w:sz="4" w:space="0" w:color="auto"/>
            </w:tcBorders>
          </w:tcPr>
          <w:p w14:paraId="77C21E4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6D10AFAF" w14:textId="77777777" w:rsidR="00DE2B4D" w:rsidRPr="00815F52" w:rsidRDefault="00DE2B4D" w:rsidP="00715543">
            <w:pPr>
              <w:numPr>
                <w:ilvl w:val="0"/>
                <w:numId w:val="46"/>
              </w:numPr>
              <w:tabs>
                <w:tab w:val="left" w:pos="0"/>
                <w:tab w:val="left" w:pos="376"/>
              </w:tabs>
              <w:autoSpaceDE w:val="0"/>
              <w:autoSpaceDN w:val="0"/>
              <w:spacing w:before="0" w:beforeAutospacing="0" w:after="0" w:afterAutospacing="0" w:line="240" w:lineRule="auto"/>
              <w:ind w:left="0" w:firstLine="16"/>
              <w:rPr>
                <w:sz w:val="24"/>
                <w:szCs w:val="24"/>
              </w:rPr>
            </w:pPr>
            <w:r w:rsidRPr="00815F52">
              <w:rPr>
                <w:sz w:val="24"/>
                <w:szCs w:val="24"/>
              </w:rPr>
              <w:t xml:space="preserve">Đánh dấu chiều dài: </w:t>
            </w:r>
          </w:p>
        </w:tc>
        <w:tc>
          <w:tcPr>
            <w:tcW w:w="2425" w:type="dxa"/>
            <w:gridSpan w:val="2"/>
            <w:tcBorders>
              <w:top w:val="single" w:sz="4" w:space="0" w:color="auto"/>
              <w:bottom w:val="single" w:sz="4" w:space="0" w:color="auto"/>
            </w:tcBorders>
          </w:tcPr>
          <w:p w14:paraId="3430AC69" w14:textId="77777777" w:rsidR="00DE2B4D" w:rsidRPr="00815F52" w:rsidRDefault="00DE2B4D" w:rsidP="00DE2B4D">
            <w:pPr>
              <w:spacing w:before="0" w:beforeAutospacing="0" w:after="0" w:afterAutospacing="0" w:line="240" w:lineRule="auto"/>
              <w:jc w:val="center"/>
              <w:rPr>
                <w:sz w:val="24"/>
                <w:szCs w:val="24"/>
              </w:rPr>
            </w:pPr>
          </w:p>
        </w:tc>
        <w:tc>
          <w:tcPr>
            <w:tcW w:w="2340" w:type="dxa"/>
            <w:gridSpan w:val="2"/>
            <w:tcBorders>
              <w:top w:val="single" w:sz="4" w:space="0" w:color="auto"/>
              <w:bottom w:val="single" w:sz="4" w:space="0" w:color="auto"/>
            </w:tcBorders>
          </w:tcPr>
          <w:p w14:paraId="4A52F7E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5D60E33" w14:textId="77777777" w:rsidTr="00DE2B4D">
        <w:trPr>
          <w:trHeight w:val="20"/>
        </w:trPr>
        <w:tc>
          <w:tcPr>
            <w:tcW w:w="701" w:type="dxa"/>
            <w:tcBorders>
              <w:top w:val="single" w:sz="4" w:space="0" w:color="auto"/>
              <w:bottom w:val="single" w:sz="4" w:space="0" w:color="auto"/>
            </w:tcBorders>
          </w:tcPr>
          <w:p w14:paraId="74A0C5C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56D06F08" w14:textId="77777777" w:rsidR="00DE2B4D" w:rsidRPr="00815F52" w:rsidRDefault="00DE2B4D" w:rsidP="00715543">
            <w:pPr>
              <w:numPr>
                <w:ilvl w:val="0"/>
                <w:numId w:val="47"/>
              </w:numPr>
              <w:tabs>
                <w:tab w:val="left" w:pos="376"/>
              </w:tabs>
              <w:spacing w:before="0" w:beforeAutospacing="0" w:after="0" w:afterAutospacing="0" w:line="240" w:lineRule="auto"/>
              <w:ind w:left="0" w:firstLine="16"/>
              <w:rPr>
                <w:sz w:val="24"/>
                <w:szCs w:val="24"/>
                <w:lang w:val="vi-VN"/>
              </w:rPr>
            </w:pPr>
            <w:r w:rsidRPr="00815F52">
              <w:rPr>
                <w:sz w:val="24"/>
                <w:szCs w:val="24"/>
                <w:lang w:val="vi-VN"/>
              </w:rPr>
              <w:t>Sợi cáp phải được đánh số thứ tự cách khoảng mỗi mét chiều dài. Số đánh dấu không được dài quá 6 chữ số, chiều cao của các chữ số này không được nhỏ hơn 5 mm.</w:t>
            </w:r>
          </w:p>
        </w:tc>
        <w:tc>
          <w:tcPr>
            <w:tcW w:w="2425" w:type="dxa"/>
            <w:gridSpan w:val="2"/>
            <w:tcBorders>
              <w:top w:val="single" w:sz="4" w:space="0" w:color="auto"/>
              <w:bottom w:val="single" w:sz="4" w:space="0" w:color="auto"/>
            </w:tcBorders>
          </w:tcPr>
          <w:p w14:paraId="15407CF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6607019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46BD2FA" w14:textId="77777777" w:rsidTr="00DE2B4D">
        <w:trPr>
          <w:trHeight w:val="20"/>
        </w:trPr>
        <w:tc>
          <w:tcPr>
            <w:tcW w:w="701" w:type="dxa"/>
            <w:tcBorders>
              <w:top w:val="single" w:sz="4" w:space="0" w:color="auto"/>
              <w:bottom w:val="single" w:sz="4" w:space="0" w:color="auto"/>
            </w:tcBorders>
          </w:tcPr>
          <w:p w14:paraId="6FEB8168" w14:textId="77777777" w:rsidR="00DE2B4D" w:rsidRPr="00815F52" w:rsidRDefault="00DE2B4D" w:rsidP="00DE2B4D">
            <w:pPr>
              <w:spacing w:before="0" w:beforeAutospacing="0" w:after="0" w:afterAutospacing="0" w:line="240" w:lineRule="auto"/>
              <w:rPr>
                <w:sz w:val="24"/>
                <w:szCs w:val="24"/>
              </w:rPr>
            </w:pPr>
          </w:p>
        </w:tc>
        <w:tc>
          <w:tcPr>
            <w:tcW w:w="4149" w:type="dxa"/>
            <w:gridSpan w:val="4"/>
            <w:tcBorders>
              <w:top w:val="single" w:sz="4" w:space="0" w:color="auto"/>
              <w:bottom w:val="single" w:sz="4" w:space="0" w:color="auto"/>
            </w:tcBorders>
          </w:tcPr>
          <w:p w14:paraId="38D06C8A" w14:textId="77777777" w:rsidR="00DE2B4D" w:rsidRPr="00815F52" w:rsidRDefault="00DE2B4D" w:rsidP="00715543">
            <w:pPr>
              <w:numPr>
                <w:ilvl w:val="0"/>
                <w:numId w:val="47"/>
              </w:numPr>
              <w:tabs>
                <w:tab w:val="left" w:pos="376"/>
              </w:tabs>
              <w:spacing w:before="0" w:beforeAutospacing="0" w:after="0" w:afterAutospacing="0" w:line="240" w:lineRule="auto"/>
              <w:ind w:left="0" w:firstLine="16"/>
              <w:rPr>
                <w:sz w:val="24"/>
                <w:szCs w:val="24"/>
                <w:lang w:val="vi-VN"/>
              </w:rPr>
            </w:pPr>
            <w:r w:rsidRPr="00815F52">
              <w:rPr>
                <w:sz w:val="24"/>
                <w:szCs w:val="24"/>
                <w:lang w:val="vi-VN"/>
              </w:rPr>
              <w:t>Mỗi bành cáp có thể bắt đầu đánh dấu chiều dài từ một số nguyên bất kỳ. Khi được quấn vào bành, số nhỏ nhất sẽ nằm trong cùng.</w:t>
            </w:r>
          </w:p>
        </w:tc>
        <w:tc>
          <w:tcPr>
            <w:tcW w:w="2425" w:type="dxa"/>
            <w:gridSpan w:val="2"/>
            <w:tcBorders>
              <w:top w:val="single" w:sz="4" w:space="0" w:color="auto"/>
              <w:bottom w:val="single" w:sz="4" w:space="0" w:color="auto"/>
            </w:tcBorders>
          </w:tcPr>
          <w:p w14:paraId="2EE0CA6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2340" w:type="dxa"/>
            <w:gridSpan w:val="2"/>
            <w:tcBorders>
              <w:top w:val="single" w:sz="4" w:space="0" w:color="auto"/>
              <w:bottom w:val="single" w:sz="4" w:space="0" w:color="auto"/>
            </w:tcBorders>
          </w:tcPr>
          <w:p w14:paraId="00C22E03" w14:textId="77777777" w:rsidR="00DE2B4D" w:rsidRPr="00815F52" w:rsidRDefault="00DE2B4D" w:rsidP="00DE2B4D">
            <w:pPr>
              <w:spacing w:before="0" w:beforeAutospacing="0" w:after="0" w:afterAutospacing="0" w:line="240" w:lineRule="auto"/>
              <w:jc w:val="center"/>
              <w:rPr>
                <w:sz w:val="24"/>
                <w:szCs w:val="24"/>
              </w:rPr>
            </w:pPr>
          </w:p>
        </w:tc>
      </w:tr>
    </w:tbl>
    <w:p w14:paraId="278988E8" w14:textId="77777777" w:rsidR="00DE2B4D" w:rsidRPr="00815F52" w:rsidRDefault="00DE2B4D" w:rsidP="00DE2B4D">
      <w:pPr>
        <w:autoSpaceDE w:val="0"/>
        <w:autoSpaceDN w:val="0"/>
        <w:spacing w:before="0" w:beforeAutospacing="0" w:after="0" w:afterAutospacing="0" w:line="240" w:lineRule="auto"/>
        <w:rPr>
          <w:b/>
          <w:bCs/>
          <w:sz w:val="24"/>
          <w:szCs w:val="24"/>
          <w:lang w:val="sv-SE"/>
        </w:rPr>
      </w:pPr>
      <w:r w:rsidRPr="00815F52">
        <w:rPr>
          <w:b/>
          <w:bCs/>
          <w:sz w:val="24"/>
          <w:szCs w:val="24"/>
          <w:lang w:val="sv-SE"/>
        </w:rPr>
        <w:t xml:space="preserve">VI. CÁC YÊU CẦU VỀ THỬ NGHIỆM  </w:t>
      </w:r>
    </w:p>
    <w:p w14:paraId="6255E137" w14:textId="77777777" w:rsidR="00DE2B4D" w:rsidRPr="00815F52" w:rsidRDefault="00DE2B4D" w:rsidP="00DE2B4D">
      <w:pPr>
        <w:tabs>
          <w:tab w:val="left" w:pos="851"/>
        </w:tabs>
        <w:spacing w:before="0" w:beforeAutospacing="0" w:after="0" w:afterAutospacing="0" w:line="240" w:lineRule="auto"/>
        <w:ind w:firstLine="567"/>
        <w:rPr>
          <w:spacing w:val="4"/>
          <w:sz w:val="24"/>
          <w:szCs w:val="24"/>
          <w:lang w:val="sv-SE" w:eastAsia="x-none"/>
        </w:rPr>
      </w:pPr>
      <w:r w:rsidRPr="00815F52">
        <w:rPr>
          <w:spacing w:val="4"/>
          <w:sz w:val="24"/>
          <w:szCs w:val="24"/>
          <w:lang w:val="sv-SE" w:eastAsia="x-none"/>
        </w:rPr>
        <w:t xml:space="preserve">Thử nghiệm thường xuyên và điển hình được thực hiện đầy đủ theo các phương pháp và yêu cầu thử nghiệm quy định tại </w:t>
      </w:r>
      <w:r w:rsidRPr="00815F52">
        <w:rPr>
          <w:spacing w:val="4"/>
          <w:sz w:val="24"/>
          <w:szCs w:val="24"/>
          <w:lang w:val="x-none" w:eastAsia="x-none"/>
        </w:rPr>
        <w:t>IEC 60502-</w:t>
      </w:r>
      <w:r w:rsidRPr="00815F52">
        <w:rPr>
          <w:spacing w:val="4"/>
          <w:sz w:val="24"/>
          <w:szCs w:val="24"/>
          <w:lang w:val="sv-SE" w:eastAsia="x-none"/>
        </w:rPr>
        <w:t xml:space="preserve">2:2014 </w:t>
      </w:r>
      <w:r w:rsidRPr="00815F52">
        <w:rPr>
          <w:sz w:val="24"/>
          <w:szCs w:val="24"/>
          <w:lang w:val="sv-SE" w:eastAsia="x-none"/>
        </w:rPr>
        <w:t>như sau:</w:t>
      </w:r>
    </w:p>
    <w:p w14:paraId="13ADF4A1" w14:textId="77777777" w:rsidR="00DE2B4D" w:rsidRPr="00815F52" w:rsidRDefault="00DE2B4D" w:rsidP="00715543">
      <w:pPr>
        <w:numPr>
          <w:ilvl w:val="0"/>
          <w:numId w:val="94"/>
        </w:numPr>
        <w:tabs>
          <w:tab w:val="left" w:pos="851"/>
        </w:tabs>
        <w:autoSpaceDE w:val="0"/>
        <w:autoSpaceDN w:val="0"/>
        <w:spacing w:before="0" w:beforeAutospacing="0" w:after="0" w:afterAutospacing="0" w:line="240" w:lineRule="auto"/>
        <w:ind w:left="0" w:firstLine="567"/>
        <w:rPr>
          <w:sz w:val="24"/>
          <w:szCs w:val="24"/>
          <w:u w:val="single"/>
        </w:rPr>
      </w:pPr>
      <w:r w:rsidRPr="00815F52">
        <w:rPr>
          <w:sz w:val="24"/>
          <w:szCs w:val="24"/>
          <w:u w:val="single"/>
        </w:rPr>
        <w:t>Thử nghiệm thường xuyên (routine tests):</w:t>
      </w:r>
    </w:p>
    <w:p w14:paraId="138E8707" w14:textId="77777777" w:rsidR="00DE2B4D" w:rsidRPr="00815F52" w:rsidRDefault="00DE2B4D" w:rsidP="00715543">
      <w:pPr>
        <w:numPr>
          <w:ilvl w:val="0"/>
          <w:numId w:val="96"/>
        </w:numPr>
        <w:tabs>
          <w:tab w:val="num" w:pos="720"/>
          <w:tab w:val="left" w:pos="851"/>
        </w:tabs>
        <w:autoSpaceDE w:val="0"/>
        <w:autoSpaceDN w:val="0"/>
        <w:spacing w:before="0" w:beforeAutospacing="0" w:after="0" w:afterAutospacing="0" w:line="240" w:lineRule="auto"/>
        <w:ind w:left="0" w:firstLine="567"/>
        <w:rPr>
          <w:sz w:val="24"/>
          <w:szCs w:val="24"/>
        </w:rPr>
      </w:pPr>
      <w:r w:rsidRPr="00815F52">
        <w:rPr>
          <w:sz w:val="24"/>
          <w:szCs w:val="24"/>
        </w:rPr>
        <w:t>Đo điện trở ruột dẫn.</w:t>
      </w:r>
    </w:p>
    <w:p w14:paraId="5DDED668" w14:textId="77777777" w:rsidR="00DE2B4D" w:rsidRPr="00815F52" w:rsidRDefault="00DE2B4D" w:rsidP="00715543">
      <w:pPr>
        <w:numPr>
          <w:ilvl w:val="0"/>
          <w:numId w:val="96"/>
        </w:numPr>
        <w:tabs>
          <w:tab w:val="num" w:pos="720"/>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phóng điện cục bộ (ở 1,73Uo). </w:t>
      </w:r>
    </w:p>
    <w:p w14:paraId="48D43CD5" w14:textId="77777777" w:rsidR="00DE2B4D" w:rsidRPr="00815F52" w:rsidRDefault="00DE2B4D" w:rsidP="00715543">
      <w:pPr>
        <w:numPr>
          <w:ilvl w:val="0"/>
          <w:numId w:val="96"/>
        </w:numPr>
        <w:tabs>
          <w:tab w:val="num" w:pos="720"/>
          <w:tab w:val="left" w:pos="851"/>
        </w:tabs>
        <w:autoSpaceDE w:val="0"/>
        <w:autoSpaceDN w:val="0"/>
        <w:spacing w:before="0" w:beforeAutospacing="0" w:after="0" w:afterAutospacing="0" w:line="240" w:lineRule="auto"/>
        <w:ind w:left="0" w:firstLine="567"/>
        <w:rPr>
          <w:sz w:val="24"/>
          <w:szCs w:val="24"/>
        </w:rPr>
      </w:pPr>
      <w:r w:rsidRPr="00815F52">
        <w:rPr>
          <w:sz w:val="24"/>
          <w:szCs w:val="24"/>
        </w:rPr>
        <w:t>Thử nghiệm điện áp (điện áp thử nghiệm tần số công nghiệp 3,5Uo trong 05 phút).</w:t>
      </w:r>
    </w:p>
    <w:p w14:paraId="112E842F" w14:textId="77777777" w:rsidR="00DE2B4D" w:rsidRPr="00815F52" w:rsidRDefault="00DE2B4D" w:rsidP="00715543">
      <w:pPr>
        <w:numPr>
          <w:ilvl w:val="0"/>
          <w:numId w:val="96"/>
        </w:numPr>
        <w:tabs>
          <w:tab w:val="num" w:pos="720"/>
          <w:tab w:val="left" w:pos="851"/>
        </w:tabs>
        <w:autoSpaceDE w:val="0"/>
        <w:autoSpaceDN w:val="0"/>
        <w:spacing w:before="0" w:beforeAutospacing="0" w:after="0" w:afterAutospacing="0" w:line="240" w:lineRule="auto"/>
        <w:ind w:left="0" w:firstLine="567"/>
        <w:rPr>
          <w:sz w:val="24"/>
          <w:szCs w:val="24"/>
        </w:rPr>
      </w:pPr>
      <w:r w:rsidRPr="00815F52">
        <w:rPr>
          <w:sz w:val="24"/>
          <w:szCs w:val="24"/>
        </w:rPr>
        <w:t>Thử nghiệm điện trên vỏ cáp (Electrical test on oversheath of the cable).</w:t>
      </w:r>
    </w:p>
    <w:p w14:paraId="4091B985" w14:textId="77777777" w:rsidR="00DE2B4D" w:rsidRPr="00815F52" w:rsidRDefault="00DE2B4D" w:rsidP="00715543">
      <w:pPr>
        <w:numPr>
          <w:ilvl w:val="0"/>
          <w:numId w:val="94"/>
        </w:numPr>
        <w:tabs>
          <w:tab w:val="left" w:pos="851"/>
        </w:tabs>
        <w:autoSpaceDE w:val="0"/>
        <w:autoSpaceDN w:val="0"/>
        <w:spacing w:before="0" w:beforeAutospacing="0" w:after="0" w:afterAutospacing="0" w:line="240" w:lineRule="auto"/>
        <w:ind w:left="0" w:firstLine="567"/>
        <w:rPr>
          <w:sz w:val="24"/>
          <w:szCs w:val="24"/>
          <w:u w:val="single"/>
        </w:rPr>
      </w:pPr>
      <w:r w:rsidRPr="00815F52">
        <w:rPr>
          <w:sz w:val="24"/>
          <w:szCs w:val="24"/>
          <w:u w:val="single"/>
        </w:rPr>
        <w:t>Thử nghiệm điển hình (type test):</w:t>
      </w:r>
    </w:p>
    <w:p w14:paraId="3186F0DE" w14:textId="77777777" w:rsidR="00DE2B4D" w:rsidRPr="00815F52" w:rsidRDefault="00DE2B4D" w:rsidP="00715543">
      <w:pPr>
        <w:numPr>
          <w:ilvl w:val="0"/>
          <w:numId w:val="95"/>
        </w:numPr>
        <w:tabs>
          <w:tab w:val="left" w:pos="851"/>
        </w:tabs>
        <w:autoSpaceDE w:val="0"/>
        <w:autoSpaceDN w:val="0"/>
        <w:spacing w:before="0" w:beforeAutospacing="0" w:after="0" w:afterAutospacing="0" w:line="240" w:lineRule="auto"/>
        <w:ind w:left="0" w:firstLine="567"/>
        <w:rPr>
          <w:rFonts w:eastAsia="Calibri"/>
          <w:iCs/>
          <w:sz w:val="24"/>
          <w:szCs w:val="24"/>
          <w:lang w:val="vi-VN"/>
        </w:rPr>
      </w:pPr>
      <w:r w:rsidRPr="00815F52">
        <w:rPr>
          <w:rFonts w:eastAsia="Calibri"/>
          <w:iCs/>
          <w:sz w:val="24"/>
          <w:szCs w:val="24"/>
          <w:lang w:val="vi-VN"/>
        </w:rPr>
        <w:t>Thử nghiệm điện tuần tự theo các bước sau:</w:t>
      </w:r>
    </w:p>
    <w:p w14:paraId="20D34E6A"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uốn, tiếp theo là thử nghiệm phóng điện cục bộ. Cường độ phóng điện (ở 1,73Uo) phải được ghi lại.  </w:t>
      </w:r>
    </w:p>
    <w:p w14:paraId="65740336"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Đo tg</w:t>
      </w:r>
      <w:r w:rsidRPr="00815F52">
        <w:rPr>
          <w:sz w:val="24"/>
          <w:szCs w:val="24"/>
        </w:rPr>
        <w:sym w:font="Symbol" w:char="F064"/>
      </w:r>
      <w:r w:rsidRPr="00815F52">
        <w:rPr>
          <w:sz w:val="24"/>
          <w:szCs w:val="24"/>
        </w:rPr>
        <w:t xml:space="preserve">.  </w:t>
      </w:r>
    </w:p>
    <w:p w14:paraId="2EAC0C21"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chu kỳ nhiệt, tiếp theo là thử nghiệm phóng điện cục bộ. Cường độ phóng điện  (ở 1,73Uo) phải được ghi lại.  </w:t>
      </w:r>
    </w:p>
    <w:p w14:paraId="195A1BD7"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pacing w:val="4"/>
          <w:sz w:val="24"/>
          <w:szCs w:val="24"/>
        </w:rPr>
      </w:pPr>
      <w:r w:rsidRPr="00815F52">
        <w:rPr>
          <w:spacing w:val="4"/>
          <w:sz w:val="24"/>
          <w:szCs w:val="24"/>
        </w:rPr>
        <w:t>Thử nghiệm xung, tiếp theo là thử nghiệm điện áp tần số công nghiệp (</w:t>
      </w:r>
      <w:r w:rsidRPr="00815F52">
        <w:rPr>
          <w:sz w:val="24"/>
          <w:szCs w:val="24"/>
        </w:rPr>
        <w:t xml:space="preserve">điện áp thử nghiệm tần số công nghiệp 3,5Uo trong </w:t>
      </w:r>
      <w:r w:rsidRPr="00815F52">
        <w:rPr>
          <w:spacing w:val="4"/>
          <w:sz w:val="24"/>
          <w:szCs w:val="24"/>
        </w:rPr>
        <w:t xml:space="preserve">15 phút).  </w:t>
      </w:r>
    </w:p>
    <w:p w14:paraId="30EAD661"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pacing w:val="-4"/>
          <w:sz w:val="24"/>
          <w:szCs w:val="24"/>
        </w:rPr>
      </w:pPr>
      <w:r w:rsidRPr="00815F52">
        <w:rPr>
          <w:spacing w:val="-4"/>
          <w:sz w:val="24"/>
          <w:szCs w:val="24"/>
        </w:rPr>
        <w:t>Thử nghiệm điện áp trong 4 giờ (</w:t>
      </w:r>
      <w:r w:rsidRPr="00815F52">
        <w:rPr>
          <w:sz w:val="24"/>
          <w:szCs w:val="24"/>
        </w:rPr>
        <w:t xml:space="preserve">điện áp thử nghiệm tần số công nghiệp </w:t>
      </w:r>
      <w:r w:rsidRPr="00815F52">
        <w:rPr>
          <w:spacing w:val="-4"/>
          <w:sz w:val="24"/>
          <w:szCs w:val="24"/>
        </w:rPr>
        <w:t>4Uo).</w:t>
      </w:r>
    </w:p>
    <w:p w14:paraId="3C2F27D2" w14:textId="77777777" w:rsidR="00DE2B4D" w:rsidRPr="00815F52" w:rsidRDefault="00DE2B4D" w:rsidP="00715543">
      <w:pPr>
        <w:numPr>
          <w:ilvl w:val="0"/>
          <w:numId w:val="95"/>
        </w:numPr>
        <w:tabs>
          <w:tab w:val="left" w:pos="851"/>
        </w:tabs>
        <w:autoSpaceDE w:val="0"/>
        <w:autoSpaceDN w:val="0"/>
        <w:spacing w:before="0" w:beforeAutospacing="0" w:after="0" w:afterAutospacing="0" w:line="240" w:lineRule="auto"/>
        <w:ind w:left="0" w:firstLine="567"/>
        <w:rPr>
          <w:rFonts w:eastAsia="Calibri"/>
          <w:iCs/>
          <w:sz w:val="24"/>
          <w:szCs w:val="24"/>
        </w:rPr>
      </w:pPr>
      <w:r w:rsidRPr="00815F52">
        <w:rPr>
          <w:rFonts w:eastAsia="Calibri"/>
          <w:iCs/>
          <w:sz w:val="24"/>
          <w:szCs w:val="24"/>
        </w:rPr>
        <w:t>Thử nghiệm không điện:</w:t>
      </w:r>
    </w:p>
    <w:p w14:paraId="7817824C"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Đo chiều dày cách điện.   </w:t>
      </w:r>
    </w:p>
    <w:p w14:paraId="38EE83BD"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Đo chiều dày của vỏ bọc phi kim loại (bao gồm lớp vỏ bọc phân cách được tạo thành bằng phương pháp đùn nhưng không được kể lớp bọc bên trong).  </w:t>
      </w:r>
    </w:p>
    <w:p w14:paraId="3140B351"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để xác định tính chất cơ học của cách điện trước và sau khi lão hóa.  </w:t>
      </w:r>
    </w:p>
    <w:p w14:paraId="1A2BF31C"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để xác định tính chất cơ của vỏ bọc trước và sau khi lão hóa.  </w:t>
      </w:r>
    </w:p>
    <w:p w14:paraId="231A33FE"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lão hóa bổ sung trên các mảnh cáp hoàn chỉnh.    </w:t>
      </w:r>
    </w:p>
    <w:p w14:paraId="3F49614E"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tổn hao khối lượng của vỏ bọc PVC loại ST2.  </w:t>
      </w:r>
    </w:p>
    <w:p w14:paraId="7D26B27E"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nén ở nhiệt độ cao trên cách điện và vỏ bọc phi kim loại..   </w:t>
      </w:r>
    </w:p>
    <w:p w14:paraId="509A7EB6"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tính kháng nứt của vỏ bọc PVC (thử nghiệm sốc nhiệt-heat shock test).  </w:t>
      </w:r>
    </w:p>
    <w:p w14:paraId="51FBFE88"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tính kháng ôzôn của cách điện EPR. </w:t>
      </w:r>
    </w:p>
    <w:p w14:paraId="4B608F42"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kéo giãn trong lò nhiệt của cách điện EPR và XLPE (hot set test).   </w:t>
      </w:r>
    </w:p>
    <w:p w14:paraId="5264A760"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hấp thu nước của cách điện (water absorption).  </w:t>
      </w:r>
    </w:p>
    <w:p w14:paraId="7A75E3E4"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pacing w:val="-4"/>
          <w:sz w:val="24"/>
          <w:szCs w:val="24"/>
        </w:rPr>
        <w:t>Thử nghiệm cháy lan trên một cáp</w:t>
      </w:r>
      <w:r w:rsidRPr="00815F52">
        <w:rPr>
          <w:sz w:val="24"/>
          <w:szCs w:val="24"/>
        </w:rPr>
        <w:t xml:space="preserve"> (đối với vỏ bọc loại ST2).</w:t>
      </w:r>
    </w:p>
    <w:p w14:paraId="17B48FC0"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Đo hàm lượng bột than đen của vỏ bọc ngoài PE (vỏ bọc loại ST7).  </w:t>
      </w:r>
    </w:p>
    <w:p w14:paraId="04FB7E36"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độ co ngót của  cách điện XLPE (shrinkage test).  </w:t>
      </w:r>
    </w:p>
    <w:p w14:paraId="3F259FB4"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độ co ngót đối với vỏ bọc ngoài PE (shrinkage test).  </w:t>
      </w:r>
    </w:p>
    <w:p w14:paraId="216C9E2D"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 xml:space="preserve">Thử nghiệm tính bóc được đối với màn chắn cách điện.  </w:t>
      </w:r>
    </w:p>
    <w:p w14:paraId="5EFCD965" w14:textId="77777777" w:rsidR="00DE2B4D" w:rsidRPr="00815F52" w:rsidRDefault="00DE2B4D" w:rsidP="00715543">
      <w:pPr>
        <w:numPr>
          <w:ilvl w:val="0"/>
          <w:numId w:val="93"/>
        </w:numPr>
        <w:tabs>
          <w:tab w:val="left" w:pos="851"/>
        </w:tabs>
        <w:autoSpaceDE w:val="0"/>
        <w:autoSpaceDN w:val="0"/>
        <w:spacing w:before="0" w:beforeAutospacing="0" w:after="0" w:afterAutospacing="0" w:line="240" w:lineRule="auto"/>
        <w:ind w:left="0" w:firstLine="567"/>
        <w:rPr>
          <w:sz w:val="24"/>
          <w:szCs w:val="24"/>
        </w:rPr>
      </w:pPr>
      <w:r w:rsidRPr="00815F52">
        <w:rPr>
          <w:sz w:val="24"/>
          <w:szCs w:val="24"/>
        </w:rPr>
        <w:t>Thử nghiệm chống thấm nước.</w:t>
      </w:r>
    </w:p>
    <w:p w14:paraId="252CE89C" w14:textId="77777777" w:rsidR="00DE2B4D" w:rsidRPr="00815F52" w:rsidRDefault="00DE2B4D" w:rsidP="00DE2B4D">
      <w:pPr>
        <w:autoSpaceDE w:val="0"/>
        <w:autoSpaceDN w:val="0"/>
        <w:spacing w:before="0" w:beforeAutospacing="0" w:after="0" w:afterAutospacing="0" w:line="240" w:lineRule="auto"/>
        <w:rPr>
          <w:b/>
          <w:bCs/>
          <w:sz w:val="24"/>
          <w:szCs w:val="24"/>
        </w:rPr>
      </w:pPr>
      <w:r w:rsidRPr="00815F52">
        <w:rPr>
          <w:b/>
          <w:bCs/>
          <w:sz w:val="24"/>
          <w:szCs w:val="24"/>
        </w:rPr>
        <w:t>VII. TÀI LIỆU THAM KHẢO:</w:t>
      </w:r>
    </w:p>
    <w:p w14:paraId="46E4783F"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QCVN QTĐ-5: 2009/BCT Quy chuẩn kỹ thuật quốc gia về kỹ thuật điện Tập 5: Kiểm định trang thiết bị hệ thống điện.</w:t>
      </w:r>
    </w:p>
    <w:p w14:paraId="45E5DEFB"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Quy phạm trang bị điện, ban hành kèm theo Quyết định số 19/2006/QĐ-BCN ngày 11/7/2006 của Bộ Công nghiệp (nay là Bộ Công Thương); và các sửa đổi, bổ sung và thay thế sau này.</w:t>
      </w:r>
    </w:p>
    <w:p w14:paraId="1EA811B6"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Thông tư số 21/2007/TT-BKHCN ngày 28/9/2007 của Bộ Khoa học Công nghệ ban hành về việc Hướng dẫn về xây dựng và áp dụng tiêu chuẩn; và các sửa đổi, bổ sung và thay thế sau này.</w:t>
      </w:r>
    </w:p>
    <w:p w14:paraId="30BC3462"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Thông tư số 29/2011/TT-BKHCN ngày 15/11/2011 của Bộ Khoa học Công nghệ ban hành về việc Sửa đổi, bổ sung một số quy định của Thông tư số 21; và các sửa đổi, bổ sung và thay thế sau này.</w:t>
      </w:r>
    </w:p>
    <w:p w14:paraId="3F324F18"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Thông tư số 39/2015/TT-BCT ngày 18/11/2015 của Bộ Công Thương ban hành về Quy định hệ thống điện phân phối; và các sửa đổi, bổ sung và thay thế sau này.</w:t>
      </w:r>
    </w:p>
    <w:p w14:paraId="08112E1A"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Thông tư số 40/2009/TT-BCT ngày 31/12/2009 của Bộ Công Thương ban hành về Quy chuẩn kỹ thuật Quốc gia về kỹ thuật điện; và các sửa đổi, bổ sung và thay thế sau này.</w:t>
      </w:r>
    </w:p>
    <w:p w14:paraId="162261E1"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IEC 60502-2:2014: Power cables with extruded insulation and their accessories for rated voltages from 1 kV (Um=1,2 kV) up to 30 kV (Um=36 kV) – Part 2 – Cables for rated voltages from 6 kV (Um=7,2 kV) up to 30 kV (Um=36 kV).</w:t>
      </w:r>
    </w:p>
    <w:p w14:paraId="4011C4B0"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 xml:space="preserve">IEC 60502-4:2010: Power cables with extruded insulation and their accessories for rated voltages from 1kV up to 30kV – Part 4: Test requirements on accessories for cables with rated voltages from 6kV up to 30kV. </w:t>
      </w:r>
    </w:p>
    <w:p w14:paraId="04B36683"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IEC 60840-2020: Power cables with extruded insulation and their accessories for rated voltages above 30 kV ( Um = 36 kV) up to 150 kV ( Um = 170 kV) – Test methods and requirements.</w:t>
      </w:r>
    </w:p>
    <w:p w14:paraId="71706982"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IEC 60228:2004: Conductors of insulated cables.</w:t>
      </w:r>
    </w:p>
    <w:p w14:paraId="008C89BB"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IEEE 1142-2009: IEEE Guide for the selection, testing, application, and installation of cables having radial-moisture barriers and/or longitudinal water blocking.</w:t>
      </w:r>
    </w:p>
    <w:p w14:paraId="2A8C74D2"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rPr>
      </w:pPr>
      <w:r w:rsidRPr="00815F52">
        <w:rPr>
          <w:sz w:val="24"/>
          <w:szCs w:val="24"/>
        </w:rPr>
        <w:t>VDE 0278-1: Power cable accessories with niminal voltages up to 30 kV (Um up to 36 kV) – requirements and test methods.</w:t>
      </w:r>
    </w:p>
    <w:p w14:paraId="696A645E" w14:textId="77777777" w:rsidR="00DE2B4D" w:rsidRPr="00815F52" w:rsidRDefault="00DE2B4D" w:rsidP="00715543">
      <w:pPr>
        <w:pStyle w:val="ListParagraph"/>
        <w:numPr>
          <w:ilvl w:val="0"/>
          <w:numId w:val="378"/>
        </w:numPr>
        <w:tabs>
          <w:tab w:val="left" w:pos="720"/>
        </w:tabs>
        <w:spacing w:before="0" w:beforeAutospacing="0" w:after="0" w:afterAutospacing="0" w:line="240" w:lineRule="auto"/>
        <w:ind w:left="0" w:firstLine="360"/>
        <w:jc w:val="left"/>
        <w:rPr>
          <w:sz w:val="24"/>
          <w:szCs w:val="24"/>
          <w:lang w:val="sv-SE"/>
        </w:rPr>
      </w:pPr>
      <w:r w:rsidRPr="00815F52">
        <w:rPr>
          <w:sz w:val="24"/>
          <w:szCs w:val="24"/>
        </w:rPr>
        <w:t>TCVN 5935-2:2013: Cáp điện có cách điện dạng đùn và phụ kiện cáp điện dùng cho điện áp danh định từ 1kV (Um=1,2kV) đến 30kV (Um=36kV)-phần</w:t>
      </w:r>
      <w:r w:rsidRPr="00815F52">
        <w:rPr>
          <w:bCs/>
          <w:sz w:val="24"/>
          <w:szCs w:val="24"/>
          <w:lang w:val="sv-SE"/>
        </w:rPr>
        <w:t xml:space="preserve"> 2: Cáp dùng cho điện áp danh định từ 6kV (Um=7,2kV) đến 30kV (Um=36kV).</w:t>
      </w:r>
    </w:p>
    <w:p w14:paraId="31996BD0" w14:textId="268BDD08"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86" w:name="_Toc204088156"/>
      <w:bookmarkStart w:id="87" w:name="_Toc204420752"/>
      <w:r w:rsidRPr="00815F52">
        <w:rPr>
          <w:b/>
          <w:sz w:val="24"/>
          <w:szCs w:val="24"/>
        </w:rPr>
        <w:t>Đặc tính kỹ thuật của cáp nhôm bọc 240mm2</w:t>
      </w:r>
      <w:bookmarkEnd w:id="86"/>
      <w:bookmarkEnd w:id="87"/>
      <w:r w:rsidR="006A6524" w:rsidRPr="00815F52">
        <w:rPr>
          <w:b/>
          <w:sz w:val="24"/>
          <w:szCs w:val="24"/>
        </w:rPr>
        <w:t xml:space="preserve"> 24kV</w:t>
      </w:r>
    </w:p>
    <w:p w14:paraId="65C9DDE1" w14:textId="77777777" w:rsidR="00DE2B4D" w:rsidRPr="00815F52" w:rsidRDefault="00DE2B4D" w:rsidP="00715543">
      <w:pPr>
        <w:numPr>
          <w:ilvl w:val="0"/>
          <w:numId w:val="248"/>
        </w:numPr>
        <w:tabs>
          <w:tab w:val="clear" w:pos="720"/>
          <w:tab w:val="left" w:pos="426"/>
        </w:tabs>
        <w:spacing w:before="0" w:beforeAutospacing="0" w:after="0" w:afterAutospacing="0" w:line="240" w:lineRule="auto"/>
        <w:ind w:left="567" w:hanging="567"/>
        <w:contextualSpacing/>
        <w:rPr>
          <w:b/>
          <w:sz w:val="24"/>
          <w:szCs w:val="24"/>
        </w:rPr>
      </w:pPr>
      <w:r w:rsidRPr="00815F52">
        <w:rPr>
          <w:b/>
          <w:sz w:val="24"/>
          <w:szCs w:val="24"/>
        </w:rPr>
        <w:t xml:space="preserve">PHẠM VI ÁP DỤNG : </w:t>
      </w:r>
    </w:p>
    <w:p w14:paraId="0C520058" w14:textId="77777777" w:rsidR="00DE2B4D" w:rsidRPr="00815F52" w:rsidRDefault="00DE2B4D" w:rsidP="00DE2B4D">
      <w:pPr>
        <w:spacing w:before="0" w:beforeAutospacing="0" w:after="0" w:afterAutospacing="0" w:line="240" w:lineRule="auto"/>
        <w:ind w:firstLine="540"/>
        <w:contextualSpacing/>
        <w:rPr>
          <w:sz w:val="24"/>
          <w:szCs w:val="24"/>
        </w:rPr>
      </w:pPr>
      <w:r w:rsidRPr="00815F52">
        <w:rPr>
          <w:sz w:val="24"/>
          <w:szCs w:val="24"/>
        </w:rPr>
        <w:t xml:space="preserve">Tiêu chuẩn này được áp dụng cho dây nhôm lõi thép bọc 22kV </w:t>
      </w:r>
      <w:r w:rsidRPr="00815F52">
        <w:rPr>
          <w:sz w:val="24"/>
          <w:szCs w:val="24"/>
          <w:vertAlign w:val="superscript"/>
        </w:rPr>
        <w:t xml:space="preserve"> </w:t>
      </w:r>
      <w:r w:rsidRPr="00815F52">
        <w:rPr>
          <w:sz w:val="24"/>
          <w:szCs w:val="24"/>
        </w:rPr>
        <w:t>dùng cho đường dây tải điện trên không.</w:t>
      </w:r>
    </w:p>
    <w:p w14:paraId="40E3F042" w14:textId="77777777" w:rsidR="00DE2B4D" w:rsidRPr="00815F52" w:rsidRDefault="00DE2B4D" w:rsidP="00715543">
      <w:pPr>
        <w:numPr>
          <w:ilvl w:val="0"/>
          <w:numId w:val="248"/>
        </w:numPr>
        <w:tabs>
          <w:tab w:val="clear" w:pos="720"/>
          <w:tab w:val="num" w:pos="426"/>
        </w:tabs>
        <w:spacing w:before="0" w:beforeAutospacing="0" w:after="0" w:afterAutospacing="0" w:line="240" w:lineRule="auto"/>
        <w:contextualSpacing/>
        <w:rPr>
          <w:b/>
          <w:sz w:val="24"/>
          <w:szCs w:val="24"/>
        </w:rPr>
      </w:pPr>
      <w:r w:rsidRPr="00815F52">
        <w:rPr>
          <w:b/>
          <w:sz w:val="24"/>
          <w:szCs w:val="24"/>
        </w:rPr>
        <w:t xml:space="preserve">TIÊU CHUẨN : </w:t>
      </w:r>
    </w:p>
    <w:p w14:paraId="0384E7FA" w14:textId="77777777" w:rsidR="00DE2B4D" w:rsidRPr="00815F52" w:rsidRDefault="00DE2B4D" w:rsidP="00715543">
      <w:pPr>
        <w:pStyle w:val="ListParagraph"/>
        <w:numPr>
          <w:ilvl w:val="0"/>
          <w:numId w:val="249"/>
        </w:numPr>
        <w:spacing w:before="0" w:beforeAutospacing="0" w:after="0" w:afterAutospacing="0" w:line="240" w:lineRule="auto"/>
        <w:ind w:left="426" w:hanging="426"/>
        <w:rPr>
          <w:sz w:val="24"/>
          <w:szCs w:val="24"/>
        </w:rPr>
      </w:pPr>
      <w:r w:rsidRPr="00815F52">
        <w:rPr>
          <w:sz w:val="24"/>
          <w:szCs w:val="24"/>
        </w:rPr>
        <w:t>TCVN 5064-1994: Dây trần dùng cho đường dây tải điện trên không</w:t>
      </w:r>
    </w:p>
    <w:p w14:paraId="1CC406B0" w14:textId="77777777" w:rsidR="00DE2B4D" w:rsidRPr="00815F52" w:rsidRDefault="00DE2B4D" w:rsidP="00715543">
      <w:pPr>
        <w:pStyle w:val="ListParagraph"/>
        <w:numPr>
          <w:ilvl w:val="0"/>
          <w:numId w:val="249"/>
        </w:numPr>
        <w:spacing w:before="0" w:beforeAutospacing="0" w:after="0" w:afterAutospacing="0" w:line="240" w:lineRule="auto"/>
        <w:ind w:left="426" w:hanging="426"/>
        <w:rPr>
          <w:sz w:val="24"/>
          <w:szCs w:val="24"/>
        </w:rPr>
      </w:pPr>
      <w:r w:rsidRPr="00815F52">
        <w:rPr>
          <w:sz w:val="24"/>
          <w:szCs w:val="24"/>
        </w:rPr>
        <w:t>TCVN 5935: Cáp điện lực cách điện bằng điện môi rắn có điện áp danh định từ  1kV đến  30kV.</w:t>
      </w:r>
    </w:p>
    <w:p w14:paraId="27414F80" w14:textId="77777777" w:rsidR="00DE2B4D" w:rsidRPr="00815F52" w:rsidRDefault="00DE2B4D" w:rsidP="00715543">
      <w:pPr>
        <w:numPr>
          <w:ilvl w:val="0"/>
          <w:numId w:val="248"/>
        </w:numPr>
        <w:tabs>
          <w:tab w:val="clear" w:pos="720"/>
          <w:tab w:val="num" w:pos="426"/>
        </w:tabs>
        <w:spacing w:before="0" w:beforeAutospacing="0" w:after="0" w:afterAutospacing="0" w:line="240" w:lineRule="auto"/>
        <w:contextualSpacing/>
        <w:rPr>
          <w:b/>
          <w:sz w:val="24"/>
          <w:szCs w:val="24"/>
        </w:rPr>
      </w:pPr>
      <w:r w:rsidRPr="00815F52">
        <w:rPr>
          <w:b/>
          <w:sz w:val="24"/>
          <w:szCs w:val="24"/>
        </w:rPr>
        <w:t>MÔ TẢ :</w:t>
      </w:r>
    </w:p>
    <w:p w14:paraId="0F93B8DF" w14:textId="77777777" w:rsidR="00DE2B4D" w:rsidRPr="00815F52" w:rsidRDefault="00DE2B4D" w:rsidP="00DE2B4D">
      <w:pPr>
        <w:spacing w:before="0" w:beforeAutospacing="0" w:after="0" w:afterAutospacing="0" w:line="240" w:lineRule="auto"/>
        <w:ind w:left="284" w:firstLine="436"/>
        <w:contextualSpacing/>
        <w:rPr>
          <w:sz w:val="24"/>
          <w:szCs w:val="24"/>
        </w:rPr>
      </w:pPr>
      <w:r w:rsidRPr="00815F52">
        <w:rPr>
          <w:sz w:val="24"/>
          <w:szCs w:val="24"/>
        </w:rPr>
        <w:t>Cấu trúc dây dẫn từ trong ra ngoài bao gồm ruột dẫn điện, màn chắn ruột dẫn điện, cách điện và vỏ bọc ngoài</w:t>
      </w:r>
    </w:p>
    <w:p w14:paraId="3127EE8C"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A. Ruột dẫn điện:</w:t>
      </w:r>
    </w:p>
    <w:p w14:paraId="63F738CA"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1. Các thông số cơ bản:</w:t>
      </w:r>
    </w:p>
    <w:p w14:paraId="1E4A859C" w14:textId="77777777" w:rsidR="00DE2B4D" w:rsidRPr="00815F52" w:rsidRDefault="00DE2B4D" w:rsidP="00715543">
      <w:pPr>
        <w:numPr>
          <w:ilvl w:val="0"/>
          <w:numId w:val="113"/>
        </w:numPr>
        <w:tabs>
          <w:tab w:val="left" w:pos="360"/>
        </w:tabs>
        <w:spacing w:before="0" w:beforeAutospacing="0" w:after="0" w:afterAutospacing="0" w:line="240" w:lineRule="auto"/>
        <w:ind w:hanging="720"/>
        <w:contextualSpacing/>
        <w:rPr>
          <w:sz w:val="24"/>
          <w:szCs w:val="24"/>
        </w:rPr>
      </w:pPr>
      <w:r w:rsidRPr="00815F52">
        <w:rPr>
          <w:sz w:val="24"/>
          <w:szCs w:val="24"/>
        </w:rPr>
        <w:t xml:space="preserve">Vật liệu dẫn điện:  Nhôm. </w:t>
      </w:r>
    </w:p>
    <w:p w14:paraId="2BF47E8D" w14:textId="77777777" w:rsidR="00DE2B4D" w:rsidRPr="00815F52" w:rsidRDefault="00DE2B4D" w:rsidP="00715543">
      <w:pPr>
        <w:numPr>
          <w:ilvl w:val="0"/>
          <w:numId w:val="113"/>
        </w:numPr>
        <w:tabs>
          <w:tab w:val="clear" w:pos="720"/>
        </w:tabs>
        <w:spacing w:before="0" w:beforeAutospacing="0" w:after="0" w:afterAutospacing="0" w:line="240" w:lineRule="auto"/>
        <w:ind w:left="360"/>
        <w:contextualSpacing/>
        <w:rPr>
          <w:sz w:val="24"/>
          <w:szCs w:val="24"/>
        </w:rPr>
      </w:pPr>
      <w:r w:rsidRPr="00815F52">
        <w:rPr>
          <w:sz w:val="24"/>
          <w:szCs w:val="24"/>
        </w:rPr>
        <w:t>Mặt cắt danh định: 240/32mm², 95/16mm².</w:t>
      </w:r>
    </w:p>
    <w:p w14:paraId="5DA7A8A2" w14:textId="77777777" w:rsidR="00DE2B4D" w:rsidRPr="00815F52" w:rsidRDefault="00DE2B4D" w:rsidP="00715543">
      <w:pPr>
        <w:numPr>
          <w:ilvl w:val="0"/>
          <w:numId w:val="113"/>
        </w:numPr>
        <w:tabs>
          <w:tab w:val="clear" w:pos="720"/>
        </w:tabs>
        <w:spacing w:before="0" w:beforeAutospacing="0" w:after="0" w:afterAutospacing="0" w:line="240" w:lineRule="auto"/>
        <w:ind w:left="360"/>
        <w:contextualSpacing/>
        <w:rPr>
          <w:sz w:val="24"/>
          <w:szCs w:val="24"/>
        </w:rPr>
      </w:pPr>
      <w:r w:rsidRPr="00815F52">
        <w:rPr>
          <w:sz w:val="24"/>
          <w:szCs w:val="24"/>
        </w:rPr>
        <w:t xml:space="preserve">Số lượng sợi cấu thành, đường kính sợi cấu thành và số lớp xoắn theo bảng sau: </w:t>
      </w:r>
    </w:p>
    <w:p w14:paraId="03FD3EA6" w14:textId="77777777" w:rsidR="00DE2B4D" w:rsidRPr="00815F52" w:rsidRDefault="00DE2B4D" w:rsidP="00DE2B4D">
      <w:pPr>
        <w:spacing w:before="0" w:beforeAutospacing="0" w:after="0" w:afterAutospacing="0" w:line="240" w:lineRule="auto"/>
        <w:ind w:left="360"/>
        <w:contextualSpacing/>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670"/>
        <w:gridCol w:w="1871"/>
        <w:gridCol w:w="937"/>
        <w:gridCol w:w="727"/>
        <w:gridCol w:w="1769"/>
        <w:gridCol w:w="935"/>
      </w:tblGrid>
      <w:tr w:rsidR="00815F52" w:rsidRPr="00815F52" w14:paraId="6EF53074" w14:textId="77777777" w:rsidTr="00DE2B4D">
        <w:trPr>
          <w:cantSplit/>
        </w:trPr>
        <w:tc>
          <w:tcPr>
            <w:tcW w:w="1504" w:type="pct"/>
            <w:vMerge w:val="restart"/>
            <w:vAlign w:val="center"/>
          </w:tcPr>
          <w:p w14:paraId="25591A1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Mặt cắt danh định</w:t>
            </w:r>
          </w:p>
          <w:p w14:paraId="664A5ECF"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Nhôm[mm²]/Thép[mm²]</w:t>
            </w:r>
          </w:p>
        </w:tc>
        <w:tc>
          <w:tcPr>
            <w:tcW w:w="1760" w:type="pct"/>
            <w:gridSpan w:val="3"/>
            <w:vAlign w:val="center"/>
          </w:tcPr>
          <w:p w14:paraId="4E241A78"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Phần nhôm</w:t>
            </w:r>
          </w:p>
        </w:tc>
        <w:tc>
          <w:tcPr>
            <w:tcW w:w="1736" w:type="pct"/>
            <w:gridSpan w:val="3"/>
            <w:vAlign w:val="center"/>
          </w:tcPr>
          <w:p w14:paraId="5A183D51"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Phần thép</w:t>
            </w:r>
          </w:p>
        </w:tc>
      </w:tr>
      <w:tr w:rsidR="00815F52" w:rsidRPr="00815F52" w14:paraId="17FDC791" w14:textId="77777777" w:rsidTr="00DE2B4D">
        <w:trPr>
          <w:cantSplit/>
        </w:trPr>
        <w:tc>
          <w:tcPr>
            <w:tcW w:w="1504" w:type="pct"/>
            <w:vMerge/>
            <w:vAlign w:val="center"/>
          </w:tcPr>
          <w:p w14:paraId="4F50BEC9"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p>
        </w:tc>
        <w:tc>
          <w:tcPr>
            <w:tcW w:w="339" w:type="pct"/>
            <w:vAlign w:val="center"/>
          </w:tcPr>
          <w:p w14:paraId="67B40D8B"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Số sợi</w:t>
            </w:r>
          </w:p>
        </w:tc>
        <w:tc>
          <w:tcPr>
            <w:tcW w:w="947" w:type="pct"/>
            <w:vAlign w:val="center"/>
          </w:tcPr>
          <w:p w14:paraId="01787640"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Đường kính danh định của sợi [mm]</w:t>
            </w:r>
          </w:p>
        </w:tc>
        <w:tc>
          <w:tcPr>
            <w:tcW w:w="474" w:type="pct"/>
            <w:vAlign w:val="center"/>
          </w:tcPr>
          <w:p w14:paraId="055D262F"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Số lớp xoắn</w:t>
            </w:r>
          </w:p>
        </w:tc>
        <w:tc>
          <w:tcPr>
            <w:tcW w:w="368" w:type="pct"/>
            <w:vAlign w:val="center"/>
          </w:tcPr>
          <w:p w14:paraId="618E7DA4"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Số sợi</w:t>
            </w:r>
          </w:p>
        </w:tc>
        <w:tc>
          <w:tcPr>
            <w:tcW w:w="895" w:type="pct"/>
            <w:vAlign w:val="center"/>
          </w:tcPr>
          <w:p w14:paraId="3276D421"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Đường kính danh định của sợi [mm]</w:t>
            </w:r>
          </w:p>
        </w:tc>
        <w:tc>
          <w:tcPr>
            <w:tcW w:w="473" w:type="pct"/>
            <w:vAlign w:val="center"/>
          </w:tcPr>
          <w:p w14:paraId="13B4BE86"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Số lớp xoắn</w:t>
            </w:r>
          </w:p>
        </w:tc>
      </w:tr>
      <w:tr w:rsidR="00815F52" w:rsidRPr="00815F52" w14:paraId="16FA7048" w14:textId="77777777" w:rsidTr="00DE2B4D">
        <w:tc>
          <w:tcPr>
            <w:tcW w:w="1504" w:type="pct"/>
          </w:tcPr>
          <w:p w14:paraId="7DDDB195"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95/16</w:t>
            </w:r>
          </w:p>
        </w:tc>
        <w:tc>
          <w:tcPr>
            <w:tcW w:w="339" w:type="pct"/>
          </w:tcPr>
          <w:p w14:paraId="3CF28BE7"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6</w:t>
            </w:r>
          </w:p>
        </w:tc>
        <w:tc>
          <w:tcPr>
            <w:tcW w:w="947" w:type="pct"/>
          </w:tcPr>
          <w:p w14:paraId="3FEDF09D"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4,5</w:t>
            </w:r>
          </w:p>
        </w:tc>
        <w:tc>
          <w:tcPr>
            <w:tcW w:w="474" w:type="pct"/>
          </w:tcPr>
          <w:p w14:paraId="26348CC1"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1</w:t>
            </w:r>
          </w:p>
        </w:tc>
        <w:tc>
          <w:tcPr>
            <w:tcW w:w="368" w:type="pct"/>
          </w:tcPr>
          <w:p w14:paraId="49089A29"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1</w:t>
            </w:r>
          </w:p>
        </w:tc>
        <w:tc>
          <w:tcPr>
            <w:tcW w:w="895" w:type="pct"/>
          </w:tcPr>
          <w:p w14:paraId="6A0EECC3"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4,5</w:t>
            </w:r>
          </w:p>
        </w:tc>
        <w:tc>
          <w:tcPr>
            <w:tcW w:w="473" w:type="pct"/>
          </w:tcPr>
          <w:p w14:paraId="599DD4D2"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0</w:t>
            </w:r>
          </w:p>
        </w:tc>
      </w:tr>
      <w:tr w:rsidR="00815F52" w:rsidRPr="00815F52" w14:paraId="47E5E5FD" w14:textId="77777777" w:rsidTr="00DE2B4D">
        <w:tc>
          <w:tcPr>
            <w:tcW w:w="1504" w:type="pct"/>
          </w:tcPr>
          <w:p w14:paraId="20B23487"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240/32</w:t>
            </w:r>
          </w:p>
        </w:tc>
        <w:tc>
          <w:tcPr>
            <w:tcW w:w="339" w:type="pct"/>
          </w:tcPr>
          <w:p w14:paraId="6F95E59F"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24</w:t>
            </w:r>
          </w:p>
        </w:tc>
        <w:tc>
          <w:tcPr>
            <w:tcW w:w="947" w:type="pct"/>
          </w:tcPr>
          <w:p w14:paraId="64970902"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3,6</w:t>
            </w:r>
          </w:p>
        </w:tc>
        <w:tc>
          <w:tcPr>
            <w:tcW w:w="474" w:type="pct"/>
          </w:tcPr>
          <w:p w14:paraId="1141827F"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w:t>
            </w:r>
          </w:p>
        </w:tc>
        <w:tc>
          <w:tcPr>
            <w:tcW w:w="368" w:type="pct"/>
          </w:tcPr>
          <w:p w14:paraId="193803C7"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7</w:t>
            </w:r>
          </w:p>
        </w:tc>
        <w:tc>
          <w:tcPr>
            <w:tcW w:w="895" w:type="pct"/>
          </w:tcPr>
          <w:p w14:paraId="14F5A144"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2,4</w:t>
            </w:r>
          </w:p>
        </w:tc>
        <w:tc>
          <w:tcPr>
            <w:tcW w:w="473" w:type="pct"/>
          </w:tcPr>
          <w:p w14:paraId="2E387B7B"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1</w:t>
            </w:r>
          </w:p>
        </w:tc>
      </w:tr>
    </w:tbl>
    <w:p w14:paraId="59B4FF9D"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 xml:space="preserve">2. Yêu cầu về kết cấu: </w:t>
      </w:r>
    </w:p>
    <w:p w14:paraId="0FBF08AC"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815F52">
        <w:rPr>
          <w:sz w:val="24"/>
          <w:szCs w:val="24"/>
        </w:rPr>
        <w:t>Ruột dẫn điện của dây nhôm lõi thép gồm nhiều sợi dây nhôm tròn xoắn tròn quanh lõi là các sợi dây thép tròn, mạ kẽm.</w:t>
      </w:r>
    </w:p>
    <w:p w14:paraId="2EBC71C5"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815F52">
        <w:rPr>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p w14:paraId="0E6570C1"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815F52">
        <w:rPr>
          <w:sz w:val="24"/>
          <w:szCs w:val="24"/>
        </w:rPr>
        <w:t>Các lớp xoắn kế tiếp nhau phải ngược chiều nhau và lớp xoắn ngoài cùng theo chiều phải. Các lớp xoắn phải chặt.</w:t>
      </w:r>
    </w:p>
    <w:p w14:paraId="64A35BF3"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815F52">
        <w:rPr>
          <w:sz w:val="24"/>
          <w:szCs w:val="24"/>
        </w:rPr>
        <w:t>Bội số bước xoắn của các lớp xoắn: Tuân theo TCVN 5064-1994, bảng 2b.</w:t>
      </w:r>
    </w:p>
    <w:p w14:paraId="6A0B7030"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815F52">
        <w:rPr>
          <w:sz w:val="24"/>
          <w:szCs w:val="24"/>
        </w:rPr>
        <w:t xml:space="preserve">Các sợi thép của dây nhôm lõi thép phải được mạ kẽm chống gỉ. </w:t>
      </w:r>
    </w:p>
    <w:p w14:paraId="53DBC564"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815F52">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14:paraId="31307302"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contextualSpacing/>
        <w:rPr>
          <w:sz w:val="24"/>
          <w:szCs w:val="24"/>
        </w:rPr>
      </w:pPr>
      <w:r w:rsidRPr="00815F52">
        <w:rPr>
          <w:sz w:val="24"/>
          <w:szCs w:val="24"/>
        </w:rPr>
        <w:t>Đường kính ngoài của ruột dẫn điện 95/16-240/32 mm².</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477"/>
      </w:tblGrid>
      <w:tr w:rsidR="00815F52" w:rsidRPr="00815F52" w14:paraId="2C465708" w14:textId="77777777" w:rsidTr="00DE2B4D">
        <w:tc>
          <w:tcPr>
            <w:tcW w:w="5040" w:type="dxa"/>
          </w:tcPr>
          <w:p w14:paraId="2AB8D9DC"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Mặt cắt danh định</w:t>
            </w:r>
          </w:p>
          <w:p w14:paraId="108AA7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Nhôm[mm²]/Thép[mm²]</w:t>
            </w:r>
          </w:p>
        </w:tc>
        <w:tc>
          <w:tcPr>
            <w:tcW w:w="4477" w:type="dxa"/>
          </w:tcPr>
          <w:p w14:paraId="324357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Đường kính ngoài</w:t>
            </w:r>
          </w:p>
          <w:p w14:paraId="5C7FC21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r>
      <w:tr w:rsidR="00815F52" w:rsidRPr="00815F52" w14:paraId="50D0C286" w14:textId="77777777" w:rsidTr="00DE2B4D">
        <w:tc>
          <w:tcPr>
            <w:tcW w:w="5040" w:type="dxa"/>
          </w:tcPr>
          <w:p w14:paraId="2185A3DA"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95/16</w:t>
            </w:r>
          </w:p>
        </w:tc>
        <w:tc>
          <w:tcPr>
            <w:tcW w:w="4477" w:type="dxa"/>
          </w:tcPr>
          <w:p w14:paraId="1EEBA2C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9,5-10</w:t>
            </w:r>
          </w:p>
        </w:tc>
      </w:tr>
      <w:tr w:rsidR="00815F52" w:rsidRPr="00815F52" w14:paraId="5B54EDC4" w14:textId="77777777" w:rsidTr="00DE2B4D">
        <w:tc>
          <w:tcPr>
            <w:tcW w:w="5040" w:type="dxa"/>
          </w:tcPr>
          <w:p w14:paraId="73C36FC9"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240/32</w:t>
            </w:r>
          </w:p>
        </w:tc>
        <w:tc>
          <w:tcPr>
            <w:tcW w:w="4477" w:type="dxa"/>
          </w:tcPr>
          <w:p w14:paraId="2BA45B72"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21,5-22,1</w:t>
            </w:r>
          </w:p>
        </w:tc>
      </w:tr>
    </w:tbl>
    <w:p w14:paraId="643271B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 Yêu cầu đối với các sợi cấu thành:</w:t>
      </w:r>
    </w:p>
    <w:p w14:paraId="7E422A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3.1 Đặc tính cơ :</w:t>
      </w:r>
    </w:p>
    <w:p w14:paraId="4B770E4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 Các sợi nhôm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87"/>
        <w:gridCol w:w="1507"/>
        <w:gridCol w:w="1741"/>
        <w:gridCol w:w="1475"/>
        <w:gridCol w:w="1487"/>
      </w:tblGrid>
      <w:tr w:rsidR="00815F52" w:rsidRPr="00815F52" w14:paraId="09019573" w14:textId="77777777" w:rsidTr="00DE2B4D">
        <w:tc>
          <w:tcPr>
            <w:tcW w:w="1620" w:type="dxa"/>
          </w:tcPr>
          <w:p w14:paraId="316AF396"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Mặt cắt danh định</w:t>
            </w:r>
          </w:p>
          <w:p w14:paraId="6F0F93C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Nhôm[mm²]/Thép[mm²]</w:t>
            </w:r>
          </w:p>
        </w:tc>
        <w:tc>
          <w:tcPr>
            <w:tcW w:w="1687" w:type="dxa"/>
          </w:tcPr>
          <w:p w14:paraId="43A48A9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Đường kính</w:t>
            </w:r>
          </w:p>
          <w:p w14:paraId="1A667CB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sợi nhôm</w:t>
            </w:r>
          </w:p>
          <w:p w14:paraId="68CBE7A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507" w:type="dxa"/>
          </w:tcPr>
          <w:p w14:paraId="7182C3B6" w14:textId="77777777" w:rsidR="00DE2B4D" w:rsidRPr="00815F52" w:rsidRDefault="00DE2B4D" w:rsidP="00DE2B4D">
            <w:pPr>
              <w:spacing w:before="0" w:beforeAutospacing="0" w:after="0" w:afterAutospacing="0" w:line="240" w:lineRule="auto"/>
              <w:ind w:left="-65" w:right="-84"/>
              <w:contextualSpacing/>
              <w:jc w:val="center"/>
              <w:rPr>
                <w:sz w:val="24"/>
                <w:szCs w:val="24"/>
              </w:rPr>
            </w:pPr>
            <w:r w:rsidRPr="00815F52">
              <w:rPr>
                <w:sz w:val="24"/>
                <w:szCs w:val="24"/>
              </w:rPr>
              <w:t xml:space="preserve">Sai số </w:t>
            </w:r>
          </w:p>
          <w:p w14:paraId="409B1959" w14:textId="77777777" w:rsidR="00DE2B4D" w:rsidRPr="00815F52" w:rsidRDefault="00DE2B4D" w:rsidP="00DE2B4D">
            <w:pPr>
              <w:spacing w:before="0" w:beforeAutospacing="0" w:after="0" w:afterAutospacing="0" w:line="240" w:lineRule="auto"/>
              <w:ind w:left="-65" w:right="-84"/>
              <w:contextualSpacing/>
              <w:jc w:val="center"/>
              <w:rPr>
                <w:sz w:val="24"/>
                <w:szCs w:val="24"/>
              </w:rPr>
            </w:pPr>
            <w:r w:rsidRPr="00815F52">
              <w:rPr>
                <w:sz w:val="24"/>
                <w:szCs w:val="24"/>
              </w:rPr>
              <w:t>đường kính. không lớn hơn</w:t>
            </w:r>
          </w:p>
          <w:p w14:paraId="19284B78" w14:textId="77777777" w:rsidR="00DE2B4D" w:rsidRPr="00815F52" w:rsidRDefault="00DE2B4D" w:rsidP="00DE2B4D">
            <w:pPr>
              <w:spacing w:before="0" w:beforeAutospacing="0" w:after="0" w:afterAutospacing="0" w:line="240" w:lineRule="auto"/>
              <w:ind w:left="-65" w:right="-84"/>
              <w:contextualSpacing/>
              <w:jc w:val="center"/>
              <w:rPr>
                <w:sz w:val="24"/>
                <w:szCs w:val="24"/>
              </w:rPr>
            </w:pPr>
            <w:r w:rsidRPr="00815F52">
              <w:rPr>
                <w:sz w:val="24"/>
                <w:szCs w:val="24"/>
              </w:rPr>
              <w:t>[mm]</w:t>
            </w:r>
          </w:p>
        </w:tc>
        <w:tc>
          <w:tcPr>
            <w:tcW w:w="1741" w:type="dxa"/>
          </w:tcPr>
          <w:p w14:paraId="39E3EFC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Suất kéo đứt, </w:t>
            </w:r>
          </w:p>
          <w:p w14:paraId="787317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không nhỏ hơn</w:t>
            </w:r>
          </w:p>
          <w:p w14:paraId="724F467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[N/mm²]</w:t>
            </w:r>
          </w:p>
        </w:tc>
        <w:tc>
          <w:tcPr>
            <w:tcW w:w="1475" w:type="dxa"/>
          </w:tcPr>
          <w:p w14:paraId="6650269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Độ giãn dài </w:t>
            </w:r>
          </w:p>
          <w:p w14:paraId="2BE642F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tương đối, không nhỏ hơn [%]</w:t>
            </w:r>
          </w:p>
        </w:tc>
        <w:tc>
          <w:tcPr>
            <w:tcW w:w="1487" w:type="dxa"/>
          </w:tcPr>
          <w:p w14:paraId="3BA3766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Số lần bẻ cong mà không gãy, không nhỏ hơn</w:t>
            </w:r>
          </w:p>
        </w:tc>
      </w:tr>
      <w:tr w:rsidR="00815F52" w:rsidRPr="00815F52" w14:paraId="5F124776" w14:textId="77777777" w:rsidTr="00DE2B4D">
        <w:tc>
          <w:tcPr>
            <w:tcW w:w="1620" w:type="dxa"/>
          </w:tcPr>
          <w:p w14:paraId="1CCF1C52"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95/16</w:t>
            </w:r>
          </w:p>
        </w:tc>
        <w:tc>
          <w:tcPr>
            <w:tcW w:w="1687" w:type="dxa"/>
          </w:tcPr>
          <w:p w14:paraId="507E2A7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3,2</w:t>
            </w:r>
          </w:p>
        </w:tc>
        <w:tc>
          <w:tcPr>
            <w:tcW w:w="1507" w:type="dxa"/>
          </w:tcPr>
          <w:p w14:paraId="132FE54F" w14:textId="77777777" w:rsidR="00DE2B4D" w:rsidRPr="00815F52" w:rsidRDefault="00DE2B4D" w:rsidP="00DE2B4D">
            <w:pPr>
              <w:spacing w:before="0" w:beforeAutospacing="0" w:after="0" w:afterAutospacing="0" w:line="240" w:lineRule="auto"/>
              <w:ind w:left="-65" w:right="-84"/>
              <w:contextualSpacing/>
              <w:jc w:val="center"/>
              <w:rPr>
                <w:sz w:val="24"/>
                <w:szCs w:val="24"/>
              </w:rPr>
            </w:pPr>
            <w:r w:rsidRPr="00815F52">
              <w:rPr>
                <w:sz w:val="24"/>
                <w:szCs w:val="24"/>
              </w:rPr>
              <w:sym w:font="Symbol" w:char="F0B1"/>
            </w:r>
            <w:r w:rsidRPr="00815F52">
              <w:rPr>
                <w:sz w:val="24"/>
                <w:szCs w:val="24"/>
              </w:rPr>
              <w:t xml:space="preserve"> 0,04</w:t>
            </w:r>
          </w:p>
        </w:tc>
        <w:tc>
          <w:tcPr>
            <w:tcW w:w="1741" w:type="dxa"/>
          </w:tcPr>
          <w:p w14:paraId="2F7CC58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165</w:t>
            </w:r>
          </w:p>
        </w:tc>
        <w:tc>
          <w:tcPr>
            <w:tcW w:w="1475" w:type="dxa"/>
          </w:tcPr>
          <w:p w14:paraId="60B22D2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w:t>
            </w:r>
          </w:p>
        </w:tc>
        <w:tc>
          <w:tcPr>
            <w:tcW w:w="1487" w:type="dxa"/>
          </w:tcPr>
          <w:p w14:paraId="2E7BD11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w:t>
            </w:r>
          </w:p>
        </w:tc>
      </w:tr>
      <w:tr w:rsidR="00815F52" w:rsidRPr="00815F52" w14:paraId="2BE0A203" w14:textId="77777777" w:rsidTr="00DE2B4D">
        <w:tc>
          <w:tcPr>
            <w:tcW w:w="1620" w:type="dxa"/>
          </w:tcPr>
          <w:p w14:paraId="5B4C525B"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240/32</w:t>
            </w:r>
          </w:p>
        </w:tc>
        <w:tc>
          <w:tcPr>
            <w:tcW w:w="1687" w:type="dxa"/>
          </w:tcPr>
          <w:p w14:paraId="1A005AC2"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3,6</w:t>
            </w:r>
          </w:p>
        </w:tc>
        <w:tc>
          <w:tcPr>
            <w:tcW w:w="1507" w:type="dxa"/>
          </w:tcPr>
          <w:p w14:paraId="1AA674F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1"/>
            </w:r>
            <w:r w:rsidRPr="00815F52">
              <w:rPr>
                <w:sz w:val="24"/>
                <w:szCs w:val="24"/>
              </w:rPr>
              <w:t xml:space="preserve"> 0,04</w:t>
            </w:r>
          </w:p>
        </w:tc>
        <w:tc>
          <w:tcPr>
            <w:tcW w:w="1741" w:type="dxa"/>
          </w:tcPr>
          <w:p w14:paraId="7EE1A27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160</w:t>
            </w:r>
          </w:p>
        </w:tc>
        <w:tc>
          <w:tcPr>
            <w:tcW w:w="1475" w:type="dxa"/>
          </w:tcPr>
          <w:p w14:paraId="312353D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w:t>
            </w:r>
          </w:p>
        </w:tc>
        <w:tc>
          <w:tcPr>
            <w:tcW w:w="1487" w:type="dxa"/>
          </w:tcPr>
          <w:p w14:paraId="3353AB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w:t>
            </w:r>
          </w:p>
        </w:tc>
      </w:tr>
    </w:tbl>
    <w:p w14:paraId="63B427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Các sợi thép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37"/>
        <w:gridCol w:w="1350"/>
        <w:gridCol w:w="1350"/>
        <w:gridCol w:w="1260"/>
        <w:gridCol w:w="1350"/>
        <w:gridCol w:w="1350"/>
      </w:tblGrid>
      <w:tr w:rsidR="00815F52" w:rsidRPr="00815F52" w14:paraId="37D334DC" w14:textId="77777777" w:rsidTr="00DE2B4D">
        <w:tc>
          <w:tcPr>
            <w:tcW w:w="1620" w:type="dxa"/>
          </w:tcPr>
          <w:p w14:paraId="115D491A"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Mặt cắt danh định</w:t>
            </w:r>
          </w:p>
          <w:p w14:paraId="42CA22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Nhôm[mm²]/ Thép[mm²]</w:t>
            </w:r>
          </w:p>
        </w:tc>
        <w:tc>
          <w:tcPr>
            <w:tcW w:w="1237" w:type="dxa"/>
          </w:tcPr>
          <w:p w14:paraId="5FA86F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Đường kính</w:t>
            </w:r>
          </w:p>
          <w:p w14:paraId="5BD893F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sợi thép</w:t>
            </w:r>
          </w:p>
          <w:p w14:paraId="1EB0DE9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[mm} </w:t>
            </w:r>
          </w:p>
        </w:tc>
        <w:tc>
          <w:tcPr>
            <w:tcW w:w="1350" w:type="dxa"/>
          </w:tcPr>
          <w:p w14:paraId="025836BA" w14:textId="77777777" w:rsidR="00DE2B4D" w:rsidRPr="00815F52" w:rsidRDefault="00DE2B4D" w:rsidP="00DE2B4D">
            <w:pPr>
              <w:spacing w:before="0" w:beforeAutospacing="0" w:after="0" w:afterAutospacing="0" w:line="240" w:lineRule="auto"/>
              <w:ind w:left="-18" w:right="-108"/>
              <w:contextualSpacing/>
              <w:jc w:val="center"/>
              <w:rPr>
                <w:sz w:val="24"/>
                <w:szCs w:val="24"/>
              </w:rPr>
            </w:pPr>
            <w:r w:rsidRPr="00815F52">
              <w:rPr>
                <w:sz w:val="24"/>
                <w:szCs w:val="24"/>
              </w:rPr>
              <w:t xml:space="preserve">Sai số </w:t>
            </w:r>
          </w:p>
          <w:p w14:paraId="0D383851" w14:textId="77777777" w:rsidR="00DE2B4D" w:rsidRPr="00815F52" w:rsidRDefault="00DE2B4D" w:rsidP="00DE2B4D">
            <w:pPr>
              <w:spacing w:before="0" w:beforeAutospacing="0" w:after="0" w:afterAutospacing="0" w:line="240" w:lineRule="auto"/>
              <w:ind w:left="-18" w:right="-108"/>
              <w:contextualSpacing/>
              <w:jc w:val="center"/>
              <w:rPr>
                <w:sz w:val="24"/>
                <w:szCs w:val="24"/>
              </w:rPr>
            </w:pPr>
            <w:r w:rsidRPr="00815F52">
              <w:rPr>
                <w:sz w:val="24"/>
                <w:szCs w:val="24"/>
              </w:rPr>
              <w:t>đường kính, không lớn hơn</w:t>
            </w:r>
          </w:p>
          <w:p w14:paraId="40D53E7D" w14:textId="77777777" w:rsidR="00DE2B4D" w:rsidRPr="00815F52" w:rsidRDefault="00DE2B4D" w:rsidP="00DE2B4D">
            <w:pPr>
              <w:spacing w:before="0" w:beforeAutospacing="0" w:after="0" w:afterAutospacing="0" w:line="240" w:lineRule="auto"/>
              <w:ind w:left="-18" w:right="-108"/>
              <w:contextualSpacing/>
              <w:jc w:val="center"/>
              <w:rPr>
                <w:sz w:val="24"/>
                <w:szCs w:val="24"/>
              </w:rPr>
            </w:pPr>
            <w:r w:rsidRPr="00815F52">
              <w:rPr>
                <w:sz w:val="24"/>
                <w:szCs w:val="24"/>
              </w:rPr>
              <w:t>[mm]</w:t>
            </w:r>
          </w:p>
        </w:tc>
        <w:tc>
          <w:tcPr>
            <w:tcW w:w="1350" w:type="dxa"/>
          </w:tcPr>
          <w:p w14:paraId="4FCB21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Ưng suất </w:t>
            </w:r>
          </w:p>
          <w:p w14:paraId="3ED810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khi giãn  1%, không nhỏ hơn   [N/mm²]</w:t>
            </w:r>
          </w:p>
        </w:tc>
        <w:tc>
          <w:tcPr>
            <w:tcW w:w="1260" w:type="dxa"/>
          </w:tcPr>
          <w:p w14:paraId="0208E38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Suất kéo đứt, không nhỏ hơn </w:t>
            </w:r>
          </w:p>
          <w:p w14:paraId="2A0DC38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tc>
        <w:tc>
          <w:tcPr>
            <w:tcW w:w="1350" w:type="dxa"/>
          </w:tcPr>
          <w:p w14:paraId="6D13EE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Độ giãn dài</w:t>
            </w:r>
          </w:p>
          <w:p w14:paraId="30B8A71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tương đối, không nhỏ hơn </w:t>
            </w:r>
          </w:p>
          <w:p w14:paraId="36EEC60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1350" w:type="dxa"/>
          </w:tcPr>
          <w:p w14:paraId="01305FA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Khối lượng lớp mạ kẽm, không nhỏ hơn [g/m²]</w:t>
            </w:r>
          </w:p>
        </w:tc>
      </w:tr>
      <w:tr w:rsidR="00815F52" w:rsidRPr="00815F52" w14:paraId="471451D7" w14:textId="77777777" w:rsidTr="00DE2B4D">
        <w:tc>
          <w:tcPr>
            <w:tcW w:w="1620" w:type="dxa"/>
          </w:tcPr>
          <w:p w14:paraId="3C9F9A90"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95/16</w:t>
            </w:r>
          </w:p>
        </w:tc>
        <w:tc>
          <w:tcPr>
            <w:tcW w:w="1237" w:type="dxa"/>
          </w:tcPr>
          <w:p w14:paraId="51F965E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3,20</w:t>
            </w:r>
          </w:p>
        </w:tc>
        <w:tc>
          <w:tcPr>
            <w:tcW w:w="1350" w:type="dxa"/>
          </w:tcPr>
          <w:p w14:paraId="67C7DFE1" w14:textId="77777777" w:rsidR="00DE2B4D" w:rsidRPr="00815F52" w:rsidRDefault="00DE2B4D" w:rsidP="00DE2B4D">
            <w:pPr>
              <w:spacing w:before="0" w:beforeAutospacing="0" w:after="0" w:afterAutospacing="0" w:line="240" w:lineRule="auto"/>
              <w:ind w:left="-18" w:right="-108"/>
              <w:contextualSpacing/>
              <w:jc w:val="center"/>
              <w:rPr>
                <w:sz w:val="24"/>
                <w:szCs w:val="24"/>
              </w:rPr>
            </w:pPr>
            <w:r w:rsidRPr="00815F52">
              <w:rPr>
                <w:sz w:val="24"/>
                <w:szCs w:val="24"/>
              </w:rPr>
              <w:sym w:font="Symbol" w:char="F0B1"/>
            </w:r>
            <w:r w:rsidRPr="00815F52">
              <w:rPr>
                <w:sz w:val="24"/>
                <w:szCs w:val="24"/>
              </w:rPr>
              <w:t xml:space="preserve"> 0,07</w:t>
            </w:r>
          </w:p>
        </w:tc>
        <w:tc>
          <w:tcPr>
            <w:tcW w:w="1350" w:type="dxa"/>
          </w:tcPr>
          <w:p w14:paraId="79E4B01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1098</w:t>
            </w:r>
          </w:p>
        </w:tc>
        <w:tc>
          <w:tcPr>
            <w:tcW w:w="1260" w:type="dxa"/>
          </w:tcPr>
          <w:p w14:paraId="5543B3F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1274</w:t>
            </w:r>
          </w:p>
        </w:tc>
        <w:tc>
          <w:tcPr>
            <w:tcW w:w="1350" w:type="dxa"/>
          </w:tcPr>
          <w:p w14:paraId="215C470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c>
          <w:tcPr>
            <w:tcW w:w="1350" w:type="dxa"/>
          </w:tcPr>
          <w:p w14:paraId="6C1D9CC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230</w:t>
            </w:r>
          </w:p>
        </w:tc>
      </w:tr>
      <w:tr w:rsidR="00815F52" w:rsidRPr="00815F52" w14:paraId="59AC176A" w14:textId="77777777" w:rsidTr="00DE2B4D">
        <w:trPr>
          <w:trHeight w:val="327"/>
        </w:trPr>
        <w:tc>
          <w:tcPr>
            <w:tcW w:w="1620" w:type="dxa"/>
          </w:tcPr>
          <w:p w14:paraId="71946CF6"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240/32</w:t>
            </w:r>
          </w:p>
        </w:tc>
        <w:tc>
          <w:tcPr>
            <w:tcW w:w="1237" w:type="dxa"/>
          </w:tcPr>
          <w:p w14:paraId="6624FA9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w:t>
            </w:r>
          </w:p>
        </w:tc>
        <w:tc>
          <w:tcPr>
            <w:tcW w:w="1350" w:type="dxa"/>
          </w:tcPr>
          <w:p w14:paraId="33AF9D4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1"/>
            </w:r>
            <w:r w:rsidRPr="00815F52">
              <w:rPr>
                <w:sz w:val="24"/>
                <w:szCs w:val="24"/>
              </w:rPr>
              <w:t xml:space="preserve"> 0,06</w:t>
            </w:r>
          </w:p>
        </w:tc>
        <w:tc>
          <w:tcPr>
            <w:tcW w:w="1350" w:type="dxa"/>
          </w:tcPr>
          <w:p w14:paraId="7331556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1166</w:t>
            </w:r>
          </w:p>
        </w:tc>
        <w:tc>
          <w:tcPr>
            <w:tcW w:w="1260" w:type="dxa"/>
          </w:tcPr>
          <w:p w14:paraId="46A63B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1313</w:t>
            </w:r>
          </w:p>
        </w:tc>
        <w:tc>
          <w:tcPr>
            <w:tcW w:w="1350" w:type="dxa"/>
          </w:tcPr>
          <w:p w14:paraId="724519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c>
          <w:tcPr>
            <w:tcW w:w="1350" w:type="dxa"/>
          </w:tcPr>
          <w:p w14:paraId="6002776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230</w:t>
            </w:r>
          </w:p>
        </w:tc>
      </w:tr>
    </w:tbl>
    <w:p w14:paraId="3A0B2BA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3.2 . Điện trở một chiều của dây dẫn ở nhiệt độ 20</w:t>
      </w:r>
      <w:r w:rsidRPr="00815F52">
        <w:rPr>
          <w:sz w:val="24"/>
          <w:szCs w:val="24"/>
        </w:rPr>
        <w:sym w:font="Symbol" w:char="F0B0"/>
      </w:r>
      <w:r w:rsidRPr="00815F52">
        <w:rPr>
          <w:sz w:val="24"/>
          <w:szCs w:val="24"/>
        </w:rPr>
        <w:t>C  theo bảng sau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7"/>
        <w:gridCol w:w="5400"/>
      </w:tblGrid>
      <w:tr w:rsidR="00815F52" w:rsidRPr="00815F52" w14:paraId="5A87A1EA" w14:textId="77777777" w:rsidTr="00DE2B4D">
        <w:tc>
          <w:tcPr>
            <w:tcW w:w="4117" w:type="dxa"/>
          </w:tcPr>
          <w:p w14:paraId="59967FF5"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Mặt cắt danh định</w:t>
            </w:r>
          </w:p>
          <w:p w14:paraId="7DB7AF1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Nhôm[mm²]/Thép[mm²]</w:t>
            </w:r>
          </w:p>
        </w:tc>
        <w:tc>
          <w:tcPr>
            <w:tcW w:w="5400" w:type="dxa"/>
          </w:tcPr>
          <w:p w14:paraId="0AC61F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Điện trở một chiều ở 20</w:t>
            </w:r>
            <w:r w:rsidRPr="00815F52">
              <w:rPr>
                <w:sz w:val="24"/>
                <w:szCs w:val="24"/>
              </w:rPr>
              <w:sym w:font="Symbol" w:char="F0B0"/>
            </w:r>
            <w:r w:rsidRPr="00815F52">
              <w:rPr>
                <w:sz w:val="24"/>
                <w:szCs w:val="24"/>
              </w:rPr>
              <w:t>C , không lớn hơn</w:t>
            </w:r>
          </w:p>
          <w:p w14:paraId="6DAB2A6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r w:rsidRPr="00815F52">
              <w:rPr>
                <w:sz w:val="24"/>
                <w:szCs w:val="24"/>
              </w:rPr>
              <w:sym w:font="Symbol" w:char="F057"/>
            </w:r>
            <w:r w:rsidRPr="00815F52">
              <w:rPr>
                <w:sz w:val="24"/>
                <w:szCs w:val="24"/>
              </w:rPr>
              <w:t xml:space="preserve"> / km]</w:t>
            </w:r>
          </w:p>
        </w:tc>
      </w:tr>
      <w:tr w:rsidR="00815F52" w:rsidRPr="00815F52" w14:paraId="5D2D79C2" w14:textId="77777777" w:rsidTr="00DE2B4D">
        <w:tc>
          <w:tcPr>
            <w:tcW w:w="4117" w:type="dxa"/>
          </w:tcPr>
          <w:p w14:paraId="205B73D6"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95/16</w:t>
            </w:r>
          </w:p>
        </w:tc>
        <w:tc>
          <w:tcPr>
            <w:tcW w:w="5400" w:type="dxa"/>
          </w:tcPr>
          <w:p w14:paraId="6F77AC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0,5951</w:t>
            </w:r>
          </w:p>
        </w:tc>
      </w:tr>
      <w:tr w:rsidR="00815F52" w:rsidRPr="00815F52" w14:paraId="4EECAFD2" w14:textId="77777777" w:rsidTr="00DE2B4D">
        <w:tc>
          <w:tcPr>
            <w:tcW w:w="4117" w:type="dxa"/>
          </w:tcPr>
          <w:p w14:paraId="34A4EB5B"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240/32</w:t>
            </w:r>
          </w:p>
        </w:tc>
        <w:tc>
          <w:tcPr>
            <w:tcW w:w="5400" w:type="dxa"/>
          </w:tcPr>
          <w:p w14:paraId="35E5E0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0,1182</w:t>
            </w:r>
          </w:p>
        </w:tc>
      </w:tr>
    </w:tbl>
    <w:p w14:paraId="6921E55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3.3. Lực kéo đứt của dây dẫn theo bảng sau :</w:t>
      </w:r>
    </w:p>
    <w:p w14:paraId="54689445"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B. Màn chắn ruột dẫn điện:</w:t>
      </w:r>
    </w:p>
    <w:p w14:paraId="4B0D0E75"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Vật liệu cấu tạo: Bán dẫn</w:t>
      </w:r>
    </w:p>
    <w:p w14:paraId="4EF06DDA"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Yêu cầu chế tạo: </w:t>
      </w:r>
    </w:p>
    <w:p w14:paraId="78B32BBE"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ab/>
        <w:t>+ Màn chắn bán dẫn và lớp cách điện được định hình bằng phương pháp đùn cùng lúc trong môi trường vô trùng.</w:t>
      </w:r>
    </w:p>
    <w:p w14:paraId="0CA21947"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ab/>
        <w:t>+ Màn chắn bán dẫn phải dễ dàng lột bỏ khỏi ruột dẫn điện để thuận tiện khi thi công mối nối.</w:t>
      </w:r>
    </w:p>
    <w:p w14:paraId="41B07902"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Độ dày: ≥ 0,0635 mm</w:t>
      </w:r>
    </w:p>
    <w:p w14:paraId="2A1F0EC1"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 xml:space="preserve">C. Cách điện: </w:t>
      </w:r>
    </w:p>
    <w:p w14:paraId="0485D177"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Vật liệu cấu tạo: XLPE màu tự nhiên.</w:t>
      </w:r>
    </w:p>
    <w:p w14:paraId="1CC1836C"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Yêu cầu chế tạo: Màn chắn bán dẫn và lớp cách điện được định hình bằng phương pháp đùn cùng lúc trong môi trường vô trùng. </w:t>
      </w:r>
    </w:p>
    <w:p w14:paraId="46DB7AC2"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Độ dày trung bình của lớp bọc cách điện XLPE: 5,5 mm</w:t>
      </w:r>
    </w:p>
    <w:p w14:paraId="6D014AFA"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Độ dày tối thiểu của lớp bọc cách điện tại một điểm bất kỳ: 5 mm</w:t>
      </w:r>
    </w:p>
    <w:p w14:paraId="65A6453D"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Cấp cách điện: 12,7/22(24 )kV </w:t>
      </w:r>
    </w:p>
    <w:p w14:paraId="36BB2F12"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Điện áp thử tần số công nghiệp: 32 kVAs/5 phút (thường xuyên), 38 kVAs/4 giờ (điển hình),</w:t>
      </w:r>
      <w:r w:rsidRPr="00815F52">
        <w:rPr>
          <w:sz w:val="24"/>
          <w:szCs w:val="24"/>
        </w:rPr>
        <w:tab/>
        <w:t xml:space="preserve"> </w:t>
      </w:r>
    </w:p>
    <w:p w14:paraId="46098D52"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Điện áp thử xung: 125 kV. </w:t>
      </w:r>
    </w:p>
    <w:p w14:paraId="777F5D13"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Nhiệt độ</w:t>
      </w:r>
      <w:r w:rsidRPr="00815F52">
        <w:rPr>
          <w:sz w:val="24"/>
          <w:szCs w:val="24"/>
        </w:rPr>
        <w:tab/>
        <w:t xml:space="preserve">   </w:t>
      </w:r>
      <w:r w:rsidRPr="00815F52">
        <w:rPr>
          <w:sz w:val="24"/>
          <w:szCs w:val="24"/>
        </w:rPr>
        <w:tab/>
      </w:r>
      <w:r w:rsidRPr="00815F52">
        <w:rPr>
          <w:sz w:val="24"/>
          <w:szCs w:val="24"/>
        </w:rPr>
        <w:tab/>
      </w:r>
    </w:p>
    <w:p w14:paraId="6C229D62"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ab/>
        <w:t>+ Nhiệt độ làm việc liên tục: 90</w:t>
      </w:r>
      <w:r w:rsidRPr="00815F52">
        <w:rPr>
          <w:sz w:val="24"/>
          <w:szCs w:val="24"/>
          <w:vertAlign w:val="superscript"/>
        </w:rPr>
        <w:t>o</w:t>
      </w:r>
      <w:r w:rsidRPr="00815F52">
        <w:rPr>
          <w:sz w:val="24"/>
          <w:szCs w:val="24"/>
        </w:rPr>
        <w:t>C</w:t>
      </w:r>
    </w:p>
    <w:p w14:paraId="06FC9FA2"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ab/>
        <w:t>+ Nhiệt độ khi ngắn mạch (5s): 250</w:t>
      </w:r>
      <w:r w:rsidRPr="00815F52">
        <w:rPr>
          <w:sz w:val="24"/>
          <w:szCs w:val="24"/>
          <w:vertAlign w:val="superscript"/>
        </w:rPr>
        <w:t>o</w:t>
      </w:r>
      <w:r w:rsidRPr="00815F52">
        <w:rPr>
          <w:sz w:val="24"/>
          <w:szCs w:val="24"/>
        </w:rPr>
        <w:t>C</w:t>
      </w:r>
    </w:p>
    <w:p w14:paraId="2484B40A"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 xml:space="preserve">D. Vỏ bọc ngoài: </w:t>
      </w:r>
    </w:p>
    <w:p w14:paraId="11FBA13A"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Vật liệu cấu tạo: HDPE màu đen bền với tia tử ngoại</w:t>
      </w:r>
    </w:p>
    <w:p w14:paraId="7D64ED62"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Yêu cầu chế tạo: Định hình bằng phương pháp đùn</w:t>
      </w:r>
    </w:p>
    <w:p w14:paraId="23F3B51A"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Độ dày trung bình  của lớp vỏ bọc HDPE: 1,2 mm</w:t>
      </w:r>
    </w:p>
    <w:p w14:paraId="57775A85"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Độ dày tối thiểu của lớp vỏ bọc HDPE tại một điểm bất kỳ: 1 mm</w:t>
      </w:r>
    </w:p>
    <w:p w14:paraId="18D88360"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Ký hiệu trên bề mặt của lớp bọc cách điện:</w:t>
      </w:r>
    </w:p>
    <w:p w14:paraId="4534B24C"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 Tên nhà sản xuất.</w:t>
      </w:r>
    </w:p>
    <w:p w14:paraId="11A8DED6"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 Năm sản xuất</w:t>
      </w:r>
    </w:p>
    <w:p w14:paraId="16796753"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 Ký hiệu “dây nhôm lõi thép-24kV XLPE/HDPE -1x [SIZE] mm²”</w:t>
      </w:r>
    </w:p>
    <w:p w14:paraId="4A7D9BBD"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 Cáp phải được đánh số thứ tự cách khoảng mỗi mét chiều dài , số chữ số không quá 6, chiều cao mỗi chữ số không được nhỏ hơn 5 mm. Mỗi bành cáp có thể bắt đầu từ một số nguyên bất kỳ, số nhỏ nhất nằm trong cùng .</w:t>
      </w:r>
    </w:p>
    <w:p w14:paraId="4FCC9187"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 Tất cả các ký hiệu trên phải in với mực in màu trắng bền với điều kiện thời tiết khắc nghiệt.</w:t>
      </w:r>
    </w:p>
    <w:p w14:paraId="75F7C926"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E. Bành cáp:</w:t>
      </w:r>
    </w:p>
    <w:p w14:paraId="3DECA03B"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Kích thước không được vượt quá các giá trị sau:</w:t>
      </w:r>
    </w:p>
    <w:p w14:paraId="39CBC0CA"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ab/>
        <w:t>+ Đường kính bành cáp: max. 2,5 m.</w:t>
      </w:r>
    </w:p>
    <w:p w14:paraId="58AFD88D"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ab/>
        <w:t>+ Bề rộng bành cáp      : max. 1,4 m.</w:t>
      </w:r>
    </w:p>
    <w:p w14:paraId="6D138AE3"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Lỗ giữa của bành cáp phải được gia cường bằng 1 tấm thép có độ dày không ít hơn 10 mm và có thể gắn với trục có đường kính 95 mm.</w:t>
      </w:r>
    </w:p>
    <w:p w14:paraId="21C4155C"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Chiều dài mỗi bành:</w:t>
      </w:r>
    </w:p>
    <w:p w14:paraId="7A743DAA"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Đối với dây 95/16, 70/11, 95/16, 120/19, 150/19 mm²: không nhỏ hơn 2000 m </w:t>
      </w:r>
    </w:p>
    <w:p w14:paraId="586E9B64" w14:textId="77777777" w:rsidR="00DE2B4D" w:rsidRPr="00815F52" w:rsidRDefault="00DE2B4D" w:rsidP="00DE2B4D">
      <w:pPr>
        <w:spacing w:before="0" w:beforeAutospacing="0" w:after="0" w:afterAutospacing="0" w:line="240" w:lineRule="auto"/>
        <w:ind w:firstLine="562"/>
        <w:contextualSpacing/>
        <w:rPr>
          <w:sz w:val="24"/>
          <w:szCs w:val="24"/>
        </w:rPr>
      </w:pPr>
      <w:r w:rsidRPr="00815F52">
        <w:rPr>
          <w:sz w:val="24"/>
          <w:szCs w:val="24"/>
        </w:rPr>
        <w:t xml:space="preserve">+ Đối với dây 185/24, 240/32 mm²: không nhỏ hơn  1000 m                                                                                                       </w:t>
      </w:r>
    </w:p>
    <w:p w14:paraId="264C364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Đảm bảo trong mỗi bành cáp chỉ gồm một đoạn cáp liên tục, không đứt đoạn.</w:t>
      </w:r>
    </w:p>
    <w:p w14:paraId="54CA16CE" w14:textId="77777777" w:rsidR="00DE2B4D" w:rsidRPr="00815F52" w:rsidRDefault="00DE2B4D" w:rsidP="00715543">
      <w:pPr>
        <w:numPr>
          <w:ilvl w:val="0"/>
          <w:numId w:val="248"/>
        </w:numPr>
        <w:spacing w:before="0" w:beforeAutospacing="0" w:after="0" w:afterAutospacing="0" w:line="240" w:lineRule="auto"/>
        <w:contextualSpacing/>
        <w:rPr>
          <w:b/>
          <w:sz w:val="24"/>
          <w:szCs w:val="24"/>
        </w:rPr>
      </w:pPr>
      <w:r w:rsidRPr="00815F52">
        <w:rPr>
          <w:b/>
          <w:sz w:val="24"/>
          <w:szCs w:val="24"/>
        </w:rPr>
        <w:t>CÁC HẠNG MỤC THỬ NGHIỆM ĐIỂN HÌNH :</w:t>
      </w:r>
    </w:p>
    <w:p w14:paraId="67D9C9B4" w14:textId="77777777" w:rsidR="00DE2B4D" w:rsidRPr="00815F52" w:rsidRDefault="00DE2B4D" w:rsidP="00DE2B4D">
      <w:pPr>
        <w:tabs>
          <w:tab w:val="left" w:pos="810"/>
        </w:tabs>
        <w:spacing w:before="0" w:beforeAutospacing="0" w:after="0" w:afterAutospacing="0" w:line="240" w:lineRule="auto"/>
        <w:ind w:firstLine="450"/>
        <w:contextualSpacing/>
        <w:rPr>
          <w:sz w:val="24"/>
          <w:szCs w:val="24"/>
        </w:rPr>
      </w:pPr>
      <w:r w:rsidRPr="00815F52">
        <w:rPr>
          <w:sz w:val="24"/>
          <w:szCs w:val="24"/>
        </w:rPr>
        <w:t>1. Thử nghiệm thường xuyên:</w:t>
      </w:r>
    </w:p>
    <w:p w14:paraId="291BFBAC" w14:textId="77777777" w:rsidR="00DE2B4D" w:rsidRPr="00815F52" w:rsidRDefault="00DE2B4D" w:rsidP="00715543">
      <w:pPr>
        <w:pStyle w:val="BodyText3"/>
        <w:numPr>
          <w:ilvl w:val="0"/>
          <w:numId w:val="250"/>
        </w:numPr>
        <w:tabs>
          <w:tab w:val="left" w:pos="810"/>
        </w:tabs>
        <w:spacing w:before="0"/>
        <w:ind w:left="0" w:firstLine="450"/>
        <w:contextualSpacing/>
        <w:rPr>
          <w:rFonts w:ascii="Times New Roman" w:hAnsi="Times New Roman"/>
          <w:sz w:val="24"/>
          <w:szCs w:val="24"/>
        </w:rPr>
      </w:pPr>
      <w:r w:rsidRPr="00815F52">
        <w:rPr>
          <w:rFonts w:ascii="Times New Roman" w:hAnsi="Times New Roman"/>
          <w:sz w:val="24"/>
          <w:szCs w:val="24"/>
        </w:rPr>
        <w:t xml:space="preserve">Đo điện trở của dây dẫn  </w:t>
      </w:r>
    </w:p>
    <w:p w14:paraId="3192C3EF" w14:textId="77777777" w:rsidR="00DE2B4D" w:rsidRPr="00815F52" w:rsidRDefault="00DE2B4D" w:rsidP="00715543">
      <w:pPr>
        <w:pStyle w:val="BodyText3"/>
        <w:numPr>
          <w:ilvl w:val="0"/>
          <w:numId w:val="250"/>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điện áp xoay chiều tăng cao 32 kV trong 05 phút.  </w:t>
      </w:r>
    </w:p>
    <w:p w14:paraId="6673887B" w14:textId="77777777" w:rsidR="00DE2B4D" w:rsidRPr="00815F52" w:rsidRDefault="00DE2B4D" w:rsidP="00DE2B4D">
      <w:pPr>
        <w:tabs>
          <w:tab w:val="left" w:pos="810"/>
        </w:tabs>
        <w:spacing w:before="0" w:beforeAutospacing="0" w:after="0" w:afterAutospacing="0" w:line="240" w:lineRule="auto"/>
        <w:ind w:firstLine="450"/>
        <w:contextualSpacing/>
        <w:rPr>
          <w:sz w:val="24"/>
          <w:szCs w:val="24"/>
        </w:rPr>
      </w:pPr>
      <w:r w:rsidRPr="00815F52">
        <w:rPr>
          <w:sz w:val="24"/>
          <w:szCs w:val="24"/>
        </w:rPr>
        <w:t>2. Thử nghiệm điển hình:</w:t>
      </w:r>
    </w:p>
    <w:p w14:paraId="7947BCA8" w14:textId="77777777" w:rsidR="00DE2B4D" w:rsidRPr="00815F52" w:rsidRDefault="00DE2B4D" w:rsidP="00715543">
      <w:pPr>
        <w:numPr>
          <w:ilvl w:val="1"/>
          <w:numId w:val="154"/>
        </w:numPr>
        <w:tabs>
          <w:tab w:val="clear" w:pos="720"/>
          <w:tab w:val="left" w:pos="810"/>
        </w:tabs>
        <w:spacing w:before="0" w:beforeAutospacing="0" w:after="0" w:afterAutospacing="0" w:line="240" w:lineRule="auto"/>
        <w:ind w:left="0" w:firstLine="450"/>
        <w:contextualSpacing/>
        <w:rPr>
          <w:sz w:val="24"/>
          <w:szCs w:val="24"/>
        </w:rPr>
      </w:pPr>
      <w:r w:rsidRPr="00815F52">
        <w:rPr>
          <w:sz w:val="24"/>
          <w:szCs w:val="24"/>
        </w:rPr>
        <w:t>Thử nghiệm điện: (*)</w:t>
      </w:r>
    </w:p>
    <w:p w14:paraId="501D8166" w14:textId="77777777" w:rsidR="00DE2B4D" w:rsidRPr="00815F52" w:rsidRDefault="00DE2B4D" w:rsidP="00715543">
      <w:pPr>
        <w:pStyle w:val="BodyText3"/>
        <w:numPr>
          <w:ilvl w:val="0"/>
          <w:numId w:val="250"/>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chịu xung (125 kV, 1,2/50 </w:t>
      </w:r>
      <w:r w:rsidRPr="00815F52">
        <w:rPr>
          <w:rFonts w:ascii="Times New Roman" w:hAnsi="Times New Roman"/>
          <w:sz w:val="24"/>
          <w:szCs w:val="24"/>
        </w:rPr>
        <w:sym w:font="Symbol" w:char="F06D"/>
      </w:r>
      <w:r w:rsidRPr="00815F52">
        <w:rPr>
          <w:rFonts w:ascii="Times New Roman" w:hAnsi="Times New Roman"/>
          <w:sz w:val="24"/>
          <w:szCs w:val="24"/>
        </w:rPr>
        <w:t xml:space="preserve">s) tiếp theo thử điện áp tần số công nghiệp 32 kV  trong 15 phút.  </w:t>
      </w:r>
    </w:p>
    <w:p w14:paraId="16FA1660" w14:textId="77777777" w:rsidR="00DE2B4D" w:rsidRPr="00815F52" w:rsidRDefault="00DE2B4D" w:rsidP="00715543">
      <w:pPr>
        <w:pStyle w:val="BodyText3"/>
        <w:numPr>
          <w:ilvl w:val="0"/>
          <w:numId w:val="250"/>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điện áp cao xoay chiều tăng cao 38 kV trong 04 giờ.  </w:t>
      </w:r>
    </w:p>
    <w:p w14:paraId="13391F12" w14:textId="77777777" w:rsidR="00DE2B4D" w:rsidRPr="00815F52" w:rsidRDefault="00DE2B4D" w:rsidP="00715543">
      <w:pPr>
        <w:numPr>
          <w:ilvl w:val="1"/>
          <w:numId w:val="154"/>
        </w:numPr>
        <w:tabs>
          <w:tab w:val="clear" w:pos="720"/>
          <w:tab w:val="left" w:pos="810"/>
        </w:tabs>
        <w:spacing w:before="0" w:beforeAutospacing="0" w:after="0" w:afterAutospacing="0" w:line="240" w:lineRule="auto"/>
        <w:ind w:left="0" w:firstLine="450"/>
        <w:contextualSpacing/>
        <w:rPr>
          <w:sz w:val="24"/>
          <w:szCs w:val="24"/>
        </w:rPr>
      </w:pPr>
      <w:r w:rsidRPr="00815F52">
        <w:rPr>
          <w:sz w:val="24"/>
          <w:szCs w:val="24"/>
        </w:rPr>
        <w:t>Thử nghiệm không điện: (*)</w:t>
      </w:r>
    </w:p>
    <w:p w14:paraId="11699FE0"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Đo điện trở của dây dẫn.  </w:t>
      </w:r>
    </w:p>
    <w:p w14:paraId="1C271FE8"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Đo bội số bước xoắn của mỗi lớp.</w:t>
      </w:r>
      <w:r w:rsidRPr="00815F52">
        <w:rPr>
          <w:rFonts w:ascii="Times New Roman" w:hAnsi="Times New Roman"/>
          <w:sz w:val="24"/>
          <w:szCs w:val="24"/>
        </w:rPr>
        <w:tab/>
      </w:r>
    </w:p>
    <w:p w14:paraId="23FFBE5B"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nghiệm suất kéo đứt của sợi nhôm, sợi thép  </w:t>
      </w:r>
    </w:p>
    <w:p w14:paraId="25366FF1"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nghiệm lực kéo đứt của dây dẫn  </w:t>
      </w:r>
    </w:p>
    <w:p w14:paraId="347143F2"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nghiệm suất kéo của sợi thép khi độ giãn dài là 1% </w:t>
      </w:r>
    </w:p>
    <w:p w14:paraId="78487B1E"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Độ giãn dài tương đối của sợi thép </w:t>
      </w:r>
    </w:p>
    <w:p w14:paraId="0FA836CC"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Khối lượng tầng kẽm của sợi thép </w:t>
      </w:r>
    </w:p>
    <w:p w14:paraId="434ADE31"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nghiệm số lần bẻ gập của sợi nhôm </w:t>
      </w:r>
    </w:p>
    <w:p w14:paraId="2A3ACC7A"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nghiệm độ bền chịu uốn của sợi thép </w:t>
      </w:r>
    </w:p>
    <w:p w14:paraId="2CC33385"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Đo chiều dày của cách điện và vỏ bọc.  </w:t>
      </w:r>
    </w:p>
    <w:p w14:paraId="579C4EEE"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Đo chiều dày của màn chắn ruột dẫn điện  </w:t>
      </w:r>
    </w:p>
    <w:p w14:paraId="228CE398"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để xác định tính chất cơ học của cách điện trước và sau khi lão hóa </w:t>
      </w:r>
    </w:p>
    <w:p w14:paraId="1203FD9C"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để xác định tính chất cơ của vỏ bọc trước và sau khi lão hóa </w:t>
      </w:r>
    </w:p>
    <w:p w14:paraId="3E2516C6"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lão hóa bổ sung trên các mẫu cáp hoàn chỉnh. </w:t>
      </w:r>
    </w:p>
    <w:p w14:paraId="2FE78040"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nóng cho cách điện XLPE. </w:t>
      </w:r>
    </w:p>
    <w:p w14:paraId="5F2FD451"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Thử ngâm nước đối với cách điện.  </w:t>
      </w:r>
    </w:p>
    <w:p w14:paraId="48F102B0" w14:textId="77777777" w:rsidR="00DE2B4D" w:rsidRPr="00815F52" w:rsidRDefault="00DE2B4D" w:rsidP="00715543">
      <w:pPr>
        <w:pStyle w:val="BodyText3"/>
        <w:numPr>
          <w:ilvl w:val="0"/>
          <w:numId w:val="251"/>
        </w:numPr>
        <w:tabs>
          <w:tab w:val="left" w:pos="810"/>
        </w:tabs>
        <w:spacing w:before="0"/>
        <w:ind w:left="0" w:firstLine="450"/>
        <w:contextualSpacing/>
        <w:rPr>
          <w:rFonts w:ascii="Times New Roman" w:hAnsi="Times New Roman"/>
          <w:i w:val="0"/>
          <w:sz w:val="24"/>
          <w:szCs w:val="24"/>
        </w:rPr>
      </w:pPr>
      <w:r w:rsidRPr="00815F52">
        <w:rPr>
          <w:rFonts w:ascii="Times New Roman" w:hAnsi="Times New Roman"/>
          <w:sz w:val="24"/>
          <w:szCs w:val="24"/>
        </w:rPr>
        <w:t xml:space="preserve">Đo hàm lượng tro của vỏ bọc HDPE.  </w:t>
      </w:r>
    </w:p>
    <w:p w14:paraId="6100FCEB" w14:textId="77777777" w:rsidR="00DE2B4D" w:rsidRPr="00815F52" w:rsidRDefault="00DE2B4D" w:rsidP="00715543">
      <w:pPr>
        <w:numPr>
          <w:ilvl w:val="0"/>
          <w:numId w:val="251"/>
        </w:numPr>
        <w:tabs>
          <w:tab w:val="left" w:pos="810"/>
          <w:tab w:val="left" w:pos="900"/>
        </w:tabs>
        <w:spacing w:before="0" w:beforeAutospacing="0" w:after="0" w:afterAutospacing="0" w:line="240" w:lineRule="auto"/>
        <w:ind w:left="0" w:firstLine="450"/>
        <w:contextualSpacing/>
        <w:rPr>
          <w:sz w:val="24"/>
          <w:szCs w:val="24"/>
        </w:rPr>
      </w:pPr>
      <w:r w:rsidRPr="00815F52">
        <w:rPr>
          <w:sz w:val="24"/>
          <w:szCs w:val="24"/>
        </w:rPr>
        <w:t>Thử độ co ngót của  cách điện XLPE.</w:t>
      </w:r>
    </w:p>
    <w:p w14:paraId="7DF39B2F" w14:textId="77777777" w:rsidR="00DE2B4D" w:rsidRPr="00815F52" w:rsidRDefault="00DE2B4D" w:rsidP="00DE2B4D">
      <w:pPr>
        <w:spacing w:before="0" w:beforeAutospacing="0" w:after="0" w:afterAutospacing="0" w:line="240" w:lineRule="auto"/>
        <w:ind w:left="360"/>
        <w:contextualSpacing/>
        <w:rPr>
          <w:i/>
          <w:sz w:val="24"/>
          <w:szCs w:val="24"/>
        </w:rPr>
      </w:pPr>
      <w:r w:rsidRPr="00815F52">
        <w:rPr>
          <w:sz w:val="24"/>
          <w:szCs w:val="24"/>
        </w:rPr>
        <w:t>(*)</w:t>
      </w:r>
      <w:r w:rsidRPr="00815F52">
        <w:rPr>
          <w:sz w:val="24"/>
          <w:szCs w:val="24"/>
        </w:rPr>
        <w:tab/>
      </w:r>
      <w:r w:rsidRPr="00815F52">
        <w:rPr>
          <w:i/>
          <w:sz w:val="24"/>
          <w:szCs w:val="24"/>
        </w:rPr>
        <w:t xml:space="preserve">Các hạng mục bắt buộc thử nghiệm (Biên bản thử nghiệm điển hình phải đính kèm  theo hồ sơ dự thầu hoặc phải cung cấp trong trường hợp trúng thầu)  </w:t>
      </w:r>
    </w:p>
    <w:p w14:paraId="059555C9" w14:textId="77777777" w:rsidR="00DE2B4D" w:rsidRPr="00815F52" w:rsidRDefault="00DE2B4D" w:rsidP="00715543">
      <w:pPr>
        <w:numPr>
          <w:ilvl w:val="0"/>
          <w:numId w:val="248"/>
        </w:numPr>
        <w:spacing w:before="0" w:beforeAutospacing="0" w:after="0" w:afterAutospacing="0" w:line="240" w:lineRule="auto"/>
        <w:contextualSpacing/>
        <w:rPr>
          <w:b/>
          <w:sz w:val="24"/>
          <w:szCs w:val="24"/>
        </w:rPr>
      </w:pPr>
      <w:r w:rsidRPr="00815F52">
        <w:rPr>
          <w:b/>
          <w:sz w:val="24"/>
          <w:szCs w:val="24"/>
        </w:rPr>
        <w:t>BẢNG TÓM TẮT CC THÔNG SỐ KỸ THUẬT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960"/>
        <w:gridCol w:w="1082"/>
        <w:gridCol w:w="2338"/>
        <w:gridCol w:w="1417"/>
      </w:tblGrid>
      <w:tr w:rsidR="00815F52" w:rsidRPr="00815F52" w14:paraId="7B2EC2D1" w14:textId="77777777" w:rsidTr="00DE2B4D">
        <w:trPr>
          <w:tblHeader/>
        </w:trPr>
        <w:tc>
          <w:tcPr>
            <w:tcW w:w="720" w:type="dxa"/>
            <w:vAlign w:val="center"/>
          </w:tcPr>
          <w:p w14:paraId="4D08AF4C"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STT</w:t>
            </w:r>
          </w:p>
        </w:tc>
        <w:tc>
          <w:tcPr>
            <w:tcW w:w="3960" w:type="dxa"/>
            <w:vAlign w:val="center"/>
          </w:tcPr>
          <w:p w14:paraId="6139E80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1082" w:type="dxa"/>
            <w:vAlign w:val="center"/>
          </w:tcPr>
          <w:p w14:paraId="058814B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ĐƠN VỊ</w:t>
            </w:r>
          </w:p>
        </w:tc>
        <w:tc>
          <w:tcPr>
            <w:tcW w:w="2338" w:type="dxa"/>
            <w:vAlign w:val="center"/>
          </w:tcPr>
          <w:p w14:paraId="508F69BA"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1417" w:type="dxa"/>
            <w:vAlign w:val="center"/>
          </w:tcPr>
          <w:p w14:paraId="28D7D5B8"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Chào thầu</w:t>
            </w:r>
          </w:p>
        </w:tc>
      </w:tr>
      <w:tr w:rsidR="00815F52" w:rsidRPr="00815F52" w14:paraId="5A4E4F4F" w14:textId="77777777" w:rsidTr="00DE2B4D">
        <w:tc>
          <w:tcPr>
            <w:tcW w:w="720" w:type="dxa"/>
          </w:tcPr>
          <w:p w14:paraId="4BF4B6FF"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61D443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1082" w:type="dxa"/>
          </w:tcPr>
          <w:p w14:paraId="2BCE6A7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28D810F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1417" w:type="dxa"/>
          </w:tcPr>
          <w:p w14:paraId="040F4E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853FCA8" w14:textId="77777777" w:rsidTr="00DE2B4D">
        <w:tc>
          <w:tcPr>
            <w:tcW w:w="720" w:type="dxa"/>
          </w:tcPr>
          <w:p w14:paraId="09455ED2"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5535EF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1082" w:type="dxa"/>
          </w:tcPr>
          <w:p w14:paraId="2A6E871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6D42408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1417" w:type="dxa"/>
          </w:tcPr>
          <w:p w14:paraId="21B2181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E1A114E" w14:textId="77777777" w:rsidTr="00DE2B4D">
        <w:tc>
          <w:tcPr>
            <w:tcW w:w="720" w:type="dxa"/>
          </w:tcPr>
          <w:p w14:paraId="591096FD"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C7D5F9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Mã hiệu </w:t>
            </w:r>
          </w:p>
        </w:tc>
        <w:tc>
          <w:tcPr>
            <w:tcW w:w="1082" w:type="dxa"/>
          </w:tcPr>
          <w:p w14:paraId="20C840F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3D708D1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 (nếu có)</w:t>
            </w:r>
          </w:p>
        </w:tc>
        <w:tc>
          <w:tcPr>
            <w:tcW w:w="1417" w:type="dxa"/>
          </w:tcPr>
          <w:p w14:paraId="21E2350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40E307" w14:textId="77777777" w:rsidTr="00DE2B4D">
        <w:tc>
          <w:tcPr>
            <w:tcW w:w="720" w:type="dxa"/>
          </w:tcPr>
          <w:p w14:paraId="4916D885"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C7D317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1082" w:type="dxa"/>
          </w:tcPr>
          <w:p w14:paraId="39DFA98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547861B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294954A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347E7B7" w14:textId="77777777" w:rsidTr="00DE2B4D">
        <w:tc>
          <w:tcPr>
            <w:tcW w:w="720" w:type="dxa"/>
          </w:tcPr>
          <w:p w14:paraId="3D528060"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113AE0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1082" w:type="dxa"/>
          </w:tcPr>
          <w:p w14:paraId="0B082381"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5246C0F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TCVN 5064, </w:t>
            </w:r>
          </w:p>
          <w:p w14:paraId="7F667B6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TCVN 5935 </w:t>
            </w:r>
          </w:p>
          <w:p w14:paraId="199A1CC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hoặc tương đương</w:t>
            </w:r>
          </w:p>
        </w:tc>
        <w:tc>
          <w:tcPr>
            <w:tcW w:w="1417" w:type="dxa"/>
          </w:tcPr>
          <w:p w14:paraId="484ED4D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968C495" w14:textId="77777777" w:rsidTr="00DE2B4D">
        <w:tc>
          <w:tcPr>
            <w:tcW w:w="720" w:type="dxa"/>
          </w:tcPr>
          <w:p w14:paraId="48912661"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37A3B5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quản lý chất lượng</w:t>
            </w:r>
          </w:p>
        </w:tc>
        <w:tc>
          <w:tcPr>
            <w:tcW w:w="1082" w:type="dxa"/>
          </w:tcPr>
          <w:p w14:paraId="03436C3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4C9B84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ISO 9001:2000</w:t>
            </w:r>
          </w:p>
        </w:tc>
        <w:tc>
          <w:tcPr>
            <w:tcW w:w="1417" w:type="dxa"/>
          </w:tcPr>
          <w:p w14:paraId="053ABCC7"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090575BD" w14:textId="77777777" w:rsidTr="00DE2B4D">
        <w:tc>
          <w:tcPr>
            <w:tcW w:w="720" w:type="dxa"/>
          </w:tcPr>
          <w:p w14:paraId="034A5B01" w14:textId="77777777" w:rsidR="00DE2B4D" w:rsidRPr="00815F52" w:rsidRDefault="00DE2B4D" w:rsidP="00DE2B4D">
            <w:pPr>
              <w:spacing w:before="0" w:beforeAutospacing="0" w:after="0" w:afterAutospacing="0" w:line="240" w:lineRule="auto"/>
              <w:contextualSpacing/>
              <w:rPr>
                <w:sz w:val="24"/>
                <w:szCs w:val="24"/>
              </w:rPr>
            </w:pPr>
          </w:p>
        </w:tc>
        <w:tc>
          <w:tcPr>
            <w:tcW w:w="3960" w:type="dxa"/>
          </w:tcPr>
          <w:p w14:paraId="5691E4CB" w14:textId="77777777" w:rsidR="00DE2B4D" w:rsidRPr="00815F52" w:rsidRDefault="00DE2B4D" w:rsidP="00DE2B4D">
            <w:pPr>
              <w:spacing w:before="0" w:beforeAutospacing="0" w:after="0" w:afterAutospacing="0" w:line="240" w:lineRule="auto"/>
              <w:contextualSpacing/>
              <w:rPr>
                <w:sz w:val="24"/>
                <w:szCs w:val="24"/>
              </w:rPr>
            </w:pPr>
            <w:r w:rsidRPr="00815F52">
              <w:rPr>
                <w:b/>
                <w:sz w:val="24"/>
                <w:szCs w:val="24"/>
              </w:rPr>
              <w:t xml:space="preserve">A. Ruột dẫn điện: </w:t>
            </w:r>
          </w:p>
        </w:tc>
        <w:tc>
          <w:tcPr>
            <w:tcW w:w="1082" w:type="dxa"/>
          </w:tcPr>
          <w:p w14:paraId="360318C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2FD9D99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17" w:type="dxa"/>
          </w:tcPr>
          <w:p w14:paraId="537D4D2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0011784" w14:textId="77777777" w:rsidTr="00DE2B4D">
        <w:tc>
          <w:tcPr>
            <w:tcW w:w="720" w:type="dxa"/>
          </w:tcPr>
          <w:p w14:paraId="3182795A"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57633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dẫn điện</w:t>
            </w:r>
          </w:p>
        </w:tc>
        <w:tc>
          <w:tcPr>
            <w:tcW w:w="1082" w:type="dxa"/>
          </w:tcPr>
          <w:p w14:paraId="5296627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6E4C920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Nhôm</w:t>
            </w:r>
          </w:p>
        </w:tc>
        <w:tc>
          <w:tcPr>
            <w:tcW w:w="1417" w:type="dxa"/>
          </w:tcPr>
          <w:p w14:paraId="0A8BCB4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958DD25" w14:textId="77777777" w:rsidTr="00DE2B4D">
        <w:tc>
          <w:tcPr>
            <w:tcW w:w="720" w:type="dxa"/>
          </w:tcPr>
          <w:p w14:paraId="34EFDE72"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1359D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Mặt cắt danh định [tiết diện phần nhôm/tiết diện phần thép]: </w:t>
            </w:r>
          </w:p>
        </w:tc>
        <w:tc>
          <w:tcPr>
            <w:tcW w:w="1082" w:type="dxa"/>
          </w:tcPr>
          <w:p w14:paraId="30F3618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mm²</w:t>
            </w:r>
          </w:p>
          <w:p w14:paraId="03F1E17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mm²</w:t>
            </w:r>
          </w:p>
        </w:tc>
        <w:tc>
          <w:tcPr>
            <w:tcW w:w="2338" w:type="dxa"/>
          </w:tcPr>
          <w:p w14:paraId="7162A4F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240/32</w:t>
            </w:r>
          </w:p>
          <w:p w14:paraId="706037D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95/16</w:t>
            </w:r>
          </w:p>
        </w:tc>
        <w:tc>
          <w:tcPr>
            <w:tcW w:w="1417" w:type="dxa"/>
          </w:tcPr>
          <w:p w14:paraId="364AA99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1F9FB61" w14:textId="77777777" w:rsidTr="00DE2B4D">
        <w:tc>
          <w:tcPr>
            <w:tcW w:w="720" w:type="dxa"/>
          </w:tcPr>
          <w:p w14:paraId="1128C5BC"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4368959"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Ruột dẫn điện của dây nhôm lõi thép gồm nhiều sợi dây nhôm tròn xoắn tròn quanh lõi là các sợi dây thép tròn, mạ kẽm.</w:t>
            </w:r>
          </w:p>
        </w:tc>
        <w:tc>
          <w:tcPr>
            <w:tcW w:w="1082" w:type="dxa"/>
          </w:tcPr>
          <w:p w14:paraId="1B40032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01C6F2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4850E1F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FFFC457" w14:textId="77777777" w:rsidTr="00DE2B4D">
        <w:tc>
          <w:tcPr>
            <w:tcW w:w="720" w:type="dxa"/>
          </w:tcPr>
          <w:p w14:paraId="4E2D94A0"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5AB968A"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082" w:type="dxa"/>
          </w:tcPr>
          <w:p w14:paraId="62BB12D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3DCF5CE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572B379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4C67438" w14:textId="77777777" w:rsidTr="00DE2B4D">
        <w:tc>
          <w:tcPr>
            <w:tcW w:w="720" w:type="dxa"/>
          </w:tcPr>
          <w:p w14:paraId="021C1174"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9D64C70"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Các lớp xoắn kế tiếp nhau phải ngược chiều nhau và lớp xoắn ngoài cùng theo chiều phải. Các lớp xoắn phải chặt.</w:t>
            </w:r>
          </w:p>
        </w:tc>
        <w:tc>
          <w:tcPr>
            <w:tcW w:w="1082" w:type="dxa"/>
          </w:tcPr>
          <w:p w14:paraId="7D3F0821"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7627C7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6F211F9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C97E9CC" w14:textId="77777777" w:rsidTr="00DE2B4D">
        <w:tc>
          <w:tcPr>
            <w:tcW w:w="720" w:type="dxa"/>
          </w:tcPr>
          <w:p w14:paraId="2C656C60"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9FB6528"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Bội số bước xoắn của các lớp xoắn: Tuân theo TCVN 5064-1994, bảng 2b.</w:t>
            </w:r>
          </w:p>
        </w:tc>
        <w:tc>
          <w:tcPr>
            <w:tcW w:w="1082" w:type="dxa"/>
          </w:tcPr>
          <w:p w14:paraId="4C6497E8"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4A247A1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746CCA4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F784A2D" w14:textId="77777777" w:rsidTr="00DE2B4D">
        <w:tc>
          <w:tcPr>
            <w:tcW w:w="720" w:type="dxa"/>
          </w:tcPr>
          <w:p w14:paraId="3AF0E3FE"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667598B"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 xml:space="preserve">Các sợi thép của dây nhôm lõi thép phải được mạ kẽm chống gỉ. </w:t>
            </w:r>
          </w:p>
        </w:tc>
        <w:tc>
          <w:tcPr>
            <w:tcW w:w="1082" w:type="dxa"/>
          </w:tcPr>
          <w:p w14:paraId="05E31446"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738D6E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13DC24B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011CBF0" w14:textId="77777777" w:rsidTr="00DE2B4D">
        <w:tc>
          <w:tcPr>
            <w:tcW w:w="720" w:type="dxa"/>
          </w:tcPr>
          <w:p w14:paraId="44C2A32C"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9FAAE84"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082" w:type="dxa"/>
          </w:tcPr>
          <w:p w14:paraId="2105EE7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7B9B516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108DEEE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C654831" w14:textId="77777777" w:rsidTr="00DE2B4D">
        <w:tc>
          <w:tcPr>
            <w:tcW w:w="720" w:type="dxa"/>
          </w:tcPr>
          <w:p w14:paraId="35C97162"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C0F831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Đường kính ngoài của ruột dẫn điện:  </w:t>
            </w:r>
          </w:p>
          <w:p w14:paraId="4A25A01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207B60C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383D9F7F" w14:textId="77777777" w:rsidR="00DE2B4D" w:rsidRPr="00815F52" w:rsidRDefault="00DE2B4D" w:rsidP="00DE2B4D">
            <w:pPr>
              <w:spacing w:before="0" w:beforeAutospacing="0" w:after="0" w:afterAutospacing="0" w:line="240" w:lineRule="auto"/>
              <w:contextualSpacing/>
              <w:jc w:val="center"/>
              <w:rPr>
                <w:sz w:val="24"/>
                <w:szCs w:val="24"/>
              </w:rPr>
            </w:pPr>
          </w:p>
          <w:p w14:paraId="2F1C8AC1" w14:textId="77777777" w:rsidR="00DE2B4D" w:rsidRPr="00815F52" w:rsidRDefault="00DE2B4D" w:rsidP="00DE2B4D">
            <w:pPr>
              <w:spacing w:before="0" w:beforeAutospacing="0" w:after="0" w:afterAutospacing="0" w:line="240" w:lineRule="auto"/>
              <w:contextualSpacing/>
              <w:jc w:val="center"/>
              <w:rPr>
                <w:sz w:val="24"/>
                <w:szCs w:val="24"/>
              </w:rPr>
            </w:pPr>
          </w:p>
          <w:p w14:paraId="7503C9C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 mm</w:t>
            </w:r>
          </w:p>
        </w:tc>
        <w:tc>
          <w:tcPr>
            <w:tcW w:w="2338" w:type="dxa"/>
          </w:tcPr>
          <w:p w14:paraId="2D5FE16F" w14:textId="77777777" w:rsidR="00DE2B4D" w:rsidRPr="00815F52" w:rsidRDefault="00DE2B4D" w:rsidP="00DE2B4D">
            <w:pPr>
              <w:spacing w:before="0" w:beforeAutospacing="0" w:after="0" w:afterAutospacing="0" w:line="240" w:lineRule="auto"/>
              <w:contextualSpacing/>
              <w:jc w:val="center"/>
              <w:rPr>
                <w:sz w:val="24"/>
                <w:szCs w:val="24"/>
              </w:rPr>
            </w:pPr>
          </w:p>
          <w:p w14:paraId="52581D97" w14:textId="77777777" w:rsidR="00DE2B4D" w:rsidRPr="00815F52" w:rsidRDefault="00DE2B4D" w:rsidP="00DE2B4D">
            <w:pPr>
              <w:spacing w:before="0" w:beforeAutospacing="0" w:after="0" w:afterAutospacing="0" w:line="240" w:lineRule="auto"/>
              <w:contextualSpacing/>
              <w:jc w:val="center"/>
              <w:rPr>
                <w:sz w:val="24"/>
                <w:szCs w:val="24"/>
              </w:rPr>
            </w:pPr>
          </w:p>
          <w:p w14:paraId="1974018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9,5-10</w:t>
            </w:r>
          </w:p>
          <w:p w14:paraId="126B391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21,5-22,1</w:t>
            </w:r>
          </w:p>
        </w:tc>
        <w:tc>
          <w:tcPr>
            <w:tcW w:w="1417" w:type="dxa"/>
          </w:tcPr>
          <w:p w14:paraId="3679DEC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B77578B" w14:textId="77777777" w:rsidTr="00DE2B4D">
        <w:tc>
          <w:tcPr>
            <w:tcW w:w="720" w:type="dxa"/>
          </w:tcPr>
          <w:p w14:paraId="548F8B51"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60" w:type="dxa"/>
          </w:tcPr>
          <w:p w14:paraId="21E084A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Thông số kỹ thuật  phần nhôm:</w:t>
            </w:r>
          </w:p>
        </w:tc>
        <w:tc>
          <w:tcPr>
            <w:tcW w:w="1082" w:type="dxa"/>
          </w:tcPr>
          <w:p w14:paraId="3D4DFFE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745EA60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17" w:type="dxa"/>
          </w:tcPr>
          <w:p w14:paraId="6E13DFA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D8228EC" w14:textId="77777777" w:rsidTr="00DE2B4D">
        <w:tc>
          <w:tcPr>
            <w:tcW w:w="720" w:type="dxa"/>
          </w:tcPr>
          <w:p w14:paraId="7C66358D"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8215C0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sợi nhôm/ đường kính sợi nhôm:</w:t>
            </w:r>
          </w:p>
          <w:p w14:paraId="32D56C6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40ACE49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43C96225" w14:textId="77777777" w:rsidR="00DE2B4D" w:rsidRPr="00815F52" w:rsidRDefault="00DE2B4D" w:rsidP="00DE2B4D">
            <w:pPr>
              <w:spacing w:before="0" w:beforeAutospacing="0" w:after="0" w:afterAutospacing="0" w:line="240" w:lineRule="auto"/>
              <w:contextualSpacing/>
              <w:jc w:val="center"/>
              <w:rPr>
                <w:sz w:val="24"/>
                <w:szCs w:val="24"/>
              </w:rPr>
            </w:pPr>
          </w:p>
          <w:p w14:paraId="1FC70C9F" w14:textId="77777777" w:rsidR="00DE2B4D" w:rsidRPr="00815F52" w:rsidRDefault="00DE2B4D" w:rsidP="00DE2B4D">
            <w:pPr>
              <w:spacing w:before="0" w:beforeAutospacing="0" w:after="0" w:afterAutospacing="0" w:line="240" w:lineRule="auto"/>
              <w:contextualSpacing/>
              <w:jc w:val="center"/>
              <w:rPr>
                <w:sz w:val="24"/>
                <w:szCs w:val="24"/>
              </w:rPr>
            </w:pPr>
          </w:p>
          <w:p w14:paraId="323BE7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w:t>
            </w:r>
          </w:p>
          <w:p w14:paraId="3F38C4F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[n]/mm</w:t>
            </w:r>
          </w:p>
        </w:tc>
        <w:tc>
          <w:tcPr>
            <w:tcW w:w="2338" w:type="dxa"/>
          </w:tcPr>
          <w:p w14:paraId="7FE83C18" w14:textId="77777777" w:rsidR="00DE2B4D" w:rsidRPr="00815F52" w:rsidRDefault="00DE2B4D" w:rsidP="00DE2B4D">
            <w:pPr>
              <w:spacing w:before="0" w:beforeAutospacing="0" w:after="0" w:afterAutospacing="0" w:line="240" w:lineRule="auto"/>
              <w:contextualSpacing/>
              <w:jc w:val="center"/>
              <w:rPr>
                <w:sz w:val="24"/>
                <w:szCs w:val="24"/>
              </w:rPr>
            </w:pPr>
          </w:p>
          <w:p w14:paraId="0B56702A" w14:textId="77777777" w:rsidR="00DE2B4D" w:rsidRPr="00815F52" w:rsidRDefault="00DE2B4D" w:rsidP="00DE2B4D">
            <w:pPr>
              <w:spacing w:before="0" w:beforeAutospacing="0" w:after="0" w:afterAutospacing="0" w:line="240" w:lineRule="auto"/>
              <w:contextualSpacing/>
              <w:jc w:val="center"/>
              <w:rPr>
                <w:sz w:val="24"/>
                <w:szCs w:val="24"/>
              </w:rPr>
            </w:pPr>
          </w:p>
          <w:p w14:paraId="0E19B01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6/3,2</w:t>
            </w:r>
          </w:p>
          <w:p w14:paraId="0A84F1A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24/3,60</w:t>
            </w:r>
          </w:p>
        </w:tc>
        <w:tc>
          <w:tcPr>
            <w:tcW w:w="1417" w:type="dxa"/>
          </w:tcPr>
          <w:p w14:paraId="2936FC8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E042FD4" w14:textId="77777777" w:rsidTr="00DE2B4D">
        <w:tc>
          <w:tcPr>
            <w:tcW w:w="720" w:type="dxa"/>
          </w:tcPr>
          <w:p w14:paraId="4568BED3"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E6D7D5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lớp xoắn:</w:t>
            </w:r>
          </w:p>
          <w:p w14:paraId="296F5B6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3011AF7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31847105" w14:textId="77777777" w:rsidR="00DE2B4D" w:rsidRPr="00815F52" w:rsidRDefault="00DE2B4D" w:rsidP="00DE2B4D">
            <w:pPr>
              <w:spacing w:before="0" w:beforeAutospacing="0" w:after="0" w:afterAutospacing="0" w:line="240" w:lineRule="auto"/>
              <w:contextualSpacing/>
              <w:jc w:val="center"/>
              <w:rPr>
                <w:sz w:val="24"/>
                <w:szCs w:val="24"/>
              </w:rPr>
            </w:pPr>
          </w:p>
          <w:p w14:paraId="40F0A7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Lớp</w:t>
            </w:r>
          </w:p>
          <w:p w14:paraId="6B44AC0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Lớp</w:t>
            </w:r>
          </w:p>
        </w:tc>
        <w:tc>
          <w:tcPr>
            <w:tcW w:w="2338" w:type="dxa"/>
          </w:tcPr>
          <w:p w14:paraId="4489803C"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p>
          <w:p w14:paraId="6A094E0B"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1</w:t>
            </w:r>
          </w:p>
          <w:p w14:paraId="0203EA72"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2</w:t>
            </w:r>
          </w:p>
        </w:tc>
        <w:tc>
          <w:tcPr>
            <w:tcW w:w="1417" w:type="dxa"/>
          </w:tcPr>
          <w:p w14:paraId="6B45C0D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BFF14E1" w14:textId="77777777" w:rsidTr="00DE2B4D">
        <w:tc>
          <w:tcPr>
            <w:tcW w:w="720" w:type="dxa"/>
          </w:tcPr>
          <w:p w14:paraId="31ABD79F"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87BAF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Sai số đường kính sợi nhôm, không lớn hơn:</w:t>
            </w:r>
          </w:p>
          <w:p w14:paraId="2BFA399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39801C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02E3F1AC" w14:textId="77777777" w:rsidR="00DE2B4D" w:rsidRPr="00815F52" w:rsidRDefault="00DE2B4D" w:rsidP="00DE2B4D">
            <w:pPr>
              <w:spacing w:before="0" w:beforeAutospacing="0" w:after="0" w:afterAutospacing="0" w:line="240" w:lineRule="auto"/>
              <w:contextualSpacing/>
              <w:jc w:val="center"/>
              <w:rPr>
                <w:sz w:val="24"/>
                <w:szCs w:val="24"/>
              </w:rPr>
            </w:pPr>
          </w:p>
          <w:p w14:paraId="7DBB00F6" w14:textId="77777777" w:rsidR="00DE2B4D" w:rsidRPr="00815F52" w:rsidRDefault="00DE2B4D" w:rsidP="00DE2B4D">
            <w:pPr>
              <w:spacing w:before="0" w:beforeAutospacing="0" w:after="0" w:afterAutospacing="0" w:line="240" w:lineRule="auto"/>
              <w:contextualSpacing/>
              <w:jc w:val="center"/>
              <w:rPr>
                <w:sz w:val="24"/>
                <w:szCs w:val="24"/>
              </w:rPr>
            </w:pPr>
          </w:p>
          <w:p w14:paraId="0A20E76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2B59A1D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28A2D65A" w14:textId="77777777" w:rsidR="00DE2B4D" w:rsidRPr="00815F52" w:rsidRDefault="00DE2B4D" w:rsidP="00DE2B4D">
            <w:pPr>
              <w:spacing w:before="0" w:beforeAutospacing="0" w:after="0" w:afterAutospacing="0" w:line="240" w:lineRule="auto"/>
              <w:contextualSpacing/>
              <w:jc w:val="center"/>
              <w:rPr>
                <w:sz w:val="24"/>
                <w:szCs w:val="24"/>
              </w:rPr>
            </w:pPr>
          </w:p>
          <w:p w14:paraId="0A061058" w14:textId="77777777" w:rsidR="00DE2B4D" w:rsidRPr="00815F52" w:rsidRDefault="00DE2B4D" w:rsidP="00DE2B4D">
            <w:pPr>
              <w:spacing w:before="0" w:beforeAutospacing="0" w:after="0" w:afterAutospacing="0" w:line="240" w:lineRule="auto"/>
              <w:contextualSpacing/>
              <w:jc w:val="center"/>
              <w:rPr>
                <w:sz w:val="24"/>
                <w:szCs w:val="24"/>
              </w:rPr>
            </w:pPr>
          </w:p>
          <w:p w14:paraId="25ADA4B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1"/>
            </w:r>
            <w:r w:rsidRPr="00815F52">
              <w:rPr>
                <w:sz w:val="24"/>
                <w:szCs w:val="24"/>
              </w:rPr>
              <w:t xml:space="preserve"> 0,04</w:t>
            </w:r>
          </w:p>
          <w:p w14:paraId="1193A79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1"/>
            </w:r>
            <w:r w:rsidRPr="00815F52">
              <w:rPr>
                <w:sz w:val="24"/>
                <w:szCs w:val="24"/>
              </w:rPr>
              <w:t xml:space="preserve"> 0,04</w:t>
            </w:r>
          </w:p>
        </w:tc>
        <w:tc>
          <w:tcPr>
            <w:tcW w:w="1417" w:type="dxa"/>
          </w:tcPr>
          <w:p w14:paraId="68901EE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1918D5" w14:textId="77777777" w:rsidTr="00DE2B4D">
        <w:tc>
          <w:tcPr>
            <w:tcW w:w="720" w:type="dxa"/>
          </w:tcPr>
          <w:p w14:paraId="03D0F114"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01BD512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Suất kéo đứt của sợi nhôm, không nhỏ hơn:</w:t>
            </w:r>
          </w:p>
          <w:p w14:paraId="56DE0F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200CD5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276EB05C" w14:textId="77777777" w:rsidR="00DE2B4D" w:rsidRPr="00815F52" w:rsidRDefault="00DE2B4D" w:rsidP="00DE2B4D">
            <w:pPr>
              <w:spacing w:before="0" w:beforeAutospacing="0" w:after="0" w:afterAutospacing="0" w:line="240" w:lineRule="auto"/>
              <w:contextualSpacing/>
              <w:jc w:val="center"/>
              <w:rPr>
                <w:sz w:val="24"/>
                <w:szCs w:val="24"/>
              </w:rPr>
            </w:pPr>
          </w:p>
          <w:p w14:paraId="5C7070B8" w14:textId="77777777" w:rsidR="00DE2B4D" w:rsidRPr="00815F52" w:rsidRDefault="00DE2B4D" w:rsidP="00DE2B4D">
            <w:pPr>
              <w:spacing w:before="0" w:beforeAutospacing="0" w:after="0" w:afterAutospacing="0" w:line="240" w:lineRule="auto"/>
              <w:contextualSpacing/>
              <w:jc w:val="center"/>
              <w:rPr>
                <w:sz w:val="24"/>
                <w:szCs w:val="24"/>
              </w:rPr>
            </w:pPr>
          </w:p>
          <w:p w14:paraId="60A11EA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p w14:paraId="2020F3E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tc>
        <w:tc>
          <w:tcPr>
            <w:tcW w:w="2338" w:type="dxa"/>
          </w:tcPr>
          <w:p w14:paraId="2B39066F" w14:textId="77777777" w:rsidR="00DE2B4D" w:rsidRPr="00815F52" w:rsidRDefault="00DE2B4D" w:rsidP="00DE2B4D">
            <w:pPr>
              <w:spacing w:before="0" w:beforeAutospacing="0" w:after="0" w:afterAutospacing="0" w:line="240" w:lineRule="auto"/>
              <w:contextualSpacing/>
              <w:jc w:val="center"/>
              <w:rPr>
                <w:sz w:val="24"/>
                <w:szCs w:val="24"/>
              </w:rPr>
            </w:pPr>
          </w:p>
          <w:p w14:paraId="45B8A84A" w14:textId="77777777" w:rsidR="00DE2B4D" w:rsidRPr="00815F52" w:rsidRDefault="00DE2B4D" w:rsidP="00DE2B4D">
            <w:pPr>
              <w:spacing w:before="0" w:beforeAutospacing="0" w:after="0" w:afterAutospacing="0" w:line="240" w:lineRule="auto"/>
              <w:contextualSpacing/>
              <w:jc w:val="center"/>
              <w:rPr>
                <w:sz w:val="24"/>
                <w:szCs w:val="24"/>
              </w:rPr>
            </w:pPr>
          </w:p>
          <w:p w14:paraId="581D022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165</w:t>
            </w:r>
          </w:p>
          <w:p w14:paraId="6BE8D2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160</w:t>
            </w:r>
          </w:p>
        </w:tc>
        <w:tc>
          <w:tcPr>
            <w:tcW w:w="1417" w:type="dxa"/>
          </w:tcPr>
          <w:p w14:paraId="5DE3895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F3B3909" w14:textId="77777777" w:rsidTr="00DE2B4D">
        <w:tc>
          <w:tcPr>
            <w:tcW w:w="720" w:type="dxa"/>
          </w:tcPr>
          <w:p w14:paraId="46DAAD19"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E2F6C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giãn dài tương đối của sợi nhôm, không nhỏ hơn:</w:t>
            </w:r>
          </w:p>
          <w:p w14:paraId="0C6345B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5776730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7628469B" w14:textId="77777777" w:rsidR="00DE2B4D" w:rsidRPr="00815F52" w:rsidRDefault="00DE2B4D" w:rsidP="00DE2B4D">
            <w:pPr>
              <w:spacing w:before="0" w:beforeAutospacing="0" w:after="0" w:afterAutospacing="0" w:line="240" w:lineRule="auto"/>
              <w:contextualSpacing/>
              <w:jc w:val="center"/>
              <w:rPr>
                <w:sz w:val="24"/>
                <w:szCs w:val="24"/>
              </w:rPr>
            </w:pPr>
          </w:p>
          <w:p w14:paraId="0229B1CE" w14:textId="77777777" w:rsidR="00DE2B4D" w:rsidRPr="00815F52" w:rsidRDefault="00DE2B4D" w:rsidP="00DE2B4D">
            <w:pPr>
              <w:spacing w:before="0" w:beforeAutospacing="0" w:after="0" w:afterAutospacing="0" w:line="240" w:lineRule="auto"/>
              <w:contextualSpacing/>
              <w:jc w:val="center"/>
              <w:rPr>
                <w:sz w:val="24"/>
                <w:szCs w:val="24"/>
              </w:rPr>
            </w:pPr>
          </w:p>
          <w:p w14:paraId="1496EB4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p w14:paraId="7CCDBD0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38" w:type="dxa"/>
          </w:tcPr>
          <w:p w14:paraId="7BDA3831" w14:textId="77777777" w:rsidR="00DE2B4D" w:rsidRPr="00815F52" w:rsidRDefault="00DE2B4D" w:rsidP="00DE2B4D">
            <w:pPr>
              <w:spacing w:before="0" w:beforeAutospacing="0" w:after="0" w:afterAutospacing="0" w:line="240" w:lineRule="auto"/>
              <w:contextualSpacing/>
              <w:jc w:val="center"/>
              <w:rPr>
                <w:sz w:val="24"/>
                <w:szCs w:val="24"/>
              </w:rPr>
            </w:pPr>
          </w:p>
          <w:p w14:paraId="7DAAB0E6" w14:textId="77777777" w:rsidR="00DE2B4D" w:rsidRPr="00815F52" w:rsidRDefault="00DE2B4D" w:rsidP="00DE2B4D">
            <w:pPr>
              <w:spacing w:before="0" w:beforeAutospacing="0" w:after="0" w:afterAutospacing="0" w:line="240" w:lineRule="auto"/>
              <w:contextualSpacing/>
              <w:jc w:val="center"/>
              <w:rPr>
                <w:sz w:val="24"/>
                <w:szCs w:val="24"/>
              </w:rPr>
            </w:pPr>
          </w:p>
          <w:p w14:paraId="185166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w:t>
            </w:r>
          </w:p>
          <w:p w14:paraId="05D8514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w:t>
            </w:r>
          </w:p>
        </w:tc>
        <w:tc>
          <w:tcPr>
            <w:tcW w:w="1417" w:type="dxa"/>
          </w:tcPr>
          <w:p w14:paraId="56B37FD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40B06F5" w14:textId="77777777" w:rsidTr="00DE2B4D">
        <w:tc>
          <w:tcPr>
            <w:tcW w:w="720" w:type="dxa"/>
          </w:tcPr>
          <w:p w14:paraId="5E07EC61"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104247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Số lần bẻ cong mà không gãy của sợi nhôm, không nhỏ hơn: </w:t>
            </w:r>
          </w:p>
          <w:p w14:paraId="46F80AA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34BC7FD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3E81C555" w14:textId="77777777" w:rsidR="00DE2B4D" w:rsidRPr="00815F52" w:rsidRDefault="00DE2B4D" w:rsidP="00DE2B4D">
            <w:pPr>
              <w:spacing w:before="0" w:beforeAutospacing="0" w:after="0" w:afterAutospacing="0" w:line="240" w:lineRule="auto"/>
              <w:contextualSpacing/>
              <w:jc w:val="center"/>
              <w:rPr>
                <w:sz w:val="24"/>
                <w:szCs w:val="24"/>
              </w:rPr>
            </w:pPr>
          </w:p>
          <w:p w14:paraId="137C2061" w14:textId="77777777" w:rsidR="00DE2B4D" w:rsidRPr="00815F52" w:rsidRDefault="00DE2B4D" w:rsidP="00DE2B4D">
            <w:pPr>
              <w:spacing w:before="0" w:beforeAutospacing="0" w:after="0" w:afterAutospacing="0" w:line="240" w:lineRule="auto"/>
              <w:contextualSpacing/>
              <w:jc w:val="center"/>
              <w:rPr>
                <w:sz w:val="24"/>
                <w:szCs w:val="24"/>
              </w:rPr>
            </w:pPr>
          </w:p>
          <w:p w14:paraId="1BF2DC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Lần</w:t>
            </w:r>
          </w:p>
          <w:p w14:paraId="4EF60B0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Lần</w:t>
            </w:r>
          </w:p>
        </w:tc>
        <w:tc>
          <w:tcPr>
            <w:tcW w:w="2338" w:type="dxa"/>
          </w:tcPr>
          <w:p w14:paraId="50130E52" w14:textId="77777777" w:rsidR="00DE2B4D" w:rsidRPr="00815F52" w:rsidRDefault="00DE2B4D" w:rsidP="00DE2B4D">
            <w:pPr>
              <w:spacing w:before="0" w:beforeAutospacing="0" w:after="0" w:afterAutospacing="0" w:line="240" w:lineRule="auto"/>
              <w:contextualSpacing/>
              <w:jc w:val="center"/>
              <w:rPr>
                <w:sz w:val="24"/>
                <w:szCs w:val="24"/>
              </w:rPr>
            </w:pPr>
          </w:p>
          <w:p w14:paraId="061951C2" w14:textId="77777777" w:rsidR="00DE2B4D" w:rsidRPr="00815F52" w:rsidRDefault="00DE2B4D" w:rsidP="00DE2B4D">
            <w:pPr>
              <w:spacing w:before="0" w:beforeAutospacing="0" w:after="0" w:afterAutospacing="0" w:line="240" w:lineRule="auto"/>
              <w:contextualSpacing/>
              <w:jc w:val="center"/>
              <w:rPr>
                <w:sz w:val="24"/>
                <w:szCs w:val="24"/>
              </w:rPr>
            </w:pPr>
          </w:p>
          <w:p w14:paraId="14623D8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w:t>
            </w:r>
          </w:p>
          <w:p w14:paraId="17DEDA1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w:t>
            </w:r>
          </w:p>
        </w:tc>
        <w:tc>
          <w:tcPr>
            <w:tcW w:w="1417" w:type="dxa"/>
          </w:tcPr>
          <w:p w14:paraId="5B61050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BDDB4D9" w14:textId="77777777" w:rsidTr="00DE2B4D">
        <w:tc>
          <w:tcPr>
            <w:tcW w:w="720" w:type="dxa"/>
          </w:tcPr>
          <w:p w14:paraId="2616B2EE"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60" w:type="dxa"/>
          </w:tcPr>
          <w:p w14:paraId="4FDB2A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Thông số kỹ thuật phần thép:</w:t>
            </w:r>
          </w:p>
        </w:tc>
        <w:tc>
          <w:tcPr>
            <w:tcW w:w="1082" w:type="dxa"/>
          </w:tcPr>
          <w:p w14:paraId="260217D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3959E59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17" w:type="dxa"/>
          </w:tcPr>
          <w:p w14:paraId="48C9415F"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753CE40" w14:textId="77777777" w:rsidTr="00DE2B4D">
        <w:tc>
          <w:tcPr>
            <w:tcW w:w="720" w:type="dxa"/>
          </w:tcPr>
          <w:p w14:paraId="336FD2C8"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3F6168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sợi thép/đường kính sợi thép:</w:t>
            </w:r>
          </w:p>
          <w:p w14:paraId="72CA102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4CDA985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7912F1EE" w14:textId="77777777" w:rsidR="00DE2B4D" w:rsidRPr="00815F52" w:rsidRDefault="00DE2B4D" w:rsidP="00DE2B4D">
            <w:pPr>
              <w:spacing w:before="0" w:beforeAutospacing="0" w:after="0" w:afterAutospacing="0" w:line="240" w:lineRule="auto"/>
              <w:contextualSpacing/>
              <w:jc w:val="center"/>
              <w:rPr>
                <w:sz w:val="24"/>
                <w:szCs w:val="24"/>
              </w:rPr>
            </w:pPr>
          </w:p>
          <w:p w14:paraId="66D83D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[n]/mm </w:t>
            </w:r>
          </w:p>
          <w:p w14:paraId="10C51BF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w:t>
            </w:r>
          </w:p>
        </w:tc>
        <w:tc>
          <w:tcPr>
            <w:tcW w:w="2338" w:type="dxa"/>
          </w:tcPr>
          <w:p w14:paraId="74CE447E" w14:textId="77777777" w:rsidR="00DE2B4D" w:rsidRPr="00815F52" w:rsidRDefault="00DE2B4D" w:rsidP="00DE2B4D">
            <w:pPr>
              <w:spacing w:before="0" w:beforeAutospacing="0" w:after="0" w:afterAutospacing="0" w:line="240" w:lineRule="auto"/>
              <w:contextualSpacing/>
              <w:jc w:val="center"/>
              <w:rPr>
                <w:sz w:val="24"/>
                <w:szCs w:val="24"/>
              </w:rPr>
            </w:pPr>
          </w:p>
          <w:p w14:paraId="2826825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1/3,2</w:t>
            </w:r>
          </w:p>
          <w:p w14:paraId="68634B7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7/2,4</w:t>
            </w:r>
          </w:p>
        </w:tc>
        <w:tc>
          <w:tcPr>
            <w:tcW w:w="1417" w:type="dxa"/>
          </w:tcPr>
          <w:p w14:paraId="445260A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8648625" w14:textId="77777777" w:rsidTr="00DE2B4D">
        <w:tc>
          <w:tcPr>
            <w:tcW w:w="720" w:type="dxa"/>
          </w:tcPr>
          <w:p w14:paraId="551C3B53"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71CC35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lớp xoắn:</w:t>
            </w:r>
          </w:p>
          <w:p w14:paraId="657E681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3D6C673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02C0848C" w14:textId="77777777" w:rsidR="00DE2B4D" w:rsidRPr="00815F52" w:rsidRDefault="00DE2B4D" w:rsidP="00DE2B4D">
            <w:pPr>
              <w:spacing w:before="0" w:beforeAutospacing="0" w:after="0" w:afterAutospacing="0" w:line="240" w:lineRule="auto"/>
              <w:contextualSpacing/>
              <w:jc w:val="center"/>
              <w:rPr>
                <w:sz w:val="24"/>
                <w:szCs w:val="24"/>
              </w:rPr>
            </w:pPr>
          </w:p>
          <w:p w14:paraId="2EA9A0F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Lớp</w:t>
            </w:r>
          </w:p>
          <w:p w14:paraId="3C91D13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Lớp</w:t>
            </w:r>
          </w:p>
        </w:tc>
        <w:tc>
          <w:tcPr>
            <w:tcW w:w="2338" w:type="dxa"/>
          </w:tcPr>
          <w:p w14:paraId="4115255E"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p>
          <w:p w14:paraId="63476BED"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0</w:t>
            </w:r>
          </w:p>
          <w:p w14:paraId="460448B3" w14:textId="77777777" w:rsidR="00DE2B4D" w:rsidRPr="00815F52" w:rsidRDefault="00DE2B4D" w:rsidP="00DE2B4D">
            <w:pPr>
              <w:tabs>
                <w:tab w:val="left" w:pos="360"/>
              </w:tabs>
              <w:spacing w:before="0" w:beforeAutospacing="0" w:after="0" w:afterAutospacing="0" w:line="240" w:lineRule="auto"/>
              <w:contextualSpacing/>
              <w:jc w:val="center"/>
              <w:rPr>
                <w:sz w:val="24"/>
                <w:szCs w:val="24"/>
              </w:rPr>
            </w:pPr>
            <w:r w:rsidRPr="00815F52">
              <w:rPr>
                <w:sz w:val="24"/>
                <w:szCs w:val="24"/>
              </w:rPr>
              <w:t>1</w:t>
            </w:r>
          </w:p>
        </w:tc>
        <w:tc>
          <w:tcPr>
            <w:tcW w:w="1417" w:type="dxa"/>
          </w:tcPr>
          <w:p w14:paraId="2D65E08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3E1AC31" w14:textId="77777777" w:rsidTr="00DE2B4D">
        <w:tc>
          <w:tcPr>
            <w:tcW w:w="720" w:type="dxa"/>
          </w:tcPr>
          <w:p w14:paraId="037B1C20"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4F2B39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Sai số đường kính sợi thép, không lớn hơn:</w:t>
            </w:r>
          </w:p>
          <w:p w14:paraId="0DDFA78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5829D3E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57B44A05" w14:textId="77777777" w:rsidR="00DE2B4D" w:rsidRPr="00815F52" w:rsidRDefault="00DE2B4D" w:rsidP="00DE2B4D">
            <w:pPr>
              <w:spacing w:before="0" w:beforeAutospacing="0" w:after="0" w:afterAutospacing="0" w:line="240" w:lineRule="auto"/>
              <w:contextualSpacing/>
              <w:jc w:val="center"/>
              <w:rPr>
                <w:sz w:val="24"/>
                <w:szCs w:val="24"/>
              </w:rPr>
            </w:pPr>
          </w:p>
          <w:p w14:paraId="3A88859F" w14:textId="77777777" w:rsidR="00DE2B4D" w:rsidRPr="00815F52" w:rsidRDefault="00DE2B4D" w:rsidP="00DE2B4D">
            <w:pPr>
              <w:spacing w:before="0" w:beforeAutospacing="0" w:after="0" w:afterAutospacing="0" w:line="240" w:lineRule="auto"/>
              <w:contextualSpacing/>
              <w:jc w:val="center"/>
              <w:rPr>
                <w:sz w:val="24"/>
                <w:szCs w:val="24"/>
              </w:rPr>
            </w:pPr>
          </w:p>
          <w:p w14:paraId="227AFC8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6335AF3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1D9090DA" w14:textId="77777777" w:rsidR="00DE2B4D" w:rsidRPr="00815F52" w:rsidRDefault="00DE2B4D" w:rsidP="00DE2B4D">
            <w:pPr>
              <w:spacing w:before="0" w:beforeAutospacing="0" w:after="0" w:afterAutospacing="0" w:line="240" w:lineRule="auto"/>
              <w:contextualSpacing/>
              <w:jc w:val="center"/>
              <w:rPr>
                <w:sz w:val="24"/>
                <w:szCs w:val="24"/>
              </w:rPr>
            </w:pPr>
          </w:p>
          <w:p w14:paraId="4E11BEEE" w14:textId="77777777" w:rsidR="00DE2B4D" w:rsidRPr="00815F52" w:rsidRDefault="00DE2B4D" w:rsidP="00DE2B4D">
            <w:pPr>
              <w:spacing w:before="0" w:beforeAutospacing="0" w:after="0" w:afterAutospacing="0" w:line="240" w:lineRule="auto"/>
              <w:contextualSpacing/>
              <w:jc w:val="center"/>
              <w:rPr>
                <w:sz w:val="24"/>
                <w:szCs w:val="24"/>
              </w:rPr>
            </w:pPr>
          </w:p>
          <w:p w14:paraId="19D6921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1"/>
            </w:r>
            <w:r w:rsidRPr="00815F52">
              <w:rPr>
                <w:sz w:val="24"/>
                <w:szCs w:val="24"/>
              </w:rPr>
              <w:t xml:space="preserve"> 0,07</w:t>
            </w:r>
          </w:p>
          <w:p w14:paraId="57AF703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1"/>
            </w:r>
            <w:r w:rsidRPr="00815F52">
              <w:rPr>
                <w:sz w:val="24"/>
                <w:szCs w:val="24"/>
              </w:rPr>
              <w:t xml:space="preserve"> 0,06</w:t>
            </w:r>
          </w:p>
        </w:tc>
        <w:tc>
          <w:tcPr>
            <w:tcW w:w="1417" w:type="dxa"/>
          </w:tcPr>
          <w:p w14:paraId="007000F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105AD74" w14:textId="77777777" w:rsidTr="00DE2B4D">
        <w:tc>
          <w:tcPr>
            <w:tcW w:w="720" w:type="dxa"/>
          </w:tcPr>
          <w:p w14:paraId="6397B0F0"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D6BC4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Ứng suất khi giãn 1% của sợi thép, không nhỏ hơn:</w:t>
            </w:r>
          </w:p>
          <w:p w14:paraId="3A4BF60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0F2AD200" w14:textId="77777777" w:rsidR="00DE2B4D" w:rsidRPr="00815F52" w:rsidRDefault="00DE2B4D" w:rsidP="00DE2B4D">
            <w:pPr>
              <w:spacing w:before="0" w:beforeAutospacing="0" w:after="0" w:afterAutospacing="0" w:line="240" w:lineRule="auto"/>
              <w:contextualSpacing/>
              <w:rPr>
                <w:sz w:val="24"/>
                <w:szCs w:val="24"/>
                <w:lang w:val="vi-VN"/>
              </w:rPr>
            </w:pPr>
            <w:r w:rsidRPr="00815F52">
              <w:rPr>
                <w:sz w:val="24"/>
                <w:szCs w:val="24"/>
              </w:rPr>
              <w:t>- Dây dẫn 240/32 mm²</w:t>
            </w:r>
          </w:p>
        </w:tc>
        <w:tc>
          <w:tcPr>
            <w:tcW w:w="1082" w:type="dxa"/>
          </w:tcPr>
          <w:p w14:paraId="78C700D8" w14:textId="77777777" w:rsidR="00DE2B4D" w:rsidRPr="00815F52" w:rsidRDefault="00DE2B4D" w:rsidP="00DE2B4D">
            <w:pPr>
              <w:spacing w:before="0" w:beforeAutospacing="0" w:after="0" w:afterAutospacing="0" w:line="240" w:lineRule="auto"/>
              <w:contextualSpacing/>
              <w:jc w:val="center"/>
              <w:rPr>
                <w:sz w:val="24"/>
                <w:szCs w:val="24"/>
              </w:rPr>
            </w:pPr>
          </w:p>
          <w:p w14:paraId="05785D2D" w14:textId="77777777" w:rsidR="00DE2B4D" w:rsidRPr="00815F52" w:rsidRDefault="00DE2B4D" w:rsidP="00DE2B4D">
            <w:pPr>
              <w:spacing w:before="0" w:beforeAutospacing="0" w:after="0" w:afterAutospacing="0" w:line="240" w:lineRule="auto"/>
              <w:contextualSpacing/>
              <w:jc w:val="center"/>
              <w:rPr>
                <w:sz w:val="24"/>
                <w:szCs w:val="24"/>
              </w:rPr>
            </w:pPr>
          </w:p>
          <w:p w14:paraId="759B40D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p w14:paraId="601277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tc>
        <w:tc>
          <w:tcPr>
            <w:tcW w:w="2338" w:type="dxa"/>
          </w:tcPr>
          <w:p w14:paraId="3F919AF2" w14:textId="77777777" w:rsidR="00DE2B4D" w:rsidRPr="00815F52" w:rsidRDefault="00DE2B4D" w:rsidP="00DE2B4D">
            <w:pPr>
              <w:spacing w:before="0" w:beforeAutospacing="0" w:after="0" w:afterAutospacing="0" w:line="240" w:lineRule="auto"/>
              <w:contextualSpacing/>
              <w:jc w:val="center"/>
              <w:rPr>
                <w:sz w:val="24"/>
                <w:szCs w:val="24"/>
              </w:rPr>
            </w:pPr>
          </w:p>
          <w:p w14:paraId="4FF209AF" w14:textId="77777777" w:rsidR="00DE2B4D" w:rsidRPr="00815F52" w:rsidRDefault="00DE2B4D" w:rsidP="00DE2B4D">
            <w:pPr>
              <w:spacing w:before="0" w:beforeAutospacing="0" w:after="0" w:afterAutospacing="0" w:line="240" w:lineRule="auto"/>
              <w:contextualSpacing/>
              <w:jc w:val="center"/>
              <w:rPr>
                <w:sz w:val="24"/>
                <w:szCs w:val="24"/>
              </w:rPr>
            </w:pPr>
          </w:p>
          <w:p w14:paraId="136A5B4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1.098</w:t>
            </w:r>
          </w:p>
          <w:p w14:paraId="723BE74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1.166</w:t>
            </w:r>
          </w:p>
        </w:tc>
        <w:tc>
          <w:tcPr>
            <w:tcW w:w="1417" w:type="dxa"/>
          </w:tcPr>
          <w:p w14:paraId="7F23F1F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96F0CC1" w14:textId="77777777" w:rsidTr="00DE2B4D">
        <w:tc>
          <w:tcPr>
            <w:tcW w:w="720" w:type="dxa"/>
          </w:tcPr>
          <w:p w14:paraId="71DBFB34"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1F40DF5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Suất kéo đứt của sợi thép, không nhỏ hơn:</w:t>
            </w:r>
          </w:p>
          <w:p w14:paraId="16C50AB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2038B6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3ABDD977" w14:textId="77777777" w:rsidR="00DE2B4D" w:rsidRPr="00815F52" w:rsidRDefault="00DE2B4D" w:rsidP="00DE2B4D">
            <w:pPr>
              <w:spacing w:before="0" w:beforeAutospacing="0" w:after="0" w:afterAutospacing="0" w:line="240" w:lineRule="auto"/>
              <w:contextualSpacing/>
              <w:jc w:val="center"/>
              <w:rPr>
                <w:sz w:val="24"/>
                <w:szCs w:val="24"/>
              </w:rPr>
            </w:pPr>
          </w:p>
          <w:p w14:paraId="204C6DF8" w14:textId="77777777" w:rsidR="00DE2B4D" w:rsidRPr="00815F52" w:rsidRDefault="00DE2B4D" w:rsidP="00DE2B4D">
            <w:pPr>
              <w:spacing w:before="0" w:beforeAutospacing="0" w:after="0" w:afterAutospacing="0" w:line="240" w:lineRule="auto"/>
              <w:contextualSpacing/>
              <w:jc w:val="center"/>
              <w:rPr>
                <w:sz w:val="24"/>
                <w:szCs w:val="24"/>
              </w:rPr>
            </w:pPr>
          </w:p>
          <w:p w14:paraId="2F237E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p w14:paraId="7FB3834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tc>
        <w:tc>
          <w:tcPr>
            <w:tcW w:w="2338" w:type="dxa"/>
          </w:tcPr>
          <w:p w14:paraId="24BF7423" w14:textId="77777777" w:rsidR="00DE2B4D" w:rsidRPr="00815F52" w:rsidRDefault="00DE2B4D" w:rsidP="00DE2B4D">
            <w:pPr>
              <w:spacing w:before="0" w:beforeAutospacing="0" w:after="0" w:afterAutospacing="0" w:line="240" w:lineRule="auto"/>
              <w:contextualSpacing/>
              <w:jc w:val="center"/>
              <w:rPr>
                <w:sz w:val="24"/>
                <w:szCs w:val="24"/>
              </w:rPr>
            </w:pPr>
          </w:p>
          <w:p w14:paraId="5FD7319D" w14:textId="77777777" w:rsidR="00DE2B4D" w:rsidRPr="00815F52" w:rsidRDefault="00DE2B4D" w:rsidP="00DE2B4D">
            <w:pPr>
              <w:spacing w:before="0" w:beforeAutospacing="0" w:after="0" w:afterAutospacing="0" w:line="240" w:lineRule="auto"/>
              <w:contextualSpacing/>
              <w:jc w:val="center"/>
              <w:rPr>
                <w:sz w:val="24"/>
                <w:szCs w:val="24"/>
              </w:rPr>
            </w:pPr>
          </w:p>
          <w:p w14:paraId="5D97382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1.274</w:t>
            </w:r>
          </w:p>
          <w:p w14:paraId="0D518A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1.313</w:t>
            </w:r>
          </w:p>
        </w:tc>
        <w:tc>
          <w:tcPr>
            <w:tcW w:w="1417" w:type="dxa"/>
          </w:tcPr>
          <w:p w14:paraId="0C349CC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56D282F" w14:textId="77777777" w:rsidTr="00DE2B4D">
        <w:tc>
          <w:tcPr>
            <w:tcW w:w="720" w:type="dxa"/>
          </w:tcPr>
          <w:p w14:paraId="14492421"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4FBBB9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giãn dài tương đối của sợi thép, không nhỏ hơn </w:t>
            </w:r>
          </w:p>
        </w:tc>
        <w:tc>
          <w:tcPr>
            <w:tcW w:w="1082" w:type="dxa"/>
          </w:tcPr>
          <w:p w14:paraId="5857584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38" w:type="dxa"/>
          </w:tcPr>
          <w:p w14:paraId="29E29B3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c>
          <w:tcPr>
            <w:tcW w:w="1417" w:type="dxa"/>
          </w:tcPr>
          <w:p w14:paraId="756A98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3AC8272" w14:textId="77777777" w:rsidTr="00DE2B4D">
        <w:tc>
          <w:tcPr>
            <w:tcW w:w="720" w:type="dxa"/>
          </w:tcPr>
          <w:p w14:paraId="17AB5DA1"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433B91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Khối lượng lớp ma kẽm của sợi thép, không nhỏ hơn:</w:t>
            </w:r>
          </w:p>
          <w:p w14:paraId="6F4F70E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55AB42C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262EC077" w14:textId="77777777" w:rsidR="00DE2B4D" w:rsidRPr="00815F52" w:rsidRDefault="00DE2B4D" w:rsidP="00DE2B4D">
            <w:pPr>
              <w:spacing w:before="0" w:beforeAutospacing="0" w:after="0" w:afterAutospacing="0" w:line="240" w:lineRule="auto"/>
              <w:contextualSpacing/>
              <w:jc w:val="center"/>
              <w:rPr>
                <w:sz w:val="24"/>
                <w:szCs w:val="24"/>
              </w:rPr>
            </w:pPr>
          </w:p>
          <w:p w14:paraId="6A9A50B9" w14:textId="77777777" w:rsidR="00DE2B4D" w:rsidRPr="00815F52" w:rsidRDefault="00DE2B4D" w:rsidP="00DE2B4D">
            <w:pPr>
              <w:spacing w:before="0" w:beforeAutospacing="0" w:after="0" w:afterAutospacing="0" w:line="240" w:lineRule="auto"/>
              <w:contextualSpacing/>
              <w:jc w:val="center"/>
              <w:rPr>
                <w:sz w:val="24"/>
                <w:szCs w:val="24"/>
              </w:rPr>
            </w:pPr>
          </w:p>
          <w:p w14:paraId="3D17AB9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g/m</w:t>
            </w:r>
            <w:r w:rsidRPr="00815F52">
              <w:rPr>
                <w:sz w:val="24"/>
                <w:szCs w:val="24"/>
                <w:vertAlign w:val="superscript"/>
              </w:rPr>
              <w:t>2</w:t>
            </w:r>
          </w:p>
        </w:tc>
        <w:tc>
          <w:tcPr>
            <w:tcW w:w="2338" w:type="dxa"/>
          </w:tcPr>
          <w:p w14:paraId="501E864A" w14:textId="77777777" w:rsidR="00DE2B4D" w:rsidRPr="00815F52" w:rsidRDefault="00DE2B4D" w:rsidP="00DE2B4D">
            <w:pPr>
              <w:spacing w:before="0" w:beforeAutospacing="0" w:after="0" w:afterAutospacing="0" w:line="240" w:lineRule="auto"/>
              <w:contextualSpacing/>
              <w:jc w:val="center"/>
              <w:rPr>
                <w:sz w:val="24"/>
                <w:szCs w:val="24"/>
              </w:rPr>
            </w:pPr>
          </w:p>
          <w:p w14:paraId="3E1294D5" w14:textId="77777777" w:rsidR="00DE2B4D" w:rsidRPr="00815F52" w:rsidRDefault="00DE2B4D" w:rsidP="00DE2B4D">
            <w:pPr>
              <w:spacing w:before="0" w:beforeAutospacing="0" w:after="0" w:afterAutospacing="0" w:line="240" w:lineRule="auto"/>
              <w:contextualSpacing/>
              <w:jc w:val="center"/>
              <w:rPr>
                <w:sz w:val="24"/>
                <w:szCs w:val="24"/>
              </w:rPr>
            </w:pPr>
          </w:p>
          <w:p w14:paraId="69E481F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230</w:t>
            </w:r>
          </w:p>
        </w:tc>
        <w:tc>
          <w:tcPr>
            <w:tcW w:w="1417" w:type="dxa"/>
          </w:tcPr>
          <w:p w14:paraId="7E5A278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269DEBC" w14:textId="77777777" w:rsidTr="00DE2B4D">
        <w:tc>
          <w:tcPr>
            <w:tcW w:w="720" w:type="dxa"/>
          </w:tcPr>
          <w:p w14:paraId="6C154606"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60" w:type="dxa"/>
          </w:tcPr>
          <w:p w14:paraId="072C42A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Thông số kỹ thuật của dây nhôm lõi thép:</w:t>
            </w:r>
          </w:p>
        </w:tc>
        <w:tc>
          <w:tcPr>
            <w:tcW w:w="1082" w:type="dxa"/>
          </w:tcPr>
          <w:p w14:paraId="4804C41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79E2DF78"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17" w:type="dxa"/>
          </w:tcPr>
          <w:p w14:paraId="0FA4053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w:t>
            </w:r>
          </w:p>
        </w:tc>
      </w:tr>
      <w:tr w:rsidR="00815F52" w:rsidRPr="00815F52" w14:paraId="4354C947" w14:textId="77777777" w:rsidTr="00DE2B4D">
        <w:trPr>
          <w:trHeight w:val="966"/>
        </w:trPr>
        <w:tc>
          <w:tcPr>
            <w:tcW w:w="720" w:type="dxa"/>
          </w:tcPr>
          <w:p w14:paraId="5292A983"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F7DF0E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DC của dây dẫn ở 20</w:t>
            </w:r>
            <w:r w:rsidRPr="00815F52">
              <w:rPr>
                <w:sz w:val="24"/>
                <w:szCs w:val="24"/>
              </w:rPr>
              <w:sym w:font="Symbol" w:char="F0B0"/>
            </w:r>
            <w:r w:rsidRPr="00815F52">
              <w:rPr>
                <w:sz w:val="24"/>
                <w:szCs w:val="24"/>
              </w:rPr>
              <w:t>C, không lớn hơn:</w:t>
            </w:r>
          </w:p>
          <w:p w14:paraId="7D90112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1AEFF9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03377A70" w14:textId="77777777" w:rsidR="00DE2B4D" w:rsidRPr="00815F52" w:rsidRDefault="00DE2B4D" w:rsidP="00DE2B4D">
            <w:pPr>
              <w:spacing w:before="0" w:beforeAutospacing="0" w:after="0" w:afterAutospacing="0" w:line="240" w:lineRule="auto"/>
              <w:contextualSpacing/>
              <w:jc w:val="center"/>
              <w:rPr>
                <w:sz w:val="24"/>
                <w:szCs w:val="24"/>
              </w:rPr>
            </w:pPr>
          </w:p>
          <w:p w14:paraId="0260BF8E" w14:textId="77777777" w:rsidR="00DE2B4D" w:rsidRPr="00815F52" w:rsidRDefault="00DE2B4D" w:rsidP="00DE2B4D">
            <w:pPr>
              <w:spacing w:before="0" w:beforeAutospacing="0" w:after="0" w:afterAutospacing="0" w:line="240" w:lineRule="auto"/>
              <w:contextualSpacing/>
              <w:jc w:val="center"/>
              <w:rPr>
                <w:sz w:val="24"/>
                <w:szCs w:val="24"/>
              </w:rPr>
            </w:pPr>
          </w:p>
          <w:p w14:paraId="54A16C2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57"/>
            </w:r>
            <w:r w:rsidRPr="00815F52">
              <w:rPr>
                <w:sz w:val="24"/>
                <w:szCs w:val="24"/>
              </w:rPr>
              <w:t xml:space="preserve"> / km</w:t>
            </w:r>
          </w:p>
          <w:p w14:paraId="4FBEDC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57"/>
            </w:r>
            <w:r w:rsidRPr="00815F52">
              <w:rPr>
                <w:sz w:val="24"/>
                <w:szCs w:val="24"/>
              </w:rPr>
              <w:t xml:space="preserve"> / km</w:t>
            </w:r>
          </w:p>
        </w:tc>
        <w:tc>
          <w:tcPr>
            <w:tcW w:w="2338" w:type="dxa"/>
          </w:tcPr>
          <w:p w14:paraId="6811452B" w14:textId="77777777" w:rsidR="00DE2B4D" w:rsidRPr="00815F52" w:rsidRDefault="00DE2B4D" w:rsidP="00DE2B4D">
            <w:pPr>
              <w:spacing w:before="0" w:beforeAutospacing="0" w:after="0" w:afterAutospacing="0" w:line="240" w:lineRule="auto"/>
              <w:contextualSpacing/>
              <w:jc w:val="center"/>
              <w:rPr>
                <w:sz w:val="24"/>
                <w:szCs w:val="24"/>
              </w:rPr>
            </w:pPr>
          </w:p>
          <w:p w14:paraId="799783DF" w14:textId="77777777" w:rsidR="00DE2B4D" w:rsidRPr="00815F52" w:rsidRDefault="00DE2B4D" w:rsidP="00DE2B4D">
            <w:pPr>
              <w:spacing w:before="0" w:beforeAutospacing="0" w:after="0" w:afterAutospacing="0" w:line="240" w:lineRule="auto"/>
              <w:contextualSpacing/>
              <w:jc w:val="center"/>
              <w:rPr>
                <w:sz w:val="24"/>
                <w:szCs w:val="24"/>
              </w:rPr>
            </w:pPr>
          </w:p>
          <w:p w14:paraId="44AAE88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0,5951</w:t>
            </w:r>
          </w:p>
          <w:p w14:paraId="6BA6D60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0,1182</w:t>
            </w:r>
          </w:p>
        </w:tc>
        <w:tc>
          <w:tcPr>
            <w:tcW w:w="1417" w:type="dxa"/>
          </w:tcPr>
          <w:p w14:paraId="7A6D048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9B885E0" w14:textId="77777777" w:rsidTr="00DE2B4D">
        <w:tc>
          <w:tcPr>
            <w:tcW w:w="720" w:type="dxa"/>
          </w:tcPr>
          <w:p w14:paraId="26BA6EDA"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93B74A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Lực kéo đứt của dây dẫn, không nhỏ hơn : </w:t>
            </w:r>
          </w:p>
          <w:p w14:paraId="58F784E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2AB3A3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240/32mm²</w:t>
            </w:r>
          </w:p>
        </w:tc>
        <w:tc>
          <w:tcPr>
            <w:tcW w:w="1082" w:type="dxa"/>
          </w:tcPr>
          <w:p w14:paraId="488A098A" w14:textId="77777777" w:rsidR="00DE2B4D" w:rsidRPr="00815F52" w:rsidRDefault="00DE2B4D" w:rsidP="00DE2B4D">
            <w:pPr>
              <w:spacing w:before="0" w:beforeAutospacing="0" w:after="0" w:afterAutospacing="0" w:line="240" w:lineRule="auto"/>
              <w:contextualSpacing/>
              <w:jc w:val="center"/>
              <w:rPr>
                <w:sz w:val="24"/>
                <w:szCs w:val="24"/>
              </w:rPr>
            </w:pPr>
          </w:p>
          <w:p w14:paraId="729CDDAE" w14:textId="77777777" w:rsidR="00DE2B4D" w:rsidRPr="00815F52" w:rsidRDefault="00DE2B4D" w:rsidP="00DE2B4D">
            <w:pPr>
              <w:spacing w:before="0" w:beforeAutospacing="0" w:after="0" w:afterAutospacing="0" w:line="240" w:lineRule="auto"/>
              <w:contextualSpacing/>
              <w:jc w:val="center"/>
              <w:rPr>
                <w:sz w:val="24"/>
                <w:szCs w:val="24"/>
              </w:rPr>
            </w:pPr>
          </w:p>
          <w:p w14:paraId="06F141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w:t>
            </w:r>
          </w:p>
          <w:p w14:paraId="70628F1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w:t>
            </w:r>
          </w:p>
        </w:tc>
        <w:tc>
          <w:tcPr>
            <w:tcW w:w="2338" w:type="dxa"/>
          </w:tcPr>
          <w:p w14:paraId="1017818E" w14:textId="77777777" w:rsidR="00DE2B4D" w:rsidRPr="00815F52" w:rsidRDefault="00DE2B4D" w:rsidP="00DE2B4D">
            <w:pPr>
              <w:spacing w:before="0" w:beforeAutospacing="0" w:after="0" w:afterAutospacing="0" w:line="240" w:lineRule="auto"/>
              <w:contextualSpacing/>
              <w:jc w:val="center"/>
              <w:rPr>
                <w:sz w:val="24"/>
                <w:szCs w:val="24"/>
              </w:rPr>
            </w:pPr>
          </w:p>
          <w:p w14:paraId="70D1DA28" w14:textId="77777777" w:rsidR="00DE2B4D" w:rsidRPr="00815F52" w:rsidRDefault="00DE2B4D" w:rsidP="00DE2B4D">
            <w:pPr>
              <w:spacing w:before="0" w:beforeAutospacing="0" w:after="0" w:afterAutospacing="0" w:line="240" w:lineRule="auto"/>
              <w:contextualSpacing/>
              <w:jc w:val="center"/>
              <w:rPr>
                <w:sz w:val="24"/>
                <w:szCs w:val="24"/>
              </w:rPr>
            </w:pPr>
          </w:p>
          <w:p w14:paraId="3DAB2BD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17.112</w:t>
            </w:r>
          </w:p>
          <w:p w14:paraId="6ABE968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75.050</w:t>
            </w:r>
          </w:p>
        </w:tc>
        <w:tc>
          <w:tcPr>
            <w:tcW w:w="1417" w:type="dxa"/>
          </w:tcPr>
          <w:p w14:paraId="2CA179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61F8071" w14:textId="77777777" w:rsidTr="00DE2B4D">
        <w:tc>
          <w:tcPr>
            <w:tcW w:w="720" w:type="dxa"/>
          </w:tcPr>
          <w:p w14:paraId="46F4AD9A"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3B4D4D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định mức:</w:t>
            </w:r>
          </w:p>
          <w:p w14:paraId="3B57466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1E33C92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43B80BA5" w14:textId="77777777" w:rsidR="00DE2B4D" w:rsidRPr="00815F52" w:rsidRDefault="00DE2B4D" w:rsidP="00DE2B4D">
            <w:pPr>
              <w:spacing w:before="0" w:beforeAutospacing="0" w:after="0" w:afterAutospacing="0" w:line="240" w:lineRule="auto"/>
              <w:contextualSpacing/>
              <w:jc w:val="center"/>
              <w:rPr>
                <w:sz w:val="24"/>
                <w:szCs w:val="24"/>
              </w:rPr>
            </w:pPr>
          </w:p>
          <w:p w14:paraId="06A3A12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w:t>
            </w:r>
          </w:p>
        </w:tc>
        <w:tc>
          <w:tcPr>
            <w:tcW w:w="2338" w:type="dxa"/>
          </w:tcPr>
          <w:p w14:paraId="4E6ABB7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1417" w:type="dxa"/>
          </w:tcPr>
          <w:p w14:paraId="6FA7DEE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ADB8580" w14:textId="77777777" w:rsidTr="00DE2B4D">
        <w:tc>
          <w:tcPr>
            <w:tcW w:w="720" w:type="dxa"/>
          </w:tcPr>
          <w:p w14:paraId="518F22D3" w14:textId="77777777" w:rsidR="00DE2B4D" w:rsidRPr="00815F52" w:rsidRDefault="00DE2B4D" w:rsidP="00DE2B4D">
            <w:pPr>
              <w:spacing w:before="0" w:beforeAutospacing="0" w:after="0" w:afterAutospacing="0" w:line="240" w:lineRule="auto"/>
              <w:contextualSpacing/>
              <w:rPr>
                <w:b/>
                <w:sz w:val="24"/>
                <w:szCs w:val="24"/>
              </w:rPr>
            </w:pPr>
          </w:p>
        </w:tc>
        <w:tc>
          <w:tcPr>
            <w:tcW w:w="3960" w:type="dxa"/>
          </w:tcPr>
          <w:p w14:paraId="7B37E632"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B. Màn chắn ruột dẫn điện:</w:t>
            </w:r>
          </w:p>
        </w:tc>
        <w:tc>
          <w:tcPr>
            <w:tcW w:w="1082" w:type="dxa"/>
          </w:tcPr>
          <w:p w14:paraId="2A86FB6F"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2338" w:type="dxa"/>
          </w:tcPr>
          <w:p w14:paraId="1768A120"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1417" w:type="dxa"/>
          </w:tcPr>
          <w:p w14:paraId="23FA0D43" w14:textId="77777777" w:rsidR="00DE2B4D" w:rsidRPr="00815F52" w:rsidRDefault="00DE2B4D" w:rsidP="00DE2B4D">
            <w:pPr>
              <w:spacing w:before="0" w:beforeAutospacing="0" w:after="0" w:afterAutospacing="0" w:line="240" w:lineRule="auto"/>
              <w:contextualSpacing/>
              <w:jc w:val="center"/>
              <w:rPr>
                <w:b/>
                <w:sz w:val="24"/>
                <w:szCs w:val="24"/>
              </w:rPr>
            </w:pPr>
          </w:p>
        </w:tc>
      </w:tr>
      <w:tr w:rsidR="00815F52" w:rsidRPr="00815F52" w14:paraId="4E43A802" w14:textId="77777777" w:rsidTr="00DE2B4D">
        <w:tc>
          <w:tcPr>
            <w:tcW w:w="720" w:type="dxa"/>
          </w:tcPr>
          <w:p w14:paraId="629D683F"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BB5368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cấu tạo</w:t>
            </w:r>
          </w:p>
        </w:tc>
        <w:tc>
          <w:tcPr>
            <w:tcW w:w="1082" w:type="dxa"/>
          </w:tcPr>
          <w:p w14:paraId="01FA3D6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78134AA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Bán dẫn </w:t>
            </w:r>
          </w:p>
        </w:tc>
        <w:tc>
          <w:tcPr>
            <w:tcW w:w="1417" w:type="dxa"/>
          </w:tcPr>
          <w:p w14:paraId="1723AA2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2DAAC26" w14:textId="77777777" w:rsidTr="00DE2B4D">
        <w:tc>
          <w:tcPr>
            <w:tcW w:w="720" w:type="dxa"/>
          </w:tcPr>
          <w:p w14:paraId="149128A6"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1FD12C9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Yêu cầu chế tạo:</w:t>
            </w:r>
          </w:p>
          <w:p w14:paraId="36A77C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Màn chắn bán dẫn và lớp cách điện được định hình bằng phương pháp đùn cùng lúc trong môi trường vô trùng.</w:t>
            </w:r>
          </w:p>
          <w:p w14:paraId="525AAC6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Màn chắn bán dẫn phải dễ dàng lột bỏ khỏi ruột dẫn điện để thuận tiện khi thi công mối nối.</w:t>
            </w:r>
          </w:p>
        </w:tc>
        <w:tc>
          <w:tcPr>
            <w:tcW w:w="1082" w:type="dxa"/>
          </w:tcPr>
          <w:p w14:paraId="7B9533E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25F5E7A3" w14:textId="77777777" w:rsidR="00DE2B4D" w:rsidRPr="00815F52" w:rsidRDefault="00DE2B4D" w:rsidP="00DE2B4D">
            <w:pPr>
              <w:spacing w:before="0" w:beforeAutospacing="0" w:after="0" w:afterAutospacing="0" w:line="240" w:lineRule="auto"/>
              <w:contextualSpacing/>
              <w:jc w:val="center"/>
              <w:rPr>
                <w:sz w:val="24"/>
                <w:szCs w:val="24"/>
              </w:rPr>
            </w:pPr>
          </w:p>
          <w:p w14:paraId="65C4184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2EE4413F" w14:textId="77777777" w:rsidR="00DE2B4D" w:rsidRPr="00815F52" w:rsidRDefault="00DE2B4D" w:rsidP="00DE2B4D">
            <w:pPr>
              <w:spacing w:before="0" w:beforeAutospacing="0" w:after="0" w:afterAutospacing="0" w:line="240" w:lineRule="auto"/>
              <w:contextualSpacing/>
              <w:jc w:val="center"/>
              <w:rPr>
                <w:sz w:val="24"/>
                <w:szCs w:val="24"/>
              </w:rPr>
            </w:pPr>
          </w:p>
          <w:p w14:paraId="05A7E57B" w14:textId="77777777" w:rsidR="00DE2B4D" w:rsidRPr="00815F52" w:rsidRDefault="00DE2B4D" w:rsidP="00DE2B4D">
            <w:pPr>
              <w:spacing w:before="0" w:beforeAutospacing="0" w:after="0" w:afterAutospacing="0" w:line="240" w:lineRule="auto"/>
              <w:contextualSpacing/>
              <w:jc w:val="center"/>
              <w:rPr>
                <w:sz w:val="24"/>
                <w:szCs w:val="24"/>
              </w:rPr>
            </w:pPr>
          </w:p>
          <w:p w14:paraId="151B602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564367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00DCB9B" w14:textId="77777777" w:rsidTr="00DE2B4D">
        <w:tc>
          <w:tcPr>
            <w:tcW w:w="720" w:type="dxa"/>
          </w:tcPr>
          <w:p w14:paraId="4A0B167B"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66A3D1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w:t>
            </w:r>
          </w:p>
        </w:tc>
        <w:tc>
          <w:tcPr>
            <w:tcW w:w="1082" w:type="dxa"/>
          </w:tcPr>
          <w:p w14:paraId="54B624A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6AA8BBD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≥0,0635</w:t>
            </w:r>
          </w:p>
        </w:tc>
        <w:tc>
          <w:tcPr>
            <w:tcW w:w="1417" w:type="dxa"/>
          </w:tcPr>
          <w:p w14:paraId="663BD2A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D759B06" w14:textId="77777777" w:rsidTr="00DE2B4D">
        <w:tc>
          <w:tcPr>
            <w:tcW w:w="720" w:type="dxa"/>
          </w:tcPr>
          <w:p w14:paraId="4C48B8D9" w14:textId="77777777" w:rsidR="00DE2B4D" w:rsidRPr="00815F52" w:rsidRDefault="00DE2B4D" w:rsidP="00DE2B4D">
            <w:pPr>
              <w:spacing w:before="0" w:beforeAutospacing="0" w:after="0" w:afterAutospacing="0" w:line="240" w:lineRule="auto"/>
              <w:contextualSpacing/>
              <w:rPr>
                <w:sz w:val="24"/>
                <w:szCs w:val="24"/>
              </w:rPr>
            </w:pPr>
          </w:p>
        </w:tc>
        <w:tc>
          <w:tcPr>
            <w:tcW w:w="3960" w:type="dxa"/>
          </w:tcPr>
          <w:p w14:paraId="1CE837DF"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C. Cách điện:</w:t>
            </w:r>
          </w:p>
        </w:tc>
        <w:tc>
          <w:tcPr>
            <w:tcW w:w="1082" w:type="dxa"/>
          </w:tcPr>
          <w:p w14:paraId="13B43417"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033F142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17" w:type="dxa"/>
          </w:tcPr>
          <w:p w14:paraId="25F5B03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3BEC7C2" w14:textId="77777777" w:rsidTr="00DE2B4D">
        <w:tc>
          <w:tcPr>
            <w:tcW w:w="720" w:type="dxa"/>
          </w:tcPr>
          <w:p w14:paraId="03C927C0"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70699C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cấu tạo: </w:t>
            </w:r>
          </w:p>
        </w:tc>
        <w:tc>
          <w:tcPr>
            <w:tcW w:w="1082" w:type="dxa"/>
          </w:tcPr>
          <w:p w14:paraId="334788B8"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5A54D19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XLPE màu tự nhiên  </w:t>
            </w:r>
          </w:p>
        </w:tc>
        <w:tc>
          <w:tcPr>
            <w:tcW w:w="1417" w:type="dxa"/>
          </w:tcPr>
          <w:p w14:paraId="02FA348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2E1D1C8" w14:textId="77777777" w:rsidTr="00DE2B4D">
        <w:tc>
          <w:tcPr>
            <w:tcW w:w="720" w:type="dxa"/>
          </w:tcPr>
          <w:p w14:paraId="590242B5"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6C5F37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Yêu cầu chế tạo: </w:t>
            </w:r>
          </w:p>
          <w:p w14:paraId="3319202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Màn chắn bán dẫn và lớp cách điện được định hình bằng phương pháp đùn cùng lúc trong môi trường vô trùng.</w:t>
            </w:r>
          </w:p>
        </w:tc>
        <w:tc>
          <w:tcPr>
            <w:tcW w:w="1082" w:type="dxa"/>
          </w:tcPr>
          <w:p w14:paraId="65F3336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3E091D2A" w14:textId="77777777" w:rsidR="00DE2B4D" w:rsidRPr="00815F52" w:rsidRDefault="00DE2B4D" w:rsidP="00DE2B4D">
            <w:pPr>
              <w:spacing w:before="0" w:beforeAutospacing="0" w:after="0" w:afterAutospacing="0" w:line="240" w:lineRule="auto"/>
              <w:contextualSpacing/>
              <w:jc w:val="center"/>
              <w:rPr>
                <w:sz w:val="24"/>
                <w:szCs w:val="24"/>
              </w:rPr>
            </w:pPr>
          </w:p>
          <w:p w14:paraId="7EB0A70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1417" w:type="dxa"/>
          </w:tcPr>
          <w:p w14:paraId="5A0592E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9A4D905" w14:textId="77777777" w:rsidTr="00DE2B4D">
        <w:tc>
          <w:tcPr>
            <w:tcW w:w="720" w:type="dxa"/>
          </w:tcPr>
          <w:p w14:paraId="4C39B707"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D2F6B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trung bình của lớp cách điện XLPE</w:t>
            </w:r>
          </w:p>
        </w:tc>
        <w:tc>
          <w:tcPr>
            <w:tcW w:w="1082" w:type="dxa"/>
          </w:tcPr>
          <w:p w14:paraId="7F38ECF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45E6CA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5,5</w:t>
            </w:r>
          </w:p>
        </w:tc>
        <w:tc>
          <w:tcPr>
            <w:tcW w:w="1417" w:type="dxa"/>
          </w:tcPr>
          <w:p w14:paraId="41E6ADC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EA285C7" w14:textId="77777777" w:rsidTr="00DE2B4D">
        <w:tc>
          <w:tcPr>
            <w:tcW w:w="720" w:type="dxa"/>
          </w:tcPr>
          <w:p w14:paraId="54268416"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4A60FB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thiểu của lớp cách điện  XLPE tại 1 điểm bất kỳ</w:t>
            </w:r>
          </w:p>
        </w:tc>
        <w:tc>
          <w:tcPr>
            <w:tcW w:w="1082" w:type="dxa"/>
          </w:tcPr>
          <w:p w14:paraId="51B5C3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451A3ED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c>
          <w:tcPr>
            <w:tcW w:w="1417" w:type="dxa"/>
          </w:tcPr>
          <w:p w14:paraId="1AEAD96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345C2C7" w14:textId="77777777" w:rsidTr="00DE2B4D">
        <w:tc>
          <w:tcPr>
            <w:tcW w:w="720" w:type="dxa"/>
          </w:tcPr>
          <w:p w14:paraId="7BF302D3"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4C0493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Cấp cách điện</w:t>
            </w:r>
          </w:p>
        </w:tc>
        <w:tc>
          <w:tcPr>
            <w:tcW w:w="1082" w:type="dxa"/>
          </w:tcPr>
          <w:p w14:paraId="4FC4D66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tc>
        <w:tc>
          <w:tcPr>
            <w:tcW w:w="2338" w:type="dxa"/>
          </w:tcPr>
          <w:p w14:paraId="4D624C6A" w14:textId="77777777" w:rsidR="00DE2B4D" w:rsidRPr="00815F52" w:rsidRDefault="00DE2B4D" w:rsidP="00DE2B4D">
            <w:pPr>
              <w:spacing w:before="0" w:beforeAutospacing="0" w:after="0" w:afterAutospacing="0" w:line="240" w:lineRule="auto"/>
              <w:ind w:right="-102" w:hanging="144"/>
              <w:contextualSpacing/>
              <w:jc w:val="center"/>
              <w:rPr>
                <w:sz w:val="24"/>
                <w:szCs w:val="24"/>
              </w:rPr>
            </w:pPr>
            <w:r w:rsidRPr="00815F52">
              <w:rPr>
                <w:sz w:val="24"/>
                <w:szCs w:val="24"/>
              </w:rPr>
              <w:t>12,7/22(24)</w:t>
            </w:r>
          </w:p>
        </w:tc>
        <w:tc>
          <w:tcPr>
            <w:tcW w:w="1417" w:type="dxa"/>
          </w:tcPr>
          <w:p w14:paraId="4F1A694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BA448C7" w14:textId="77777777" w:rsidTr="00DE2B4D">
        <w:tc>
          <w:tcPr>
            <w:tcW w:w="720" w:type="dxa"/>
          </w:tcPr>
          <w:p w14:paraId="664E1B0A"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D704B2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Điện áp thử </w:t>
            </w:r>
          </w:p>
          <w:p w14:paraId="38005FC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Chịu được 5 phút - 50Hz (thử thường xuyên)</w:t>
            </w:r>
          </w:p>
          <w:p w14:paraId="01662C4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Chịu được 4 giờ - 50Hz (thử điển hình)</w:t>
            </w:r>
          </w:p>
          <w:p w14:paraId="47BC9BD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Xung ( 1,2/50 </w:t>
            </w:r>
            <w:r w:rsidRPr="00815F52">
              <w:rPr>
                <w:sz w:val="24"/>
                <w:szCs w:val="24"/>
              </w:rPr>
              <w:sym w:font="Symbol" w:char="F06D"/>
            </w:r>
            <w:r w:rsidRPr="00815F52">
              <w:rPr>
                <w:sz w:val="24"/>
                <w:szCs w:val="24"/>
              </w:rPr>
              <w:t xml:space="preserve">s) </w:t>
            </w:r>
          </w:p>
        </w:tc>
        <w:tc>
          <w:tcPr>
            <w:tcW w:w="1082" w:type="dxa"/>
          </w:tcPr>
          <w:p w14:paraId="29B38C55" w14:textId="77777777" w:rsidR="00DE2B4D" w:rsidRPr="00815F52" w:rsidRDefault="00DE2B4D" w:rsidP="00DE2B4D">
            <w:pPr>
              <w:spacing w:before="0" w:beforeAutospacing="0" w:after="0" w:afterAutospacing="0" w:line="240" w:lineRule="auto"/>
              <w:contextualSpacing/>
              <w:jc w:val="center"/>
              <w:rPr>
                <w:sz w:val="24"/>
                <w:szCs w:val="24"/>
              </w:rPr>
            </w:pPr>
          </w:p>
          <w:p w14:paraId="681B56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p w14:paraId="7BC59FC9" w14:textId="77777777" w:rsidR="00DE2B4D" w:rsidRPr="00815F52" w:rsidRDefault="00DE2B4D" w:rsidP="00DE2B4D">
            <w:pPr>
              <w:spacing w:before="0" w:beforeAutospacing="0" w:after="0" w:afterAutospacing="0" w:line="240" w:lineRule="auto"/>
              <w:contextualSpacing/>
              <w:jc w:val="center"/>
              <w:rPr>
                <w:sz w:val="24"/>
                <w:szCs w:val="24"/>
              </w:rPr>
            </w:pPr>
          </w:p>
          <w:p w14:paraId="678FDEF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p w14:paraId="156ADBF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tc>
        <w:tc>
          <w:tcPr>
            <w:tcW w:w="2338" w:type="dxa"/>
          </w:tcPr>
          <w:p w14:paraId="3F847754" w14:textId="77777777" w:rsidR="00DE2B4D" w:rsidRPr="00815F52" w:rsidRDefault="00DE2B4D" w:rsidP="00DE2B4D">
            <w:pPr>
              <w:spacing w:before="0" w:beforeAutospacing="0" w:after="0" w:afterAutospacing="0" w:line="240" w:lineRule="auto"/>
              <w:contextualSpacing/>
              <w:jc w:val="center"/>
              <w:rPr>
                <w:sz w:val="24"/>
                <w:szCs w:val="24"/>
              </w:rPr>
            </w:pPr>
          </w:p>
          <w:p w14:paraId="57E2B5F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32</w:t>
            </w:r>
          </w:p>
          <w:p w14:paraId="2F6CC15E" w14:textId="77777777" w:rsidR="00DE2B4D" w:rsidRPr="00815F52" w:rsidRDefault="00DE2B4D" w:rsidP="00DE2B4D">
            <w:pPr>
              <w:spacing w:before="0" w:beforeAutospacing="0" w:after="0" w:afterAutospacing="0" w:line="240" w:lineRule="auto"/>
              <w:contextualSpacing/>
              <w:jc w:val="center"/>
              <w:rPr>
                <w:sz w:val="24"/>
                <w:szCs w:val="24"/>
              </w:rPr>
            </w:pPr>
          </w:p>
          <w:p w14:paraId="7A4302C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38</w:t>
            </w:r>
          </w:p>
          <w:p w14:paraId="77CF29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125 </w:t>
            </w:r>
          </w:p>
        </w:tc>
        <w:tc>
          <w:tcPr>
            <w:tcW w:w="1417" w:type="dxa"/>
          </w:tcPr>
          <w:p w14:paraId="616B47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76EEF90" w14:textId="77777777" w:rsidTr="00DE2B4D">
        <w:tc>
          <w:tcPr>
            <w:tcW w:w="720" w:type="dxa"/>
          </w:tcPr>
          <w:p w14:paraId="1888FDB8"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A7A466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Nhiệt độ</w:t>
            </w:r>
          </w:p>
          <w:p w14:paraId="1FEB86A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Nhiệt độ làm việc liên tục</w:t>
            </w:r>
          </w:p>
          <w:p w14:paraId="2998A49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Nhiệt độ khi sự cố (tối đa 5 giây) </w:t>
            </w:r>
          </w:p>
        </w:tc>
        <w:tc>
          <w:tcPr>
            <w:tcW w:w="1082" w:type="dxa"/>
          </w:tcPr>
          <w:p w14:paraId="5FEEB6A7" w14:textId="77777777" w:rsidR="00DE2B4D" w:rsidRPr="00815F52" w:rsidRDefault="00DE2B4D" w:rsidP="00DE2B4D">
            <w:pPr>
              <w:spacing w:before="0" w:beforeAutospacing="0" w:after="0" w:afterAutospacing="0" w:line="240" w:lineRule="auto"/>
              <w:contextualSpacing/>
              <w:jc w:val="center"/>
              <w:rPr>
                <w:sz w:val="24"/>
                <w:szCs w:val="24"/>
              </w:rPr>
            </w:pPr>
          </w:p>
          <w:p w14:paraId="63E20C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vertAlign w:val="superscript"/>
              </w:rPr>
              <w:t>0</w:t>
            </w:r>
            <w:r w:rsidRPr="00815F52">
              <w:rPr>
                <w:sz w:val="24"/>
                <w:szCs w:val="24"/>
              </w:rPr>
              <w:t>C</w:t>
            </w:r>
          </w:p>
          <w:p w14:paraId="71FE7B1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vertAlign w:val="superscript"/>
              </w:rPr>
              <w:t>0</w:t>
            </w:r>
            <w:r w:rsidRPr="00815F52">
              <w:rPr>
                <w:sz w:val="24"/>
                <w:szCs w:val="24"/>
              </w:rPr>
              <w:t>C</w:t>
            </w:r>
          </w:p>
        </w:tc>
        <w:tc>
          <w:tcPr>
            <w:tcW w:w="2338" w:type="dxa"/>
          </w:tcPr>
          <w:p w14:paraId="4AC576D3" w14:textId="77777777" w:rsidR="00DE2B4D" w:rsidRPr="00815F52" w:rsidRDefault="00DE2B4D" w:rsidP="00DE2B4D">
            <w:pPr>
              <w:spacing w:before="0" w:beforeAutospacing="0" w:after="0" w:afterAutospacing="0" w:line="240" w:lineRule="auto"/>
              <w:contextualSpacing/>
              <w:jc w:val="center"/>
              <w:rPr>
                <w:sz w:val="24"/>
                <w:szCs w:val="24"/>
              </w:rPr>
            </w:pPr>
          </w:p>
          <w:p w14:paraId="146C698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90</w:t>
            </w:r>
          </w:p>
          <w:p w14:paraId="1E1910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250</w:t>
            </w:r>
          </w:p>
        </w:tc>
        <w:tc>
          <w:tcPr>
            <w:tcW w:w="1417" w:type="dxa"/>
          </w:tcPr>
          <w:p w14:paraId="429E8C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0A4AAD9" w14:textId="77777777" w:rsidTr="00DE2B4D">
        <w:tc>
          <w:tcPr>
            <w:tcW w:w="720" w:type="dxa"/>
          </w:tcPr>
          <w:p w14:paraId="55E94D4A" w14:textId="77777777" w:rsidR="00DE2B4D" w:rsidRPr="00815F52" w:rsidRDefault="00DE2B4D" w:rsidP="00DE2B4D">
            <w:pPr>
              <w:spacing w:before="0" w:beforeAutospacing="0" w:after="0" w:afterAutospacing="0" w:line="240" w:lineRule="auto"/>
              <w:contextualSpacing/>
              <w:rPr>
                <w:sz w:val="24"/>
                <w:szCs w:val="24"/>
              </w:rPr>
            </w:pPr>
          </w:p>
        </w:tc>
        <w:tc>
          <w:tcPr>
            <w:tcW w:w="3960" w:type="dxa"/>
          </w:tcPr>
          <w:p w14:paraId="7246F1E3"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D. Vỏ bọc ngoài:</w:t>
            </w:r>
          </w:p>
        </w:tc>
        <w:tc>
          <w:tcPr>
            <w:tcW w:w="1082" w:type="dxa"/>
          </w:tcPr>
          <w:p w14:paraId="26BA81C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5C11BA4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17" w:type="dxa"/>
          </w:tcPr>
          <w:p w14:paraId="2F245A30"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9A58E2E" w14:textId="77777777" w:rsidTr="00DE2B4D">
        <w:tc>
          <w:tcPr>
            <w:tcW w:w="720" w:type="dxa"/>
          </w:tcPr>
          <w:p w14:paraId="683AFE47"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3A39D3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cấu tạo</w:t>
            </w:r>
          </w:p>
        </w:tc>
        <w:tc>
          <w:tcPr>
            <w:tcW w:w="1082" w:type="dxa"/>
          </w:tcPr>
          <w:p w14:paraId="5774541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24CB71E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HDPE màu đen bền với tia tử ngoại</w:t>
            </w:r>
          </w:p>
        </w:tc>
        <w:tc>
          <w:tcPr>
            <w:tcW w:w="1417" w:type="dxa"/>
          </w:tcPr>
          <w:p w14:paraId="2BDD08C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FBD0395" w14:textId="77777777" w:rsidTr="00DE2B4D">
        <w:tc>
          <w:tcPr>
            <w:tcW w:w="720" w:type="dxa"/>
          </w:tcPr>
          <w:p w14:paraId="3F4C7226"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2C3E3C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Yêu cầu chế tạo </w:t>
            </w:r>
          </w:p>
        </w:tc>
        <w:tc>
          <w:tcPr>
            <w:tcW w:w="1082" w:type="dxa"/>
          </w:tcPr>
          <w:p w14:paraId="60076B6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17AFCA7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Định hình bằng phương pháp đùn </w:t>
            </w:r>
          </w:p>
        </w:tc>
        <w:tc>
          <w:tcPr>
            <w:tcW w:w="1417" w:type="dxa"/>
          </w:tcPr>
          <w:p w14:paraId="4DF65F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C69EB0D" w14:textId="77777777" w:rsidTr="00DE2B4D">
        <w:tc>
          <w:tcPr>
            <w:tcW w:w="720" w:type="dxa"/>
          </w:tcPr>
          <w:p w14:paraId="113F5707"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5FA709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trung bình của lớp vỏ bọc HDPE</w:t>
            </w:r>
          </w:p>
        </w:tc>
        <w:tc>
          <w:tcPr>
            <w:tcW w:w="1082" w:type="dxa"/>
          </w:tcPr>
          <w:p w14:paraId="33BE7B3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2D8AD55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1,2</w:t>
            </w:r>
          </w:p>
        </w:tc>
        <w:tc>
          <w:tcPr>
            <w:tcW w:w="1417" w:type="dxa"/>
          </w:tcPr>
          <w:p w14:paraId="4226251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C7480A7" w14:textId="77777777" w:rsidTr="00DE2B4D">
        <w:tc>
          <w:tcPr>
            <w:tcW w:w="720" w:type="dxa"/>
          </w:tcPr>
          <w:p w14:paraId="166B29B1"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82B283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thiểu của lớp vỏ bọc  HDPE tại 1 điểm bất kỳ</w:t>
            </w:r>
          </w:p>
        </w:tc>
        <w:tc>
          <w:tcPr>
            <w:tcW w:w="1082" w:type="dxa"/>
          </w:tcPr>
          <w:p w14:paraId="1AB2B9A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5589C05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w:t>
            </w:r>
          </w:p>
        </w:tc>
        <w:tc>
          <w:tcPr>
            <w:tcW w:w="1417" w:type="dxa"/>
          </w:tcPr>
          <w:p w14:paraId="20A4C7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6F79E3C" w14:textId="77777777" w:rsidTr="00DE2B4D">
        <w:tc>
          <w:tcPr>
            <w:tcW w:w="720" w:type="dxa"/>
          </w:tcPr>
          <w:p w14:paraId="4C788572"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46A44D2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Ký hiệu trên bề mặt của lớp bọc cách điện</w:t>
            </w:r>
          </w:p>
        </w:tc>
        <w:tc>
          <w:tcPr>
            <w:tcW w:w="1082" w:type="dxa"/>
          </w:tcPr>
          <w:p w14:paraId="2830390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5D09221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Như mô tả trong tiêu chuẩn</w:t>
            </w:r>
          </w:p>
        </w:tc>
        <w:tc>
          <w:tcPr>
            <w:tcW w:w="1417" w:type="dxa"/>
          </w:tcPr>
          <w:p w14:paraId="426E27B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317258E" w14:textId="77777777" w:rsidTr="00DE2B4D">
        <w:tc>
          <w:tcPr>
            <w:tcW w:w="720" w:type="dxa"/>
          </w:tcPr>
          <w:p w14:paraId="347E2117"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5C8392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Mực in</w:t>
            </w:r>
          </w:p>
        </w:tc>
        <w:tc>
          <w:tcPr>
            <w:tcW w:w="1082" w:type="dxa"/>
          </w:tcPr>
          <w:p w14:paraId="4D45B08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05916A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Màu trắng bền với điều kiện thời tiết khắc nghiệt</w:t>
            </w:r>
          </w:p>
        </w:tc>
        <w:tc>
          <w:tcPr>
            <w:tcW w:w="1417" w:type="dxa"/>
          </w:tcPr>
          <w:p w14:paraId="36B0AE3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35DE798" w14:textId="77777777" w:rsidTr="00DE2B4D">
        <w:tc>
          <w:tcPr>
            <w:tcW w:w="720" w:type="dxa"/>
          </w:tcPr>
          <w:p w14:paraId="1A088251"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537C2D1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Đường kính ngoài tối đa của dây dẫn (kể cả lớp bọc): </w:t>
            </w:r>
          </w:p>
          <w:p w14:paraId="5DDA0E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95/16 mm²</w:t>
            </w:r>
          </w:p>
          <w:p w14:paraId="117CE42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240/32 mm²</w:t>
            </w:r>
          </w:p>
        </w:tc>
        <w:tc>
          <w:tcPr>
            <w:tcW w:w="1082" w:type="dxa"/>
          </w:tcPr>
          <w:p w14:paraId="7F48D459" w14:textId="77777777" w:rsidR="00DE2B4D" w:rsidRPr="00815F52" w:rsidRDefault="00DE2B4D" w:rsidP="00DE2B4D">
            <w:pPr>
              <w:spacing w:before="0" w:beforeAutospacing="0" w:after="0" w:afterAutospacing="0" w:line="240" w:lineRule="auto"/>
              <w:contextualSpacing/>
              <w:jc w:val="center"/>
              <w:rPr>
                <w:sz w:val="24"/>
                <w:szCs w:val="24"/>
              </w:rPr>
            </w:pPr>
          </w:p>
          <w:p w14:paraId="28075F08" w14:textId="77777777" w:rsidR="00DE2B4D" w:rsidRPr="00815F52" w:rsidRDefault="00DE2B4D" w:rsidP="00DE2B4D">
            <w:pPr>
              <w:spacing w:before="0" w:beforeAutospacing="0" w:after="0" w:afterAutospacing="0" w:line="240" w:lineRule="auto"/>
              <w:contextualSpacing/>
              <w:jc w:val="center"/>
              <w:rPr>
                <w:sz w:val="24"/>
                <w:szCs w:val="24"/>
              </w:rPr>
            </w:pPr>
          </w:p>
          <w:p w14:paraId="3DD583C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432C78C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2338" w:type="dxa"/>
          </w:tcPr>
          <w:p w14:paraId="1C213E56" w14:textId="77777777" w:rsidR="00DE2B4D" w:rsidRPr="00815F52" w:rsidRDefault="00DE2B4D" w:rsidP="00DE2B4D">
            <w:pPr>
              <w:spacing w:before="0" w:beforeAutospacing="0" w:after="0" w:afterAutospacing="0" w:line="240" w:lineRule="auto"/>
              <w:contextualSpacing/>
              <w:rPr>
                <w:sz w:val="24"/>
                <w:szCs w:val="24"/>
              </w:rPr>
            </w:pPr>
          </w:p>
        </w:tc>
        <w:tc>
          <w:tcPr>
            <w:tcW w:w="1417" w:type="dxa"/>
          </w:tcPr>
          <w:p w14:paraId="426121E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2FDEC31" w14:textId="77777777" w:rsidTr="00DE2B4D">
        <w:tc>
          <w:tcPr>
            <w:tcW w:w="720" w:type="dxa"/>
          </w:tcPr>
          <w:p w14:paraId="648A7BCC"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FBC2930"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E. Bành cáp:</w:t>
            </w:r>
          </w:p>
        </w:tc>
        <w:tc>
          <w:tcPr>
            <w:tcW w:w="1082" w:type="dxa"/>
          </w:tcPr>
          <w:p w14:paraId="6084D56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62FAB3E4" w14:textId="77777777" w:rsidR="00DE2B4D" w:rsidRPr="00815F52" w:rsidRDefault="00DE2B4D" w:rsidP="00DE2B4D">
            <w:pPr>
              <w:spacing w:before="0" w:beforeAutospacing="0" w:after="0" w:afterAutospacing="0" w:line="240" w:lineRule="auto"/>
              <w:contextualSpacing/>
              <w:rPr>
                <w:sz w:val="24"/>
                <w:szCs w:val="24"/>
              </w:rPr>
            </w:pPr>
          </w:p>
        </w:tc>
        <w:tc>
          <w:tcPr>
            <w:tcW w:w="1417" w:type="dxa"/>
          </w:tcPr>
          <w:p w14:paraId="46D420DF"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F15209D" w14:textId="77777777" w:rsidTr="00DE2B4D">
        <w:tc>
          <w:tcPr>
            <w:tcW w:w="720" w:type="dxa"/>
          </w:tcPr>
          <w:p w14:paraId="725B0431"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28BCB75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lớn nhất của bành cáp</w:t>
            </w:r>
          </w:p>
        </w:tc>
        <w:tc>
          <w:tcPr>
            <w:tcW w:w="1082" w:type="dxa"/>
          </w:tcPr>
          <w:p w14:paraId="6AD1B7C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w:t>
            </w:r>
          </w:p>
        </w:tc>
        <w:tc>
          <w:tcPr>
            <w:tcW w:w="2338" w:type="dxa"/>
          </w:tcPr>
          <w:p w14:paraId="0A852CB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w:t>
            </w:r>
          </w:p>
        </w:tc>
        <w:tc>
          <w:tcPr>
            <w:tcW w:w="1417" w:type="dxa"/>
          </w:tcPr>
          <w:p w14:paraId="3210F1B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43584EB" w14:textId="77777777" w:rsidTr="00DE2B4D">
        <w:tc>
          <w:tcPr>
            <w:tcW w:w="720" w:type="dxa"/>
          </w:tcPr>
          <w:p w14:paraId="789116E6"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71287D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Bề rộng lớn nhất của bành cáp</w:t>
            </w:r>
          </w:p>
        </w:tc>
        <w:tc>
          <w:tcPr>
            <w:tcW w:w="1082" w:type="dxa"/>
          </w:tcPr>
          <w:p w14:paraId="3951389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w:t>
            </w:r>
          </w:p>
        </w:tc>
        <w:tc>
          <w:tcPr>
            <w:tcW w:w="2338" w:type="dxa"/>
          </w:tcPr>
          <w:p w14:paraId="7BF55BA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w:t>
            </w:r>
          </w:p>
        </w:tc>
        <w:tc>
          <w:tcPr>
            <w:tcW w:w="1417" w:type="dxa"/>
          </w:tcPr>
          <w:p w14:paraId="0ECA5BE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02DDD43" w14:textId="77777777" w:rsidTr="00DE2B4D">
        <w:tc>
          <w:tcPr>
            <w:tcW w:w="720" w:type="dxa"/>
          </w:tcPr>
          <w:p w14:paraId="1438DB7A"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448A25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Lỗ giữa của bành cáp</w:t>
            </w:r>
          </w:p>
        </w:tc>
        <w:tc>
          <w:tcPr>
            <w:tcW w:w="1082" w:type="dxa"/>
          </w:tcPr>
          <w:p w14:paraId="51881D2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38" w:type="dxa"/>
          </w:tcPr>
          <w:p w14:paraId="6DD404B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Gia cường bằng thép tấm có bề dày không ít hơn 10 mm và có thể gắn vào trục có đường kính 95 mm</w:t>
            </w:r>
          </w:p>
        </w:tc>
        <w:tc>
          <w:tcPr>
            <w:tcW w:w="1417" w:type="dxa"/>
          </w:tcPr>
          <w:p w14:paraId="79C5B14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5D34708" w14:textId="77777777" w:rsidTr="00DE2B4D">
        <w:tc>
          <w:tcPr>
            <w:tcW w:w="720" w:type="dxa"/>
          </w:tcPr>
          <w:p w14:paraId="6A8E144D" w14:textId="77777777" w:rsidR="00DE2B4D" w:rsidRPr="00815F52" w:rsidRDefault="00DE2B4D" w:rsidP="00715543">
            <w:pPr>
              <w:numPr>
                <w:ilvl w:val="0"/>
                <w:numId w:val="32"/>
              </w:numPr>
              <w:spacing w:before="0" w:beforeAutospacing="0" w:after="0" w:afterAutospacing="0" w:line="240" w:lineRule="auto"/>
              <w:contextualSpacing/>
              <w:jc w:val="center"/>
              <w:rPr>
                <w:sz w:val="24"/>
                <w:szCs w:val="24"/>
              </w:rPr>
            </w:pPr>
          </w:p>
        </w:tc>
        <w:tc>
          <w:tcPr>
            <w:tcW w:w="3960" w:type="dxa"/>
          </w:tcPr>
          <w:p w14:paraId="67ADBA5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dài dây quấn trên mỗi bành</w:t>
            </w:r>
          </w:p>
          <w:p w14:paraId="0ED1A84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dây 95/16 mm2</w:t>
            </w:r>
          </w:p>
          <w:p w14:paraId="1C320A2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Đối với dây 240/32 mm²  </w:t>
            </w:r>
          </w:p>
          <w:p w14:paraId="46BD64BF" w14:textId="77777777" w:rsidR="00DE2B4D" w:rsidRPr="00815F52" w:rsidRDefault="00DE2B4D" w:rsidP="00DE2B4D">
            <w:pPr>
              <w:spacing w:before="0" w:beforeAutospacing="0" w:after="0" w:afterAutospacing="0" w:line="240" w:lineRule="auto"/>
              <w:contextualSpacing/>
              <w:rPr>
                <w:sz w:val="24"/>
                <w:szCs w:val="24"/>
              </w:rPr>
            </w:pPr>
          </w:p>
        </w:tc>
        <w:tc>
          <w:tcPr>
            <w:tcW w:w="1082" w:type="dxa"/>
          </w:tcPr>
          <w:p w14:paraId="6ACECBA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w:t>
            </w:r>
          </w:p>
        </w:tc>
        <w:tc>
          <w:tcPr>
            <w:tcW w:w="2338" w:type="dxa"/>
          </w:tcPr>
          <w:p w14:paraId="1A679E76" w14:textId="77777777" w:rsidR="00DE2B4D" w:rsidRPr="00815F52" w:rsidRDefault="00DE2B4D" w:rsidP="00DE2B4D">
            <w:pPr>
              <w:spacing w:before="0" w:beforeAutospacing="0" w:after="0" w:afterAutospacing="0" w:line="240" w:lineRule="auto"/>
              <w:contextualSpacing/>
              <w:jc w:val="center"/>
              <w:rPr>
                <w:sz w:val="24"/>
                <w:szCs w:val="24"/>
              </w:rPr>
            </w:pPr>
          </w:p>
          <w:p w14:paraId="1436D1C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2000 m</w:t>
            </w:r>
          </w:p>
          <w:p w14:paraId="161AD95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1000 m</w:t>
            </w:r>
          </w:p>
          <w:p w14:paraId="1F10F03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Đảm bảo trong mỗi bành cáp chỉ gồm một đoạn cáp liên tục, không đứt đoạn.</w:t>
            </w:r>
          </w:p>
        </w:tc>
        <w:tc>
          <w:tcPr>
            <w:tcW w:w="1417" w:type="dxa"/>
          </w:tcPr>
          <w:p w14:paraId="67DB5E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7558FCA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71E2AC4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tab/>
        <w:t>: là các yêu cầu không cơ bản</w:t>
      </w:r>
    </w:p>
    <w:p w14:paraId="1FF8E103" w14:textId="49214A8E"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88" w:name="_Toc204088157"/>
      <w:bookmarkStart w:id="89" w:name="_Toc204420753"/>
      <w:r w:rsidRPr="00815F52">
        <w:rPr>
          <w:b/>
          <w:sz w:val="24"/>
          <w:szCs w:val="24"/>
        </w:rPr>
        <w:t xml:space="preserve">Đặc tính kỹ thuật của </w:t>
      </w:r>
      <w:r w:rsidR="006A6524" w:rsidRPr="00815F52">
        <w:rPr>
          <w:b/>
          <w:sz w:val="24"/>
          <w:szCs w:val="24"/>
        </w:rPr>
        <w:t>dây chống sét TK50</w:t>
      </w:r>
      <w:r w:rsidRPr="00815F52">
        <w:rPr>
          <w:b/>
          <w:sz w:val="24"/>
          <w:szCs w:val="24"/>
        </w:rPr>
        <w:t>mm2</w:t>
      </w:r>
      <w:bookmarkEnd w:id="88"/>
      <w:bookmarkEnd w:id="89"/>
    </w:p>
    <w:tbl>
      <w:tblPr>
        <w:tblW w:w="9812"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4164"/>
        <w:gridCol w:w="1120"/>
        <w:gridCol w:w="2830"/>
        <w:gridCol w:w="1130"/>
      </w:tblGrid>
      <w:tr w:rsidR="00815F52" w:rsidRPr="00815F52" w14:paraId="7A49C46C" w14:textId="77777777" w:rsidTr="009636BF">
        <w:trPr>
          <w:tblHeader/>
        </w:trPr>
        <w:tc>
          <w:tcPr>
            <w:tcW w:w="568" w:type="dxa"/>
          </w:tcPr>
          <w:p w14:paraId="0ED98F9E" w14:textId="77777777" w:rsidR="009636BF" w:rsidRPr="00815F52" w:rsidRDefault="009636BF" w:rsidP="00153D88">
            <w:pPr>
              <w:pStyle w:val="Heading3"/>
              <w:numPr>
                <w:ilvl w:val="0"/>
                <w:numId w:val="0"/>
              </w:numPr>
              <w:ind w:left="432" w:hanging="432"/>
              <w:jc w:val="center"/>
              <w:rPr>
                <w:rFonts w:ascii="Times New Roman" w:hAnsi="Times New Roman" w:cs="Times New Roman"/>
                <w:sz w:val="24"/>
                <w:u w:val="none"/>
              </w:rPr>
            </w:pPr>
            <w:r w:rsidRPr="00815F52">
              <w:rPr>
                <w:rFonts w:ascii="Times New Roman" w:hAnsi="Times New Roman" w:cs="Times New Roman"/>
                <w:sz w:val="24"/>
                <w:u w:val="none"/>
              </w:rPr>
              <w:t>Stt</w:t>
            </w:r>
          </w:p>
        </w:tc>
        <w:tc>
          <w:tcPr>
            <w:tcW w:w="4164" w:type="dxa"/>
          </w:tcPr>
          <w:p w14:paraId="4B675BF7" w14:textId="77777777" w:rsidR="009636BF" w:rsidRPr="00815F52" w:rsidRDefault="009636BF" w:rsidP="00153D88">
            <w:pPr>
              <w:jc w:val="center"/>
              <w:rPr>
                <w:b/>
                <w:sz w:val="24"/>
                <w:szCs w:val="24"/>
              </w:rPr>
            </w:pPr>
            <w:r w:rsidRPr="00815F52">
              <w:rPr>
                <w:b/>
                <w:sz w:val="24"/>
                <w:szCs w:val="24"/>
              </w:rPr>
              <w:t>Mô tả</w:t>
            </w:r>
          </w:p>
        </w:tc>
        <w:tc>
          <w:tcPr>
            <w:tcW w:w="1120" w:type="dxa"/>
          </w:tcPr>
          <w:p w14:paraId="573FFC14" w14:textId="77777777" w:rsidR="009636BF" w:rsidRPr="00815F52" w:rsidRDefault="009636BF" w:rsidP="00153D88">
            <w:pPr>
              <w:pStyle w:val="Heading3"/>
              <w:numPr>
                <w:ilvl w:val="0"/>
                <w:numId w:val="0"/>
              </w:numPr>
              <w:ind w:left="432" w:hanging="432"/>
              <w:jc w:val="center"/>
              <w:rPr>
                <w:rFonts w:ascii="Times New Roman" w:hAnsi="Times New Roman" w:cs="Times New Roman"/>
                <w:sz w:val="24"/>
                <w:u w:val="none"/>
              </w:rPr>
            </w:pPr>
            <w:r w:rsidRPr="00815F52">
              <w:rPr>
                <w:rFonts w:ascii="Times New Roman" w:hAnsi="Times New Roman" w:cs="Times New Roman"/>
                <w:sz w:val="24"/>
                <w:u w:val="none"/>
              </w:rPr>
              <w:t>Đ_vị</w:t>
            </w:r>
          </w:p>
        </w:tc>
        <w:tc>
          <w:tcPr>
            <w:tcW w:w="2830" w:type="dxa"/>
          </w:tcPr>
          <w:p w14:paraId="4CB673F1" w14:textId="77777777" w:rsidR="009636BF" w:rsidRPr="00815F52" w:rsidRDefault="009636BF" w:rsidP="00153D88">
            <w:pPr>
              <w:pStyle w:val="Heading3"/>
              <w:numPr>
                <w:ilvl w:val="0"/>
                <w:numId w:val="0"/>
              </w:numPr>
              <w:jc w:val="center"/>
              <w:rPr>
                <w:rFonts w:ascii="Times New Roman" w:hAnsi="Times New Roman" w:cs="Times New Roman"/>
                <w:sz w:val="24"/>
                <w:u w:val="none"/>
              </w:rPr>
            </w:pPr>
            <w:r w:rsidRPr="00815F52">
              <w:rPr>
                <w:rFonts w:ascii="Times New Roman" w:hAnsi="Times New Roman" w:cs="Times New Roman"/>
                <w:sz w:val="24"/>
                <w:u w:val="none"/>
              </w:rPr>
              <w:t>Thông số kỹ thuật</w:t>
            </w:r>
          </w:p>
        </w:tc>
        <w:tc>
          <w:tcPr>
            <w:tcW w:w="1130" w:type="dxa"/>
          </w:tcPr>
          <w:p w14:paraId="0E8AB4E1" w14:textId="77777777" w:rsidR="009636BF" w:rsidRPr="00815F52" w:rsidRDefault="009636BF" w:rsidP="00153D88">
            <w:pPr>
              <w:jc w:val="center"/>
              <w:rPr>
                <w:b/>
                <w:sz w:val="24"/>
                <w:szCs w:val="24"/>
              </w:rPr>
            </w:pPr>
            <w:r w:rsidRPr="00815F52">
              <w:rPr>
                <w:b/>
                <w:sz w:val="24"/>
                <w:szCs w:val="24"/>
              </w:rPr>
              <w:t>Ghi chú</w:t>
            </w:r>
          </w:p>
        </w:tc>
      </w:tr>
      <w:tr w:rsidR="00815F52" w:rsidRPr="00815F52" w14:paraId="5420475B" w14:textId="77777777" w:rsidTr="009636BF">
        <w:tc>
          <w:tcPr>
            <w:tcW w:w="568" w:type="dxa"/>
            <w:vAlign w:val="center"/>
          </w:tcPr>
          <w:p w14:paraId="7B015546"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7D3149F3" w14:textId="77777777" w:rsidR="009636BF" w:rsidRPr="00815F52" w:rsidRDefault="009636BF" w:rsidP="00153D88">
            <w:pPr>
              <w:rPr>
                <w:sz w:val="24"/>
                <w:szCs w:val="24"/>
              </w:rPr>
            </w:pPr>
            <w:r w:rsidRPr="00815F52">
              <w:rPr>
                <w:sz w:val="24"/>
                <w:szCs w:val="24"/>
              </w:rPr>
              <w:t>Nhà sản xuất</w:t>
            </w:r>
          </w:p>
        </w:tc>
        <w:tc>
          <w:tcPr>
            <w:tcW w:w="1120" w:type="dxa"/>
          </w:tcPr>
          <w:p w14:paraId="66EEE24A" w14:textId="77777777" w:rsidR="009636BF" w:rsidRPr="00815F52" w:rsidRDefault="009636BF" w:rsidP="00153D88">
            <w:pPr>
              <w:rPr>
                <w:sz w:val="24"/>
                <w:szCs w:val="24"/>
              </w:rPr>
            </w:pPr>
          </w:p>
        </w:tc>
        <w:tc>
          <w:tcPr>
            <w:tcW w:w="2830" w:type="dxa"/>
            <w:vAlign w:val="center"/>
          </w:tcPr>
          <w:p w14:paraId="756C2A30" w14:textId="77777777" w:rsidR="009636BF" w:rsidRPr="00815F52" w:rsidRDefault="009636BF" w:rsidP="00153D88">
            <w:pPr>
              <w:rPr>
                <w:sz w:val="24"/>
                <w:szCs w:val="24"/>
              </w:rPr>
            </w:pPr>
          </w:p>
        </w:tc>
        <w:tc>
          <w:tcPr>
            <w:tcW w:w="1130" w:type="dxa"/>
            <w:vAlign w:val="center"/>
          </w:tcPr>
          <w:p w14:paraId="519B7690" w14:textId="77777777" w:rsidR="009636BF" w:rsidRPr="00815F52" w:rsidRDefault="009636BF" w:rsidP="00153D88">
            <w:pPr>
              <w:rPr>
                <w:sz w:val="24"/>
                <w:szCs w:val="24"/>
              </w:rPr>
            </w:pPr>
          </w:p>
        </w:tc>
      </w:tr>
      <w:tr w:rsidR="00815F52" w:rsidRPr="00815F52" w14:paraId="03396E60" w14:textId="77777777" w:rsidTr="009636BF">
        <w:tc>
          <w:tcPr>
            <w:tcW w:w="568" w:type="dxa"/>
            <w:vAlign w:val="center"/>
          </w:tcPr>
          <w:p w14:paraId="755E4E1D"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3DE7A97E" w14:textId="77777777" w:rsidR="009636BF" w:rsidRPr="00815F52" w:rsidRDefault="009636BF" w:rsidP="00153D88">
            <w:pPr>
              <w:rPr>
                <w:sz w:val="24"/>
                <w:szCs w:val="24"/>
              </w:rPr>
            </w:pPr>
            <w:r w:rsidRPr="00815F52">
              <w:rPr>
                <w:sz w:val="24"/>
                <w:szCs w:val="24"/>
              </w:rPr>
              <w:t>Nước sản xuất</w:t>
            </w:r>
          </w:p>
        </w:tc>
        <w:tc>
          <w:tcPr>
            <w:tcW w:w="1120" w:type="dxa"/>
          </w:tcPr>
          <w:p w14:paraId="7B5E2375" w14:textId="77777777" w:rsidR="009636BF" w:rsidRPr="00815F52" w:rsidRDefault="009636BF" w:rsidP="00153D88">
            <w:pPr>
              <w:rPr>
                <w:sz w:val="24"/>
                <w:szCs w:val="24"/>
              </w:rPr>
            </w:pPr>
          </w:p>
        </w:tc>
        <w:tc>
          <w:tcPr>
            <w:tcW w:w="2830" w:type="dxa"/>
            <w:vAlign w:val="center"/>
          </w:tcPr>
          <w:p w14:paraId="658333CA" w14:textId="77777777" w:rsidR="009636BF" w:rsidRPr="00815F52" w:rsidRDefault="009636BF" w:rsidP="00153D88">
            <w:pPr>
              <w:rPr>
                <w:sz w:val="24"/>
                <w:szCs w:val="24"/>
              </w:rPr>
            </w:pPr>
          </w:p>
        </w:tc>
        <w:tc>
          <w:tcPr>
            <w:tcW w:w="1130" w:type="dxa"/>
            <w:vAlign w:val="center"/>
          </w:tcPr>
          <w:p w14:paraId="7566C8FC" w14:textId="77777777" w:rsidR="009636BF" w:rsidRPr="00815F52" w:rsidRDefault="009636BF" w:rsidP="00153D88">
            <w:pPr>
              <w:rPr>
                <w:sz w:val="24"/>
                <w:szCs w:val="24"/>
              </w:rPr>
            </w:pPr>
          </w:p>
        </w:tc>
      </w:tr>
      <w:tr w:rsidR="00815F52" w:rsidRPr="00815F52" w14:paraId="77E18776" w14:textId="77777777" w:rsidTr="009636BF">
        <w:tc>
          <w:tcPr>
            <w:tcW w:w="568" w:type="dxa"/>
            <w:vAlign w:val="center"/>
          </w:tcPr>
          <w:p w14:paraId="4D4C120B"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7A5D208A" w14:textId="77777777" w:rsidR="009636BF" w:rsidRPr="00815F52" w:rsidRDefault="009636BF" w:rsidP="00153D88">
            <w:pPr>
              <w:rPr>
                <w:sz w:val="24"/>
                <w:szCs w:val="24"/>
              </w:rPr>
            </w:pPr>
            <w:r w:rsidRPr="00815F52">
              <w:rPr>
                <w:sz w:val="24"/>
                <w:szCs w:val="24"/>
              </w:rPr>
              <w:t xml:space="preserve">Mã hiệu </w:t>
            </w:r>
          </w:p>
        </w:tc>
        <w:tc>
          <w:tcPr>
            <w:tcW w:w="1120" w:type="dxa"/>
          </w:tcPr>
          <w:p w14:paraId="61B6383B" w14:textId="77777777" w:rsidR="009636BF" w:rsidRPr="00815F52" w:rsidRDefault="009636BF" w:rsidP="00153D88">
            <w:pPr>
              <w:rPr>
                <w:sz w:val="24"/>
                <w:szCs w:val="24"/>
              </w:rPr>
            </w:pPr>
          </w:p>
        </w:tc>
        <w:tc>
          <w:tcPr>
            <w:tcW w:w="2830" w:type="dxa"/>
            <w:vAlign w:val="center"/>
          </w:tcPr>
          <w:p w14:paraId="26981111" w14:textId="77777777" w:rsidR="009636BF" w:rsidRPr="00815F52" w:rsidRDefault="009636BF" w:rsidP="00153D88">
            <w:pPr>
              <w:rPr>
                <w:sz w:val="24"/>
                <w:szCs w:val="24"/>
              </w:rPr>
            </w:pPr>
          </w:p>
        </w:tc>
        <w:tc>
          <w:tcPr>
            <w:tcW w:w="1130" w:type="dxa"/>
            <w:vAlign w:val="center"/>
          </w:tcPr>
          <w:p w14:paraId="32D386A7" w14:textId="77777777" w:rsidR="009636BF" w:rsidRPr="00815F52" w:rsidRDefault="009636BF" w:rsidP="00153D88">
            <w:pPr>
              <w:rPr>
                <w:sz w:val="24"/>
                <w:szCs w:val="24"/>
              </w:rPr>
            </w:pPr>
          </w:p>
        </w:tc>
      </w:tr>
      <w:tr w:rsidR="00815F52" w:rsidRPr="00815F52" w14:paraId="148F046D" w14:textId="77777777" w:rsidTr="009636BF">
        <w:tc>
          <w:tcPr>
            <w:tcW w:w="568" w:type="dxa"/>
            <w:vAlign w:val="center"/>
          </w:tcPr>
          <w:p w14:paraId="2216AF0F"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5B468938" w14:textId="77777777" w:rsidR="009636BF" w:rsidRPr="00815F52" w:rsidRDefault="009636BF" w:rsidP="00153D88">
            <w:pPr>
              <w:rPr>
                <w:sz w:val="24"/>
                <w:szCs w:val="24"/>
              </w:rPr>
            </w:pPr>
            <w:r w:rsidRPr="00815F52">
              <w:rPr>
                <w:sz w:val="24"/>
                <w:szCs w:val="24"/>
              </w:rPr>
              <w:t>Tiêu chuẩn sản xuất và thử nghiệm</w:t>
            </w:r>
          </w:p>
        </w:tc>
        <w:tc>
          <w:tcPr>
            <w:tcW w:w="1120" w:type="dxa"/>
          </w:tcPr>
          <w:p w14:paraId="3C0B2114" w14:textId="77777777" w:rsidR="009636BF" w:rsidRPr="00815F52" w:rsidRDefault="009636BF" w:rsidP="00153D88">
            <w:pPr>
              <w:jc w:val="center"/>
              <w:rPr>
                <w:sz w:val="24"/>
                <w:szCs w:val="24"/>
              </w:rPr>
            </w:pPr>
          </w:p>
        </w:tc>
        <w:tc>
          <w:tcPr>
            <w:tcW w:w="2830" w:type="dxa"/>
            <w:vAlign w:val="center"/>
          </w:tcPr>
          <w:p w14:paraId="1200E026" w14:textId="77777777" w:rsidR="009636BF" w:rsidRPr="00815F52" w:rsidRDefault="009636BF" w:rsidP="00153D88">
            <w:pPr>
              <w:jc w:val="center"/>
              <w:rPr>
                <w:sz w:val="24"/>
                <w:szCs w:val="24"/>
              </w:rPr>
            </w:pPr>
            <w:r w:rsidRPr="00815F52">
              <w:rPr>
                <w:sz w:val="24"/>
                <w:szCs w:val="24"/>
              </w:rPr>
              <w:t>TCVN 5064:1994, TCVN 5064:1994/SĐ 1:1995, ASTM B 606, JIS-G 3537</w:t>
            </w:r>
          </w:p>
        </w:tc>
        <w:tc>
          <w:tcPr>
            <w:tcW w:w="1130" w:type="dxa"/>
            <w:vAlign w:val="center"/>
          </w:tcPr>
          <w:p w14:paraId="46A3CA27" w14:textId="77777777" w:rsidR="009636BF" w:rsidRPr="00815F52" w:rsidRDefault="009636BF" w:rsidP="00153D88">
            <w:pPr>
              <w:rPr>
                <w:sz w:val="24"/>
                <w:szCs w:val="24"/>
              </w:rPr>
            </w:pPr>
          </w:p>
        </w:tc>
      </w:tr>
      <w:tr w:rsidR="00815F52" w:rsidRPr="00815F52" w14:paraId="6A3E5C2F" w14:textId="77777777" w:rsidTr="009636BF">
        <w:tc>
          <w:tcPr>
            <w:tcW w:w="568" w:type="dxa"/>
            <w:vAlign w:val="center"/>
          </w:tcPr>
          <w:p w14:paraId="4DA97D4C"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7A38B32F" w14:textId="77777777" w:rsidR="009636BF" w:rsidRPr="00815F52" w:rsidRDefault="009636BF" w:rsidP="00153D88">
            <w:pPr>
              <w:rPr>
                <w:sz w:val="24"/>
                <w:szCs w:val="24"/>
              </w:rPr>
            </w:pPr>
            <w:r w:rsidRPr="00815F52">
              <w:rPr>
                <w:sz w:val="24"/>
                <w:szCs w:val="24"/>
              </w:rPr>
              <w:t>Tiêu chuẩn/chứng chỉ quản lý chất lượng của nhà sản xuất.</w:t>
            </w:r>
          </w:p>
        </w:tc>
        <w:tc>
          <w:tcPr>
            <w:tcW w:w="1120" w:type="dxa"/>
          </w:tcPr>
          <w:p w14:paraId="6C3F0576" w14:textId="77777777" w:rsidR="009636BF" w:rsidRPr="00815F52" w:rsidRDefault="009636BF" w:rsidP="00153D88">
            <w:pPr>
              <w:jc w:val="center"/>
              <w:rPr>
                <w:sz w:val="24"/>
                <w:szCs w:val="24"/>
              </w:rPr>
            </w:pPr>
          </w:p>
        </w:tc>
        <w:tc>
          <w:tcPr>
            <w:tcW w:w="2830" w:type="dxa"/>
            <w:vAlign w:val="center"/>
          </w:tcPr>
          <w:p w14:paraId="48C17594" w14:textId="77777777" w:rsidR="009636BF" w:rsidRPr="00815F52" w:rsidRDefault="009636BF" w:rsidP="00153D88">
            <w:pPr>
              <w:jc w:val="center"/>
              <w:rPr>
                <w:sz w:val="24"/>
                <w:szCs w:val="24"/>
              </w:rPr>
            </w:pPr>
            <w:r w:rsidRPr="00815F52">
              <w:rPr>
                <w:sz w:val="24"/>
                <w:szCs w:val="24"/>
              </w:rPr>
              <w:t>ISO 9000 hoặc tiêu chuẩn tương đương</w:t>
            </w:r>
          </w:p>
        </w:tc>
        <w:tc>
          <w:tcPr>
            <w:tcW w:w="1130" w:type="dxa"/>
            <w:vAlign w:val="center"/>
          </w:tcPr>
          <w:p w14:paraId="40C89664" w14:textId="77777777" w:rsidR="009636BF" w:rsidRPr="00815F52" w:rsidRDefault="009636BF" w:rsidP="00153D88">
            <w:pPr>
              <w:jc w:val="center"/>
              <w:rPr>
                <w:sz w:val="24"/>
                <w:szCs w:val="24"/>
              </w:rPr>
            </w:pPr>
          </w:p>
        </w:tc>
      </w:tr>
      <w:tr w:rsidR="00815F52" w:rsidRPr="00815F52" w14:paraId="0E95EADE" w14:textId="77777777" w:rsidTr="009636BF">
        <w:trPr>
          <w:trHeight w:val="193"/>
        </w:trPr>
        <w:tc>
          <w:tcPr>
            <w:tcW w:w="568" w:type="dxa"/>
            <w:vAlign w:val="center"/>
          </w:tcPr>
          <w:p w14:paraId="75635974" w14:textId="77777777" w:rsidR="009636BF" w:rsidRPr="00815F52" w:rsidRDefault="009636BF" w:rsidP="00153D88">
            <w:pPr>
              <w:ind w:left="288"/>
              <w:rPr>
                <w:sz w:val="24"/>
                <w:szCs w:val="24"/>
              </w:rPr>
            </w:pPr>
          </w:p>
        </w:tc>
        <w:tc>
          <w:tcPr>
            <w:tcW w:w="4164" w:type="dxa"/>
            <w:vAlign w:val="center"/>
          </w:tcPr>
          <w:p w14:paraId="7F6BA3EF" w14:textId="77777777" w:rsidR="009636BF" w:rsidRPr="00815F52" w:rsidRDefault="009636BF" w:rsidP="00153D88">
            <w:pPr>
              <w:rPr>
                <w:sz w:val="24"/>
                <w:szCs w:val="24"/>
              </w:rPr>
            </w:pPr>
            <w:r w:rsidRPr="00815F52">
              <w:rPr>
                <w:b/>
                <w:sz w:val="24"/>
                <w:szCs w:val="24"/>
              </w:rPr>
              <w:t>Cấu trúc của dây:</w:t>
            </w:r>
          </w:p>
        </w:tc>
        <w:tc>
          <w:tcPr>
            <w:tcW w:w="1120" w:type="dxa"/>
          </w:tcPr>
          <w:p w14:paraId="5F7CFE22" w14:textId="77777777" w:rsidR="009636BF" w:rsidRPr="00815F52" w:rsidRDefault="009636BF" w:rsidP="00153D88">
            <w:pPr>
              <w:jc w:val="center"/>
              <w:rPr>
                <w:sz w:val="24"/>
                <w:szCs w:val="24"/>
              </w:rPr>
            </w:pPr>
          </w:p>
        </w:tc>
        <w:tc>
          <w:tcPr>
            <w:tcW w:w="2830" w:type="dxa"/>
            <w:vAlign w:val="center"/>
          </w:tcPr>
          <w:p w14:paraId="592E575C" w14:textId="77777777" w:rsidR="009636BF" w:rsidRPr="00815F52" w:rsidRDefault="009636BF" w:rsidP="00153D88">
            <w:pPr>
              <w:jc w:val="center"/>
              <w:rPr>
                <w:sz w:val="24"/>
                <w:szCs w:val="24"/>
              </w:rPr>
            </w:pPr>
          </w:p>
        </w:tc>
        <w:tc>
          <w:tcPr>
            <w:tcW w:w="1130" w:type="dxa"/>
            <w:vAlign w:val="center"/>
          </w:tcPr>
          <w:p w14:paraId="61DA4BAC" w14:textId="77777777" w:rsidR="009636BF" w:rsidRPr="00815F52" w:rsidRDefault="009636BF" w:rsidP="00153D88">
            <w:pPr>
              <w:jc w:val="center"/>
              <w:rPr>
                <w:sz w:val="24"/>
                <w:szCs w:val="24"/>
              </w:rPr>
            </w:pPr>
          </w:p>
        </w:tc>
      </w:tr>
      <w:tr w:rsidR="00815F52" w:rsidRPr="00815F52" w14:paraId="1283DF24" w14:textId="77777777" w:rsidTr="009636BF">
        <w:trPr>
          <w:trHeight w:val="878"/>
        </w:trPr>
        <w:tc>
          <w:tcPr>
            <w:tcW w:w="568" w:type="dxa"/>
            <w:vAlign w:val="center"/>
          </w:tcPr>
          <w:p w14:paraId="285FF0E9"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03A9DF35" w14:textId="77777777" w:rsidR="009636BF" w:rsidRPr="00815F52" w:rsidRDefault="009636BF" w:rsidP="00153D88">
            <w:pPr>
              <w:rPr>
                <w:sz w:val="24"/>
                <w:szCs w:val="24"/>
              </w:rPr>
            </w:pPr>
            <w:r w:rsidRPr="00815F52">
              <w:rPr>
                <w:sz w:val="24"/>
                <w:szCs w:val="24"/>
              </w:rPr>
              <w:t>- Cáp thép gồm nhiều sợi thép tròn mạ kẽm được vặn xoắn với nhau theo những lớp đồng tâm.</w:t>
            </w:r>
          </w:p>
        </w:tc>
        <w:tc>
          <w:tcPr>
            <w:tcW w:w="1120" w:type="dxa"/>
          </w:tcPr>
          <w:p w14:paraId="26E4AF73" w14:textId="77777777" w:rsidR="009636BF" w:rsidRPr="00815F52" w:rsidRDefault="009636BF" w:rsidP="00153D88">
            <w:pPr>
              <w:jc w:val="center"/>
              <w:rPr>
                <w:sz w:val="24"/>
                <w:szCs w:val="24"/>
              </w:rPr>
            </w:pPr>
          </w:p>
        </w:tc>
        <w:tc>
          <w:tcPr>
            <w:tcW w:w="2830" w:type="dxa"/>
            <w:vAlign w:val="center"/>
          </w:tcPr>
          <w:p w14:paraId="2E2B9549" w14:textId="77777777" w:rsidR="009636BF" w:rsidRPr="00815F52" w:rsidRDefault="009636BF" w:rsidP="00153D88">
            <w:pPr>
              <w:jc w:val="center"/>
              <w:rPr>
                <w:sz w:val="24"/>
                <w:szCs w:val="24"/>
              </w:rPr>
            </w:pPr>
            <w:r w:rsidRPr="00815F52">
              <w:rPr>
                <w:sz w:val="24"/>
                <w:szCs w:val="24"/>
              </w:rPr>
              <w:t>Đáp ứng</w:t>
            </w:r>
          </w:p>
        </w:tc>
        <w:tc>
          <w:tcPr>
            <w:tcW w:w="1130" w:type="dxa"/>
            <w:vAlign w:val="center"/>
          </w:tcPr>
          <w:p w14:paraId="590AE86F" w14:textId="77777777" w:rsidR="009636BF" w:rsidRPr="00815F52" w:rsidRDefault="009636BF" w:rsidP="00153D88">
            <w:pPr>
              <w:jc w:val="center"/>
              <w:rPr>
                <w:sz w:val="24"/>
                <w:szCs w:val="24"/>
              </w:rPr>
            </w:pPr>
          </w:p>
        </w:tc>
      </w:tr>
      <w:tr w:rsidR="00815F52" w:rsidRPr="00815F52" w14:paraId="011667D4" w14:textId="77777777" w:rsidTr="009636BF">
        <w:tc>
          <w:tcPr>
            <w:tcW w:w="568" w:type="dxa"/>
            <w:vAlign w:val="center"/>
          </w:tcPr>
          <w:p w14:paraId="6814225F"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7777C7D" w14:textId="77777777" w:rsidR="009636BF" w:rsidRPr="00815F52" w:rsidRDefault="009636BF" w:rsidP="00153D88">
            <w:pPr>
              <w:rPr>
                <w:sz w:val="24"/>
                <w:szCs w:val="24"/>
              </w:rPr>
            </w:pPr>
            <w:r w:rsidRPr="00815F52">
              <w:rPr>
                <w:sz w:val="24"/>
                <w:szCs w:val="24"/>
              </w:rPr>
              <w:t>- Các lớp xoắn kế tiếp nhau phải ngược chiều nhau và lớp xoắn ngoài cùng được xoắn theo chiều phải. Các lớp xoắn phải chặt.</w:t>
            </w:r>
          </w:p>
        </w:tc>
        <w:tc>
          <w:tcPr>
            <w:tcW w:w="1120" w:type="dxa"/>
          </w:tcPr>
          <w:p w14:paraId="6DEFA96A" w14:textId="77777777" w:rsidR="009636BF" w:rsidRPr="00815F52" w:rsidRDefault="009636BF" w:rsidP="00153D88">
            <w:pPr>
              <w:jc w:val="center"/>
              <w:rPr>
                <w:sz w:val="24"/>
                <w:szCs w:val="24"/>
              </w:rPr>
            </w:pPr>
          </w:p>
        </w:tc>
        <w:tc>
          <w:tcPr>
            <w:tcW w:w="2830" w:type="dxa"/>
            <w:vAlign w:val="center"/>
          </w:tcPr>
          <w:p w14:paraId="1E4337D4" w14:textId="77777777" w:rsidR="009636BF" w:rsidRPr="00815F52" w:rsidRDefault="009636BF" w:rsidP="00153D88">
            <w:pPr>
              <w:jc w:val="center"/>
              <w:rPr>
                <w:sz w:val="24"/>
                <w:szCs w:val="24"/>
              </w:rPr>
            </w:pPr>
            <w:r w:rsidRPr="00815F52">
              <w:rPr>
                <w:sz w:val="24"/>
                <w:szCs w:val="24"/>
              </w:rPr>
              <w:t>Đáp ứng</w:t>
            </w:r>
          </w:p>
        </w:tc>
        <w:tc>
          <w:tcPr>
            <w:tcW w:w="1130" w:type="dxa"/>
            <w:vAlign w:val="center"/>
          </w:tcPr>
          <w:p w14:paraId="13C17E49" w14:textId="77777777" w:rsidR="009636BF" w:rsidRPr="00815F52" w:rsidRDefault="009636BF" w:rsidP="00153D88">
            <w:pPr>
              <w:rPr>
                <w:sz w:val="24"/>
                <w:szCs w:val="24"/>
              </w:rPr>
            </w:pPr>
          </w:p>
        </w:tc>
      </w:tr>
      <w:tr w:rsidR="00815F52" w:rsidRPr="00815F52" w14:paraId="49DFBCD7" w14:textId="77777777" w:rsidTr="009636BF">
        <w:tc>
          <w:tcPr>
            <w:tcW w:w="568" w:type="dxa"/>
            <w:vAlign w:val="center"/>
          </w:tcPr>
          <w:p w14:paraId="5399D10F" w14:textId="77777777" w:rsidR="009636BF" w:rsidRPr="00815F52" w:rsidRDefault="009636BF" w:rsidP="00153D88">
            <w:pPr>
              <w:ind w:left="288"/>
              <w:rPr>
                <w:sz w:val="24"/>
                <w:szCs w:val="24"/>
              </w:rPr>
            </w:pPr>
          </w:p>
        </w:tc>
        <w:tc>
          <w:tcPr>
            <w:tcW w:w="4164" w:type="dxa"/>
            <w:vAlign w:val="center"/>
          </w:tcPr>
          <w:p w14:paraId="4EF60A43" w14:textId="77777777" w:rsidR="009636BF" w:rsidRPr="00815F52" w:rsidRDefault="009636BF" w:rsidP="00153D88">
            <w:pPr>
              <w:rPr>
                <w:b/>
                <w:sz w:val="24"/>
                <w:szCs w:val="24"/>
              </w:rPr>
            </w:pPr>
            <w:r w:rsidRPr="00815F52">
              <w:rPr>
                <w:b/>
                <w:sz w:val="24"/>
                <w:szCs w:val="24"/>
              </w:rPr>
              <w:t>Thông số kỹ thuật của dây thép:</w:t>
            </w:r>
          </w:p>
        </w:tc>
        <w:tc>
          <w:tcPr>
            <w:tcW w:w="1120" w:type="dxa"/>
          </w:tcPr>
          <w:p w14:paraId="4FF47B2A" w14:textId="77777777" w:rsidR="009636BF" w:rsidRPr="00815F52" w:rsidRDefault="009636BF" w:rsidP="00153D88">
            <w:pPr>
              <w:jc w:val="center"/>
              <w:rPr>
                <w:sz w:val="24"/>
                <w:szCs w:val="24"/>
              </w:rPr>
            </w:pPr>
          </w:p>
        </w:tc>
        <w:tc>
          <w:tcPr>
            <w:tcW w:w="2830" w:type="dxa"/>
            <w:vAlign w:val="center"/>
          </w:tcPr>
          <w:p w14:paraId="7125D764" w14:textId="77777777" w:rsidR="009636BF" w:rsidRPr="00815F52" w:rsidRDefault="009636BF" w:rsidP="00153D88">
            <w:pPr>
              <w:jc w:val="center"/>
              <w:rPr>
                <w:sz w:val="24"/>
                <w:szCs w:val="24"/>
              </w:rPr>
            </w:pPr>
          </w:p>
        </w:tc>
        <w:tc>
          <w:tcPr>
            <w:tcW w:w="1130" w:type="dxa"/>
            <w:vAlign w:val="center"/>
          </w:tcPr>
          <w:p w14:paraId="53C50F10" w14:textId="77777777" w:rsidR="009636BF" w:rsidRPr="00815F52" w:rsidRDefault="009636BF" w:rsidP="00153D88">
            <w:pPr>
              <w:rPr>
                <w:sz w:val="24"/>
                <w:szCs w:val="24"/>
              </w:rPr>
            </w:pPr>
          </w:p>
        </w:tc>
      </w:tr>
      <w:tr w:rsidR="00815F52" w:rsidRPr="00815F52" w14:paraId="6B9C3F8F" w14:textId="77777777" w:rsidTr="009636BF">
        <w:tc>
          <w:tcPr>
            <w:tcW w:w="568" w:type="dxa"/>
            <w:vAlign w:val="center"/>
          </w:tcPr>
          <w:p w14:paraId="275C70C1"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205E5E21" w14:textId="77777777" w:rsidR="009636BF" w:rsidRPr="00815F52" w:rsidRDefault="009636BF" w:rsidP="00153D88">
            <w:pPr>
              <w:pStyle w:val="Footer"/>
              <w:tabs>
                <w:tab w:val="clear" w:pos="4320"/>
                <w:tab w:val="clear" w:pos="8640"/>
              </w:tabs>
              <w:rPr>
                <w:sz w:val="24"/>
                <w:szCs w:val="24"/>
              </w:rPr>
            </w:pPr>
            <w:r w:rsidRPr="00815F52">
              <w:rPr>
                <w:sz w:val="24"/>
                <w:szCs w:val="24"/>
              </w:rPr>
              <w:t>Tiết diện danh định</w:t>
            </w:r>
          </w:p>
        </w:tc>
        <w:tc>
          <w:tcPr>
            <w:tcW w:w="1120" w:type="dxa"/>
          </w:tcPr>
          <w:p w14:paraId="5F4DCC70" w14:textId="77777777" w:rsidR="009636BF" w:rsidRPr="00815F52" w:rsidRDefault="009636BF" w:rsidP="00153D88">
            <w:pPr>
              <w:jc w:val="center"/>
              <w:rPr>
                <w:sz w:val="24"/>
                <w:szCs w:val="24"/>
              </w:rPr>
            </w:pPr>
            <w:r w:rsidRPr="00815F52">
              <w:rPr>
                <w:sz w:val="24"/>
                <w:szCs w:val="24"/>
              </w:rPr>
              <w:t>mm²</w:t>
            </w:r>
          </w:p>
        </w:tc>
        <w:tc>
          <w:tcPr>
            <w:tcW w:w="2830" w:type="dxa"/>
          </w:tcPr>
          <w:p w14:paraId="46A8C439" w14:textId="77777777" w:rsidR="009636BF" w:rsidRPr="00815F52" w:rsidRDefault="009636BF" w:rsidP="00153D88">
            <w:pPr>
              <w:jc w:val="center"/>
              <w:rPr>
                <w:sz w:val="24"/>
                <w:szCs w:val="24"/>
              </w:rPr>
            </w:pPr>
            <w:r w:rsidRPr="00815F52">
              <w:rPr>
                <w:sz w:val="24"/>
                <w:szCs w:val="24"/>
              </w:rPr>
              <w:t xml:space="preserve">50 </w:t>
            </w:r>
          </w:p>
        </w:tc>
        <w:tc>
          <w:tcPr>
            <w:tcW w:w="1130" w:type="dxa"/>
            <w:vAlign w:val="center"/>
          </w:tcPr>
          <w:p w14:paraId="537C88E3" w14:textId="77777777" w:rsidR="009636BF" w:rsidRPr="00815F52" w:rsidRDefault="009636BF" w:rsidP="00153D88">
            <w:pPr>
              <w:rPr>
                <w:sz w:val="24"/>
                <w:szCs w:val="24"/>
              </w:rPr>
            </w:pPr>
          </w:p>
        </w:tc>
      </w:tr>
      <w:tr w:rsidR="00815F52" w:rsidRPr="00815F52" w14:paraId="107297D6" w14:textId="77777777" w:rsidTr="009636BF">
        <w:trPr>
          <w:trHeight w:val="253"/>
        </w:trPr>
        <w:tc>
          <w:tcPr>
            <w:tcW w:w="568" w:type="dxa"/>
            <w:vAlign w:val="center"/>
          </w:tcPr>
          <w:p w14:paraId="643F3BA5"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68E01BF4" w14:textId="77777777" w:rsidR="009636BF" w:rsidRPr="00815F52" w:rsidRDefault="009636BF" w:rsidP="00153D88">
            <w:pPr>
              <w:pStyle w:val="Footer"/>
              <w:tabs>
                <w:tab w:val="clear" w:pos="4320"/>
                <w:tab w:val="clear" w:pos="8640"/>
              </w:tabs>
              <w:rPr>
                <w:sz w:val="24"/>
                <w:szCs w:val="24"/>
              </w:rPr>
            </w:pPr>
            <w:r w:rsidRPr="00815F52">
              <w:rPr>
                <w:sz w:val="24"/>
                <w:szCs w:val="24"/>
              </w:rPr>
              <w:t>Tiết diện thực</w:t>
            </w:r>
          </w:p>
        </w:tc>
        <w:tc>
          <w:tcPr>
            <w:tcW w:w="1120" w:type="dxa"/>
          </w:tcPr>
          <w:p w14:paraId="789D58DF" w14:textId="77777777" w:rsidR="009636BF" w:rsidRPr="00815F52" w:rsidRDefault="009636BF" w:rsidP="00153D88">
            <w:pPr>
              <w:jc w:val="center"/>
              <w:rPr>
                <w:sz w:val="24"/>
                <w:szCs w:val="24"/>
              </w:rPr>
            </w:pPr>
            <w:r w:rsidRPr="00815F52">
              <w:rPr>
                <w:sz w:val="24"/>
                <w:szCs w:val="24"/>
              </w:rPr>
              <w:t>mm²</w:t>
            </w:r>
          </w:p>
        </w:tc>
        <w:tc>
          <w:tcPr>
            <w:tcW w:w="2830" w:type="dxa"/>
          </w:tcPr>
          <w:p w14:paraId="47675F2B" w14:textId="77777777" w:rsidR="009636BF" w:rsidRPr="00815F52" w:rsidRDefault="009636BF" w:rsidP="00153D88">
            <w:pPr>
              <w:jc w:val="center"/>
              <w:rPr>
                <w:sz w:val="24"/>
                <w:szCs w:val="24"/>
              </w:rPr>
            </w:pPr>
            <w:r w:rsidRPr="00815F52">
              <w:rPr>
                <w:sz w:val="24"/>
                <w:szCs w:val="24"/>
              </w:rPr>
              <w:t xml:space="preserve">48,3 </w:t>
            </w:r>
          </w:p>
        </w:tc>
        <w:tc>
          <w:tcPr>
            <w:tcW w:w="1130" w:type="dxa"/>
            <w:vAlign w:val="center"/>
          </w:tcPr>
          <w:p w14:paraId="63BACDB5" w14:textId="77777777" w:rsidR="009636BF" w:rsidRPr="00815F52" w:rsidRDefault="009636BF" w:rsidP="00153D88">
            <w:pPr>
              <w:rPr>
                <w:sz w:val="24"/>
                <w:szCs w:val="24"/>
              </w:rPr>
            </w:pPr>
          </w:p>
        </w:tc>
      </w:tr>
      <w:tr w:rsidR="00815F52" w:rsidRPr="00815F52" w14:paraId="605CC5DA" w14:textId="77777777" w:rsidTr="009636BF">
        <w:tc>
          <w:tcPr>
            <w:tcW w:w="568" w:type="dxa"/>
            <w:vAlign w:val="center"/>
          </w:tcPr>
          <w:p w14:paraId="1737A29E"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4C6651E0" w14:textId="77777777" w:rsidR="009636BF" w:rsidRPr="00815F52" w:rsidRDefault="009636BF" w:rsidP="00153D88">
            <w:pPr>
              <w:pStyle w:val="Footer"/>
              <w:tabs>
                <w:tab w:val="clear" w:pos="4320"/>
                <w:tab w:val="clear" w:pos="8640"/>
              </w:tabs>
              <w:rPr>
                <w:sz w:val="24"/>
                <w:szCs w:val="24"/>
              </w:rPr>
            </w:pPr>
            <w:r w:rsidRPr="00815F52">
              <w:rPr>
                <w:sz w:val="24"/>
                <w:szCs w:val="24"/>
              </w:rPr>
              <w:t>Số sợi thép / đường kính sợi thép</w:t>
            </w:r>
          </w:p>
        </w:tc>
        <w:tc>
          <w:tcPr>
            <w:tcW w:w="1120" w:type="dxa"/>
          </w:tcPr>
          <w:p w14:paraId="0C5FED59" w14:textId="77777777" w:rsidR="009636BF" w:rsidRPr="00815F52" w:rsidRDefault="009636BF" w:rsidP="00153D88">
            <w:pPr>
              <w:spacing w:before="120"/>
              <w:jc w:val="center"/>
              <w:rPr>
                <w:sz w:val="24"/>
                <w:szCs w:val="24"/>
              </w:rPr>
            </w:pPr>
            <w:r w:rsidRPr="00815F52">
              <w:rPr>
                <w:sz w:val="24"/>
                <w:szCs w:val="24"/>
              </w:rPr>
              <w:t>n/mm</w:t>
            </w:r>
          </w:p>
        </w:tc>
        <w:tc>
          <w:tcPr>
            <w:tcW w:w="2830" w:type="dxa"/>
          </w:tcPr>
          <w:p w14:paraId="5721232E" w14:textId="77777777" w:rsidR="009636BF" w:rsidRPr="00815F52" w:rsidRDefault="009636BF" w:rsidP="00153D88">
            <w:pPr>
              <w:spacing w:before="120"/>
              <w:jc w:val="center"/>
              <w:rPr>
                <w:sz w:val="24"/>
                <w:szCs w:val="24"/>
              </w:rPr>
            </w:pPr>
            <w:r w:rsidRPr="00815F52">
              <w:rPr>
                <w:sz w:val="24"/>
                <w:szCs w:val="24"/>
              </w:rPr>
              <w:t>19/1,8</w:t>
            </w:r>
          </w:p>
        </w:tc>
        <w:tc>
          <w:tcPr>
            <w:tcW w:w="1130" w:type="dxa"/>
            <w:vAlign w:val="center"/>
          </w:tcPr>
          <w:p w14:paraId="2D4F903A" w14:textId="77777777" w:rsidR="009636BF" w:rsidRPr="00815F52" w:rsidRDefault="009636BF" w:rsidP="00153D88">
            <w:pPr>
              <w:rPr>
                <w:sz w:val="24"/>
                <w:szCs w:val="24"/>
              </w:rPr>
            </w:pPr>
          </w:p>
        </w:tc>
      </w:tr>
      <w:tr w:rsidR="00815F52" w:rsidRPr="00815F52" w14:paraId="540D8D56" w14:textId="77777777" w:rsidTr="009636BF">
        <w:tc>
          <w:tcPr>
            <w:tcW w:w="568" w:type="dxa"/>
            <w:vAlign w:val="center"/>
          </w:tcPr>
          <w:p w14:paraId="621F32A8"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61E7378A" w14:textId="77777777" w:rsidR="009636BF" w:rsidRPr="00815F52" w:rsidRDefault="009636BF" w:rsidP="00153D88">
            <w:pPr>
              <w:pStyle w:val="Footer"/>
              <w:tabs>
                <w:tab w:val="clear" w:pos="4320"/>
                <w:tab w:val="clear" w:pos="8640"/>
              </w:tabs>
              <w:rPr>
                <w:sz w:val="24"/>
                <w:szCs w:val="24"/>
              </w:rPr>
            </w:pPr>
            <w:r w:rsidRPr="00815F52">
              <w:rPr>
                <w:sz w:val="24"/>
                <w:szCs w:val="24"/>
              </w:rPr>
              <w:t>Sai số đường kính sợi thép</w:t>
            </w:r>
          </w:p>
        </w:tc>
        <w:tc>
          <w:tcPr>
            <w:tcW w:w="1120" w:type="dxa"/>
          </w:tcPr>
          <w:p w14:paraId="7E4A812C" w14:textId="77777777" w:rsidR="009636BF" w:rsidRPr="00815F52" w:rsidRDefault="009636BF" w:rsidP="00153D88">
            <w:pPr>
              <w:spacing w:before="120"/>
              <w:jc w:val="center"/>
              <w:rPr>
                <w:sz w:val="24"/>
                <w:szCs w:val="24"/>
              </w:rPr>
            </w:pPr>
            <w:r w:rsidRPr="00815F52">
              <w:rPr>
                <w:sz w:val="24"/>
                <w:szCs w:val="24"/>
              </w:rPr>
              <w:t>mm</w:t>
            </w:r>
          </w:p>
        </w:tc>
        <w:tc>
          <w:tcPr>
            <w:tcW w:w="2830" w:type="dxa"/>
          </w:tcPr>
          <w:p w14:paraId="0B4A5F3C" w14:textId="77777777" w:rsidR="009636BF" w:rsidRPr="00815F52" w:rsidRDefault="009636BF" w:rsidP="00153D88">
            <w:pPr>
              <w:spacing w:before="120"/>
              <w:jc w:val="center"/>
              <w:rPr>
                <w:sz w:val="24"/>
                <w:szCs w:val="24"/>
              </w:rPr>
            </w:pPr>
            <w:r w:rsidRPr="00815F52">
              <w:rPr>
                <w:sz w:val="24"/>
                <w:szCs w:val="24"/>
              </w:rPr>
              <w:sym w:font="Symbol" w:char="F0B1"/>
            </w:r>
            <w:r w:rsidRPr="00815F52">
              <w:rPr>
                <w:sz w:val="24"/>
                <w:szCs w:val="24"/>
              </w:rPr>
              <w:t xml:space="preserve"> 0,06</w:t>
            </w:r>
          </w:p>
        </w:tc>
        <w:tc>
          <w:tcPr>
            <w:tcW w:w="1130" w:type="dxa"/>
            <w:vAlign w:val="center"/>
          </w:tcPr>
          <w:p w14:paraId="3F344A27" w14:textId="77777777" w:rsidR="009636BF" w:rsidRPr="00815F52" w:rsidRDefault="009636BF" w:rsidP="00153D88">
            <w:pPr>
              <w:rPr>
                <w:sz w:val="24"/>
                <w:szCs w:val="24"/>
              </w:rPr>
            </w:pPr>
          </w:p>
        </w:tc>
      </w:tr>
      <w:tr w:rsidR="00815F52" w:rsidRPr="00815F52" w14:paraId="0A81B897" w14:textId="77777777" w:rsidTr="009636BF">
        <w:tc>
          <w:tcPr>
            <w:tcW w:w="568" w:type="dxa"/>
            <w:vAlign w:val="center"/>
          </w:tcPr>
          <w:p w14:paraId="26F40DE9"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7BC66C2C" w14:textId="77777777" w:rsidR="009636BF" w:rsidRPr="00815F52" w:rsidRDefault="009636BF" w:rsidP="00153D88">
            <w:pPr>
              <w:pStyle w:val="Footer"/>
              <w:tabs>
                <w:tab w:val="clear" w:pos="4320"/>
                <w:tab w:val="clear" w:pos="8640"/>
              </w:tabs>
              <w:rPr>
                <w:sz w:val="24"/>
                <w:szCs w:val="24"/>
              </w:rPr>
            </w:pPr>
            <w:r w:rsidRPr="00815F52">
              <w:rPr>
                <w:sz w:val="24"/>
                <w:szCs w:val="24"/>
              </w:rPr>
              <w:t>Chiều dài bước xoắn</w:t>
            </w:r>
          </w:p>
        </w:tc>
        <w:tc>
          <w:tcPr>
            <w:tcW w:w="1120" w:type="dxa"/>
          </w:tcPr>
          <w:p w14:paraId="0630CD99" w14:textId="77777777" w:rsidR="009636BF" w:rsidRPr="00815F52" w:rsidRDefault="009636BF" w:rsidP="00153D88">
            <w:pPr>
              <w:spacing w:before="120"/>
              <w:jc w:val="center"/>
              <w:rPr>
                <w:sz w:val="24"/>
                <w:szCs w:val="24"/>
              </w:rPr>
            </w:pPr>
          </w:p>
        </w:tc>
        <w:tc>
          <w:tcPr>
            <w:tcW w:w="2830" w:type="dxa"/>
          </w:tcPr>
          <w:p w14:paraId="194C1291" w14:textId="77777777" w:rsidR="009636BF" w:rsidRPr="00815F52" w:rsidRDefault="009636BF" w:rsidP="00153D88">
            <w:pPr>
              <w:spacing w:before="120"/>
              <w:jc w:val="center"/>
              <w:rPr>
                <w:sz w:val="24"/>
                <w:szCs w:val="24"/>
              </w:rPr>
            </w:pPr>
            <w:r w:rsidRPr="00815F52">
              <w:rPr>
                <w:sz w:val="24"/>
                <w:szCs w:val="24"/>
              </w:rPr>
              <w:t xml:space="preserve">70 </w:t>
            </w:r>
            <w:r w:rsidRPr="00815F52">
              <w:rPr>
                <w:sz w:val="24"/>
                <w:szCs w:val="24"/>
              </w:rPr>
              <w:sym w:font="Symbol" w:char="F0B1"/>
            </w:r>
            <w:r w:rsidRPr="00815F52">
              <w:rPr>
                <w:sz w:val="24"/>
                <w:szCs w:val="24"/>
              </w:rPr>
              <w:t xml:space="preserve"> 10 lần đường kính danh định của sợi thép</w:t>
            </w:r>
          </w:p>
        </w:tc>
        <w:tc>
          <w:tcPr>
            <w:tcW w:w="1130" w:type="dxa"/>
            <w:vAlign w:val="center"/>
          </w:tcPr>
          <w:p w14:paraId="1671100E" w14:textId="77777777" w:rsidR="009636BF" w:rsidRPr="00815F52" w:rsidRDefault="009636BF" w:rsidP="00153D88">
            <w:pPr>
              <w:rPr>
                <w:sz w:val="24"/>
                <w:szCs w:val="24"/>
              </w:rPr>
            </w:pPr>
          </w:p>
        </w:tc>
      </w:tr>
      <w:tr w:rsidR="00815F52" w:rsidRPr="00815F52" w14:paraId="6A88D849" w14:textId="77777777" w:rsidTr="009636BF">
        <w:tc>
          <w:tcPr>
            <w:tcW w:w="568" w:type="dxa"/>
            <w:vAlign w:val="center"/>
          </w:tcPr>
          <w:p w14:paraId="2D93219E"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007D7D0C" w14:textId="77777777" w:rsidR="009636BF" w:rsidRPr="00815F52" w:rsidRDefault="009636BF" w:rsidP="00153D88">
            <w:pPr>
              <w:pStyle w:val="Footer"/>
              <w:tabs>
                <w:tab w:val="clear" w:pos="4320"/>
                <w:tab w:val="clear" w:pos="8640"/>
              </w:tabs>
              <w:rPr>
                <w:sz w:val="24"/>
                <w:szCs w:val="24"/>
              </w:rPr>
            </w:pPr>
            <w:r w:rsidRPr="00815F52">
              <w:rPr>
                <w:sz w:val="24"/>
                <w:szCs w:val="24"/>
              </w:rPr>
              <w:t>Độ giãn dài tương đối tối thiểu của sợi thép</w:t>
            </w:r>
          </w:p>
        </w:tc>
        <w:tc>
          <w:tcPr>
            <w:tcW w:w="1120" w:type="dxa"/>
          </w:tcPr>
          <w:p w14:paraId="6932F63F" w14:textId="77777777" w:rsidR="009636BF" w:rsidRPr="00815F52" w:rsidRDefault="009636BF" w:rsidP="00153D88">
            <w:pPr>
              <w:spacing w:line="360" w:lineRule="auto"/>
              <w:jc w:val="center"/>
              <w:rPr>
                <w:sz w:val="24"/>
                <w:szCs w:val="24"/>
              </w:rPr>
            </w:pPr>
            <w:r w:rsidRPr="00815F52">
              <w:rPr>
                <w:sz w:val="24"/>
                <w:szCs w:val="24"/>
              </w:rPr>
              <w:t>%</w:t>
            </w:r>
          </w:p>
        </w:tc>
        <w:tc>
          <w:tcPr>
            <w:tcW w:w="2830" w:type="dxa"/>
          </w:tcPr>
          <w:p w14:paraId="631DB444" w14:textId="77777777" w:rsidR="009636BF" w:rsidRPr="00815F52" w:rsidRDefault="009636BF" w:rsidP="00153D88">
            <w:pPr>
              <w:spacing w:line="360" w:lineRule="auto"/>
              <w:jc w:val="center"/>
              <w:rPr>
                <w:sz w:val="24"/>
                <w:szCs w:val="24"/>
              </w:rPr>
            </w:pPr>
            <w:r w:rsidRPr="00815F52">
              <w:rPr>
                <w:sz w:val="24"/>
                <w:szCs w:val="24"/>
              </w:rPr>
              <w:t>3</w:t>
            </w:r>
          </w:p>
        </w:tc>
        <w:tc>
          <w:tcPr>
            <w:tcW w:w="1130" w:type="dxa"/>
            <w:vAlign w:val="center"/>
          </w:tcPr>
          <w:p w14:paraId="059970CB" w14:textId="77777777" w:rsidR="009636BF" w:rsidRPr="00815F52" w:rsidRDefault="009636BF" w:rsidP="00153D88">
            <w:pPr>
              <w:rPr>
                <w:sz w:val="24"/>
                <w:szCs w:val="24"/>
              </w:rPr>
            </w:pPr>
          </w:p>
        </w:tc>
      </w:tr>
      <w:tr w:rsidR="00815F52" w:rsidRPr="00815F52" w14:paraId="7CF9677F" w14:textId="77777777" w:rsidTr="009636BF">
        <w:tc>
          <w:tcPr>
            <w:tcW w:w="568" w:type="dxa"/>
            <w:vAlign w:val="center"/>
          </w:tcPr>
          <w:p w14:paraId="1EDE5FBC"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540B6266" w14:textId="77777777" w:rsidR="009636BF" w:rsidRPr="00815F52" w:rsidRDefault="009636BF" w:rsidP="00153D88">
            <w:pPr>
              <w:rPr>
                <w:sz w:val="24"/>
                <w:szCs w:val="24"/>
              </w:rPr>
            </w:pPr>
            <w:r w:rsidRPr="00815F52">
              <w:rPr>
                <w:sz w:val="24"/>
                <w:szCs w:val="24"/>
              </w:rPr>
              <w:t>Ứng suất kéo đứt tối thiểu của sợi thép</w:t>
            </w:r>
          </w:p>
        </w:tc>
        <w:tc>
          <w:tcPr>
            <w:tcW w:w="1120" w:type="dxa"/>
          </w:tcPr>
          <w:p w14:paraId="53CAB83F" w14:textId="77777777" w:rsidR="009636BF" w:rsidRPr="00815F52" w:rsidRDefault="009636BF" w:rsidP="00153D88">
            <w:pPr>
              <w:jc w:val="center"/>
              <w:rPr>
                <w:sz w:val="24"/>
                <w:szCs w:val="24"/>
              </w:rPr>
            </w:pPr>
            <w:r w:rsidRPr="00815F52">
              <w:rPr>
                <w:sz w:val="24"/>
                <w:szCs w:val="24"/>
              </w:rPr>
              <w:t>N/mm²</w:t>
            </w:r>
          </w:p>
        </w:tc>
        <w:tc>
          <w:tcPr>
            <w:tcW w:w="2830" w:type="dxa"/>
          </w:tcPr>
          <w:p w14:paraId="230B36E2" w14:textId="77777777" w:rsidR="009636BF" w:rsidRPr="00815F52" w:rsidRDefault="009636BF" w:rsidP="00153D88">
            <w:pPr>
              <w:jc w:val="center"/>
              <w:rPr>
                <w:sz w:val="24"/>
                <w:szCs w:val="24"/>
              </w:rPr>
            </w:pPr>
            <w:r w:rsidRPr="00815F52">
              <w:rPr>
                <w:sz w:val="24"/>
                <w:szCs w:val="24"/>
              </w:rPr>
              <w:t>880</w:t>
            </w:r>
          </w:p>
        </w:tc>
        <w:tc>
          <w:tcPr>
            <w:tcW w:w="1130" w:type="dxa"/>
            <w:vAlign w:val="center"/>
          </w:tcPr>
          <w:p w14:paraId="00454875" w14:textId="77777777" w:rsidR="009636BF" w:rsidRPr="00815F52" w:rsidRDefault="009636BF" w:rsidP="00153D88">
            <w:pPr>
              <w:rPr>
                <w:sz w:val="24"/>
                <w:szCs w:val="24"/>
              </w:rPr>
            </w:pPr>
          </w:p>
        </w:tc>
      </w:tr>
      <w:tr w:rsidR="00815F52" w:rsidRPr="00815F52" w14:paraId="0EE2613C" w14:textId="77777777" w:rsidTr="009636BF">
        <w:tc>
          <w:tcPr>
            <w:tcW w:w="568" w:type="dxa"/>
            <w:vAlign w:val="center"/>
          </w:tcPr>
          <w:p w14:paraId="07047FC8"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52A6DB45" w14:textId="77777777" w:rsidR="009636BF" w:rsidRPr="00815F52" w:rsidRDefault="009636BF" w:rsidP="00153D88">
            <w:pPr>
              <w:rPr>
                <w:sz w:val="24"/>
                <w:szCs w:val="24"/>
              </w:rPr>
            </w:pPr>
            <w:r w:rsidRPr="00815F52">
              <w:rPr>
                <w:sz w:val="24"/>
                <w:szCs w:val="24"/>
              </w:rPr>
              <w:t>Lực kéo đứt tối thiểu của cáp</w:t>
            </w:r>
          </w:p>
        </w:tc>
        <w:tc>
          <w:tcPr>
            <w:tcW w:w="1120" w:type="dxa"/>
          </w:tcPr>
          <w:p w14:paraId="6636C812" w14:textId="77777777" w:rsidR="009636BF" w:rsidRPr="00815F52" w:rsidRDefault="009636BF" w:rsidP="00153D88">
            <w:pPr>
              <w:jc w:val="center"/>
              <w:rPr>
                <w:sz w:val="24"/>
                <w:szCs w:val="24"/>
              </w:rPr>
            </w:pPr>
            <w:r w:rsidRPr="00815F52">
              <w:rPr>
                <w:sz w:val="24"/>
                <w:szCs w:val="24"/>
              </w:rPr>
              <w:t>KN</w:t>
            </w:r>
          </w:p>
        </w:tc>
        <w:tc>
          <w:tcPr>
            <w:tcW w:w="2830" w:type="dxa"/>
          </w:tcPr>
          <w:p w14:paraId="5EA64ADB" w14:textId="77777777" w:rsidR="009636BF" w:rsidRPr="00815F52" w:rsidRDefault="009636BF" w:rsidP="00153D88">
            <w:pPr>
              <w:jc w:val="center"/>
              <w:rPr>
                <w:sz w:val="24"/>
                <w:szCs w:val="24"/>
              </w:rPr>
            </w:pPr>
            <w:r w:rsidRPr="00815F52">
              <w:rPr>
                <w:sz w:val="24"/>
                <w:szCs w:val="24"/>
              </w:rPr>
              <w:t>38,4</w:t>
            </w:r>
          </w:p>
        </w:tc>
        <w:tc>
          <w:tcPr>
            <w:tcW w:w="1130" w:type="dxa"/>
            <w:vAlign w:val="center"/>
          </w:tcPr>
          <w:p w14:paraId="2C92981D" w14:textId="77777777" w:rsidR="009636BF" w:rsidRPr="00815F52" w:rsidRDefault="009636BF" w:rsidP="00153D88">
            <w:pPr>
              <w:rPr>
                <w:sz w:val="24"/>
                <w:szCs w:val="24"/>
              </w:rPr>
            </w:pPr>
          </w:p>
        </w:tc>
      </w:tr>
      <w:tr w:rsidR="00815F52" w:rsidRPr="00815F52" w14:paraId="3259D8C7" w14:textId="77777777" w:rsidTr="009636BF">
        <w:tc>
          <w:tcPr>
            <w:tcW w:w="568" w:type="dxa"/>
            <w:vAlign w:val="center"/>
          </w:tcPr>
          <w:p w14:paraId="1DB90654"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5E347B96" w14:textId="77777777" w:rsidR="009636BF" w:rsidRPr="00815F52" w:rsidRDefault="009636BF" w:rsidP="00153D88">
            <w:pPr>
              <w:rPr>
                <w:sz w:val="24"/>
                <w:szCs w:val="24"/>
              </w:rPr>
            </w:pPr>
            <w:r w:rsidRPr="00815F52">
              <w:rPr>
                <w:sz w:val="24"/>
                <w:szCs w:val="24"/>
              </w:rPr>
              <w:t>Khối lượng lớp kẽm mạ tối thiểu của sợi thép</w:t>
            </w:r>
          </w:p>
        </w:tc>
        <w:tc>
          <w:tcPr>
            <w:tcW w:w="1120" w:type="dxa"/>
          </w:tcPr>
          <w:p w14:paraId="1E7616BD" w14:textId="77777777" w:rsidR="009636BF" w:rsidRPr="00815F52" w:rsidRDefault="009636BF" w:rsidP="00153D88">
            <w:pPr>
              <w:jc w:val="center"/>
              <w:rPr>
                <w:sz w:val="24"/>
                <w:szCs w:val="24"/>
              </w:rPr>
            </w:pPr>
            <w:r w:rsidRPr="00815F52">
              <w:rPr>
                <w:sz w:val="24"/>
                <w:szCs w:val="24"/>
              </w:rPr>
              <w:t>g/m</w:t>
            </w:r>
            <w:r w:rsidRPr="00815F52">
              <w:rPr>
                <w:sz w:val="24"/>
                <w:szCs w:val="24"/>
                <w:vertAlign w:val="superscript"/>
              </w:rPr>
              <w:t>2</w:t>
            </w:r>
          </w:p>
        </w:tc>
        <w:tc>
          <w:tcPr>
            <w:tcW w:w="2830" w:type="dxa"/>
          </w:tcPr>
          <w:p w14:paraId="3353240E" w14:textId="77777777" w:rsidR="009636BF" w:rsidRPr="00815F52" w:rsidRDefault="009636BF" w:rsidP="00153D88">
            <w:pPr>
              <w:jc w:val="center"/>
              <w:rPr>
                <w:sz w:val="24"/>
                <w:szCs w:val="24"/>
              </w:rPr>
            </w:pPr>
            <w:r w:rsidRPr="00815F52">
              <w:rPr>
                <w:sz w:val="24"/>
                <w:szCs w:val="24"/>
              </w:rPr>
              <w:t xml:space="preserve"> 180</w:t>
            </w:r>
          </w:p>
        </w:tc>
        <w:tc>
          <w:tcPr>
            <w:tcW w:w="1130" w:type="dxa"/>
            <w:vAlign w:val="center"/>
          </w:tcPr>
          <w:p w14:paraId="179B0D4C" w14:textId="77777777" w:rsidR="009636BF" w:rsidRPr="00815F52" w:rsidRDefault="009636BF" w:rsidP="00153D88">
            <w:pPr>
              <w:rPr>
                <w:sz w:val="24"/>
                <w:szCs w:val="24"/>
              </w:rPr>
            </w:pPr>
          </w:p>
        </w:tc>
      </w:tr>
      <w:tr w:rsidR="00815F52" w:rsidRPr="00815F52" w14:paraId="787F4C75" w14:textId="77777777" w:rsidTr="009636BF">
        <w:tc>
          <w:tcPr>
            <w:tcW w:w="568" w:type="dxa"/>
            <w:vAlign w:val="center"/>
          </w:tcPr>
          <w:p w14:paraId="3BDE1EAA"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534B2777" w14:textId="77777777" w:rsidR="009636BF" w:rsidRPr="00815F52" w:rsidRDefault="009636BF" w:rsidP="00153D88">
            <w:pPr>
              <w:rPr>
                <w:sz w:val="24"/>
                <w:szCs w:val="24"/>
              </w:rPr>
            </w:pPr>
            <w:r w:rsidRPr="00815F52">
              <w:rPr>
                <w:sz w:val="24"/>
                <w:szCs w:val="24"/>
              </w:rPr>
              <w:t>Đường kính ngoài tính toán của cáp</w:t>
            </w:r>
          </w:p>
        </w:tc>
        <w:tc>
          <w:tcPr>
            <w:tcW w:w="1120" w:type="dxa"/>
          </w:tcPr>
          <w:p w14:paraId="0535D38E" w14:textId="77777777" w:rsidR="009636BF" w:rsidRPr="00815F52" w:rsidRDefault="009636BF" w:rsidP="00153D88">
            <w:pPr>
              <w:jc w:val="center"/>
              <w:rPr>
                <w:sz w:val="24"/>
                <w:szCs w:val="24"/>
              </w:rPr>
            </w:pPr>
            <w:r w:rsidRPr="00815F52">
              <w:rPr>
                <w:sz w:val="24"/>
                <w:szCs w:val="24"/>
              </w:rPr>
              <w:t>mm</w:t>
            </w:r>
          </w:p>
        </w:tc>
        <w:tc>
          <w:tcPr>
            <w:tcW w:w="2830" w:type="dxa"/>
          </w:tcPr>
          <w:p w14:paraId="7D01A175" w14:textId="77777777" w:rsidR="009636BF" w:rsidRPr="00815F52" w:rsidRDefault="009636BF" w:rsidP="00153D88">
            <w:pPr>
              <w:jc w:val="center"/>
              <w:rPr>
                <w:sz w:val="24"/>
                <w:szCs w:val="24"/>
              </w:rPr>
            </w:pPr>
            <w:r w:rsidRPr="00815F52">
              <w:rPr>
                <w:sz w:val="24"/>
                <w:szCs w:val="24"/>
              </w:rPr>
              <w:t>9,0</w:t>
            </w:r>
          </w:p>
        </w:tc>
        <w:tc>
          <w:tcPr>
            <w:tcW w:w="1130" w:type="dxa"/>
            <w:vAlign w:val="center"/>
          </w:tcPr>
          <w:p w14:paraId="429C1285" w14:textId="77777777" w:rsidR="009636BF" w:rsidRPr="00815F52" w:rsidRDefault="009636BF" w:rsidP="00153D88">
            <w:pPr>
              <w:rPr>
                <w:sz w:val="24"/>
                <w:szCs w:val="24"/>
              </w:rPr>
            </w:pPr>
          </w:p>
        </w:tc>
      </w:tr>
      <w:tr w:rsidR="00815F52" w:rsidRPr="00815F52" w14:paraId="74E33126" w14:textId="77777777" w:rsidTr="009636BF">
        <w:tc>
          <w:tcPr>
            <w:tcW w:w="568" w:type="dxa"/>
            <w:vAlign w:val="center"/>
          </w:tcPr>
          <w:p w14:paraId="46A52408"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486426BD" w14:textId="77777777" w:rsidR="009636BF" w:rsidRPr="00815F52" w:rsidRDefault="009636BF" w:rsidP="00153D88">
            <w:pPr>
              <w:rPr>
                <w:sz w:val="24"/>
                <w:szCs w:val="24"/>
              </w:rPr>
            </w:pPr>
            <w:r w:rsidRPr="00815F52">
              <w:rPr>
                <w:sz w:val="24"/>
                <w:szCs w:val="24"/>
              </w:rPr>
              <w:t>Trọng lượng cáp</w:t>
            </w:r>
          </w:p>
        </w:tc>
        <w:tc>
          <w:tcPr>
            <w:tcW w:w="1120" w:type="dxa"/>
          </w:tcPr>
          <w:p w14:paraId="452F06B6" w14:textId="77777777" w:rsidR="009636BF" w:rsidRPr="00815F52" w:rsidRDefault="009636BF" w:rsidP="00153D88">
            <w:pPr>
              <w:jc w:val="center"/>
              <w:rPr>
                <w:sz w:val="24"/>
                <w:szCs w:val="24"/>
              </w:rPr>
            </w:pPr>
            <w:r w:rsidRPr="00815F52">
              <w:rPr>
                <w:sz w:val="24"/>
                <w:szCs w:val="24"/>
              </w:rPr>
              <w:t>kg/km</w:t>
            </w:r>
          </w:p>
        </w:tc>
        <w:tc>
          <w:tcPr>
            <w:tcW w:w="2830" w:type="dxa"/>
          </w:tcPr>
          <w:p w14:paraId="38215D18" w14:textId="77777777" w:rsidR="009636BF" w:rsidRPr="00815F52" w:rsidRDefault="009636BF" w:rsidP="00153D88">
            <w:pPr>
              <w:jc w:val="center"/>
              <w:rPr>
                <w:sz w:val="24"/>
                <w:szCs w:val="24"/>
              </w:rPr>
            </w:pPr>
            <w:r w:rsidRPr="00815F52">
              <w:rPr>
                <w:sz w:val="24"/>
                <w:szCs w:val="24"/>
              </w:rPr>
              <w:t>384</w:t>
            </w:r>
          </w:p>
        </w:tc>
        <w:tc>
          <w:tcPr>
            <w:tcW w:w="1130" w:type="dxa"/>
            <w:vAlign w:val="center"/>
          </w:tcPr>
          <w:p w14:paraId="72FD278D" w14:textId="77777777" w:rsidR="009636BF" w:rsidRPr="00815F52" w:rsidRDefault="009636BF" w:rsidP="00153D88">
            <w:pPr>
              <w:rPr>
                <w:sz w:val="24"/>
                <w:szCs w:val="24"/>
              </w:rPr>
            </w:pPr>
          </w:p>
        </w:tc>
      </w:tr>
      <w:tr w:rsidR="00815F52" w:rsidRPr="00815F52" w14:paraId="2244F0F3" w14:textId="77777777" w:rsidTr="009636BF">
        <w:tc>
          <w:tcPr>
            <w:tcW w:w="568" w:type="dxa"/>
            <w:vAlign w:val="center"/>
          </w:tcPr>
          <w:p w14:paraId="4AE1726B"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45EF5733" w14:textId="77777777" w:rsidR="009636BF" w:rsidRPr="00815F52" w:rsidRDefault="009636BF" w:rsidP="00153D88">
            <w:pPr>
              <w:rPr>
                <w:sz w:val="24"/>
                <w:szCs w:val="24"/>
              </w:rPr>
            </w:pPr>
            <w:r w:rsidRPr="00815F52">
              <w:rPr>
                <w:sz w:val="24"/>
                <w:szCs w:val="24"/>
              </w:rPr>
              <w:t>Các thép và các lớp xoắn phải chặt, khít</w:t>
            </w:r>
          </w:p>
        </w:tc>
        <w:tc>
          <w:tcPr>
            <w:tcW w:w="1120" w:type="dxa"/>
          </w:tcPr>
          <w:p w14:paraId="09F121B0" w14:textId="77777777" w:rsidR="009636BF" w:rsidRPr="00815F52" w:rsidRDefault="009636BF" w:rsidP="00153D88">
            <w:pPr>
              <w:jc w:val="center"/>
              <w:rPr>
                <w:sz w:val="24"/>
                <w:szCs w:val="24"/>
              </w:rPr>
            </w:pPr>
          </w:p>
        </w:tc>
        <w:tc>
          <w:tcPr>
            <w:tcW w:w="2830" w:type="dxa"/>
          </w:tcPr>
          <w:p w14:paraId="02A60E78" w14:textId="77777777" w:rsidR="009636BF" w:rsidRPr="00815F52" w:rsidRDefault="009636BF" w:rsidP="00153D88">
            <w:pPr>
              <w:jc w:val="center"/>
              <w:rPr>
                <w:sz w:val="24"/>
                <w:szCs w:val="24"/>
              </w:rPr>
            </w:pPr>
            <w:r w:rsidRPr="00815F52">
              <w:rPr>
                <w:sz w:val="24"/>
                <w:szCs w:val="24"/>
              </w:rPr>
              <w:t>Đáp ứng</w:t>
            </w:r>
          </w:p>
        </w:tc>
        <w:tc>
          <w:tcPr>
            <w:tcW w:w="1130" w:type="dxa"/>
            <w:vAlign w:val="center"/>
          </w:tcPr>
          <w:p w14:paraId="3785C78B" w14:textId="77777777" w:rsidR="009636BF" w:rsidRPr="00815F52" w:rsidRDefault="009636BF" w:rsidP="00153D88">
            <w:pPr>
              <w:rPr>
                <w:sz w:val="24"/>
                <w:szCs w:val="24"/>
              </w:rPr>
            </w:pPr>
          </w:p>
        </w:tc>
      </w:tr>
      <w:tr w:rsidR="00815F52" w:rsidRPr="00815F52" w14:paraId="1A616CA0" w14:textId="77777777" w:rsidTr="009636BF">
        <w:tc>
          <w:tcPr>
            <w:tcW w:w="568" w:type="dxa"/>
            <w:vAlign w:val="center"/>
          </w:tcPr>
          <w:p w14:paraId="49DC4F67"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tcPr>
          <w:p w14:paraId="23DEF3F1" w14:textId="77777777" w:rsidR="009636BF" w:rsidRPr="00815F52" w:rsidRDefault="009636BF" w:rsidP="00153D88">
            <w:pPr>
              <w:rPr>
                <w:sz w:val="24"/>
                <w:szCs w:val="24"/>
              </w:rPr>
            </w:pPr>
            <w:r w:rsidRPr="00815F52">
              <w:rPr>
                <w:sz w:val="24"/>
                <w:szCs w:val="24"/>
              </w:rPr>
              <w:t>Lớp mạ kẽm cho mỗi sợi thép phải đều và nhẵn, có khả năng chống ăn mòn</w:t>
            </w:r>
          </w:p>
        </w:tc>
        <w:tc>
          <w:tcPr>
            <w:tcW w:w="1120" w:type="dxa"/>
          </w:tcPr>
          <w:p w14:paraId="3B413001" w14:textId="77777777" w:rsidR="009636BF" w:rsidRPr="00815F52" w:rsidRDefault="009636BF" w:rsidP="00153D88">
            <w:pPr>
              <w:jc w:val="center"/>
              <w:rPr>
                <w:sz w:val="24"/>
                <w:szCs w:val="24"/>
              </w:rPr>
            </w:pPr>
          </w:p>
        </w:tc>
        <w:tc>
          <w:tcPr>
            <w:tcW w:w="2830" w:type="dxa"/>
          </w:tcPr>
          <w:p w14:paraId="4EDB6CD4" w14:textId="77777777" w:rsidR="009636BF" w:rsidRPr="00815F52" w:rsidRDefault="009636BF" w:rsidP="00153D88">
            <w:pPr>
              <w:jc w:val="center"/>
              <w:rPr>
                <w:sz w:val="24"/>
                <w:szCs w:val="24"/>
              </w:rPr>
            </w:pPr>
            <w:r w:rsidRPr="00815F52">
              <w:rPr>
                <w:sz w:val="24"/>
                <w:szCs w:val="24"/>
              </w:rPr>
              <w:t>Đáp ứng</w:t>
            </w:r>
          </w:p>
        </w:tc>
        <w:tc>
          <w:tcPr>
            <w:tcW w:w="1130" w:type="dxa"/>
            <w:vAlign w:val="center"/>
          </w:tcPr>
          <w:p w14:paraId="52EAF262" w14:textId="77777777" w:rsidR="009636BF" w:rsidRPr="00815F52" w:rsidRDefault="009636BF" w:rsidP="00153D88">
            <w:pPr>
              <w:rPr>
                <w:sz w:val="24"/>
                <w:szCs w:val="24"/>
              </w:rPr>
            </w:pPr>
          </w:p>
        </w:tc>
      </w:tr>
      <w:tr w:rsidR="00815F52" w:rsidRPr="00815F52" w14:paraId="3277D03A" w14:textId="77777777" w:rsidTr="009636BF">
        <w:tc>
          <w:tcPr>
            <w:tcW w:w="568" w:type="dxa"/>
            <w:vAlign w:val="center"/>
          </w:tcPr>
          <w:p w14:paraId="2690F37E" w14:textId="77777777" w:rsidR="009636BF" w:rsidRPr="00815F52" w:rsidRDefault="009636BF" w:rsidP="00153D88">
            <w:pPr>
              <w:ind w:left="288"/>
              <w:rPr>
                <w:b/>
                <w:sz w:val="24"/>
                <w:szCs w:val="24"/>
              </w:rPr>
            </w:pPr>
          </w:p>
        </w:tc>
        <w:tc>
          <w:tcPr>
            <w:tcW w:w="4164" w:type="dxa"/>
            <w:vAlign w:val="center"/>
          </w:tcPr>
          <w:p w14:paraId="21D9F98C" w14:textId="77777777" w:rsidR="009636BF" w:rsidRPr="00815F52" w:rsidRDefault="009636BF" w:rsidP="00153D88">
            <w:pPr>
              <w:rPr>
                <w:b/>
                <w:sz w:val="24"/>
                <w:szCs w:val="24"/>
              </w:rPr>
            </w:pPr>
            <w:r w:rsidRPr="00815F52">
              <w:rPr>
                <w:b/>
                <w:sz w:val="24"/>
                <w:szCs w:val="24"/>
              </w:rPr>
              <w:t>Bành cáp</w:t>
            </w:r>
          </w:p>
        </w:tc>
        <w:tc>
          <w:tcPr>
            <w:tcW w:w="1120" w:type="dxa"/>
          </w:tcPr>
          <w:p w14:paraId="4247425B" w14:textId="77777777" w:rsidR="009636BF" w:rsidRPr="00815F52" w:rsidRDefault="009636BF" w:rsidP="00153D88">
            <w:pPr>
              <w:jc w:val="center"/>
              <w:rPr>
                <w:b/>
                <w:sz w:val="24"/>
                <w:szCs w:val="24"/>
              </w:rPr>
            </w:pPr>
          </w:p>
        </w:tc>
        <w:tc>
          <w:tcPr>
            <w:tcW w:w="2830" w:type="dxa"/>
            <w:vAlign w:val="center"/>
          </w:tcPr>
          <w:p w14:paraId="42C97660" w14:textId="77777777" w:rsidR="009636BF" w:rsidRPr="00815F52" w:rsidRDefault="009636BF" w:rsidP="00153D88">
            <w:pPr>
              <w:jc w:val="center"/>
              <w:rPr>
                <w:b/>
                <w:sz w:val="24"/>
                <w:szCs w:val="24"/>
              </w:rPr>
            </w:pPr>
          </w:p>
        </w:tc>
        <w:tc>
          <w:tcPr>
            <w:tcW w:w="1130" w:type="dxa"/>
            <w:vAlign w:val="center"/>
          </w:tcPr>
          <w:p w14:paraId="45CF0822" w14:textId="77777777" w:rsidR="009636BF" w:rsidRPr="00815F52" w:rsidRDefault="009636BF" w:rsidP="00153D88">
            <w:pPr>
              <w:jc w:val="center"/>
              <w:rPr>
                <w:b/>
                <w:sz w:val="24"/>
                <w:szCs w:val="24"/>
              </w:rPr>
            </w:pPr>
          </w:p>
        </w:tc>
      </w:tr>
      <w:tr w:rsidR="00815F52" w:rsidRPr="00815F52" w14:paraId="707C527C" w14:textId="77777777" w:rsidTr="009636BF">
        <w:tc>
          <w:tcPr>
            <w:tcW w:w="568" w:type="dxa"/>
            <w:vAlign w:val="center"/>
          </w:tcPr>
          <w:p w14:paraId="397C0CAC"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6FF06E3" w14:textId="77777777" w:rsidR="009636BF" w:rsidRPr="00815F52" w:rsidRDefault="009636BF" w:rsidP="00153D88">
            <w:pPr>
              <w:rPr>
                <w:sz w:val="24"/>
                <w:szCs w:val="24"/>
              </w:rPr>
            </w:pPr>
            <w:r w:rsidRPr="00815F52">
              <w:rPr>
                <w:sz w:val="24"/>
                <w:szCs w:val="24"/>
              </w:rPr>
              <w:t>Đường kính lớn nhất của bành cáp</w:t>
            </w:r>
          </w:p>
        </w:tc>
        <w:tc>
          <w:tcPr>
            <w:tcW w:w="1120" w:type="dxa"/>
          </w:tcPr>
          <w:p w14:paraId="60B81B96" w14:textId="77777777" w:rsidR="009636BF" w:rsidRPr="00815F52" w:rsidRDefault="009636BF" w:rsidP="00153D88">
            <w:pPr>
              <w:jc w:val="center"/>
              <w:rPr>
                <w:sz w:val="24"/>
                <w:szCs w:val="24"/>
              </w:rPr>
            </w:pPr>
          </w:p>
        </w:tc>
        <w:tc>
          <w:tcPr>
            <w:tcW w:w="2830" w:type="dxa"/>
            <w:vAlign w:val="center"/>
          </w:tcPr>
          <w:p w14:paraId="120743A1" w14:textId="77777777" w:rsidR="009636BF" w:rsidRPr="00815F52" w:rsidRDefault="009636BF" w:rsidP="00153D88">
            <w:pPr>
              <w:jc w:val="center"/>
              <w:rPr>
                <w:sz w:val="24"/>
                <w:szCs w:val="24"/>
              </w:rPr>
            </w:pPr>
            <w:r w:rsidRPr="00815F52">
              <w:rPr>
                <w:sz w:val="24"/>
                <w:szCs w:val="24"/>
              </w:rPr>
              <w:t>2,5m</w:t>
            </w:r>
          </w:p>
        </w:tc>
        <w:tc>
          <w:tcPr>
            <w:tcW w:w="1130" w:type="dxa"/>
            <w:vAlign w:val="center"/>
          </w:tcPr>
          <w:p w14:paraId="3BBA2DD0" w14:textId="77777777" w:rsidR="009636BF" w:rsidRPr="00815F52" w:rsidRDefault="009636BF" w:rsidP="00153D88">
            <w:pPr>
              <w:jc w:val="center"/>
              <w:rPr>
                <w:sz w:val="24"/>
                <w:szCs w:val="24"/>
              </w:rPr>
            </w:pPr>
          </w:p>
        </w:tc>
      </w:tr>
      <w:tr w:rsidR="00815F52" w:rsidRPr="00815F52" w14:paraId="5A7F295B" w14:textId="77777777" w:rsidTr="009636BF">
        <w:tc>
          <w:tcPr>
            <w:tcW w:w="568" w:type="dxa"/>
            <w:vAlign w:val="center"/>
          </w:tcPr>
          <w:p w14:paraId="6C755BA6"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D49F234" w14:textId="77777777" w:rsidR="009636BF" w:rsidRPr="00815F52" w:rsidRDefault="009636BF" w:rsidP="00153D88">
            <w:pPr>
              <w:rPr>
                <w:sz w:val="24"/>
                <w:szCs w:val="24"/>
              </w:rPr>
            </w:pPr>
            <w:r w:rsidRPr="00815F52">
              <w:rPr>
                <w:sz w:val="24"/>
                <w:szCs w:val="24"/>
              </w:rPr>
              <w:t>Bề rộng lớn nhất của bành cáp</w:t>
            </w:r>
          </w:p>
        </w:tc>
        <w:tc>
          <w:tcPr>
            <w:tcW w:w="1120" w:type="dxa"/>
          </w:tcPr>
          <w:p w14:paraId="48DD9B51" w14:textId="77777777" w:rsidR="009636BF" w:rsidRPr="00815F52" w:rsidRDefault="009636BF" w:rsidP="00153D88">
            <w:pPr>
              <w:jc w:val="center"/>
              <w:rPr>
                <w:sz w:val="24"/>
                <w:szCs w:val="24"/>
              </w:rPr>
            </w:pPr>
          </w:p>
        </w:tc>
        <w:tc>
          <w:tcPr>
            <w:tcW w:w="2830" w:type="dxa"/>
            <w:vAlign w:val="center"/>
          </w:tcPr>
          <w:p w14:paraId="789C57F3" w14:textId="77777777" w:rsidR="009636BF" w:rsidRPr="00815F52" w:rsidRDefault="009636BF" w:rsidP="00153D88">
            <w:pPr>
              <w:jc w:val="center"/>
              <w:rPr>
                <w:sz w:val="24"/>
                <w:szCs w:val="24"/>
              </w:rPr>
            </w:pPr>
            <w:r w:rsidRPr="00815F52">
              <w:rPr>
                <w:sz w:val="24"/>
                <w:szCs w:val="24"/>
              </w:rPr>
              <w:t>1,4m</w:t>
            </w:r>
          </w:p>
        </w:tc>
        <w:tc>
          <w:tcPr>
            <w:tcW w:w="1130" w:type="dxa"/>
            <w:vAlign w:val="center"/>
          </w:tcPr>
          <w:p w14:paraId="20E70A34" w14:textId="77777777" w:rsidR="009636BF" w:rsidRPr="00815F52" w:rsidRDefault="009636BF" w:rsidP="00153D88">
            <w:pPr>
              <w:jc w:val="center"/>
              <w:rPr>
                <w:sz w:val="24"/>
                <w:szCs w:val="24"/>
              </w:rPr>
            </w:pPr>
          </w:p>
        </w:tc>
      </w:tr>
      <w:tr w:rsidR="00815F52" w:rsidRPr="00815F52" w14:paraId="3719A3F6" w14:textId="77777777" w:rsidTr="009636BF">
        <w:tc>
          <w:tcPr>
            <w:tcW w:w="568" w:type="dxa"/>
            <w:vAlign w:val="center"/>
          </w:tcPr>
          <w:p w14:paraId="5B62784D"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6BADFF8E" w14:textId="77777777" w:rsidR="009636BF" w:rsidRPr="00815F52" w:rsidRDefault="009636BF" w:rsidP="00153D88">
            <w:pPr>
              <w:rPr>
                <w:sz w:val="24"/>
                <w:szCs w:val="24"/>
              </w:rPr>
            </w:pPr>
            <w:r w:rsidRPr="00815F52">
              <w:rPr>
                <w:sz w:val="24"/>
                <w:szCs w:val="24"/>
              </w:rPr>
              <w:t>Lỗ giữa của bành cáp</w:t>
            </w:r>
          </w:p>
        </w:tc>
        <w:tc>
          <w:tcPr>
            <w:tcW w:w="1120" w:type="dxa"/>
          </w:tcPr>
          <w:p w14:paraId="0D31E5C5" w14:textId="77777777" w:rsidR="009636BF" w:rsidRPr="00815F52" w:rsidRDefault="009636BF" w:rsidP="00153D88">
            <w:pPr>
              <w:rPr>
                <w:sz w:val="24"/>
                <w:szCs w:val="24"/>
              </w:rPr>
            </w:pPr>
          </w:p>
        </w:tc>
        <w:tc>
          <w:tcPr>
            <w:tcW w:w="2830" w:type="dxa"/>
            <w:vAlign w:val="center"/>
          </w:tcPr>
          <w:p w14:paraId="4E4881B8" w14:textId="77777777" w:rsidR="009636BF" w:rsidRPr="00815F52" w:rsidRDefault="009636BF" w:rsidP="00153D88">
            <w:pPr>
              <w:rPr>
                <w:sz w:val="24"/>
                <w:szCs w:val="24"/>
              </w:rPr>
            </w:pPr>
            <w:r w:rsidRPr="00815F52">
              <w:rPr>
                <w:sz w:val="24"/>
                <w:szCs w:val="24"/>
              </w:rPr>
              <w:t>Gia cường bằng thép tấm có bề dày không ít hơn 10mm và có thể gắn vào trụccó đường kính 95mm</w:t>
            </w:r>
          </w:p>
        </w:tc>
        <w:tc>
          <w:tcPr>
            <w:tcW w:w="1130" w:type="dxa"/>
            <w:vAlign w:val="center"/>
          </w:tcPr>
          <w:p w14:paraId="4EA550CD" w14:textId="77777777" w:rsidR="009636BF" w:rsidRPr="00815F52" w:rsidRDefault="009636BF" w:rsidP="00153D88">
            <w:pPr>
              <w:jc w:val="center"/>
              <w:rPr>
                <w:sz w:val="24"/>
                <w:szCs w:val="24"/>
              </w:rPr>
            </w:pPr>
          </w:p>
        </w:tc>
      </w:tr>
      <w:tr w:rsidR="00815F52" w:rsidRPr="00815F52" w14:paraId="2298A4F5" w14:textId="77777777" w:rsidTr="009636BF">
        <w:tc>
          <w:tcPr>
            <w:tcW w:w="568" w:type="dxa"/>
            <w:vAlign w:val="center"/>
          </w:tcPr>
          <w:p w14:paraId="6DB3E5E3"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29872748" w14:textId="77777777" w:rsidR="009636BF" w:rsidRPr="00815F52" w:rsidRDefault="009636BF" w:rsidP="00153D88">
            <w:pPr>
              <w:rPr>
                <w:sz w:val="24"/>
                <w:szCs w:val="24"/>
              </w:rPr>
            </w:pPr>
            <w:r w:rsidRPr="00815F52">
              <w:rPr>
                <w:sz w:val="24"/>
                <w:szCs w:val="24"/>
              </w:rPr>
              <w:t>Chiều dài dây quấn trên mỗi bành</w:t>
            </w:r>
          </w:p>
          <w:p w14:paraId="40FACBB3" w14:textId="77777777" w:rsidR="009636BF" w:rsidRPr="00815F52" w:rsidRDefault="009636BF" w:rsidP="00153D88">
            <w:pPr>
              <w:rPr>
                <w:sz w:val="24"/>
                <w:szCs w:val="24"/>
              </w:rPr>
            </w:pPr>
          </w:p>
        </w:tc>
        <w:tc>
          <w:tcPr>
            <w:tcW w:w="1120" w:type="dxa"/>
          </w:tcPr>
          <w:p w14:paraId="706563FF" w14:textId="77777777" w:rsidR="009636BF" w:rsidRPr="00815F52" w:rsidRDefault="009636BF" w:rsidP="00153D88">
            <w:pPr>
              <w:jc w:val="center"/>
              <w:rPr>
                <w:sz w:val="24"/>
                <w:szCs w:val="24"/>
              </w:rPr>
            </w:pPr>
          </w:p>
        </w:tc>
        <w:tc>
          <w:tcPr>
            <w:tcW w:w="2830" w:type="dxa"/>
            <w:vAlign w:val="center"/>
          </w:tcPr>
          <w:p w14:paraId="7CBA22E5" w14:textId="77777777" w:rsidR="009636BF" w:rsidRPr="00815F52" w:rsidRDefault="009636BF" w:rsidP="00153D88">
            <w:pPr>
              <w:jc w:val="center"/>
              <w:rPr>
                <w:sz w:val="24"/>
                <w:szCs w:val="24"/>
              </w:rPr>
            </w:pPr>
            <w:r w:rsidRPr="00815F52">
              <w:rPr>
                <w:sz w:val="24"/>
                <w:szCs w:val="24"/>
              </w:rPr>
              <w:sym w:font="Symbol" w:char="F0B3"/>
            </w:r>
            <w:r w:rsidRPr="00815F52">
              <w:rPr>
                <w:sz w:val="24"/>
                <w:szCs w:val="24"/>
              </w:rPr>
              <w:t xml:space="preserve"> 2000m</w:t>
            </w:r>
          </w:p>
          <w:p w14:paraId="0BD9B5BD" w14:textId="77777777" w:rsidR="009636BF" w:rsidRPr="00815F52" w:rsidRDefault="009636BF" w:rsidP="00153D88">
            <w:pPr>
              <w:jc w:val="center"/>
              <w:rPr>
                <w:sz w:val="24"/>
                <w:szCs w:val="24"/>
              </w:rPr>
            </w:pPr>
            <w:r w:rsidRPr="00815F52">
              <w:rPr>
                <w:sz w:val="24"/>
                <w:szCs w:val="24"/>
              </w:rPr>
              <w:t>Đảm bảo trong mỗi bành cáp chỉ gồm một đoạn cáp liên tục, không đứt đoạn.</w:t>
            </w:r>
          </w:p>
        </w:tc>
        <w:tc>
          <w:tcPr>
            <w:tcW w:w="1130" w:type="dxa"/>
            <w:vAlign w:val="center"/>
          </w:tcPr>
          <w:p w14:paraId="3A1DC198" w14:textId="77777777" w:rsidR="009636BF" w:rsidRPr="00815F52" w:rsidRDefault="009636BF" w:rsidP="00153D88">
            <w:pPr>
              <w:jc w:val="center"/>
              <w:rPr>
                <w:sz w:val="24"/>
                <w:szCs w:val="24"/>
              </w:rPr>
            </w:pPr>
          </w:p>
        </w:tc>
      </w:tr>
      <w:tr w:rsidR="009636BF" w:rsidRPr="00815F52" w14:paraId="48CD53F8" w14:textId="77777777" w:rsidTr="009636BF">
        <w:tc>
          <w:tcPr>
            <w:tcW w:w="568" w:type="dxa"/>
            <w:vAlign w:val="center"/>
          </w:tcPr>
          <w:p w14:paraId="54FD2272" w14:textId="77777777" w:rsidR="009636BF" w:rsidRPr="00815F52" w:rsidRDefault="009636BF" w:rsidP="00715543">
            <w:pPr>
              <w:numPr>
                <w:ilvl w:val="0"/>
                <w:numId w:val="34"/>
              </w:numPr>
              <w:spacing w:before="0" w:beforeAutospacing="0" w:after="0" w:afterAutospacing="0" w:line="240" w:lineRule="auto"/>
              <w:rPr>
                <w:sz w:val="24"/>
                <w:szCs w:val="24"/>
              </w:rPr>
            </w:pPr>
          </w:p>
        </w:tc>
        <w:tc>
          <w:tcPr>
            <w:tcW w:w="4164" w:type="dxa"/>
            <w:vAlign w:val="center"/>
          </w:tcPr>
          <w:p w14:paraId="0E1F4848" w14:textId="77777777" w:rsidR="009636BF" w:rsidRPr="00815F52" w:rsidRDefault="009636BF" w:rsidP="00153D88">
            <w:pPr>
              <w:rPr>
                <w:sz w:val="24"/>
                <w:szCs w:val="24"/>
              </w:rPr>
            </w:pPr>
            <w:r w:rsidRPr="00815F52">
              <w:rPr>
                <w:sz w:val="24"/>
                <w:szCs w:val="24"/>
              </w:rPr>
              <w:t>Bành cáp được làm bằng vật liệu bền với điều kiện thời tiết ngoài trời ở Việt Nam ít nhất là 2 năm.</w:t>
            </w:r>
          </w:p>
        </w:tc>
        <w:tc>
          <w:tcPr>
            <w:tcW w:w="1120" w:type="dxa"/>
          </w:tcPr>
          <w:p w14:paraId="6124B5F7" w14:textId="77777777" w:rsidR="009636BF" w:rsidRPr="00815F52" w:rsidRDefault="009636BF" w:rsidP="00153D88">
            <w:pPr>
              <w:jc w:val="center"/>
              <w:rPr>
                <w:sz w:val="24"/>
                <w:szCs w:val="24"/>
              </w:rPr>
            </w:pPr>
          </w:p>
        </w:tc>
        <w:tc>
          <w:tcPr>
            <w:tcW w:w="2830" w:type="dxa"/>
            <w:vAlign w:val="center"/>
          </w:tcPr>
          <w:p w14:paraId="5865AD54" w14:textId="77777777" w:rsidR="009636BF" w:rsidRPr="00815F52" w:rsidRDefault="009636BF" w:rsidP="00153D88">
            <w:pPr>
              <w:jc w:val="center"/>
              <w:rPr>
                <w:sz w:val="24"/>
                <w:szCs w:val="24"/>
              </w:rPr>
            </w:pPr>
            <w:r w:rsidRPr="00815F52">
              <w:rPr>
                <w:sz w:val="24"/>
                <w:szCs w:val="24"/>
              </w:rPr>
              <w:t>Đáp ứng</w:t>
            </w:r>
          </w:p>
        </w:tc>
        <w:tc>
          <w:tcPr>
            <w:tcW w:w="1130" w:type="dxa"/>
            <w:vAlign w:val="center"/>
          </w:tcPr>
          <w:p w14:paraId="4FB75F3C" w14:textId="77777777" w:rsidR="009636BF" w:rsidRPr="00815F52" w:rsidRDefault="009636BF" w:rsidP="00153D88">
            <w:pPr>
              <w:jc w:val="center"/>
              <w:rPr>
                <w:sz w:val="24"/>
                <w:szCs w:val="24"/>
              </w:rPr>
            </w:pPr>
          </w:p>
        </w:tc>
      </w:tr>
    </w:tbl>
    <w:p w14:paraId="1D36152F" w14:textId="77777777" w:rsidR="006A6524" w:rsidRPr="00815F52" w:rsidRDefault="006A6524" w:rsidP="006A6524">
      <w:pPr>
        <w:tabs>
          <w:tab w:val="left" w:pos="1837"/>
        </w:tabs>
        <w:spacing w:before="0" w:beforeAutospacing="0" w:after="0" w:afterAutospacing="0" w:line="240" w:lineRule="auto"/>
        <w:jc w:val="left"/>
        <w:rPr>
          <w:b/>
          <w:sz w:val="24"/>
          <w:szCs w:val="24"/>
        </w:rPr>
      </w:pPr>
    </w:p>
    <w:p w14:paraId="6F3ED51A" w14:textId="77777777" w:rsidR="006A6524" w:rsidRPr="00815F52" w:rsidRDefault="006A6524" w:rsidP="00715543">
      <w:pPr>
        <w:pStyle w:val="ListParagraph"/>
        <w:numPr>
          <w:ilvl w:val="0"/>
          <w:numId w:val="26"/>
        </w:numPr>
        <w:tabs>
          <w:tab w:val="left" w:pos="1837"/>
        </w:tabs>
        <w:spacing w:before="0" w:beforeAutospacing="0" w:after="0" w:afterAutospacing="0" w:line="240" w:lineRule="auto"/>
        <w:jc w:val="left"/>
        <w:rPr>
          <w:b/>
          <w:sz w:val="24"/>
          <w:szCs w:val="24"/>
        </w:rPr>
      </w:pPr>
      <w:r w:rsidRPr="00815F52">
        <w:rPr>
          <w:b/>
          <w:sz w:val="24"/>
          <w:szCs w:val="24"/>
        </w:rPr>
        <w:t>Đặc tính kỹ thuật của cáp nhôm trần 120mm2</w:t>
      </w:r>
    </w:p>
    <w:p w14:paraId="29DCFE3E" w14:textId="77777777" w:rsidR="00DE2B4D" w:rsidRPr="00815F52" w:rsidRDefault="00DE2B4D" w:rsidP="00715543">
      <w:pPr>
        <w:numPr>
          <w:ilvl w:val="0"/>
          <w:numId w:val="252"/>
        </w:numPr>
        <w:tabs>
          <w:tab w:val="left" w:pos="720"/>
        </w:tabs>
        <w:spacing w:before="0" w:beforeAutospacing="0" w:after="0" w:afterAutospacing="0" w:line="240" w:lineRule="auto"/>
        <w:ind w:left="0" w:firstLine="450"/>
        <w:jc w:val="left"/>
        <w:rPr>
          <w:b/>
          <w:sz w:val="24"/>
          <w:szCs w:val="24"/>
        </w:rPr>
      </w:pPr>
      <w:r w:rsidRPr="00815F52">
        <w:rPr>
          <w:b/>
          <w:sz w:val="24"/>
          <w:szCs w:val="24"/>
        </w:rPr>
        <w:t xml:space="preserve">PHẠM VI ÁP DỤNG : </w:t>
      </w:r>
    </w:p>
    <w:p w14:paraId="1E12554F" w14:textId="77777777" w:rsidR="00DE2B4D" w:rsidRPr="00815F52" w:rsidRDefault="00DE2B4D" w:rsidP="00DE2B4D">
      <w:pPr>
        <w:tabs>
          <w:tab w:val="left" w:pos="720"/>
        </w:tabs>
        <w:spacing w:before="0" w:beforeAutospacing="0" w:after="0" w:afterAutospacing="0" w:line="240" w:lineRule="auto"/>
        <w:ind w:firstLine="450"/>
        <w:rPr>
          <w:sz w:val="24"/>
          <w:szCs w:val="24"/>
        </w:rPr>
      </w:pPr>
      <w:r w:rsidRPr="00815F52">
        <w:rPr>
          <w:sz w:val="24"/>
          <w:szCs w:val="24"/>
        </w:rPr>
        <w:t xml:space="preserve">Tiêu chuẩn này được áp dụng cho dây nhôm lõi thép trần </w:t>
      </w:r>
      <w:r w:rsidRPr="00815F52">
        <w:rPr>
          <w:sz w:val="24"/>
          <w:szCs w:val="24"/>
          <w:vertAlign w:val="superscript"/>
        </w:rPr>
        <w:t xml:space="preserve"> </w:t>
      </w:r>
      <w:r w:rsidRPr="00815F52">
        <w:rPr>
          <w:sz w:val="24"/>
          <w:szCs w:val="24"/>
        </w:rPr>
        <w:t>dùng cho đường dây tải điện trên không.</w:t>
      </w:r>
    </w:p>
    <w:p w14:paraId="405F87CC" w14:textId="77777777" w:rsidR="00DE2B4D" w:rsidRPr="00815F52" w:rsidRDefault="00DE2B4D" w:rsidP="00715543">
      <w:pPr>
        <w:numPr>
          <w:ilvl w:val="0"/>
          <w:numId w:val="252"/>
        </w:numPr>
        <w:tabs>
          <w:tab w:val="left" w:pos="720"/>
        </w:tabs>
        <w:spacing w:before="0" w:beforeAutospacing="0" w:after="0" w:afterAutospacing="0" w:line="240" w:lineRule="auto"/>
        <w:ind w:left="0" w:firstLine="450"/>
        <w:jc w:val="left"/>
        <w:rPr>
          <w:b/>
          <w:sz w:val="24"/>
          <w:szCs w:val="24"/>
        </w:rPr>
      </w:pPr>
      <w:r w:rsidRPr="00815F52">
        <w:rPr>
          <w:b/>
          <w:sz w:val="24"/>
          <w:szCs w:val="24"/>
        </w:rPr>
        <w:t xml:space="preserve">TIÊU CHUẨN : </w:t>
      </w:r>
    </w:p>
    <w:p w14:paraId="2BE97D9E" w14:textId="77777777" w:rsidR="00DE2B4D" w:rsidRPr="00815F52" w:rsidRDefault="00DE2B4D" w:rsidP="00DE2B4D">
      <w:pPr>
        <w:tabs>
          <w:tab w:val="left" w:pos="720"/>
        </w:tabs>
        <w:spacing w:before="0" w:beforeAutospacing="0" w:after="0" w:afterAutospacing="0" w:line="240" w:lineRule="auto"/>
        <w:ind w:firstLine="450"/>
        <w:rPr>
          <w:sz w:val="24"/>
          <w:szCs w:val="24"/>
        </w:rPr>
      </w:pPr>
      <w:r w:rsidRPr="00815F52">
        <w:rPr>
          <w:sz w:val="24"/>
          <w:szCs w:val="24"/>
        </w:rPr>
        <w:t>TCVN 5064  : Dây trần dùng cho đường dây tải điện trên không.</w:t>
      </w:r>
    </w:p>
    <w:p w14:paraId="3784EE71" w14:textId="77777777" w:rsidR="00DE2B4D" w:rsidRPr="00815F52" w:rsidRDefault="00DE2B4D" w:rsidP="00715543">
      <w:pPr>
        <w:numPr>
          <w:ilvl w:val="0"/>
          <w:numId w:val="252"/>
        </w:numPr>
        <w:tabs>
          <w:tab w:val="left" w:pos="720"/>
        </w:tabs>
        <w:spacing w:before="0" w:beforeAutospacing="0" w:after="0" w:afterAutospacing="0" w:line="240" w:lineRule="auto"/>
        <w:ind w:left="0" w:firstLine="450"/>
        <w:jc w:val="left"/>
        <w:rPr>
          <w:b/>
          <w:sz w:val="24"/>
          <w:szCs w:val="24"/>
        </w:rPr>
      </w:pPr>
      <w:r w:rsidRPr="00815F52">
        <w:rPr>
          <w:b/>
          <w:sz w:val="24"/>
          <w:szCs w:val="24"/>
        </w:rPr>
        <w:t>MÔ TẢ :</w:t>
      </w:r>
    </w:p>
    <w:p w14:paraId="01BC28F1" w14:textId="77777777" w:rsidR="00DE2B4D" w:rsidRPr="00815F52" w:rsidRDefault="00DE2B4D" w:rsidP="00DE2B4D">
      <w:pPr>
        <w:tabs>
          <w:tab w:val="left" w:pos="720"/>
        </w:tabs>
        <w:spacing w:before="0" w:beforeAutospacing="0" w:after="0" w:afterAutospacing="0" w:line="240" w:lineRule="auto"/>
        <w:ind w:firstLine="450"/>
        <w:rPr>
          <w:sz w:val="24"/>
          <w:szCs w:val="24"/>
        </w:rPr>
      </w:pPr>
      <w:r w:rsidRPr="00815F52">
        <w:rPr>
          <w:sz w:val="24"/>
          <w:szCs w:val="24"/>
        </w:rPr>
        <w:t xml:space="preserve">1. </w:t>
      </w:r>
      <w:r w:rsidRPr="00815F52">
        <w:rPr>
          <w:sz w:val="24"/>
          <w:szCs w:val="24"/>
          <w:u w:val="single"/>
        </w:rPr>
        <w:t>Các thông số cơ bản</w:t>
      </w:r>
      <w:r w:rsidRPr="00815F52">
        <w:rPr>
          <w:sz w:val="24"/>
          <w:szCs w:val="24"/>
        </w:rPr>
        <w:t xml:space="preserve"> :</w:t>
      </w:r>
    </w:p>
    <w:p w14:paraId="2A7B4865"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jc w:val="left"/>
        <w:rPr>
          <w:sz w:val="24"/>
          <w:szCs w:val="24"/>
        </w:rPr>
      </w:pPr>
      <w:r w:rsidRPr="00815F52">
        <w:rPr>
          <w:sz w:val="24"/>
          <w:szCs w:val="24"/>
        </w:rPr>
        <w:t xml:space="preserve">Vật liệu dẫn điện     :  Nhôm. </w:t>
      </w:r>
    </w:p>
    <w:p w14:paraId="56950FED"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jc w:val="left"/>
        <w:rPr>
          <w:sz w:val="24"/>
          <w:szCs w:val="24"/>
        </w:rPr>
      </w:pPr>
      <w:r w:rsidRPr="00815F52">
        <w:rPr>
          <w:sz w:val="24"/>
          <w:szCs w:val="24"/>
        </w:rPr>
        <w:t>Mặt cắt danh định : 70/11mm², 120/19mm</w:t>
      </w:r>
      <w:r w:rsidRPr="00815F52">
        <w:rPr>
          <w:sz w:val="24"/>
          <w:szCs w:val="24"/>
          <w:vertAlign w:val="superscript"/>
        </w:rPr>
        <w:t xml:space="preserve"> </w:t>
      </w:r>
    </w:p>
    <w:p w14:paraId="2F90E1A6" w14:textId="77777777" w:rsidR="00DE2B4D" w:rsidRPr="00815F52" w:rsidRDefault="00DE2B4D" w:rsidP="00715543">
      <w:pPr>
        <w:numPr>
          <w:ilvl w:val="0"/>
          <w:numId w:val="113"/>
        </w:numPr>
        <w:tabs>
          <w:tab w:val="left" w:pos="720"/>
        </w:tabs>
        <w:spacing w:before="0" w:beforeAutospacing="0" w:after="0" w:afterAutospacing="0" w:line="240" w:lineRule="auto"/>
        <w:ind w:left="0" w:firstLine="450"/>
        <w:jc w:val="left"/>
        <w:rPr>
          <w:sz w:val="24"/>
          <w:szCs w:val="24"/>
        </w:rPr>
      </w:pPr>
      <w:r w:rsidRPr="00815F52">
        <w:rPr>
          <w:sz w:val="24"/>
          <w:szCs w:val="24"/>
        </w:rPr>
        <w:t xml:space="preserve">Số lượng sợi cấu thành, đường kính sợi cấu thành và số lớp xoắn theo bảng sau : </w:t>
      </w:r>
    </w:p>
    <w:p w14:paraId="642D5C05" w14:textId="77777777" w:rsidR="00DE2B4D" w:rsidRPr="00815F52" w:rsidRDefault="00DE2B4D" w:rsidP="00DE2B4D">
      <w:pPr>
        <w:spacing w:before="0" w:beforeAutospacing="0" w:after="0" w:afterAutospacing="0" w:line="240" w:lineRule="auto"/>
        <w:rPr>
          <w:sz w:val="24"/>
          <w:szCs w:val="2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579"/>
        <w:gridCol w:w="1620"/>
        <w:gridCol w:w="810"/>
        <w:gridCol w:w="630"/>
        <w:gridCol w:w="1530"/>
        <w:gridCol w:w="810"/>
      </w:tblGrid>
      <w:tr w:rsidR="00815F52" w:rsidRPr="00815F52" w14:paraId="3BF302F2" w14:textId="77777777" w:rsidTr="00DE2B4D">
        <w:trPr>
          <w:cantSplit/>
        </w:trPr>
        <w:tc>
          <w:tcPr>
            <w:tcW w:w="2571" w:type="dxa"/>
            <w:vMerge w:val="restart"/>
          </w:tcPr>
          <w:p w14:paraId="3B3006EE"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Mặt cắt danh định</w:t>
            </w:r>
          </w:p>
          <w:p w14:paraId="3C86AD81"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Nhôm[mm²]/</w:t>
            </w:r>
          </w:p>
          <w:p w14:paraId="15BB0DED"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Thép[mm²]</w:t>
            </w:r>
          </w:p>
        </w:tc>
        <w:tc>
          <w:tcPr>
            <w:tcW w:w="3009" w:type="dxa"/>
            <w:gridSpan w:val="3"/>
          </w:tcPr>
          <w:p w14:paraId="4411EB54"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Phần nhôm</w:t>
            </w:r>
          </w:p>
        </w:tc>
        <w:tc>
          <w:tcPr>
            <w:tcW w:w="2970" w:type="dxa"/>
            <w:gridSpan w:val="3"/>
          </w:tcPr>
          <w:p w14:paraId="7E7DD22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Phần thép</w:t>
            </w:r>
          </w:p>
        </w:tc>
      </w:tr>
      <w:tr w:rsidR="00815F52" w:rsidRPr="00815F52" w14:paraId="5F745C82" w14:textId="77777777" w:rsidTr="00DE2B4D">
        <w:trPr>
          <w:cantSplit/>
        </w:trPr>
        <w:tc>
          <w:tcPr>
            <w:tcW w:w="2571" w:type="dxa"/>
            <w:vMerge/>
          </w:tcPr>
          <w:p w14:paraId="74C4D85A" w14:textId="77777777" w:rsidR="00DE2B4D" w:rsidRPr="00815F52" w:rsidRDefault="00DE2B4D" w:rsidP="00DE2B4D">
            <w:pPr>
              <w:spacing w:before="0" w:beforeAutospacing="0" w:after="0" w:afterAutospacing="0" w:line="240" w:lineRule="auto"/>
              <w:rPr>
                <w:b/>
                <w:sz w:val="24"/>
                <w:szCs w:val="24"/>
              </w:rPr>
            </w:pPr>
          </w:p>
        </w:tc>
        <w:tc>
          <w:tcPr>
            <w:tcW w:w="579" w:type="dxa"/>
          </w:tcPr>
          <w:p w14:paraId="3EACD7C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Số sợi</w:t>
            </w:r>
          </w:p>
        </w:tc>
        <w:tc>
          <w:tcPr>
            <w:tcW w:w="1620" w:type="dxa"/>
          </w:tcPr>
          <w:p w14:paraId="07DDBFB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Đường kính danh định của sợi [mm]</w:t>
            </w:r>
          </w:p>
        </w:tc>
        <w:tc>
          <w:tcPr>
            <w:tcW w:w="810" w:type="dxa"/>
          </w:tcPr>
          <w:p w14:paraId="610F7BBB"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Số lớp xoắn</w:t>
            </w:r>
          </w:p>
        </w:tc>
        <w:tc>
          <w:tcPr>
            <w:tcW w:w="630" w:type="dxa"/>
          </w:tcPr>
          <w:p w14:paraId="2A0AA90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Số sợi</w:t>
            </w:r>
          </w:p>
        </w:tc>
        <w:tc>
          <w:tcPr>
            <w:tcW w:w="1530" w:type="dxa"/>
          </w:tcPr>
          <w:p w14:paraId="76022656"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Đường kính danh điụnh của sợi [mm]</w:t>
            </w:r>
          </w:p>
        </w:tc>
        <w:tc>
          <w:tcPr>
            <w:tcW w:w="810" w:type="dxa"/>
          </w:tcPr>
          <w:p w14:paraId="4B859A11"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Số lớp xoắn</w:t>
            </w:r>
          </w:p>
        </w:tc>
      </w:tr>
      <w:tr w:rsidR="00815F52" w:rsidRPr="00815F52" w14:paraId="6BA63AAE" w14:textId="77777777" w:rsidTr="00DE2B4D">
        <w:tc>
          <w:tcPr>
            <w:tcW w:w="2571" w:type="dxa"/>
          </w:tcPr>
          <w:p w14:paraId="0E0DDB5E" w14:textId="77777777" w:rsidR="00DE2B4D" w:rsidRPr="00815F52" w:rsidRDefault="00DE2B4D" w:rsidP="00DE2B4D">
            <w:pPr>
              <w:spacing w:before="0" w:beforeAutospacing="0" w:after="0" w:afterAutospacing="0" w:line="240" w:lineRule="auto"/>
              <w:rPr>
                <w:sz w:val="24"/>
                <w:szCs w:val="24"/>
              </w:rPr>
            </w:pPr>
            <w:r w:rsidRPr="00815F52">
              <w:rPr>
                <w:sz w:val="24"/>
                <w:szCs w:val="24"/>
              </w:rPr>
              <w:t>70/11</w:t>
            </w:r>
          </w:p>
        </w:tc>
        <w:tc>
          <w:tcPr>
            <w:tcW w:w="579" w:type="dxa"/>
          </w:tcPr>
          <w:p w14:paraId="44A56D74" w14:textId="77777777" w:rsidR="00DE2B4D" w:rsidRPr="00815F52" w:rsidRDefault="00DE2B4D" w:rsidP="00DE2B4D">
            <w:pPr>
              <w:spacing w:before="0" w:beforeAutospacing="0" w:after="0" w:afterAutospacing="0" w:line="240" w:lineRule="auto"/>
              <w:rPr>
                <w:sz w:val="24"/>
                <w:szCs w:val="24"/>
              </w:rPr>
            </w:pPr>
            <w:r w:rsidRPr="00815F52">
              <w:rPr>
                <w:sz w:val="24"/>
                <w:szCs w:val="24"/>
              </w:rPr>
              <w:t>6</w:t>
            </w:r>
          </w:p>
        </w:tc>
        <w:tc>
          <w:tcPr>
            <w:tcW w:w="1620" w:type="dxa"/>
          </w:tcPr>
          <w:p w14:paraId="1964DFD9" w14:textId="77777777" w:rsidR="00DE2B4D" w:rsidRPr="00815F52" w:rsidRDefault="00DE2B4D" w:rsidP="00DE2B4D">
            <w:pPr>
              <w:spacing w:before="0" w:beforeAutospacing="0" w:after="0" w:afterAutospacing="0" w:line="240" w:lineRule="auto"/>
              <w:rPr>
                <w:sz w:val="24"/>
                <w:szCs w:val="24"/>
              </w:rPr>
            </w:pPr>
            <w:r w:rsidRPr="00815F52">
              <w:rPr>
                <w:sz w:val="24"/>
                <w:szCs w:val="24"/>
              </w:rPr>
              <w:t>3,8</w:t>
            </w:r>
          </w:p>
        </w:tc>
        <w:tc>
          <w:tcPr>
            <w:tcW w:w="810" w:type="dxa"/>
          </w:tcPr>
          <w:p w14:paraId="4DEC401A" w14:textId="77777777" w:rsidR="00DE2B4D" w:rsidRPr="00815F52" w:rsidRDefault="00DE2B4D" w:rsidP="00DE2B4D">
            <w:pPr>
              <w:spacing w:before="0" w:beforeAutospacing="0" w:after="0" w:afterAutospacing="0" w:line="240" w:lineRule="auto"/>
              <w:rPr>
                <w:sz w:val="24"/>
                <w:szCs w:val="24"/>
              </w:rPr>
            </w:pPr>
            <w:r w:rsidRPr="00815F52">
              <w:rPr>
                <w:sz w:val="24"/>
                <w:szCs w:val="24"/>
              </w:rPr>
              <w:t>1</w:t>
            </w:r>
          </w:p>
        </w:tc>
        <w:tc>
          <w:tcPr>
            <w:tcW w:w="630" w:type="dxa"/>
          </w:tcPr>
          <w:p w14:paraId="7B640F17" w14:textId="77777777" w:rsidR="00DE2B4D" w:rsidRPr="00815F52" w:rsidRDefault="00DE2B4D" w:rsidP="00DE2B4D">
            <w:pPr>
              <w:spacing w:before="0" w:beforeAutospacing="0" w:after="0" w:afterAutospacing="0" w:line="240" w:lineRule="auto"/>
              <w:rPr>
                <w:sz w:val="24"/>
                <w:szCs w:val="24"/>
              </w:rPr>
            </w:pPr>
            <w:r w:rsidRPr="00815F52">
              <w:rPr>
                <w:sz w:val="24"/>
                <w:szCs w:val="24"/>
              </w:rPr>
              <w:t>1</w:t>
            </w:r>
          </w:p>
        </w:tc>
        <w:tc>
          <w:tcPr>
            <w:tcW w:w="1530" w:type="dxa"/>
          </w:tcPr>
          <w:p w14:paraId="48A3E9E7" w14:textId="77777777" w:rsidR="00DE2B4D" w:rsidRPr="00815F52" w:rsidRDefault="00DE2B4D" w:rsidP="00DE2B4D">
            <w:pPr>
              <w:spacing w:before="0" w:beforeAutospacing="0" w:after="0" w:afterAutospacing="0" w:line="240" w:lineRule="auto"/>
              <w:rPr>
                <w:sz w:val="24"/>
                <w:szCs w:val="24"/>
              </w:rPr>
            </w:pPr>
            <w:r w:rsidRPr="00815F52">
              <w:rPr>
                <w:sz w:val="24"/>
                <w:szCs w:val="24"/>
              </w:rPr>
              <w:t>3,8</w:t>
            </w:r>
          </w:p>
        </w:tc>
        <w:tc>
          <w:tcPr>
            <w:tcW w:w="810" w:type="dxa"/>
          </w:tcPr>
          <w:p w14:paraId="53512932" w14:textId="77777777" w:rsidR="00DE2B4D" w:rsidRPr="00815F52" w:rsidRDefault="00DE2B4D" w:rsidP="00DE2B4D">
            <w:pPr>
              <w:spacing w:before="0" w:beforeAutospacing="0" w:after="0" w:afterAutospacing="0" w:line="240" w:lineRule="auto"/>
              <w:rPr>
                <w:sz w:val="24"/>
                <w:szCs w:val="24"/>
              </w:rPr>
            </w:pPr>
            <w:r w:rsidRPr="00815F52">
              <w:rPr>
                <w:sz w:val="24"/>
                <w:szCs w:val="24"/>
              </w:rPr>
              <w:t>0</w:t>
            </w:r>
          </w:p>
        </w:tc>
      </w:tr>
      <w:tr w:rsidR="00815F52" w:rsidRPr="00815F52" w14:paraId="413DE67A" w14:textId="77777777" w:rsidTr="00DE2B4D">
        <w:tc>
          <w:tcPr>
            <w:tcW w:w="2571" w:type="dxa"/>
          </w:tcPr>
          <w:p w14:paraId="6326050B" w14:textId="77777777" w:rsidR="00DE2B4D" w:rsidRPr="00815F52" w:rsidRDefault="00DE2B4D" w:rsidP="00DE2B4D">
            <w:pPr>
              <w:spacing w:before="0" w:beforeAutospacing="0" w:after="0" w:afterAutospacing="0" w:line="240" w:lineRule="auto"/>
              <w:rPr>
                <w:sz w:val="24"/>
                <w:szCs w:val="24"/>
              </w:rPr>
            </w:pPr>
            <w:r w:rsidRPr="00815F52">
              <w:rPr>
                <w:sz w:val="24"/>
                <w:szCs w:val="24"/>
              </w:rPr>
              <w:t>120/19</w:t>
            </w:r>
          </w:p>
        </w:tc>
        <w:tc>
          <w:tcPr>
            <w:tcW w:w="579" w:type="dxa"/>
          </w:tcPr>
          <w:p w14:paraId="449C5D20" w14:textId="77777777" w:rsidR="00DE2B4D" w:rsidRPr="00815F52" w:rsidRDefault="00DE2B4D" w:rsidP="00DE2B4D">
            <w:pPr>
              <w:spacing w:before="0" w:beforeAutospacing="0" w:after="0" w:afterAutospacing="0" w:line="240" w:lineRule="auto"/>
              <w:rPr>
                <w:sz w:val="24"/>
                <w:szCs w:val="24"/>
              </w:rPr>
            </w:pPr>
            <w:r w:rsidRPr="00815F52">
              <w:rPr>
                <w:sz w:val="24"/>
                <w:szCs w:val="24"/>
              </w:rPr>
              <w:t>26</w:t>
            </w:r>
          </w:p>
        </w:tc>
        <w:tc>
          <w:tcPr>
            <w:tcW w:w="1620" w:type="dxa"/>
          </w:tcPr>
          <w:p w14:paraId="3DAD5E34" w14:textId="77777777" w:rsidR="00DE2B4D" w:rsidRPr="00815F52" w:rsidRDefault="00DE2B4D" w:rsidP="00DE2B4D">
            <w:pPr>
              <w:spacing w:before="0" w:beforeAutospacing="0" w:after="0" w:afterAutospacing="0" w:line="240" w:lineRule="auto"/>
              <w:rPr>
                <w:sz w:val="24"/>
                <w:szCs w:val="24"/>
              </w:rPr>
            </w:pPr>
            <w:r w:rsidRPr="00815F52">
              <w:rPr>
                <w:sz w:val="24"/>
                <w:szCs w:val="24"/>
              </w:rPr>
              <w:t>2,4</w:t>
            </w:r>
          </w:p>
        </w:tc>
        <w:tc>
          <w:tcPr>
            <w:tcW w:w="810" w:type="dxa"/>
          </w:tcPr>
          <w:p w14:paraId="3F03D8F7" w14:textId="77777777" w:rsidR="00DE2B4D" w:rsidRPr="00815F52" w:rsidRDefault="00DE2B4D" w:rsidP="00DE2B4D">
            <w:pPr>
              <w:spacing w:before="0" w:beforeAutospacing="0" w:after="0" w:afterAutospacing="0" w:line="240" w:lineRule="auto"/>
              <w:rPr>
                <w:sz w:val="24"/>
                <w:szCs w:val="24"/>
              </w:rPr>
            </w:pPr>
            <w:r w:rsidRPr="00815F52">
              <w:rPr>
                <w:sz w:val="24"/>
                <w:szCs w:val="24"/>
              </w:rPr>
              <w:t>2</w:t>
            </w:r>
          </w:p>
        </w:tc>
        <w:tc>
          <w:tcPr>
            <w:tcW w:w="630" w:type="dxa"/>
          </w:tcPr>
          <w:p w14:paraId="11A76109" w14:textId="77777777" w:rsidR="00DE2B4D" w:rsidRPr="00815F52" w:rsidRDefault="00DE2B4D" w:rsidP="00DE2B4D">
            <w:pPr>
              <w:spacing w:before="0" w:beforeAutospacing="0" w:after="0" w:afterAutospacing="0" w:line="240" w:lineRule="auto"/>
              <w:rPr>
                <w:sz w:val="24"/>
                <w:szCs w:val="24"/>
              </w:rPr>
            </w:pPr>
            <w:r w:rsidRPr="00815F52">
              <w:rPr>
                <w:sz w:val="24"/>
                <w:szCs w:val="24"/>
              </w:rPr>
              <w:t>7</w:t>
            </w:r>
          </w:p>
        </w:tc>
        <w:tc>
          <w:tcPr>
            <w:tcW w:w="1530" w:type="dxa"/>
          </w:tcPr>
          <w:p w14:paraId="5D425FEC" w14:textId="77777777" w:rsidR="00DE2B4D" w:rsidRPr="00815F52" w:rsidRDefault="00DE2B4D" w:rsidP="00DE2B4D">
            <w:pPr>
              <w:spacing w:before="0" w:beforeAutospacing="0" w:after="0" w:afterAutospacing="0" w:line="240" w:lineRule="auto"/>
              <w:rPr>
                <w:sz w:val="24"/>
                <w:szCs w:val="24"/>
              </w:rPr>
            </w:pPr>
            <w:r w:rsidRPr="00815F52">
              <w:rPr>
                <w:sz w:val="24"/>
                <w:szCs w:val="24"/>
              </w:rPr>
              <w:t>1,85</w:t>
            </w:r>
          </w:p>
        </w:tc>
        <w:tc>
          <w:tcPr>
            <w:tcW w:w="810" w:type="dxa"/>
          </w:tcPr>
          <w:p w14:paraId="5666CFC7" w14:textId="77777777" w:rsidR="00DE2B4D" w:rsidRPr="00815F52" w:rsidRDefault="00DE2B4D" w:rsidP="00DE2B4D">
            <w:pPr>
              <w:spacing w:before="0" w:beforeAutospacing="0" w:after="0" w:afterAutospacing="0" w:line="240" w:lineRule="auto"/>
              <w:rPr>
                <w:sz w:val="24"/>
                <w:szCs w:val="24"/>
              </w:rPr>
            </w:pPr>
            <w:r w:rsidRPr="00815F52">
              <w:rPr>
                <w:sz w:val="24"/>
                <w:szCs w:val="24"/>
              </w:rPr>
              <w:t>1</w:t>
            </w:r>
          </w:p>
        </w:tc>
      </w:tr>
    </w:tbl>
    <w:p w14:paraId="7EBFA059"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2. </w:t>
      </w:r>
      <w:r w:rsidRPr="00815F52">
        <w:rPr>
          <w:sz w:val="24"/>
          <w:szCs w:val="24"/>
          <w:u w:val="single"/>
        </w:rPr>
        <w:t>Yêu cầu về kết cấu</w:t>
      </w:r>
      <w:r w:rsidRPr="00815F52">
        <w:rPr>
          <w:sz w:val="24"/>
          <w:szCs w:val="24"/>
        </w:rPr>
        <w:t xml:space="preserve">: </w:t>
      </w:r>
    </w:p>
    <w:p w14:paraId="187761DB" w14:textId="77777777" w:rsidR="00DE2B4D" w:rsidRPr="00815F52" w:rsidRDefault="00DE2B4D" w:rsidP="00715543">
      <w:pPr>
        <w:numPr>
          <w:ilvl w:val="0"/>
          <w:numId w:val="113"/>
        </w:numPr>
        <w:spacing w:before="0" w:beforeAutospacing="0" w:after="0" w:afterAutospacing="0" w:line="240" w:lineRule="auto"/>
        <w:rPr>
          <w:sz w:val="24"/>
          <w:szCs w:val="24"/>
        </w:rPr>
      </w:pPr>
      <w:r w:rsidRPr="00815F52">
        <w:rPr>
          <w:sz w:val="24"/>
          <w:szCs w:val="24"/>
        </w:rPr>
        <w:t>Ruột dẫn điện của dây nhôm lõi thép gồm nhiều sợi dây nhôm tròn xoắn tròn quanh lõi là các sợi dây thép tròn, mạ kẽm.</w:t>
      </w:r>
    </w:p>
    <w:p w14:paraId="36F1DB36" w14:textId="77777777" w:rsidR="00DE2B4D" w:rsidRPr="00815F52" w:rsidRDefault="00DE2B4D" w:rsidP="00715543">
      <w:pPr>
        <w:numPr>
          <w:ilvl w:val="0"/>
          <w:numId w:val="113"/>
        </w:numPr>
        <w:spacing w:before="0" w:beforeAutospacing="0" w:after="0" w:afterAutospacing="0" w:line="240" w:lineRule="auto"/>
        <w:rPr>
          <w:sz w:val="24"/>
          <w:szCs w:val="24"/>
        </w:rPr>
      </w:pPr>
      <w:r w:rsidRPr="00815F52">
        <w:rPr>
          <w:sz w:val="24"/>
          <w:szCs w:val="24"/>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7773797C" w14:textId="77777777" w:rsidR="00DE2B4D" w:rsidRPr="00815F52" w:rsidRDefault="00DE2B4D" w:rsidP="00715543">
      <w:pPr>
        <w:numPr>
          <w:ilvl w:val="0"/>
          <w:numId w:val="113"/>
        </w:numPr>
        <w:spacing w:before="0" w:beforeAutospacing="0" w:after="0" w:afterAutospacing="0" w:line="240" w:lineRule="auto"/>
        <w:rPr>
          <w:sz w:val="24"/>
          <w:szCs w:val="24"/>
        </w:rPr>
      </w:pPr>
      <w:r w:rsidRPr="00815F52">
        <w:rPr>
          <w:sz w:val="24"/>
          <w:szCs w:val="24"/>
        </w:rPr>
        <w:t>Các lớp xoắn kế tiếp nhau phải ngược chiều nhau và lớp xoắn ngoài cùng theo chiều phải. Các lớp xoắn phải chặt.</w:t>
      </w:r>
    </w:p>
    <w:p w14:paraId="24088635" w14:textId="77777777" w:rsidR="00DE2B4D" w:rsidRPr="00815F52" w:rsidRDefault="00DE2B4D" w:rsidP="00715543">
      <w:pPr>
        <w:numPr>
          <w:ilvl w:val="0"/>
          <w:numId w:val="113"/>
        </w:numPr>
        <w:spacing w:before="0" w:beforeAutospacing="0" w:after="0" w:afterAutospacing="0" w:line="240" w:lineRule="auto"/>
        <w:rPr>
          <w:sz w:val="24"/>
          <w:szCs w:val="24"/>
        </w:rPr>
      </w:pPr>
      <w:r w:rsidRPr="00815F52">
        <w:rPr>
          <w:sz w:val="24"/>
          <w:szCs w:val="24"/>
        </w:rPr>
        <w:t>Bội số bước xoắn của các lớp xoắn: Tuân theo TCVN 5064-1994, bảng 2b.</w:t>
      </w:r>
    </w:p>
    <w:p w14:paraId="761151FA" w14:textId="77777777" w:rsidR="00DE2B4D" w:rsidRPr="00815F52" w:rsidRDefault="00DE2B4D" w:rsidP="00715543">
      <w:pPr>
        <w:numPr>
          <w:ilvl w:val="0"/>
          <w:numId w:val="113"/>
        </w:numPr>
        <w:spacing w:before="0" w:beforeAutospacing="0" w:after="0" w:afterAutospacing="0" w:line="240" w:lineRule="auto"/>
        <w:rPr>
          <w:sz w:val="24"/>
          <w:szCs w:val="24"/>
        </w:rPr>
      </w:pPr>
      <w:r w:rsidRPr="00815F52">
        <w:rPr>
          <w:sz w:val="24"/>
          <w:szCs w:val="24"/>
        </w:rPr>
        <w:t xml:space="preserve">Các sợi thép của dây nhôm lõi thép phải được mạ kẽm chống gỉ và được bôi mỡ hoặc không bôi mỡ chống gỉ. Lớp mỡ phải đồng đều không có chỗ khuyết. </w:t>
      </w:r>
    </w:p>
    <w:p w14:paraId="1182E2E7" w14:textId="77777777" w:rsidR="00DE2B4D" w:rsidRPr="00815F52" w:rsidRDefault="00DE2B4D" w:rsidP="00715543">
      <w:pPr>
        <w:numPr>
          <w:ilvl w:val="0"/>
          <w:numId w:val="113"/>
        </w:numPr>
        <w:spacing w:before="0" w:beforeAutospacing="0" w:after="0" w:afterAutospacing="0" w:line="240" w:lineRule="auto"/>
        <w:rPr>
          <w:sz w:val="24"/>
          <w:szCs w:val="24"/>
        </w:rPr>
      </w:pPr>
      <w:r w:rsidRPr="00815F52">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14:paraId="65476DCA" w14:textId="77777777" w:rsidR="00DE2B4D" w:rsidRPr="00815F52" w:rsidRDefault="00DE2B4D" w:rsidP="00715543">
      <w:pPr>
        <w:numPr>
          <w:ilvl w:val="0"/>
          <w:numId w:val="113"/>
        </w:numPr>
        <w:spacing w:before="0" w:beforeAutospacing="0" w:after="0" w:afterAutospacing="0" w:line="240" w:lineRule="auto"/>
        <w:rPr>
          <w:sz w:val="24"/>
          <w:szCs w:val="24"/>
        </w:rPr>
      </w:pPr>
      <w:r w:rsidRPr="00815F52">
        <w:rPr>
          <w:sz w:val="24"/>
          <w:szCs w:val="24"/>
        </w:rPr>
        <w:t xml:space="preserve">Đường kính ngoài của ruột dẫn điện 50/8-240/32mm² :  </w:t>
      </w:r>
    </w:p>
    <w:p w14:paraId="004BCF3B" w14:textId="77777777" w:rsidR="00DE2B4D" w:rsidRPr="00815F52" w:rsidRDefault="00DE2B4D" w:rsidP="00DE2B4D">
      <w:pPr>
        <w:spacing w:before="0" w:beforeAutospacing="0" w:after="0" w:afterAutospacing="0" w:line="240" w:lineRule="auto"/>
        <w:rPr>
          <w:sz w:val="24"/>
          <w:szCs w:val="24"/>
        </w:rPr>
      </w:pP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09"/>
        <w:gridCol w:w="3860"/>
      </w:tblGrid>
      <w:tr w:rsidR="00815F52" w:rsidRPr="00815F52" w14:paraId="75EF0535" w14:textId="77777777" w:rsidTr="00DE2B4D">
        <w:tc>
          <w:tcPr>
            <w:tcW w:w="5709" w:type="dxa"/>
          </w:tcPr>
          <w:p w14:paraId="7759ACA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Mặt cắt danh định</w:t>
            </w:r>
          </w:p>
          <w:p w14:paraId="4642431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Nhôm[mm²]/Thép[mm²]</w:t>
            </w:r>
          </w:p>
        </w:tc>
        <w:tc>
          <w:tcPr>
            <w:tcW w:w="3860" w:type="dxa"/>
          </w:tcPr>
          <w:p w14:paraId="77139959"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Đường kính ngoài</w:t>
            </w:r>
          </w:p>
          <w:p w14:paraId="45EED1AF"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[mm]</w:t>
            </w:r>
          </w:p>
        </w:tc>
      </w:tr>
      <w:tr w:rsidR="00815F52" w:rsidRPr="00815F52" w14:paraId="7EA2DA76" w14:textId="77777777" w:rsidTr="00DE2B4D">
        <w:tc>
          <w:tcPr>
            <w:tcW w:w="5709" w:type="dxa"/>
          </w:tcPr>
          <w:p w14:paraId="6DA7ABE6" w14:textId="77777777" w:rsidR="00DE2B4D" w:rsidRPr="00815F52" w:rsidRDefault="00DE2B4D" w:rsidP="00DE2B4D">
            <w:pPr>
              <w:spacing w:before="0" w:beforeAutospacing="0" w:after="0" w:afterAutospacing="0" w:line="240" w:lineRule="auto"/>
              <w:rPr>
                <w:sz w:val="24"/>
                <w:szCs w:val="24"/>
              </w:rPr>
            </w:pPr>
            <w:r w:rsidRPr="00815F52">
              <w:rPr>
                <w:sz w:val="24"/>
                <w:szCs w:val="24"/>
              </w:rPr>
              <w:t>70/11</w:t>
            </w:r>
          </w:p>
        </w:tc>
        <w:tc>
          <w:tcPr>
            <w:tcW w:w="3860" w:type="dxa"/>
          </w:tcPr>
          <w:p w14:paraId="547A9B40" w14:textId="77777777" w:rsidR="00DE2B4D" w:rsidRPr="00815F52" w:rsidRDefault="00DE2B4D" w:rsidP="00DE2B4D">
            <w:pPr>
              <w:spacing w:before="0" w:beforeAutospacing="0" w:after="0" w:afterAutospacing="0" w:line="240" w:lineRule="auto"/>
              <w:rPr>
                <w:sz w:val="24"/>
                <w:szCs w:val="24"/>
              </w:rPr>
            </w:pPr>
            <w:r w:rsidRPr="00815F52">
              <w:rPr>
                <w:sz w:val="24"/>
                <w:szCs w:val="24"/>
              </w:rPr>
              <w:t>11,2-11,7</w:t>
            </w:r>
          </w:p>
        </w:tc>
      </w:tr>
      <w:tr w:rsidR="00815F52" w:rsidRPr="00815F52" w14:paraId="6555FB2A" w14:textId="77777777" w:rsidTr="00DE2B4D">
        <w:tc>
          <w:tcPr>
            <w:tcW w:w="5709" w:type="dxa"/>
          </w:tcPr>
          <w:p w14:paraId="48A3D681" w14:textId="77777777" w:rsidR="00DE2B4D" w:rsidRPr="00815F52" w:rsidRDefault="00DE2B4D" w:rsidP="00DE2B4D">
            <w:pPr>
              <w:spacing w:before="0" w:beforeAutospacing="0" w:after="0" w:afterAutospacing="0" w:line="240" w:lineRule="auto"/>
              <w:rPr>
                <w:sz w:val="24"/>
                <w:szCs w:val="24"/>
              </w:rPr>
            </w:pPr>
            <w:r w:rsidRPr="00815F52">
              <w:rPr>
                <w:sz w:val="24"/>
                <w:szCs w:val="24"/>
              </w:rPr>
              <w:t>120/19</w:t>
            </w:r>
          </w:p>
        </w:tc>
        <w:tc>
          <w:tcPr>
            <w:tcW w:w="3860" w:type="dxa"/>
          </w:tcPr>
          <w:p w14:paraId="5068F398" w14:textId="77777777" w:rsidR="00DE2B4D" w:rsidRPr="00815F52" w:rsidRDefault="00DE2B4D" w:rsidP="00DE2B4D">
            <w:pPr>
              <w:spacing w:before="0" w:beforeAutospacing="0" w:after="0" w:afterAutospacing="0" w:line="240" w:lineRule="auto"/>
              <w:rPr>
                <w:sz w:val="24"/>
                <w:szCs w:val="24"/>
              </w:rPr>
            </w:pPr>
            <w:r w:rsidRPr="00815F52">
              <w:rPr>
                <w:sz w:val="24"/>
                <w:szCs w:val="24"/>
              </w:rPr>
              <w:t>14,8-15,3</w:t>
            </w:r>
          </w:p>
        </w:tc>
      </w:tr>
    </w:tbl>
    <w:p w14:paraId="2E915825"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3. </w:t>
      </w:r>
      <w:r w:rsidRPr="00815F52">
        <w:rPr>
          <w:sz w:val="24"/>
          <w:szCs w:val="24"/>
          <w:u w:val="single"/>
        </w:rPr>
        <w:t>Yêu cầu đối với các sợi cấu thành</w:t>
      </w:r>
      <w:r w:rsidRPr="00815F52">
        <w:rPr>
          <w:sz w:val="24"/>
          <w:szCs w:val="24"/>
        </w:rPr>
        <w:t>:</w:t>
      </w:r>
    </w:p>
    <w:p w14:paraId="18EF4DC6" w14:textId="77777777" w:rsidR="00DE2B4D" w:rsidRPr="00815F52" w:rsidRDefault="00DE2B4D" w:rsidP="00DE2B4D">
      <w:pPr>
        <w:spacing w:before="0" w:beforeAutospacing="0" w:after="0" w:afterAutospacing="0" w:line="240" w:lineRule="auto"/>
        <w:rPr>
          <w:sz w:val="24"/>
          <w:szCs w:val="24"/>
        </w:rPr>
      </w:pPr>
      <w:r w:rsidRPr="00815F52">
        <w:rPr>
          <w:sz w:val="24"/>
          <w:szCs w:val="24"/>
        </w:rPr>
        <w:t>3.1 Đặc tính cơ :</w:t>
      </w:r>
    </w:p>
    <w:p w14:paraId="2F875F9A"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 Các sợi nhôm :</w:t>
      </w: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217"/>
        <w:gridCol w:w="1507"/>
        <w:gridCol w:w="1741"/>
        <w:gridCol w:w="1652"/>
        <w:gridCol w:w="1652"/>
      </w:tblGrid>
      <w:tr w:rsidR="00815F52" w:rsidRPr="00815F52" w14:paraId="105D2020" w14:textId="77777777" w:rsidTr="00DE2B4D">
        <w:tc>
          <w:tcPr>
            <w:tcW w:w="1800" w:type="dxa"/>
          </w:tcPr>
          <w:p w14:paraId="776B5309"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Mặt cắt danh định</w:t>
            </w:r>
          </w:p>
          <w:p w14:paraId="6B5D7408"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Nhôm[mm²]/Thép[mm²]</w:t>
            </w:r>
          </w:p>
        </w:tc>
        <w:tc>
          <w:tcPr>
            <w:tcW w:w="1217" w:type="dxa"/>
          </w:tcPr>
          <w:p w14:paraId="7B39492B"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Đường kính sợi nhôm</w:t>
            </w:r>
          </w:p>
          <w:p w14:paraId="5FB8F6F9"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[mm]</w:t>
            </w:r>
          </w:p>
        </w:tc>
        <w:tc>
          <w:tcPr>
            <w:tcW w:w="1507" w:type="dxa"/>
          </w:tcPr>
          <w:p w14:paraId="55E78E24"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Sai số </w:t>
            </w:r>
          </w:p>
          <w:p w14:paraId="2F44D332"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đường kính không lớn hơn [mm]</w:t>
            </w:r>
          </w:p>
        </w:tc>
        <w:tc>
          <w:tcPr>
            <w:tcW w:w="1741" w:type="dxa"/>
          </w:tcPr>
          <w:p w14:paraId="7E66F004"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Suất kéo đứt, </w:t>
            </w:r>
          </w:p>
          <w:p w14:paraId="4E12B4E6"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không nhỏ hơn [N/mm²]</w:t>
            </w:r>
          </w:p>
        </w:tc>
        <w:tc>
          <w:tcPr>
            <w:tcW w:w="1652" w:type="dxa"/>
          </w:tcPr>
          <w:p w14:paraId="3EB2C7AD"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Độ giãn dài </w:t>
            </w:r>
          </w:p>
          <w:p w14:paraId="6BA315CE"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tương đối, không nhỏ hơn [%]</w:t>
            </w:r>
          </w:p>
        </w:tc>
        <w:tc>
          <w:tcPr>
            <w:tcW w:w="1652" w:type="dxa"/>
          </w:tcPr>
          <w:p w14:paraId="6A88777F"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Số lần bẻ cong mà không gãy, không nhỏ hơn</w:t>
            </w:r>
          </w:p>
        </w:tc>
      </w:tr>
      <w:tr w:rsidR="00815F52" w:rsidRPr="00815F52" w14:paraId="451712C2" w14:textId="77777777" w:rsidTr="00DE2B4D">
        <w:tc>
          <w:tcPr>
            <w:tcW w:w="1800" w:type="dxa"/>
          </w:tcPr>
          <w:p w14:paraId="5FA62F0F" w14:textId="77777777" w:rsidR="00DE2B4D" w:rsidRPr="00815F52" w:rsidRDefault="00DE2B4D" w:rsidP="00DE2B4D">
            <w:pPr>
              <w:spacing w:before="0" w:beforeAutospacing="0" w:after="0" w:afterAutospacing="0" w:line="240" w:lineRule="auto"/>
              <w:rPr>
                <w:sz w:val="24"/>
                <w:szCs w:val="24"/>
              </w:rPr>
            </w:pPr>
            <w:r w:rsidRPr="00815F52">
              <w:rPr>
                <w:sz w:val="24"/>
                <w:szCs w:val="24"/>
              </w:rPr>
              <w:t>70/11</w:t>
            </w:r>
          </w:p>
        </w:tc>
        <w:tc>
          <w:tcPr>
            <w:tcW w:w="1217" w:type="dxa"/>
          </w:tcPr>
          <w:p w14:paraId="05683E93" w14:textId="77777777" w:rsidR="00DE2B4D" w:rsidRPr="00815F52" w:rsidRDefault="00DE2B4D" w:rsidP="00DE2B4D">
            <w:pPr>
              <w:spacing w:before="0" w:beforeAutospacing="0" w:after="0" w:afterAutospacing="0" w:line="240" w:lineRule="auto"/>
              <w:rPr>
                <w:sz w:val="24"/>
                <w:szCs w:val="24"/>
              </w:rPr>
            </w:pPr>
            <w:r w:rsidRPr="00815F52">
              <w:rPr>
                <w:sz w:val="24"/>
                <w:szCs w:val="24"/>
              </w:rPr>
              <w:t>3,8</w:t>
            </w:r>
          </w:p>
        </w:tc>
        <w:tc>
          <w:tcPr>
            <w:tcW w:w="1507" w:type="dxa"/>
          </w:tcPr>
          <w:p w14:paraId="0B354501"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0,04</w:t>
            </w:r>
          </w:p>
        </w:tc>
        <w:tc>
          <w:tcPr>
            <w:tcW w:w="1741" w:type="dxa"/>
          </w:tcPr>
          <w:p w14:paraId="15A4E24D" w14:textId="77777777" w:rsidR="00DE2B4D" w:rsidRPr="00815F52" w:rsidRDefault="00DE2B4D" w:rsidP="00DE2B4D">
            <w:pPr>
              <w:spacing w:before="0" w:beforeAutospacing="0" w:after="0" w:afterAutospacing="0" w:line="240" w:lineRule="auto"/>
              <w:rPr>
                <w:sz w:val="24"/>
                <w:szCs w:val="24"/>
              </w:rPr>
            </w:pPr>
            <w:r w:rsidRPr="00815F52">
              <w:rPr>
                <w:sz w:val="24"/>
                <w:szCs w:val="24"/>
              </w:rPr>
              <w:t>160</w:t>
            </w:r>
          </w:p>
        </w:tc>
        <w:tc>
          <w:tcPr>
            <w:tcW w:w="1652" w:type="dxa"/>
          </w:tcPr>
          <w:p w14:paraId="718A5A85" w14:textId="77777777" w:rsidR="00DE2B4D" w:rsidRPr="00815F52" w:rsidRDefault="00DE2B4D" w:rsidP="00DE2B4D">
            <w:pPr>
              <w:spacing w:before="0" w:beforeAutospacing="0" w:after="0" w:afterAutospacing="0" w:line="240" w:lineRule="auto"/>
              <w:rPr>
                <w:sz w:val="24"/>
                <w:szCs w:val="24"/>
              </w:rPr>
            </w:pPr>
            <w:r w:rsidRPr="00815F52">
              <w:rPr>
                <w:sz w:val="24"/>
                <w:szCs w:val="24"/>
              </w:rPr>
              <w:t>1,7</w:t>
            </w:r>
          </w:p>
        </w:tc>
        <w:tc>
          <w:tcPr>
            <w:tcW w:w="1652" w:type="dxa"/>
          </w:tcPr>
          <w:p w14:paraId="63BF8325" w14:textId="77777777" w:rsidR="00DE2B4D" w:rsidRPr="00815F52" w:rsidRDefault="00DE2B4D" w:rsidP="00DE2B4D">
            <w:pPr>
              <w:spacing w:before="0" w:beforeAutospacing="0" w:after="0" w:afterAutospacing="0" w:line="240" w:lineRule="auto"/>
              <w:rPr>
                <w:sz w:val="24"/>
                <w:szCs w:val="24"/>
              </w:rPr>
            </w:pPr>
            <w:r w:rsidRPr="00815F52">
              <w:rPr>
                <w:sz w:val="24"/>
                <w:szCs w:val="24"/>
              </w:rPr>
              <w:t>7</w:t>
            </w:r>
          </w:p>
        </w:tc>
      </w:tr>
      <w:tr w:rsidR="00DE2B4D" w:rsidRPr="00815F52" w14:paraId="3F117BFC" w14:textId="77777777" w:rsidTr="00DE2B4D">
        <w:tc>
          <w:tcPr>
            <w:tcW w:w="1800" w:type="dxa"/>
          </w:tcPr>
          <w:p w14:paraId="21378108" w14:textId="77777777" w:rsidR="00DE2B4D" w:rsidRPr="00815F52" w:rsidRDefault="00DE2B4D" w:rsidP="00DE2B4D">
            <w:pPr>
              <w:spacing w:before="0" w:beforeAutospacing="0" w:after="0" w:afterAutospacing="0" w:line="240" w:lineRule="auto"/>
              <w:rPr>
                <w:sz w:val="24"/>
                <w:szCs w:val="24"/>
              </w:rPr>
            </w:pPr>
            <w:r w:rsidRPr="00815F52">
              <w:rPr>
                <w:sz w:val="24"/>
                <w:szCs w:val="24"/>
              </w:rPr>
              <w:t>120/19</w:t>
            </w:r>
          </w:p>
        </w:tc>
        <w:tc>
          <w:tcPr>
            <w:tcW w:w="1217" w:type="dxa"/>
          </w:tcPr>
          <w:p w14:paraId="695DE09A" w14:textId="77777777" w:rsidR="00DE2B4D" w:rsidRPr="00815F52" w:rsidRDefault="00DE2B4D" w:rsidP="00DE2B4D">
            <w:pPr>
              <w:spacing w:before="0" w:beforeAutospacing="0" w:after="0" w:afterAutospacing="0" w:line="240" w:lineRule="auto"/>
              <w:rPr>
                <w:sz w:val="24"/>
                <w:szCs w:val="24"/>
              </w:rPr>
            </w:pPr>
            <w:r w:rsidRPr="00815F52">
              <w:rPr>
                <w:sz w:val="24"/>
                <w:szCs w:val="24"/>
              </w:rPr>
              <w:t>2,4</w:t>
            </w:r>
          </w:p>
        </w:tc>
        <w:tc>
          <w:tcPr>
            <w:tcW w:w="1507" w:type="dxa"/>
          </w:tcPr>
          <w:p w14:paraId="517E65D6"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0,03</w:t>
            </w:r>
          </w:p>
        </w:tc>
        <w:tc>
          <w:tcPr>
            <w:tcW w:w="1741" w:type="dxa"/>
          </w:tcPr>
          <w:p w14:paraId="7915A02D" w14:textId="77777777" w:rsidR="00DE2B4D" w:rsidRPr="00815F52" w:rsidRDefault="00DE2B4D" w:rsidP="00DE2B4D">
            <w:pPr>
              <w:spacing w:before="0" w:beforeAutospacing="0" w:after="0" w:afterAutospacing="0" w:line="240" w:lineRule="auto"/>
              <w:rPr>
                <w:sz w:val="24"/>
                <w:szCs w:val="24"/>
              </w:rPr>
            </w:pPr>
            <w:r w:rsidRPr="00815F52">
              <w:rPr>
                <w:sz w:val="24"/>
                <w:szCs w:val="24"/>
              </w:rPr>
              <w:t>175</w:t>
            </w:r>
          </w:p>
        </w:tc>
        <w:tc>
          <w:tcPr>
            <w:tcW w:w="1652" w:type="dxa"/>
          </w:tcPr>
          <w:p w14:paraId="4DAECB98" w14:textId="77777777" w:rsidR="00DE2B4D" w:rsidRPr="00815F52" w:rsidRDefault="00DE2B4D" w:rsidP="00DE2B4D">
            <w:pPr>
              <w:spacing w:before="0" w:beforeAutospacing="0" w:after="0" w:afterAutospacing="0" w:line="240" w:lineRule="auto"/>
              <w:rPr>
                <w:sz w:val="24"/>
                <w:szCs w:val="24"/>
              </w:rPr>
            </w:pPr>
            <w:r w:rsidRPr="00815F52">
              <w:rPr>
                <w:sz w:val="24"/>
                <w:szCs w:val="24"/>
              </w:rPr>
              <w:t>1,5</w:t>
            </w:r>
          </w:p>
        </w:tc>
        <w:tc>
          <w:tcPr>
            <w:tcW w:w="1652" w:type="dxa"/>
          </w:tcPr>
          <w:p w14:paraId="45C559C4" w14:textId="77777777" w:rsidR="00DE2B4D" w:rsidRPr="00815F52" w:rsidRDefault="00DE2B4D" w:rsidP="00DE2B4D">
            <w:pPr>
              <w:spacing w:before="0" w:beforeAutospacing="0" w:after="0" w:afterAutospacing="0" w:line="240" w:lineRule="auto"/>
              <w:rPr>
                <w:sz w:val="24"/>
                <w:szCs w:val="24"/>
              </w:rPr>
            </w:pPr>
            <w:r w:rsidRPr="00815F52">
              <w:rPr>
                <w:sz w:val="24"/>
                <w:szCs w:val="24"/>
              </w:rPr>
              <w:t>8</w:t>
            </w:r>
          </w:p>
        </w:tc>
      </w:tr>
    </w:tbl>
    <w:p w14:paraId="1CCE4CD7" w14:textId="77777777" w:rsidR="00DE2B4D" w:rsidRPr="00815F52" w:rsidRDefault="00DE2B4D" w:rsidP="00DE2B4D">
      <w:pPr>
        <w:spacing w:before="0" w:beforeAutospacing="0" w:after="0" w:afterAutospacing="0" w:line="240" w:lineRule="auto"/>
        <w:rPr>
          <w:sz w:val="24"/>
          <w:szCs w:val="24"/>
        </w:rPr>
      </w:pPr>
    </w:p>
    <w:p w14:paraId="316682DD" w14:textId="77777777" w:rsidR="00DE2B4D" w:rsidRPr="00815F52" w:rsidRDefault="00DE2B4D" w:rsidP="00DE2B4D">
      <w:pPr>
        <w:spacing w:before="0" w:beforeAutospacing="0" w:after="0" w:afterAutospacing="0" w:line="240" w:lineRule="auto"/>
        <w:rPr>
          <w:sz w:val="24"/>
          <w:szCs w:val="24"/>
        </w:rPr>
      </w:pPr>
      <w:r w:rsidRPr="00815F52">
        <w:rPr>
          <w:sz w:val="24"/>
          <w:szCs w:val="24"/>
        </w:rPr>
        <w:t>- Các sợi thép :</w:t>
      </w: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990"/>
        <w:gridCol w:w="1170"/>
        <w:gridCol w:w="1530"/>
        <w:gridCol w:w="1260"/>
        <w:gridCol w:w="1440"/>
        <w:gridCol w:w="1350"/>
      </w:tblGrid>
      <w:tr w:rsidR="00815F52" w:rsidRPr="00815F52" w14:paraId="2295E7A6" w14:textId="77777777" w:rsidTr="00DE2B4D">
        <w:tc>
          <w:tcPr>
            <w:tcW w:w="1800" w:type="dxa"/>
          </w:tcPr>
          <w:p w14:paraId="44B718F3"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Mặt cắt danh định</w:t>
            </w:r>
          </w:p>
          <w:p w14:paraId="3F44F2C0" w14:textId="77777777" w:rsidR="00DE2B4D" w:rsidRPr="00815F52" w:rsidRDefault="00DE2B4D" w:rsidP="00DE2B4D">
            <w:pPr>
              <w:spacing w:before="0" w:beforeAutospacing="0" w:after="0" w:afterAutospacing="0" w:line="240" w:lineRule="auto"/>
              <w:rPr>
                <w:sz w:val="24"/>
                <w:szCs w:val="24"/>
              </w:rPr>
            </w:pPr>
            <w:r w:rsidRPr="00815F52">
              <w:rPr>
                <w:b/>
                <w:sz w:val="24"/>
                <w:szCs w:val="24"/>
              </w:rPr>
              <w:t>Nhôm[mm²]/Thép[mm²]</w:t>
            </w:r>
          </w:p>
        </w:tc>
        <w:tc>
          <w:tcPr>
            <w:tcW w:w="990" w:type="dxa"/>
          </w:tcPr>
          <w:p w14:paraId="53218CB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Đường kính</w:t>
            </w:r>
          </w:p>
          <w:p w14:paraId="4920F218"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sợi thép</w:t>
            </w:r>
          </w:p>
          <w:p w14:paraId="0FF46ED8"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[mm} </w:t>
            </w:r>
          </w:p>
        </w:tc>
        <w:tc>
          <w:tcPr>
            <w:tcW w:w="1170" w:type="dxa"/>
          </w:tcPr>
          <w:p w14:paraId="2F4D0C11"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Sai số </w:t>
            </w:r>
          </w:p>
          <w:p w14:paraId="39D4B979"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đường kính, không lớn hơn</w:t>
            </w:r>
          </w:p>
          <w:p w14:paraId="30DC33DF"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[mm]</w:t>
            </w:r>
          </w:p>
        </w:tc>
        <w:tc>
          <w:tcPr>
            <w:tcW w:w="1530" w:type="dxa"/>
          </w:tcPr>
          <w:p w14:paraId="0ABEAE7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Ưng suất </w:t>
            </w:r>
          </w:p>
          <w:p w14:paraId="50386E9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khi giãn  1%, không nhỏ hơn   [N/mm²]</w:t>
            </w:r>
          </w:p>
        </w:tc>
        <w:tc>
          <w:tcPr>
            <w:tcW w:w="1260" w:type="dxa"/>
          </w:tcPr>
          <w:p w14:paraId="1FF667E6"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Suất kéo đứt, không nhỏ hơn </w:t>
            </w:r>
          </w:p>
          <w:p w14:paraId="4AFCB76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[N/mm²]</w:t>
            </w:r>
          </w:p>
        </w:tc>
        <w:tc>
          <w:tcPr>
            <w:tcW w:w="1440" w:type="dxa"/>
          </w:tcPr>
          <w:p w14:paraId="5C13A907"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Độ giãn dài</w:t>
            </w:r>
          </w:p>
          <w:p w14:paraId="7948527F"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tương đối, không nhỏ hơn </w:t>
            </w:r>
          </w:p>
          <w:p w14:paraId="6691D3F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w:t>
            </w:r>
          </w:p>
        </w:tc>
        <w:tc>
          <w:tcPr>
            <w:tcW w:w="1350" w:type="dxa"/>
          </w:tcPr>
          <w:p w14:paraId="037E6283"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Khối lượng lớp mạ kẽm, không nhỏ hơn [g/m2]</w:t>
            </w:r>
          </w:p>
        </w:tc>
      </w:tr>
      <w:tr w:rsidR="00815F52" w:rsidRPr="00815F52" w14:paraId="00D51DF3" w14:textId="77777777" w:rsidTr="00DE2B4D">
        <w:tc>
          <w:tcPr>
            <w:tcW w:w="1800" w:type="dxa"/>
          </w:tcPr>
          <w:p w14:paraId="6BE49DA6" w14:textId="77777777" w:rsidR="00DE2B4D" w:rsidRPr="00815F52" w:rsidRDefault="00DE2B4D" w:rsidP="00DE2B4D">
            <w:pPr>
              <w:spacing w:before="0" w:beforeAutospacing="0" w:after="0" w:afterAutospacing="0" w:line="240" w:lineRule="auto"/>
              <w:rPr>
                <w:sz w:val="24"/>
                <w:szCs w:val="24"/>
              </w:rPr>
            </w:pPr>
            <w:r w:rsidRPr="00815F52">
              <w:rPr>
                <w:sz w:val="24"/>
                <w:szCs w:val="24"/>
              </w:rPr>
              <w:t>70/11</w:t>
            </w:r>
          </w:p>
        </w:tc>
        <w:tc>
          <w:tcPr>
            <w:tcW w:w="990" w:type="dxa"/>
          </w:tcPr>
          <w:p w14:paraId="3C80DB0C" w14:textId="77777777" w:rsidR="00DE2B4D" w:rsidRPr="00815F52" w:rsidRDefault="00DE2B4D" w:rsidP="00DE2B4D">
            <w:pPr>
              <w:spacing w:before="0" w:beforeAutospacing="0" w:after="0" w:afterAutospacing="0" w:line="240" w:lineRule="auto"/>
              <w:rPr>
                <w:sz w:val="24"/>
                <w:szCs w:val="24"/>
              </w:rPr>
            </w:pPr>
            <w:r w:rsidRPr="00815F52">
              <w:rPr>
                <w:sz w:val="24"/>
                <w:szCs w:val="24"/>
              </w:rPr>
              <w:t>3,8</w:t>
            </w:r>
          </w:p>
        </w:tc>
        <w:tc>
          <w:tcPr>
            <w:tcW w:w="1170" w:type="dxa"/>
          </w:tcPr>
          <w:p w14:paraId="36602B02"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0,08</w:t>
            </w:r>
          </w:p>
        </w:tc>
        <w:tc>
          <w:tcPr>
            <w:tcW w:w="1530" w:type="dxa"/>
          </w:tcPr>
          <w:p w14:paraId="225EC8CA" w14:textId="77777777" w:rsidR="00DE2B4D" w:rsidRPr="00815F52" w:rsidRDefault="00DE2B4D" w:rsidP="00DE2B4D">
            <w:pPr>
              <w:spacing w:before="0" w:beforeAutospacing="0" w:after="0" w:afterAutospacing="0" w:line="240" w:lineRule="auto"/>
              <w:rPr>
                <w:sz w:val="24"/>
                <w:szCs w:val="24"/>
              </w:rPr>
            </w:pPr>
            <w:r w:rsidRPr="00815F52">
              <w:rPr>
                <w:sz w:val="24"/>
                <w:szCs w:val="24"/>
              </w:rPr>
              <w:t>1098</w:t>
            </w:r>
          </w:p>
        </w:tc>
        <w:tc>
          <w:tcPr>
            <w:tcW w:w="1260" w:type="dxa"/>
          </w:tcPr>
          <w:p w14:paraId="2949B7CA" w14:textId="77777777" w:rsidR="00DE2B4D" w:rsidRPr="00815F52" w:rsidRDefault="00DE2B4D" w:rsidP="00DE2B4D">
            <w:pPr>
              <w:spacing w:before="0" w:beforeAutospacing="0" w:after="0" w:afterAutospacing="0" w:line="240" w:lineRule="auto"/>
              <w:rPr>
                <w:sz w:val="24"/>
                <w:szCs w:val="24"/>
              </w:rPr>
            </w:pPr>
            <w:r w:rsidRPr="00815F52">
              <w:rPr>
                <w:sz w:val="24"/>
                <w:szCs w:val="24"/>
              </w:rPr>
              <w:t>1176</w:t>
            </w:r>
          </w:p>
        </w:tc>
        <w:tc>
          <w:tcPr>
            <w:tcW w:w="1440" w:type="dxa"/>
          </w:tcPr>
          <w:p w14:paraId="0C1C8206" w14:textId="77777777" w:rsidR="00DE2B4D" w:rsidRPr="00815F52" w:rsidRDefault="00DE2B4D" w:rsidP="00DE2B4D">
            <w:pPr>
              <w:spacing w:before="0" w:beforeAutospacing="0" w:after="0" w:afterAutospacing="0" w:line="240" w:lineRule="auto"/>
              <w:rPr>
                <w:sz w:val="24"/>
                <w:szCs w:val="24"/>
              </w:rPr>
            </w:pPr>
            <w:r w:rsidRPr="00815F52">
              <w:rPr>
                <w:sz w:val="24"/>
                <w:szCs w:val="24"/>
              </w:rPr>
              <w:t>4</w:t>
            </w:r>
          </w:p>
        </w:tc>
        <w:tc>
          <w:tcPr>
            <w:tcW w:w="1350" w:type="dxa"/>
          </w:tcPr>
          <w:p w14:paraId="3CB4D827" w14:textId="77777777" w:rsidR="00DE2B4D" w:rsidRPr="00815F52" w:rsidRDefault="00DE2B4D" w:rsidP="00DE2B4D">
            <w:pPr>
              <w:spacing w:before="0" w:beforeAutospacing="0" w:after="0" w:afterAutospacing="0" w:line="240" w:lineRule="auto"/>
              <w:rPr>
                <w:sz w:val="24"/>
                <w:szCs w:val="24"/>
              </w:rPr>
            </w:pPr>
            <w:r w:rsidRPr="00815F52">
              <w:rPr>
                <w:sz w:val="24"/>
                <w:szCs w:val="24"/>
              </w:rPr>
              <w:t>230</w:t>
            </w:r>
          </w:p>
        </w:tc>
      </w:tr>
      <w:tr w:rsidR="00DE2B4D" w:rsidRPr="00815F52" w14:paraId="4272E40E" w14:textId="77777777" w:rsidTr="00DE2B4D">
        <w:tc>
          <w:tcPr>
            <w:tcW w:w="1800" w:type="dxa"/>
          </w:tcPr>
          <w:p w14:paraId="0AEA9539" w14:textId="77777777" w:rsidR="00DE2B4D" w:rsidRPr="00815F52" w:rsidRDefault="00DE2B4D" w:rsidP="00DE2B4D">
            <w:pPr>
              <w:spacing w:before="0" w:beforeAutospacing="0" w:after="0" w:afterAutospacing="0" w:line="240" w:lineRule="auto"/>
              <w:rPr>
                <w:sz w:val="24"/>
                <w:szCs w:val="24"/>
              </w:rPr>
            </w:pPr>
            <w:r w:rsidRPr="00815F52">
              <w:rPr>
                <w:sz w:val="24"/>
                <w:szCs w:val="24"/>
              </w:rPr>
              <w:t>120/19</w:t>
            </w:r>
          </w:p>
        </w:tc>
        <w:tc>
          <w:tcPr>
            <w:tcW w:w="990" w:type="dxa"/>
          </w:tcPr>
          <w:p w14:paraId="646B6A0C" w14:textId="77777777" w:rsidR="00DE2B4D" w:rsidRPr="00815F52" w:rsidRDefault="00DE2B4D" w:rsidP="00DE2B4D">
            <w:pPr>
              <w:spacing w:before="0" w:beforeAutospacing="0" w:after="0" w:afterAutospacing="0" w:line="240" w:lineRule="auto"/>
              <w:rPr>
                <w:sz w:val="24"/>
                <w:szCs w:val="24"/>
              </w:rPr>
            </w:pPr>
            <w:r w:rsidRPr="00815F52">
              <w:rPr>
                <w:sz w:val="24"/>
                <w:szCs w:val="24"/>
              </w:rPr>
              <w:t>1,85</w:t>
            </w:r>
          </w:p>
        </w:tc>
        <w:tc>
          <w:tcPr>
            <w:tcW w:w="1170" w:type="dxa"/>
          </w:tcPr>
          <w:p w14:paraId="07D03880"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0,06</w:t>
            </w:r>
          </w:p>
        </w:tc>
        <w:tc>
          <w:tcPr>
            <w:tcW w:w="1530" w:type="dxa"/>
          </w:tcPr>
          <w:p w14:paraId="5A14321B" w14:textId="77777777" w:rsidR="00DE2B4D" w:rsidRPr="00815F52" w:rsidRDefault="00DE2B4D" w:rsidP="00DE2B4D">
            <w:pPr>
              <w:spacing w:before="0" w:beforeAutospacing="0" w:after="0" w:afterAutospacing="0" w:line="240" w:lineRule="auto"/>
              <w:rPr>
                <w:sz w:val="24"/>
                <w:szCs w:val="24"/>
              </w:rPr>
            </w:pPr>
            <w:r w:rsidRPr="00815F52">
              <w:rPr>
                <w:sz w:val="24"/>
                <w:szCs w:val="24"/>
              </w:rPr>
              <w:t>1166</w:t>
            </w:r>
          </w:p>
        </w:tc>
        <w:tc>
          <w:tcPr>
            <w:tcW w:w="1260" w:type="dxa"/>
          </w:tcPr>
          <w:p w14:paraId="53D32B12" w14:textId="77777777" w:rsidR="00DE2B4D" w:rsidRPr="00815F52" w:rsidRDefault="00DE2B4D" w:rsidP="00DE2B4D">
            <w:pPr>
              <w:spacing w:before="0" w:beforeAutospacing="0" w:after="0" w:afterAutospacing="0" w:line="240" w:lineRule="auto"/>
              <w:rPr>
                <w:sz w:val="24"/>
                <w:szCs w:val="24"/>
              </w:rPr>
            </w:pPr>
            <w:r w:rsidRPr="00815F52">
              <w:rPr>
                <w:sz w:val="24"/>
                <w:szCs w:val="24"/>
              </w:rPr>
              <w:t>1313</w:t>
            </w:r>
          </w:p>
        </w:tc>
        <w:tc>
          <w:tcPr>
            <w:tcW w:w="1440" w:type="dxa"/>
          </w:tcPr>
          <w:p w14:paraId="672835A4" w14:textId="77777777" w:rsidR="00DE2B4D" w:rsidRPr="00815F52" w:rsidRDefault="00DE2B4D" w:rsidP="00DE2B4D">
            <w:pPr>
              <w:spacing w:before="0" w:beforeAutospacing="0" w:after="0" w:afterAutospacing="0" w:line="240" w:lineRule="auto"/>
              <w:rPr>
                <w:sz w:val="24"/>
                <w:szCs w:val="24"/>
              </w:rPr>
            </w:pPr>
            <w:r w:rsidRPr="00815F52">
              <w:rPr>
                <w:sz w:val="24"/>
                <w:szCs w:val="24"/>
              </w:rPr>
              <w:t>4</w:t>
            </w:r>
          </w:p>
        </w:tc>
        <w:tc>
          <w:tcPr>
            <w:tcW w:w="1350" w:type="dxa"/>
          </w:tcPr>
          <w:p w14:paraId="0C9EC832" w14:textId="77777777" w:rsidR="00DE2B4D" w:rsidRPr="00815F52" w:rsidRDefault="00DE2B4D" w:rsidP="00DE2B4D">
            <w:pPr>
              <w:spacing w:before="0" w:beforeAutospacing="0" w:after="0" w:afterAutospacing="0" w:line="240" w:lineRule="auto"/>
              <w:rPr>
                <w:sz w:val="24"/>
                <w:szCs w:val="24"/>
              </w:rPr>
            </w:pPr>
            <w:r w:rsidRPr="00815F52">
              <w:rPr>
                <w:sz w:val="24"/>
                <w:szCs w:val="24"/>
              </w:rPr>
              <w:t>190</w:t>
            </w:r>
          </w:p>
        </w:tc>
      </w:tr>
    </w:tbl>
    <w:p w14:paraId="4CA3C846" w14:textId="77777777" w:rsidR="00DE2B4D" w:rsidRPr="00815F52" w:rsidRDefault="00DE2B4D" w:rsidP="00DE2B4D">
      <w:pPr>
        <w:spacing w:before="0" w:beforeAutospacing="0" w:after="0" w:afterAutospacing="0" w:line="240" w:lineRule="auto"/>
        <w:rPr>
          <w:sz w:val="24"/>
          <w:szCs w:val="24"/>
        </w:rPr>
      </w:pPr>
    </w:p>
    <w:p w14:paraId="42470171" w14:textId="77777777" w:rsidR="00DE2B4D" w:rsidRPr="00815F52" w:rsidRDefault="00DE2B4D" w:rsidP="00DE2B4D">
      <w:pPr>
        <w:spacing w:before="0" w:beforeAutospacing="0" w:after="0" w:afterAutospacing="0" w:line="240" w:lineRule="auto"/>
        <w:rPr>
          <w:sz w:val="24"/>
          <w:szCs w:val="24"/>
        </w:rPr>
      </w:pPr>
      <w:r w:rsidRPr="00815F52">
        <w:rPr>
          <w:sz w:val="24"/>
          <w:szCs w:val="24"/>
        </w:rPr>
        <w:t>3.2 . Điện trở một chiều của dây dẫn ở nhiệt độ 20</w:t>
      </w:r>
      <w:r w:rsidRPr="00815F52">
        <w:rPr>
          <w:sz w:val="24"/>
          <w:szCs w:val="24"/>
        </w:rPr>
        <w:sym w:font="Symbol" w:char="F0B0"/>
      </w:r>
      <w:r w:rsidRPr="00815F52">
        <w:rPr>
          <w:sz w:val="24"/>
          <w:szCs w:val="24"/>
        </w:rPr>
        <w:t>C  theo bảng sau :</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5760"/>
      </w:tblGrid>
      <w:tr w:rsidR="00815F52" w:rsidRPr="00815F52" w14:paraId="1608882C" w14:textId="77777777" w:rsidTr="00DE2B4D">
        <w:tc>
          <w:tcPr>
            <w:tcW w:w="3600" w:type="dxa"/>
            <w:tcBorders>
              <w:bottom w:val="nil"/>
            </w:tcBorders>
          </w:tcPr>
          <w:p w14:paraId="390F27FD"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Mặt cắt danh định</w:t>
            </w:r>
          </w:p>
          <w:p w14:paraId="157DE9E2"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Nhôm[mm²]/Thép[mm²]</w:t>
            </w:r>
          </w:p>
        </w:tc>
        <w:tc>
          <w:tcPr>
            <w:tcW w:w="5760" w:type="dxa"/>
            <w:tcBorders>
              <w:bottom w:val="nil"/>
            </w:tcBorders>
          </w:tcPr>
          <w:p w14:paraId="1A8235D5"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Điện trở một chiều ở 20</w:t>
            </w:r>
            <w:r w:rsidRPr="00815F52">
              <w:rPr>
                <w:b/>
                <w:sz w:val="24"/>
                <w:szCs w:val="24"/>
              </w:rPr>
              <w:sym w:font="Symbol" w:char="F0B0"/>
            </w:r>
            <w:r w:rsidRPr="00815F52">
              <w:rPr>
                <w:b/>
                <w:sz w:val="24"/>
                <w:szCs w:val="24"/>
              </w:rPr>
              <w:t>C , không lớn hơn</w:t>
            </w:r>
          </w:p>
          <w:p w14:paraId="1057DEB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w:t>
            </w:r>
            <w:r w:rsidRPr="00815F52">
              <w:rPr>
                <w:b/>
                <w:sz w:val="24"/>
                <w:szCs w:val="24"/>
              </w:rPr>
              <w:sym w:font="Symbol" w:char="F057"/>
            </w:r>
            <w:r w:rsidRPr="00815F52">
              <w:rPr>
                <w:b/>
                <w:sz w:val="24"/>
                <w:szCs w:val="24"/>
              </w:rPr>
              <w:t xml:space="preserve"> / km]</w:t>
            </w:r>
          </w:p>
        </w:tc>
      </w:tr>
      <w:tr w:rsidR="00815F52" w:rsidRPr="00815F52" w14:paraId="60968EF4" w14:textId="77777777" w:rsidTr="00DE2B4D">
        <w:tc>
          <w:tcPr>
            <w:tcW w:w="3600" w:type="dxa"/>
          </w:tcPr>
          <w:p w14:paraId="605CCA76" w14:textId="77777777" w:rsidR="00DE2B4D" w:rsidRPr="00815F52" w:rsidRDefault="00DE2B4D" w:rsidP="00DE2B4D">
            <w:pPr>
              <w:spacing w:before="0" w:beforeAutospacing="0" w:after="0" w:afterAutospacing="0" w:line="240" w:lineRule="auto"/>
              <w:rPr>
                <w:sz w:val="24"/>
                <w:szCs w:val="24"/>
              </w:rPr>
            </w:pPr>
            <w:r w:rsidRPr="00815F52">
              <w:rPr>
                <w:sz w:val="24"/>
                <w:szCs w:val="24"/>
              </w:rPr>
              <w:t>70/11</w:t>
            </w:r>
          </w:p>
        </w:tc>
        <w:tc>
          <w:tcPr>
            <w:tcW w:w="5760" w:type="dxa"/>
          </w:tcPr>
          <w:p w14:paraId="62CFFFD6" w14:textId="77777777" w:rsidR="00DE2B4D" w:rsidRPr="00815F52" w:rsidRDefault="00DE2B4D" w:rsidP="00DE2B4D">
            <w:pPr>
              <w:spacing w:before="0" w:beforeAutospacing="0" w:after="0" w:afterAutospacing="0" w:line="240" w:lineRule="auto"/>
              <w:rPr>
                <w:sz w:val="24"/>
                <w:szCs w:val="24"/>
              </w:rPr>
            </w:pPr>
            <w:r w:rsidRPr="00815F52">
              <w:rPr>
                <w:sz w:val="24"/>
                <w:szCs w:val="24"/>
              </w:rPr>
              <w:t>0,4218</w:t>
            </w:r>
          </w:p>
        </w:tc>
      </w:tr>
      <w:tr w:rsidR="00815F52" w:rsidRPr="00815F52" w14:paraId="69CEFD86" w14:textId="77777777" w:rsidTr="00DE2B4D">
        <w:tc>
          <w:tcPr>
            <w:tcW w:w="3600" w:type="dxa"/>
          </w:tcPr>
          <w:p w14:paraId="0AF71B28" w14:textId="77777777" w:rsidR="00DE2B4D" w:rsidRPr="00815F52" w:rsidRDefault="00DE2B4D" w:rsidP="00DE2B4D">
            <w:pPr>
              <w:spacing w:before="0" w:beforeAutospacing="0" w:after="0" w:afterAutospacing="0" w:line="240" w:lineRule="auto"/>
              <w:rPr>
                <w:sz w:val="24"/>
                <w:szCs w:val="24"/>
              </w:rPr>
            </w:pPr>
            <w:r w:rsidRPr="00815F52">
              <w:rPr>
                <w:sz w:val="24"/>
                <w:szCs w:val="24"/>
              </w:rPr>
              <w:t>120/19</w:t>
            </w:r>
          </w:p>
        </w:tc>
        <w:tc>
          <w:tcPr>
            <w:tcW w:w="5760" w:type="dxa"/>
          </w:tcPr>
          <w:p w14:paraId="44D99251" w14:textId="77777777" w:rsidR="00DE2B4D" w:rsidRPr="00815F52" w:rsidRDefault="00DE2B4D" w:rsidP="00DE2B4D">
            <w:pPr>
              <w:spacing w:before="0" w:beforeAutospacing="0" w:after="0" w:afterAutospacing="0" w:line="240" w:lineRule="auto"/>
              <w:rPr>
                <w:sz w:val="24"/>
                <w:szCs w:val="24"/>
              </w:rPr>
            </w:pPr>
            <w:r w:rsidRPr="00815F52">
              <w:rPr>
                <w:sz w:val="24"/>
                <w:szCs w:val="24"/>
              </w:rPr>
              <w:t>0,2440</w:t>
            </w:r>
          </w:p>
        </w:tc>
      </w:tr>
    </w:tbl>
    <w:p w14:paraId="44E0DE30"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w:t>
      </w:r>
    </w:p>
    <w:p w14:paraId="01B8AF7B" w14:textId="77777777" w:rsidR="00DE2B4D" w:rsidRPr="00815F52" w:rsidRDefault="00DE2B4D" w:rsidP="00DE2B4D">
      <w:pPr>
        <w:spacing w:before="0" w:beforeAutospacing="0" w:after="0" w:afterAutospacing="0" w:line="240" w:lineRule="auto"/>
        <w:rPr>
          <w:sz w:val="24"/>
          <w:szCs w:val="24"/>
        </w:rPr>
      </w:pPr>
      <w:r w:rsidRPr="00815F52">
        <w:rPr>
          <w:sz w:val="24"/>
          <w:szCs w:val="24"/>
        </w:rPr>
        <w:t>3.3. Lực kéo đứt của dây dẫn theo bảng sau :</w:t>
      </w: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3"/>
        <w:gridCol w:w="5103"/>
      </w:tblGrid>
      <w:tr w:rsidR="00815F52" w:rsidRPr="00815F52" w14:paraId="11A4EE6B" w14:textId="77777777" w:rsidTr="00DE2B4D">
        <w:tc>
          <w:tcPr>
            <w:tcW w:w="4253" w:type="dxa"/>
          </w:tcPr>
          <w:p w14:paraId="2530C592"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Mặt cắt danh định</w:t>
            </w:r>
          </w:p>
          <w:p w14:paraId="5B183B3F"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Nhôm[mm²]/Thép[mm²]</w:t>
            </w:r>
          </w:p>
        </w:tc>
        <w:tc>
          <w:tcPr>
            <w:tcW w:w="5103" w:type="dxa"/>
          </w:tcPr>
          <w:p w14:paraId="4BA5BC2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Lực kéo đứt của dây dẫn, không nhỏ hơn </w:t>
            </w:r>
          </w:p>
          <w:p w14:paraId="302EE21B"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[N]</w:t>
            </w:r>
          </w:p>
        </w:tc>
      </w:tr>
      <w:tr w:rsidR="00815F52" w:rsidRPr="00815F52" w14:paraId="1D61DB49" w14:textId="77777777" w:rsidTr="00DE2B4D">
        <w:tc>
          <w:tcPr>
            <w:tcW w:w="4253" w:type="dxa"/>
          </w:tcPr>
          <w:p w14:paraId="7F5B32B8" w14:textId="77777777" w:rsidR="00DE2B4D" w:rsidRPr="00815F52" w:rsidRDefault="00DE2B4D" w:rsidP="00DE2B4D">
            <w:pPr>
              <w:spacing w:before="0" w:beforeAutospacing="0" w:after="0" w:afterAutospacing="0" w:line="240" w:lineRule="auto"/>
              <w:rPr>
                <w:sz w:val="24"/>
                <w:szCs w:val="24"/>
              </w:rPr>
            </w:pPr>
            <w:r w:rsidRPr="00815F52">
              <w:rPr>
                <w:sz w:val="24"/>
                <w:szCs w:val="24"/>
              </w:rPr>
              <w:t>70/11</w:t>
            </w:r>
          </w:p>
        </w:tc>
        <w:tc>
          <w:tcPr>
            <w:tcW w:w="5103" w:type="dxa"/>
          </w:tcPr>
          <w:p w14:paraId="68B5B15B" w14:textId="77777777" w:rsidR="00DE2B4D" w:rsidRPr="00815F52" w:rsidRDefault="00DE2B4D" w:rsidP="00DE2B4D">
            <w:pPr>
              <w:spacing w:before="0" w:beforeAutospacing="0" w:after="0" w:afterAutospacing="0" w:line="240" w:lineRule="auto"/>
              <w:rPr>
                <w:sz w:val="24"/>
                <w:szCs w:val="24"/>
              </w:rPr>
            </w:pPr>
            <w:r w:rsidRPr="00815F52">
              <w:rPr>
                <w:sz w:val="24"/>
                <w:szCs w:val="24"/>
              </w:rPr>
              <w:t>24.130</w:t>
            </w:r>
          </w:p>
        </w:tc>
      </w:tr>
      <w:tr w:rsidR="00DE2B4D" w:rsidRPr="00815F52" w14:paraId="7C8C8C21" w14:textId="77777777" w:rsidTr="00DE2B4D">
        <w:tc>
          <w:tcPr>
            <w:tcW w:w="4253" w:type="dxa"/>
          </w:tcPr>
          <w:p w14:paraId="4E263039" w14:textId="77777777" w:rsidR="00DE2B4D" w:rsidRPr="00815F52" w:rsidRDefault="00DE2B4D" w:rsidP="00DE2B4D">
            <w:pPr>
              <w:spacing w:before="0" w:beforeAutospacing="0" w:after="0" w:afterAutospacing="0" w:line="240" w:lineRule="auto"/>
              <w:rPr>
                <w:sz w:val="24"/>
                <w:szCs w:val="24"/>
              </w:rPr>
            </w:pPr>
            <w:r w:rsidRPr="00815F52">
              <w:rPr>
                <w:sz w:val="24"/>
                <w:szCs w:val="24"/>
              </w:rPr>
              <w:t>120/19</w:t>
            </w:r>
          </w:p>
        </w:tc>
        <w:tc>
          <w:tcPr>
            <w:tcW w:w="5103" w:type="dxa"/>
          </w:tcPr>
          <w:p w14:paraId="2A14D718" w14:textId="77777777" w:rsidR="00DE2B4D" w:rsidRPr="00815F52" w:rsidRDefault="00DE2B4D" w:rsidP="00DE2B4D">
            <w:pPr>
              <w:spacing w:before="0" w:beforeAutospacing="0" w:after="0" w:afterAutospacing="0" w:line="240" w:lineRule="auto"/>
              <w:rPr>
                <w:b/>
                <w:sz w:val="24"/>
                <w:szCs w:val="24"/>
              </w:rPr>
            </w:pPr>
            <w:r w:rsidRPr="00815F52">
              <w:rPr>
                <w:sz w:val="24"/>
                <w:szCs w:val="24"/>
              </w:rPr>
              <w:t>41.521</w:t>
            </w:r>
          </w:p>
        </w:tc>
      </w:tr>
    </w:tbl>
    <w:p w14:paraId="36E8DB14" w14:textId="77777777" w:rsidR="00DE2B4D" w:rsidRPr="00815F52" w:rsidRDefault="00DE2B4D" w:rsidP="00DE2B4D">
      <w:pPr>
        <w:spacing w:before="0" w:beforeAutospacing="0" w:after="0" w:afterAutospacing="0" w:line="240" w:lineRule="auto"/>
        <w:rPr>
          <w:sz w:val="24"/>
          <w:szCs w:val="24"/>
        </w:rPr>
      </w:pPr>
    </w:p>
    <w:p w14:paraId="1E29694E" w14:textId="77777777" w:rsidR="00DE2B4D" w:rsidRPr="00815F52" w:rsidRDefault="00DE2B4D" w:rsidP="00DE2B4D">
      <w:pPr>
        <w:spacing w:before="0" w:beforeAutospacing="0" w:after="0" w:afterAutospacing="0" w:line="240" w:lineRule="auto"/>
        <w:rPr>
          <w:sz w:val="24"/>
          <w:szCs w:val="24"/>
          <w:u w:val="single"/>
        </w:rPr>
      </w:pPr>
      <w:r w:rsidRPr="00815F52">
        <w:rPr>
          <w:sz w:val="24"/>
          <w:szCs w:val="24"/>
        </w:rPr>
        <w:t xml:space="preserve">4. </w:t>
      </w:r>
      <w:r w:rsidRPr="00815F52">
        <w:rPr>
          <w:sz w:val="24"/>
          <w:szCs w:val="24"/>
          <w:u w:val="single"/>
        </w:rPr>
        <w:t>Bành cáp</w:t>
      </w:r>
    </w:p>
    <w:p w14:paraId="35B9A36A" w14:textId="77777777" w:rsidR="00DE2B4D" w:rsidRPr="00815F52" w:rsidRDefault="00DE2B4D" w:rsidP="00DE2B4D">
      <w:pPr>
        <w:spacing w:before="0" w:beforeAutospacing="0" w:after="0" w:afterAutospacing="0" w:line="240" w:lineRule="auto"/>
        <w:rPr>
          <w:sz w:val="24"/>
          <w:szCs w:val="24"/>
        </w:rPr>
      </w:pPr>
      <w:r w:rsidRPr="00815F52">
        <w:rPr>
          <w:sz w:val="24"/>
          <w:szCs w:val="24"/>
        </w:rPr>
        <w:t>- Kích thước không được vượt quá các giá trị sau :</w:t>
      </w:r>
    </w:p>
    <w:p w14:paraId="2DBED753"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Đường kính bành cáp  : max. 2,5m.</w:t>
      </w:r>
    </w:p>
    <w:p w14:paraId="0D575F60"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Bề rộng bành cáp        : max. 1,4m.</w:t>
      </w:r>
    </w:p>
    <w:p w14:paraId="6BF29FA4" w14:textId="77777777" w:rsidR="00DE2B4D" w:rsidRPr="00815F52" w:rsidRDefault="00DE2B4D" w:rsidP="00DE2B4D">
      <w:pPr>
        <w:spacing w:before="0" w:beforeAutospacing="0" w:after="0" w:afterAutospacing="0" w:line="240" w:lineRule="auto"/>
        <w:rPr>
          <w:sz w:val="24"/>
          <w:szCs w:val="24"/>
        </w:rPr>
      </w:pPr>
      <w:r w:rsidRPr="00815F52">
        <w:rPr>
          <w:sz w:val="24"/>
          <w:szCs w:val="24"/>
        </w:rPr>
        <w:t>- Lỗ giữa của bành cáp phải được gia cường bằng 1 tấm thép có độ dày không ít hơn 10mm và có thể gắn với trục có đường kính 95mm.</w:t>
      </w:r>
    </w:p>
    <w:p w14:paraId="55E35881" w14:textId="77777777" w:rsidR="00DE2B4D" w:rsidRPr="00815F52" w:rsidRDefault="00DE2B4D" w:rsidP="00DE2B4D">
      <w:pPr>
        <w:spacing w:before="0" w:beforeAutospacing="0" w:after="0" w:afterAutospacing="0" w:line="240" w:lineRule="auto"/>
        <w:rPr>
          <w:sz w:val="24"/>
          <w:szCs w:val="24"/>
        </w:rPr>
      </w:pPr>
      <w:r w:rsidRPr="00815F52">
        <w:rPr>
          <w:sz w:val="24"/>
          <w:szCs w:val="24"/>
        </w:rPr>
        <w:t>- Chiều dài mỗi bành dây không nhỏ hơn  2000m</w:t>
      </w:r>
    </w:p>
    <w:p w14:paraId="0DC72582"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Đảm bảo trong mỗi bành cáp chỉ gồm một đoạn cáp liên tục, không đứt đoạn.</w:t>
      </w:r>
    </w:p>
    <w:p w14:paraId="2BF69B22" w14:textId="77777777" w:rsidR="00DE2B4D" w:rsidRPr="00815F52" w:rsidRDefault="00DE2B4D" w:rsidP="00715543">
      <w:pPr>
        <w:numPr>
          <w:ilvl w:val="0"/>
          <w:numId w:val="252"/>
        </w:numPr>
        <w:spacing w:before="0" w:beforeAutospacing="0" w:after="0" w:afterAutospacing="0" w:line="240" w:lineRule="auto"/>
        <w:rPr>
          <w:b/>
          <w:sz w:val="24"/>
          <w:szCs w:val="24"/>
        </w:rPr>
      </w:pPr>
      <w:r w:rsidRPr="00815F52">
        <w:rPr>
          <w:b/>
          <w:sz w:val="24"/>
          <w:szCs w:val="24"/>
        </w:rPr>
        <w:t>CÁC HẠNG MỤC THỬ NGHIỆM</w:t>
      </w:r>
    </w:p>
    <w:p w14:paraId="2EAA35F4"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1. </w:t>
      </w:r>
      <w:r w:rsidRPr="00815F52">
        <w:rPr>
          <w:sz w:val="24"/>
          <w:szCs w:val="24"/>
          <w:u w:val="single"/>
        </w:rPr>
        <w:t>Thử nghiệm thường xuyên</w:t>
      </w:r>
      <w:r w:rsidRPr="00815F52">
        <w:rPr>
          <w:sz w:val="24"/>
          <w:szCs w:val="24"/>
        </w:rPr>
        <w:t xml:space="preserve"> :</w:t>
      </w:r>
    </w:p>
    <w:p w14:paraId="52E499DF"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xml:space="preserve">- Đo điện trở của dây dẫn  </w:t>
      </w:r>
    </w:p>
    <w:p w14:paraId="26EFDDC0"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xml:space="preserve">- Đo đường kính của sợi nhôm, sợi thép  </w:t>
      </w:r>
    </w:p>
    <w:p w14:paraId="5B1ACB24"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xml:space="preserve">- Đo chiều dài bước xoắn của mỗi lớp, đường kính các lớp  </w:t>
      </w:r>
    </w:p>
    <w:p w14:paraId="2DF00D5B"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xml:space="preserve">- Thử nghiệm lực kéo đứt của dây dẫn  </w:t>
      </w:r>
    </w:p>
    <w:p w14:paraId="6D3D1766"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2. </w:t>
      </w:r>
      <w:r w:rsidRPr="00815F52">
        <w:rPr>
          <w:sz w:val="24"/>
          <w:szCs w:val="24"/>
          <w:u w:val="single"/>
        </w:rPr>
        <w:t xml:space="preserve">Thử nghiệm điển hình </w:t>
      </w:r>
      <w:r w:rsidRPr="00815F52">
        <w:rPr>
          <w:sz w:val="24"/>
          <w:szCs w:val="24"/>
        </w:rPr>
        <w:t>:</w:t>
      </w:r>
    </w:p>
    <w:p w14:paraId="5BB79EDC" w14:textId="77777777" w:rsidR="00DE2B4D" w:rsidRPr="00815F52" w:rsidRDefault="00DE2B4D" w:rsidP="00DE2B4D">
      <w:pPr>
        <w:spacing w:before="0" w:beforeAutospacing="0" w:after="0" w:afterAutospacing="0" w:line="240" w:lineRule="auto"/>
        <w:rPr>
          <w:sz w:val="24"/>
          <w:szCs w:val="24"/>
        </w:rPr>
      </w:pPr>
      <w:r w:rsidRPr="00815F52">
        <w:rPr>
          <w:sz w:val="24"/>
          <w:szCs w:val="24"/>
        </w:rPr>
        <w:t>- Đo điện trở của dây dẫn. (*)</w:t>
      </w:r>
    </w:p>
    <w:p w14:paraId="2E565309"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Đo chiều dài bước xoắn của mỗi lớp, đường kính các lớp (*)</w:t>
      </w:r>
    </w:p>
    <w:p w14:paraId="40BC5670"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Thử nghiệm lực kéo đứt  của sợi nhôm, sợi thép (*)</w:t>
      </w:r>
    </w:p>
    <w:p w14:paraId="144CDC2F"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Thử nghiệm lực kéo đứt của dây dẫn (*)</w:t>
      </w:r>
    </w:p>
    <w:p w14:paraId="63A7B437"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Thử nghiệm lực kéo của sợi thép khi độ giãn dài là 1% (*)</w:t>
      </w:r>
    </w:p>
    <w:p w14:paraId="33B98436"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Độ giãn dài tương đối của sợi thép (*)</w:t>
      </w:r>
    </w:p>
    <w:p w14:paraId="6F11EA79"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Khối lượng tầng kẽm của sợi thép (*)</w:t>
      </w:r>
    </w:p>
    <w:p w14:paraId="1D5D2283"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Thử nghiệm số lần bẻ gập của sợi nhôm (*)</w:t>
      </w:r>
    </w:p>
    <w:p w14:paraId="1901CD7D" w14:textId="77777777" w:rsidR="00DE2B4D" w:rsidRPr="00815F52" w:rsidRDefault="00DE2B4D" w:rsidP="00DE2B4D">
      <w:pPr>
        <w:spacing w:before="0" w:beforeAutospacing="0" w:after="0" w:afterAutospacing="0" w:line="240" w:lineRule="auto"/>
        <w:rPr>
          <w:sz w:val="24"/>
          <w:szCs w:val="24"/>
        </w:rPr>
      </w:pPr>
      <w:r w:rsidRPr="00815F52">
        <w:rPr>
          <w:sz w:val="24"/>
          <w:szCs w:val="24"/>
        </w:rPr>
        <w:tab/>
        <w:t>- Thử nghiệm độ bền chịu uốn của sợi thép (*)</w:t>
      </w:r>
    </w:p>
    <w:p w14:paraId="7534FC57" w14:textId="77777777" w:rsidR="00DE2B4D" w:rsidRPr="00815F52" w:rsidRDefault="00DE2B4D" w:rsidP="00DE2B4D">
      <w:pPr>
        <w:spacing w:before="0" w:beforeAutospacing="0" w:after="0" w:afterAutospacing="0" w:line="240" w:lineRule="auto"/>
        <w:rPr>
          <w:sz w:val="24"/>
          <w:szCs w:val="24"/>
        </w:rPr>
      </w:pPr>
    </w:p>
    <w:p w14:paraId="0CC17DD6" w14:textId="77777777" w:rsidR="00DE2B4D" w:rsidRPr="00815F52" w:rsidRDefault="00DE2B4D" w:rsidP="00DE2B4D">
      <w:pPr>
        <w:spacing w:before="0" w:beforeAutospacing="0" w:after="0" w:afterAutospacing="0" w:line="240" w:lineRule="auto"/>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 xml:space="preserve">các hạng mục bắt buộc thử khi mua sắm hng hĩa (Bin bản thử nghiệm điển hình phải đính km theo hồ sơ cho hng)  </w:t>
      </w:r>
    </w:p>
    <w:p w14:paraId="76052154" w14:textId="77777777" w:rsidR="00DE2B4D" w:rsidRPr="00815F52" w:rsidRDefault="00DE2B4D" w:rsidP="00DE2B4D">
      <w:pPr>
        <w:spacing w:before="0" w:beforeAutospacing="0" w:after="0" w:afterAutospacing="0" w:line="240" w:lineRule="auto"/>
        <w:rPr>
          <w:sz w:val="24"/>
          <w:szCs w:val="24"/>
        </w:rPr>
      </w:pPr>
    </w:p>
    <w:p w14:paraId="3DDC8243" w14:textId="77777777" w:rsidR="00DE2B4D" w:rsidRPr="00815F52" w:rsidRDefault="00DE2B4D" w:rsidP="00715543">
      <w:pPr>
        <w:numPr>
          <w:ilvl w:val="0"/>
          <w:numId w:val="252"/>
        </w:numPr>
        <w:spacing w:before="0" w:beforeAutospacing="0" w:after="0" w:afterAutospacing="0" w:line="240" w:lineRule="auto"/>
        <w:jc w:val="left"/>
        <w:rPr>
          <w:b/>
          <w:sz w:val="24"/>
          <w:szCs w:val="24"/>
        </w:rPr>
      </w:pPr>
      <w:r w:rsidRPr="00815F52">
        <w:rPr>
          <w:b/>
          <w:sz w:val="24"/>
          <w:szCs w:val="24"/>
        </w:rPr>
        <w:t>BẢNG TÓM TẮT CÁC THÔNG SỐ KỸ THUẬT :</w:t>
      </w:r>
    </w:p>
    <w:tbl>
      <w:tblPr>
        <w:tblW w:w="951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035"/>
        <w:gridCol w:w="990"/>
        <w:gridCol w:w="2610"/>
        <w:gridCol w:w="1168"/>
      </w:tblGrid>
      <w:tr w:rsidR="00815F52" w:rsidRPr="00815F52" w14:paraId="57E4971D" w14:textId="77777777" w:rsidTr="00DE2B4D">
        <w:tc>
          <w:tcPr>
            <w:tcW w:w="709" w:type="dxa"/>
          </w:tcPr>
          <w:p w14:paraId="4F7E09C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STT</w:t>
            </w:r>
          </w:p>
        </w:tc>
        <w:tc>
          <w:tcPr>
            <w:tcW w:w="4035" w:type="dxa"/>
          </w:tcPr>
          <w:p w14:paraId="314ABF9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MÔ TẢ</w:t>
            </w:r>
          </w:p>
        </w:tc>
        <w:tc>
          <w:tcPr>
            <w:tcW w:w="990" w:type="dxa"/>
          </w:tcPr>
          <w:p w14:paraId="1BA3B2B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ĐƠN VỊ</w:t>
            </w:r>
          </w:p>
        </w:tc>
        <w:tc>
          <w:tcPr>
            <w:tcW w:w="2610" w:type="dxa"/>
          </w:tcPr>
          <w:p w14:paraId="720C8B58"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YÊU CẦU</w:t>
            </w:r>
          </w:p>
        </w:tc>
        <w:tc>
          <w:tcPr>
            <w:tcW w:w="1168" w:type="dxa"/>
          </w:tcPr>
          <w:p w14:paraId="664A9FE2"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CHÀO THẦU</w:t>
            </w:r>
          </w:p>
        </w:tc>
      </w:tr>
      <w:tr w:rsidR="00815F52" w:rsidRPr="00815F52" w14:paraId="0848CDF4" w14:textId="77777777" w:rsidTr="00DE2B4D">
        <w:tc>
          <w:tcPr>
            <w:tcW w:w="709" w:type="dxa"/>
          </w:tcPr>
          <w:p w14:paraId="77861098"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D3787FC" w14:textId="77777777" w:rsidR="00DE2B4D" w:rsidRPr="00815F52" w:rsidRDefault="00DE2B4D" w:rsidP="00DE2B4D">
            <w:pPr>
              <w:spacing w:before="0" w:beforeAutospacing="0" w:after="0" w:afterAutospacing="0" w:line="240" w:lineRule="auto"/>
              <w:rPr>
                <w:sz w:val="24"/>
                <w:szCs w:val="24"/>
              </w:rPr>
            </w:pPr>
            <w:r w:rsidRPr="00815F52">
              <w:rPr>
                <w:sz w:val="24"/>
                <w:szCs w:val="24"/>
              </w:rPr>
              <w:t>Hạng mục</w:t>
            </w:r>
          </w:p>
        </w:tc>
        <w:tc>
          <w:tcPr>
            <w:tcW w:w="990" w:type="dxa"/>
          </w:tcPr>
          <w:p w14:paraId="0668B6A0" w14:textId="77777777" w:rsidR="00DE2B4D" w:rsidRPr="00815F52" w:rsidRDefault="00DE2B4D" w:rsidP="00DE2B4D">
            <w:pPr>
              <w:spacing w:before="0" w:beforeAutospacing="0" w:after="0" w:afterAutospacing="0" w:line="240" w:lineRule="auto"/>
              <w:rPr>
                <w:sz w:val="24"/>
                <w:szCs w:val="24"/>
              </w:rPr>
            </w:pPr>
          </w:p>
        </w:tc>
        <w:tc>
          <w:tcPr>
            <w:tcW w:w="2610" w:type="dxa"/>
          </w:tcPr>
          <w:p w14:paraId="7A32D723" w14:textId="77777777" w:rsidR="00DE2B4D" w:rsidRPr="00815F52" w:rsidRDefault="00DE2B4D" w:rsidP="00DE2B4D">
            <w:pPr>
              <w:spacing w:before="0" w:beforeAutospacing="0" w:after="0" w:afterAutospacing="0" w:line="240" w:lineRule="auto"/>
              <w:rPr>
                <w:sz w:val="24"/>
                <w:szCs w:val="24"/>
              </w:rPr>
            </w:pPr>
          </w:p>
        </w:tc>
        <w:tc>
          <w:tcPr>
            <w:tcW w:w="1168" w:type="dxa"/>
          </w:tcPr>
          <w:p w14:paraId="0B7450B4"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3F37198F" w14:textId="77777777" w:rsidTr="00DE2B4D">
        <w:tc>
          <w:tcPr>
            <w:tcW w:w="709" w:type="dxa"/>
          </w:tcPr>
          <w:p w14:paraId="6C11C4D5"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0B90C41"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990" w:type="dxa"/>
          </w:tcPr>
          <w:p w14:paraId="5617CA3E" w14:textId="77777777" w:rsidR="00DE2B4D" w:rsidRPr="00815F52" w:rsidRDefault="00DE2B4D" w:rsidP="00DE2B4D">
            <w:pPr>
              <w:spacing w:before="0" w:beforeAutospacing="0" w:after="0" w:afterAutospacing="0" w:line="240" w:lineRule="auto"/>
              <w:rPr>
                <w:sz w:val="24"/>
                <w:szCs w:val="24"/>
              </w:rPr>
            </w:pPr>
          </w:p>
        </w:tc>
        <w:tc>
          <w:tcPr>
            <w:tcW w:w="2610" w:type="dxa"/>
          </w:tcPr>
          <w:p w14:paraId="69B681F1" w14:textId="77777777" w:rsidR="00DE2B4D" w:rsidRPr="00815F52" w:rsidRDefault="00DE2B4D" w:rsidP="00DE2B4D">
            <w:pPr>
              <w:spacing w:before="0" w:beforeAutospacing="0" w:after="0" w:afterAutospacing="0" w:line="240" w:lineRule="auto"/>
              <w:rPr>
                <w:sz w:val="24"/>
                <w:szCs w:val="24"/>
              </w:rPr>
            </w:pPr>
          </w:p>
        </w:tc>
        <w:tc>
          <w:tcPr>
            <w:tcW w:w="1168" w:type="dxa"/>
          </w:tcPr>
          <w:p w14:paraId="19A3E28E"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26F09860" w14:textId="77777777" w:rsidTr="00DE2B4D">
        <w:tc>
          <w:tcPr>
            <w:tcW w:w="709" w:type="dxa"/>
          </w:tcPr>
          <w:p w14:paraId="3FDC50BA"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211B7E1"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990" w:type="dxa"/>
          </w:tcPr>
          <w:p w14:paraId="7CC7F113" w14:textId="77777777" w:rsidR="00DE2B4D" w:rsidRPr="00815F52" w:rsidRDefault="00DE2B4D" w:rsidP="00DE2B4D">
            <w:pPr>
              <w:spacing w:before="0" w:beforeAutospacing="0" w:after="0" w:afterAutospacing="0" w:line="240" w:lineRule="auto"/>
              <w:rPr>
                <w:sz w:val="24"/>
                <w:szCs w:val="24"/>
              </w:rPr>
            </w:pPr>
          </w:p>
        </w:tc>
        <w:tc>
          <w:tcPr>
            <w:tcW w:w="2610" w:type="dxa"/>
          </w:tcPr>
          <w:p w14:paraId="1D786AE8" w14:textId="77777777" w:rsidR="00DE2B4D" w:rsidRPr="00815F52" w:rsidRDefault="00DE2B4D" w:rsidP="00DE2B4D">
            <w:pPr>
              <w:spacing w:before="0" w:beforeAutospacing="0" w:after="0" w:afterAutospacing="0" w:line="240" w:lineRule="auto"/>
              <w:rPr>
                <w:sz w:val="24"/>
                <w:szCs w:val="24"/>
              </w:rPr>
            </w:pPr>
          </w:p>
        </w:tc>
        <w:tc>
          <w:tcPr>
            <w:tcW w:w="1168" w:type="dxa"/>
          </w:tcPr>
          <w:p w14:paraId="2FA9FA35"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2EB3643" w14:textId="77777777" w:rsidTr="00DE2B4D">
        <w:tc>
          <w:tcPr>
            <w:tcW w:w="709" w:type="dxa"/>
          </w:tcPr>
          <w:p w14:paraId="77125B89"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64E8D9C"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Mã hiệu </w:t>
            </w:r>
          </w:p>
        </w:tc>
        <w:tc>
          <w:tcPr>
            <w:tcW w:w="990" w:type="dxa"/>
          </w:tcPr>
          <w:p w14:paraId="5E9B5071" w14:textId="77777777" w:rsidR="00DE2B4D" w:rsidRPr="00815F52" w:rsidRDefault="00DE2B4D" w:rsidP="00DE2B4D">
            <w:pPr>
              <w:spacing w:before="0" w:beforeAutospacing="0" w:after="0" w:afterAutospacing="0" w:line="240" w:lineRule="auto"/>
              <w:rPr>
                <w:sz w:val="24"/>
                <w:szCs w:val="24"/>
              </w:rPr>
            </w:pPr>
          </w:p>
        </w:tc>
        <w:tc>
          <w:tcPr>
            <w:tcW w:w="2610" w:type="dxa"/>
          </w:tcPr>
          <w:p w14:paraId="0769F6CA" w14:textId="77777777" w:rsidR="00DE2B4D" w:rsidRPr="00815F52" w:rsidRDefault="00DE2B4D" w:rsidP="00DE2B4D">
            <w:pPr>
              <w:spacing w:before="0" w:beforeAutospacing="0" w:after="0" w:afterAutospacing="0" w:line="240" w:lineRule="auto"/>
              <w:rPr>
                <w:sz w:val="24"/>
                <w:szCs w:val="24"/>
              </w:rPr>
            </w:pPr>
          </w:p>
        </w:tc>
        <w:tc>
          <w:tcPr>
            <w:tcW w:w="1168" w:type="dxa"/>
          </w:tcPr>
          <w:p w14:paraId="072D60E7"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694B8C84" w14:textId="77777777" w:rsidTr="00DE2B4D">
        <w:tc>
          <w:tcPr>
            <w:tcW w:w="709" w:type="dxa"/>
          </w:tcPr>
          <w:p w14:paraId="448D98F5"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731C925"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kỹ thuật chung trình bày trong bản “YÊU CẦU KỸ THUẬT CHUNG”</w:t>
            </w:r>
          </w:p>
        </w:tc>
        <w:tc>
          <w:tcPr>
            <w:tcW w:w="990" w:type="dxa"/>
          </w:tcPr>
          <w:p w14:paraId="1BFE57A0" w14:textId="77777777" w:rsidR="00DE2B4D" w:rsidRPr="00815F52" w:rsidRDefault="00DE2B4D" w:rsidP="00DE2B4D">
            <w:pPr>
              <w:spacing w:before="0" w:beforeAutospacing="0" w:after="0" w:afterAutospacing="0" w:line="240" w:lineRule="auto"/>
              <w:rPr>
                <w:sz w:val="24"/>
                <w:szCs w:val="24"/>
              </w:rPr>
            </w:pPr>
          </w:p>
        </w:tc>
        <w:tc>
          <w:tcPr>
            <w:tcW w:w="2610" w:type="dxa"/>
          </w:tcPr>
          <w:p w14:paraId="07745E09"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168" w:type="dxa"/>
          </w:tcPr>
          <w:p w14:paraId="164828A2"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56C3F753" w14:textId="77777777" w:rsidTr="00DE2B4D">
        <w:tc>
          <w:tcPr>
            <w:tcW w:w="709" w:type="dxa"/>
          </w:tcPr>
          <w:p w14:paraId="125A909A"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376A25F5"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sản xuất và thử nghiệm</w:t>
            </w:r>
          </w:p>
        </w:tc>
        <w:tc>
          <w:tcPr>
            <w:tcW w:w="990" w:type="dxa"/>
          </w:tcPr>
          <w:p w14:paraId="7E3F02D0" w14:textId="77777777" w:rsidR="00DE2B4D" w:rsidRPr="00815F52" w:rsidRDefault="00DE2B4D" w:rsidP="00DE2B4D">
            <w:pPr>
              <w:spacing w:before="0" w:beforeAutospacing="0" w:after="0" w:afterAutospacing="0" w:line="240" w:lineRule="auto"/>
              <w:rPr>
                <w:sz w:val="24"/>
                <w:szCs w:val="24"/>
              </w:rPr>
            </w:pPr>
          </w:p>
        </w:tc>
        <w:tc>
          <w:tcPr>
            <w:tcW w:w="2610" w:type="dxa"/>
          </w:tcPr>
          <w:p w14:paraId="525BEB75"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TCVN 5064 hoặc tương đương  </w:t>
            </w:r>
          </w:p>
        </w:tc>
        <w:tc>
          <w:tcPr>
            <w:tcW w:w="1168" w:type="dxa"/>
          </w:tcPr>
          <w:p w14:paraId="2B64D81F"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677B8A3F" w14:textId="77777777" w:rsidTr="00DE2B4D">
        <w:tc>
          <w:tcPr>
            <w:tcW w:w="709" w:type="dxa"/>
          </w:tcPr>
          <w:p w14:paraId="36F411BB"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C58FFF6" w14:textId="77777777" w:rsidR="00DE2B4D" w:rsidRPr="00815F52" w:rsidRDefault="00DE2B4D" w:rsidP="00DE2B4D">
            <w:pPr>
              <w:spacing w:before="0" w:beforeAutospacing="0" w:after="0" w:afterAutospacing="0" w:line="240" w:lineRule="auto"/>
              <w:rPr>
                <w:sz w:val="24"/>
                <w:szCs w:val="24"/>
              </w:rPr>
            </w:pPr>
            <w:r w:rsidRPr="00815F52">
              <w:rPr>
                <w:sz w:val="24"/>
                <w:szCs w:val="24"/>
              </w:rPr>
              <w:t>Vật liệu dẫn điện</w:t>
            </w:r>
          </w:p>
        </w:tc>
        <w:tc>
          <w:tcPr>
            <w:tcW w:w="990" w:type="dxa"/>
          </w:tcPr>
          <w:p w14:paraId="0D604FB8" w14:textId="77777777" w:rsidR="00DE2B4D" w:rsidRPr="00815F52" w:rsidRDefault="00DE2B4D" w:rsidP="00DE2B4D">
            <w:pPr>
              <w:spacing w:before="0" w:beforeAutospacing="0" w:after="0" w:afterAutospacing="0" w:line="240" w:lineRule="auto"/>
              <w:rPr>
                <w:sz w:val="24"/>
                <w:szCs w:val="24"/>
              </w:rPr>
            </w:pPr>
          </w:p>
        </w:tc>
        <w:tc>
          <w:tcPr>
            <w:tcW w:w="2610" w:type="dxa"/>
          </w:tcPr>
          <w:p w14:paraId="42DF0708" w14:textId="77777777" w:rsidR="00DE2B4D" w:rsidRPr="00815F52" w:rsidRDefault="00DE2B4D" w:rsidP="00DE2B4D">
            <w:pPr>
              <w:spacing w:before="0" w:beforeAutospacing="0" w:after="0" w:afterAutospacing="0" w:line="240" w:lineRule="auto"/>
              <w:rPr>
                <w:sz w:val="24"/>
                <w:szCs w:val="24"/>
              </w:rPr>
            </w:pPr>
            <w:r w:rsidRPr="00815F52">
              <w:rPr>
                <w:sz w:val="24"/>
                <w:szCs w:val="24"/>
              </w:rPr>
              <w:t>Nhôm</w:t>
            </w:r>
          </w:p>
        </w:tc>
        <w:tc>
          <w:tcPr>
            <w:tcW w:w="1168" w:type="dxa"/>
          </w:tcPr>
          <w:p w14:paraId="011D98CC"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41FA4877" w14:textId="77777777" w:rsidTr="00DE2B4D">
        <w:tc>
          <w:tcPr>
            <w:tcW w:w="709" w:type="dxa"/>
          </w:tcPr>
          <w:p w14:paraId="09737F50"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EE7D8A2"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Mặt cắt danh định            </w:t>
            </w:r>
          </w:p>
        </w:tc>
        <w:tc>
          <w:tcPr>
            <w:tcW w:w="990" w:type="dxa"/>
          </w:tcPr>
          <w:p w14:paraId="0F6E9E04" w14:textId="77777777" w:rsidR="00DE2B4D" w:rsidRPr="00815F52" w:rsidRDefault="00DE2B4D" w:rsidP="00DE2B4D">
            <w:pPr>
              <w:spacing w:before="0" w:beforeAutospacing="0" w:after="0" w:afterAutospacing="0" w:line="240" w:lineRule="auto"/>
              <w:rPr>
                <w:sz w:val="24"/>
                <w:szCs w:val="24"/>
              </w:rPr>
            </w:pPr>
            <w:r w:rsidRPr="00815F52">
              <w:rPr>
                <w:sz w:val="24"/>
                <w:szCs w:val="24"/>
              </w:rPr>
              <w:t>mm²</w:t>
            </w:r>
          </w:p>
        </w:tc>
        <w:tc>
          <w:tcPr>
            <w:tcW w:w="2610" w:type="dxa"/>
          </w:tcPr>
          <w:p w14:paraId="21B0A6CB" w14:textId="77777777" w:rsidR="00DE2B4D" w:rsidRPr="00815F52" w:rsidRDefault="00DE2B4D" w:rsidP="00DE2B4D">
            <w:pPr>
              <w:spacing w:before="0" w:beforeAutospacing="0" w:after="0" w:afterAutospacing="0" w:line="240" w:lineRule="auto"/>
              <w:rPr>
                <w:sz w:val="24"/>
                <w:szCs w:val="24"/>
              </w:rPr>
            </w:pPr>
            <w:r w:rsidRPr="00815F52">
              <w:rPr>
                <w:sz w:val="24"/>
                <w:szCs w:val="24"/>
              </w:rPr>
              <w:t>50/8mm² , 70/11mm² ,</w:t>
            </w:r>
          </w:p>
          <w:p w14:paraId="10FB7B16"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95/16mm²</w:t>
            </w:r>
            <w:r w:rsidRPr="00815F52">
              <w:rPr>
                <w:sz w:val="24"/>
                <w:szCs w:val="24"/>
                <w:vertAlign w:val="superscript"/>
              </w:rPr>
              <w:t xml:space="preserve"> </w:t>
            </w:r>
            <w:r w:rsidRPr="00815F52">
              <w:rPr>
                <w:sz w:val="24"/>
                <w:szCs w:val="24"/>
              </w:rPr>
              <w:t>, 120/19mm²</w:t>
            </w:r>
            <w:r w:rsidRPr="00815F52">
              <w:rPr>
                <w:sz w:val="24"/>
                <w:szCs w:val="24"/>
                <w:vertAlign w:val="superscript"/>
              </w:rPr>
              <w:t xml:space="preserve"> </w:t>
            </w:r>
            <w:r w:rsidRPr="00815F52">
              <w:rPr>
                <w:sz w:val="24"/>
                <w:szCs w:val="24"/>
              </w:rPr>
              <w:t xml:space="preserve">, </w:t>
            </w:r>
          </w:p>
          <w:p w14:paraId="1AADBD75" w14:textId="77777777" w:rsidR="00DE2B4D" w:rsidRPr="00815F52" w:rsidRDefault="00DE2B4D" w:rsidP="00DE2B4D">
            <w:pPr>
              <w:spacing w:before="0" w:beforeAutospacing="0" w:after="0" w:afterAutospacing="0" w:line="240" w:lineRule="auto"/>
              <w:rPr>
                <w:sz w:val="24"/>
                <w:szCs w:val="24"/>
              </w:rPr>
            </w:pPr>
            <w:r w:rsidRPr="00815F52">
              <w:rPr>
                <w:sz w:val="24"/>
                <w:szCs w:val="24"/>
              </w:rPr>
              <w:t>150/19mm²</w:t>
            </w:r>
            <w:r w:rsidRPr="00815F52">
              <w:rPr>
                <w:sz w:val="24"/>
                <w:szCs w:val="24"/>
                <w:vertAlign w:val="superscript"/>
              </w:rPr>
              <w:t xml:space="preserve"> </w:t>
            </w:r>
            <w:r w:rsidRPr="00815F52">
              <w:rPr>
                <w:sz w:val="24"/>
                <w:szCs w:val="24"/>
              </w:rPr>
              <w:t xml:space="preserve">, </w:t>
            </w:r>
          </w:p>
          <w:p w14:paraId="1649E967" w14:textId="77777777" w:rsidR="00DE2B4D" w:rsidRPr="00815F52" w:rsidRDefault="00DE2B4D" w:rsidP="00DE2B4D">
            <w:pPr>
              <w:spacing w:before="0" w:beforeAutospacing="0" w:after="0" w:afterAutospacing="0" w:line="240" w:lineRule="auto"/>
              <w:rPr>
                <w:sz w:val="24"/>
                <w:szCs w:val="24"/>
              </w:rPr>
            </w:pPr>
            <w:r w:rsidRPr="00815F52">
              <w:rPr>
                <w:sz w:val="24"/>
                <w:szCs w:val="24"/>
              </w:rPr>
              <w:t>185/24mm²</w:t>
            </w:r>
            <w:r w:rsidRPr="00815F52">
              <w:rPr>
                <w:sz w:val="24"/>
                <w:szCs w:val="24"/>
                <w:vertAlign w:val="superscript"/>
              </w:rPr>
              <w:t xml:space="preserve"> </w:t>
            </w:r>
            <w:r w:rsidRPr="00815F52">
              <w:rPr>
                <w:sz w:val="24"/>
                <w:szCs w:val="24"/>
              </w:rPr>
              <w:t>, 240/32mm²</w:t>
            </w:r>
            <w:r w:rsidRPr="00815F52">
              <w:rPr>
                <w:sz w:val="24"/>
                <w:szCs w:val="24"/>
                <w:vertAlign w:val="superscript"/>
              </w:rPr>
              <w:t xml:space="preserve"> </w:t>
            </w:r>
            <w:r w:rsidRPr="00815F52">
              <w:rPr>
                <w:sz w:val="24"/>
                <w:szCs w:val="24"/>
              </w:rPr>
              <w:t>, 330/43mm²</w:t>
            </w:r>
            <w:r w:rsidRPr="00815F52">
              <w:rPr>
                <w:sz w:val="24"/>
                <w:szCs w:val="24"/>
                <w:vertAlign w:val="superscript"/>
              </w:rPr>
              <w:t xml:space="preserve"> </w:t>
            </w:r>
            <w:r w:rsidRPr="00815F52">
              <w:rPr>
                <w:sz w:val="24"/>
                <w:szCs w:val="24"/>
              </w:rPr>
              <w:t xml:space="preserve"> </w:t>
            </w:r>
          </w:p>
          <w:p w14:paraId="2C8BDB3A"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400/64mm² </w:t>
            </w:r>
          </w:p>
        </w:tc>
        <w:tc>
          <w:tcPr>
            <w:tcW w:w="1168" w:type="dxa"/>
          </w:tcPr>
          <w:p w14:paraId="0C660C80"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29D94B6F" w14:textId="77777777" w:rsidTr="00DE2B4D">
        <w:tc>
          <w:tcPr>
            <w:tcW w:w="709" w:type="dxa"/>
          </w:tcPr>
          <w:p w14:paraId="39BADF63"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5118B0DB" w14:textId="77777777" w:rsidR="00DE2B4D" w:rsidRPr="00815F52" w:rsidRDefault="00DE2B4D" w:rsidP="00DE2B4D">
            <w:pPr>
              <w:spacing w:before="0" w:beforeAutospacing="0" w:after="0" w:afterAutospacing="0" w:line="240" w:lineRule="auto"/>
              <w:rPr>
                <w:b/>
                <w:sz w:val="24"/>
                <w:szCs w:val="24"/>
              </w:rPr>
            </w:pPr>
            <w:r w:rsidRPr="00815F52">
              <w:rPr>
                <w:sz w:val="24"/>
                <w:szCs w:val="24"/>
              </w:rPr>
              <w:t>Ruột dẫn điện của dây nhôm lõi thép gồm nhiều sợi dây nhôm tròn xoắn tròn quanh lõi là các sợi dây thép tròn, mạ kẽm.</w:t>
            </w:r>
          </w:p>
        </w:tc>
        <w:tc>
          <w:tcPr>
            <w:tcW w:w="990" w:type="dxa"/>
          </w:tcPr>
          <w:p w14:paraId="3B459DDF" w14:textId="77777777" w:rsidR="00DE2B4D" w:rsidRPr="00815F52" w:rsidRDefault="00DE2B4D" w:rsidP="00DE2B4D">
            <w:pPr>
              <w:spacing w:before="0" w:beforeAutospacing="0" w:after="0" w:afterAutospacing="0" w:line="240" w:lineRule="auto"/>
              <w:rPr>
                <w:sz w:val="24"/>
                <w:szCs w:val="24"/>
              </w:rPr>
            </w:pPr>
          </w:p>
        </w:tc>
        <w:tc>
          <w:tcPr>
            <w:tcW w:w="2610" w:type="dxa"/>
          </w:tcPr>
          <w:p w14:paraId="78C64575"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168" w:type="dxa"/>
          </w:tcPr>
          <w:p w14:paraId="69638459"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8C3816C" w14:textId="77777777" w:rsidTr="00DE2B4D">
        <w:tc>
          <w:tcPr>
            <w:tcW w:w="709" w:type="dxa"/>
          </w:tcPr>
          <w:p w14:paraId="102FB9E5"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1FB2E22" w14:textId="77777777" w:rsidR="00DE2B4D" w:rsidRPr="00815F52" w:rsidRDefault="00DE2B4D" w:rsidP="00DE2B4D">
            <w:pPr>
              <w:spacing w:before="0" w:beforeAutospacing="0" w:after="0" w:afterAutospacing="0" w:line="240" w:lineRule="auto"/>
              <w:rPr>
                <w:b/>
                <w:sz w:val="24"/>
                <w:szCs w:val="24"/>
              </w:rPr>
            </w:pPr>
            <w:r w:rsidRPr="00815F52">
              <w:rPr>
                <w:sz w:val="24"/>
                <w:szCs w:val="24"/>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990" w:type="dxa"/>
          </w:tcPr>
          <w:p w14:paraId="6C257AB5" w14:textId="77777777" w:rsidR="00DE2B4D" w:rsidRPr="00815F52" w:rsidRDefault="00DE2B4D" w:rsidP="00DE2B4D">
            <w:pPr>
              <w:spacing w:before="0" w:beforeAutospacing="0" w:after="0" w:afterAutospacing="0" w:line="240" w:lineRule="auto"/>
              <w:rPr>
                <w:sz w:val="24"/>
                <w:szCs w:val="24"/>
              </w:rPr>
            </w:pPr>
          </w:p>
        </w:tc>
        <w:tc>
          <w:tcPr>
            <w:tcW w:w="2610" w:type="dxa"/>
          </w:tcPr>
          <w:p w14:paraId="74E15FF8"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168" w:type="dxa"/>
          </w:tcPr>
          <w:p w14:paraId="052BB4CB"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0C7E3DC" w14:textId="77777777" w:rsidTr="00DE2B4D">
        <w:tc>
          <w:tcPr>
            <w:tcW w:w="709" w:type="dxa"/>
          </w:tcPr>
          <w:p w14:paraId="7F48F67B"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D24BC67" w14:textId="77777777" w:rsidR="00DE2B4D" w:rsidRPr="00815F52" w:rsidRDefault="00DE2B4D" w:rsidP="00DE2B4D">
            <w:pPr>
              <w:spacing w:before="0" w:beforeAutospacing="0" w:after="0" w:afterAutospacing="0" w:line="240" w:lineRule="auto"/>
              <w:rPr>
                <w:b/>
                <w:sz w:val="24"/>
                <w:szCs w:val="24"/>
              </w:rPr>
            </w:pPr>
            <w:r w:rsidRPr="00815F52">
              <w:rPr>
                <w:sz w:val="24"/>
                <w:szCs w:val="24"/>
              </w:rPr>
              <w:t>Các lớp xoắn kế tiếp nhau phải ngược chiều nhau và lớp xoắn ngoài cùng theo chiều phải. Các lớp xoắn phải chặt.</w:t>
            </w:r>
          </w:p>
        </w:tc>
        <w:tc>
          <w:tcPr>
            <w:tcW w:w="990" w:type="dxa"/>
          </w:tcPr>
          <w:p w14:paraId="755C8EA9" w14:textId="77777777" w:rsidR="00DE2B4D" w:rsidRPr="00815F52" w:rsidRDefault="00DE2B4D" w:rsidP="00DE2B4D">
            <w:pPr>
              <w:spacing w:before="0" w:beforeAutospacing="0" w:after="0" w:afterAutospacing="0" w:line="240" w:lineRule="auto"/>
              <w:rPr>
                <w:sz w:val="24"/>
                <w:szCs w:val="24"/>
              </w:rPr>
            </w:pPr>
          </w:p>
        </w:tc>
        <w:tc>
          <w:tcPr>
            <w:tcW w:w="2610" w:type="dxa"/>
          </w:tcPr>
          <w:p w14:paraId="7AD9E207"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168" w:type="dxa"/>
          </w:tcPr>
          <w:p w14:paraId="13C11178"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4D2FE4CE" w14:textId="77777777" w:rsidTr="00DE2B4D">
        <w:tc>
          <w:tcPr>
            <w:tcW w:w="709" w:type="dxa"/>
          </w:tcPr>
          <w:p w14:paraId="3F7D62C3"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842A5C9" w14:textId="77777777" w:rsidR="00DE2B4D" w:rsidRPr="00815F52" w:rsidRDefault="00DE2B4D" w:rsidP="00DE2B4D">
            <w:pPr>
              <w:spacing w:before="0" w:beforeAutospacing="0" w:after="0" w:afterAutospacing="0" w:line="240" w:lineRule="auto"/>
              <w:rPr>
                <w:b/>
                <w:sz w:val="24"/>
                <w:szCs w:val="24"/>
              </w:rPr>
            </w:pPr>
            <w:r w:rsidRPr="00815F52">
              <w:rPr>
                <w:sz w:val="24"/>
                <w:szCs w:val="24"/>
              </w:rPr>
              <w:t>Bội số bước xoắn của các lớp xoắn: Tuân theo TCVN 5064-1994, bảng 2b.</w:t>
            </w:r>
          </w:p>
        </w:tc>
        <w:tc>
          <w:tcPr>
            <w:tcW w:w="990" w:type="dxa"/>
          </w:tcPr>
          <w:p w14:paraId="3FDEECC8" w14:textId="77777777" w:rsidR="00DE2B4D" w:rsidRPr="00815F52" w:rsidRDefault="00DE2B4D" w:rsidP="00DE2B4D">
            <w:pPr>
              <w:spacing w:before="0" w:beforeAutospacing="0" w:after="0" w:afterAutospacing="0" w:line="240" w:lineRule="auto"/>
              <w:rPr>
                <w:sz w:val="24"/>
                <w:szCs w:val="24"/>
              </w:rPr>
            </w:pPr>
          </w:p>
        </w:tc>
        <w:tc>
          <w:tcPr>
            <w:tcW w:w="2610" w:type="dxa"/>
          </w:tcPr>
          <w:p w14:paraId="662E898C"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168" w:type="dxa"/>
          </w:tcPr>
          <w:p w14:paraId="225FB859"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1CC14BCB" w14:textId="77777777" w:rsidTr="00DE2B4D">
        <w:tc>
          <w:tcPr>
            <w:tcW w:w="709" w:type="dxa"/>
          </w:tcPr>
          <w:p w14:paraId="41698EB3"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9943708" w14:textId="77777777" w:rsidR="00DE2B4D" w:rsidRPr="00815F52" w:rsidRDefault="00DE2B4D" w:rsidP="00DE2B4D">
            <w:pPr>
              <w:spacing w:before="0" w:beforeAutospacing="0" w:after="0" w:afterAutospacing="0" w:line="240" w:lineRule="auto"/>
              <w:rPr>
                <w:b/>
                <w:sz w:val="24"/>
                <w:szCs w:val="24"/>
              </w:rPr>
            </w:pPr>
            <w:r w:rsidRPr="00815F52">
              <w:rPr>
                <w:sz w:val="24"/>
                <w:szCs w:val="24"/>
              </w:rPr>
              <w:t>Các sợi thép của dây nhôm lõi thép phải được mạ kẽm chống gỉ và được bôi mỡ hoặc không bôi mỡ chống gỉ. Lớp mỡ phải đồng đều không có chỗ khuyết.</w:t>
            </w:r>
          </w:p>
        </w:tc>
        <w:tc>
          <w:tcPr>
            <w:tcW w:w="990" w:type="dxa"/>
          </w:tcPr>
          <w:p w14:paraId="160FE4C2" w14:textId="77777777" w:rsidR="00DE2B4D" w:rsidRPr="00815F52" w:rsidRDefault="00DE2B4D" w:rsidP="00DE2B4D">
            <w:pPr>
              <w:spacing w:before="0" w:beforeAutospacing="0" w:after="0" w:afterAutospacing="0" w:line="240" w:lineRule="auto"/>
              <w:rPr>
                <w:sz w:val="24"/>
                <w:szCs w:val="24"/>
              </w:rPr>
            </w:pPr>
          </w:p>
        </w:tc>
        <w:tc>
          <w:tcPr>
            <w:tcW w:w="2610" w:type="dxa"/>
          </w:tcPr>
          <w:p w14:paraId="7AC79873"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168" w:type="dxa"/>
          </w:tcPr>
          <w:p w14:paraId="563079E6"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3034033B" w14:textId="77777777" w:rsidTr="00DE2B4D">
        <w:tc>
          <w:tcPr>
            <w:tcW w:w="709" w:type="dxa"/>
          </w:tcPr>
          <w:p w14:paraId="3E85590D"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CB62B4E" w14:textId="77777777" w:rsidR="00DE2B4D" w:rsidRPr="00815F52" w:rsidRDefault="00DE2B4D" w:rsidP="00DE2B4D">
            <w:pPr>
              <w:spacing w:before="0" w:beforeAutospacing="0" w:after="0" w:afterAutospacing="0" w:line="240" w:lineRule="auto"/>
              <w:rPr>
                <w:b/>
                <w:sz w:val="24"/>
                <w:szCs w:val="24"/>
              </w:rPr>
            </w:pPr>
            <w:r w:rsidRPr="00815F52">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990" w:type="dxa"/>
          </w:tcPr>
          <w:p w14:paraId="13A8122D" w14:textId="77777777" w:rsidR="00DE2B4D" w:rsidRPr="00815F52" w:rsidRDefault="00DE2B4D" w:rsidP="00DE2B4D">
            <w:pPr>
              <w:spacing w:before="0" w:beforeAutospacing="0" w:after="0" w:afterAutospacing="0" w:line="240" w:lineRule="auto"/>
              <w:rPr>
                <w:sz w:val="24"/>
                <w:szCs w:val="24"/>
              </w:rPr>
            </w:pPr>
          </w:p>
        </w:tc>
        <w:tc>
          <w:tcPr>
            <w:tcW w:w="2610" w:type="dxa"/>
          </w:tcPr>
          <w:p w14:paraId="31CDFCB9"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168" w:type="dxa"/>
          </w:tcPr>
          <w:p w14:paraId="46651DC6"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5DB1896D" w14:textId="77777777" w:rsidTr="00DE2B4D">
        <w:tc>
          <w:tcPr>
            <w:tcW w:w="709" w:type="dxa"/>
          </w:tcPr>
          <w:p w14:paraId="566CC127"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53AE364"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Đường kính ngoài của ruột dẫn điện 50/8-240/32 : </w:t>
            </w:r>
          </w:p>
          <w:p w14:paraId="5F322E38"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232411B5"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39C80DCB" w14:textId="77777777" w:rsidR="00DE2B4D" w:rsidRPr="00815F52" w:rsidRDefault="00DE2B4D" w:rsidP="00DE2B4D">
            <w:pPr>
              <w:spacing w:before="0" w:beforeAutospacing="0" w:after="0" w:afterAutospacing="0" w:line="240" w:lineRule="auto"/>
              <w:rPr>
                <w:sz w:val="24"/>
                <w:szCs w:val="24"/>
              </w:rPr>
            </w:pPr>
          </w:p>
        </w:tc>
        <w:tc>
          <w:tcPr>
            <w:tcW w:w="990" w:type="dxa"/>
          </w:tcPr>
          <w:p w14:paraId="4AC5F1B2" w14:textId="77777777" w:rsidR="00DE2B4D" w:rsidRPr="00815F52" w:rsidRDefault="00DE2B4D" w:rsidP="00DE2B4D">
            <w:pPr>
              <w:spacing w:before="0" w:beforeAutospacing="0" w:after="0" w:afterAutospacing="0" w:line="240" w:lineRule="auto"/>
              <w:rPr>
                <w:sz w:val="24"/>
                <w:szCs w:val="24"/>
              </w:rPr>
            </w:pPr>
          </w:p>
          <w:p w14:paraId="26D62869" w14:textId="77777777" w:rsidR="00DE2B4D" w:rsidRPr="00815F52" w:rsidRDefault="00DE2B4D" w:rsidP="00DE2B4D">
            <w:pPr>
              <w:spacing w:before="0" w:beforeAutospacing="0" w:after="0" w:afterAutospacing="0" w:line="240" w:lineRule="auto"/>
              <w:rPr>
                <w:sz w:val="24"/>
                <w:szCs w:val="24"/>
              </w:rPr>
            </w:pPr>
          </w:p>
          <w:p w14:paraId="00D90975" w14:textId="77777777" w:rsidR="00DE2B4D" w:rsidRPr="00815F52" w:rsidRDefault="00DE2B4D" w:rsidP="00DE2B4D">
            <w:pPr>
              <w:spacing w:before="0" w:beforeAutospacing="0" w:after="0" w:afterAutospacing="0" w:line="240" w:lineRule="auto"/>
              <w:rPr>
                <w:sz w:val="24"/>
                <w:szCs w:val="24"/>
              </w:rPr>
            </w:pPr>
            <w:r w:rsidRPr="00815F52">
              <w:rPr>
                <w:sz w:val="24"/>
                <w:szCs w:val="24"/>
              </w:rPr>
              <w:t>mm</w:t>
            </w:r>
          </w:p>
          <w:p w14:paraId="214C81A8" w14:textId="77777777" w:rsidR="00DE2B4D" w:rsidRPr="00815F52" w:rsidRDefault="00DE2B4D" w:rsidP="00DE2B4D">
            <w:pPr>
              <w:spacing w:before="0" w:beforeAutospacing="0" w:after="0" w:afterAutospacing="0" w:line="240" w:lineRule="auto"/>
              <w:rPr>
                <w:sz w:val="24"/>
                <w:szCs w:val="24"/>
              </w:rPr>
            </w:pPr>
            <w:r w:rsidRPr="00815F52">
              <w:rPr>
                <w:sz w:val="24"/>
                <w:szCs w:val="24"/>
              </w:rPr>
              <w:t>mm</w:t>
            </w:r>
          </w:p>
          <w:p w14:paraId="0F16CDB2" w14:textId="77777777" w:rsidR="00DE2B4D" w:rsidRPr="00815F52" w:rsidRDefault="00DE2B4D" w:rsidP="00DE2B4D">
            <w:pPr>
              <w:spacing w:before="0" w:beforeAutospacing="0" w:after="0" w:afterAutospacing="0" w:line="240" w:lineRule="auto"/>
              <w:rPr>
                <w:sz w:val="24"/>
                <w:szCs w:val="24"/>
              </w:rPr>
            </w:pPr>
          </w:p>
        </w:tc>
        <w:tc>
          <w:tcPr>
            <w:tcW w:w="2610" w:type="dxa"/>
          </w:tcPr>
          <w:p w14:paraId="78DDE576" w14:textId="77777777" w:rsidR="00DE2B4D" w:rsidRPr="00815F52" w:rsidRDefault="00DE2B4D" w:rsidP="00DE2B4D">
            <w:pPr>
              <w:spacing w:before="0" w:beforeAutospacing="0" w:after="0" w:afterAutospacing="0" w:line="240" w:lineRule="auto"/>
              <w:rPr>
                <w:sz w:val="24"/>
                <w:szCs w:val="24"/>
              </w:rPr>
            </w:pPr>
          </w:p>
          <w:p w14:paraId="73B8E679" w14:textId="77777777" w:rsidR="00DE2B4D" w:rsidRPr="00815F52" w:rsidRDefault="00DE2B4D" w:rsidP="00DE2B4D">
            <w:pPr>
              <w:spacing w:before="0" w:beforeAutospacing="0" w:after="0" w:afterAutospacing="0" w:line="240" w:lineRule="auto"/>
              <w:rPr>
                <w:sz w:val="24"/>
                <w:szCs w:val="24"/>
              </w:rPr>
            </w:pPr>
          </w:p>
          <w:p w14:paraId="176EA945" w14:textId="77777777" w:rsidR="00DE2B4D" w:rsidRPr="00815F52" w:rsidRDefault="00DE2B4D" w:rsidP="00DE2B4D">
            <w:pPr>
              <w:spacing w:before="0" w:beforeAutospacing="0" w:after="0" w:afterAutospacing="0" w:line="240" w:lineRule="auto"/>
              <w:rPr>
                <w:sz w:val="24"/>
                <w:szCs w:val="24"/>
              </w:rPr>
            </w:pPr>
            <w:r w:rsidRPr="00815F52">
              <w:rPr>
                <w:sz w:val="24"/>
                <w:szCs w:val="24"/>
              </w:rPr>
              <w:t>11,2-11,7</w:t>
            </w:r>
          </w:p>
          <w:p w14:paraId="0B60728B" w14:textId="77777777" w:rsidR="00DE2B4D" w:rsidRPr="00815F52" w:rsidRDefault="00DE2B4D" w:rsidP="00DE2B4D">
            <w:pPr>
              <w:spacing w:before="0" w:beforeAutospacing="0" w:after="0" w:afterAutospacing="0" w:line="240" w:lineRule="auto"/>
              <w:rPr>
                <w:sz w:val="24"/>
                <w:szCs w:val="24"/>
              </w:rPr>
            </w:pPr>
            <w:r w:rsidRPr="00815F52">
              <w:rPr>
                <w:sz w:val="24"/>
                <w:szCs w:val="24"/>
              </w:rPr>
              <w:t>14,8-15,3</w:t>
            </w:r>
          </w:p>
          <w:p w14:paraId="0E16F400" w14:textId="77777777" w:rsidR="00DE2B4D" w:rsidRPr="00815F52" w:rsidRDefault="00DE2B4D" w:rsidP="00DE2B4D">
            <w:pPr>
              <w:spacing w:before="0" w:beforeAutospacing="0" w:after="0" w:afterAutospacing="0" w:line="240" w:lineRule="auto"/>
              <w:rPr>
                <w:sz w:val="24"/>
                <w:szCs w:val="24"/>
              </w:rPr>
            </w:pPr>
          </w:p>
        </w:tc>
        <w:tc>
          <w:tcPr>
            <w:tcW w:w="1168" w:type="dxa"/>
          </w:tcPr>
          <w:p w14:paraId="219B4BA4"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0598E6F9" w14:textId="77777777" w:rsidTr="00DE2B4D">
        <w:tc>
          <w:tcPr>
            <w:tcW w:w="709" w:type="dxa"/>
          </w:tcPr>
          <w:p w14:paraId="7EF1F2EF" w14:textId="77777777" w:rsidR="00DE2B4D" w:rsidRPr="00815F52" w:rsidRDefault="00DE2B4D" w:rsidP="00DE2B4D">
            <w:pPr>
              <w:spacing w:before="0" w:beforeAutospacing="0" w:after="0" w:afterAutospacing="0" w:line="240" w:lineRule="auto"/>
              <w:rPr>
                <w:sz w:val="24"/>
                <w:szCs w:val="24"/>
              </w:rPr>
            </w:pPr>
          </w:p>
        </w:tc>
        <w:tc>
          <w:tcPr>
            <w:tcW w:w="4035" w:type="dxa"/>
          </w:tcPr>
          <w:p w14:paraId="2301C0F3"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 xml:space="preserve">Thông số kỹ thuật  phần nhôm </w:t>
            </w:r>
          </w:p>
        </w:tc>
        <w:tc>
          <w:tcPr>
            <w:tcW w:w="990" w:type="dxa"/>
          </w:tcPr>
          <w:p w14:paraId="1553E327" w14:textId="77777777" w:rsidR="00DE2B4D" w:rsidRPr="00815F52" w:rsidRDefault="00DE2B4D" w:rsidP="00DE2B4D">
            <w:pPr>
              <w:spacing w:before="0" w:beforeAutospacing="0" w:after="0" w:afterAutospacing="0" w:line="240" w:lineRule="auto"/>
              <w:rPr>
                <w:sz w:val="24"/>
                <w:szCs w:val="24"/>
              </w:rPr>
            </w:pPr>
          </w:p>
        </w:tc>
        <w:tc>
          <w:tcPr>
            <w:tcW w:w="2610" w:type="dxa"/>
          </w:tcPr>
          <w:p w14:paraId="4E3DFD79" w14:textId="77777777" w:rsidR="00DE2B4D" w:rsidRPr="00815F52" w:rsidRDefault="00DE2B4D" w:rsidP="00DE2B4D">
            <w:pPr>
              <w:spacing w:before="0" w:beforeAutospacing="0" w:after="0" w:afterAutospacing="0" w:line="240" w:lineRule="auto"/>
              <w:rPr>
                <w:sz w:val="24"/>
                <w:szCs w:val="24"/>
              </w:rPr>
            </w:pPr>
          </w:p>
        </w:tc>
        <w:tc>
          <w:tcPr>
            <w:tcW w:w="1168" w:type="dxa"/>
          </w:tcPr>
          <w:p w14:paraId="3B31EE8A"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2B280D84" w14:textId="77777777" w:rsidTr="00DE2B4D">
        <w:tc>
          <w:tcPr>
            <w:tcW w:w="709" w:type="dxa"/>
          </w:tcPr>
          <w:p w14:paraId="55E192D5"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9CACDF2" w14:textId="77777777" w:rsidR="00DE2B4D" w:rsidRPr="00815F52" w:rsidRDefault="00DE2B4D" w:rsidP="00DE2B4D">
            <w:pPr>
              <w:spacing w:before="0" w:beforeAutospacing="0" w:after="0" w:afterAutospacing="0" w:line="240" w:lineRule="auto"/>
              <w:rPr>
                <w:sz w:val="24"/>
                <w:szCs w:val="24"/>
              </w:rPr>
            </w:pPr>
            <w:r w:rsidRPr="00815F52">
              <w:rPr>
                <w:sz w:val="24"/>
                <w:szCs w:val="24"/>
              </w:rPr>
              <w:t>Số sợi nhôm/đường kính sợi nhôm:</w:t>
            </w:r>
          </w:p>
          <w:p w14:paraId="044B8B38"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61288FB3"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6C1DB43F" w14:textId="77777777" w:rsidR="00DE2B4D" w:rsidRPr="00815F52" w:rsidRDefault="00DE2B4D" w:rsidP="00DE2B4D">
            <w:pPr>
              <w:spacing w:before="0" w:beforeAutospacing="0" w:after="0" w:afterAutospacing="0" w:line="240" w:lineRule="auto"/>
              <w:rPr>
                <w:sz w:val="24"/>
                <w:szCs w:val="24"/>
              </w:rPr>
            </w:pPr>
          </w:p>
        </w:tc>
        <w:tc>
          <w:tcPr>
            <w:tcW w:w="990" w:type="dxa"/>
          </w:tcPr>
          <w:p w14:paraId="4A98B625" w14:textId="77777777" w:rsidR="00DE2B4D" w:rsidRPr="00815F52" w:rsidRDefault="00DE2B4D" w:rsidP="00DE2B4D">
            <w:pPr>
              <w:spacing w:before="0" w:beforeAutospacing="0" w:after="0" w:afterAutospacing="0" w:line="240" w:lineRule="auto"/>
              <w:rPr>
                <w:sz w:val="24"/>
                <w:szCs w:val="24"/>
              </w:rPr>
            </w:pPr>
            <w:r w:rsidRPr="00815F52">
              <w:rPr>
                <w:sz w:val="24"/>
                <w:szCs w:val="24"/>
              </w:rPr>
              <w:t>[n]/mm</w:t>
            </w:r>
          </w:p>
        </w:tc>
        <w:tc>
          <w:tcPr>
            <w:tcW w:w="2610" w:type="dxa"/>
          </w:tcPr>
          <w:p w14:paraId="5F907A96" w14:textId="77777777" w:rsidR="00DE2B4D" w:rsidRPr="00815F52" w:rsidRDefault="00DE2B4D" w:rsidP="00DE2B4D">
            <w:pPr>
              <w:spacing w:before="0" w:beforeAutospacing="0" w:after="0" w:afterAutospacing="0" w:line="240" w:lineRule="auto"/>
              <w:rPr>
                <w:sz w:val="24"/>
                <w:szCs w:val="24"/>
              </w:rPr>
            </w:pPr>
          </w:p>
          <w:p w14:paraId="44BBC1D4" w14:textId="77777777" w:rsidR="00DE2B4D" w:rsidRPr="00815F52" w:rsidRDefault="00DE2B4D" w:rsidP="00DE2B4D">
            <w:pPr>
              <w:spacing w:before="0" w:beforeAutospacing="0" w:after="0" w:afterAutospacing="0" w:line="240" w:lineRule="auto"/>
              <w:rPr>
                <w:sz w:val="24"/>
                <w:szCs w:val="24"/>
              </w:rPr>
            </w:pPr>
            <w:r w:rsidRPr="00815F52">
              <w:rPr>
                <w:sz w:val="24"/>
                <w:szCs w:val="24"/>
              </w:rPr>
              <w:t>6/3,8</w:t>
            </w:r>
          </w:p>
          <w:p w14:paraId="7207CD16" w14:textId="77777777" w:rsidR="00DE2B4D" w:rsidRPr="00815F52" w:rsidRDefault="00DE2B4D" w:rsidP="00DE2B4D">
            <w:pPr>
              <w:spacing w:before="0" w:beforeAutospacing="0" w:after="0" w:afterAutospacing="0" w:line="240" w:lineRule="auto"/>
              <w:rPr>
                <w:sz w:val="24"/>
                <w:szCs w:val="24"/>
              </w:rPr>
            </w:pPr>
            <w:r w:rsidRPr="00815F52">
              <w:rPr>
                <w:sz w:val="24"/>
                <w:szCs w:val="24"/>
              </w:rPr>
              <w:t>26/2,40</w:t>
            </w:r>
          </w:p>
          <w:p w14:paraId="3053B47D" w14:textId="77777777" w:rsidR="00DE2B4D" w:rsidRPr="00815F52" w:rsidRDefault="00DE2B4D" w:rsidP="00DE2B4D">
            <w:pPr>
              <w:spacing w:before="0" w:beforeAutospacing="0" w:after="0" w:afterAutospacing="0" w:line="240" w:lineRule="auto"/>
              <w:rPr>
                <w:sz w:val="24"/>
                <w:szCs w:val="24"/>
              </w:rPr>
            </w:pPr>
          </w:p>
        </w:tc>
        <w:tc>
          <w:tcPr>
            <w:tcW w:w="1168" w:type="dxa"/>
          </w:tcPr>
          <w:p w14:paraId="163FDDAE"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02CA5E84" w14:textId="77777777" w:rsidTr="00DE2B4D">
        <w:tc>
          <w:tcPr>
            <w:tcW w:w="709" w:type="dxa"/>
          </w:tcPr>
          <w:p w14:paraId="3A9B485C"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233CF3B" w14:textId="77777777" w:rsidR="00DE2B4D" w:rsidRPr="00815F52" w:rsidRDefault="00DE2B4D" w:rsidP="00DE2B4D">
            <w:pPr>
              <w:spacing w:before="0" w:beforeAutospacing="0" w:after="0" w:afterAutospacing="0" w:line="240" w:lineRule="auto"/>
              <w:rPr>
                <w:sz w:val="24"/>
                <w:szCs w:val="24"/>
              </w:rPr>
            </w:pPr>
            <w:r w:rsidRPr="00815F52">
              <w:rPr>
                <w:sz w:val="24"/>
                <w:szCs w:val="24"/>
              </w:rPr>
              <w:t>Số lớp xoắn :</w:t>
            </w:r>
          </w:p>
          <w:p w14:paraId="48A1F428"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082087C3"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63050686" w14:textId="77777777" w:rsidR="00DE2B4D" w:rsidRPr="00815F52" w:rsidRDefault="00DE2B4D" w:rsidP="00DE2B4D">
            <w:pPr>
              <w:spacing w:before="0" w:beforeAutospacing="0" w:after="0" w:afterAutospacing="0" w:line="240" w:lineRule="auto"/>
              <w:rPr>
                <w:sz w:val="24"/>
                <w:szCs w:val="24"/>
              </w:rPr>
            </w:pPr>
          </w:p>
        </w:tc>
        <w:tc>
          <w:tcPr>
            <w:tcW w:w="990" w:type="dxa"/>
          </w:tcPr>
          <w:p w14:paraId="52D835D8" w14:textId="77777777" w:rsidR="00DE2B4D" w:rsidRPr="00815F52" w:rsidRDefault="00DE2B4D" w:rsidP="00DE2B4D">
            <w:pPr>
              <w:spacing w:before="0" w:beforeAutospacing="0" w:after="0" w:afterAutospacing="0" w:line="240" w:lineRule="auto"/>
              <w:rPr>
                <w:sz w:val="24"/>
                <w:szCs w:val="24"/>
              </w:rPr>
            </w:pPr>
            <w:r w:rsidRPr="00815F52">
              <w:rPr>
                <w:sz w:val="24"/>
                <w:szCs w:val="24"/>
              </w:rPr>
              <w:t>Lớp</w:t>
            </w:r>
          </w:p>
        </w:tc>
        <w:tc>
          <w:tcPr>
            <w:tcW w:w="2610" w:type="dxa"/>
          </w:tcPr>
          <w:p w14:paraId="4B968047" w14:textId="77777777" w:rsidR="00DE2B4D" w:rsidRPr="00815F52" w:rsidRDefault="00DE2B4D" w:rsidP="00DE2B4D">
            <w:pPr>
              <w:spacing w:before="0" w:beforeAutospacing="0" w:after="0" w:afterAutospacing="0" w:line="240" w:lineRule="auto"/>
              <w:rPr>
                <w:sz w:val="24"/>
                <w:szCs w:val="24"/>
              </w:rPr>
            </w:pPr>
          </w:p>
          <w:p w14:paraId="67C3F157" w14:textId="77777777" w:rsidR="00DE2B4D" w:rsidRPr="00815F52" w:rsidRDefault="00DE2B4D" w:rsidP="00DE2B4D">
            <w:pPr>
              <w:spacing w:before="0" w:beforeAutospacing="0" w:after="0" w:afterAutospacing="0" w:line="240" w:lineRule="auto"/>
              <w:rPr>
                <w:sz w:val="24"/>
                <w:szCs w:val="24"/>
              </w:rPr>
            </w:pPr>
            <w:r w:rsidRPr="00815F52">
              <w:rPr>
                <w:sz w:val="24"/>
                <w:szCs w:val="24"/>
              </w:rPr>
              <w:t>1</w:t>
            </w:r>
          </w:p>
          <w:p w14:paraId="630E96BB" w14:textId="77777777" w:rsidR="00DE2B4D" w:rsidRPr="00815F52" w:rsidRDefault="00DE2B4D" w:rsidP="00DE2B4D">
            <w:pPr>
              <w:spacing w:before="0" w:beforeAutospacing="0" w:after="0" w:afterAutospacing="0" w:line="240" w:lineRule="auto"/>
              <w:rPr>
                <w:sz w:val="24"/>
                <w:szCs w:val="24"/>
              </w:rPr>
            </w:pPr>
            <w:r w:rsidRPr="00815F52">
              <w:rPr>
                <w:sz w:val="24"/>
                <w:szCs w:val="24"/>
              </w:rPr>
              <w:t>2</w:t>
            </w:r>
          </w:p>
        </w:tc>
        <w:tc>
          <w:tcPr>
            <w:tcW w:w="1168" w:type="dxa"/>
          </w:tcPr>
          <w:p w14:paraId="41B97500"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3F2CEACE" w14:textId="77777777" w:rsidTr="00DE2B4D">
        <w:tc>
          <w:tcPr>
            <w:tcW w:w="709" w:type="dxa"/>
          </w:tcPr>
          <w:p w14:paraId="28989571"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0A9DF55" w14:textId="77777777" w:rsidR="00DE2B4D" w:rsidRPr="00815F52" w:rsidRDefault="00DE2B4D" w:rsidP="00DE2B4D">
            <w:pPr>
              <w:spacing w:before="0" w:beforeAutospacing="0" w:after="0" w:afterAutospacing="0" w:line="240" w:lineRule="auto"/>
              <w:rPr>
                <w:sz w:val="24"/>
                <w:szCs w:val="24"/>
              </w:rPr>
            </w:pPr>
            <w:r w:rsidRPr="00815F52">
              <w:rPr>
                <w:sz w:val="24"/>
                <w:szCs w:val="24"/>
              </w:rPr>
              <w:t>Sai số đường kính sợi nhôm, không lớn hơn:</w:t>
            </w:r>
          </w:p>
          <w:p w14:paraId="0FE96ABE"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08B0AA9C"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7C8DC865" w14:textId="77777777" w:rsidR="00DE2B4D" w:rsidRPr="00815F52" w:rsidRDefault="00DE2B4D" w:rsidP="00DE2B4D">
            <w:pPr>
              <w:spacing w:before="0" w:beforeAutospacing="0" w:after="0" w:afterAutospacing="0" w:line="240" w:lineRule="auto"/>
              <w:rPr>
                <w:sz w:val="24"/>
                <w:szCs w:val="24"/>
              </w:rPr>
            </w:pPr>
          </w:p>
        </w:tc>
        <w:tc>
          <w:tcPr>
            <w:tcW w:w="990" w:type="dxa"/>
          </w:tcPr>
          <w:p w14:paraId="664DC935" w14:textId="77777777" w:rsidR="00DE2B4D" w:rsidRPr="00815F52" w:rsidRDefault="00DE2B4D" w:rsidP="00DE2B4D">
            <w:pPr>
              <w:spacing w:before="0" w:beforeAutospacing="0" w:after="0" w:afterAutospacing="0" w:line="240" w:lineRule="auto"/>
              <w:rPr>
                <w:sz w:val="24"/>
                <w:szCs w:val="24"/>
              </w:rPr>
            </w:pPr>
          </w:p>
        </w:tc>
        <w:tc>
          <w:tcPr>
            <w:tcW w:w="2610" w:type="dxa"/>
          </w:tcPr>
          <w:p w14:paraId="512CD7E2" w14:textId="77777777" w:rsidR="00DE2B4D" w:rsidRPr="00815F52" w:rsidRDefault="00DE2B4D" w:rsidP="00DE2B4D">
            <w:pPr>
              <w:spacing w:before="0" w:beforeAutospacing="0" w:after="0" w:afterAutospacing="0" w:line="240" w:lineRule="auto"/>
              <w:rPr>
                <w:sz w:val="24"/>
                <w:szCs w:val="24"/>
              </w:rPr>
            </w:pPr>
          </w:p>
          <w:p w14:paraId="4062ECF1" w14:textId="77777777" w:rsidR="00DE2B4D" w:rsidRPr="00815F52" w:rsidRDefault="00DE2B4D" w:rsidP="00DE2B4D">
            <w:pPr>
              <w:spacing w:before="0" w:beforeAutospacing="0" w:after="0" w:afterAutospacing="0" w:line="240" w:lineRule="auto"/>
              <w:rPr>
                <w:sz w:val="24"/>
                <w:szCs w:val="24"/>
              </w:rPr>
            </w:pPr>
          </w:p>
          <w:p w14:paraId="2E28AC59"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0,04</w:t>
            </w:r>
          </w:p>
          <w:p w14:paraId="6968A128"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0,03</w:t>
            </w:r>
          </w:p>
          <w:p w14:paraId="6DFB58AA" w14:textId="77777777" w:rsidR="00DE2B4D" w:rsidRPr="00815F52" w:rsidRDefault="00DE2B4D" w:rsidP="00DE2B4D">
            <w:pPr>
              <w:spacing w:before="0" w:beforeAutospacing="0" w:after="0" w:afterAutospacing="0" w:line="240" w:lineRule="auto"/>
              <w:rPr>
                <w:sz w:val="24"/>
                <w:szCs w:val="24"/>
              </w:rPr>
            </w:pPr>
          </w:p>
        </w:tc>
        <w:tc>
          <w:tcPr>
            <w:tcW w:w="1168" w:type="dxa"/>
          </w:tcPr>
          <w:p w14:paraId="5E85697E"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B42AD8B" w14:textId="77777777" w:rsidTr="00DE2B4D">
        <w:tc>
          <w:tcPr>
            <w:tcW w:w="709" w:type="dxa"/>
          </w:tcPr>
          <w:p w14:paraId="3938A71F"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4D701246" w14:textId="77777777" w:rsidR="00DE2B4D" w:rsidRPr="00815F52" w:rsidRDefault="00DE2B4D" w:rsidP="00DE2B4D">
            <w:pPr>
              <w:spacing w:before="0" w:beforeAutospacing="0" w:after="0" w:afterAutospacing="0" w:line="240" w:lineRule="auto"/>
              <w:rPr>
                <w:sz w:val="24"/>
                <w:szCs w:val="24"/>
              </w:rPr>
            </w:pPr>
            <w:r w:rsidRPr="00815F52">
              <w:rPr>
                <w:sz w:val="24"/>
                <w:szCs w:val="24"/>
              </w:rPr>
              <w:t>Suất kéo đứt của sợi nhôm, không nhỏ hơn :</w:t>
            </w:r>
          </w:p>
          <w:p w14:paraId="5F79E23E"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61E9440E"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4CE4BDA1" w14:textId="77777777" w:rsidR="00DE2B4D" w:rsidRPr="00815F52" w:rsidRDefault="00DE2B4D" w:rsidP="00DE2B4D">
            <w:pPr>
              <w:spacing w:before="0" w:beforeAutospacing="0" w:after="0" w:afterAutospacing="0" w:line="240" w:lineRule="auto"/>
              <w:rPr>
                <w:sz w:val="24"/>
                <w:szCs w:val="24"/>
              </w:rPr>
            </w:pPr>
          </w:p>
        </w:tc>
        <w:tc>
          <w:tcPr>
            <w:tcW w:w="990" w:type="dxa"/>
          </w:tcPr>
          <w:p w14:paraId="7E4B9C95" w14:textId="77777777" w:rsidR="00DE2B4D" w:rsidRPr="00815F52" w:rsidRDefault="00DE2B4D" w:rsidP="00DE2B4D">
            <w:pPr>
              <w:spacing w:before="0" w:beforeAutospacing="0" w:after="0" w:afterAutospacing="0" w:line="240" w:lineRule="auto"/>
              <w:rPr>
                <w:sz w:val="24"/>
                <w:szCs w:val="24"/>
              </w:rPr>
            </w:pPr>
            <w:r w:rsidRPr="00815F52">
              <w:rPr>
                <w:sz w:val="24"/>
                <w:szCs w:val="24"/>
              </w:rPr>
              <w:t>N/mm²</w:t>
            </w:r>
          </w:p>
        </w:tc>
        <w:tc>
          <w:tcPr>
            <w:tcW w:w="2610" w:type="dxa"/>
          </w:tcPr>
          <w:p w14:paraId="35C2EAD4" w14:textId="77777777" w:rsidR="00DE2B4D" w:rsidRPr="00815F52" w:rsidRDefault="00DE2B4D" w:rsidP="00DE2B4D">
            <w:pPr>
              <w:spacing w:before="0" w:beforeAutospacing="0" w:after="0" w:afterAutospacing="0" w:line="240" w:lineRule="auto"/>
              <w:rPr>
                <w:sz w:val="24"/>
                <w:szCs w:val="24"/>
              </w:rPr>
            </w:pPr>
          </w:p>
          <w:p w14:paraId="11B793AC" w14:textId="77777777" w:rsidR="00DE2B4D" w:rsidRPr="00815F52" w:rsidRDefault="00DE2B4D" w:rsidP="00DE2B4D">
            <w:pPr>
              <w:spacing w:before="0" w:beforeAutospacing="0" w:after="0" w:afterAutospacing="0" w:line="240" w:lineRule="auto"/>
              <w:rPr>
                <w:sz w:val="24"/>
                <w:szCs w:val="24"/>
              </w:rPr>
            </w:pPr>
          </w:p>
          <w:p w14:paraId="4AA8D9FE" w14:textId="77777777" w:rsidR="00DE2B4D" w:rsidRPr="00815F52" w:rsidRDefault="00DE2B4D" w:rsidP="00DE2B4D">
            <w:pPr>
              <w:spacing w:before="0" w:beforeAutospacing="0" w:after="0" w:afterAutospacing="0" w:line="240" w:lineRule="auto"/>
              <w:rPr>
                <w:sz w:val="24"/>
                <w:szCs w:val="24"/>
              </w:rPr>
            </w:pPr>
            <w:r w:rsidRPr="00815F52">
              <w:rPr>
                <w:sz w:val="24"/>
                <w:szCs w:val="24"/>
              </w:rPr>
              <w:t>160</w:t>
            </w:r>
          </w:p>
          <w:p w14:paraId="4ABFBB11" w14:textId="77777777" w:rsidR="00DE2B4D" w:rsidRPr="00815F52" w:rsidRDefault="00DE2B4D" w:rsidP="00DE2B4D">
            <w:pPr>
              <w:spacing w:before="0" w:beforeAutospacing="0" w:after="0" w:afterAutospacing="0" w:line="240" w:lineRule="auto"/>
              <w:rPr>
                <w:sz w:val="24"/>
                <w:szCs w:val="24"/>
              </w:rPr>
            </w:pPr>
            <w:r w:rsidRPr="00815F52">
              <w:rPr>
                <w:sz w:val="24"/>
                <w:szCs w:val="24"/>
              </w:rPr>
              <w:t>175</w:t>
            </w:r>
          </w:p>
        </w:tc>
        <w:tc>
          <w:tcPr>
            <w:tcW w:w="1168" w:type="dxa"/>
          </w:tcPr>
          <w:p w14:paraId="38785431"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8F0FBC7" w14:textId="77777777" w:rsidTr="00DE2B4D">
        <w:tc>
          <w:tcPr>
            <w:tcW w:w="709" w:type="dxa"/>
          </w:tcPr>
          <w:p w14:paraId="4808B438"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0F6929A"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giãn dài tương đối của sợi nhôm, không nhỏ hơn :</w:t>
            </w:r>
          </w:p>
          <w:p w14:paraId="5E62D1A5"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10118D86"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0C6EF459" w14:textId="77777777" w:rsidR="00DE2B4D" w:rsidRPr="00815F52" w:rsidRDefault="00DE2B4D" w:rsidP="00DE2B4D">
            <w:pPr>
              <w:spacing w:before="0" w:beforeAutospacing="0" w:after="0" w:afterAutospacing="0" w:line="240" w:lineRule="auto"/>
              <w:rPr>
                <w:sz w:val="24"/>
                <w:szCs w:val="24"/>
              </w:rPr>
            </w:pPr>
          </w:p>
        </w:tc>
        <w:tc>
          <w:tcPr>
            <w:tcW w:w="990" w:type="dxa"/>
          </w:tcPr>
          <w:p w14:paraId="17A0A352"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c>
          <w:tcPr>
            <w:tcW w:w="2610" w:type="dxa"/>
          </w:tcPr>
          <w:p w14:paraId="08A641FB" w14:textId="77777777" w:rsidR="00DE2B4D" w:rsidRPr="00815F52" w:rsidRDefault="00DE2B4D" w:rsidP="00DE2B4D">
            <w:pPr>
              <w:spacing w:before="0" w:beforeAutospacing="0" w:after="0" w:afterAutospacing="0" w:line="240" w:lineRule="auto"/>
              <w:rPr>
                <w:sz w:val="24"/>
                <w:szCs w:val="24"/>
              </w:rPr>
            </w:pPr>
          </w:p>
          <w:p w14:paraId="6D3DEEB5" w14:textId="77777777" w:rsidR="00DE2B4D" w:rsidRPr="00815F52" w:rsidRDefault="00DE2B4D" w:rsidP="00DE2B4D">
            <w:pPr>
              <w:spacing w:before="0" w:beforeAutospacing="0" w:after="0" w:afterAutospacing="0" w:line="240" w:lineRule="auto"/>
              <w:rPr>
                <w:sz w:val="24"/>
                <w:szCs w:val="24"/>
              </w:rPr>
            </w:pPr>
          </w:p>
          <w:p w14:paraId="7BFB7C41" w14:textId="77777777" w:rsidR="00DE2B4D" w:rsidRPr="00815F52" w:rsidRDefault="00DE2B4D" w:rsidP="00DE2B4D">
            <w:pPr>
              <w:spacing w:before="0" w:beforeAutospacing="0" w:after="0" w:afterAutospacing="0" w:line="240" w:lineRule="auto"/>
              <w:rPr>
                <w:sz w:val="24"/>
                <w:szCs w:val="24"/>
              </w:rPr>
            </w:pPr>
            <w:r w:rsidRPr="00815F52">
              <w:rPr>
                <w:sz w:val="24"/>
                <w:szCs w:val="24"/>
              </w:rPr>
              <w:t>1,7</w:t>
            </w:r>
          </w:p>
          <w:p w14:paraId="79DAB608" w14:textId="77777777" w:rsidR="00DE2B4D" w:rsidRPr="00815F52" w:rsidRDefault="00DE2B4D" w:rsidP="00DE2B4D">
            <w:pPr>
              <w:spacing w:before="0" w:beforeAutospacing="0" w:after="0" w:afterAutospacing="0" w:line="240" w:lineRule="auto"/>
              <w:rPr>
                <w:sz w:val="24"/>
                <w:szCs w:val="24"/>
              </w:rPr>
            </w:pPr>
            <w:r w:rsidRPr="00815F52">
              <w:rPr>
                <w:sz w:val="24"/>
                <w:szCs w:val="24"/>
              </w:rPr>
              <w:t>1,5</w:t>
            </w:r>
          </w:p>
        </w:tc>
        <w:tc>
          <w:tcPr>
            <w:tcW w:w="1168" w:type="dxa"/>
          </w:tcPr>
          <w:p w14:paraId="56864AD0"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149A947A" w14:textId="77777777" w:rsidTr="00DE2B4D">
        <w:tc>
          <w:tcPr>
            <w:tcW w:w="709" w:type="dxa"/>
          </w:tcPr>
          <w:p w14:paraId="4FF808EA"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97ACA27"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Số lần bẻ cong mà không gãy của sợi nhôm, không nhỏ hơn : </w:t>
            </w:r>
          </w:p>
          <w:p w14:paraId="76AA2F81" w14:textId="77777777" w:rsidR="00DE2B4D" w:rsidRPr="00815F52" w:rsidRDefault="00DE2B4D" w:rsidP="00DE2B4D">
            <w:pPr>
              <w:spacing w:before="0" w:beforeAutospacing="0" w:after="0" w:afterAutospacing="0" w:line="240" w:lineRule="auto"/>
              <w:rPr>
                <w:sz w:val="24"/>
                <w:szCs w:val="24"/>
              </w:rPr>
            </w:pPr>
            <w:r w:rsidRPr="00815F52">
              <w:rPr>
                <w:sz w:val="24"/>
                <w:szCs w:val="24"/>
              </w:rPr>
              <w:t>- - Dây dẫn 70/11mm²</w:t>
            </w:r>
          </w:p>
          <w:p w14:paraId="79ED5315"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20994A23" w14:textId="77777777" w:rsidR="00DE2B4D" w:rsidRPr="00815F52" w:rsidRDefault="00DE2B4D" w:rsidP="00DE2B4D">
            <w:pPr>
              <w:spacing w:before="0" w:beforeAutospacing="0" w:after="0" w:afterAutospacing="0" w:line="240" w:lineRule="auto"/>
              <w:rPr>
                <w:sz w:val="24"/>
                <w:szCs w:val="24"/>
              </w:rPr>
            </w:pPr>
          </w:p>
        </w:tc>
        <w:tc>
          <w:tcPr>
            <w:tcW w:w="990" w:type="dxa"/>
          </w:tcPr>
          <w:p w14:paraId="33BDDDC8" w14:textId="77777777" w:rsidR="00DE2B4D" w:rsidRPr="00815F52" w:rsidRDefault="00DE2B4D" w:rsidP="00DE2B4D">
            <w:pPr>
              <w:spacing w:before="0" w:beforeAutospacing="0" w:after="0" w:afterAutospacing="0" w:line="240" w:lineRule="auto"/>
              <w:rPr>
                <w:sz w:val="24"/>
                <w:szCs w:val="24"/>
              </w:rPr>
            </w:pPr>
            <w:r w:rsidRPr="00815F52">
              <w:rPr>
                <w:sz w:val="24"/>
                <w:szCs w:val="24"/>
              </w:rPr>
              <w:t>Lần</w:t>
            </w:r>
          </w:p>
        </w:tc>
        <w:tc>
          <w:tcPr>
            <w:tcW w:w="2610" w:type="dxa"/>
          </w:tcPr>
          <w:p w14:paraId="15F21CEC" w14:textId="77777777" w:rsidR="00DE2B4D" w:rsidRPr="00815F52" w:rsidRDefault="00DE2B4D" w:rsidP="00DE2B4D">
            <w:pPr>
              <w:spacing w:before="0" w:beforeAutospacing="0" w:after="0" w:afterAutospacing="0" w:line="240" w:lineRule="auto"/>
              <w:rPr>
                <w:sz w:val="24"/>
                <w:szCs w:val="24"/>
              </w:rPr>
            </w:pPr>
          </w:p>
          <w:p w14:paraId="044C465B" w14:textId="77777777" w:rsidR="00DE2B4D" w:rsidRPr="00815F52" w:rsidRDefault="00DE2B4D" w:rsidP="00DE2B4D">
            <w:pPr>
              <w:spacing w:before="0" w:beforeAutospacing="0" w:after="0" w:afterAutospacing="0" w:line="240" w:lineRule="auto"/>
              <w:rPr>
                <w:sz w:val="24"/>
                <w:szCs w:val="24"/>
              </w:rPr>
            </w:pPr>
          </w:p>
          <w:p w14:paraId="7D33C282" w14:textId="77777777" w:rsidR="00DE2B4D" w:rsidRPr="00815F52" w:rsidRDefault="00DE2B4D" w:rsidP="00DE2B4D">
            <w:pPr>
              <w:spacing w:before="0" w:beforeAutospacing="0" w:after="0" w:afterAutospacing="0" w:line="240" w:lineRule="auto"/>
              <w:rPr>
                <w:sz w:val="24"/>
                <w:szCs w:val="24"/>
              </w:rPr>
            </w:pPr>
            <w:r w:rsidRPr="00815F52">
              <w:rPr>
                <w:sz w:val="24"/>
                <w:szCs w:val="24"/>
              </w:rPr>
              <w:t>7</w:t>
            </w:r>
          </w:p>
          <w:p w14:paraId="45B9F0EF" w14:textId="77777777" w:rsidR="00DE2B4D" w:rsidRPr="00815F52" w:rsidRDefault="00DE2B4D" w:rsidP="00DE2B4D">
            <w:pPr>
              <w:spacing w:before="0" w:beforeAutospacing="0" w:after="0" w:afterAutospacing="0" w:line="240" w:lineRule="auto"/>
              <w:rPr>
                <w:sz w:val="24"/>
                <w:szCs w:val="24"/>
              </w:rPr>
            </w:pPr>
            <w:r w:rsidRPr="00815F52">
              <w:rPr>
                <w:sz w:val="24"/>
                <w:szCs w:val="24"/>
              </w:rPr>
              <w:t>8</w:t>
            </w:r>
          </w:p>
          <w:p w14:paraId="095CD679" w14:textId="77777777" w:rsidR="00DE2B4D" w:rsidRPr="00815F52" w:rsidRDefault="00DE2B4D" w:rsidP="00DE2B4D">
            <w:pPr>
              <w:spacing w:before="0" w:beforeAutospacing="0" w:after="0" w:afterAutospacing="0" w:line="240" w:lineRule="auto"/>
              <w:rPr>
                <w:sz w:val="24"/>
                <w:szCs w:val="24"/>
              </w:rPr>
            </w:pPr>
          </w:p>
        </w:tc>
        <w:tc>
          <w:tcPr>
            <w:tcW w:w="1168" w:type="dxa"/>
          </w:tcPr>
          <w:p w14:paraId="499C84AC"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0B774A8" w14:textId="77777777" w:rsidTr="00DE2B4D">
        <w:tc>
          <w:tcPr>
            <w:tcW w:w="709" w:type="dxa"/>
          </w:tcPr>
          <w:p w14:paraId="093EC592" w14:textId="77777777" w:rsidR="00DE2B4D" w:rsidRPr="00815F52" w:rsidRDefault="00DE2B4D" w:rsidP="00DE2B4D">
            <w:pPr>
              <w:spacing w:before="0" w:beforeAutospacing="0" w:after="0" w:afterAutospacing="0" w:line="240" w:lineRule="auto"/>
              <w:rPr>
                <w:sz w:val="24"/>
                <w:szCs w:val="24"/>
              </w:rPr>
            </w:pPr>
          </w:p>
        </w:tc>
        <w:tc>
          <w:tcPr>
            <w:tcW w:w="4035" w:type="dxa"/>
          </w:tcPr>
          <w:p w14:paraId="482E1CD3"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Thông số kỹ thuật phần thép</w:t>
            </w:r>
          </w:p>
        </w:tc>
        <w:tc>
          <w:tcPr>
            <w:tcW w:w="990" w:type="dxa"/>
          </w:tcPr>
          <w:p w14:paraId="2C1499A1" w14:textId="77777777" w:rsidR="00DE2B4D" w:rsidRPr="00815F52" w:rsidRDefault="00DE2B4D" w:rsidP="00DE2B4D">
            <w:pPr>
              <w:spacing w:before="0" w:beforeAutospacing="0" w:after="0" w:afterAutospacing="0" w:line="240" w:lineRule="auto"/>
              <w:rPr>
                <w:sz w:val="24"/>
                <w:szCs w:val="24"/>
              </w:rPr>
            </w:pPr>
          </w:p>
        </w:tc>
        <w:tc>
          <w:tcPr>
            <w:tcW w:w="2610" w:type="dxa"/>
          </w:tcPr>
          <w:p w14:paraId="2D567A33" w14:textId="77777777" w:rsidR="00DE2B4D" w:rsidRPr="00815F52" w:rsidRDefault="00DE2B4D" w:rsidP="00DE2B4D">
            <w:pPr>
              <w:spacing w:before="0" w:beforeAutospacing="0" w:after="0" w:afterAutospacing="0" w:line="240" w:lineRule="auto"/>
              <w:rPr>
                <w:sz w:val="24"/>
                <w:szCs w:val="24"/>
              </w:rPr>
            </w:pPr>
          </w:p>
        </w:tc>
        <w:tc>
          <w:tcPr>
            <w:tcW w:w="1168" w:type="dxa"/>
          </w:tcPr>
          <w:p w14:paraId="699ABFA8"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6BA2144B" w14:textId="77777777" w:rsidTr="00DE2B4D">
        <w:tc>
          <w:tcPr>
            <w:tcW w:w="709" w:type="dxa"/>
          </w:tcPr>
          <w:p w14:paraId="49034F0F"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EFCE05F" w14:textId="77777777" w:rsidR="00DE2B4D" w:rsidRPr="00815F52" w:rsidRDefault="00DE2B4D" w:rsidP="00DE2B4D">
            <w:pPr>
              <w:spacing w:before="0" w:beforeAutospacing="0" w:after="0" w:afterAutospacing="0" w:line="240" w:lineRule="auto"/>
              <w:rPr>
                <w:sz w:val="24"/>
                <w:szCs w:val="24"/>
              </w:rPr>
            </w:pPr>
            <w:r w:rsidRPr="00815F52">
              <w:rPr>
                <w:sz w:val="24"/>
                <w:szCs w:val="24"/>
              </w:rPr>
              <w:t>Số sợi thép/đường kính sợi thép :</w:t>
            </w:r>
          </w:p>
          <w:p w14:paraId="663861E5" w14:textId="77777777" w:rsidR="00DE2B4D" w:rsidRPr="00815F52" w:rsidRDefault="00DE2B4D" w:rsidP="00DE2B4D">
            <w:pPr>
              <w:spacing w:before="0" w:beforeAutospacing="0" w:after="0" w:afterAutospacing="0" w:line="240" w:lineRule="auto"/>
              <w:rPr>
                <w:sz w:val="24"/>
                <w:szCs w:val="24"/>
              </w:rPr>
            </w:pPr>
            <w:r w:rsidRPr="00815F52">
              <w:rPr>
                <w:sz w:val="24"/>
                <w:szCs w:val="24"/>
              </w:rPr>
              <w:t>- - Dây dẫn 70/11mm²</w:t>
            </w:r>
          </w:p>
          <w:p w14:paraId="1C106FAD"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3D98FF63" w14:textId="77777777" w:rsidR="00DE2B4D" w:rsidRPr="00815F52" w:rsidRDefault="00DE2B4D" w:rsidP="00DE2B4D">
            <w:pPr>
              <w:spacing w:before="0" w:beforeAutospacing="0" w:after="0" w:afterAutospacing="0" w:line="240" w:lineRule="auto"/>
              <w:rPr>
                <w:sz w:val="24"/>
                <w:szCs w:val="24"/>
              </w:rPr>
            </w:pPr>
          </w:p>
        </w:tc>
        <w:tc>
          <w:tcPr>
            <w:tcW w:w="990" w:type="dxa"/>
          </w:tcPr>
          <w:p w14:paraId="318A5401" w14:textId="77777777" w:rsidR="00DE2B4D" w:rsidRPr="00815F52" w:rsidRDefault="00DE2B4D" w:rsidP="00DE2B4D">
            <w:pPr>
              <w:spacing w:before="0" w:beforeAutospacing="0" w:after="0" w:afterAutospacing="0" w:line="240" w:lineRule="auto"/>
              <w:rPr>
                <w:sz w:val="24"/>
                <w:szCs w:val="24"/>
              </w:rPr>
            </w:pPr>
            <w:r w:rsidRPr="00815F52">
              <w:rPr>
                <w:sz w:val="24"/>
                <w:szCs w:val="24"/>
              </w:rPr>
              <w:t>[n]/mm</w:t>
            </w:r>
          </w:p>
        </w:tc>
        <w:tc>
          <w:tcPr>
            <w:tcW w:w="2610" w:type="dxa"/>
          </w:tcPr>
          <w:p w14:paraId="22C57871" w14:textId="77777777" w:rsidR="00DE2B4D" w:rsidRPr="00815F52" w:rsidRDefault="00DE2B4D" w:rsidP="00DE2B4D">
            <w:pPr>
              <w:spacing w:before="0" w:beforeAutospacing="0" w:after="0" w:afterAutospacing="0" w:line="240" w:lineRule="auto"/>
              <w:rPr>
                <w:sz w:val="24"/>
                <w:szCs w:val="24"/>
              </w:rPr>
            </w:pPr>
          </w:p>
          <w:p w14:paraId="0CAA44DF" w14:textId="77777777" w:rsidR="00DE2B4D" w:rsidRPr="00815F52" w:rsidRDefault="00DE2B4D" w:rsidP="00DE2B4D">
            <w:pPr>
              <w:spacing w:before="0" w:beforeAutospacing="0" w:after="0" w:afterAutospacing="0" w:line="240" w:lineRule="auto"/>
              <w:rPr>
                <w:sz w:val="24"/>
                <w:szCs w:val="24"/>
              </w:rPr>
            </w:pPr>
            <w:r w:rsidRPr="00815F52">
              <w:rPr>
                <w:sz w:val="24"/>
                <w:szCs w:val="24"/>
              </w:rPr>
              <w:t>1/3,8</w:t>
            </w:r>
          </w:p>
          <w:p w14:paraId="7B20CCDD" w14:textId="77777777" w:rsidR="00DE2B4D" w:rsidRPr="00815F52" w:rsidRDefault="00DE2B4D" w:rsidP="00DE2B4D">
            <w:pPr>
              <w:spacing w:before="0" w:beforeAutospacing="0" w:after="0" w:afterAutospacing="0" w:line="240" w:lineRule="auto"/>
              <w:rPr>
                <w:sz w:val="24"/>
                <w:szCs w:val="24"/>
              </w:rPr>
            </w:pPr>
            <w:r w:rsidRPr="00815F52">
              <w:rPr>
                <w:sz w:val="24"/>
                <w:szCs w:val="24"/>
              </w:rPr>
              <w:t>7/1,85</w:t>
            </w:r>
          </w:p>
        </w:tc>
        <w:tc>
          <w:tcPr>
            <w:tcW w:w="1168" w:type="dxa"/>
          </w:tcPr>
          <w:p w14:paraId="346040C8"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66EA3545" w14:textId="77777777" w:rsidTr="00DE2B4D">
        <w:tc>
          <w:tcPr>
            <w:tcW w:w="709" w:type="dxa"/>
          </w:tcPr>
          <w:p w14:paraId="43F160B4"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E17C31E" w14:textId="77777777" w:rsidR="00DE2B4D" w:rsidRPr="00815F52" w:rsidRDefault="00DE2B4D" w:rsidP="00DE2B4D">
            <w:pPr>
              <w:spacing w:before="0" w:beforeAutospacing="0" w:after="0" w:afterAutospacing="0" w:line="240" w:lineRule="auto"/>
              <w:rPr>
                <w:sz w:val="24"/>
                <w:szCs w:val="24"/>
              </w:rPr>
            </w:pPr>
            <w:r w:rsidRPr="00815F52">
              <w:rPr>
                <w:sz w:val="24"/>
                <w:szCs w:val="24"/>
              </w:rPr>
              <w:t>Số lớp xoắn :</w:t>
            </w:r>
          </w:p>
          <w:p w14:paraId="10A514B1"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28178605"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297D3EBE" w14:textId="77777777" w:rsidR="00DE2B4D" w:rsidRPr="00815F52" w:rsidRDefault="00DE2B4D" w:rsidP="00DE2B4D">
            <w:pPr>
              <w:spacing w:before="0" w:beforeAutospacing="0" w:after="0" w:afterAutospacing="0" w:line="240" w:lineRule="auto"/>
              <w:rPr>
                <w:sz w:val="24"/>
                <w:szCs w:val="24"/>
              </w:rPr>
            </w:pPr>
          </w:p>
        </w:tc>
        <w:tc>
          <w:tcPr>
            <w:tcW w:w="990" w:type="dxa"/>
          </w:tcPr>
          <w:p w14:paraId="44DCB918" w14:textId="77777777" w:rsidR="00DE2B4D" w:rsidRPr="00815F52" w:rsidRDefault="00DE2B4D" w:rsidP="00DE2B4D">
            <w:pPr>
              <w:spacing w:before="0" w:beforeAutospacing="0" w:after="0" w:afterAutospacing="0" w:line="240" w:lineRule="auto"/>
              <w:rPr>
                <w:sz w:val="24"/>
                <w:szCs w:val="24"/>
              </w:rPr>
            </w:pPr>
            <w:r w:rsidRPr="00815F52">
              <w:rPr>
                <w:sz w:val="24"/>
                <w:szCs w:val="24"/>
              </w:rPr>
              <w:t>Lớp</w:t>
            </w:r>
          </w:p>
        </w:tc>
        <w:tc>
          <w:tcPr>
            <w:tcW w:w="2610" w:type="dxa"/>
          </w:tcPr>
          <w:p w14:paraId="62B59ECA" w14:textId="77777777" w:rsidR="00DE2B4D" w:rsidRPr="00815F52" w:rsidRDefault="00DE2B4D" w:rsidP="00DE2B4D">
            <w:pPr>
              <w:spacing w:before="0" w:beforeAutospacing="0" w:after="0" w:afterAutospacing="0" w:line="240" w:lineRule="auto"/>
              <w:rPr>
                <w:sz w:val="24"/>
                <w:szCs w:val="24"/>
              </w:rPr>
            </w:pPr>
          </w:p>
          <w:p w14:paraId="6C9999C0" w14:textId="77777777" w:rsidR="00DE2B4D" w:rsidRPr="00815F52" w:rsidRDefault="00DE2B4D" w:rsidP="00DE2B4D">
            <w:pPr>
              <w:spacing w:before="0" w:beforeAutospacing="0" w:after="0" w:afterAutospacing="0" w:line="240" w:lineRule="auto"/>
              <w:rPr>
                <w:sz w:val="24"/>
                <w:szCs w:val="24"/>
              </w:rPr>
            </w:pPr>
            <w:r w:rsidRPr="00815F52">
              <w:rPr>
                <w:sz w:val="24"/>
                <w:szCs w:val="24"/>
              </w:rPr>
              <w:t>0</w:t>
            </w:r>
          </w:p>
          <w:p w14:paraId="5BAC49F1" w14:textId="77777777" w:rsidR="00DE2B4D" w:rsidRPr="00815F52" w:rsidRDefault="00DE2B4D" w:rsidP="00DE2B4D">
            <w:pPr>
              <w:spacing w:before="0" w:beforeAutospacing="0" w:after="0" w:afterAutospacing="0" w:line="240" w:lineRule="auto"/>
              <w:rPr>
                <w:sz w:val="24"/>
                <w:szCs w:val="24"/>
              </w:rPr>
            </w:pPr>
            <w:r w:rsidRPr="00815F52">
              <w:rPr>
                <w:sz w:val="24"/>
                <w:szCs w:val="24"/>
              </w:rPr>
              <w:t>0</w:t>
            </w:r>
          </w:p>
        </w:tc>
        <w:tc>
          <w:tcPr>
            <w:tcW w:w="1168" w:type="dxa"/>
          </w:tcPr>
          <w:p w14:paraId="7B9D91AB"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4447C891" w14:textId="77777777" w:rsidTr="00DE2B4D">
        <w:tc>
          <w:tcPr>
            <w:tcW w:w="709" w:type="dxa"/>
          </w:tcPr>
          <w:p w14:paraId="420A847D"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88982E2" w14:textId="77777777" w:rsidR="00DE2B4D" w:rsidRPr="00815F52" w:rsidRDefault="00DE2B4D" w:rsidP="00DE2B4D">
            <w:pPr>
              <w:spacing w:before="0" w:beforeAutospacing="0" w:after="0" w:afterAutospacing="0" w:line="240" w:lineRule="auto"/>
              <w:rPr>
                <w:sz w:val="24"/>
                <w:szCs w:val="24"/>
              </w:rPr>
            </w:pPr>
            <w:r w:rsidRPr="00815F52">
              <w:rPr>
                <w:sz w:val="24"/>
                <w:szCs w:val="24"/>
              </w:rPr>
              <w:t>Sai số đường kính sợi thép, không lớn hơn :</w:t>
            </w:r>
          </w:p>
          <w:p w14:paraId="3E6ED8EA"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3D84676B"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1B80489E" w14:textId="77777777" w:rsidR="00DE2B4D" w:rsidRPr="00815F52" w:rsidRDefault="00DE2B4D" w:rsidP="00DE2B4D">
            <w:pPr>
              <w:spacing w:before="0" w:beforeAutospacing="0" w:after="0" w:afterAutospacing="0" w:line="240" w:lineRule="auto"/>
              <w:rPr>
                <w:sz w:val="24"/>
                <w:szCs w:val="24"/>
              </w:rPr>
            </w:pPr>
          </w:p>
        </w:tc>
        <w:tc>
          <w:tcPr>
            <w:tcW w:w="990" w:type="dxa"/>
          </w:tcPr>
          <w:p w14:paraId="236E9996" w14:textId="77777777" w:rsidR="00DE2B4D" w:rsidRPr="00815F52" w:rsidRDefault="00DE2B4D" w:rsidP="00DE2B4D">
            <w:pPr>
              <w:spacing w:before="0" w:beforeAutospacing="0" w:after="0" w:afterAutospacing="0" w:line="240" w:lineRule="auto"/>
              <w:rPr>
                <w:sz w:val="24"/>
                <w:szCs w:val="24"/>
              </w:rPr>
            </w:pPr>
            <w:r w:rsidRPr="00815F52">
              <w:rPr>
                <w:sz w:val="24"/>
                <w:szCs w:val="24"/>
              </w:rPr>
              <w:t>mm</w:t>
            </w:r>
          </w:p>
        </w:tc>
        <w:tc>
          <w:tcPr>
            <w:tcW w:w="2610" w:type="dxa"/>
          </w:tcPr>
          <w:p w14:paraId="6506CE35" w14:textId="77777777" w:rsidR="00DE2B4D" w:rsidRPr="00815F52" w:rsidRDefault="00DE2B4D" w:rsidP="00DE2B4D">
            <w:pPr>
              <w:spacing w:before="0" w:beforeAutospacing="0" w:after="0" w:afterAutospacing="0" w:line="240" w:lineRule="auto"/>
              <w:rPr>
                <w:sz w:val="24"/>
                <w:szCs w:val="24"/>
              </w:rPr>
            </w:pPr>
          </w:p>
          <w:p w14:paraId="5121A25E" w14:textId="77777777" w:rsidR="00DE2B4D" w:rsidRPr="00815F52" w:rsidRDefault="00DE2B4D" w:rsidP="00DE2B4D">
            <w:pPr>
              <w:spacing w:before="0" w:beforeAutospacing="0" w:after="0" w:afterAutospacing="0" w:line="240" w:lineRule="auto"/>
              <w:rPr>
                <w:sz w:val="24"/>
                <w:szCs w:val="24"/>
              </w:rPr>
            </w:pPr>
          </w:p>
          <w:p w14:paraId="125EC532"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0,08</w:t>
            </w:r>
          </w:p>
          <w:p w14:paraId="58BFC8DC"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1"/>
            </w:r>
            <w:r w:rsidRPr="00815F52">
              <w:rPr>
                <w:sz w:val="24"/>
                <w:szCs w:val="24"/>
              </w:rPr>
              <w:t xml:space="preserve"> 0,06</w:t>
            </w:r>
          </w:p>
        </w:tc>
        <w:tc>
          <w:tcPr>
            <w:tcW w:w="1168" w:type="dxa"/>
          </w:tcPr>
          <w:p w14:paraId="50897484"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C4BF50F" w14:textId="77777777" w:rsidTr="00DE2B4D">
        <w:tc>
          <w:tcPr>
            <w:tcW w:w="709" w:type="dxa"/>
          </w:tcPr>
          <w:p w14:paraId="10E629A3"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8D80637" w14:textId="77777777" w:rsidR="00DE2B4D" w:rsidRPr="00815F52" w:rsidRDefault="00DE2B4D" w:rsidP="00DE2B4D">
            <w:pPr>
              <w:spacing w:before="0" w:beforeAutospacing="0" w:after="0" w:afterAutospacing="0" w:line="240" w:lineRule="auto"/>
              <w:rPr>
                <w:sz w:val="24"/>
                <w:szCs w:val="24"/>
              </w:rPr>
            </w:pPr>
            <w:r w:rsidRPr="00815F52">
              <w:rPr>
                <w:sz w:val="24"/>
                <w:szCs w:val="24"/>
              </w:rPr>
              <w:t>Ứng suất khi giãn 1% của sợi thép, không nhỏ hơn :</w:t>
            </w:r>
          </w:p>
          <w:p w14:paraId="42734811"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5BA09714"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3AD0D17A" w14:textId="77777777" w:rsidR="00DE2B4D" w:rsidRPr="00815F52" w:rsidRDefault="00DE2B4D" w:rsidP="00DE2B4D">
            <w:pPr>
              <w:spacing w:before="0" w:beforeAutospacing="0" w:after="0" w:afterAutospacing="0" w:line="240" w:lineRule="auto"/>
              <w:rPr>
                <w:sz w:val="24"/>
                <w:szCs w:val="24"/>
              </w:rPr>
            </w:pPr>
          </w:p>
        </w:tc>
        <w:tc>
          <w:tcPr>
            <w:tcW w:w="990" w:type="dxa"/>
          </w:tcPr>
          <w:p w14:paraId="78010EC8" w14:textId="77777777" w:rsidR="00DE2B4D" w:rsidRPr="00815F52" w:rsidRDefault="00DE2B4D" w:rsidP="00DE2B4D">
            <w:pPr>
              <w:spacing w:before="0" w:beforeAutospacing="0" w:after="0" w:afterAutospacing="0" w:line="240" w:lineRule="auto"/>
              <w:rPr>
                <w:sz w:val="24"/>
                <w:szCs w:val="24"/>
              </w:rPr>
            </w:pPr>
            <w:r w:rsidRPr="00815F52">
              <w:rPr>
                <w:sz w:val="24"/>
                <w:szCs w:val="24"/>
              </w:rPr>
              <w:t>N/mm²</w:t>
            </w:r>
          </w:p>
        </w:tc>
        <w:tc>
          <w:tcPr>
            <w:tcW w:w="2610" w:type="dxa"/>
          </w:tcPr>
          <w:p w14:paraId="5BA10A36" w14:textId="77777777" w:rsidR="00DE2B4D" w:rsidRPr="00815F52" w:rsidRDefault="00DE2B4D" w:rsidP="00DE2B4D">
            <w:pPr>
              <w:spacing w:before="0" w:beforeAutospacing="0" w:after="0" w:afterAutospacing="0" w:line="240" w:lineRule="auto"/>
              <w:rPr>
                <w:sz w:val="24"/>
                <w:szCs w:val="24"/>
              </w:rPr>
            </w:pPr>
          </w:p>
          <w:p w14:paraId="4C11A7B0" w14:textId="77777777" w:rsidR="00DE2B4D" w:rsidRPr="00815F52" w:rsidRDefault="00DE2B4D" w:rsidP="00DE2B4D">
            <w:pPr>
              <w:spacing w:before="0" w:beforeAutospacing="0" w:after="0" w:afterAutospacing="0" w:line="240" w:lineRule="auto"/>
              <w:rPr>
                <w:sz w:val="24"/>
                <w:szCs w:val="24"/>
              </w:rPr>
            </w:pPr>
          </w:p>
          <w:p w14:paraId="5C5ADE42" w14:textId="77777777" w:rsidR="00DE2B4D" w:rsidRPr="00815F52" w:rsidRDefault="00DE2B4D" w:rsidP="00DE2B4D">
            <w:pPr>
              <w:spacing w:before="0" w:beforeAutospacing="0" w:after="0" w:afterAutospacing="0" w:line="240" w:lineRule="auto"/>
              <w:rPr>
                <w:sz w:val="24"/>
                <w:szCs w:val="24"/>
              </w:rPr>
            </w:pPr>
            <w:r w:rsidRPr="00815F52">
              <w:rPr>
                <w:sz w:val="24"/>
                <w:szCs w:val="24"/>
              </w:rPr>
              <w:t>1098</w:t>
            </w:r>
          </w:p>
          <w:p w14:paraId="250D6338" w14:textId="77777777" w:rsidR="00DE2B4D" w:rsidRPr="00815F52" w:rsidRDefault="00DE2B4D" w:rsidP="00DE2B4D">
            <w:pPr>
              <w:spacing w:before="0" w:beforeAutospacing="0" w:after="0" w:afterAutospacing="0" w:line="240" w:lineRule="auto"/>
              <w:rPr>
                <w:sz w:val="24"/>
                <w:szCs w:val="24"/>
              </w:rPr>
            </w:pPr>
            <w:r w:rsidRPr="00815F52">
              <w:rPr>
                <w:sz w:val="24"/>
                <w:szCs w:val="24"/>
              </w:rPr>
              <w:t>1166</w:t>
            </w:r>
          </w:p>
          <w:p w14:paraId="0DA41BA3" w14:textId="77777777" w:rsidR="00DE2B4D" w:rsidRPr="00815F52" w:rsidRDefault="00DE2B4D" w:rsidP="00DE2B4D">
            <w:pPr>
              <w:spacing w:before="0" w:beforeAutospacing="0" w:after="0" w:afterAutospacing="0" w:line="240" w:lineRule="auto"/>
              <w:rPr>
                <w:sz w:val="24"/>
                <w:szCs w:val="24"/>
              </w:rPr>
            </w:pPr>
          </w:p>
        </w:tc>
        <w:tc>
          <w:tcPr>
            <w:tcW w:w="1168" w:type="dxa"/>
          </w:tcPr>
          <w:p w14:paraId="6BC4E9D8"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7D30DEE6" w14:textId="77777777" w:rsidTr="00DE2B4D">
        <w:tc>
          <w:tcPr>
            <w:tcW w:w="709" w:type="dxa"/>
          </w:tcPr>
          <w:p w14:paraId="09052861"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5EAC251" w14:textId="77777777" w:rsidR="00DE2B4D" w:rsidRPr="00815F52" w:rsidRDefault="00DE2B4D" w:rsidP="00DE2B4D">
            <w:pPr>
              <w:spacing w:before="0" w:beforeAutospacing="0" w:after="0" w:afterAutospacing="0" w:line="240" w:lineRule="auto"/>
              <w:rPr>
                <w:sz w:val="24"/>
                <w:szCs w:val="24"/>
              </w:rPr>
            </w:pPr>
            <w:r w:rsidRPr="00815F52">
              <w:rPr>
                <w:sz w:val="24"/>
                <w:szCs w:val="24"/>
              </w:rPr>
              <w:t>Suất kéo đứt của sợi thép, không nhỏ hơn :</w:t>
            </w:r>
          </w:p>
          <w:p w14:paraId="3A2D764B"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7D1FDF0E"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4ABD04AF" w14:textId="77777777" w:rsidR="00DE2B4D" w:rsidRPr="00815F52" w:rsidRDefault="00DE2B4D" w:rsidP="00DE2B4D">
            <w:pPr>
              <w:spacing w:before="0" w:beforeAutospacing="0" w:after="0" w:afterAutospacing="0" w:line="240" w:lineRule="auto"/>
              <w:rPr>
                <w:sz w:val="24"/>
                <w:szCs w:val="24"/>
              </w:rPr>
            </w:pPr>
          </w:p>
        </w:tc>
        <w:tc>
          <w:tcPr>
            <w:tcW w:w="990" w:type="dxa"/>
          </w:tcPr>
          <w:p w14:paraId="50699D4B" w14:textId="77777777" w:rsidR="00DE2B4D" w:rsidRPr="00815F52" w:rsidRDefault="00DE2B4D" w:rsidP="00DE2B4D">
            <w:pPr>
              <w:spacing w:before="0" w:beforeAutospacing="0" w:after="0" w:afterAutospacing="0" w:line="240" w:lineRule="auto"/>
              <w:rPr>
                <w:sz w:val="24"/>
                <w:szCs w:val="24"/>
              </w:rPr>
            </w:pPr>
            <w:r w:rsidRPr="00815F52">
              <w:rPr>
                <w:sz w:val="24"/>
                <w:szCs w:val="24"/>
              </w:rPr>
              <w:t>N/mm²</w:t>
            </w:r>
          </w:p>
        </w:tc>
        <w:tc>
          <w:tcPr>
            <w:tcW w:w="2610" w:type="dxa"/>
          </w:tcPr>
          <w:p w14:paraId="7EC4196A" w14:textId="77777777" w:rsidR="00DE2B4D" w:rsidRPr="00815F52" w:rsidRDefault="00DE2B4D" w:rsidP="00DE2B4D">
            <w:pPr>
              <w:spacing w:before="0" w:beforeAutospacing="0" w:after="0" w:afterAutospacing="0" w:line="240" w:lineRule="auto"/>
              <w:rPr>
                <w:sz w:val="24"/>
                <w:szCs w:val="24"/>
              </w:rPr>
            </w:pPr>
          </w:p>
          <w:p w14:paraId="440FE92D" w14:textId="77777777" w:rsidR="00DE2B4D" w:rsidRPr="00815F52" w:rsidRDefault="00DE2B4D" w:rsidP="00DE2B4D">
            <w:pPr>
              <w:spacing w:before="0" w:beforeAutospacing="0" w:after="0" w:afterAutospacing="0" w:line="240" w:lineRule="auto"/>
              <w:rPr>
                <w:sz w:val="24"/>
                <w:szCs w:val="24"/>
              </w:rPr>
            </w:pPr>
          </w:p>
          <w:p w14:paraId="31712BF4" w14:textId="77777777" w:rsidR="00DE2B4D" w:rsidRPr="00815F52" w:rsidRDefault="00DE2B4D" w:rsidP="00DE2B4D">
            <w:pPr>
              <w:spacing w:before="0" w:beforeAutospacing="0" w:after="0" w:afterAutospacing="0" w:line="240" w:lineRule="auto"/>
              <w:rPr>
                <w:sz w:val="24"/>
                <w:szCs w:val="24"/>
              </w:rPr>
            </w:pPr>
            <w:r w:rsidRPr="00815F52">
              <w:rPr>
                <w:sz w:val="24"/>
                <w:szCs w:val="24"/>
              </w:rPr>
              <w:t>1176</w:t>
            </w:r>
          </w:p>
          <w:p w14:paraId="5DB009DA" w14:textId="77777777" w:rsidR="00DE2B4D" w:rsidRPr="00815F52" w:rsidRDefault="00DE2B4D" w:rsidP="00DE2B4D">
            <w:pPr>
              <w:spacing w:before="0" w:beforeAutospacing="0" w:after="0" w:afterAutospacing="0" w:line="240" w:lineRule="auto"/>
              <w:rPr>
                <w:sz w:val="24"/>
                <w:szCs w:val="24"/>
              </w:rPr>
            </w:pPr>
            <w:r w:rsidRPr="00815F52">
              <w:rPr>
                <w:sz w:val="24"/>
                <w:szCs w:val="24"/>
              </w:rPr>
              <w:t>1313</w:t>
            </w:r>
          </w:p>
        </w:tc>
        <w:tc>
          <w:tcPr>
            <w:tcW w:w="1168" w:type="dxa"/>
          </w:tcPr>
          <w:p w14:paraId="4576E4B5"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12F7B703" w14:textId="77777777" w:rsidTr="00DE2B4D">
        <w:tc>
          <w:tcPr>
            <w:tcW w:w="709" w:type="dxa"/>
          </w:tcPr>
          <w:p w14:paraId="56E41404"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06E0BE0A"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Độ giãn dài tương đối của sợi thép, không nhỏ hơn </w:t>
            </w:r>
          </w:p>
        </w:tc>
        <w:tc>
          <w:tcPr>
            <w:tcW w:w="990" w:type="dxa"/>
          </w:tcPr>
          <w:p w14:paraId="76E73E47"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c>
          <w:tcPr>
            <w:tcW w:w="2610" w:type="dxa"/>
          </w:tcPr>
          <w:p w14:paraId="204D0FEC" w14:textId="77777777" w:rsidR="00DE2B4D" w:rsidRPr="00815F52" w:rsidRDefault="00DE2B4D" w:rsidP="00DE2B4D">
            <w:pPr>
              <w:spacing w:before="0" w:beforeAutospacing="0" w:after="0" w:afterAutospacing="0" w:line="240" w:lineRule="auto"/>
              <w:rPr>
                <w:sz w:val="24"/>
                <w:szCs w:val="24"/>
              </w:rPr>
            </w:pPr>
            <w:r w:rsidRPr="00815F52">
              <w:rPr>
                <w:sz w:val="24"/>
                <w:szCs w:val="24"/>
              </w:rPr>
              <w:t>4</w:t>
            </w:r>
          </w:p>
        </w:tc>
        <w:tc>
          <w:tcPr>
            <w:tcW w:w="1168" w:type="dxa"/>
          </w:tcPr>
          <w:p w14:paraId="47689A64"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66A609BF" w14:textId="77777777" w:rsidTr="00DE2B4D">
        <w:tc>
          <w:tcPr>
            <w:tcW w:w="709" w:type="dxa"/>
          </w:tcPr>
          <w:p w14:paraId="4434A8E9"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3340BCAD" w14:textId="77777777" w:rsidR="00DE2B4D" w:rsidRPr="00815F52" w:rsidRDefault="00DE2B4D" w:rsidP="00DE2B4D">
            <w:pPr>
              <w:spacing w:before="0" w:beforeAutospacing="0" w:after="0" w:afterAutospacing="0" w:line="240" w:lineRule="auto"/>
              <w:rPr>
                <w:sz w:val="24"/>
                <w:szCs w:val="24"/>
              </w:rPr>
            </w:pPr>
            <w:r w:rsidRPr="00815F52">
              <w:rPr>
                <w:sz w:val="24"/>
                <w:szCs w:val="24"/>
              </w:rPr>
              <w:t>Khối lượng lớp ma kẽm của sợi thép, không nhỏ hơn:</w:t>
            </w:r>
          </w:p>
          <w:p w14:paraId="5592FE01"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03275F4F"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187FFF3E" w14:textId="77777777" w:rsidR="00DE2B4D" w:rsidRPr="00815F52" w:rsidRDefault="00DE2B4D" w:rsidP="00DE2B4D">
            <w:pPr>
              <w:spacing w:before="0" w:beforeAutospacing="0" w:after="0" w:afterAutospacing="0" w:line="240" w:lineRule="auto"/>
              <w:rPr>
                <w:sz w:val="24"/>
                <w:szCs w:val="24"/>
              </w:rPr>
            </w:pPr>
          </w:p>
        </w:tc>
        <w:tc>
          <w:tcPr>
            <w:tcW w:w="990" w:type="dxa"/>
          </w:tcPr>
          <w:p w14:paraId="016FA115" w14:textId="77777777" w:rsidR="00DE2B4D" w:rsidRPr="00815F52" w:rsidRDefault="00DE2B4D" w:rsidP="00DE2B4D">
            <w:pPr>
              <w:spacing w:before="0" w:beforeAutospacing="0" w:after="0" w:afterAutospacing="0" w:line="240" w:lineRule="auto"/>
              <w:rPr>
                <w:sz w:val="24"/>
                <w:szCs w:val="24"/>
              </w:rPr>
            </w:pPr>
            <w:r w:rsidRPr="00815F52">
              <w:rPr>
                <w:sz w:val="24"/>
                <w:szCs w:val="24"/>
              </w:rPr>
              <w:t>g/m²</w:t>
            </w:r>
          </w:p>
        </w:tc>
        <w:tc>
          <w:tcPr>
            <w:tcW w:w="2610" w:type="dxa"/>
          </w:tcPr>
          <w:p w14:paraId="3283458C" w14:textId="77777777" w:rsidR="00DE2B4D" w:rsidRPr="00815F52" w:rsidRDefault="00DE2B4D" w:rsidP="00DE2B4D">
            <w:pPr>
              <w:spacing w:before="0" w:beforeAutospacing="0" w:after="0" w:afterAutospacing="0" w:line="240" w:lineRule="auto"/>
              <w:rPr>
                <w:sz w:val="24"/>
                <w:szCs w:val="24"/>
              </w:rPr>
            </w:pPr>
          </w:p>
          <w:p w14:paraId="710FD80F" w14:textId="77777777" w:rsidR="00DE2B4D" w:rsidRPr="00815F52" w:rsidRDefault="00DE2B4D" w:rsidP="00DE2B4D">
            <w:pPr>
              <w:spacing w:before="0" w:beforeAutospacing="0" w:after="0" w:afterAutospacing="0" w:line="240" w:lineRule="auto"/>
              <w:rPr>
                <w:sz w:val="24"/>
                <w:szCs w:val="24"/>
              </w:rPr>
            </w:pPr>
          </w:p>
          <w:p w14:paraId="07E0B8BE" w14:textId="77777777" w:rsidR="00DE2B4D" w:rsidRPr="00815F52" w:rsidRDefault="00DE2B4D" w:rsidP="00DE2B4D">
            <w:pPr>
              <w:spacing w:before="0" w:beforeAutospacing="0" w:after="0" w:afterAutospacing="0" w:line="240" w:lineRule="auto"/>
              <w:rPr>
                <w:sz w:val="24"/>
                <w:szCs w:val="24"/>
              </w:rPr>
            </w:pPr>
            <w:r w:rsidRPr="00815F52">
              <w:rPr>
                <w:sz w:val="24"/>
                <w:szCs w:val="24"/>
              </w:rPr>
              <w:t>250</w:t>
            </w:r>
          </w:p>
          <w:p w14:paraId="531C0180" w14:textId="77777777" w:rsidR="00DE2B4D" w:rsidRPr="00815F52" w:rsidRDefault="00DE2B4D" w:rsidP="00DE2B4D">
            <w:pPr>
              <w:spacing w:before="0" w:beforeAutospacing="0" w:after="0" w:afterAutospacing="0" w:line="240" w:lineRule="auto"/>
              <w:rPr>
                <w:sz w:val="24"/>
                <w:szCs w:val="24"/>
              </w:rPr>
            </w:pPr>
            <w:r w:rsidRPr="00815F52">
              <w:rPr>
                <w:sz w:val="24"/>
                <w:szCs w:val="24"/>
              </w:rPr>
              <w:t>190</w:t>
            </w:r>
          </w:p>
        </w:tc>
        <w:tc>
          <w:tcPr>
            <w:tcW w:w="1168" w:type="dxa"/>
          </w:tcPr>
          <w:p w14:paraId="74727958"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60D7F3EA" w14:textId="77777777" w:rsidTr="00DE2B4D">
        <w:tc>
          <w:tcPr>
            <w:tcW w:w="709" w:type="dxa"/>
          </w:tcPr>
          <w:p w14:paraId="0AD0CA11" w14:textId="77777777" w:rsidR="00DE2B4D" w:rsidRPr="00815F52" w:rsidRDefault="00DE2B4D" w:rsidP="00DE2B4D">
            <w:pPr>
              <w:spacing w:before="0" w:beforeAutospacing="0" w:after="0" w:afterAutospacing="0" w:line="240" w:lineRule="auto"/>
              <w:rPr>
                <w:sz w:val="24"/>
                <w:szCs w:val="24"/>
              </w:rPr>
            </w:pPr>
          </w:p>
        </w:tc>
        <w:tc>
          <w:tcPr>
            <w:tcW w:w="4035" w:type="dxa"/>
          </w:tcPr>
          <w:p w14:paraId="06E4B450" w14:textId="77777777" w:rsidR="00DE2B4D" w:rsidRPr="00815F52" w:rsidRDefault="00DE2B4D" w:rsidP="00DE2B4D">
            <w:pPr>
              <w:spacing w:before="0" w:beforeAutospacing="0" w:after="0" w:afterAutospacing="0" w:line="240" w:lineRule="auto"/>
              <w:rPr>
                <w:sz w:val="24"/>
                <w:szCs w:val="24"/>
              </w:rPr>
            </w:pPr>
            <w:r w:rsidRPr="00815F52">
              <w:rPr>
                <w:b/>
                <w:sz w:val="24"/>
                <w:szCs w:val="24"/>
              </w:rPr>
              <w:t>Thông số kỹ thuật của ACSR</w:t>
            </w:r>
          </w:p>
        </w:tc>
        <w:tc>
          <w:tcPr>
            <w:tcW w:w="990" w:type="dxa"/>
          </w:tcPr>
          <w:p w14:paraId="0EE61524" w14:textId="77777777" w:rsidR="00DE2B4D" w:rsidRPr="00815F52" w:rsidRDefault="00DE2B4D" w:rsidP="00DE2B4D">
            <w:pPr>
              <w:spacing w:before="0" w:beforeAutospacing="0" w:after="0" w:afterAutospacing="0" w:line="240" w:lineRule="auto"/>
              <w:rPr>
                <w:sz w:val="24"/>
                <w:szCs w:val="24"/>
              </w:rPr>
            </w:pPr>
          </w:p>
        </w:tc>
        <w:tc>
          <w:tcPr>
            <w:tcW w:w="2610" w:type="dxa"/>
          </w:tcPr>
          <w:p w14:paraId="2BC5C2C6" w14:textId="77777777" w:rsidR="00DE2B4D" w:rsidRPr="00815F52" w:rsidRDefault="00DE2B4D" w:rsidP="00DE2B4D">
            <w:pPr>
              <w:spacing w:before="0" w:beforeAutospacing="0" w:after="0" w:afterAutospacing="0" w:line="240" w:lineRule="auto"/>
              <w:rPr>
                <w:sz w:val="24"/>
                <w:szCs w:val="24"/>
              </w:rPr>
            </w:pPr>
          </w:p>
        </w:tc>
        <w:tc>
          <w:tcPr>
            <w:tcW w:w="1168" w:type="dxa"/>
          </w:tcPr>
          <w:p w14:paraId="5CCDDE59"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4943B0A8" w14:textId="77777777" w:rsidTr="00DE2B4D">
        <w:tc>
          <w:tcPr>
            <w:tcW w:w="709" w:type="dxa"/>
          </w:tcPr>
          <w:p w14:paraId="57B55450"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2706803"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trở DC của dây dẫn ở 20</w:t>
            </w:r>
            <w:r w:rsidRPr="00815F52">
              <w:rPr>
                <w:sz w:val="24"/>
                <w:szCs w:val="24"/>
              </w:rPr>
              <w:sym w:font="Symbol" w:char="F0B0"/>
            </w:r>
            <w:r w:rsidRPr="00815F52">
              <w:rPr>
                <w:sz w:val="24"/>
                <w:szCs w:val="24"/>
              </w:rPr>
              <w:t>C, không lớn hơn:</w:t>
            </w:r>
          </w:p>
          <w:p w14:paraId="0D532AF6"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4AA3DA1C"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0AF34D99" w14:textId="77777777" w:rsidR="00DE2B4D" w:rsidRPr="00815F52" w:rsidRDefault="00DE2B4D" w:rsidP="00DE2B4D">
            <w:pPr>
              <w:spacing w:before="0" w:beforeAutospacing="0" w:after="0" w:afterAutospacing="0" w:line="240" w:lineRule="auto"/>
              <w:rPr>
                <w:sz w:val="24"/>
                <w:szCs w:val="24"/>
              </w:rPr>
            </w:pPr>
          </w:p>
        </w:tc>
        <w:tc>
          <w:tcPr>
            <w:tcW w:w="990" w:type="dxa"/>
          </w:tcPr>
          <w:p w14:paraId="32F4AFDD"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57"/>
            </w:r>
            <w:r w:rsidRPr="00815F52">
              <w:rPr>
                <w:sz w:val="24"/>
                <w:szCs w:val="24"/>
              </w:rPr>
              <w:t xml:space="preserve"> / km</w:t>
            </w:r>
          </w:p>
        </w:tc>
        <w:tc>
          <w:tcPr>
            <w:tcW w:w="2610" w:type="dxa"/>
          </w:tcPr>
          <w:p w14:paraId="700B7D7C" w14:textId="77777777" w:rsidR="00DE2B4D" w:rsidRPr="00815F52" w:rsidRDefault="00DE2B4D" w:rsidP="00DE2B4D">
            <w:pPr>
              <w:spacing w:before="0" w:beforeAutospacing="0" w:after="0" w:afterAutospacing="0" w:line="240" w:lineRule="auto"/>
              <w:rPr>
                <w:sz w:val="24"/>
                <w:szCs w:val="24"/>
              </w:rPr>
            </w:pPr>
          </w:p>
          <w:p w14:paraId="03D9F3D7" w14:textId="77777777" w:rsidR="00DE2B4D" w:rsidRPr="00815F52" w:rsidRDefault="00DE2B4D" w:rsidP="00DE2B4D">
            <w:pPr>
              <w:spacing w:before="0" w:beforeAutospacing="0" w:after="0" w:afterAutospacing="0" w:line="240" w:lineRule="auto"/>
              <w:rPr>
                <w:sz w:val="24"/>
                <w:szCs w:val="24"/>
              </w:rPr>
            </w:pPr>
          </w:p>
          <w:p w14:paraId="5B6C20E6" w14:textId="77777777" w:rsidR="00DE2B4D" w:rsidRPr="00815F52" w:rsidRDefault="00DE2B4D" w:rsidP="00DE2B4D">
            <w:pPr>
              <w:spacing w:before="0" w:beforeAutospacing="0" w:after="0" w:afterAutospacing="0" w:line="240" w:lineRule="auto"/>
              <w:rPr>
                <w:sz w:val="24"/>
                <w:szCs w:val="24"/>
              </w:rPr>
            </w:pPr>
            <w:r w:rsidRPr="00815F52">
              <w:rPr>
                <w:sz w:val="24"/>
                <w:szCs w:val="24"/>
              </w:rPr>
              <w:t>0,4218</w:t>
            </w:r>
          </w:p>
          <w:p w14:paraId="5E36EE52" w14:textId="77777777" w:rsidR="00DE2B4D" w:rsidRPr="00815F52" w:rsidRDefault="00DE2B4D" w:rsidP="00DE2B4D">
            <w:pPr>
              <w:spacing w:before="0" w:beforeAutospacing="0" w:after="0" w:afterAutospacing="0" w:line="240" w:lineRule="auto"/>
              <w:rPr>
                <w:sz w:val="24"/>
                <w:szCs w:val="24"/>
              </w:rPr>
            </w:pPr>
            <w:r w:rsidRPr="00815F52">
              <w:rPr>
                <w:sz w:val="24"/>
                <w:szCs w:val="24"/>
              </w:rPr>
              <w:t>0,2440</w:t>
            </w:r>
          </w:p>
        </w:tc>
        <w:tc>
          <w:tcPr>
            <w:tcW w:w="1168" w:type="dxa"/>
          </w:tcPr>
          <w:p w14:paraId="7C61A6AA"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38DB06B3" w14:textId="77777777" w:rsidTr="00DE2B4D">
        <w:tc>
          <w:tcPr>
            <w:tcW w:w="709" w:type="dxa"/>
          </w:tcPr>
          <w:p w14:paraId="44DD0242"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DAC8706"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Lực kéo đứt của dây dẫn, không nhỏ hơn: </w:t>
            </w:r>
          </w:p>
          <w:p w14:paraId="0EC4E459"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3278E4DA"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p w14:paraId="62F053B6" w14:textId="77777777" w:rsidR="00DE2B4D" w:rsidRPr="00815F52" w:rsidRDefault="00DE2B4D" w:rsidP="00DE2B4D">
            <w:pPr>
              <w:spacing w:before="0" w:beforeAutospacing="0" w:after="0" w:afterAutospacing="0" w:line="240" w:lineRule="auto"/>
              <w:rPr>
                <w:sz w:val="24"/>
                <w:szCs w:val="24"/>
              </w:rPr>
            </w:pPr>
          </w:p>
        </w:tc>
        <w:tc>
          <w:tcPr>
            <w:tcW w:w="990" w:type="dxa"/>
          </w:tcPr>
          <w:p w14:paraId="38C86920" w14:textId="77777777" w:rsidR="00DE2B4D" w:rsidRPr="00815F52" w:rsidRDefault="00DE2B4D" w:rsidP="00DE2B4D">
            <w:pPr>
              <w:spacing w:before="0" w:beforeAutospacing="0" w:after="0" w:afterAutospacing="0" w:line="240" w:lineRule="auto"/>
              <w:rPr>
                <w:sz w:val="24"/>
                <w:szCs w:val="24"/>
              </w:rPr>
            </w:pPr>
            <w:r w:rsidRPr="00815F52">
              <w:rPr>
                <w:sz w:val="24"/>
                <w:szCs w:val="24"/>
              </w:rPr>
              <w:t>N</w:t>
            </w:r>
          </w:p>
        </w:tc>
        <w:tc>
          <w:tcPr>
            <w:tcW w:w="2610" w:type="dxa"/>
          </w:tcPr>
          <w:p w14:paraId="7B75BBB3" w14:textId="77777777" w:rsidR="00DE2B4D" w:rsidRPr="00815F52" w:rsidRDefault="00DE2B4D" w:rsidP="00DE2B4D">
            <w:pPr>
              <w:spacing w:before="0" w:beforeAutospacing="0" w:after="0" w:afterAutospacing="0" w:line="240" w:lineRule="auto"/>
              <w:rPr>
                <w:sz w:val="24"/>
                <w:szCs w:val="24"/>
              </w:rPr>
            </w:pPr>
          </w:p>
          <w:p w14:paraId="6EAEC261" w14:textId="77777777" w:rsidR="00DE2B4D" w:rsidRPr="00815F52" w:rsidRDefault="00DE2B4D" w:rsidP="00DE2B4D">
            <w:pPr>
              <w:spacing w:before="0" w:beforeAutospacing="0" w:after="0" w:afterAutospacing="0" w:line="240" w:lineRule="auto"/>
              <w:rPr>
                <w:sz w:val="24"/>
                <w:szCs w:val="24"/>
              </w:rPr>
            </w:pPr>
          </w:p>
          <w:p w14:paraId="4163E2EC" w14:textId="77777777" w:rsidR="00DE2B4D" w:rsidRPr="00815F52" w:rsidRDefault="00DE2B4D" w:rsidP="00DE2B4D">
            <w:pPr>
              <w:spacing w:before="0" w:beforeAutospacing="0" w:after="0" w:afterAutospacing="0" w:line="240" w:lineRule="auto"/>
              <w:rPr>
                <w:sz w:val="24"/>
                <w:szCs w:val="24"/>
              </w:rPr>
            </w:pPr>
            <w:r w:rsidRPr="00815F52">
              <w:rPr>
                <w:sz w:val="24"/>
                <w:szCs w:val="24"/>
              </w:rPr>
              <w:t>24.130</w:t>
            </w:r>
          </w:p>
          <w:p w14:paraId="30054FED" w14:textId="77777777" w:rsidR="00DE2B4D" w:rsidRPr="00815F52" w:rsidRDefault="00DE2B4D" w:rsidP="00DE2B4D">
            <w:pPr>
              <w:spacing w:before="0" w:beforeAutospacing="0" w:after="0" w:afterAutospacing="0" w:line="240" w:lineRule="auto"/>
              <w:rPr>
                <w:sz w:val="24"/>
                <w:szCs w:val="24"/>
              </w:rPr>
            </w:pPr>
            <w:r w:rsidRPr="00815F52">
              <w:rPr>
                <w:sz w:val="24"/>
                <w:szCs w:val="24"/>
              </w:rPr>
              <w:t>41.521</w:t>
            </w:r>
          </w:p>
        </w:tc>
        <w:tc>
          <w:tcPr>
            <w:tcW w:w="1168" w:type="dxa"/>
          </w:tcPr>
          <w:p w14:paraId="56D808EB"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2B2C5918" w14:textId="77777777" w:rsidTr="00DE2B4D">
        <w:tc>
          <w:tcPr>
            <w:tcW w:w="709" w:type="dxa"/>
          </w:tcPr>
          <w:p w14:paraId="459CC703"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2A8B8A98"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Đường kính ngoài tối đa của dây dẫn:  </w:t>
            </w:r>
          </w:p>
          <w:p w14:paraId="4650AE27"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70/11mm²</w:t>
            </w:r>
          </w:p>
          <w:p w14:paraId="2035EC35" w14:textId="77777777" w:rsidR="00DE2B4D" w:rsidRPr="00815F52" w:rsidRDefault="00DE2B4D" w:rsidP="00DE2B4D">
            <w:pPr>
              <w:spacing w:before="0" w:beforeAutospacing="0" w:after="0" w:afterAutospacing="0" w:line="240" w:lineRule="auto"/>
              <w:rPr>
                <w:sz w:val="24"/>
                <w:szCs w:val="24"/>
              </w:rPr>
            </w:pPr>
            <w:r w:rsidRPr="00815F52">
              <w:rPr>
                <w:sz w:val="24"/>
                <w:szCs w:val="24"/>
              </w:rPr>
              <w:t>- Dây dẫn 120/19mm²</w:t>
            </w:r>
          </w:p>
        </w:tc>
        <w:tc>
          <w:tcPr>
            <w:tcW w:w="990" w:type="dxa"/>
          </w:tcPr>
          <w:p w14:paraId="4FB35F28" w14:textId="77777777" w:rsidR="00DE2B4D" w:rsidRPr="00815F52" w:rsidRDefault="00DE2B4D" w:rsidP="00DE2B4D">
            <w:pPr>
              <w:spacing w:before="0" w:beforeAutospacing="0" w:after="0" w:afterAutospacing="0" w:line="240" w:lineRule="auto"/>
              <w:rPr>
                <w:sz w:val="24"/>
                <w:szCs w:val="24"/>
              </w:rPr>
            </w:pPr>
          </w:p>
        </w:tc>
        <w:tc>
          <w:tcPr>
            <w:tcW w:w="2610" w:type="dxa"/>
          </w:tcPr>
          <w:p w14:paraId="2F565A53" w14:textId="77777777" w:rsidR="00DE2B4D" w:rsidRPr="00815F52" w:rsidRDefault="00DE2B4D" w:rsidP="00DE2B4D">
            <w:pPr>
              <w:spacing w:before="0" w:beforeAutospacing="0" w:after="0" w:afterAutospacing="0" w:line="240" w:lineRule="auto"/>
              <w:rPr>
                <w:sz w:val="24"/>
                <w:szCs w:val="24"/>
              </w:rPr>
            </w:pPr>
          </w:p>
          <w:p w14:paraId="1ED3DEFF" w14:textId="77777777" w:rsidR="00DE2B4D" w:rsidRPr="00815F52" w:rsidRDefault="00DE2B4D" w:rsidP="00DE2B4D">
            <w:pPr>
              <w:spacing w:before="0" w:beforeAutospacing="0" w:after="0" w:afterAutospacing="0" w:line="240" w:lineRule="auto"/>
              <w:rPr>
                <w:sz w:val="24"/>
                <w:szCs w:val="24"/>
              </w:rPr>
            </w:pPr>
          </w:p>
          <w:p w14:paraId="411EA2FF"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thầu phải phát biểu đường kính ngoài tối đa của các loại dây dẫn trong hồ sơ dự thầu</w:t>
            </w:r>
          </w:p>
        </w:tc>
        <w:tc>
          <w:tcPr>
            <w:tcW w:w="1168" w:type="dxa"/>
          </w:tcPr>
          <w:p w14:paraId="4F5FD99E"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446313B8" w14:textId="77777777" w:rsidTr="00DE2B4D">
        <w:tc>
          <w:tcPr>
            <w:tcW w:w="709" w:type="dxa"/>
          </w:tcPr>
          <w:p w14:paraId="5F62A743"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66B7A25C" w14:textId="77777777" w:rsidR="00DE2B4D" w:rsidRPr="00815F52" w:rsidRDefault="00DE2B4D" w:rsidP="00DE2B4D">
            <w:pPr>
              <w:spacing w:before="0" w:beforeAutospacing="0" w:after="0" w:afterAutospacing="0" w:line="240" w:lineRule="auto"/>
              <w:rPr>
                <w:sz w:val="24"/>
                <w:szCs w:val="24"/>
              </w:rPr>
            </w:pPr>
            <w:r w:rsidRPr="00815F52">
              <w:rPr>
                <w:sz w:val="24"/>
                <w:szCs w:val="24"/>
              </w:rPr>
              <w:t>Đường kính lớn nhất của bành cáp</w:t>
            </w:r>
          </w:p>
        </w:tc>
        <w:tc>
          <w:tcPr>
            <w:tcW w:w="990" w:type="dxa"/>
          </w:tcPr>
          <w:p w14:paraId="2DDC8847" w14:textId="77777777" w:rsidR="00DE2B4D" w:rsidRPr="00815F52" w:rsidRDefault="00DE2B4D" w:rsidP="00DE2B4D">
            <w:pPr>
              <w:spacing w:before="0" w:beforeAutospacing="0" w:after="0" w:afterAutospacing="0" w:line="240" w:lineRule="auto"/>
              <w:rPr>
                <w:sz w:val="24"/>
                <w:szCs w:val="24"/>
              </w:rPr>
            </w:pPr>
            <w:r w:rsidRPr="00815F52">
              <w:rPr>
                <w:sz w:val="24"/>
                <w:szCs w:val="24"/>
              </w:rPr>
              <w:t>m</w:t>
            </w:r>
          </w:p>
        </w:tc>
        <w:tc>
          <w:tcPr>
            <w:tcW w:w="2610" w:type="dxa"/>
          </w:tcPr>
          <w:p w14:paraId="0064D201" w14:textId="77777777" w:rsidR="00DE2B4D" w:rsidRPr="00815F52" w:rsidRDefault="00DE2B4D" w:rsidP="00DE2B4D">
            <w:pPr>
              <w:spacing w:before="0" w:beforeAutospacing="0" w:after="0" w:afterAutospacing="0" w:line="240" w:lineRule="auto"/>
              <w:rPr>
                <w:sz w:val="24"/>
                <w:szCs w:val="24"/>
              </w:rPr>
            </w:pPr>
            <w:r w:rsidRPr="00815F52">
              <w:rPr>
                <w:sz w:val="24"/>
                <w:szCs w:val="24"/>
              </w:rPr>
              <w:t>2,5</w:t>
            </w:r>
          </w:p>
        </w:tc>
        <w:tc>
          <w:tcPr>
            <w:tcW w:w="1168" w:type="dxa"/>
          </w:tcPr>
          <w:p w14:paraId="36D92B68"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2030DE51" w14:textId="77777777" w:rsidTr="00DE2B4D">
        <w:tc>
          <w:tcPr>
            <w:tcW w:w="709" w:type="dxa"/>
          </w:tcPr>
          <w:p w14:paraId="27F84107"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9E37272" w14:textId="77777777" w:rsidR="00DE2B4D" w:rsidRPr="00815F52" w:rsidRDefault="00DE2B4D" w:rsidP="00DE2B4D">
            <w:pPr>
              <w:spacing w:before="0" w:beforeAutospacing="0" w:after="0" w:afterAutospacing="0" w:line="240" w:lineRule="auto"/>
              <w:rPr>
                <w:sz w:val="24"/>
                <w:szCs w:val="24"/>
              </w:rPr>
            </w:pPr>
            <w:r w:rsidRPr="00815F52">
              <w:rPr>
                <w:sz w:val="24"/>
                <w:szCs w:val="24"/>
              </w:rPr>
              <w:t>Bề rộng lớn nhất của bành cáp</w:t>
            </w:r>
          </w:p>
        </w:tc>
        <w:tc>
          <w:tcPr>
            <w:tcW w:w="990" w:type="dxa"/>
          </w:tcPr>
          <w:p w14:paraId="25AA7581" w14:textId="77777777" w:rsidR="00DE2B4D" w:rsidRPr="00815F52" w:rsidRDefault="00DE2B4D" w:rsidP="00DE2B4D">
            <w:pPr>
              <w:spacing w:before="0" w:beforeAutospacing="0" w:after="0" w:afterAutospacing="0" w:line="240" w:lineRule="auto"/>
              <w:rPr>
                <w:sz w:val="24"/>
                <w:szCs w:val="24"/>
              </w:rPr>
            </w:pPr>
            <w:r w:rsidRPr="00815F52">
              <w:rPr>
                <w:sz w:val="24"/>
                <w:szCs w:val="24"/>
              </w:rPr>
              <w:t>m</w:t>
            </w:r>
          </w:p>
        </w:tc>
        <w:tc>
          <w:tcPr>
            <w:tcW w:w="2610" w:type="dxa"/>
          </w:tcPr>
          <w:p w14:paraId="176A9388" w14:textId="77777777" w:rsidR="00DE2B4D" w:rsidRPr="00815F52" w:rsidRDefault="00DE2B4D" w:rsidP="00DE2B4D">
            <w:pPr>
              <w:spacing w:before="0" w:beforeAutospacing="0" w:after="0" w:afterAutospacing="0" w:line="240" w:lineRule="auto"/>
              <w:rPr>
                <w:sz w:val="24"/>
                <w:szCs w:val="24"/>
              </w:rPr>
            </w:pPr>
            <w:r w:rsidRPr="00815F52">
              <w:rPr>
                <w:sz w:val="24"/>
                <w:szCs w:val="24"/>
              </w:rPr>
              <w:t>1,4</w:t>
            </w:r>
          </w:p>
        </w:tc>
        <w:tc>
          <w:tcPr>
            <w:tcW w:w="1168" w:type="dxa"/>
          </w:tcPr>
          <w:p w14:paraId="6EAA8EB0"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815F52" w:rsidRPr="00815F52" w14:paraId="0DEBE38E" w14:textId="77777777" w:rsidTr="00DE2B4D">
        <w:tc>
          <w:tcPr>
            <w:tcW w:w="709" w:type="dxa"/>
          </w:tcPr>
          <w:p w14:paraId="0DCD7DF4"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1F65B9C8" w14:textId="77777777" w:rsidR="00DE2B4D" w:rsidRPr="00815F52" w:rsidRDefault="00DE2B4D" w:rsidP="00DE2B4D">
            <w:pPr>
              <w:spacing w:before="0" w:beforeAutospacing="0" w:after="0" w:afterAutospacing="0" w:line="240" w:lineRule="auto"/>
              <w:rPr>
                <w:sz w:val="24"/>
                <w:szCs w:val="24"/>
              </w:rPr>
            </w:pPr>
            <w:r w:rsidRPr="00815F52">
              <w:rPr>
                <w:sz w:val="24"/>
                <w:szCs w:val="24"/>
              </w:rPr>
              <w:t>Lỗ giữa của bành cáp</w:t>
            </w:r>
          </w:p>
        </w:tc>
        <w:tc>
          <w:tcPr>
            <w:tcW w:w="990" w:type="dxa"/>
          </w:tcPr>
          <w:p w14:paraId="1C94F3B7" w14:textId="77777777" w:rsidR="00DE2B4D" w:rsidRPr="00815F52" w:rsidRDefault="00DE2B4D" w:rsidP="00DE2B4D">
            <w:pPr>
              <w:spacing w:before="0" w:beforeAutospacing="0" w:after="0" w:afterAutospacing="0" w:line="240" w:lineRule="auto"/>
              <w:rPr>
                <w:sz w:val="24"/>
                <w:szCs w:val="24"/>
              </w:rPr>
            </w:pPr>
          </w:p>
        </w:tc>
        <w:tc>
          <w:tcPr>
            <w:tcW w:w="2610" w:type="dxa"/>
          </w:tcPr>
          <w:p w14:paraId="195686F4" w14:textId="77777777" w:rsidR="00DE2B4D" w:rsidRPr="00815F52" w:rsidRDefault="00DE2B4D" w:rsidP="00DE2B4D">
            <w:pPr>
              <w:spacing w:before="0" w:beforeAutospacing="0" w:after="0" w:afterAutospacing="0" w:line="240" w:lineRule="auto"/>
              <w:rPr>
                <w:sz w:val="24"/>
                <w:szCs w:val="24"/>
              </w:rPr>
            </w:pPr>
            <w:r w:rsidRPr="00815F52">
              <w:rPr>
                <w:sz w:val="24"/>
                <w:szCs w:val="24"/>
              </w:rPr>
              <w:t>Gia cường bằng thép tấm có bề dày không ít hơn 10mm và có thể gắn vào trục có đường kính 95 mm</w:t>
            </w:r>
          </w:p>
        </w:tc>
        <w:tc>
          <w:tcPr>
            <w:tcW w:w="1168" w:type="dxa"/>
          </w:tcPr>
          <w:p w14:paraId="2783FF75"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r w:rsidR="00DE2B4D" w:rsidRPr="00815F52" w14:paraId="728C7851" w14:textId="77777777" w:rsidTr="00DE2B4D">
        <w:tc>
          <w:tcPr>
            <w:tcW w:w="709" w:type="dxa"/>
          </w:tcPr>
          <w:p w14:paraId="2D856CF8" w14:textId="77777777" w:rsidR="00DE2B4D" w:rsidRPr="00815F52" w:rsidRDefault="00DE2B4D" w:rsidP="00715543">
            <w:pPr>
              <w:numPr>
                <w:ilvl w:val="0"/>
                <w:numId w:val="33"/>
              </w:numPr>
              <w:spacing w:before="0" w:beforeAutospacing="0" w:after="0" w:afterAutospacing="0" w:line="240" w:lineRule="auto"/>
              <w:jc w:val="left"/>
              <w:rPr>
                <w:sz w:val="24"/>
                <w:szCs w:val="24"/>
              </w:rPr>
            </w:pPr>
          </w:p>
        </w:tc>
        <w:tc>
          <w:tcPr>
            <w:tcW w:w="4035" w:type="dxa"/>
          </w:tcPr>
          <w:p w14:paraId="72B22A47"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dây quấn trên mỗi bành</w:t>
            </w:r>
          </w:p>
          <w:p w14:paraId="380CCADF" w14:textId="77777777" w:rsidR="00DE2B4D" w:rsidRPr="00815F52" w:rsidRDefault="00DE2B4D" w:rsidP="00DE2B4D">
            <w:pPr>
              <w:spacing w:before="0" w:beforeAutospacing="0" w:after="0" w:afterAutospacing="0" w:line="240" w:lineRule="auto"/>
              <w:rPr>
                <w:sz w:val="24"/>
                <w:szCs w:val="24"/>
              </w:rPr>
            </w:pPr>
          </w:p>
        </w:tc>
        <w:tc>
          <w:tcPr>
            <w:tcW w:w="990" w:type="dxa"/>
          </w:tcPr>
          <w:p w14:paraId="5DCFA833"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w:t>
            </w:r>
          </w:p>
        </w:tc>
        <w:tc>
          <w:tcPr>
            <w:tcW w:w="2610" w:type="dxa"/>
          </w:tcPr>
          <w:p w14:paraId="0274888B" w14:textId="77777777" w:rsidR="00DE2B4D" w:rsidRPr="00815F52" w:rsidRDefault="00DE2B4D" w:rsidP="00DE2B4D">
            <w:pPr>
              <w:spacing w:before="0" w:beforeAutospacing="0" w:after="0" w:afterAutospacing="0" w:line="240" w:lineRule="auto"/>
              <w:rPr>
                <w:sz w:val="24"/>
                <w:szCs w:val="24"/>
              </w:rPr>
            </w:pPr>
            <w:r w:rsidRPr="00815F52">
              <w:rPr>
                <w:sz w:val="24"/>
                <w:szCs w:val="24"/>
              </w:rPr>
              <w:sym w:font="Symbol" w:char="F0B3"/>
            </w:r>
            <w:r w:rsidRPr="00815F52">
              <w:rPr>
                <w:sz w:val="24"/>
                <w:szCs w:val="24"/>
              </w:rPr>
              <w:t xml:space="preserve"> 2000m</w:t>
            </w:r>
          </w:p>
          <w:p w14:paraId="4BA6F212" w14:textId="77777777" w:rsidR="00DE2B4D" w:rsidRPr="00815F52" w:rsidRDefault="00DE2B4D" w:rsidP="00DE2B4D">
            <w:pPr>
              <w:spacing w:before="0" w:beforeAutospacing="0" w:after="0" w:afterAutospacing="0" w:line="240" w:lineRule="auto"/>
              <w:rPr>
                <w:sz w:val="24"/>
                <w:szCs w:val="24"/>
              </w:rPr>
            </w:pPr>
            <w:r w:rsidRPr="00815F52">
              <w:rPr>
                <w:sz w:val="24"/>
                <w:szCs w:val="24"/>
              </w:rPr>
              <w:t>Đảm bảo trong mỗi bành cáp chỉ gồm một đoạn cáp liên tục, không đứt đoạn.</w:t>
            </w:r>
          </w:p>
        </w:tc>
        <w:tc>
          <w:tcPr>
            <w:tcW w:w="1168" w:type="dxa"/>
          </w:tcPr>
          <w:p w14:paraId="5EA17182"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p>
        </w:tc>
      </w:tr>
    </w:tbl>
    <w:p w14:paraId="11F0B171" w14:textId="77777777" w:rsidR="00DE2B4D" w:rsidRPr="00815F52" w:rsidRDefault="00DE2B4D" w:rsidP="00DE2B4D">
      <w:pPr>
        <w:spacing w:before="0" w:beforeAutospacing="0" w:after="0" w:afterAutospacing="0" w:line="240" w:lineRule="auto"/>
        <w:rPr>
          <w:sz w:val="24"/>
          <w:szCs w:val="24"/>
        </w:rPr>
      </w:pPr>
    </w:p>
    <w:p w14:paraId="59D3F2D2"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33175A07"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không cơ bản</w:t>
      </w:r>
    </w:p>
    <w:p w14:paraId="21E57C10"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90" w:name="_Toc204088158"/>
      <w:bookmarkStart w:id="91" w:name="_Toc204420754"/>
      <w:r w:rsidRPr="00815F52">
        <w:rPr>
          <w:b/>
          <w:sz w:val="24"/>
          <w:szCs w:val="24"/>
        </w:rPr>
        <w:t>Đặc tính kỹ thuật của cáp đồng trần 25mm2; 50mm2</w:t>
      </w:r>
      <w:bookmarkEnd w:id="90"/>
      <w:bookmarkEnd w:id="91"/>
    </w:p>
    <w:p w14:paraId="7BD52A28" w14:textId="77777777" w:rsidR="00DE2B4D" w:rsidRPr="00815F52" w:rsidRDefault="00DE2B4D" w:rsidP="00715543">
      <w:pPr>
        <w:numPr>
          <w:ilvl w:val="0"/>
          <w:numId w:val="97"/>
        </w:numPr>
        <w:tabs>
          <w:tab w:val="left" w:pos="270"/>
          <w:tab w:val="left" w:pos="720"/>
        </w:tabs>
        <w:spacing w:before="0" w:beforeAutospacing="0" w:after="0" w:afterAutospacing="0" w:line="240" w:lineRule="auto"/>
        <w:ind w:left="270" w:hanging="270"/>
        <w:contextualSpacing/>
        <w:rPr>
          <w:b/>
          <w:sz w:val="24"/>
          <w:szCs w:val="24"/>
        </w:rPr>
      </w:pPr>
      <w:r w:rsidRPr="00815F52">
        <w:rPr>
          <w:b/>
          <w:sz w:val="24"/>
          <w:szCs w:val="24"/>
        </w:rPr>
        <w:t>PHẠM VI ÁP DỤNG:</w:t>
      </w:r>
    </w:p>
    <w:p w14:paraId="3BBF312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này được áp dụng cho dây đồng trần.</w:t>
      </w:r>
    </w:p>
    <w:p w14:paraId="30CD58F2" w14:textId="77777777" w:rsidR="00DE2B4D" w:rsidRPr="00815F52" w:rsidRDefault="00DE2B4D" w:rsidP="00715543">
      <w:pPr>
        <w:numPr>
          <w:ilvl w:val="0"/>
          <w:numId w:val="97"/>
        </w:numPr>
        <w:tabs>
          <w:tab w:val="left" w:pos="340"/>
        </w:tabs>
        <w:spacing w:before="0" w:beforeAutospacing="0" w:after="0" w:afterAutospacing="0" w:line="240" w:lineRule="auto"/>
        <w:contextualSpacing/>
        <w:rPr>
          <w:b/>
          <w:sz w:val="24"/>
          <w:szCs w:val="24"/>
        </w:rPr>
      </w:pPr>
      <w:r w:rsidRPr="00815F52">
        <w:rPr>
          <w:b/>
          <w:sz w:val="24"/>
          <w:szCs w:val="24"/>
        </w:rPr>
        <w:t>TIÊU CHUẨN:</w:t>
      </w:r>
    </w:p>
    <w:p w14:paraId="50DA031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TCVN 5064-1994, TCVN 5064/SĐ1-1995: Dây trần dùng cho đường dây tải điện trên không.</w:t>
      </w:r>
    </w:p>
    <w:p w14:paraId="56B59EFC" w14:textId="77777777" w:rsidR="00DE2B4D" w:rsidRPr="00815F52" w:rsidRDefault="00DE2B4D" w:rsidP="00715543">
      <w:pPr>
        <w:numPr>
          <w:ilvl w:val="0"/>
          <w:numId w:val="97"/>
        </w:numPr>
        <w:tabs>
          <w:tab w:val="left" w:pos="450"/>
        </w:tabs>
        <w:spacing w:before="0" w:beforeAutospacing="0" w:after="0" w:afterAutospacing="0" w:line="240" w:lineRule="auto"/>
        <w:contextualSpacing/>
        <w:rPr>
          <w:b/>
          <w:sz w:val="24"/>
          <w:szCs w:val="24"/>
        </w:rPr>
      </w:pPr>
      <w:r w:rsidRPr="00815F52">
        <w:rPr>
          <w:b/>
          <w:sz w:val="24"/>
          <w:szCs w:val="24"/>
        </w:rPr>
        <w:t>MÔ TẢ:</w:t>
      </w:r>
    </w:p>
    <w:p w14:paraId="10A11FA3" w14:textId="77777777" w:rsidR="00DE2B4D" w:rsidRPr="00815F52"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815F52">
        <w:rPr>
          <w:b/>
          <w:sz w:val="24"/>
          <w:szCs w:val="24"/>
        </w:rPr>
        <w:t>Các thông số cơ bản:</w:t>
      </w:r>
    </w:p>
    <w:p w14:paraId="10476DE2" w14:textId="77777777" w:rsidR="00DE2B4D" w:rsidRPr="00815F52" w:rsidRDefault="00DE2B4D" w:rsidP="00715543">
      <w:pPr>
        <w:numPr>
          <w:ilvl w:val="0"/>
          <w:numId w:val="113"/>
        </w:numPr>
        <w:tabs>
          <w:tab w:val="left" w:pos="360"/>
          <w:tab w:val="left" w:pos="720"/>
        </w:tabs>
        <w:spacing w:before="0" w:beforeAutospacing="0" w:after="0" w:afterAutospacing="0" w:line="240" w:lineRule="auto"/>
        <w:ind w:left="0" w:firstLine="0"/>
        <w:contextualSpacing/>
        <w:rPr>
          <w:sz w:val="24"/>
          <w:szCs w:val="24"/>
        </w:rPr>
      </w:pPr>
      <w:r w:rsidRPr="00815F52">
        <w:rPr>
          <w:sz w:val="24"/>
          <w:szCs w:val="24"/>
        </w:rPr>
        <w:t>Vật liệu dẫn điện: Đồng</w:t>
      </w:r>
    </w:p>
    <w:p w14:paraId="1F4F3D63" w14:textId="77777777" w:rsidR="00DE2B4D" w:rsidRPr="00815F52" w:rsidRDefault="00DE2B4D" w:rsidP="00715543">
      <w:pPr>
        <w:numPr>
          <w:ilvl w:val="0"/>
          <w:numId w:val="113"/>
        </w:numPr>
        <w:tabs>
          <w:tab w:val="left" w:pos="360"/>
          <w:tab w:val="left" w:pos="720"/>
        </w:tabs>
        <w:spacing w:before="0" w:beforeAutospacing="0" w:after="0" w:afterAutospacing="0" w:line="240" w:lineRule="auto"/>
        <w:ind w:left="0" w:firstLine="0"/>
        <w:contextualSpacing/>
        <w:rPr>
          <w:sz w:val="24"/>
          <w:szCs w:val="24"/>
        </w:rPr>
      </w:pPr>
      <w:r w:rsidRPr="00815F52">
        <w:rPr>
          <w:sz w:val="24"/>
          <w:szCs w:val="24"/>
        </w:rPr>
        <w:t>Mặt cắt danh định: 25 mm², 50 mm².</w:t>
      </w:r>
    </w:p>
    <w:p w14:paraId="3DF2C0FA" w14:textId="77777777" w:rsidR="00DE2B4D" w:rsidRPr="00815F52" w:rsidRDefault="00DE2B4D" w:rsidP="00715543">
      <w:pPr>
        <w:numPr>
          <w:ilvl w:val="0"/>
          <w:numId w:val="113"/>
        </w:numPr>
        <w:tabs>
          <w:tab w:val="left" w:pos="360"/>
          <w:tab w:val="left" w:pos="720"/>
        </w:tabs>
        <w:spacing w:before="0" w:beforeAutospacing="0" w:after="0" w:afterAutospacing="0" w:line="240" w:lineRule="auto"/>
        <w:contextualSpacing/>
        <w:rPr>
          <w:sz w:val="24"/>
          <w:szCs w:val="24"/>
        </w:rPr>
      </w:pPr>
      <w:r w:rsidRPr="00815F52">
        <w:rPr>
          <w:sz w:val="24"/>
          <w:szCs w:val="24"/>
        </w:rPr>
        <w:t xml:space="preserve">Số lượng sợi cấu thành, đường kính sợi cấu thành và số lớp xoắn theo bảng sau: </w:t>
      </w: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170"/>
        <w:gridCol w:w="2970"/>
        <w:gridCol w:w="1620"/>
      </w:tblGrid>
      <w:tr w:rsidR="00815F52" w:rsidRPr="00815F52" w14:paraId="6FF0E33E" w14:textId="77777777" w:rsidTr="00DE2B4D">
        <w:trPr>
          <w:cantSplit/>
        </w:trPr>
        <w:tc>
          <w:tcPr>
            <w:tcW w:w="2610" w:type="dxa"/>
          </w:tcPr>
          <w:p w14:paraId="24E211A3"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Mặt cắt danh định</w:t>
            </w:r>
          </w:p>
          <w:p w14:paraId="0FCB5363"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[mm²]</w:t>
            </w:r>
          </w:p>
        </w:tc>
        <w:tc>
          <w:tcPr>
            <w:tcW w:w="1170" w:type="dxa"/>
          </w:tcPr>
          <w:p w14:paraId="064AC726"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Số sợi</w:t>
            </w:r>
          </w:p>
        </w:tc>
        <w:tc>
          <w:tcPr>
            <w:tcW w:w="2970" w:type="dxa"/>
          </w:tcPr>
          <w:p w14:paraId="7DC6A989"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Đường kính danh định của sợi [mm]</w:t>
            </w:r>
          </w:p>
        </w:tc>
        <w:tc>
          <w:tcPr>
            <w:tcW w:w="1620" w:type="dxa"/>
          </w:tcPr>
          <w:p w14:paraId="4962D778"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Số lớp xoắn</w:t>
            </w:r>
          </w:p>
        </w:tc>
      </w:tr>
      <w:tr w:rsidR="00815F52" w:rsidRPr="00815F52" w14:paraId="4AB8B0A3" w14:textId="77777777" w:rsidTr="00DE2B4D">
        <w:tc>
          <w:tcPr>
            <w:tcW w:w="2610" w:type="dxa"/>
          </w:tcPr>
          <w:p w14:paraId="074ABAC3"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25</w:t>
            </w:r>
          </w:p>
        </w:tc>
        <w:tc>
          <w:tcPr>
            <w:tcW w:w="1170" w:type="dxa"/>
          </w:tcPr>
          <w:p w14:paraId="58EB7A6B"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7</w:t>
            </w:r>
          </w:p>
        </w:tc>
        <w:tc>
          <w:tcPr>
            <w:tcW w:w="2970" w:type="dxa"/>
          </w:tcPr>
          <w:p w14:paraId="5CC441D2"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2,13</w:t>
            </w:r>
          </w:p>
        </w:tc>
        <w:tc>
          <w:tcPr>
            <w:tcW w:w="1620" w:type="dxa"/>
          </w:tcPr>
          <w:p w14:paraId="701E0528"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1</w:t>
            </w:r>
          </w:p>
        </w:tc>
      </w:tr>
      <w:tr w:rsidR="00815F52" w:rsidRPr="00815F52" w14:paraId="5303DFE1" w14:textId="77777777" w:rsidTr="00DE2B4D">
        <w:tc>
          <w:tcPr>
            <w:tcW w:w="2610" w:type="dxa"/>
          </w:tcPr>
          <w:p w14:paraId="2A5D46A4"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50</w:t>
            </w:r>
          </w:p>
        </w:tc>
        <w:tc>
          <w:tcPr>
            <w:tcW w:w="1170" w:type="dxa"/>
          </w:tcPr>
          <w:p w14:paraId="576BCADB"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7</w:t>
            </w:r>
          </w:p>
        </w:tc>
        <w:tc>
          <w:tcPr>
            <w:tcW w:w="2970" w:type="dxa"/>
          </w:tcPr>
          <w:p w14:paraId="5D52261F"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3,0</w:t>
            </w:r>
          </w:p>
        </w:tc>
        <w:tc>
          <w:tcPr>
            <w:tcW w:w="1620" w:type="dxa"/>
          </w:tcPr>
          <w:p w14:paraId="338D690D"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1</w:t>
            </w:r>
          </w:p>
        </w:tc>
      </w:tr>
    </w:tbl>
    <w:p w14:paraId="56B09181" w14:textId="77777777" w:rsidR="00DE2B4D" w:rsidRPr="00815F52"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815F52">
        <w:rPr>
          <w:b/>
          <w:sz w:val="24"/>
          <w:szCs w:val="24"/>
        </w:rPr>
        <w:t xml:space="preserve">Yêu cầu về kết cấu: </w:t>
      </w:r>
    </w:p>
    <w:p w14:paraId="4ECAE8BD" w14:textId="77777777" w:rsidR="00DE2B4D" w:rsidRPr="00815F52" w:rsidRDefault="00DE2B4D" w:rsidP="00715543">
      <w:pPr>
        <w:numPr>
          <w:ilvl w:val="0"/>
          <w:numId w:val="228"/>
        </w:numPr>
        <w:tabs>
          <w:tab w:val="left" w:pos="360"/>
          <w:tab w:val="left" w:pos="720"/>
        </w:tabs>
        <w:spacing w:before="0" w:beforeAutospacing="0" w:after="0" w:afterAutospacing="0" w:line="240" w:lineRule="auto"/>
        <w:ind w:left="360"/>
        <w:contextualSpacing/>
        <w:rPr>
          <w:sz w:val="24"/>
          <w:szCs w:val="24"/>
        </w:rPr>
      </w:pPr>
      <w:r w:rsidRPr="00815F52">
        <w:rPr>
          <w:sz w:val="24"/>
          <w:szCs w:val="24"/>
        </w:rPr>
        <w:t>Dây dẫn bao gồm nhiều sợi đồng có cùng đường kính danh định được vặn xoắn đồng tâm.</w:t>
      </w:r>
    </w:p>
    <w:p w14:paraId="594F838F" w14:textId="77777777" w:rsidR="00DE2B4D" w:rsidRPr="00815F52" w:rsidRDefault="00DE2B4D" w:rsidP="00715543">
      <w:pPr>
        <w:numPr>
          <w:ilvl w:val="0"/>
          <w:numId w:val="228"/>
        </w:numPr>
        <w:tabs>
          <w:tab w:val="left" w:pos="360"/>
          <w:tab w:val="left" w:pos="720"/>
        </w:tabs>
        <w:spacing w:before="0" w:beforeAutospacing="0" w:after="0" w:afterAutospacing="0" w:line="240" w:lineRule="auto"/>
        <w:ind w:left="360"/>
        <w:contextualSpacing/>
        <w:rPr>
          <w:sz w:val="24"/>
          <w:szCs w:val="24"/>
        </w:rPr>
      </w:pPr>
      <w:r w:rsidRPr="00815F52">
        <w:rPr>
          <w:sz w:val="24"/>
          <w:szCs w:val="24"/>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5A76EA2D" w14:textId="77777777" w:rsidR="00DE2B4D" w:rsidRPr="00815F52" w:rsidRDefault="00DE2B4D" w:rsidP="00715543">
      <w:pPr>
        <w:numPr>
          <w:ilvl w:val="0"/>
          <w:numId w:val="113"/>
        </w:numPr>
        <w:tabs>
          <w:tab w:val="left" w:pos="720"/>
        </w:tabs>
        <w:spacing w:before="0" w:beforeAutospacing="0" w:after="0" w:afterAutospacing="0" w:line="240" w:lineRule="auto"/>
        <w:contextualSpacing/>
        <w:rPr>
          <w:sz w:val="24"/>
          <w:szCs w:val="24"/>
        </w:rPr>
      </w:pPr>
      <w:r w:rsidRPr="00815F52">
        <w:rPr>
          <w:sz w:val="24"/>
          <w:szCs w:val="24"/>
        </w:rPr>
        <w:t>Các lớp xoắn kế tiếp nhau phải ngược chiều nhau và lớp xoắn ngoài cùng theo chiều phải. Các lớp xoắn phải chặt.</w:t>
      </w:r>
    </w:p>
    <w:p w14:paraId="1F02A966" w14:textId="77777777" w:rsidR="00DE2B4D" w:rsidRPr="00815F52" w:rsidRDefault="00DE2B4D" w:rsidP="00715543">
      <w:pPr>
        <w:numPr>
          <w:ilvl w:val="0"/>
          <w:numId w:val="113"/>
        </w:numPr>
        <w:tabs>
          <w:tab w:val="left" w:pos="720"/>
        </w:tabs>
        <w:spacing w:before="0" w:beforeAutospacing="0" w:after="0" w:afterAutospacing="0" w:line="240" w:lineRule="auto"/>
        <w:contextualSpacing/>
        <w:rPr>
          <w:sz w:val="24"/>
          <w:szCs w:val="24"/>
        </w:rPr>
      </w:pPr>
      <w:r w:rsidRPr="00815F52">
        <w:rPr>
          <w:sz w:val="24"/>
          <w:szCs w:val="24"/>
        </w:rPr>
        <w:t>Bội số bước xoắn của các lớp xoắn: Tuân theo TCVN 5064-1994, bảng 2a.</w:t>
      </w:r>
    </w:p>
    <w:p w14:paraId="44297AD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p w14:paraId="065B045F" w14:textId="77777777" w:rsidR="00DE2B4D" w:rsidRPr="00815F52"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815F52">
        <w:rPr>
          <w:b/>
          <w:sz w:val="24"/>
          <w:szCs w:val="24"/>
        </w:rPr>
        <w:t>Yêu cầu đối với các sợi cấu thành:</w:t>
      </w:r>
    </w:p>
    <w:p w14:paraId="6CC357B2" w14:textId="77777777" w:rsidR="00DE2B4D" w:rsidRPr="00815F52" w:rsidRDefault="00DE2B4D" w:rsidP="00715543">
      <w:pPr>
        <w:numPr>
          <w:ilvl w:val="1"/>
          <w:numId w:val="227"/>
        </w:numPr>
        <w:tabs>
          <w:tab w:val="left" w:pos="390"/>
          <w:tab w:val="left" w:pos="1440"/>
        </w:tabs>
        <w:spacing w:before="0" w:beforeAutospacing="0" w:after="0" w:afterAutospacing="0" w:line="240" w:lineRule="auto"/>
        <w:ind w:left="389" w:hanging="389"/>
        <w:contextualSpacing/>
        <w:rPr>
          <w:sz w:val="24"/>
          <w:szCs w:val="24"/>
        </w:rPr>
      </w:pPr>
      <w:r w:rsidRPr="00815F52">
        <w:rPr>
          <w:sz w:val="24"/>
          <w:szCs w:val="24"/>
        </w:rPr>
        <w:t>. Đặc tính cơ: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60"/>
        <w:gridCol w:w="1620"/>
        <w:gridCol w:w="1530"/>
        <w:gridCol w:w="1530"/>
        <w:gridCol w:w="1530"/>
      </w:tblGrid>
      <w:tr w:rsidR="00815F52" w:rsidRPr="00815F52" w14:paraId="4CD22B4E" w14:textId="77777777" w:rsidTr="00DE2B4D">
        <w:trPr>
          <w:jc w:val="center"/>
        </w:trPr>
        <w:tc>
          <w:tcPr>
            <w:tcW w:w="1440" w:type="dxa"/>
          </w:tcPr>
          <w:p w14:paraId="1D0847C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Mặt cắt</w:t>
            </w:r>
          </w:p>
          <w:p w14:paraId="61B701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danh định</w:t>
            </w:r>
          </w:p>
          <w:p w14:paraId="44C5360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[mm²]</w:t>
            </w:r>
          </w:p>
        </w:tc>
        <w:tc>
          <w:tcPr>
            <w:tcW w:w="1260" w:type="dxa"/>
          </w:tcPr>
          <w:p w14:paraId="5CB6968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Đường kính</w:t>
            </w:r>
          </w:p>
          <w:p w14:paraId="63B915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sợi đồng</w:t>
            </w:r>
          </w:p>
          <w:p w14:paraId="4E8CF15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620" w:type="dxa"/>
          </w:tcPr>
          <w:p w14:paraId="1014329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Sai số</w:t>
            </w:r>
          </w:p>
          <w:p w14:paraId="71E5680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đường kính. không lớn hơn</w:t>
            </w:r>
          </w:p>
          <w:p w14:paraId="08D3BB1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530" w:type="dxa"/>
          </w:tcPr>
          <w:p w14:paraId="3DBD3B3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Suất kéo đứt,</w:t>
            </w:r>
          </w:p>
          <w:p w14:paraId="1F94BED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không nhỏ hơn</w:t>
            </w:r>
          </w:p>
          <w:p w14:paraId="2869F1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tc>
        <w:tc>
          <w:tcPr>
            <w:tcW w:w="1530" w:type="dxa"/>
          </w:tcPr>
          <w:p w14:paraId="035473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Độ giãn dài</w:t>
            </w:r>
          </w:p>
          <w:p w14:paraId="59E2C08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tương đối, không nhỏ hơn [%]</w:t>
            </w:r>
          </w:p>
        </w:tc>
        <w:tc>
          <w:tcPr>
            <w:tcW w:w="1530" w:type="dxa"/>
          </w:tcPr>
          <w:p w14:paraId="6B007A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Số lần</w:t>
            </w:r>
          </w:p>
          <w:p w14:paraId="0C60872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bẻ cong mà không gãy, không nhỏ hơn</w:t>
            </w:r>
          </w:p>
          <w:p w14:paraId="6E2CEEC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37D7F5E" w14:textId="77777777" w:rsidTr="00DE2B4D">
        <w:trPr>
          <w:jc w:val="center"/>
        </w:trPr>
        <w:tc>
          <w:tcPr>
            <w:tcW w:w="1440" w:type="dxa"/>
          </w:tcPr>
          <w:p w14:paraId="35D41A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w:t>
            </w:r>
          </w:p>
        </w:tc>
        <w:tc>
          <w:tcPr>
            <w:tcW w:w="1260" w:type="dxa"/>
          </w:tcPr>
          <w:p w14:paraId="25090E5F"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2,13</w:t>
            </w:r>
          </w:p>
        </w:tc>
        <w:tc>
          <w:tcPr>
            <w:tcW w:w="1620" w:type="dxa"/>
          </w:tcPr>
          <w:p w14:paraId="677907A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sym w:font="Symbol" w:char="F0B1"/>
            </w:r>
            <w:r w:rsidRPr="00815F52">
              <w:rPr>
                <w:sz w:val="24"/>
                <w:szCs w:val="24"/>
              </w:rPr>
              <w:t xml:space="preserve"> 0,02</w:t>
            </w:r>
          </w:p>
        </w:tc>
        <w:tc>
          <w:tcPr>
            <w:tcW w:w="1530" w:type="dxa"/>
          </w:tcPr>
          <w:p w14:paraId="2926C9B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400</w:t>
            </w:r>
          </w:p>
        </w:tc>
        <w:tc>
          <w:tcPr>
            <w:tcW w:w="1530" w:type="dxa"/>
          </w:tcPr>
          <w:p w14:paraId="5016231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w:t>
            </w:r>
          </w:p>
        </w:tc>
        <w:tc>
          <w:tcPr>
            <w:tcW w:w="1530" w:type="dxa"/>
          </w:tcPr>
          <w:p w14:paraId="7C4DE60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w:t>
            </w:r>
          </w:p>
        </w:tc>
      </w:tr>
      <w:tr w:rsidR="00815F52" w:rsidRPr="00815F52" w14:paraId="4D16C4EC" w14:textId="77777777" w:rsidTr="00DE2B4D">
        <w:trPr>
          <w:jc w:val="center"/>
        </w:trPr>
        <w:tc>
          <w:tcPr>
            <w:tcW w:w="1440" w:type="dxa"/>
          </w:tcPr>
          <w:p w14:paraId="108C0C3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w:t>
            </w:r>
          </w:p>
        </w:tc>
        <w:tc>
          <w:tcPr>
            <w:tcW w:w="1260" w:type="dxa"/>
          </w:tcPr>
          <w:p w14:paraId="67BE9138" w14:textId="77777777" w:rsidR="00DE2B4D" w:rsidRPr="00815F52" w:rsidRDefault="00DE2B4D" w:rsidP="00DE2B4D">
            <w:pPr>
              <w:tabs>
                <w:tab w:val="left" w:pos="360"/>
              </w:tabs>
              <w:spacing w:before="0" w:beforeAutospacing="0" w:after="0" w:afterAutospacing="0" w:line="240" w:lineRule="auto"/>
              <w:contextualSpacing/>
              <w:rPr>
                <w:sz w:val="24"/>
                <w:szCs w:val="24"/>
              </w:rPr>
            </w:pPr>
            <w:r w:rsidRPr="00815F52">
              <w:rPr>
                <w:sz w:val="24"/>
                <w:szCs w:val="24"/>
              </w:rPr>
              <w:t>3,0</w:t>
            </w:r>
          </w:p>
        </w:tc>
        <w:tc>
          <w:tcPr>
            <w:tcW w:w="1620" w:type="dxa"/>
          </w:tcPr>
          <w:p w14:paraId="14D6045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sym w:font="Symbol" w:char="F0B1"/>
            </w:r>
            <w:r w:rsidRPr="00815F52">
              <w:rPr>
                <w:sz w:val="24"/>
                <w:szCs w:val="24"/>
              </w:rPr>
              <w:t xml:space="preserve"> 0,02</w:t>
            </w:r>
          </w:p>
        </w:tc>
        <w:tc>
          <w:tcPr>
            <w:tcW w:w="1530" w:type="dxa"/>
          </w:tcPr>
          <w:p w14:paraId="717210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400</w:t>
            </w:r>
          </w:p>
        </w:tc>
        <w:tc>
          <w:tcPr>
            <w:tcW w:w="1530" w:type="dxa"/>
          </w:tcPr>
          <w:p w14:paraId="3FE7E30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w:t>
            </w:r>
          </w:p>
        </w:tc>
        <w:tc>
          <w:tcPr>
            <w:tcW w:w="1530" w:type="dxa"/>
          </w:tcPr>
          <w:p w14:paraId="3DFDCFB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w:t>
            </w:r>
          </w:p>
        </w:tc>
      </w:tr>
    </w:tbl>
    <w:p w14:paraId="7D8D6DF8" w14:textId="77777777" w:rsidR="00DE2B4D" w:rsidRPr="00815F52" w:rsidRDefault="00DE2B4D" w:rsidP="00715543">
      <w:pPr>
        <w:numPr>
          <w:ilvl w:val="1"/>
          <w:numId w:val="227"/>
        </w:numPr>
        <w:tabs>
          <w:tab w:val="left" w:pos="390"/>
          <w:tab w:val="left" w:pos="1440"/>
        </w:tabs>
        <w:spacing w:before="0" w:beforeAutospacing="0" w:after="0" w:afterAutospacing="0" w:line="240" w:lineRule="auto"/>
        <w:ind w:left="389" w:hanging="389"/>
        <w:contextualSpacing/>
        <w:rPr>
          <w:sz w:val="24"/>
          <w:szCs w:val="24"/>
        </w:rPr>
      </w:pPr>
      <w:r w:rsidRPr="00815F52">
        <w:rPr>
          <w:sz w:val="24"/>
          <w:szCs w:val="24"/>
        </w:rPr>
        <w:t>. Điện trở một chiều của dây dẫn ở nhiệt độ 20</w:t>
      </w:r>
      <w:r w:rsidRPr="00815F52">
        <w:rPr>
          <w:sz w:val="24"/>
          <w:szCs w:val="24"/>
          <w:vertAlign w:val="superscript"/>
        </w:rPr>
        <w:t>0</w:t>
      </w:r>
      <w:r w:rsidRPr="00815F52">
        <w:rPr>
          <w:sz w:val="24"/>
          <w:szCs w:val="24"/>
        </w:rPr>
        <w:t>C  theo bảng sau:</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400"/>
      </w:tblGrid>
      <w:tr w:rsidR="00815F52" w:rsidRPr="00815F52" w14:paraId="78937D81" w14:textId="77777777" w:rsidTr="00DE2B4D">
        <w:tc>
          <w:tcPr>
            <w:tcW w:w="3420" w:type="dxa"/>
          </w:tcPr>
          <w:p w14:paraId="35C0B3F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Mặt cắt danh định</w:t>
            </w:r>
          </w:p>
          <w:p w14:paraId="3CC3C6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[mm²]</w:t>
            </w:r>
          </w:p>
        </w:tc>
        <w:tc>
          <w:tcPr>
            <w:tcW w:w="5400" w:type="dxa"/>
          </w:tcPr>
          <w:p w14:paraId="3DB3F3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một chiều ở 20(C, không lớn hơn</w:t>
            </w:r>
          </w:p>
          <w:p w14:paraId="3B99064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sym w:font="Symbol" w:char="F057"/>
            </w:r>
            <w:r w:rsidRPr="00815F52">
              <w:rPr>
                <w:sz w:val="24"/>
                <w:szCs w:val="24"/>
              </w:rPr>
              <w:t xml:space="preserve"> / km]</w:t>
            </w:r>
          </w:p>
        </w:tc>
      </w:tr>
      <w:tr w:rsidR="00815F52" w:rsidRPr="00815F52" w14:paraId="6BA38D95" w14:textId="77777777" w:rsidTr="00DE2B4D">
        <w:tc>
          <w:tcPr>
            <w:tcW w:w="3420" w:type="dxa"/>
          </w:tcPr>
          <w:p w14:paraId="4D42AD4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w:t>
            </w:r>
          </w:p>
        </w:tc>
        <w:tc>
          <w:tcPr>
            <w:tcW w:w="5400" w:type="dxa"/>
          </w:tcPr>
          <w:p w14:paraId="11FE80E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0,7336</w:t>
            </w:r>
          </w:p>
        </w:tc>
      </w:tr>
      <w:tr w:rsidR="00815F52" w:rsidRPr="00815F52" w14:paraId="15719305" w14:textId="77777777" w:rsidTr="00DE2B4D">
        <w:tc>
          <w:tcPr>
            <w:tcW w:w="3420" w:type="dxa"/>
          </w:tcPr>
          <w:p w14:paraId="7C7B766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w:t>
            </w:r>
          </w:p>
        </w:tc>
        <w:tc>
          <w:tcPr>
            <w:tcW w:w="5400" w:type="dxa"/>
          </w:tcPr>
          <w:p w14:paraId="277A2F3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0,3688</w:t>
            </w:r>
          </w:p>
        </w:tc>
      </w:tr>
    </w:tbl>
    <w:p w14:paraId="4121D1FA" w14:textId="77777777" w:rsidR="00DE2B4D" w:rsidRPr="00815F52" w:rsidRDefault="00DE2B4D" w:rsidP="00715543">
      <w:pPr>
        <w:numPr>
          <w:ilvl w:val="1"/>
          <w:numId w:val="97"/>
        </w:numPr>
        <w:tabs>
          <w:tab w:val="left" w:pos="720"/>
        </w:tabs>
        <w:spacing w:before="0" w:beforeAutospacing="0" w:after="0" w:afterAutospacing="0" w:line="240" w:lineRule="auto"/>
        <w:contextualSpacing/>
        <w:rPr>
          <w:sz w:val="24"/>
          <w:szCs w:val="24"/>
        </w:rPr>
      </w:pPr>
      <w:r w:rsidRPr="00815F52">
        <w:rPr>
          <w:sz w:val="24"/>
          <w:szCs w:val="24"/>
        </w:rPr>
        <w:t>Lực kéo đứt của dây dẫn theo bảng sau:</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400"/>
      </w:tblGrid>
      <w:tr w:rsidR="00815F52" w:rsidRPr="00815F52" w14:paraId="0BA7FDB3" w14:textId="77777777" w:rsidTr="00DE2B4D">
        <w:tc>
          <w:tcPr>
            <w:tcW w:w="3420" w:type="dxa"/>
          </w:tcPr>
          <w:p w14:paraId="49812F4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Mặt cắt danh định</w:t>
            </w:r>
          </w:p>
          <w:p w14:paraId="7BFF66E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[mm²]</w:t>
            </w:r>
          </w:p>
        </w:tc>
        <w:tc>
          <w:tcPr>
            <w:tcW w:w="5400" w:type="dxa"/>
          </w:tcPr>
          <w:p w14:paraId="101B509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Lực kéo đứt của dây dẫn, không nhỏ hơn </w:t>
            </w:r>
          </w:p>
          <w:p w14:paraId="02EE510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w:t>
            </w:r>
          </w:p>
        </w:tc>
      </w:tr>
      <w:tr w:rsidR="00815F52" w:rsidRPr="00815F52" w14:paraId="6762A5AF" w14:textId="77777777" w:rsidTr="00DE2B4D">
        <w:tc>
          <w:tcPr>
            <w:tcW w:w="3420" w:type="dxa"/>
          </w:tcPr>
          <w:p w14:paraId="46BC625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w:t>
            </w:r>
          </w:p>
        </w:tc>
        <w:tc>
          <w:tcPr>
            <w:tcW w:w="5400" w:type="dxa"/>
          </w:tcPr>
          <w:p w14:paraId="4414A7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9463</w:t>
            </w:r>
          </w:p>
        </w:tc>
      </w:tr>
      <w:tr w:rsidR="00815F52" w:rsidRPr="00815F52" w14:paraId="20E3792F" w14:textId="77777777" w:rsidTr="00DE2B4D">
        <w:tc>
          <w:tcPr>
            <w:tcW w:w="3420" w:type="dxa"/>
          </w:tcPr>
          <w:p w14:paraId="4E7B28A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w:t>
            </w:r>
          </w:p>
        </w:tc>
        <w:tc>
          <w:tcPr>
            <w:tcW w:w="5400" w:type="dxa"/>
          </w:tcPr>
          <w:p w14:paraId="65D4699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17455</w:t>
            </w:r>
          </w:p>
        </w:tc>
      </w:tr>
    </w:tbl>
    <w:p w14:paraId="51ACC3CF" w14:textId="77777777" w:rsidR="00DE2B4D" w:rsidRPr="00815F52" w:rsidRDefault="00DE2B4D" w:rsidP="00715543">
      <w:pPr>
        <w:numPr>
          <w:ilvl w:val="0"/>
          <w:numId w:val="227"/>
        </w:numPr>
        <w:tabs>
          <w:tab w:val="left" w:pos="360"/>
          <w:tab w:val="left" w:pos="720"/>
        </w:tabs>
        <w:spacing w:before="0" w:beforeAutospacing="0" w:after="0" w:afterAutospacing="0" w:line="240" w:lineRule="auto"/>
        <w:contextualSpacing/>
        <w:rPr>
          <w:b/>
          <w:sz w:val="24"/>
          <w:szCs w:val="24"/>
        </w:rPr>
      </w:pPr>
      <w:r w:rsidRPr="00815F52">
        <w:rPr>
          <w:b/>
          <w:sz w:val="24"/>
          <w:szCs w:val="24"/>
        </w:rPr>
        <w:t xml:space="preserve">Bành dây: </w:t>
      </w:r>
    </w:p>
    <w:p w14:paraId="6BE0BDD4" w14:textId="77777777" w:rsidR="00DE2B4D" w:rsidRPr="00815F52"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815F52">
        <w:rPr>
          <w:sz w:val="24"/>
          <w:szCs w:val="24"/>
        </w:rPr>
        <w:t>Kích thước không được vượt quá các giá trị sau:</w:t>
      </w:r>
    </w:p>
    <w:p w14:paraId="27DF61DB" w14:textId="77777777" w:rsidR="00DE2B4D" w:rsidRPr="00815F52" w:rsidRDefault="00DE2B4D" w:rsidP="00DE2B4D">
      <w:pPr>
        <w:spacing w:before="0" w:beforeAutospacing="0" w:after="0" w:afterAutospacing="0" w:line="240" w:lineRule="auto"/>
        <w:ind w:left="720"/>
        <w:contextualSpacing/>
        <w:rPr>
          <w:sz w:val="24"/>
          <w:szCs w:val="24"/>
        </w:rPr>
      </w:pPr>
      <w:r w:rsidRPr="00815F52">
        <w:rPr>
          <w:sz w:val="24"/>
          <w:szCs w:val="24"/>
        </w:rPr>
        <w:t>+ Đường kính bành dây: max. 2,5 m.</w:t>
      </w:r>
    </w:p>
    <w:p w14:paraId="3FB9E181" w14:textId="77777777" w:rsidR="00DE2B4D" w:rsidRPr="00815F52" w:rsidRDefault="00DE2B4D" w:rsidP="00DE2B4D">
      <w:pPr>
        <w:spacing w:before="0" w:beforeAutospacing="0" w:after="0" w:afterAutospacing="0" w:line="240" w:lineRule="auto"/>
        <w:ind w:left="720"/>
        <w:contextualSpacing/>
        <w:rPr>
          <w:sz w:val="24"/>
          <w:szCs w:val="24"/>
        </w:rPr>
      </w:pPr>
      <w:r w:rsidRPr="00815F52">
        <w:rPr>
          <w:sz w:val="24"/>
          <w:szCs w:val="24"/>
        </w:rPr>
        <w:t>+ Bề rộng bành dây: max. 1,4 m.</w:t>
      </w:r>
    </w:p>
    <w:p w14:paraId="590CEEA0" w14:textId="77777777" w:rsidR="00DE2B4D" w:rsidRPr="00815F52"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815F52">
        <w:rPr>
          <w:sz w:val="24"/>
          <w:szCs w:val="24"/>
        </w:rPr>
        <w:t>Lỗ giữa của bành dây phải được gia cường bằng 1 tấm thép có độ dày không ít hơn 10 mm và có thể gắn với trục có đường kính 95 mm.</w:t>
      </w:r>
    </w:p>
    <w:p w14:paraId="602B4504" w14:textId="77777777" w:rsidR="00DE2B4D" w:rsidRPr="00815F52"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815F52">
        <w:rPr>
          <w:sz w:val="24"/>
          <w:szCs w:val="24"/>
        </w:rPr>
        <w:t>Chiều dài mỗi bành dây không nhỏ hơn 1000 m.</w:t>
      </w:r>
    </w:p>
    <w:p w14:paraId="7703A2EF" w14:textId="77777777" w:rsidR="00DE2B4D" w:rsidRPr="00815F52" w:rsidRDefault="00DE2B4D" w:rsidP="00715543">
      <w:pPr>
        <w:numPr>
          <w:ilvl w:val="0"/>
          <w:numId w:val="114"/>
        </w:numPr>
        <w:tabs>
          <w:tab w:val="left" w:pos="720"/>
        </w:tabs>
        <w:spacing w:before="0" w:beforeAutospacing="0" w:after="0" w:afterAutospacing="0" w:line="240" w:lineRule="auto"/>
        <w:contextualSpacing/>
        <w:jc w:val="left"/>
        <w:rPr>
          <w:sz w:val="24"/>
          <w:szCs w:val="24"/>
        </w:rPr>
      </w:pPr>
      <w:r w:rsidRPr="00815F52">
        <w:rPr>
          <w:sz w:val="24"/>
          <w:szCs w:val="24"/>
        </w:rPr>
        <w:t>Đảm bảo trong mổi bành dây chỉ gồm một đoạn dây liên tục, không đứt đoạn.</w:t>
      </w:r>
    </w:p>
    <w:p w14:paraId="618EAE06" w14:textId="77777777" w:rsidR="00DE2B4D" w:rsidRPr="00815F52" w:rsidRDefault="00DE2B4D" w:rsidP="00715543">
      <w:pPr>
        <w:numPr>
          <w:ilvl w:val="0"/>
          <w:numId w:val="97"/>
        </w:numPr>
        <w:tabs>
          <w:tab w:val="left" w:pos="720"/>
        </w:tabs>
        <w:spacing w:before="0" w:beforeAutospacing="0" w:after="0" w:afterAutospacing="0" w:line="240" w:lineRule="auto"/>
        <w:contextualSpacing/>
        <w:jc w:val="left"/>
        <w:rPr>
          <w:b/>
          <w:sz w:val="24"/>
          <w:szCs w:val="24"/>
        </w:rPr>
      </w:pPr>
      <w:r w:rsidRPr="00815F52">
        <w:rPr>
          <w:b/>
          <w:sz w:val="24"/>
          <w:szCs w:val="24"/>
        </w:rPr>
        <w:t>CÁC HẠNG MỤC THỬ NGHIỆM:</w:t>
      </w:r>
    </w:p>
    <w:p w14:paraId="39B6F81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Thử nghiệm thường xuyên:</w:t>
      </w:r>
    </w:p>
    <w:p w14:paraId="3B596BDE" w14:textId="77777777" w:rsidR="00DE2B4D" w:rsidRPr="00815F52" w:rsidRDefault="00DE2B4D" w:rsidP="00715543">
      <w:pPr>
        <w:numPr>
          <w:ilvl w:val="0"/>
          <w:numId w:val="145"/>
        </w:numPr>
        <w:tabs>
          <w:tab w:val="left" w:pos="720"/>
        </w:tabs>
        <w:spacing w:before="0" w:beforeAutospacing="0" w:after="0" w:afterAutospacing="0" w:line="240" w:lineRule="auto"/>
        <w:contextualSpacing/>
        <w:jc w:val="left"/>
        <w:rPr>
          <w:sz w:val="24"/>
          <w:szCs w:val="24"/>
        </w:rPr>
      </w:pPr>
      <w:r w:rsidRPr="00815F52">
        <w:rPr>
          <w:sz w:val="24"/>
          <w:szCs w:val="24"/>
        </w:rPr>
        <w:t xml:space="preserve">Đo điện trở của dây dẫn  </w:t>
      </w:r>
    </w:p>
    <w:p w14:paraId="708BFCB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2. Thử nghiệm điển hình:</w:t>
      </w:r>
    </w:p>
    <w:p w14:paraId="456BB760" w14:textId="77777777" w:rsidR="00DE2B4D" w:rsidRPr="00815F52"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815F52">
        <w:rPr>
          <w:sz w:val="24"/>
          <w:szCs w:val="24"/>
        </w:rPr>
        <w:t xml:space="preserve">Đo điện trở của dây dẫn   </w:t>
      </w:r>
    </w:p>
    <w:p w14:paraId="5066BA1C" w14:textId="77777777" w:rsidR="00DE2B4D" w:rsidRPr="00815F52"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815F52">
        <w:rPr>
          <w:sz w:val="24"/>
          <w:szCs w:val="24"/>
        </w:rPr>
        <w:t xml:space="preserve">Đo đường kính của sợi đồng  </w:t>
      </w:r>
    </w:p>
    <w:p w14:paraId="0FFEB504" w14:textId="77777777" w:rsidR="00DE2B4D" w:rsidRPr="00815F52"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815F52">
        <w:rPr>
          <w:sz w:val="24"/>
          <w:szCs w:val="24"/>
        </w:rPr>
        <w:t xml:space="preserve">Đo chiều dài bước xoắn của mỗi lớp , đường kính các lớp.  </w:t>
      </w:r>
    </w:p>
    <w:p w14:paraId="3973230F" w14:textId="77777777" w:rsidR="00DE2B4D" w:rsidRPr="00815F52"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815F52">
        <w:rPr>
          <w:sz w:val="24"/>
          <w:szCs w:val="24"/>
        </w:rPr>
        <w:t xml:space="preserve">Thử nghiệm suất kéo đứt của sợi đồng  </w:t>
      </w:r>
    </w:p>
    <w:p w14:paraId="1114D0AB" w14:textId="77777777" w:rsidR="00DE2B4D" w:rsidRPr="00815F52"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815F52">
        <w:rPr>
          <w:sz w:val="24"/>
          <w:szCs w:val="24"/>
        </w:rPr>
        <w:t xml:space="preserve">Thử nghiệm lực kéo đứt của dây  </w:t>
      </w:r>
    </w:p>
    <w:p w14:paraId="6695D7E8" w14:textId="77777777" w:rsidR="00DE2B4D" w:rsidRPr="00815F52"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815F52">
        <w:rPr>
          <w:sz w:val="24"/>
          <w:szCs w:val="24"/>
        </w:rPr>
        <w:t xml:space="preserve">Thử nghiệm độ dãn dài tương đối khi đứt của sợi đồng  </w:t>
      </w:r>
    </w:p>
    <w:p w14:paraId="1D88CA6E" w14:textId="77777777" w:rsidR="00DE2B4D" w:rsidRPr="00815F52" w:rsidRDefault="00DE2B4D" w:rsidP="00715543">
      <w:pPr>
        <w:numPr>
          <w:ilvl w:val="0"/>
          <w:numId w:val="143"/>
        </w:numPr>
        <w:spacing w:before="0" w:beforeAutospacing="0" w:after="0" w:afterAutospacing="0" w:line="240" w:lineRule="auto"/>
        <w:ind w:left="714" w:hanging="357"/>
        <w:contextualSpacing/>
        <w:jc w:val="left"/>
        <w:rPr>
          <w:sz w:val="24"/>
          <w:szCs w:val="24"/>
        </w:rPr>
      </w:pPr>
      <w:r w:rsidRPr="00815F52">
        <w:rPr>
          <w:sz w:val="24"/>
          <w:szCs w:val="24"/>
        </w:rPr>
        <w:t xml:space="preserve">Thử nghiệm số lần bẻ cong của sợi đồng </w:t>
      </w:r>
    </w:p>
    <w:p w14:paraId="23CAAE10" w14:textId="77777777" w:rsidR="00DE2B4D" w:rsidRPr="00815F52" w:rsidRDefault="00DE2B4D" w:rsidP="00715543">
      <w:pPr>
        <w:numPr>
          <w:ilvl w:val="0"/>
          <w:numId w:val="97"/>
        </w:numPr>
        <w:tabs>
          <w:tab w:val="left" w:pos="720"/>
        </w:tabs>
        <w:spacing w:before="0" w:beforeAutospacing="0" w:after="0" w:afterAutospacing="0" w:line="240" w:lineRule="auto"/>
        <w:contextualSpacing/>
        <w:rPr>
          <w:sz w:val="24"/>
          <w:szCs w:val="24"/>
        </w:rPr>
      </w:pPr>
      <w:r w:rsidRPr="00815F52">
        <w:rPr>
          <w:b/>
          <w:sz w:val="24"/>
          <w:szCs w:val="24"/>
        </w:rPr>
        <w:t>BẢNG TÓM TẮT CÁC THÔNG SỐ KỸ THUẬT:</w:t>
      </w:r>
    </w:p>
    <w:tbl>
      <w:tblPr>
        <w:tblW w:w="97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
        <w:gridCol w:w="4956"/>
        <w:gridCol w:w="931"/>
        <w:gridCol w:w="3044"/>
      </w:tblGrid>
      <w:tr w:rsidR="00815F52" w:rsidRPr="00815F52" w14:paraId="156AAFF5" w14:textId="77777777" w:rsidTr="00DE2B4D">
        <w:trPr>
          <w:tblHeader/>
        </w:trPr>
        <w:tc>
          <w:tcPr>
            <w:tcW w:w="804" w:type="dxa"/>
            <w:vAlign w:val="center"/>
          </w:tcPr>
          <w:p w14:paraId="318455F5"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4956" w:type="dxa"/>
            <w:vAlign w:val="center"/>
          </w:tcPr>
          <w:p w14:paraId="3CE2700C"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931" w:type="dxa"/>
            <w:vAlign w:val="center"/>
          </w:tcPr>
          <w:p w14:paraId="55F1403E"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ĐƠN VỊ</w:t>
            </w:r>
          </w:p>
        </w:tc>
        <w:tc>
          <w:tcPr>
            <w:tcW w:w="3044" w:type="dxa"/>
            <w:vAlign w:val="center"/>
          </w:tcPr>
          <w:p w14:paraId="233A7A18"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r>
      <w:tr w:rsidR="00815F52" w:rsidRPr="00815F52" w14:paraId="3BE7F1FE" w14:textId="77777777" w:rsidTr="00DE2B4D">
        <w:tc>
          <w:tcPr>
            <w:tcW w:w="804" w:type="dxa"/>
            <w:vAlign w:val="center"/>
          </w:tcPr>
          <w:p w14:paraId="38ECF730"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75D3B43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931" w:type="dxa"/>
            <w:vAlign w:val="center"/>
          </w:tcPr>
          <w:p w14:paraId="55B5A2A2"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342CF60C"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 xml:space="preserve">TCVN 5064, TCVN 5064/SĐ1. </w:t>
            </w:r>
          </w:p>
        </w:tc>
      </w:tr>
      <w:tr w:rsidR="00815F52" w:rsidRPr="00815F52" w14:paraId="4AD5C9F4" w14:textId="77777777" w:rsidTr="00DE2B4D">
        <w:tc>
          <w:tcPr>
            <w:tcW w:w="804" w:type="dxa"/>
            <w:vAlign w:val="center"/>
          </w:tcPr>
          <w:p w14:paraId="4C3B69A0"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1E4FFC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dẫn điện</w:t>
            </w:r>
          </w:p>
        </w:tc>
        <w:tc>
          <w:tcPr>
            <w:tcW w:w="931" w:type="dxa"/>
            <w:vAlign w:val="center"/>
          </w:tcPr>
          <w:p w14:paraId="7D960752"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7FA3D2AA"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Đồng</w:t>
            </w:r>
          </w:p>
        </w:tc>
      </w:tr>
      <w:tr w:rsidR="00815F52" w:rsidRPr="00815F52" w14:paraId="6EF4C7A1" w14:textId="77777777" w:rsidTr="00DE2B4D">
        <w:tc>
          <w:tcPr>
            <w:tcW w:w="804" w:type="dxa"/>
            <w:vAlign w:val="center"/>
          </w:tcPr>
          <w:p w14:paraId="06B17BC6"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61E5FE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Mặt cắt danh định            </w:t>
            </w:r>
          </w:p>
        </w:tc>
        <w:tc>
          <w:tcPr>
            <w:tcW w:w="931" w:type="dxa"/>
            <w:vAlign w:val="center"/>
          </w:tcPr>
          <w:p w14:paraId="4F53B9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mm²</w:t>
            </w:r>
          </w:p>
        </w:tc>
        <w:tc>
          <w:tcPr>
            <w:tcW w:w="3044" w:type="dxa"/>
            <w:vAlign w:val="center"/>
          </w:tcPr>
          <w:p w14:paraId="5A00E241"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25, 38, 50, 75, 95</w:t>
            </w:r>
          </w:p>
        </w:tc>
      </w:tr>
      <w:tr w:rsidR="00815F52" w:rsidRPr="00815F52" w14:paraId="297C73FB" w14:textId="77777777" w:rsidTr="00DE2B4D">
        <w:tc>
          <w:tcPr>
            <w:tcW w:w="804" w:type="dxa"/>
            <w:vAlign w:val="center"/>
          </w:tcPr>
          <w:p w14:paraId="3F9B5A88"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5ECF4B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lượng sợi cấu thành :</w:t>
            </w:r>
          </w:p>
          <w:p w14:paraId="2E75CEA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7884B36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15E36A1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95mm²</w:t>
            </w:r>
          </w:p>
        </w:tc>
        <w:tc>
          <w:tcPr>
            <w:tcW w:w="931" w:type="dxa"/>
            <w:vAlign w:val="center"/>
          </w:tcPr>
          <w:p w14:paraId="506A790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Sợi</w:t>
            </w:r>
          </w:p>
        </w:tc>
        <w:tc>
          <w:tcPr>
            <w:tcW w:w="3044" w:type="dxa"/>
            <w:vAlign w:val="center"/>
          </w:tcPr>
          <w:p w14:paraId="1FB1FEFA" w14:textId="77777777" w:rsidR="00DE2B4D" w:rsidRPr="00815F52" w:rsidRDefault="00DE2B4D" w:rsidP="00DE2B4D">
            <w:pPr>
              <w:spacing w:before="0" w:beforeAutospacing="0" w:after="0" w:afterAutospacing="0" w:line="240" w:lineRule="auto"/>
              <w:contextualSpacing/>
              <w:rPr>
                <w:bCs/>
                <w:sz w:val="24"/>
                <w:szCs w:val="24"/>
              </w:rPr>
            </w:pPr>
          </w:p>
          <w:p w14:paraId="0A8F72D9"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7</w:t>
            </w:r>
          </w:p>
          <w:p w14:paraId="3C35A0E2"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7</w:t>
            </w:r>
          </w:p>
          <w:p w14:paraId="7069E4D3"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19</w:t>
            </w:r>
          </w:p>
        </w:tc>
      </w:tr>
      <w:tr w:rsidR="00815F52" w:rsidRPr="00815F52" w14:paraId="517B13B8" w14:textId="77777777" w:rsidTr="00DE2B4D">
        <w:tc>
          <w:tcPr>
            <w:tcW w:w="804" w:type="dxa"/>
            <w:vAlign w:val="center"/>
          </w:tcPr>
          <w:p w14:paraId="267A2B71"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7E15DE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sợi cấu thành :</w:t>
            </w:r>
          </w:p>
          <w:p w14:paraId="5BDD18B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4C096F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2104B81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95mm²</w:t>
            </w:r>
          </w:p>
        </w:tc>
        <w:tc>
          <w:tcPr>
            <w:tcW w:w="931" w:type="dxa"/>
            <w:vAlign w:val="center"/>
          </w:tcPr>
          <w:p w14:paraId="4D16F7C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3044" w:type="dxa"/>
            <w:vAlign w:val="center"/>
          </w:tcPr>
          <w:p w14:paraId="052BD088" w14:textId="77777777" w:rsidR="00DE2B4D" w:rsidRPr="00815F52" w:rsidRDefault="00DE2B4D" w:rsidP="00DE2B4D">
            <w:pPr>
              <w:spacing w:before="0" w:beforeAutospacing="0" w:after="0" w:afterAutospacing="0" w:line="240" w:lineRule="auto"/>
              <w:contextualSpacing/>
              <w:rPr>
                <w:bCs/>
                <w:sz w:val="24"/>
                <w:szCs w:val="24"/>
              </w:rPr>
            </w:pPr>
          </w:p>
          <w:p w14:paraId="7CEB98F7"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2,13</w:t>
            </w:r>
          </w:p>
          <w:p w14:paraId="75583855"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3,0</w:t>
            </w:r>
          </w:p>
          <w:p w14:paraId="547617C7"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2,51</w:t>
            </w:r>
          </w:p>
        </w:tc>
      </w:tr>
      <w:tr w:rsidR="00815F52" w:rsidRPr="00815F52" w14:paraId="0DD0314A" w14:textId="77777777" w:rsidTr="00DE2B4D">
        <w:tc>
          <w:tcPr>
            <w:tcW w:w="804" w:type="dxa"/>
            <w:vAlign w:val="center"/>
          </w:tcPr>
          <w:p w14:paraId="79B05F4B"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7E44BE3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lớp xoắn :</w:t>
            </w:r>
          </w:p>
          <w:p w14:paraId="2E4191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2474056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11FFB9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1A7D2E9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Lớp</w:t>
            </w:r>
          </w:p>
        </w:tc>
        <w:tc>
          <w:tcPr>
            <w:tcW w:w="3044" w:type="dxa"/>
            <w:vAlign w:val="center"/>
          </w:tcPr>
          <w:p w14:paraId="4F71E3D9" w14:textId="77777777" w:rsidR="00DE2B4D" w:rsidRPr="00815F52" w:rsidRDefault="00DE2B4D" w:rsidP="00DE2B4D">
            <w:pPr>
              <w:spacing w:before="0" w:beforeAutospacing="0" w:after="0" w:afterAutospacing="0" w:line="240" w:lineRule="auto"/>
              <w:contextualSpacing/>
              <w:rPr>
                <w:bCs/>
                <w:sz w:val="24"/>
                <w:szCs w:val="24"/>
              </w:rPr>
            </w:pPr>
          </w:p>
          <w:p w14:paraId="5F3ED91E"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w:t>
            </w:r>
          </w:p>
          <w:p w14:paraId="091C3336"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w:t>
            </w:r>
          </w:p>
          <w:p w14:paraId="19E553E5"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2</w:t>
            </w:r>
          </w:p>
        </w:tc>
      </w:tr>
      <w:tr w:rsidR="00815F52" w:rsidRPr="00815F52" w14:paraId="5655904C" w14:textId="77777777" w:rsidTr="00DE2B4D">
        <w:tc>
          <w:tcPr>
            <w:tcW w:w="804" w:type="dxa"/>
            <w:vAlign w:val="center"/>
          </w:tcPr>
          <w:p w14:paraId="06FFA719"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18BA1AF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Dây dẫn bao gồm nhiều sợi đồng có cùng đường kính danh định được vặn xoắn đồng tâm.</w:t>
            </w:r>
          </w:p>
        </w:tc>
        <w:tc>
          <w:tcPr>
            <w:tcW w:w="931" w:type="dxa"/>
            <w:vAlign w:val="center"/>
          </w:tcPr>
          <w:p w14:paraId="36A82D26"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6CD8DAFA"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Đáp ứng</w:t>
            </w:r>
          </w:p>
        </w:tc>
      </w:tr>
      <w:tr w:rsidR="00815F52" w:rsidRPr="00815F52" w14:paraId="377D006D" w14:textId="77777777" w:rsidTr="00DE2B4D">
        <w:tc>
          <w:tcPr>
            <w:tcW w:w="804" w:type="dxa"/>
            <w:vAlign w:val="center"/>
          </w:tcPr>
          <w:p w14:paraId="2B8D879B"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6F98108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tc>
        <w:tc>
          <w:tcPr>
            <w:tcW w:w="931" w:type="dxa"/>
            <w:vAlign w:val="center"/>
          </w:tcPr>
          <w:p w14:paraId="37BF3FB2"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3EFB671B"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Đáp ứng</w:t>
            </w:r>
          </w:p>
          <w:p w14:paraId="4DAF4FAC" w14:textId="77777777" w:rsidR="00DE2B4D" w:rsidRPr="00815F52" w:rsidRDefault="00DE2B4D" w:rsidP="00DE2B4D">
            <w:pPr>
              <w:spacing w:before="0" w:beforeAutospacing="0" w:after="0" w:afterAutospacing="0" w:line="240" w:lineRule="auto"/>
              <w:contextualSpacing/>
              <w:rPr>
                <w:bCs/>
                <w:sz w:val="24"/>
                <w:szCs w:val="24"/>
              </w:rPr>
            </w:pPr>
          </w:p>
          <w:p w14:paraId="599063A8" w14:textId="77777777" w:rsidR="00DE2B4D" w:rsidRPr="00815F52" w:rsidRDefault="00DE2B4D" w:rsidP="00DE2B4D">
            <w:pPr>
              <w:spacing w:before="0" w:beforeAutospacing="0" w:after="0" w:afterAutospacing="0" w:line="240" w:lineRule="auto"/>
              <w:contextualSpacing/>
              <w:rPr>
                <w:bCs/>
                <w:sz w:val="24"/>
                <w:szCs w:val="24"/>
              </w:rPr>
            </w:pPr>
          </w:p>
          <w:p w14:paraId="134C0CA2" w14:textId="77777777" w:rsidR="00DE2B4D" w:rsidRPr="00815F52" w:rsidRDefault="00DE2B4D" w:rsidP="00DE2B4D">
            <w:pPr>
              <w:spacing w:before="0" w:beforeAutospacing="0" w:after="0" w:afterAutospacing="0" w:line="240" w:lineRule="auto"/>
              <w:contextualSpacing/>
              <w:rPr>
                <w:bCs/>
                <w:sz w:val="24"/>
                <w:szCs w:val="24"/>
              </w:rPr>
            </w:pPr>
          </w:p>
          <w:p w14:paraId="678D6C34" w14:textId="77777777" w:rsidR="00DE2B4D" w:rsidRPr="00815F52" w:rsidRDefault="00DE2B4D" w:rsidP="00DE2B4D">
            <w:pPr>
              <w:spacing w:before="0" w:beforeAutospacing="0" w:after="0" w:afterAutospacing="0" w:line="240" w:lineRule="auto"/>
              <w:contextualSpacing/>
              <w:rPr>
                <w:bCs/>
                <w:sz w:val="24"/>
                <w:szCs w:val="24"/>
              </w:rPr>
            </w:pPr>
          </w:p>
        </w:tc>
      </w:tr>
      <w:tr w:rsidR="00815F52" w:rsidRPr="00815F52" w14:paraId="4C13E3B3" w14:textId="77777777" w:rsidTr="00DE2B4D">
        <w:tc>
          <w:tcPr>
            <w:tcW w:w="804" w:type="dxa"/>
            <w:vAlign w:val="center"/>
          </w:tcPr>
          <w:p w14:paraId="518620E6"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21A9067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lớp xoắn kế tiếp nhau phải ngược chiều nhau và lớp xoắn ngoài cùng theo chiều phải. Các lớp xoắn phải chặt.</w:t>
            </w:r>
          </w:p>
        </w:tc>
        <w:tc>
          <w:tcPr>
            <w:tcW w:w="931" w:type="dxa"/>
            <w:vAlign w:val="center"/>
          </w:tcPr>
          <w:p w14:paraId="6C693D05"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1C56E174"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Đáp ứng</w:t>
            </w:r>
          </w:p>
        </w:tc>
      </w:tr>
      <w:tr w:rsidR="00815F52" w:rsidRPr="00815F52" w14:paraId="27741CE5" w14:textId="77777777" w:rsidTr="00DE2B4D">
        <w:tc>
          <w:tcPr>
            <w:tcW w:w="804" w:type="dxa"/>
            <w:vAlign w:val="center"/>
          </w:tcPr>
          <w:p w14:paraId="32132B96"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247BE00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Bội số bước xoắn của các lớp xoắn: Tuân theo TCVN 5064-1994, bảng 2a.</w:t>
            </w:r>
          </w:p>
        </w:tc>
        <w:tc>
          <w:tcPr>
            <w:tcW w:w="931" w:type="dxa"/>
            <w:vAlign w:val="center"/>
          </w:tcPr>
          <w:p w14:paraId="3F4D36EB"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1040A3D3"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Đáp ứng</w:t>
            </w:r>
          </w:p>
          <w:p w14:paraId="1AD98FF3" w14:textId="77777777" w:rsidR="00DE2B4D" w:rsidRPr="00815F52" w:rsidRDefault="00DE2B4D" w:rsidP="00DE2B4D">
            <w:pPr>
              <w:spacing w:before="0" w:beforeAutospacing="0" w:after="0" w:afterAutospacing="0" w:line="240" w:lineRule="auto"/>
              <w:contextualSpacing/>
              <w:rPr>
                <w:bCs/>
                <w:sz w:val="24"/>
                <w:szCs w:val="24"/>
              </w:rPr>
            </w:pPr>
          </w:p>
        </w:tc>
      </w:tr>
      <w:tr w:rsidR="00815F52" w:rsidRPr="00815F52" w14:paraId="55018A86" w14:textId="77777777" w:rsidTr="00DE2B4D">
        <w:tc>
          <w:tcPr>
            <w:tcW w:w="804" w:type="dxa"/>
            <w:vAlign w:val="center"/>
          </w:tcPr>
          <w:p w14:paraId="2C8538D6"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0DE233B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w:t>
            </w:r>
          </w:p>
        </w:tc>
        <w:tc>
          <w:tcPr>
            <w:tcW w:w="931" w:type="dxa"/>
            <w:vAlign w:val="center"/>
          </w:tcPr>
          <w:p w14:paraId="39E61838"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4B3BED0B"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Đáp ứng</w:t>
            </w:r>
          </w:p>
        </w:tc>
      </w:tr>
      <w:tr w:rsidR="00815F52" w:rsidRPr="00815F52" w14:paraId="111508DF" w14:textId="77777777" w:rsidTr="00DE2B4D">
        <w:tc>
          <w:tcPr>
            <w:tcW w:w="804" w:type="dxa"/>
            <w:vAlign w:val="center"/>
          </w:tcPr>
          <w:p w14:paraId="372C141E"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10C89C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Sai lệch cho phép đối với đường kính sợi đồng, không lớn hơn :</w:t>
            </w:r>
          </w:p>
          <w:p w14:paraId="490E910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4EDF7FE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6F3BAFF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5FDB77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3044" w:type="dxa"/>
            <w:vAlign w:val="center"/>
          </w:tcPr>
          <w:p w14:paraId="0189BCCD" w14:textId="77777777" w:rsidR="00DE2B4D" w:rsidRPr="00815F52" w:rsidRDefault="00DE2B4D" w:rsidP="00DE2B4D">
            <w:pPr>
              <w:spacing w:before="0" w:beforeAutospacing="0" w:after="0" w:afterAutospacing="0" w:line="240" w:lineRule="auto"/>
              <w:contextualSpacing/>
              <w:rPr>
                <w:bCs/>
                <w:sz w:val="24"/>
                <w:szCs w:val="24"/>
              </w:rPr>
            </w:pPr>
          </w:p>
          <w:p w14:paraId="1C1CBF5E" w14:textId="77777777" w:rsidR="00DE2B4D" w:rsidRPr="00815F52" w:rsidRDefault="00DE2B4D" w:rsidP="00DE2B4D">
            <w:pPr>
              <w:spacing w:before="0" w:beforeAutospacing="0" w:after="0" w:afterAutospacing="0" w:line="240" w:lineRule="auto"/>
              <w:contextualSpacing/>
              <w:rPr>
                <w:bCs/>
                <w:sz w:val="24"/>
                <w:szCs w:val="24"/>
              </w:rPr>
            </w:pPr>
          </w:p>
          <w:p w14:paraId="15E64A26"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sym w:font="Symbol" w:char="F0B1"/>
            </w:r>
            <w:r w:rsidRPr="00815F52">
              <w:rPr>
                <w:bCs/>
                <w:sz w:val="24"/>
                <w:szCs w:val="24"/>
              </w:rPr>
              <w:t xml:space="preserve"> 0,02</w:t>
            </w:r>
          </w:p>
          <w:p w14:paraId="3EB76058"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sym w:font="Symbol" w:char="F0B1"/>
            </w:r>
            <w:r w:rsidRPr="00815F52">
              <w:rPr>
                <w:bCs/>
                <w:sz w:val="24"/>
                <w:szCs w:val="24"/>
              </w:rPr>
              <w:t xml:space="preserve"> 0,02</w:t>
            </w:r>
          </w:p>
          <w:p w14:paraId="1BF7EB92"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sym w:font="Symbol" w:char="F0B1"/>
            </w:r>
            <w:r w:rsidRPr="00815F52">
              <w:rPr>
                <w:bCs/>
                <w:sz w:val="24"/>
                <w:szCs w:val="24"/>
              </w:rPr>
              <w:t xml:space="preserve"> 0,02</w:t>
            </w:r>
          </w:p>
        </w:tc>
      </w:tr>
      <w:tr w:rsidR="00815F52" w:rsidRPr="00815F52" w14:paraId="7BEF6759" w14:textId="77777777" w:rsidTr="00DE2B4D">
        <w:tc>
          <w:tcPr>
            <w:tcW w:w="804" w:type="dxa"/>
            <w:vAlign w:val="center"/>
          </w:tcPr>
          <w:p w14:paraId="6F021BC4"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EF016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Suất kéo đứt của sợi đồng, không nhỏ hơn :</w:t>
            </w:r>
          </w:p>
          <w:p w14:paraId="1B96671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73FEBD5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0EB3A65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1D009C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N/mm²</w:t>
            </w:r>
          </w:p>
        </w:tc>
        <w:tc>
          <w:tcPr>
            <w:tcW w:w="3044" w:type="dxa"/>
            <w:vAlign w:val="center"/>
          </w:tcPr>
          <w:p w14:paraId="3B85F4ED" w14:textId="77777777" w:rsidR="00DE2B4D" w:rsidRPr="00815F52" w:rsidRDefault="00DE2B4D" w:rsidP="00DE2B4D">
            <w:pPr>
              <w:spacing w:before="0" w:beforeAutospacing="0" w:after="0" w:afterAutospacing="0" w:line="240" w:lineRule="auto"/>
              <w:contextualSpacing/>
              <w:rPr>
                <w:bCs/>
                <w:sz w:val="24"/>
                <w:szCs w:val="24"/>
              </w:rPr>
            </w:pPr>
          </w:p>
          <w:p w14:paraId="1D120E87"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400</w:t>
            </w:r>
          </w:p>
          <w:p w14:paraId="58C41022"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400</w:t>
            </w:r>
          </w:p>
          <w:p w14:paraId="74ABBFF1"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400</w:t>
            </w:r>
          </w:p>
        </w:tc>
      </w:tr>
      <w:tr w:rsidR="00815F52" w:rsidRPr="00815F52" w14:paraId="31160E6D" w14:textId="77777777" w:rsidTr="00DE2B4D">
        <w:tc>
          <w:tcPr>
            <w:tcW w:w="804" w:type="dxa"/>
            <w:vAlign w:val="center"/>
          </w:tcPr>
          <w:p w14:paraId="2A5CC9A1"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4AFE88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giãn dài tương đối của sợi đồng, không nhỏ hơn :</w:t>
            </w:r>
          </w:p>
          <w:p w14:paraId="2B79328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63934B1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24B39A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193ECE1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c>
          <w:tcPr>
            <w:tcW w:w="3044" w:type="dxa"/>
            <w:vAlign w:val="center"/>
          </w:tcPr>
          <w:p w14:paraId="19759237"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 xml:space="preserve"> </w:t>
            </w:r>
          </w:p>
          <w:p w14:paraId="4E77087E" w14:textId="77777777" w:rsidR="00DE2B4D" w:rsidRPr="00815F52" w:rsidRDefault="00DE2B4D" w:rsidP="00DE2B4D">
            <w:pPr>
              <w:spacing w:before="0" w:beforeAutospacing="0" w:after="0" w:afterAutospacing="0" w:line="240" w:lineRule="auto"/>
              <w:contextualSpacing/>
              <w:rPr>
                <w:bCs/>
                <w:sz w:val="24"/>
                <w:szCs w:val="24"/>
              </w:rPr>
            </w:pPr>
          </w:p>
          <w:p w14:paraId="478DB2AC"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1,0</w:t>
            </w:r>
          </w:p>
          <w:p w14:paraId="220C55B7"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1,0</w:t>
            </w:r>
          </w:p>
          <w:p w14:paraId="4E41102B"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1,0</w:t>
            </w:r>
          </w:p>
        </w:tc>
      </w:tr>
      <w:tr w:rsidR="00815F52" w:rsidRPr="00815F52" w14:paraId="26240187" w14:textId="77777777" w:rsidTr="00DE2B4D">
        <w:tc>
          <w:tcPr>
            <w:tcW w:w="804" w:type="dxa"/>
            <w:vAlign w:val="center"/>
          </w:tcPr>
          <w:p w14:paraId="3634260B"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09A4418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lần bẻ cong mà không gãy của sợi đồng, không nhỏ hơn:</w:t>
            </w:r>
          </w:p>
          <w:p w14:paraId="7D7371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50DAD1D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75B08F9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1181DBC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Lần.</w:t>
            </w:r>
          </w:p>
        </w:tc>
        <w:tc>
          <w:tcPr>
            <w:tcW w:w="3044" w:type="dxa"/>
            <w:vAlign w:val="center"/>
          </w:tcPr>
          <w:p w14:paraId="3DD8B95B" w14:textId="77777777" w:rsidR="00DE2B4D" w:rsidRPr="00815F52" w:rsidRDefault="00DE2B4D" w:rsidP="00DE2B4D">
            <w:pPr>
              <w:spacing w:before="0" w:beforeAutospacing="0" w:after="0" w:afterAutospacing="0" w:line="240" w:lineRule="auto"/>
              <w:contextualSpacing/>
              <w:rPr>
                <w:bCs/>
                <w:sz w:val="24"/>
                <w:szCs w:val="24"/>
              </w:rPr>
            </w:pPr>
          </w:p>
          <w:p w14:paraId="3E4BB904" w14:textId="77777777" w:rsidR="00DE2B4D" w:rsidRPr="00815F52" w:rsidRDefault="00DE2B4D" w:rsidP="00DE2B4D">
            <w:pPr>
              <w:spacing w:before="0" w:beforeAutospacing="0" w:after="0" w:afterAutospacing="0" w:line="240" w:lineRule="auto"/>
              <w:contextualSpacing/>
              <w:rPr>
                <w:bCs/>
                <w:sz w:val="24"/>
                <w:szCs w:val="24"/>
              </w:rPr>
            </w:pPr>
          </w:p>
          <w:p w14:paraId="7A05A9F0"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6</w:t>
            </w:r>
          </w:p>
          <w:p w14:paraId="46555413"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7</w:t>
            </w:r>
          </w:p>
          <w:p w14:paraId="5287285B"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6</w:t>
            </w:r>
          </w:p>
        </w:tc>
      </w:tr>
      <w:tr w:rsidR="00815F52" w:rsidRPr="00815F52" w14:paraId="62ECE40A" w14:textId="77777777" w:rsidTr="00DE2B4D">
        <w:tc>
          <w:tcPr>
            <w:tcW w:w="804" w:type="dxa"/>
            <w:vAlign w:val="center"/>
          </w:tcPr>
          <w:p w14:paraId="4E5B630C"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22F3966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một chiều của dây dẫn ở 20(C, không lớn hơn :</w:t>
            </w:r>
          </w:p>
          <w:p w14:paraId="75DCEA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372EFCD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20A7A34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5A305B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sym w:font="Symbol" w:char="F057"/>
            </w:r>
            <w:r w:rsidRPr="00815F52">
              <w:rPr>
                <w:sz w:val="24"/>
                <w:szCs w:val="24"/>
              </w:rPr>
              <w:t>/Km</w:t>
            </w:r>
          </w:p>
        </w:tc>
        <w:tc>
          <w:tcPr>
            <w:tcW w:w="3044" w:type="dxa"/>
            <w:vAlign w:val="center"/>
          </w:tcPr>
          <w:p w14:paraId="0C32FC85" w14:textId="77777777" w:rsidR="00DE2B4D" w:rsidRPr="00815F52" w:rsidRDefault="00DE2B4D" w:rsidP="00DE2B4D">
            <w:pPr>
              <w:spacing w:before="0" w:beforeAutospacing="0" w:after="0" w:afterAutospacing="0" w:line="240" w:lineRule="auto"/>
              <w:contextualSpacing/>
              <w:rPr>
                <w:bCs/>
                <w:sz w:val="24"/>
                <w:szCs w:val="24"/>
              </w:rPr>
            </w:pPr>
          </w:p>
          <w:p w14:paraId="1B0E2494" w14:textId="77777777" w:rsidR="00DE2B4D" w:rsidRPr="00815F52" w:rsidRDefault="00DE2B4D" w:rsidP="00DE2B4D">
            <w:pPr>
              <w:spacing w:before="0" w:beforeAutospacing="0" w:after="0" w:afterAutospacing="0" w:line="240" w:lineRule="auto"/>
              <w:contextualSpacing/>
              <w:rPr>
                <w:bCs/>
                <w:sz w:val="24"/>
                <w:szCs w:val="24"/>
              </w:rPr>
            </w:pPr>
          </w:p>
          <w:p w14:paraId="089E0654"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0,7336</w:t>
            </w:r>
          </w:p>
          <w:p w14:paraId="31657FB6"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0,3688</w:t>
            </w:r>
          </w:p>
          <w:p w14:paraId="1DE12FA1"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0,1944</w:t>
            </w:r>
          </w:p>
        </w:tc>
      </w:tr>
      <w:tr w:rsidR="00815F52" w:rsidRPr="00815F52" w14:paraId="6E69F6AD" w14:textId="77777777" w:rsidTr="00DE2B4D">
        <w:tc>
          <w:tcPr>
            <w:tcW w:w="804" w:type="dxa"/>
            <w:vAlign w:val="center"/>
          </w:tcPr>
          <w:p w14:paraId="34F54872"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0E91E1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đứt của dây dẫn, không nhỏ hơn :</w:t>
            </w:r>
          </w:p>
          <w:p w14:paraId="4A337E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34896F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1798FA5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62C8005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w:t>
            </w:r>
          </w:p>
        </w:tc>
        <w:tc>
          <w:tcPr>
            <w:tcW w:w="3044" w:type="dxa"/>
            <w:vAlign w:val="center"/>
          </w:tcPr>
          <w:p w14:paraId="2DC200AB" w14:textId="77777777" w:rsidR="00DE2B4D" w:rsidRPr="00815F52" w:rsidRDefault="00DE2B4D" w:rsidP="00DE2B4D">
            <w:pPr>
              <w:spacing w:before="0" w:beforeAutospacing="0" w:after="0" w:afterAutospacing="0" w:line="240" w:lineRule="auto"/>
              <w:contextualSpacing/>
              <w:rPr>
                <w:bCs/>
                <w:sz w:val="24"/>
                <w:szCs w:val="24"/>
              </w:rPr>
            </w:pPr>
          </w:p>
          <w:p w14:paraId="06A06BA7"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9463</w:t>
            </w:r>
          </w:p>
          <w:p w14:paraId="534E9CBD"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17455</w:t>
            </w:r>
          </w:p>
          <w:p w14:paraId="09DFEBE9"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37637</w:t>
            </w:r>
          </w:p>
        </w:tc>
      </w:tr>
      <w:tr w:rsidR="00815F52" w:rsidRPr="00815F52" w14:paraId="263D2D4A" w14:textId="77777777" w:rsidTr="00DE2B4D">
        <w:tc>
          <w:tcPr>
            <w:tcW w:w="804" w:type="dxa"/>
            <w:vAlign w:val="center"/>
          </w:tcPr>
          <w:p w14:paraId="72292B0E"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0659A9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ngoài của dây :</w:t>
            </w:r>
          </w:p>
          <w:p w14:paraId="44E973D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25mm²</w:t>
            </w:r>
          </w:p>
          <w:p w14:paraId="4B0DF4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Dây dẫn 50mm²</w:t>
            </w:r>
          </w:p>
          <w:p w14:paraId="715BFEA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Dây dẫn 95mm²       </w:t>
            </w:r>
          </w:p>
        </w:tc>
        <w:tc>
          <w:tcPr>
            <w:tcW w:w="931" w:type="dxa"/>
            <w:vAlign w:val="center"/>
          </w:tcPr>
          <w:p w14:paraId="7144B3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3044" w:type="dxa"/>
            <w:vAlign w:val="center"/>
          </w:tcPr>
          <w:p w14:paraId="739B41EE"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Nhà thầu phải trình bày thông số này ở cột bên cạnh</w:t>
            </w:r>
          </w:p>
        </w:tc>
      </w:tr>
      <w:tr w:rsidR="00815F52" w:rsidRPr="00815F52" w14:paraId="1E48FDB1" w14:textId="77777777" w:rsidTr="00DE2B4D">
        <w:tc>
          <w:tcPr>
            <w:tcW w:w="804" w:type="dxa"/>
            <w:vAlign w:val="center"/>
          </w:tcPr>
          <w:p w14:paraId="13FF4408"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2E199B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lớn nhất của bành dây</w:t>
            </w:r>
          </w:p>
        </w:tc>
        <w:tc>
          <w:tcPr>
            <w:tcW w:w="931" w:type="dxa"/>
            <w:vAlign w:val="center"/>
          </w:tcPr>
          <w:p w14:paraId="63D2946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w:t>
            </w:r>
          </w:p>
        </w:tc>
        <w:tc>
          <w:tcPr>
            <w:tcW w:w="3044" w:type="dxa"/>
            <w:vAlign w:val="center"/>
          </w:tcPr>
          <w:p w14:paraId="209564CE"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2,5</w:t>
            </w:r>
          </w:p>
        </w:tc>
      </w:tr>
      <w:tr w:rsidR="00815F52" w:rsidRPr="00815F52" w14:paraId="7543E1C4" w14:textId="77777777" w:rsidTr="00DE2B4D">
        <w:tc>
          <w:tcPr>
            <w:tcW w:w="804" w:type="dxa"/>
            <w:vAlign w:val="center"/>
          </w:tcPr>
          <w:p w14:paraId="71393462"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3A9B7F9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Bề rộng lớn nhất của bành dây</w:t>
            </w:r>
          </w:p>
        </w:tc>
        <w:tc>
          <w:tcPr>
            <w:tcW w:w="931" w:type="dxa"/>
            <w:vAlign w:val="center"/>
          </w:tcPr>
          <w:p w14:paraId="7A79FA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w:t>
            </w:r>
          </w:p>
        </w:tc>
        <w:tc>
          <w:tcPr>
            <w:tcW w:w="3044" w:type="dxa"/>
            <w:vAlign w:val="center"/>
          </w:tcPr>
          <w:p w14:paraId="348BE102"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1,4</w:t>
            </w:r>
          </w:p>
        </w:tc>
      </w:tr>
      <w:tr w:rsidR="00815F52" w:rsidRPr="00815F52" w14:paraId="02E478E6" w14:textId="77777777" w:rsidTr="00DE2B4D">
        <w:tc>
          <w:tcPr>
            <w:tcW w:w="804" w:type="dxa"/>
            <w:vAlign w:val="center"/>
          </w:tcPr>
          <w:p w14:paraId="48390674"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4EB959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Lỗ giữa của bành dây</w:t>
            </w:r>
          </w:p>
        </w:tc>
        <w:tc>
          <w:tcPr>
            <w:tcW w:w="931" w:type="dxa"/>
            <w:vAlign w:val="center"/>
          </w:tcPr>
          <w:p w14:paraId="37AB304F" w14:textId="77777777" w:rsidR="00DE2B4D" w:rsidRPr="00815F52" w:rsidRDefault="00DE2B4D" w:rsidP="00DE2B4D">
            <w:pPr>
              <w:spacing w:before="0" w:beforeAutospacing="0" w:after="0" w:afterAutospacing="0" w:line="240" w:lineRule="auto"/>
              <w:contextualSpacing/>
              <w:rPr>
                <w:sz w:val="24"/>
                <w:szCs w:val="24"/>
              </w:rPr>
            </w:pPr>
          </w:p>
        </w:tc>
        <w:tc>
          <w:tcPr>
            <w:tcW w:w="3044" w:type="dxa"/>
            <w:vAlign w:val="center"/>
          </w:tcPr>
          <w:p w14:paraId="3D691201"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Gia cường bằng thép tấm có bề dày không ít hơn 10mm và có thể gắn vào trục có đường kính 95 mm</w:t>
            </w:r>
          </w:p>
        </w:tc>
      </w:tr>
      <w:tr w:rsidR="00815F52" w:rsidRPr="00815F52" w14:paraId="4312CCCB" w14:textId="77777777" w:rsidTr="00DE2B4D">
        <w:tc>
          <w:tcPr>
            <w:tcW w:w="804" w:type="dxa"/>
            <w:vAlign w:val="center"/>
          </w:tcPr>
          <w:p w14:paraId="11FEBC71" w14:textId="77777777" w:rsidR="00DE2B4D" w:rsidRPr="00815F52" w:rsidRDefault="00DE2B4D" w:rsidP="00715543">
            <w:pPr>
              <w:numPr>
                <w:ilvl w:val="0"/>
                <w:numId w:val="78"/>
              </w:numPr>
              <w:tabs>
                <w:tab w:val="left" w:pos="720"/>
                <w:tab w:val="left" w:pos="927"/>
              </w:tabs>
              <w:spacing w:before="0" w:beforeAutospacing="0" w:after="0" w:afterAutospacing="0" w:line="240" w:lineRule="auto"/>
              <w:ind w:left="720" w:hanging="360"/>
              <w:contextualSpacing/>
              <w:rPr>
                <w:sz w:val="24"/>
                <w:szCs w:val="24"/>
              </w:rPr>
            </w:pPr>
          </w:p>
        </w:tc>
        <w:tc>
          <w:tcPr>
            <w:tcW w:w="4956" w:type="dxa"/>
            <w:vAlign w:val="center"/>
          </w:tcPr>
          <w:p w14:paraId="748FE6F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dài dây quấn trên mỗi bành</w:t>
            </w:r>
          </w:p>
          <w:p w14:paraId="4F9C46C7" w14:textId="77777777" w:rsidR="00DE2B4D" w:rsidRPr="00815F52" w:rsidRDefault="00DE2B4D" w:rsidP="00DE2B4D">
            <w:pPr>
              <w:spacing w:before="0" w:beforeAutospacing="0" w:after="0" w:afterAutospacing="0" w:line="240" w:lineRule="auto"/>
              <w:contextualSpacing/>
              <w:rPr>
                <w:sz w:val="24"/>
                <w:szCs w:val="24"/>
              </w:rPr>
            </w:pPr>
          </w:p>
        </w:tc>
        <w:tc>
          <w:tcPr>
            <w:tcW w:w="931" w:type="dxa"/>
            <w:vAlign w:val="center"/>
          </w:tcPr>
          <w:p w14:paraId="3954313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w:t>
            </w:r>
          </w:p>
        </w:tc>
        <w:tc>
          <w:tcPr>
            <w:tcW w:w="3044" w:type="dxa"/>
            <w:vAlign w:val="center"/>
          </w:tcPr>
          <w:p w14:paraId="6DF0B430"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sym w:font="Symbol" w:char="F0B3"/>
            </w:r>
            <w:r w:rsidRPr="00815F52">
              <w:rPr>
                <w:bCs/>
                <w:sz w:val="24"/>
                <w:szCs w:val="24"/>
              </w:rPr>
              <w:t xml:space="preserve"> 1000m</w:t>
            </w:r>
          </w:p>
          <w:p w14:paraId="463D91E5" w14:textId="77777777" w:rsidR="00DE2B4D" w:rsidRPr="00815F52" w:rsidRDefault="00DE2B4D" w:rsidP="00DE2B4D">
            <w:pPr>
              <w:spacing w:before="0" w:beforeAutospacing="0" w:after="0" w:afterAutospacing="0" w:line="240" w:lineRule="auto"/>
              <w:contextualSpacing/>
              <w:rPr>
                <w:bCs/>
                <w:sz w:val="24"/>
                <w:szCs w:val="24"/>
              </w:rPr>
            </w:pPr>
            <w:r w:rsidRPr="00815F52">
              <w:rPr>
                <w:bCs/>
                <w:sz w:val="24"/>
                <w:szCs w:val="24"/>
              </w:rPr>
              <w:t>Đảm bảo trong mỗi bành dây chỉ gồm một đoạn dây liên tục, không đứt đoạn.</w:t>
            </w:r>
          </w:p>
        </w:tc>
      </w:tr>
    </w:tbl>
    <w:p w14:paraId="43474FFA"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92" w:name="_Toc204088159"/>
      <w:bookmarkStart w:id="93" w:name="_Toc204420755"/>
      <w:r w:rsidRPr="00815F52">
        <w:rPr>
          <w:b/>
          <w:sz w:val="24"/>
          <w:szCs w:val="24"/>
        </w:rPr>
        <w:t>Đặc tính kỹ thuật của cáp đồng bọc 25mm2</w:t>
      </w:r>
      <w:bookmarkEnd w:id="92"/>
      <w:bookmarkEnd w:id="93"/>
    </w:p>
    <w:p w14:paraId="21D4078F" w14:textId="77777777" w:rsidR="00DE2B4D" w:rsidRPr="00815F52" w:rsidRDefault="00DE2B4D" w:rsidP="00715543">
      <w:pPr>
        <w:numPr>
          <w:ilvl w:val="0"/>
          <w:numId w:val="162"/>
        </w:numPr>
        <w:tabs>
          <w:tab w:val="clear" w:pos="720"/>
          <w:tab w:val="left" w:pos="426"/>
        </w:tabs>
        <w:spacing w:before="0" w:beforeAutospacing="0" w:after="0" w:afterAutospacing="0" w:line="240" w:lineRule="auto"/>
        <w:contextualSpacing/>
        <w:rPr>
          <w:b/>
          <w:sz w:val="24"/>
          <w:szCs w:val="24"/>
          <w:lang w:val="fr-FR"/>
        </w:rPr>
      </w:pPr>
      <w:r w:rsidRPr="00815F52">
        <w:rPr>
          <w:b/>
          <w:sz w:val="24"/>
          <w:szCs w:val="24"/>
          <w:lang w:val="fr-FR"/>
        </w:rPr>
        <w:t>PHẠM VI ÁP DỤNG:</w:t>
      </w:r>
    </w:p>
    <w:p w14:paraId="5E32B557"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Tiêu chuẩn này được áp dụng cho dây đồng bọc trung thế sử dụng nối rẽ từ lưới trung thế đến thiết bị LBS, recloser, DS, biến điện áp, biến dòng điện, máy biến thế,</w:t>
      </w:r>
      <w:r w:rsidRPr="00815F52">
        <w:rPr>
          <w:sz w:val="24"/>
          <w:szCs w:val="24"/>
          <w:lang w:val="vi-VN"/>
        </w:rPr>
        <w:t xml:space="preserve"> ...</w:t>
      </w:r>
    </w:p>
    <w:p w14:paraId="5A63B3E1" w14:textId="77777777" w:rsidR="00DE2B4D" w:rsidRPr="00815F52" w:rsidRDefault="00DE2B4D" w:rsidP="00715543">
      <w:pPr>
        <w:numPr>
          <w:ilvl w:val="0"/>
          <w:numId w:val="162"/>
        </w:numPr>
        <w:tabs>
          <w:tab w:val="clear" w:pos="720"/>
          <w:tab w:val="left" w:pos="426"/>
        </w:tabs>
        <w:spacing w:before="0" w:beforeAutospacing="0" w:after="0" w:afterAutospacing="0" w:line="240" w:lineRule="auto"/>
        <w:contextualSpacing/>
        <w:rPr>
          <w:b/>
          <w:sz w:val="24"/>
          <w:szCs w:val="24"/>
        </w:rPr>
      </w:pPr>
      <w:r w:rsidRPr="00815F52">
        <w:rPr>
          <w:b/>
          <w:sz w:val="24"/>
          <w:szCs w:val="24"/>
        </w:rPr>
        <w:t>TIÊU CHUẨN:</w:t>
      </w:r>
    </w:p>
    <w:p w14:paraId="3DF8A072" w14:textId="77777777" w:rsidR="00DE2B4D" w:rsidRPr="00815F52" w:rsidRDefault="00DE2B4D" w:rsidP="00DE2B4D">
      <w:pPr>
        <w:pStyle w:val="BodyTextIndent"/>
        <w:spacing w:before="0"/>
        <w:ind w:firstLine="0"/>
        <w:contextualSpacing/>
        <w:rPr>
          <w:rFonts w:ascii="Times New Roman" w:hAnsi="Times New Roman"/>
          <w:sz w:val="24"/>
          <w:szCs w:val="24"/>
        </w:rPr>
      </w:pPr>
      <w:r w:rsidRPr="00815F52">
        <w:rPr>
          <w:rFonts w:ascii="Times New Roman" w:hAnsi="Times New Roman"/>
          <w:sz w:val="24"/>
          <w:szCs w:val="24"/>
        </w:rPr>
        <w:t>TCVN 5935-1995: Cáp điện lực cách điện bằng điện môi rắn có điện áp danh định từ 1kV đến 30 kV.</w:t>
      </w:r>
    </w:p>
    <w:p w14:paraId="063009DD" w14:textId="77777777" w:rsidR="00DE2B4D" w:rsidRPr="00815F52" w:rsidRDefault="00DE2B4D" w:rsidP="00DE2B4D">
      <w:pPr>
        <w:tabs>
          <w:tab w:val="left" w:pos="276"/>
        </w:tabs>
        <w:spacing w:before="0" w:beforeAutospacing="0" w:after="0" w:afterAutospacing="0" w:line="240" w:lineRule="auto"/>
        <w:contextualSpacing/>
        <w:rPr>
          <w:sz w:val="24"/>
          <w:szCs w:val="24"/>
          <w:lang w:val="vi-VN"/>
        </w:rPr>
      </w:pPr>
      <w:r w:rsidRPr="00815F52">
        <w:rPr>
          <w:sz w:val="24"/>
          <w:szCs w:val="24"/>
          <w:lang w:val="vi-VN" w:eastAsia="vi-VN" w:bidi="vi-VN"/>
        </w:rPr>
        <w:t>TCVN 5064-1994, TCVN 5064/SĐ1-1995: Dây trần dùng cho đường dây tải điện trên không.</w:t>
      </w:r>
    </w:p>
    <w:p w14:paraId="7BF70B98" w14:textId="77777777" w:rsidR="00DE2B4D" w:rsidRPr="00815F52" w:rsidRDefault="00DE2B4D" w:rsidP="00715543">
      <w:pPr>
        <w:numPr>
          <w:ilvl w:val="0"/>
          <w:numId w:val="162"/>
        </w:numPr>
        <w:tabs>
          <w:tab w:val="left" w:pos="426"/>
        </w:tabs>
        <w:spacing w:before="0" w:beforeAutospacing="0" w:after="0" w:afterAutospacing="0" w:line="240" w:lineRule="auto"/>
        <w:contextualSpacing/>
        <w:rPr>
          <w:b/>
          <w:sz w:val="24"/>
          <w:szCs w:val="24"/>
        </w:rPr>
      </w:pPr>
      <w:r w:rsidRPr="00815F52">
        <w:rPr>
          <w:b/>
          <w:sz w:val="24"/>
          <w:szCs w:val="24"/>
        </w:rPr>
        <w:t>MÔ TẢ:</w:t>
      </w:r>
    </w:p>
    <w:p w14:paraId="4F84BBC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lang w:val="vi-VN" w:eastAsia="vi-VN" w:bidi="vi-VN"/>
        </w:rPr>
        <w:t xml:space="preserve">1. </w:t>
      </w:r>
      <w:r w:rsidRPr="00815F52">
        <w:rPr>
          <w:sz w:val="24"/>
          <w:szCs w:val="24"/>
        </w:rPr>
        <w:t>Các thông số cơ bản</w:t>
      </w:r>
      <w:r w:rsidRPr="00815F52">
        <w:rPr>
          <w:sz w:val="24"/>
          <w:szCs w:val="24"/>
          <w:lang w:val="vi-VN" w:eastAsia="vi-VN" w:bidi="vi-VN"/>
        </w:rPr>
        <w:t>:</w:t>
      </w:r>
    </w:p>
    <w:p w14:paraId="3224C159" w14:textId="77777777" w:rsidR="00DE2B4D" w:rsidRPr="00815F52" w:rsidRDefault="00DE2B4D" w:rsidP="00715543">
      <w:pPr>
        <w:widowControl w:val="0"/>
        <w:numPr>
          <w:ilvl w:val="0"/>
          <w:numId w:val="163"/>
        </w:numPr>
        <w:tabs>
          <w:tab w:val="left" w:pos="426"/>
        </w:tabs>
        <w:spacing w:before="0" w:beforeAutospacing="0" w:after="0" w:afterAutospacing="0" w:line="240" w:lineRule="auto"/>
        <w:ind w:left="360" w:hanging="360"/>
        <w:contextualSpacing/>
        <w:rPr>
          <w:sz w:val="24"/>
          <w:szCs w:val="24"/>
        </w:rPr>
      </w:pPr>
      <w:r w:rsidRPr="00815F52">
        <w:rPr>
          <w:sz w:val="24"/>
          <w:szCs w:val="24"/>
          <w:lang w:val="vi-VN" w:eastAsia="vi-VN" w:bidi="vi-VN"/>
        </w:rPr>
        <w:t>Vật liệu dẫn điện : Đồng</w:t>
      </w:r>
    </w:p>
    <w:p w14:paraId="471A3711" w14:textId="77777777" w:rsidR="00DE2B4D" w:rsidRPr="00815F52" w:rsidRDefault="00DE2B4D" w:rsidP="00715543">
      <w:pPr>
        <w:widowControl w:val="0"/>
        <w:numPr>
          <w:ilvl w:val="0"/>
          <w:numId w:val="163"/>
        </w:numPr>
        <w:tabs>
          <w:tab w:val="left" w:pos="426"/>
        </w:tabs>
        <w:spacing w:before="0" w:beforeAutospacing="0" w:after="0" w:afterAutospacing="0" w:line="240" w:lineRule="auto"/>
        <w:ind w:left="360" w:hanging="360"/>
        <w:contextualSpacing/>
        <w:jc w:val="left"/>
        <w:rPr>
          <w:sz w:val="24"/>
          <w:szCs w:val="24"/>
        </w:rPr>
      </w:pPr>
      <w:r w:rsidRPr="00815F52">
        <w:rPr>
          <w:sz w:val="24"/>
          <w:szCs w:val="24"/>
          <w:lang w:val="vi-VN" w:eastAsia="vi-VN" w:bidi="vi-VN"/>
        </w:rPr>
        <w:t>Mặt cắt danh định: 25mm</w:t>
      </w:r>
      <w:r w:rsidRPr="00815F52">
        <w:rPr>
          <w:sz w:val="24"/>
          <w:szCs w:val="24"/>
          <w:vertAlign w:val="superscript"/>
          <w:lang w:val="vi-VN" w:eastAsia="vi-VN" w:bidi="vi-VN"/>
        </w:rPr>
        <w:t>2</w:t>
      </w:r>
      <w:r w:rsidRPr="00815F52">
        <w:rPr>
          <w:sz w:val="24"/>
          <w:szCs w:val="24"/>
          <w:lang w:val="vi-VN" w:eastAsia="vi-VN" w:bidi="vi-VN"/>
        </w:rPr>
        <w:t>, 50mm</w:t>
      </w:r>
      <w:r w:rsidRPr="00815F52">
        <w:rPr>
          <w:sz w:val="24"/>
          <w:szCs w:val="24"/>
          <w:vertAlign w:val="superscript"/>
          <w:lang w:val="vi-VN" w:eastAsia="vi-VN" w:bidi="vi-VN"/>
        </w:rPr>
        <w:t>2</w:t>
      </w:r>
      <w:r w:rsidRPr="00815F52">
        <w:rPr>
          <w:sz w:val="24"/>
          <w:szCs w:val="24"/>
          <w:lang w:val="vi-VN" w:eastAsia="vi-VN" w:bidi="vi-VN"/>
        </w:rPr>
        <w:t>, 70mm</w:t>
      </w:r>
      <w:r w:rsidRPr="00815F52">
        <w:rPr>
          <w:sz w:val="24"/>
          <w:szCs w:val="24"/>
          <w:vertAlign w:val="superscript"/>
          <w:lang w:val="vi-VN" w:eastAsia="vi-VN" w:bidi="vi-VN"/>
        </w:rPr>
        <w:t>2</w:t>
      </w:r>
      <w:r w:rsidRPr="00815F52">
        <w:rPr>
          <w:sz w:val="24"/>
          <w:szCs w:val="24"/>
          <w:lang w:val="vi-VN" w:eastAsia="vi-VN" w:bidi="vi-VN"/>
        </w:rPr>
        <w:t>, 95mm</w:t>
      </w:r>
      <w:r w:rsidRPr="00815F52">
        <w:rPr>
          <w:sz w:val="24"/>
          <w:szCs w:val="24"/>
          <w:vertAlign w:val="superscript"/>
          <w:lang w:val="vi-VN" w:eastAsia="vi-VN" w:bidi="vi-VN"/>
        </w:rPr>
        <w:t>2</w:t>
      </w:r>
      <w:r w:rsidRPr="00815F52">
        <w:rPr>
          <w:sz w:val="24"/>
          <w:szCs w:val="24"/>
          <w:lang w:val="vi-VN" w:eastAsia="vi-VN" w:bidi="vi-VN"/>
        </w:rPr>
        <w:t>, 120mm</w:t>
      </w:r>
      <w:r w:rsidRPr="00815F52">
        <w:rPr>
          <w:sz w:val="24"/>
          <w:szCs w:val="24"/>
          <w:vertAlign w:val="superscript"/>
          <w:lang w:val="vi-VN" w:eastAsia="vi-VN" w:bidi="vi-VN"/>
        </w:rPr>
        <w:t>2</w:t>
      </w:r>
      <w:r w:rsidRPr="00815F52">
        <w:rPr>
          <w:sz w:val="24"/>
          <w:szCs w:val="24"/>
          <w:lang w:val="vi-VN" w:eastAsia="vi-VN" w:bidi="vi-VN"/>
        </w:rPr>
        <w:t>,150 mm</w:t>
      </w:r>
      <w:r w:rsidRPr="00815F52">
        <w:rPr>
          <w:sz w:val="24"/>
          <w:szCs w:val="24"/>
          <w:vertAlign w:val="superscript"/>
          <w:lang w:val="vi-VN" w:eastAsia="vi-VN" w:bidi="vi-VN"/>
        </w:rPr>
        <w:t>2</w:t>
      </w:r>
      <w:r w:rsidRPr="00815F52">
        <w:rPr>
          <w:sz w:val="24"/>
          <w:szCs w:val="24"/>
          <w:lang w:val="vi-VN" w:eastAsia="vi-VN" w:bidi="vi-VN"/>
        </w:rPr>
        <w:t>, 240mm</w:t>
      </w:r>
      <w:r w:rsidRPr="00815F52">
        <w:rPr>
          <w:sz w:val="24"/>
          <w:szCs w:val="24"/>
          <w:vertAlign w:val="superscript"/>
          <w:lang w:val="vi-VN" w:eastAsia="vi-VN" w:bidi="vi-VN"/>
        </w:rPr>
        <w:t>2</w:t>
      </w:r>
      <w:r w:rsidRPr="00815F52">
        <w:rPr>
          <w:sz w:val="24"/>
          <w:szCs w:val="24"/>
          <w:lang w:val="vi-VN" w:eastAsia="vi-VN" w:bidi="vi-VN"/>
        </w:rPr>
        <w:t>.</w:t>
      </w:r>
    </w:p>
    <w:p w14:paraId="53BF68CE" w14:textId="77777777" w:rsidR="00DE2B4D" w:rsidRPr="00815F52" w:rsidRDefault="00DE2B4D" w:rsidP="00715543">
      <w:pPr>
        <w:widowControl w:val="0"/>
        <w:numPr>
          <w:ilvl w:val="0"/>
          <w:numId w:val="163"/>
        </w:numPr>
        <w:tabs>
          <w:tab w:val="left" w:pos="426"/>
        </w:tabs>
        <w:spacing w:before="0" w:beforeAutospacing="0" w:after="0" w:afterAutospacing="0" w:line="240" w:lineRule="auto"/>
        <w:ind w:left="360" w:hanging="360"/>
        <w:contextualSpacing/>
        <w:jc w:val="left"/>
        <w:rPr>
          <w:sz w:val="24"/>
          <w:szCs w:val="24"/>
        </w:rPr>
      </w:pPr>
      <w:r w:rsidRPr="00815F52">
        <w:rPr>
          <w:sz w:val="24"/>
          <w:szCs w:val="24"/>
          <w:lang w:val="vi-VN" w:eastAsia="vi-VN" w:bidi="vi-VN"/>
        </w:rPr>
        <w:t>S</w:t>
      </w:r>
      <w:r w:rsidRPr="00815F52">
        <w:rPr>
          <w:sz w:val="24"/>
          <w:szCs w:val="24"/>
          <w:lang w:eastAsia="vi-VN" w:bidi="vi-VN"/>
        </w:rPr>
        <w:t>ố</w:t>
      </w:r>
      <w:r w:rsidRPr="00815F52">
        <w:rPr>
          <w:sz w:val="24"/>
          <w:szCs w:val="24"/>
          <w:lang w:val="vi-VN" w:eastAsia="vi-VN" w:bidi="vi-VN"/>
        </w:rPr>
        <w:t xml:space="preserve"> lượng sợi cấu thành theo bảng sau:</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4788"/>
      </w:tblGrid>
      <w:tr w:rsidR="00815F52" w:rsidRPr="00815F52" w14:paraId="33757D36" w14:textId="77777777" w:rsidTr="00DE2B4D">
        <w:tc>
          <w:tcPr>
            <w:tcW w:w="2790" w:type="dxa"/>
            <w:tcBorders>
              <w:top w:val="single" w:sz="4" w:space="0" w:color="auto"/>
              <w:left w:val="single" w:sz="4" w:space="0" w:color="auto"/>
              <w:bottom w:val="single" w:sz="4" w:space="0" w:color="auto"/>
              <w:right w:val="single" w:sz="4" w:space="0" w:color="auto"/>
            </w:tcBorders>
          </w:tcPr>
          <w:p w14:paraId="71249AAC" w14:textId="77777777" w:rsidR="00DE2B4D" w:rsidRPr="00815F52" w:rsidRDefault="00DE2B4D" w:rsidP="00DE2B4D">
            <w:pPr>
              <w:pStyle w:val="Heading5"/>
              <w:spacing w:line="240" w:lineRule="auto"/>
              <w:contextualSpacing/>
              <w:rPr>
                <w:rFonts w:cs="Times New Roman"/>
                <w:b w:val="0"/>
                <w:sz w:val="24"/>
                <w:szCs w:val="24"/>
              </w:rPr>
            </w:pPr>
            <w:r w:rsidRPr="00815F52">
              <w:rPr>
                <w:rFonts w:cs="Times New Roman"/>
                <w:sz w:val="24"/>
                <w:szCs w:val="24"/>
              </w:rPr>
              <w:t>Mặt cắt danh định</w:t>
            </w:r>
          </w:p>
          <w:p w14:paraId="244EB1A5" w14:textId="77777777" w:rsidR="00DE2B4D" w:rsidRPr="00815F52" w:rsidRDefault="00DE2B4D" w:rsidP="00DE2B4D">
            <w:pPr>
              <w:pStyle w:val="Heading5"/>
              <w:spacing w:line="240" w:lineRule="auto"/>
              <w:contextualSpacing/>
              <w:rPr>
                <w:rFonts w:cs="Times New Roman"/>
                <w:sz w:val="24"/>
                <w:szCs w:val="24"/>
              </w:rPr>
            </w:pPr>
            <w:r w:rsidRPr="00815F52">
              <w:rPr>
                <w:rFonts w:cs="Times New Roman"/>
                <w:sz w:val="24"/>
                <w:szCs w:val="24"/>
              </w:rPr>
              <w:t>[ mm²]</w:t>
            </w:r>
          </w:p>
        </w:tc>
        <w:tc>
          <w:tcPr>
            <w:tcW w:w="4788" w:type="dxa"/>
            <w:tcBorders>
              <w:top w:val="single" w:sz="4" w:space="0" w:color="auto"/>
              <w:left w:val="single" w:sz="4" w:space="0" w:color="auto"/>
              <w:bottom w:val="single" w:sz="4" w:space="0" w:color="auto"/>
              <w:right w:val="single" w:sz="4" w:space="0" w:color="auto"/>
            </w:tcBorders>
          </w:tcPr>
          <w:p w14:paraId="7A01D5D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Số tao dây tối thiểu của ruột dẫn điện</w:t>
            </w:r>
          </w:p>
        </w:tc>
      </w:tr>
      <w:tr w:rsidR="00815F52" w:rsidRPr="00815F52" w14:paraId="7292761A" w14:textId="77777777" w:rsidTr="00DE2B4D">
        <w:tc>
          <w:tcPr>
            <w:tcW w:w="2790" w:type="dxa"/>
            <w:tcBorders>
              <w:top w:val="single" w:sz="4" w:space="0" w:color="auto"/>
              <w:left w:val="single" w:sz="4" w:space="0" w:color="auto"/>
              <w:bottom w:val="single" w:sz="4" w:space="0" w:color="auto"/>
              <w:right w:val="single" w:sz="4" w:space="0" w:color="auto"/>
            </w:tcBorders>
          </w:tcPr>
          <w:p w14:paraId="3D514D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w:t>
            </w:r>
          </w:p>
        </w:tc>
        <w:tc>
          <w:tcPr>
            <w:tcW w:w="4788" w:type="dxa"/>
            <w:tcBorders>
              <w:top w:val="single" w:sz="4" w:space="0" w:color="auto"/>
              <w:left w:val="single" w:sz="4" w:space="0" w:color="auto"/>
              <w:bottom w:val="single" w:sz="4" w:space="0" w:color="auto"/>
              <w:right w:val="single" w:sz="4" w:space="0" w:color="auto"/>
            </w:tcBorders>
            <w:vAlign w:val="center"/>
          </w:tcPr>
          <w:p w14:paraId="732521E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w:t>
            </w:r>
          </w:p>
        </w:tc>
      </w:tr>
      <w:tr w:rsidR="00815F52" w:rsidRPr="00815F52" w14:paraId="7BCE00DF" w14:textId="77777777" w:rsidTr="00DE2B4D">
        <w:tc>
          <w:tcPr>
            <w:tcW w:w="2790" w:type="dxa"/>
            <w:tcBorders>
              <w:top w:val="single" w:sz="4" w:space="0" w:color="auto"/>
              <w:left w:val="single" w:sz="4" w:space="0" w:color="auto"/>
              <w:bottom w:val="single" w:sz="4" w:space="0" w:color="auto"/>
              <w:right w:val="single" w:sz="4" w:space="0" w:color="auto"/>
            </w:tcBorders>
          </w:tcPr>
          <w:p w14:paraId="77C9C5E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4788" w:type="dxa"/>
            <w:tcBorders>
              <w:top w:val="single" w:sz="4" w:space="0" w:color="auto"/>
              <w:left w:val="single" w:sz="4" w:space="0" w:color="auto"/>
              <w:bottom w:val="single" w:sz="4" w:space="0" w:color="auto"/>
              <w:right w:val="single" w:sz="4" w:space="0" w:color="auto"/>
            </w:tcBorders>
            <w:vAlign w:val="center"/>
          </w:tcPr>
          <w:p w14:paraId="12B9C52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19</w:t>
            </w:r>
          </w:p>
        </w:tc>
      </w:tr>
    </w:tbl>
    <w:p w14:paraId="29046DB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lang w:val="vi-VN"/>
        </w:rPr>
        <w:t>2</w:t>
      </w:r>
      <w:r w:rsidRPr="00815F52">
        <w:rPr>
          <w:sz w:val="24"/>
          <w:szCs w:val="24"/>
        </w:rPr>
        <w:t>. Yêu cầu về lớp màn chắn ruột dẫn điện:</w:t>
      </w:r>
    </w:p>
    <w:p w14:paraId="29F0CA63" w14:textId="77777777" w:rsidR="00DE2B4D" w:rsidRPr="00815F52"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rPr>
      </w:pPr>
      <w:r w:rsidRPr="00815F52">
        <w:rPr>
          <w:sz w:val="24"/>
          <w:szCs w:val="24"/>
          <w:lang w:val="vi-VN" w:eastAsia="vi-VN" w:bidi="vi-VN"/>
        </w:rPr>
        <w:t>Ruột dẫn điện của dây bao gồm nhiều sợi đồng có cùng đường kính danh định được vặn xoắn đồng tâm.</w:t>
      </w:r>
    </w:p>
    <w:p w14:paraId="1590FC74" w14:textId="77777777" w:rsidR="00DE2B4D" w:rsidRPr="00815F52"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rPr>
      </w:pPr>
      <w:r w:rsidRPr="00815F52">
        <w:rPr>
          <w:sz w:val="24"/>
          <w:szCs w:val="24"/>
          <w:lang w:val="vi-VN" w:eastAsia="vi-VN" w:bidi="vi-VN"/>
        </w:rPr>
        <w:t>Ruột dẫn điện của dây phải có bề mặt đồng đều, các sợi bện không chồng chéo, xoắn gãy hay đứt đoạn cũng như các khuyết tật khác có hại cho quá trình sử dụng.</w:t>
      </w:r>
    </w:p>
    <w:p w14:paraId="7631A25D" w14:textId="77777777" w:rsidR="00DE2B4D" w:rsidRPr="00815F52"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lang w:val="vi-VN"/>
        </w:rPr>
      </w:pPr>
      <w:r w:rsidRPr="00815F52">
        <w:rPr>
          <w:sz w:val="24"/>
          <w:szCs w:val="24"/>
          <w:lang w:val="vi-VN" w:eastAsia="vi-VN" w:bidi="vi-VN"/>
        </w:rPr>
        <w:t>Các lớp xoắn kế tiếp nhau phải ngược chiều nhau. Các lớp xoắn phải chặt.</w:t>
      </w:r>
    </w:p>
    <w:p w14:paraId="692EBAC6" w14:textId="77777777" w:rsidR="00DE2B4D" w:rsidRPr="00815F52"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lang w:val="vi-VN"/>
        </w:rPr>
      </w:pPr>
      <w:r w:rsidRPr="00815F52">
        <w:rPr>
          <w:sz w:val="24"/>
          <w:szCs w:val="24"/>
          <w:lang w:val="vi-VN" w:eastAsia="vi-VN" w:bidi="vi-VN"/>
        </w:rPr>
        <w:t>Bội số bước xoắn của các lớp xoắn: Tuân theo TCVN 5064-1994, bảng 2a.</w:t>
      </w:r>
    </w:p>
    <w:p w14:paraId="40C03AD6" w14:textId="77777777" w:rsidR="00DE2B4D" w:rsidRPr="00815F52" w:rsidRDefault="00DE2B4D" w:rsidP="00715543">
      <w:pPr>
        <w:widowControl w:val="0"/>
        <w:numPr>
          <w:ilvl w:val="0"/>
          <w:numId w:val="155"/>
        </w:numPr>
        <w:tabs>
          <w:tab w:val="left" w:pos="720"/>
        </w:tabs>
        <w:spacing w:before="0" w:beforeAutospacing="0" w:after="0" w:afterAutospacing="0" w:line="240" w:lineRule="auto"/>
        <w:ind w:firstLine="450"/>
        <w:contextualSpacing/>
        <w:rPr>
          <w:sz w:val="24"/>
          <w:szCs w:val="24"/>
          <w:lang w:val="vi-VN"/>
        </w:rPr>
      </w:pPr>
      <w:r w:rsidRPr="00815F52">
        <w:rPr>
          <w:sz w:val="24"/>
          <w:szCs w:val="24"/>
          <w:lang w:val="vi-VN" w:eastAsia="vi-VN" w:bidi="vi-VN"/>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Mốì nối phải được hàn bằng phương pháp hàn chảy.</w:t>
      </w:r>
    </w:p>
    <w:p w14:paraId="299DF5B7" w14:textId="77777777" w:rsidR="00DE2B4D" w:rsidRPr="00815F52" w:rsidRDefault="00DE2B4D" w:rsidP="00DE2B4D">
      <w:pPr>
        <w:pStyle w:val="Tablecaption0"/>
        <w:tabs>
          <w:tab w:val="left" w:pos="720"/>
        </w:tabs>
        <w:ind w:firstLine="450"/>
        <w:contextualSpacing/>
        <w:jc w:val="both"/>
        <w:rPr>
          <w:sz w:val="24"/>
          <w:szCs w:val="24"/>
          <w:lang w:val="vi-VN"/>
        </w:rPr>
      </w:pPr>
      <w:r w:rsidRPr="00815F52">
        <w:rPr>
          <w:sz w:val="24"/>
          <w:szCs w:val="24"/>
          <w:lang w:val="vi-VN" w:eastAsia="vi-VN" w:bidi="vi-VN"/>
        </w:rPr>
        <w:t xml:space="preserve">3. </w:t>
      </w:r>
      <w:r w:rsidRPr="00815F52">
        <w:rPr>
          <w:sz w:val="24"/>
          <w:szCs w:val="24"/>
          <w:lang w:val="vi-VN"/>
        </w:rPr>
        <w:t>Yêu cầu đổì với các sơi cấu thành</w:t>
      </w:r>
      <w:r w:rsidRPr="00815F52">
        <w:rPr>
          <w:sz w:val="24"/>
          <w:szCs w:val="24"/>
          <w:lang w:val="vi-VN" w:eastAsia="vi-VN" w:bidi="vi-VN"/>
        </w:rPr>
        <w:t xml:space="preserve">: </w:t>
      </w:r>
    </w:p>
    <w:p w14:paraId="2BE83C62" w14:textId="77777777" w:rsidR="00DE2B4D" w:rsidRPr="00815F52" w:rsidRDefault="00DE2B4D" w:rsidP="00DE2B4D">
      <w:pPr>
        <w:pStyle w:val="Tablecaption0"/>
        <w:contextualSpacing/>
        <w:rPr>
          <w:sz w:val="24"/>
          <w:szCs w:val="24"/>
          <w:lang w:eastAsia="vi-VN" w:bidi="vi-VN"/>
        </w:rPr>
      </w:pPr>
      <w:r w:rsidRPr="00815F52">
        <w:rPr>
          <w:sz w:val="24"/>
          <w:szCs w:val="24"/>
          <w:lang w:val="vi-VN" w:eastAsia="vi-VN" w:bidi="vi-VN"/>
        </w:rPr>
        <w:t>3.1. Đặc tính cơ:</w:t>
      </w:r>
    </w:p>
    <w:tbl>
      <w:tblPr>
        <w:tblW w:w="825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812"/>
        <w:gridCol w:w="2126"/>
        <w:gridCol w:w="1843"/>
      </w:tblGrid>
      <w:tr w:rsidR="00815F52" w:rsidRPr="00815F52" w14:paraId="658D3A4E" w14:textId="77777777" w:rsidTr="00DE2B4D">
        <w:tc>
          <w:tcPr>
            <w:tcW w:w="2475" w:type="dxa"/>
            <w:tcBorders>
              <w:top w:val="single" w:sz="4" w:space="0" w:color="auto"/>
              <w:left w:val="single" w:sz="4" w:space="0" w:color="auto"/>
              <w:bottom w:val="single" w:sz="4" w:space="0" w:color="auto"/>
              <w:right w:val="single" w:sz="4" w:space="0" w:color="auto"/>
            </w:tcBorders>
          </w:tcPr>
          <w:p w14:paraId="07613959" w14:textId="77777777" w:rsidR="00DE2B4D" w:rsidRPr="00815F52" w:rsidRDefault="00DE2B4D" w:rsidP="00DE2B4D">
            <w:pPr>
              <w:pStyle w:val="Heading5"/>
              <w:spacing w:line="240" w:lineRule="auto"/>
              <w:contextualSpacing/>
              <w:rPr>
                <w:rFonts w:cs="Times New Roman"/>
                <w:b w:val="0"/>
                <w:sz w:val="24"/>
                <w:szCs w:val="24"/>
              </w:rPr>
            </w:pPr>
            <w:r w:rsidRPr="00815F52">
              <w:rPr>
                <w:rFonts w:cs="Times New Roman"/>
                <w:sz w:val="24"/>
                <w:szCs w:val="24"/>
              </w:rPr>
              <w:t>Mặt cắt danh định</w:t>
            </w:r>
          </w:p>
          <w:p w14:paraId="37E1B238" w14:textId="77777777" w:rsidR="00DE2B4D" w:rsidRPr="00815F52" w:rsidRDefault="00DE2B4D" w:rsidP="00DE2B4D">
            <w:pPr>
              <w:pStyle w:val="Heading5"/>
              <w:spacing w:line="240" w:lineRule="auto"/>
              <w:contextualSpacing/>
              <w:rPr>
                <w:rFonts w:cs="Times New Roman"/>
                <w:sz w:val="24"/>
                <w:szCs w:val="24"/>
              </w:rPr>
            </w:pPr>
            <w:r w:rsidRPr="00815F52">
              <w:rPr>
                <w:rFonts w:cs="Times New Roman"/>
                <w:sz w:val="24"/>
                <w:szCs w:val="24"/>
              </w:rPr>
              <w:t>[ mm²]</w:t>
            </w:r>
          </w:p>
        </w:tc>
        <w:tc>
          <w:tcPr>
            <w:tcW w:w="1812" w:type="dxa"/>
            <w:tcBorders>
              <w:top w:val="single" w:sz="4" w:space="0" w:color="auto"/>
              <w:left w:val="single" w:sz="4" w:space="0" w:color="auto"/>
              <w:bottom w:val="single" w:sz="4" w:space="0" w:color="auto"/>
              <w:right w:val="single" w:sz="4" w:space="0" w:color="auto"/>
            </w:tcBorders>
            <w:vAlign w:val="center"/>
          </w:tcPr>
          <w:p w14:paraId="687EF298" w14:textId="77777777" w:rsidR="00DE2B4D" w:rsidRPr="00815F52" w:rsidRDefault="00DE2B4D" w:rsidP="00DE2B4D">
            <w:pPr>
              <w:pStyle w:val="Heading5"/>
              <w:spacing w:line="240" w:lineRule="auto"/>
              <w:ind w:left="0"/>
              <w:contextualSpacing/>
              <w:rPr>
                <w:rFonts w:cs="Times New Roman"/>
                <w:b w:val="0"/>
                <w:sz w:val="24"/>
                <w:szCs w:val="24"/>
              </w:rPr>
            </w:pPr>
            <w:r w:rsidRPr="00815F52">
              <w:rPr>
                <w:rFonts w:cs="Times New Roman"/>
                <w:sz w:val="24"/>
                <w:szCs w:val="24"/>
              </w:rPr>
              <w:t>Suất kéo đứt, không nhỏ hơn [N/mm2]</w:t>
            </w:r>
          </w:p>
        </w:tc>
        <w:tc>
          <w:tcPr>
            <w:tcW w:w="2126" w:type="dxa"/>
            <w:tcBorders>
              <w:top w:val="single" w:sz="4" w:space="0" w:color="auto"/>
              <w:left w:val="single" w:sz="4" w:space="0" w:color="auto"/>
              <w:bottom w:val="single" w:sz="4" w:space="0" w:color="auto"/>
              <w:right w:val="single" w:sz="4" w:space="0" w:color="auto"/>
            </w:tcBorders>
            <w:vAlign w:val="center"/>
          </w:tcPr>
          <w:p w14:paraId="692DB2C4" w14:textId="77777777" w:rsidR="00DE2B4D" w:rsidRPr="00815F52" w:rsidRDefault="00DE2B4D" w:rsidP="00DE2B4D">
            <w:pPr>
              <w:pStyle w:val="Heading5"/>
              <w:spacing w:line="240" w:lineRule="auto"/>
              <w:contextualSpacing/>
              <w:rPr>
                <w:rFonts w:cs="Times New Roman"/>
                <w:b w:val="0"/>
                <w:sz w:val="24"/>
                <w:szCs w:val="24"/>
              </w:rPr>
            </w:pPr>
            <w:r w:rsidRPr="00815F52">
              <w:rPr>
                <w:rFonts w:cs="Times New Roman"/>
                <w:sz w:val="24"/>
                <w:szCs w:val="24"/>
              </w:rPr>
              <w:t>Độ giãn dài</w:t>
            </w:r>
          </w:p>
          <w:p w14:paraId="19300B95" w14:textId="77777777" w:rsidR="00DE2B4D" w:rsidRPr="00815F52" w:rsidRDefault="00DE2B4D" w:rsidP="00DE2B4D">
            <w:pPr>
              <w:pStyle w:val="Heading5"/>
              <w:spacing w:line="240" w:lineRule="auto"/>
              <w:ind w:left="0"/>
              <w:contextualSpacing/>
              <w:rPr>
                <w:rFonts w:cs="Times New Roman"/>
                <w:b w:val="0"/>
                <w:sz w:val="24"/>
                <w:szCs w:val="24"/>
              </w:rPr>
            </w:pPr>
            <w:r w:rsidRPr="00815F52">
              <w:rPr>
                <w:rFonts w:cs="Times New Roman"/>
                <w:sz w:val="24"/>
                <w:szCs w:val="24"/>
              </w:rPr>
              <w:t>tương đối, không nhỏ hơn</w:t>
            </w:r>
          </w:p>
          <w:p w14:paraId="633908B3" w14:textId="77777777" w:rsidR="00DE2B4D" w:rsidRPr="00815F52" w:rsidRDefault="00DE2B4D" w:rsidP="00DE2B4D">
            <w:pPr>
              <w:pStyle w:val="Heading5"/>
              <w:spacing w:line="240" w:lineRule="auto"/>
              <w:contextualSpacing/>
              <w:rPr>
                <w:rFonts w:cs="Times New Roman"/>
                <w:b w:val="0"/>
                <w:sz w:val="24"/>
                <w:szCs w:val="24"/>
              </w:rPr>
            </w:pPr>
            <w:r w:rsidRPr="00815F52">
              <w:rPr>
                <w:rFonts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0FB65D" w14:textId="77777777" w:rsidR="00DE2B4D" w:rsidRPr="00815F52" w:rsidRDefault="00DE2B4D" w:rsidP="00DE2B4D">
            <w:pPr>
              <w:pStyle w:val="Heading5"/>
              <w:spacing w:line="240" w:lineRule="auto"/>
              <w:contextualSpacing/>
              <w:rPr>
                <w:rFonts w:cs="Times New Roman"/>
                <w:b w:val="0"/>
                <w:sz w:val="24"/>
                <w:szCs w:val="24"/>
              </w:rPr>
            </w:pPr>
            <w:r w:rsidRPr="00815F52">
              <w:rPr>
                <w:rFonts w:cs="Times New Roman"/>
                <w:sz w:val="24"/>
                <w:szCs w:val="24"/>
              </w:rPr>
              <w:t>Số lần</w:t>
            </w:r>
          </w:p>
          <w:p w14:paraId="5BD3C083" w14:textId="77777777" w:rsidR="00DE2B4D" w:rsidRPr="00815F52" w:rsidRDefault="00DE2B4D" w:rsidP="00DE2B4D">
            <w:pPr>
              <w:pStyle w:val="Heading5"/>
              <w:spacing w:line="240" w:lineRule="auto"/>
              <w:ind w:left="0"/>
              <w:contextualSpacing/>
              <w:rPr>
                <w:rFonts w:cs="Times New Roman"/>
                <w:b w:val="0"/>
                <w:sz w:val="24"/>
                <w:szCs w:val="24"/>
              </w:rPr>
            </w:pPr>
            <w:r w:rsidRPr="00815F52">
              <w:rPr>
                <w:rFonts w:cs="Times New Roman"/>
                <w:sz w:val="24"/>
                <w:szCs w:val="24"/>
              </w:rPr>
              <w:t>bẻ cong mà không gãy , không nhỏ hơn</w:t>
            </w:r>
          </w:p>
        </w:tc>
      </w:tr>
      <w:tr w:rsidR="00815F52" w:rsidRPr="00815F52" w14:paraId="0A13AA07" w14:textId="77777777" w:rsidTr="00DE2B4D">
        <w:tc>
          <w:tcPr>
            <w:tcW w:w="2475" w:type="dxa"/>
            <w:tcBorders>
              <w:top w:val="single" w:sz="4" w:space="0" w:color="auto"/>
              <w:left w:val="single" w:sz="4" w:space="0" w:color="auto"/>
              <w:bottom w:val="single" w:sz="4" w:space="0" w:color="auto"/>
              <w:right w:val="single" w:sz="4" w:space="0" w:color="auto"/>
            </w:tcBorders>
          </w:tcPr>
          <w:p w14:paraId="76029E9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w:t>
            </w:r>
          </w:p>
        </w:tc>
        <w:tc>
          <w:tcPr>
            <w:tcW w:w="1812" w:type="dxa"/>
            <w:tcBorders>
              <w:top w:val="single" w:sz="4" w:space="0" w:color="auto"/>
              <w:left w:val="single" w:sz="4" w:space="0" w:color="auto"/>
              <w:bottom w:val="single" w:sz="4" w:space="0" w:color="auto"/>
              <w:right w:val="single" w:sz="4" w:space="0" w:color="auto"/>
            </w:tcBorders>
            <w:vAlign w:val="center"/>
          </w:tcPr>
          <w:p w14:paraId="5D8A37E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400</w:t>
            </w:r>
          </w:p>
        </w:tc>
        <w:tc>
          <w:tcPr>
            <w:tcW w:w="2126" w:type="dxa"/>
            <w:tcBorders>
              <w:top w:val="single" w:sz="4" w:space="0" w:color="auto"/>
              <w:left w:val="single" w:sz="4" w:space="0" w:color="auto"/>
              <w:bottom w:val="single" w:sz="4" w:space="0" w:color="auto"/>
              <w:right w:val="single" w:sz="4" w:space="0" w:color="auto"/>
            </w:tcBorders>
            <w:vAlign w:val="bottom"/>
          </w:tcPr>
          <w:p w14:paraId="1A8EA1D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1843" w:type="dxa"/>
            <w:tcBorders>
              <w:top w:val="single" w:sz="4" w:space="0" w:color="auto"/>
              <w:left w:val="single" w:sz="4" w:space="0" w:color="auto"/>
              <w:bottom w:val="single" w:sz="4" w:space="0" w:color="auto"/>
              <w:right w:val="single" w:sz="4" w:space="0" w:color="auto"/>
            </w:tcBorders>
            <w:vAlign w:val="bottom"/>
          </w:tcPr>
          <w:p w14:paraId="6CE436B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w:t>
            </w:r>
          </w:p>
        </w:tc>
      </w:tr>
      <w:tr w:rsidR="00815F52" w:rsidRPr="00815F52" w14:paraId="4F080F14" w14:textId="77777777" w:rsidTr="00DE2B4D">
        <w:tc>
          <w:tcPr>
            <w:tcW w:w="2475" w:type="dxa"/>
            <w:tcBorders>
              <w:top w:val="single" w:sz="4" w:space="0" w:color="auto"/>
              <w:left w:val="single" w:sz="4" w:space="0" w:color="auto"/>
              <w:bottom w:val="single" w:sz="4" w:space="0" w:color="auto"/>
              <w:right w:val="single" w:sz="4" w:space="0" w:color="auto"/>
            </w:tcBorders>
          </w:tcPr>
          <w:p w14:paraId="2F6E942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1812" w:type="dxa"/>
            <w:tcBorders>
              <w:top w:val="single" w:sz="4" w:space="0" w:color="auto"/>
              <w:left w:val="single" w:sz="4" w:space="0" w:color="auto"/>
              <w:bottom w:val="single" w:sz="4" w:space="0" w:color="auto"/>
              <w:right w:val="single" w:sz="4" w:space="0" w:color="auto"/>
            </w:tcBorders>
            <w:vAlign w:val="center"/>
          </w:tcPr>
          <w:p w14:paraId="40366C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400</w:t>
            </w:r>
          </w:p>
        </w:tc>
        <w:tc>
          <w:tcPr>
            <w:tcW w:w="2126" w:type="dxa"/>
            <w:tcBorders>
              <w:top w:val="single" w:sz="4" w:space="0" w:color="auto"/>
              <w:left w:val="single" w:sz="4" w:space="0" w:color="auto"/>
              <w:bottom w:val="single" w:sz="4" w:space="0" w:color="auto"/>
              <w:right w:val="single" w:sz="4" w:space="0" w:color="auto"/>
            </w:tcBorders>
            <w:vAlign w:val="bottom"/>
          </w:tcPr>
          <w:p w14:paraId="02E16D5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1843" w:type="dxa"/>
            <w:tcBorders>
              <w:top w:val="single" w:sz="4" w:space="0" w:color="auto"/>
              <w:left w:val="single" w:sz="4" w:space="0" w:color="auto"/>
              <w:bottom w:val="single" w:sz="4" w:space="0" w:color="auto"/>
              <w:right w:val="single" w:sz="4" w:space="0" w:color="auto"/>
            </w:tcBorders>
            <w:vAlign w:val="bottom"/>
          </w:tcPr>
          <w:p w14:paraId="1D2C7E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w:t>
            </w:r>
          </w:p>
        </w:tc>
      </w:tr>
    </w:tbl>
    <w:p w14:paraId="03375600" w14:textId="77777777" w:rsidR="00DE2B4D" w:rsidRPr="00815F52" w:rsidRDefault="00DE2B4D" w:rsidP="00DE2B4D">
      <w:pPr>
        <w:pStyle w:val="Tablecaption0"/>
        <w:contextualSpacing/>
        <w:rPr>
          <w:sz w:val="24"/>
          <w:szCs w:val="24"/>
          <w:lang w:eastAsia="vi-VN" w:bidi="vi-VN"/>
        </w:rPr>
      </w:pPr>
      <w:r w:rsidRPr="00815F52">
        <w:rPr>
          <w:sz w:val="24"/>
          <w:szCs w:val="24"/>
          <w:lang w:val="vi-VN" w:eastAsia="vi-VN" w:bidi="vi-VN"/>
        </w:rPr>
        <w:t xml:space="preserve">3.2. Điện trở một chiều của dây ồ nhiệt độ </w:t>
      </w:r>
      <w:r w:rsidRPr="00815F52">
        <w:rPr>
          <w:rStyle w:val="Tablecaption2"/>
          <w:rFonts w:eastAsiaTheme="minorEastAsia"/>
          <w:color w:val="auto"/>
          <w:sz w:val="24"/>
          <w:szCs w:val="24"/>
        </w:rPr>
        <w:t xml:space="preserve">20°c </w:t>
      </w:r>
      <w:r w:rsidRPr="00815F52">
        <w:rPr>
          <w:sz w:val="24"/>
          <w:szCs w:val="24"/>
          <w:lang w:val="vi-VN" w:eastAsia="vi-VN" w:bidi="vi-VN"/>
        </w:rPr>
        <w:t>theo bảng sau:</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5214"/>
      </w:tblGrid>
      <w:tr w:rsidR="00815F52" w:rsidRPr="00815F52" w14:paraId="1BF6BA16" w14:textId="77777777" w:rsidTr="00DE2B4D">
        <w:tc>
          <w:tcPr>
            <w:tcW w:w="2790" w:type="dxa"/>
            <w:tcBorders>
              <w:top w:val="single" w:sz="4" w:space="0" w:color="auto"/>
              <w:left w:val="single" w:sz="4" w:space="0" w:color="auto"/>
              <w:bottom w:val="single" w:sz="4" w:space="0" w:color="auto"/>
              <w:right w:val="single" w:sz="4" w:space="0" w:color="auto"/>
            </w:tcBorders>
          </w:tcPr>
          <w:p w14:paraId="7CEAE868" w14:textId="77777777" w:rsidR="00DE2B4D" w:rsidRPr="00815F52" w:rsidRDefault="00DE2B4D" w:rsidP="00DE2B4D">
            <w:pPr>
              <w:pStyle w:val="Heading5"/>
              <w:spacing w:line="240" w:lineRule="auto"/>
              <w:contextualSpacing/>
              <w:rPr>
                <w:rFonts w:cs="Times New Roman"/>
                <w:b w:val="0"/>
                <w:sz w:val="24"/>
                <w:szCs w:val="24"/>
              </w:rPr>
            </w:pPr>
            <w:r w:rsidRPr="00815F52">
              <w:rPr>
                <w:rFonts w:cs="Times New Roman"/>
                <w:sz w:val="24"/>
                <w:szCs w:val="24"/>
              </w:rPr>
              <w:t>Mặt cắt danh định</w:t>
            </w:r>
          </w:p>
          <w:p w14:paraId="5AE2D6A4" w14:textId="77777777" w:rsidR="00DE2B4D" w:rsidRPr="00815F52" w:rsidRDefault="00DE2B4D" w:rsidP="00DE2B4D">
            <w:pPr>
              <w:pStyle w:val="Heading5"/>
              <w:spacing w:line="240" w:lineRule="auto"/>
              <w:contextualSpacing/>
              <w:rPr>
                <w:rFonts w:cs="Times New Roman"/>
                <w:sz w:val="24"/>
                <w:szCs w:val="24"/>
              </w:rPr>
            </w:pPr>
            <w:r w:rsidRPr="00815F52">
              <w:rPr>
                <w:rFonts w:cs="Times New Roman"/>
                <w:sz w:val="24"/>
                <w:szCs w:val="24"/>
              </w:rPr>
              <w:t>[ mm²]</w:t>
            </w:r>
          </w:p>
        </w:tc>
        <w:tc>
          <w:tcPr>
            <w:tcW w:w="5214" w:type="dxa"/>
            <w:tcBorders>
              <w:top w:val="single" w:sz="4" w:space="0" w:color="auto"/>
              <w:left w:val="single" w:sz="4" w:space="0" w:color="auto"/>
              <w:bottom w:val="single" w:sz="4" w:space="0" w:color="auto"/>
              <w:right w:val="single" w:sz="4" w:space="0" w:color="auto"/>
            </w:tcBorders>
          </w:tcPr>
          <w:p w14:paraId="4B5141E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Điện trở một chiều ở 20°c, không lớn hơn</w:t>
            </w:r>
          </w:p>
          <w:p w14:paraId="0759D2C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[Ω/km]</w:t>
            </w:r>
          </w:p>
        </w:tc>
      </w:tr>
      <w:tr w:rsidR="00815F52" w:rsidRPr="00815F52" w14:paraId="38F422FF" w14:textId="77777777" w:rsidTr="00DE2B4D">
        <w:tc>
          <w:tcPr>
            <w:tcW w:w="2790" w:type="dxa"/>
            <w:tcBorders>
              <w:top w:val="single" w:sz="4" w:space="0" w:color="auto"/>
              <w:left w:val="single" w:sz="4" w:space="0" w:color="auto"/>
              <w:bottom w:val="single" w:sz="4" w:space="0" w:color="auto"/>
              <w:right w:val="single" w:sz="4" w:space="0" w:color="auto"/>
            </w:tcBorders>
          </w:tcPr>
          <w:p w14:paraId="634DA98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w:t>
            </w:r>
          </w:p>
        </w:tc>
        <w:tc>
          <w:tcPr>
            <w:tcW w:w="5214" w:type="dxa"/>
            <w:tcBorders>
              <w:top w:val="single" w:sz="4" w:space="0" w:color="auto"/>
              <w:left w:val="single" w:sz="4" w:space="0" w:color="auto"/>
              <w:bottom w:val="single" w:sz="4" w:space="0" w:color="auto"/>
              <w:right w:val="single" w:sz="4" w:space="0" w:color="auto"/>
            </w:tcBorders>
            <w:vAlign w:val="center"/>
          </w:tcPr>
          <w:p w14:paraId="356D30C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0,7270</w:t>
            </w:r>
          </w:p>
        </w:tc>
      </w:tr>
      <w:tr w:rsidR="00815F52" w:rsidRPr="00815F52" w14:paraId="62C9A610" w14:textId="77777777" w:rsidTr="00DE2B4D">
        <w:tc>
          <w:tcPr>
            <w:tcW w:w="2790" w:type="dxa"/>
            <w:tcBorders>
              <w:top w:val="single" w:sz="4" w:space="0" w:color="auto"/>
              <w:left w:val="single" w:sz="4" w:space="0" w:color="auto"/>
              <w:bottom w:val="single" w:sz="4" w:space="0" w:color="auto"/>
              <w:right w:val="single" w:sz="4" w:space="0" w:color="auto"/>
            </w:tcBorders>
          </w:tcPr>
          <w:p w14:paraId="08EF640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5214" w:type="dxa"/>
            <w:tcBorders>
              <w:top w:val="single" w:sz="4" w:space="0" w:color="auto"/>
              <w:left w:val="single" w:sz="4" w:space="0" w:color="auto"/>
              <w:bottom w:val="single" w:sz="4" w:space="0" w:color="auto"/>
              <w:right w:val="single" w:sz="4" w:space="0" w:color="auto"/>
            </w:tcBorders>
            <w:vAlign w:val="center"/>
          </w:tcPr>
          <w:p w14:paraId="62DD671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0,3870</w:t>
            </w:r>
          </w:p>
        </w:tc>
      </w:tr>
    </w:tbl>
    <w:p w14:paraId="6CF4AE8B" w14:textId="77777777" w:rsidR="00DE2B4D" w:rsidRPr="00815F52" w:rsidRDefault="00DE2B4D" w:rsidP="00DE2B4D">
      <w:pPr>
        <w:pStyle w:val="Tablecaption0"/>
        <w:contextualSpacing/>
        <w:rPr>
          <w:sz w:val="24"/>
          <w:szCs w:val="24"/>
        </w:rPr>
      </w:pPr>
      <w:r w:rsidRPr="00815F52">
        <w:rPr>
          <w:sz w:val="24"/>
          <w:szCs w:val="24"/>
        </w:rPr>
        <w:t>3.3. Lực kéo đứt của dây dẫn theo bảng sau:</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5214"/>
      </w:tblGrid>
      <w:tr w:rsidR="00815F52" w:rsidRPr="00815F52" w14:paraId="306A20E9" w14:textId="77777777" w:rsidTr="00DE2B4D">
        <w:tc>
          <w:tcPr>
            <w:tcW w:w="2790" w:type="dxa"/>
            <w:tcBorders>
              <w:top w:val="single" w:sz="4" w:space="0" w:color="auto"/>
              <w:left w:val="single" w:sz="4" w:space="0" w:color="auto"/>
              <w:bottom w:val="single" w:sz="4" w:space="0" w:color="auto"/>
              <w:right w:val="single" w:sz="4" w:space="0" w:color="auto"/>
            </w:tcBorders>
          </w:tcPr>
          <w:p w14:paraId="01D8F892" w14:textId="77777777" w:rsidR="00DE2B4D" w:rsidRPr="00815F52" w:rsidRDefault="00DE2B4D" w:rsidP="00DE2B4D">
            <w:pPr>
              <w:pStyle w:val="Heading5"/>
              <w:spacing w:line="240" w:lineRule="auto"/>
              <w:contextualSpacing/>
              <w:rPr>
                <w:rFonts w:cs="Times New Roman"/>
                <w:b w:val="0"/>
                <w:sz w:val="24"/>
                <w:szCs w:val="24"/>
              </w:rPr>
            </w:pPr>
            <w:r w:rsidRPr="00815F52">
              <w:rPr>
                <w:rFonts w:cs="Times New Roman"/>
                <w:sz w:val="24"/>
                <w:szCs w:val="24"/>
              </w:rPr>
              <w:t>Mặt cắt danh định</w:t>
            </w:r>
          </w:p>
          <w:p w14:paraId="7BC4A611" w14:textId="77777777" w:rsidR="00DE2B4D" w:rsidRPr="00815F52" w:rsidRDefault="00DE2B4D" w:rsidP="00DE2B4D">
            <w:pPr>
              <w:pStyle w:val="Heading5"/>
              <w:spacing w:line="240" w:lineRule="auto"/>
              <w:contextualSpacing/>
              <w:rPr>
                <w:rFonts w:cs="Times New Roman"/>
                <w:sz w:val="24"/>
                <w:szCs w:val="24"/>
              </w:rPr>
            </w:pPr>
            <w:r w:rsidRPr="00815F52">
              <w:rPr>
                <w:rFonts w:cs="Times New Roman"/>
                <w:sz w:val="24"/>
                <w:szCs w:val="24"/>
              </w:rPr>
              <w:t>[ mm²]</w:t>
            </w:r>
          </w:p>
        </w:tc>
        <w:tc>
          <w:tcPr>
            <w:tcW w:w="5214" w:type="dxa"/>
            <w:tcBorders>
              <w:top w:val="single" w:sz="4" w:space="0" w:color="auto"/>
              <w:left w:val="single" w:sz="4" w:space="0" w:color="auto"/>
              <w:bottom w:val="single" w:sz="4" w:space="0" w:color="auto"/>
              <w:right w:val="single" w:sz="4" w:space="0" w:color="auto"/>
            </w:tcBorders>
          </w:tcPr>
          <w:p w14:paraId="4223E0C0" w14:textId="77777777" w:rsidR="00DE2B4D" w:rsidRPr="00815F52" w:rsidRDefault="00DE2B4D" w:rsidP="00DE2B4D">
            <w:pPr>
              <w:spacing w:before="0" w:beforeAutospacing="0" w:after="0" w:afterAutospacing="0" w:line="240" w:lineRule="auto"/>
              <w:ind w:left="320"/>
              <w:contextualSpacing/>
              <w:rPr>
                <w:sz w:val="24"/>
                <w:szCs w:val="24"/>
              </w:rPr>
            </w:pPr>
            <w:r w:rsidRPr="00815F52">
              <w:rPr>
                <w:sz w:val="24"/>
                <w:szCs w:val="24"/>
              </w:rPr>
              <w:t>Lực kéo đứt của dây dẫn, không nhỏ hơn</w:t>
            </w:r>
          </w:p>
          <w:p w14:paraId="7571F8F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w:t>
            </w:r>
          </w:p>
        </w:tc>
      </w:tr>
      <w:tr w:rsidR="00815F52" w:rsidRPr="00815F52" w14:paraId="5BDE856F" w14:textId="77777777" w:rsidTr="00DE2B4D">
        <w:tc>
          <w:tcPr>
            <w:tcW w:w="2790" w:type="dxa"/>
            <w:tcBorders>
              <w:top w:val="single" w:sz="4" w:space="0" w:color="auto"/>
              <w:left w:val="single" w:sz="4" w:space="0" w:color="auto"/>
              <w:bottom w:val="single" w:sz="4" w:space="0" w:color="auto"/>
              <w:right w:val="single" w:sz="4" w:space="0" w:color="auto"/>
            </w:tcBorders>
            <w:vAlign w:val="center"/>
          </w:tcPr>
          <w:p w14:paraId="727D4F3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w:t>
            </w:r>
          </w:p>
        </w:tc>
        <w:tc>
          <w:tcPr>
            <w:tcW w:w="5214" w:type="dxa"/>
            <w:tcBorders>
              <w:top w:val="single" w:sz="4" w:space="0" w:color="auto"/>
              <w:left w:val="single" w:sz="4" w:space="0" w:color="auto"/>
              <w:bottom w:val="single" w:sz="4" w:space="0" w:color="auto"/>
              <w:right w:val="single" w:sz="4" w:space="0" w:color="auto"/>
            </w:tcBorders>
            <w:vAlign w:val="center"/>
          </w:tcPr>
          <w:p w14:paraId="4C545F7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9.463</w:t>
            </w:r>
          </w:p>
        </w:tc>
      </w:tr>
      <w:tr w:rsidR="00815F52" w:rsidRPr="00815F52" w14:paraId="6EAB72C7" w14:textId="77777777" w:rsidTr="00DE2B4D">
        <w:tc>
          <w:tcPr>
            <w:tcW w:w="2790" w:type="dxa"/>
            <w:tcBorders>
              <w:top w:val="single" w:sz="4" w:space="0" w:color="auto"/>
              <w:left w:val="single" w:sz="4" w:space="0" w:color="auto"/>
              <w:bottom w:val="single" w:sz="4" w:space="0" w:color="auto"/>
              <w:right w:val="single" w:sz="4" w:space="0" w:color="auto"/>
            </w:tcBorders>
            <w:vAlign w:val="center"/>
          </w:tcPr>
          <w:p w14:paraId="02B1D82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5214" w:type="dxa"/>
            <w:tcBorders>
              <w:top w:val="single" w:sz="4" w:space="0" w:color="auto"/>
              <w:left w:val="single" w:sz="4" w:space="0" w:color="auto"/>
              <w:bottom w:val="single" w:sz="4" w:space="0" w:color="auto"/>
              <w:right w:val="single" w:sz="4" w:space="0" w:color="auto"/>
            </w:tcBorders>
            <w:vAlign w:val="center"/>
          </w:tcPr>
          <w:p w14:paraId="7BBF22E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17.455</w:t>
            </w:r>
          </w:p>
        </w:tc>
      </w:tr>
    </w:tbl>
    <w:p w14:paraId="425F324E" w14:textId="77777777" w:rsidR="00DE2B4D" w:rsidRPr="00815F52" w:rsidRDefault="00DE2B4D" w:rsidP="00DE2B4D">
      <w:pPr>
        <w:pStyle w:val="Tablecaption0"/>
        <w:tabs>
          <w:tab w:val="left" w:pos="630"/>
        </w:tabs>
        <w:ind w:firstLine="450"/>
        <w:contextualSpacing/>
        <w:rPr>
          <w:sz w:val="24"/>
          <w:szCs w:val="24"/>
        </w:rPr>
      </w:pPr>
      <w:r w:rsidRPr="00815F52">
        <w:rPr>
          <w:sz w:val="24"/>
          <w:szCs w:val="24"/>
        </w:rPr>
        <w:t>4. Yêu cầu về lớp màn chắn ruột dẫn điện:</w:t>
      </w:r>
    </w:p>
    <w:p w14:paraId="5919B778" w14:textId="77777777" w:rsidR="00DE2B4D" w:rsidRPr="00815F52" w:rsidRDefault="00DE2B4D" w:rsidP="00DE2B4D">
      <w:pPr>
        <w:widowControl w:val="0"/>
        <w:tabs>
          <w:tab w:val="left" w:pos="630"/>
        </w:tabs>
        <w:spacing w:before="0" w:beforeAutospacing="0" w:after="0" w:afterAutospacing="0" w:line="240" w:lineRule="auto"/>
        <w:ind w:firstLine="450"/>
        <w:contextualSpacing/>
        <w:rPr>
          <w:sz w:val="24"/>
          <w:szCs w:val="24"/>
          <w:lang w:val="vi-VN" w:eastAsia="vi-VN" w:bidi="vi-VN"/>
        </w:rPr>
      </w:pPr>
      <w:r w:rsidRPr="00815F52">
        <w:rPr>
          <w:sz w:val="24"/>
          <w:szCs w:val="24"/>
          <w:lang w:val="vi-VN" w:eastAsia="vi-VN" w:bidi="vi-VN"/>
        </w:rPr>
        <w:t>Vật liệu cấu tạo: Bán dẫn</w:t>
      </w:r>
    </w:p>
    <w:p w14:paraId="4AA06E54"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lang w:val="vi-VN"/>
        </w:rPr>
      </w:pPr>
      <w:r w:rsidRPr="00815F52">
        <w:rPr>
          <w:sz w:val="24"/>
          <w:szCs w:val="24"/>
          <w:lang w:val="vi-VN" w:eastAsia="vi-VN" w:bidi="vi-VN"/>
        </w:rPr>
        <w:t>Yê</w:t>
      </w:r>
      <w:r w:rsidRPr="00815F52">
        <w:rPr>
          <w:sz w:val="24"/>
          <w:szCs w:val="24"/>
          <w:lang w:val="vi-VN"/>
        </w:rPr>
        <w:t>u cầu chế tạo:</w:t>
      </w:r>
    </w:p>
    <w:p w14:paraId="07B57066" w14:textId="77777777" w:rsidR="00DE2B4D" w:rsidRPr="00815F52" w:rsidRDefault="00DE2B4D" w:rsidP="00DE2B4D">
      <w:pPr>
        <w:pStyle w:val="Tablecaption0"/>
        <w:tabs>
          <w:tab w:val="left" w:pos="630"/>
        </w:tabs>
        <w:ind w:firstLine="450"/>
        <w:contextualSpacing/>
        <w:rPr>
          <w:sz w:val="24"/>
          <w:szCs w:val="24"/>
          <w:lang w:val="vi-VN"/>
        </w:rPr>
      </w:pPr>
      <w:r w:rsidRPr="00815F52">
        <w:rPr>
          <w:sz w:val="24"/>
          <w:szCs w:val="24"/>
          <w:lang w:val="vi-VN"/>
        </w:rPr>
        <w:t>+ Màn chắn bán dẫn và lớp cách điện được định hình bằng phương phpa1 đùn cùng lúc trong môi trường vô trùng.</w:t>
      </w:r>
    </w:p>
    <w:p w14:paraId="56A5B166" w14:textId="77777777" w:rsidR="00DE2B4D" w:rsidRPr="00815F52" w:rsidRDefault="00DE2B4D" w:rsidP="00DE2B4D">
      <w:pPr>
        <w:pStyle w:val="Tablecaption0"/>
        <w:tabs>
          <w:tab w:val="left" w:pos="630"/>
        </w:tabs>
        <w:ind w:firstLine="450"/>
        <w:contextualSpacing/>
        <w:rPr>
          <w:sz w:val="24"/>
          <w:szCs w:val="24"/>
          <w:lang w:val="vi-VN"/>
        </w:rPr>
      </w:pPr>
      <w:r w:rsidRPr="00815F52">
        <w:rPr>
          <w:sz w:val="24"/>
          <w:szCs w:val="24"/>
          <w:lang w:val="vi-VN"/>
        </w:rPr>
        <w:t>+ Màn chắn bán dẫn phải dể dàng lột bỏ khỏi ruột dẫn điện để thuận tiện khi thi công mối nối.</w:t>
      </w:r>
    </w:p>
    <w:p w14:paraId="2D9386AC"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lang w:val="vi-VN" w:eastAsia="vi-VN" w:bidi="vi-VN"/>
        </w:rPr>
        <w:t>Độ</w:t>
      </w:r>
      <w:r w:rsidRPr="00815F52">
        <w:rPr>
          <w:sz w:val="24"/>
          <w:szCs w:val="24"/>
        </w:rPr>
        <w:t xml:space="preserve"> dày: ≥0,0635mm</w:t>
      </w:r>
    </w:p>
    <w:p w14:paraId="0FA24E8D" w14:textId="77777777" w:rsidR="00DE2B4D" w:rsidRPr="00815F52" w:rsidRDefault="00DE2B4D" w:rsidP="00DE2B4D">
      <w:pPr>
        <w:pStyle w:val="Tablecaption0"/>
        <w:tabs>
          <w:tab w:val="left" w:pos="630"/>
        </w:tabs>
        <w:ind w:firstLine="450"/>
        <w:contextualSpacing/>
        <w:rPr>
          <w:sz w:val="24"/>
          <w:szCs w:val="24"/>
        </w:rPr>
      </w:pPr>
      <w:r w:rsidRPr="00815F52">
        <w:rPr>
          <w:sz w:val="24"/>
          <w:szCs w:val="24"/>
        </w:rPr>
        <w:t xml:space="preserve">5. Yêu cầu về lớp cách điện: </w:t>
      </w:r>
    </w:p>
    <w:p w14:paraId="60AC376F"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Ruột dẫn điện được bọc cách điện XLPE màu tự nhiên.</w:t>
      </w:r>
    </w:p>
    <w:p w14:paraId="49D790B7"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Lớp bọc được thực hiện bằng phương pháp đùn.</w:t>
      </w:r>
    </w:p>
    <w:p w14:paraId="6DD78BD4"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Độ dày trung bình của lớp bọc cách điện XLPE: 5,5 mm</w:t>
      </w:r>
    </w:p>
    <w:p w14:paraId="011C2B92"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Độ dày tối thiểu của lớp bọc cách điện tại một điểm bất kỳ </w:t>
      </w:r>
      <w:r w:rsidRPr="00815F52">
        <w:rPr>
          <w:sz w:val="24"/>
          <w:szCs w:val="24"/>
        </w:rPr>
        <w:tab/>
        <w:t>: 5 mm</w:t>
      </w:r>
    </w:p>
    <w:p w14:paraId="30C034B7"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Cấp cách điện: 12,7/22(24) kV </w:t>
      </w:r>
    </w:p>
    <w:p w14:paraId="58B31E8E"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Điện áp thử tần số công nghiệp: 30 kV AS/5phút (thường xuyên), 38 kV AS/4giờ (điển hình),</w:t>
      </w:r>
      <w:r w:rsidRPr="00815F52">
        <w:rPr>
          <w:sz w:val="24"/>
          <w:szCs w:val="24"/>
        </w:rPr>
        <w:tab/>
      </w:r>
      <w:r w:rsidRPr="00815F52">
        <w:rPr>
          <w:sz w:val="24"/>
          <w:szCs w:val="24"/>
        </w:rPr>
        <w:tab/>
      </w:r>
      <w:r w:rsidRPr="00815F52">
        <w:rPr>
          <w:sz w:val="24"/>
          <w:szCs w:val="24"/>
        </w:rPr>
        <w:tab/>
      </w:r>
      <w:r w:rsidRPr="00815F52">
        <w:rPr>
          <w:sz w:val="24"/>
          <w:szCs w:val="24"/>
        </w:rPr>
        <w:tab/>
      </w:r>
      <w:r w:rsidRPr="00815F52">
        <w:rPr>
          <w:sz w:val="24"/>
          <w:szCs w:val="24"/>
        </w:rPr>
        <w:tab/>
      </w:r>
      <w:r w:rsidRPr="00815F52">
        <w:rPr>
          <w:sz w:val="24"/>
          <w:szCs w:val="24"/>
        </w:rPr>
        <w:tab/>
      </w:r>
      <w:r w:rsidRPr="00815F52">
        <w:rPr>
          <w:sz w:val="24"/>
          <w:szCs w:val="24"/>
        </w:rPr>
        <w:tab/>
      </w:r>
      <w:r w:rsidRPr="00815F52">
        <w:rPr>
          <w:sz w:val="24"/>
          <w:szCs w:val="24"/>
        </w:rPr>
        <w:tab/>
        <w:t xml:space="preserve">  </w:t>
      </w:r>
    </w:p>
    <w:p w14:paraId="6AA81D44"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Điện áp thử xung: 125 kV. </w:t>
      </w:r>
    </w:p>
    <w:p w14:paraId="4E779C9C"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Nhiệt độ:   </w:t>
      </w:r>
      <w:r w:rsidRPr="00815F52">
        <w:rPr>
          <w:sz w:val="24"/>
          <w:szCs w:val="24"/>
        </w:rPr>
        <w:tab/>
      </w:r>
      <w:r w:rsidRPr="00815F52">
        <w:rPr>
          <w:sz w:val="24"/>
          <w:szCs w:val="24"/>
        </w:rPr>
        <w:tab/>
      </w:r>
    </w:p>
    <w:p w14:paraId="5DBFDD85" w14:textId="77777777" w:rsidR="00DE2B4D" w:rsidRPr="00815F52" w:rsidRDefault="00DE2B4D" w:rsidP="00DE2B4D">
      <w:pPr>
        <w:tabs>
          <w:tab w:val="left" w:pos="630"/>
        </w:tabs>
        <w:spacing w:before="0" w:beforeAutospacing="0" w:after="0" w:afterAutospacing="0" w:line="240" w:lineRule="auto"/>
        <w:ind w:firstLine="450"/>
        <w:contextualSpacing/>
        <w:rPr>
          <w:sz w:val="24"/>
          <w:szCs w:val="24"/>
        </w:rPr>
      </w:pPr>
      <w:r w:rsidRPr="00815F52">
        <w:rPr>
          <w:sz w:val="24"/>
          <w:szCs w:val="24"/>
        </w:rPr>
        <w:t>+ Nhiệt độ làm việc liên tục</w:t>
      </w:r>
      <w:r w:rsidRPr="00815F52">
        <w:rPr>
          <w:sz w:val="24"/>
          <w:szCs w:val="24"/>
        </w:rPr>
        <w:tab/>
      </w:r>
      <w:r w:rsidRPr="00815F52">
        <w:rPr>
          <w:sz w:val="24"/>
          <w:szCs w:val="24"/>
        </w:rPr>
        <w:tab/>
        <w:t>: 90</w:t>
      </w:r>
      <w:r w:rsidRPr="00815F52">
        <w:rPr>
          <w:sz w:val="24"/>
          <w:szCs w:val="24"/>
          <w:vertAlign w:val="superscript"/>
        </w:rPr>
        <w:t>O</w:t>
      </w:r>
      <w:r w:rsidRPr="00815F52">
        <w:rPr>
          <w:sz w:val="24"/>
          <w:szCs w:val="24"/>
        </w:rPr>
        <w:t>C</w:t>
      </w:r>
    </w:p>
    <w:p w14:paraId="24A210C8" w14:textId="77777777" w:rsidR="00DE2B4D" w:rsidRPr="00815F52" w:rsidRDefault="00DE2B4D" w:rsidP="00DE2B4D">
      <w:pPr>
        <w:tabs>
          <w:tab w:val="left" w:pos="630"/>
        </w:tabs>
        <w:spacing w:before="0" w:beforeAutospacing="0" w:after="0" w:afterAutospacing="0" w:line="240" w:lineRule="auto"/>
        <w:ind w:firstLine="450"/>
        <w:contextualSpacing/>
        <w:rPr>
          <w:sz w:val="24"/>
          <w:szCs w:val="24"/>
        </w:rPr>
      </w:pPr>
      <w:r w:rsidRPr="00815F52">
        <w:rPr>
          <w:sz w:val="24"/>
          <w:szCs w:val="24"/>
        </w:rPr>
        <w:tab/>
      </w:r>
      <w:r w:rsidRPr="00815F52">
        <w:rPr>
          <w:sz w:val="24"/>
          <w:szCs w:val="24"/>
        </w:rPr>
        <w:tab/>
        <w:t>+ Nhiệt độ khi tải cưỡng bức</w:t>
      </w:r>
      <w:r w:rsidRPr="00815F52">
        <w:rPr>
          <w:sz w:val="24"/>
          <w:szCs w:val="24"/>
        </w:rPr>
        <w:tab/>
      </w:r>
      <w:r w:rsidRPr="00815F52">
        <w:rPr>
          <w:sz w:val="24"/>
          <w:szCs w:val="24"/>
        </w:rPr>
        <w:tab/>
        <w:t>: 105</w:t>
      </w:r>
      <w:r w:rsidRPr="00815F52">
        <w:rPr>
          <w:sz w:val="24"/>
          <w:szCs w:val="24"/>
          <w:vertAlign w:val="superscript"/>
        </w:rPr>
        <w:t>O</w:t>
      </w:r>
      <w:r w:rsidRPr="00815F52">
        <w:rPr>
          <w:sz w:val="24"/>
          <w:szCs w:val="24"/>
        </w:rPr>
        <w:t>C</w:t>
      </w:r>
    </w:p>
    <w:p w14:paraId="786A9DD9" w14:textId="77777777" w:rsidR="00DE2B4D" w:rsidRPr="00815F52" w:rsidRDefault="00DE2B4D" w:rsidP="00DE2B4D">
      <w:pPr>
        <w:tabs>
          <w:tab w:val="left" w:pos="630"/>
        </w:tabs>
        <w:spacing w:before="0" w:beforeAutospacing="0" w:after="0" w:afterAutospacing="0" w:line="240" w:lineRule="auto"/>
        <w:ind w:firstLine="450"/>
        <w:contextualSpacing/>
        <w:rPr>
          <w:sz w:val="24"/>
          <w:szCs w:val="24"/>
        </w:rPr>
      </w:pPr>
      <w:r w:rsidRPr="00815F52">
        <w:rPr>
          <w:sz w:val="24"/>
          <w:szCs w:val="24"/>
        </w:rPr>
        <w:tab/>
      </w:r>
      <w:r w:rsidRPr="00815F52">
        <w:rPr>
          <w:sz w:val="24"/>
          <w:szCs w:val="24"/>
        </w:rPr>
        <w:tab/>
        <w:t>+ Nhiệt độ khi ngắn mạch</w:t>
      </w:r>
      <w:r w:rsidRPr="00815F52">
        <w:rPr>
          <w:sz w:val="24"/>
          <w:szCs w:val="24"/>
        </w:rPr>
        <w:tab/>
      </w:r>
      <w:r w:rsidRPr="00815F52">
        <w:rPr>
          <w:sz w:val="24"/>
          <w:szCs w:val="24"/>
        </w:rPr>
        <w:tab/>
      </w:r>
      <w:r w:rsidRPr="00815F52">
        <w:rPr>
          <w:sz w:val="24"/>
          <w:szCs w:val="24"/>
        </w:rPr>
        <w:tab/>
        <w:t>: 250</w:t>
      </w:r>
      <w:r w:rsidRPr="00815F52">
        <w:rPr>
          <w:sz w:val="24"/>
          <w:szCs w:val="24"/>
          <w:vertAlign w:val="superscript"/>
        </w:rPr>
        <w:t>O</w:t>
      </w:r>
      <w:r w:rsidRPr="00815F52">
        <w:rPr>
          <w:sz w:val="24"/>
          <w:szCs w:val="24"/>
        </w:rPr>
        <w:t>C.</w:t>
      </w:r>
    </w:p>
    <w:p w14:paraId="2D367BD4" w14:textId="77777777" w:rsidR="00DE2B4D" w:rsidRPr="00815F52" w:rsidRDefault="00DE2B4D" w:rsidP="00DE2B4D">
      <w:pPr>
        <w:tabs>
          <w:tab w:val="left" w:pos="630"/>
        </w:tabs>
        <w:spacing w:before="0" w:beforeAutospacing="0" w:after="0" w:afterAutospacing="0" w:line="240" w:lineRule="auto"/>
        <w:ind w:firstLine="450"/>
        <w:contextualSpacing/>
        <w:rPr>
          <w:sz w:val="24"/>
          <w:szCs w:val="24"/>
        </w:rPr>
      </w:pPr>
      <w:r w:rsidRPr="00815F52">
        <w:rPr>
          <w:sz w:val="24"/>
          <w:szCs w:val="24"/>
        </w:rPr>
        <w:t>6. Yêu cầu về lớp vỏ bọc ngoài:</w:t>
      </w:r>
    </w:p>
    <w:p w14:paraId="1E39405F"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Vật liệu làm vỏ bọc ngoài: HDPE màu đđen bền với tia tử ngoại.</w:t>
      </w:r>
    </w:p>
    <w:p w14:paraId="15673383"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Lớp bọc được thực hiện bằng phương pháp đùn.</w:t>
      </w:r>
    </w:p>
    <w:p w14:paraId="332FE881"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Độ dày trung bình  của lớp vỏ bọc HDPE: 1,2 mm</w:t>
      </w:r>
    </w:p>
    <w:p w14:paraId="4FF77461"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Độ dày tối thiểu của lớp vỏ bọc HDPE tại một điểm bất kỳ</w:t>
      </w:r>
      <w:r w:rsidRPr="00815F52">
        <w:rPr>
          <w:sz w:val="24"/>
          <w:szCs w:val="24"/>
        </w:rPr>
        <w:tab/>
        <w:t>: 1 mm.</w:t>
      </w:r>
    </w:p>
    <w:p w14:paraId="63388D12" w14:textId="77777777" w:rsidR="00DE2B4D" w:rsidRPr="00815F52" w:rsidRDefault="00DE2B4D" w:rsidP="00DE2B4D">
      <w:pPr>
        <w:tabs>
          <w:tab w:val="left" w:pos="630"/>
        </w:tabs>
        <w:spacing w:before="0" w:beforeAutospacing="0" w:after="0" w:afterAutospacing="0" w:line="240" w:lineRule="auto"/>
        <w:ind w:firstLine="450"/>
        <w:contextualSpacing/>
        <w:rPr>
          <w:sz w:val="24"/>
          <w:szCs w:val="24"/>
        </w:rPr>
      </w:pPr>
      <w:r w:rsidRPr="00815F52">
        <w:rPr>
          <w:sz w:val="24"/>
          <w:szCs w:val="24"/>
        </w:rPr>
        <w:t>7. Ký hiệu trên bề mặt của lớp vỏ bọc ngoài:</w:t>
      </w:r>
    </w:p>
    <w:p w14:paraId="0B88D198"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Tên nhà sản xuất.</w:t>
      </w:r>
    </w:p>
    <w:p w14:paraId="1ADD76D5"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Năm sản xuất</w:t>
      </w:r>
    </w:p>
    <w:p w14:paraId="3D248F36"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Ký hiệu “CU-22(24) kV XLPE/HDPE -1x [SIZE] mm²”</w:t>
      </w:r>
    </w:p>
    <w:p w14:paraId="3E96EF8C"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w:t>
      </w:r>
    </w:p>
    <w:p w14:paraId="3F709B09"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Tất cả các ký hiệu trên phải được thực hiện bằng phương pháp in phun và in với mực in màu trắng bền với điều kiện thời tiết khắc nghiệt.</w:t>
      </w:r>
    </w:p>
    <w:p w14:paraId="5DF8858E" w14:textId="77777777" w:rsidR="00DE2B4D" w:rsidRPr="00815F52" w:rsidRDefault="00DE2B4D" w:rsidP="00DE2B4D">
      <w:pPr>
        <w:tabs>
          <w:tab w:val="left" w:pos="630"/>
        </w:tabs>
        <w:spacing w:before="0" w:beforeAutospacing="0" w:after="0" w:afterAutospacing="0" w:line="240" w:lineRule="auto"/>
        <w:ind w:firstLine="450"/>
        <w:contextualSpacing/>
        <w:rPr>
          <w:sz w:val="24"/>
          <w:szCs w:val="24"/>
        </w:rPr>
      </w:pPr>
      <w:r w:rsidRPr="00815F52">
        <w:rPr>
          <w:sz w:val="24"/>
          <w:szCs w:val="24"/>
        </w:rPr>
        <w:t xml:space="preserve">8. Bành dây: </w:t>
      </w:r>
    </w:p>
    <w:p w14:paraId="222877E6"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Kích thước không được vượt quá các giá trị sau:</w:t>
      </w:r>
    </w:p>
    <w:p w14:paraId="058C67D5" w14:textId="77777777" w:rsidR="00DE2B4D" w:rsidRPr="00815F52" w:rsidRDefault="00DE2B4D" w:rsidP="00DE2B4D">
      <w:pPr>
        <w:widowControl w:val="0"/>
        <w:tabs>
          <w:tab w:val="left" w:pos="630"/>
        </w:tabs>
        <w:spacing w:before="0" w:beforeAutospacing="0" w:after="0" w:afterAutospacing="0" w:line="240" w:lineRule="auto"/>
        <w:ind w:firstLine="450"/>
        <w:contextualSpacing/>
        <w:rPr>
          <w:sz w:val="24"/>
          <w:szCs w:val="24"/>
        </w:rPr>
      </w:pPr>
      <w:r w:rsidRPr="00815F52">
        <w:rPr>
          <w:sz w:val="24"/>
          <w:szCs w:val="24"/>
        </w:rPr>
        <w:tab/>
        <w:t>+ Đường kính bành dây: max. 2,5 m.</w:t>
      </w:r>
    </w:p>
    <w:p w14:paraId="76780F79" w14:textId="77777777" w:rsidR="00DE2B4D" w:rsidRPr="00815F52" w:rsidRDefault="00DE2B4D" w:rsidP="00DE2B4D">
      <w:pPr>
        <w:widowControl w:val="0"/>
        <w:tabs>
          <w:tab w:val="left" w:pos="630"/>
        </w:tabs>
        <w:spacing w:before="0" w:beforeAutospacing="0" w:after="0" w:afterAutospacing="0" w:line="240" w:lineRule="auto"/>
        <w:ind w:firstLine="450"/>
        <w:contextualSpacing/>
        <w:rPr>
          <w:sz w:val="24"/>
          <w:szCs w:val="24"/>
        </w:rPr>
      </w:pPr>
      <w:r w:rsidRPr="00815F52">
        <w:rPr>
          <w:sz w:val="24"/>
          <w:szCs w:val="24"/>
        </w:rPr>
        <w:tab/>
        <w:t>+ Bề rộng bành dây      : max. 1,4 m.</w:t>
      </w:r>
    </w:p>
    <w:p w14:paraId="76F67E87"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Lỗ giữa của bành dây phải được gia cường bằng 1 tấm thép có độ dày không ít hơn 10 mm và có thể gắn với trục có đường kính 95 mm.</w:t>
      </w:r>
    </w:p>
    <w:p w14:paraId="6960FEB2"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b/>
          <w:sz w:val="24"/>
          <w:szCs w:val="24"/>
        </w:rPr>
      </w:pPr>
      <w:r w:rsidRPr="00815F52">
        <w:rPr>
          <w:sz w:val="24"/>
          <w:szCs w:val="24"/>
        </w:rPr>
        <w:t>Chiều dài mỗi bành dây không nhỏ hơn 1000 m. Đảm bảo mỗi bành chỉ gồm một đoạn dây liên tục, không đứt đoạn.</w:t>
      </w:r>
    </w:p>
    <w:p w14:paraId="4917E408" w14:textId="77777777" w:rsidR="00DE2B4D" w:rsidRPr="00815F52" w:rsidRDefault="00DE2B4D" w:rsidP="00715543">
      <w:pPr>
        <w:numPr>
          <w:ilvl w:val="0"/>
          <w:numId w:val="162"/>
        </w:numPr>
        <w:tabs>
          <w:tab w:val="left" w:pos="630"/>
        </w:tabs>
        <w:spacing w:before="0" w:beforeAutospacing="0" w:after="0" w:afterAutospacing="0" w:line="240" w:lineRule="auto"/>
        <w:ind w:left="0" w:firstLine="450"/>
        <w:contextualSpacing/>
        <w:rPr>
          <w:b/>
          <w:sz w:val="24"/>
          <w:szCs w:val="24"/>
        </w:rPr>
      </w:pPr>
      <w:r w:rsidRPr="00815F52">
        <w:rPr>
          <w:b/>
          <w:sz w:val="24"/>
          <w:szCs w:val="24"/>
        </w:rPr>
        <w:t>CÁC HẠNG MỤC THỬ NGHIỆM:</w:t>
      </w:r>
    </w:p>
    <w:p w14:paraId="3493D9EE" w14:textId="77777777" w:rsidR="00DE2B4D" w:rsidRPr="00815F52" w:rsidRDefault="00DE2B4D" w:rsidP="00DE2B4D">
      <w:pPr>
        <w:tabs>
          <w:tab w:val="left" w:pos="630"/>
        </w:tabs>
        <w:spacing w:before="0" w:beforeAutospacing="0" w:after="0" w:afterAutospacing="0" w:line="240" w:lineRule="auto"/>
        <w:ind w:firstLine="450"/>
        <w:contextualSpacing/>
        <w:rPr>
          <w:b/>
          <w:bCs/>
          <w:sz w:val="24"/>
          <w:szCs w:val="24"/>
        </w:rPr>
      </w:pPr>
      <w:r w:rsidRPr="00815F52">
        <w:rPr>
          <w:b/>
          <w:bCs/>
          <w:sz w:val="24"/>
          <w:szCs w:val="24"/>
        </w:rPr>
        <w:t>1. Thử nghiệm thường xuyên:</w:t>
      </w:r>
    </w:p>
    <w:p w14:paraId="271C3CD4"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Đo điện trở của dây dẫn   </w:t>
      </w:r>
    </w:p>
    <w:p w14:paraId="015661CB"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điện áp xoay chiều tăng cao 30 kV trong 05 phút.  </w:t>
      </w:r>
    </w:p>
    <w:p w14:paraId="69F254E0" w14:textId="77777777" w:rsidR="00DE2B4D" w:rsidRPr="00815F52" w:rsidRDefault="00DE2B4D" w:rsidP="00715543">
      <w:pPr>
        <w:numPr>
          <w:ilvl w:val="0"/>
          <w:numId w:val="349"/>
        </w:numPr>
        <w:tabs>
          <w:tab w:val="left" w:pos="630"/>
        </w:tabs>
        <w:spacing w:before="0" w:beforeAutospacing="0" w:after="0" w:afterAutospacing="0" w:line="240" w:lineRule="auto"/>
        <w:ind w:left="0" w:firstLine="450"/>
        <w:contextualSpacing/>
        <w:rPr>
          <w:b/>
          <w:bCs/>
          <w:sz w:val="24"/>
          <w:szCs w:val="24"/>
        </w:rPr>
      </w:pPr>
      <w:r w:rsidRPr="00815F52">
        <w:rPr>
          <w:b/>
          <w:bCs/>
          <w:sz w:val="24"/>
          <w:szCs w:val="24"/>
        </w:rPr>
        <w:t>Thử nghiệm điển hình:</w:t>
      </w:r>
    </w:p>
    <w:p w14:paraId="10AF150F" w14:textId="77777777" w:rsidR="00DE2B4D" w:rsidRPr="00815F52" w:rsidRDefault="00DE2B4D" w:rsidP="00715543">
      <w:pPr>
        <w:numPr>
          <w:ilvl w:val="1"/>
          <w:numId w:val="349"/>
        </w:numPr>
        <w:tabs>
          <w:tab w:val="left" w:pos="630"/>
        </w:tabs>
        <w:spacing w:before="0" w:beforeAutospacing="0" w:after="0" w:afterAutospacing="0" w:line="240" w:lineRule="auto"/>
        <w:ind w:left="0" w:firstLine="450"/>
        <w:contextualSpacing/>
        <w:rPr>
          <w:b/>
          <w:bCs/>
          <w:sz w:val="24"/>
          <w:szCs w:val="24"/>
        </w:rPr>
      </w:pPr>
      <w:r w:rsidRPr="00815F52">
        <w:rPr>
          <w:b/>
          <w:bCs/>
          <w:sz w:val="24"/>
          <w:szCs w:val="24"/>
        </w:rPr>
        <w:t>Thử nghiệm điện:</w:t>
      </w:r>
    </w:p>
    <w:p w14:paraId="27C78CCF"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chịu xung (125 kV, 1.2/50 (s) tiếp theo thử điện áp tần số công nghiệp 30 kV trong 15 phút.  </w:t>
      </w:r>
    </w:p>
    <w:p w14:paraId="2D71A90F"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điện áp cao xoay chiều tăng cao 38 kV trong 04 giờ.  </w:t>
      </w:r>
    </w:p>
    <w:p w14:paraId="7C6F5F57" w14:textId="77777777" w:rsidR="00DE2B4D" w:rsidRPr="00815F52" w:rsidRDefault="00DE2B4D" w:rsidP="00715543">
      <w:pPr>
        <w:numPr>
          <w:ilvl w:val="1"/>
          <w:numId w:val="349"/>
        </w:numPr>
        <w:tabs>
          <w:tab w:val="left" w:pos="630"/>
        </w:tabs>
        <w:spacing w:before="0" w:beforeAutospacing="0" w:after="0" w:afterAutospacing="0" w:line="240" w:lineRule="auto"/>
        <w:ind w:left="0" w:firstLine="450"/>
        <w:contextualSpacing/>
        <w:rPr>
          <w:b/>
          <w:bCs/>
          <w:sz w:val="24"/>
          <w:szCs w:val="24"/>
        </w:rPr>
      </w:pPr>
      <w:r w:rsidRPr="00815F52">
        <w:rPr>
          <w:b/>
          <w:bCs/>
          <w:sz w:val="24"/>
          <w:szCs w:val="24"/>
        </w:rPr>
        <w:t>Thử nghiệm không điện:</w:t>
      </w:r>
    </w:p>
    <w:p w14:paraId="57A983F7"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ab/>
        <w:t xml:space="preserve">Đo điện trở của dây dẫn.   </w:t>
      </w:r>
    </w:p>
    <w:p w14:paraId="1D388235"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ab/>
        <w:t xml:space="preserve">Đo chiều dài bước xoắn của mỗi lớp, đường kính các lớp  </w:t>
      </w:r>
    </w:p>
    <w:p w14:paraId="1BE7FF2D"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ab/>
        <w:t xml:space="preserve">Thử nghiệm lực kéo đứt  của sợi đồng  </w:t>
      </w:r>
    </w:p>
    <w:p w14:paraId="2E35259C"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ab/>
        <w:t xml:space="preserve">Thử nghiệm lực kéo đứt của dây dẫn  </w:t>
      </w:r>
    </w:p>
    <w:p w14:paraId="47F0975B"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ab/>
        <w:t xml:space="preserve">Thử nghiệm số lần bẻ gập của sợi đồng  </w:t>
      </w:r>
    </w:p>
    <w:p w14:paraId="73EB550C"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Đo chiều dày của cách điện.  </w:t>
      </w:r>
    </w:p>
    <w:p w14:paraId="262AA925"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để xác định tính chất cơ học của cách điện trước và sau khi lão hóa.  </w:t>
      </w:r>
    </w:p>
    <w:p w14:paraId="4DA7A69D"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để xác định tính chất cơ của vỏ bọc trước và sau khi lão hóa.  </w:t>
      </w:r>
    </w:p>
    <w:p w14:paraId="33AFBB63"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lão hóa bổ sung trên các mẫu dây hoàn chỉnh.  </w:t>
      </w:r>
    </w:p>
    <w:p w14:paraId="77B4A372"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nóng cho cách điện XLPE và vỏ bọc ngoài SE1.  </w:t>
      </w:r>
    </w:p>
    <w:p w14:paraId="67EF4E7D"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ngâm nước đối với cách điện.  </w:t>
      </w:r>
    </w:p>
    <w:p w14:paraId="62A2F7D6"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Đo hàm lượng tro của vỏ bọc PE </w:t>
      </w:r>
    </w:p>
    <w:p w14:paraId="210AB233" w14:textId="77777777" w:rsidR="00DE2B4D" w:rsidRPr="00815F52" w:rsidRDefault="00DE2B4D" w:rsidP="00715543">
      <w:pPr>
        <w:widowControl w:val="0"/>
        <w:numPr>
          <w:ilvl w:val="0"/>
          <w:numId w:val="155"/>
        </w:numPr>
        <w:tabs>
          <w:tab w:val="left" w:pos="630"/>
        </w:tabs>
        <w:spacing w:before="0" w:beforeAutospacing="0" w:after="0" w:afterAutospacing="0" w:line="240" w:lineRule="auto"/>
        <w:ind w:firstLine="450"/>
        <w:contextualSpacing/>
        <w:rPr>
          <w:sz w:val="24"/>
          <w:szCs w:val="24"/>
        </w:rPr>
      </w:pPr>
      <w:r w:rsidRPr="00815F52">
        <w:rPr>
          <w:sz w:val="24"/>
          <w:szCs w:val="24"/>
        </w:rPr>
        <w:t xml:space="preserve">Thử độ co ngót của  cách điện XLPE.  </w:t>
      </w:r>
    </w:p>
    <w:p w14:paraId="3262FFC2" w14:textId="77777777" w:rsidR="00DE2B4D" w:rsidRPr="00815F52" w:rsidRDefault="00DE2B4D" w:rsidP="00715543">
      <w:pPr>
        <w:numPr>
          <w:ilvl w:val="0"/>
          <w:numId w:val="162"/>
        </w:numPr>
        <w:spacing w:before="0" w:beforeAutospacing="0" w:after="0" w:afterAutospacing="0" w:line="240" w:lineRule="auto"/>
        <w:contextualSpacing/>
        <w:rPr>
          <w:b/>
          <w:sz w:val="24"/>
          <w:szCs w:val="24"/>
        </w:rPr>
      </w:pPr>
      <w:r w:rsidRPr="00815F52">
        <w:rPr>
          <w:b/>
          <w:sz w:val="24"/>
          <w:szCs w:val="24"/>
        </w:rPr>
        <w:t>BẢNG TÓM TẮT CÁC THÔNG SỐ KỸ THUẬT: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Look w:val="04A0" w:firstRow="1" w:lastRow="0" w:firstColumn="1" w:lastColumn="0" w:noHBand="0" w:noVBand="1"/>
      </w:tblPr>
      <w:tblGrid>
        <w:gridCol w:w="696"/>
        <w:gridCol w:w="4835"/>
        <w:gridCol w:w="968"/>
        <w:gridCol w:w="2545"/>
        <w:gridCol w:w="836"/>
      </w:tblGrid>
      <w:tr w:rsidR="00815F52" w:rsidRPr="00815F52" w14:paraId="73386594" w14:textId="77777777" w:rsidTr="00DE2B4D">
        <w:trPr>
          <w:trHeight w:val="20"/>
          <w:tblHeader/>
        </w:trPr>
        <w:tc>
          <w:tcPr>
            <w:tcW w:w="0" w:type="auto"/>
            <w:shd w:val="clear" w:color="auto" w:fill="auto"/>
            <w:vAlign w:val="center"/>
            <w:hideMark/>
          </w:tcPr>
          <w:p w14:paraId="1AFA75EB"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STT</w:t>
            </w:r>
          </w:p>
        </w:tc>
        <w:tc>
          <w:tcPr>
            <w:tcW w:w="0" w:type="auto"/>
            <w:shd w:val="clear" w:color="auto" w:fill="auto"/>
            <w:vAlign w:val="center"/>
            <w:hideMark/>
          </w:tcPr>
          <w:p w14:paraId="158A73F1"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MÔ TẢ</w:t>
            </w:r>
          </w:p>
        </w:tc>
        <w:tc>
          <w:tcPr>
            <w:tcW w:w="0" w:type="auto"/>
            <w:shd w:val="clear" w:color="auto" w:fill="auto"/>
            <w:vAlign w:val="center"/>
            <w:hideMark/>
          </w:tcPr>
          <w:p w14:paraId="7B8EA789"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ĐƠN VỊ</w:t>
            </w:r>
          </w:p>
        </w:tc>
        <w:tc>
          <w:tcPr>
            <w:tcW w:w="0" w:type="auto"/>
            <w:shd w:val="clear" w:color="auto" w:fill="auto"/>
            <w:vAlign w:val="center"/>
            <w:hideMark/>
          </w:tcPr>
          <w:p w14:paraId="2ABE1B72"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YÊU CẦU</w:t>
            </w:r>
          </w:p>
        </w:tc>
        <w:tc>
          <w:tcPr>
            <w:tcW w:w="0" w:type="auto"/>
            <w:shd w:val="clear" w:color="auto" w:fill="auto"/>
            <w:vAlign w:val="center"/>
            <w:hideMark/>
          </w:tcPr>
          <w:p w14:paraId="5A2FB4D0"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Chào thầu</w:t>
            </w:r>
          </w:p>
        </w:tc>
      </w:tr>
      <w:tr w:rsidR="00815F52" w:rsidRPr="00815F52" w14:paraId="19FA92CC" w14:textId="77777777" w:rsidTr="00DE2B4D">
        <w:trPr>
          <w:trHeight w:val="20"/>
        </w:trPr>
        <w:tc>
          <w:tcPr>
            <w:tcW w:w="0" w:type="auto"/>
            <w:vMerge w:val="restart"/>
            <w:shd w:val="clear" w:color="auto" w:fill="auto"/>
            <w:vAlign w:val="center"/>
            <w:hideMark/>
          </w:tcPr>
          <w:p w14:paraId="559DCCA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1.     </w:t>
            </w:r>
          </w:p>
        </w:tc>
        <w:tc>
          <w:tcPr>
            <w:tcW w:w="0" w:type="auto"/>
            <w:shd w:val="clear" w:color="auto" w:fill="auto"/>
            <w:vAlign w:val="center"/>
            <w:hideMark/>
          </w:tcPr>
          <w:p w14:paraId="21C2416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Nhà sản xuất</w:t>
            </w:r>
          </w:p>
        </w:tc>
        <w:tc>
          <w:tcPr>
            <w:tcW w:w="0" w:type="auto"/>
            <w:vMerge w:val="restart"/>
            <w:shd w:val="clear" w:color="auto" w:fill="auto"/>
            <w:vAlign w:val="center"/>
            <w:hideMark/>
          </w:tcPr>
          <w:p w14:paraId="3453A824"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 xml:space="preserve">　</w:t>
            </w:r>
          </w:p>
        </w:tc>
        <w:tc>
          <w:tcPr>
            <w:tcW w:w="0" w:type="auto"/>
            <w:vMerge w:val="restart"/>
            <w:shd w:val="clear" w:color="auto" w:fill="auto"/>
            <w:vAlign w:val="center"/>
            <w:hideMark/>
          </w:tcPr>
          <w:p w14:paraId="08664EDD"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Nhà thầu phải trình bày các thông số này</w:t>
            </w:r>
          </w:p>
        </w:tc>
        <w:tc>
          <w:tcPr>
            <w:tcW w:w="0" w:type="auto"/>
            <w:vMerge w:val="restart"/>
            <w:shd w:val="clear" w:color="auto" w:fill="auto"/>
            <w:vAlign w:val="center"/>
            <w:hideMark/>
          </w:tcPr>
          <w:p w14:paraId="57EC2955" w14:textId="77777777" w:rsidR="00DE2B4D" w:rsidRPr="00815F52" w:rsidRDefault="00DE2B4D" w:rsidP="00DE2B4D">
            <w:pPr>
              <w:spacing w:before="0" w:beforeAutospacing="0" w:after="0" w:afterAutospacing="0" w:line="240" w:lineRule="auto"/>
              <w:contextualSpacing/>
              <w:jc w:val="center"/>
              <w:rPr>
                <w:rFonts w:eastAsia="DengXian"/>
                <w:b/>
                <w:bCs/>
                <w:i/>
                <w:iCs/>
                <w:sz w:val="24"/>
                <w:szCs w:val="24"/>
                <w:lang w:eastAsia="zh-CN"/>
              </w:rPr>
            </w:pPr>
            <w:r w:rsidRPr="00815F52">
              <w:rPr>
                <w:rFonts w:eastAsia="DengXian"/>
                <w:b/>
                <w:bCs/>
                <w:i/>
                <w:iCs/>
                <w:sz w:val="24"/>
                <w:szCs w:val="24"/>
                <w:lang w:eastAsia="zh-CN"/>
              </w:rPr>
              <w:t>(*)</w:t>
            </w:r>
          </w:p>
        </w:tc>
      </w:tr>
      <w:tr w:rsidR="00815F52" w:rsidRPr="00815F52" w14:paraId="355DCCCA" w14:textId="77777777" w:rsidTr="00DE2B4D">
        <w:trPr>
          <w:trHeight w:val="20"/>
        </w:trPr>
        <w:tc>
          <w:tcPr>
            <w:tcW w:w="0" w:type="auto"/>
            <w:vMerge/>
            <w:vAlign w:val="center"/>
            <w:hideMark/>
          </w:tcPr>
          <w:p w14:paraId="3CDE6BA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3BD5EEA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Nước sản xuất</w:t>
            </w:r>
          </w:p>
        </w:tc>
        <w:tc>
          <w:tcPr>
            <w:tcW w:w="0" w:type="auto"/>
            <w:vMerge/>
            <w:vAlign w:val="center"/>
            <w:hideMark/>
          </w:tcPr>
          <w:p w14:paraId="1931E4A6" w14:textId="77777777" w:rsidR="00DE2B4D" w:rsidRPr="00815F52"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2A1D7592" w14:textId="77777777" w:rsidR="00DE2B4D" w:rsidRPr="00815F52"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47341D88" w14:textId="77777777" w:rsidR="00DE2B4D" w:rsidRPr="00815F52" w:rsidRDefault="00DE2B4D" w:rsidP="00DE2B4D">
            <w:pPr>
              <w:spacing w:before="0" w:beforeAutospacing="0" w:after="0" w:afterAutospacing="0" w:line="240" w:lineRule="auto"/>
              <w:contextualSpacing/>
              <w:rPr>
                <w:rFonts w:eastAsia="DengXian"/>
                <w:b/>
                <w:bCs/>
                <w:i/>
                <w:iCs/>
                <w:sz w:val="24"/>
                <w:szCs w:val="24"/>
                <w:lang w:eastAsia="zh-CN"/>
              </w:rPr>
            </w:pPr>
          </w:p>
        </w:tc>
      </w:tr>
      <w:tr w:rsidR="00815F52" w:rsidRPr="00815F52" w14:paraId="0966F402" w14:textId="77777777" w:rsidTr="00DE2B4D">
        <w:trPr>
          <w:trHeight w:val="20"/>
        </w:trPr>
        <w:tc>
          <w:tcPr>
            <w:tcW w:w="0" w:type="auto"/>
            <w:vMerge/>
            <w:vAlign w:val="center"/>
            <w:hideMark/>
          </w:tcPr>
          <w:p w14:paraId="6A8627D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37B24CE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Mã hiệu</w:t>
            </w:r>
          </w:p>
        </w:tc>
        <w:tc>
          <w:tcPr>
            <w:tcW w:w="0" w:type="auto"/>
            <w:vMerge/>
            <w:vAlign w:val="center"/>
            <w:hideMark/>
          </w:tcPr>
          <w:p w14:paraId="4E3BFFF2" w14:textId="77777777" w:rsidR="00DE2B4D" w:rsidRPr="00815F52"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6ED6C732" w14:textId="77777777" w:rsidR="00DE2B4D" w:rsidRPr="00815F52"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vMerge/>
            <w:vAlign w:val="center"/>
            <w:hideMark/>
          </w:tcPr>
          <w:p w14:paraId="40A4B2AA" w14:textId="77777777" w:rsidR="00DE2B4D" w:rsidRPr="00815F52" w:rsidRDefault="00DE2B4D" w:rsidP="00DE2B4D">
            <w:pPr>
              <w:spacing w:before="0" w:beforeAutospacing="0" w:after="0" w:afterAutospacing="0" w:line="240" w:lineRule="auto"/>
              <w:contextualSpacing/>
              <w:rPr>
                <w:rFonts w:eastAsia="DengXian"/>
                <w:b/>
                <w:bCs/>
                <w:i/>
                <w:iCs/>
                <w:sz w:val="24"/>
                <w:szCs w:val="24"/>
                <w:lang w:eastAsia="zh-CN"/>
              </w:rPr>
            </w:pPr>
          </w:p>
        </w:tc>
      </w:tr>
      <w:tr w:rsidR="00815F52" w:rsidRPr="00815F52" w14:paraId="670B086A" w14:textId="77777777" w:rsidTr="00DE2B4D">
        <w:trPr>
          <w:trHeight w:val="20"/>
        </w:trPr>
        <w:tc>
          <w:tcPr>
            <w:tcW w:w="0" w:type="auto"/>
            <w:shd w:val="clear" w:color="auto" w:fill="auto"/>
            <w:vAlign w:val="center"/>
            <w:hideMark/>
          </w:tcPr>
          <w:p w14:paraId="4DABB8C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2.     </w:t>
            </w:r>
          </w:p>
        </w:tc>
        <w:tc>
          <w:tcPr>
            <w:tcW w:w="0" w:type="auto"/>
            <w:shd w:val="clear" w:color="auto" w:fill="auto"/>
            <w:vAlign w:val="center"/>
            <w:hideMark/>
          </w:tcPr>
          <w:p w14:paraId="4FDDAC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Tuổi thọ thiết kế trung bình của hàng hóa chào thầu và điều kiện về chế độ vận hành để đảm bảo đạt được tuổi thọ của thiết kế</w:t>
            </w:r>
          </w:p>
        </w:tc>
        <w:tc>
          <w:tcPr>
            <w:tcW w:w="0" w:type="auto"/>
            <w:shd w:val="clear" w:color="auto" w:fill="auto"/>
            <w:vAlign w:val="center"/>
            <w:hideMark/>
          </w:tcPr>
          <w:p w14:paraId="06429DA3"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 xml:space="preserve">　</w:t>
            </w:r>
          </w:p>
        </w:tc>
        <w:tc>
          <w:tcPr>
            <w:tcW w:w="0" w:type="auto"/>
            <w:shd w:val="clear" w:color="auto" w:fill="auto"/>
            <w:vAlign w:val="center"/>
            <w:hideMark/>
          </w:tcPr>
          <w:p w14:paraId="44A63860"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Nhà thầu phải trình bày  thông số này</w:t>
            </w:r>
          </w:p>
        </w:tc>
        <w:tc>
          <w:tcPr>
            <w:tcW w:w="0" w:type="auto"/>
            <w:shd w:val="clear" w:color="auto" w:fill="auto"/>
            <w:vAlign w:val="center"/>
            <w:hideMark/>
          </w:tcPr>
          <w:p w14:paraId="37CDA3A0" w14:textId="77777777" w:rsidR="00DE2B4D" w:rsidRPr="00815F52" w:rsidRDefault="00DE2B4D" w:rsidP="00DE2B4D">
            <w:pPr>
              <w:spacing w:before="0" w:beforeAutospacing="0" w:after="0" w:afterAutospacing="0" w:line="240" w:lineRule="auto"/>
              <w:contextualSpacing/>
              <w:jc w:val="center"/>
              <w:rPr>
                <w:rFonts w:eastAsia="DengXian"/>
                <w:b/>
                <w:bCs/>
                <w:i/>
                <w:iCs/>
                <w:sz w:val="24"/>
                <w:szCs w:val="24"/>
                <w:lang w:eastAsia="zh-CN"/>
              </w:rPr>
            </w:pPr>
            <w:r w:rsidRPr="00815F52">
              <w:rPr>
                <w:rFonts w:eastAsia="DengXian"/>
                <w:b/>
                <w:bCs/>
                <w:i/>
                <w:iCs/>
                <w:sz w:val="24"/>
                <w:szCs w:val="24"/>
                <w:lang w:eastAsia="zh-CN"/>
              </w:rPr>
              <w:t>(*)</w:t>
            </w:r>
          </w:p>
        </w:tc>
      </w:tr>
      <w:tr w:rsidR="00815F52" w:rsidRPr="00815F52" w14:paraId="6261451D" w14:textId="77777777" w:rsidTr="00DE2B4D">
        <w:trPr>
          <w:trHeight w:val="20"/>
        </w:trPr>
        <w:tc>
          <w:tcPr>
            <w:tcW w:w="0" w:type="auto"/>
            <w:vMerge w:val="restart"/>
            <w:shd w:val="clear" w:color="auto" w:fill="auto"/>
            <w:vAlign w:val="center"/>
            <w:hideMark/>
          </w:tcPr>
          <w:p w14:paraId="2D4EBBC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3.     </w:t>
            </w:r>
          </w:p>
        </w:tc>
        <w:tc>
          <w:tcPr>
            <w:tcW w:w="0" w:type="auto"/>
            <w:vMerge w:val="restart"/>
            <w:shd w:val="clear" w:color="auto" w:fill="auto"/>
            <w:vAlign w:val="center"/>
            <w:hideMark/>
          </w:tcPr>
          <w:p w14:paraId="4087738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Yêu cầu kỹ thuật chung</w:t>
            </w:r>
          </w:p>
        </w:tc>
        <w:tc>
          <w:tcPr>
            <w:tcW w:w="0" w:type="auto"/>
            <w:vMerge w:val="restart"/>
            <w:shd w:val="clear" w:color="auto" w:fill="auto"/>
            <w:vAlign w:val="center"/>
            <w:hideMark/>
          </w:tcPr>
          <w:p w14:paraId="2767C388"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 xml:space="preserve">　</w:t>
            </w:r>
          </w:p>
        </w:tc>
        <w:tc>
          <w:tcPr>
            <w:tcW w:w="0" w:type="auto"/>
            <w:shd w:val="clear" w:color="auto" w:fill="auto"/>
            <w:vAlign w:val="center"/>
            <w:hideMark/>
          </w:tcPr>
          <w:p w14:paraId="52C508CE"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 xml:space="preserve">Đáp ứng phần </w:t>
            </w:r>
          </w:p>
        </w:tc>
        <w:tc>
          <w:tcPr>
            <w:tcW w:w="0" w:type="auto"/>
            <w:vMerge w:val="restart"/>
            <w:shd w:val="clear" w:color="auto" w:fill="auto"/>
            <w:vAlign w:val="center"/>
            <w:hideMark/>
          </w:tcPr>
          <w:p w14:paraId="6BEF9CDA" w14:textId="77777777" w:rsidR="00DE2B4D" w:rsidRPr="00815F52" w:rsidRDefault="00DE2B4D" w:rsidP="00DE2B4D">
            <w:pPr>
              <w:spacing w:before="0" w:beforeAutospacing="0" w:after="0" w:afterAutospacing="0" w:line="240" w:lineRule="auto"/>
              <w:contextualSpacing/>
              <w:jc w:val="center"/>
              <w:rPr>
                <w:rFonts w:eastAsia="DengXian"/>
                <w:b/>
                <w:bCs/>
                <w:i/>
                <w:iCs/>
                <w:sz w:val="24"/>
                <w:szCs w:val="24"/>
                <w:lang w:eastAsia="zh-CN"/>
              </w:rPr>
            </w:pPr>
            <w:r w:rsidRPr="00815F52">
              <w:rPr>
                <w:rFonts w:eastAsia="DengXian"/>
                <w:b/>
                <w:bCs/>
                <w:i/>
                <w:iCs/>
                <w:sz w:val="24"/>
                <w:szCs w:val="24"/>
                <w:lang w:eastAsia="zh-CN"/>
              </w:rPr>
              <w:t>(*)</w:t>
            </w:r>
          </w:p>
        </w:tc>
      </w:tr>
      <w:tr w:rsidR="00815F52" w:rsidRPr="00815F52" w14:paraId="06F48E81" w14:textId="77777777" w:rsidTr="00DE2B4D">
        <w:trPr>
          <w:trHeight w:val="20"/>
        </w:trPr>
        <w:tc>
          <w:tcPr>
            <w:tcW w:w="0" w:type="auto"/>
            <w:vMerge/>
            <w:vAlign w:val="center"/>
            <w:hideMark/>
          </w:tcPr>
          <w:p w14:paraId="48A5555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9C86C8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8F79901" w14:textId="77777777" w:rsidR="00DE2B4D" w:rsidRPr="00815F52" w:rsidRDefault="00DE2B4D" w:rsidP="00DE2B4D">
            <w:pPr>
              <w:spacing w:before="0" w:beforeAutospacing="0" w:after="0" w:afterAutospacing="0" w:line="240" w:lineRule="auto"/>
              <w:contextualSpacing/>
              <w:rPr>
                <w:rFonts w:eastAsia="DengXian"/>
                <w:i/>
                <w:iCs/>
                <w:sz w:val="24"/>
                <w:szCs w:val="24"/>
                <w:lang w:eastAsia="zh-CN"/>
              </w:rPr>
            </w:pPr>
          </w:p>
        </w:tc>
        <w:tc>
          <w:tcPr>
            <w:tcW w:w="0" w:type="auto"/>
            <w:shd w:val="clear" w:color="auto" w:fill="auto"/>
            <w:vAlign w:val="center"/>
            <w:hideMark/>
          </w:tcPr>
          <w:p w14:paraId="7DB5BD23"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“Yêu cầu kỹ thuật chung”</w:t>
            </w:r>
          </w:p>
        </w:tc>
        <w:tc>
          <w:tcPr>
            <w:tcW w:w="0" w:type="auto"/>
            <w:vMerge/>
            <w:vAlign w:val="center"/>
            <w:hideMark/>
          </w:tcPr>
          <w:p w14:paraId="4025D8A2" w14:textId="77777777" w:rsidR="00DE2B4D" w:rsidRPr="00815F52" w:rsidRDefault="00DE2B4D" w:rsidP="00DE2B4D">
            <w:pPr>
              <w:spacing w:before="0" w:beforeAutospacing="0" w:after="0" w:afterAutospacing="0" w:line="240" w:lineRule="auto"/>
              <w:contextualSpacing/>
              <w:rPr>
                <w:rFonts w:eastAsia="DengXian"/>
                <w:b/>
                <w:bCs/>
                <w:i/>
                <w:iCs/>
                <w:sz w:val="24"/>
                <w:szCs w:val="24"/>
                <w:lang w:eastAsia="zh-CN"/>
              </w:rPr>
            </w:pPr>
          </w:p>
        </w:tc>
      </w:tr>
      <w:tr w:rsidR="00815F52" w:rsidRPr="00815F52" w14:paraId="1600FCBB" w14:textId="77777777" w:rsidTr="00DE2B4D">
        <w:trPr>
          <w:trHeight w:val="20"/>
        </w:trPr>
        <w:tc>
          <w:tcPr>
            <w:tcW w:w="0" w:type="auto"/>
            <w:shd w:val="clear" w:color="auto" w:fill="auto"/>
            <w:vAlign w:val="center"/>
            <w:hideMark/>
          </w:tcPr>
          <w:p w14:paraId="6F0BA18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4.     </w:t>
            </w:r>
          </w:p>
        </w:tc>
        <w:tc>
          <w:tcPr>
            <w:tcW w:w="0" w:type="auto"/>
            <w:shd w:val="clear" w:color="auto" w:fill="auto"/>
            <w:vAlign w:val="center"/>
            <w:hideMark/>
          </w:tcPr>
          <w:p w14:paraId="2C41DBB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Giấy chứng nhận hệ thống quản lý chất lượng của nhà sản xuất (ISO hoặc tương đương)</w:t>
            </w:r>
          </w:p>
        </w:tc>
        <w:tc>
          <w:tcPr>
            <w:tcW w:w="0" w:type="auto"/>
            <w:shd w:val="clear" w:color="auto" w:fill="auto"/>
            <w:vAlign w:val="center"/>
            <w:hideMark/>
          </w:tcPr>
          <w:p w14:paraId="7596E38E"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 xml:space="preserve">　</w:t>
            </w:r>
          </w:p>
        </w:tc>
        <w:tc>
          <w:tcPr>
            <w:tcW w:w="0" w:type="auto"/>
            <w:shd w:val="clear" w:color="auto" w:fill="auto"/>
            <w:vAlign w:val="center"/>
            <w:hideMark/>
          </w:tcPr>
          <w:p w14:paraId="38A4A3E4" w14:textId="77777777" w:rsidR="00DE2B4D" w:rsidRPr="00815F52" w:rsidRDefault="00DE2B4D" w:rsidP="00DE2B4D">
            <w:pPr>
              <w:spacing w:before="0" w:beforeAutospacing="0" w:after="0" w:afterAutospacing="0" w:line="240" w:lineRule="auto"/>
              <w:contextualSpacing/>
              <w:jc w:val="center"/>
              <w:rPr>
                <w:rFonts w:eastAsia="DengXian"/>
                <w:i/>
                <w:iCs/>
                <w:sz w:val="24"/>
                <w:szCs w:val="24"/>
                <w:lang w:eastAsia="zh-CN"/>
              </w:rPr>
            </w:pPr>
            <w:r w:rsidRPr="00815F52">
              <w:rPr>
                <w:rFonts w:eastAsia="DengXian"/>
                <w:i/>
                <w:iCs/>
                <w:sz w:val="24"/>
                <w:szCs w:val="24"/>
                <w:lang w:eastAsia="zh-CN"/>
              </w:rPr>
              <w:t>Cung cấp trong hồ sơ dự thầu</w:t>
            </w:r>
          </w:p>
        </w:tc>
        <w:tc>
          <w:tcPr>
            <w:tcW w:w="0" w:type="auto"/>
            <w:shd w:val="clear" w:color="auto" w:fill="auto"/>
            <w:vAlign w:val="center"/>
            <w:hideMark/>
          </w:tcPr>
          <w:p w14:paraId="1F302B7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2E94F00B" w14:textId="77777777" w:rsidTr="00DE2B4D">
        <w:trPr>
          <w:trHeight w:val="20"/>
        </w:trPr>
        <w:tc>
          <w:tcPr>
            <w:tcW w:w="0" w:type="auto"/>
            <w:vMerge w:val="restart"/>
            <w:shd w:val="clear" w:color="auto" w:fill="auto"/>
            <w:vAlign w:val="center"/>
            <w:hideMark/>
          </w:tcPr>
          <w:p w14:paraId="3EEC4CC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5.     </w:t>
            </w:r>
          </w:p>
        </w:tc>
        <w:tc>
          <w:tcPr>
            <w:tcW w:w="0" w:type="auto"/>
            <w:vMerge w:val="restart"/>
            <w:shd w:val="clear" w:color="auto" w:fill="auto"/>
            <w:vAlign w:val="center"/>
            <w:hideMark/>
          </w:tcPr>
          <w:p w14:paraId="0A49522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Tiêu chuẩn sản xuất và thử nghiệm</w:t>
            </w:r>
          </w:p>
        </w:tc>
        <w:tc>
          <w:tcPr>
            <w:tcW w:w="0" w:type="auto"/>
            <w:vMerge w:val="restart"/>
            <w:shd w:val="clear" w:color="auto" w:fill="auto"/>
            <w:vAlign w:val="center"/>
            <w:hideMark/>
          </w:tcPr>
          <w:p w14:paraId="39E11A9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0BC6528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TCVN 5064,</w:t>
            </w:r>
          </w:p>
        </w:tc>
        <w:tc>
          <w:tcPr>
            <w:tcW w:w="0" w:type="auto"/>
            <w:vMerge w:val="restart"/>
            <w:shd w:val="clear" w:color="auto" w:fill="auto"/>
            <w:vAlign w:val="center"/>
            <w:hideMark/>
          </w:tcPr>
          <w:p w14:paraId="5258AA9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0244B79F" w14:textId="77777777" w:rsidTr="00DE2B4D">
        <w:trPr>
          <w:trHeight w:val="20"/>
        </w:trPr>
        <w:tc>
          <w:tcPr>
            <w:tcW w:w="0" w:type="auto"/>
            <w:vMerge/>
            <w:vAlign w:val="center"/>
            <w:hideMark/>
          </w:tcPr>
          <w:p w14:paraId="22C9AEA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E3D787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743FBA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5619D78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TCVN 5935</w:t>
            </w:r>
          </w:p>
        </w:tc>
        <w:tc>
          <w:tcPr>
            <w:tcW w:w="0" w:type="auto"/>
            <w:vMerge/>
            <w:vAlign w:val="center"/>
            <w:hideMark/>
          </w:tcPr>
          <w:p w14:paraId="386E808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6DB4B7B2" w14:textId="77777777" w:rsidTr="00DE2B4D">
        <w:trPr>
          <w:trHeight w:val="20"/>
        </w:trPr>
        <w:tc>
          <w:tcPr>
            <w:tcW w:w="0" w:type="auto"/>
            <w:vMerge/>
            <w:vAlign w:val="center"/>
            <w:hideMark/>
          </w:tcPr>
          <w:p w14:paraId="214511A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1C3D53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0D6A44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567F10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hoặc tương đương</w:t>
            </w:r>
          </w:p>
        </w:tc>
        <w:tc>
          <w:tcPr>
            <w:tcW w:w="0" w:type="auto"/>
            <w:vMerge/>
            <w:vAlign w:val="center"/>
            <w:hideMark/>
          </w:tcPr>
          <w:p w14:paraId="3F95B7B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B8A5D04" w14:textId="77777777" w:rsidTr="00DE2B4D">
        <w:trPr>
          <w:trHeight w:val="20"/>
        </w:trPr>
        <w:tc>
          <w:tcPr>
            <w:tcW w:w="0" w:type="auto"/>
            <w:shd w:val="clear" w:color="auto" w:fill="auto"/>
            <w:vAlign w:val="center"/>
            <w:hideMark/>
          </w:tcPr>
          <w:p w14:paraId="48F822E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6.     </w:t>
            </w:r>
          </w:p>
        </w:tc>
        <w:tc>
          <w:tcPr>
            <w:tcW w:w="0" w:type="auto"/>
            <w:shd w:val="clear" w:color="auto" w:fill="auto"/>
            <w:vAlign w:val="center"/>
            <w:hideMark/>
          </w:tcPr>
          <w:p w14:paraId="726089E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Vật liệu dẫn điện</w:t>
            </w:r>
          </w:p>
        </w:tc>
        <w:tc>
          <w:tcPr>
            <w:tcW w:w="0" w:type="auto"/>
            <w:shd w:val="clear" w:color="auto" w:fill="auto"/>
            <w:vAlign w:val="center"/>
            <w:hideMark/>
          </w:tcPr>
          <w:p w14:paraId="7C98534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7ABF2F7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Đồng</w:t>
            </w:r>
          </w:p>
        </w:tc>
        <w:tc>
          <w:tcPr>
            <w:tcW w:w="0" w:type="auto"/>
            <w:shd w:val="clear" w:color="auto" w:fill="auto"/>
            <w:vAlign w:val="center"/>
            <w:hideMark/>
          </w:tcPr>
          <w:p w14:paraId="138BF6D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0635E1F9" w14:textId="77777777" w:rsidTr="00DE2B4D">
        <w:trPr>
          <w:trHeight w:val="20"/>
        </w:trPr>
        <w:tc>
          <w:tcPr>
            <w:tcW w:w="0" w:type="auto"/>
            <w:shd w:val="clear" w:color="auto" w:fill="auto"/>
            <w:vAlign w:val="center"/>
            <w:hideMark/>
          </w:tcPr>
          <w:p w14:paraId="061F4F6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7.     </w:t>
            </w:r>
          </w:p>
        </w:tc>
        <w:tc>
          <w:tcPr>
            <w:tcW w:w="0" w:type="auto"/>
            <w:shd w:val="clear" w:color="auto" w:fill="auto"/>
            <w:vAlign w:val="center"/>
            <w:hideMark/>
          </w:tcPr>
          <w:p w14:paraId="7A35DA1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Mặt cắt danh định</w:t>
            </w:r>
          </w:p>
        </w:tc>
        <w:tc>
          <w:tcPr>
            <w:tcW w:w="0" w:type="auto"/>
            <w:shd w:val="clear" w:color="auto" w:fill="auto"/>
            <w:vAlign w:val="center"/>
            <w:hideMark/>
          </w:tcPr>
          <w:p w14:paraId="7EFC7C9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mm2</w:t>
            </w:r>
          </w:p>
        </w:tc>
        <w:tc>
          <w:tcPr>
            <w:tcW w:w="0" w:type="auto"/>
            <w:shd w:val="clear" w:color="auto" w:fill="auto"/>
            <w:vAlign w:val="center"/>
            <w:hideMark/>
          </w:tcPr>
          <w:p w14:paraId="3745B8B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25, 50, 70, 95, 120, 150, 240</w:t>
            </w:r>
          </w:p>
        </w:tc>
        <w:tc>
          <w:tcPr>
            <w:tcW w:w="0" w:type="auto"/>
            <w:shd w:val="clear" w:color="auto" w:fill="auto"/>
            <w:vAlign w:val="center"/>
            <w:hideMark/>
          </w:tcPr>
          <w:p w14:paraId="08CB9C3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4703BF84" w14:textId="77777777" w:rsidTr="00DE2B4D">
        <w:trPr>
          <w:trHeight w:val="20"/>
        </w:trPr>
        <w:tc>
          <w:tcPr>
            <w:tcW w:w="0" w:type="auto"/>
            <w:vMerge w:val="restart"/>
            <w:shd w:val="clear" w:color="auto" w:fill="auto"/>
            <w:vAlign w:val="center"/>
            <w:hideMark/>
          </w:tcPr>
          <w:p w14:paraId="5C2AD31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8.     </w:t>
            </w:r>
          </w:p>
        </w:tc>
        <w:tc>
          <w:tcPr>
            <w:tcW w:w="0" w:type="auto"/>
            <w:shd w:val="clear" w:color="auto" w:fill="auto"/>
            <w:vAlign w:val="center"/>
            <w:hideMark/>
          </w:tcPr>
          <w:p w14:paraId="71F0033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Số tao tối thiểu cấu thành:</w:t>
            </w:r>
          </w:p>
        </w:tc>
        <w:tc>
          <w:tcPr>
            <w:tcW w:w="0" w:type="auto"/>
            <w:shd w:val="clear" w:color="auto" w:fill="auto"/>
            <w:vAlign w:val="center"/>
            <w:hideMark/>
          </w:tcPr>
          <w:p w14:paraId="1FB7951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0DE896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544A71F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173617AD" w14:textId="77777777" w:rsidTr="00DE2B4D">
        <w:trPr>
          <w:trHeight w:val="20"/>
        </w:trPr>
        <w:tc>
          <w:tcPr>
            <w:tcW w:w="0" w:type="auto"/>
            <w:vMerge/>
            <w:vAlign w:val="center"/>
            <w:hideMark/>
          </w:tcPr>
          <w:p w14:paraId="75D7052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54EE10C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25 mm²</w:t>
            </w:r>
          </w:p>
        </w:tc>
        <w:tc>
          <w:tcPr>
            <w:tcW w:w="0" w:type="auto"/>
            <w:shd w:val="clear" w:color="auto" w:fill="auto"/>
            <w:vAlign w:val="center"/>
            <w:hideMark/>
          </w:tcPr>
          <w:p w14:paraId="4C0640C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Sợi</w:t>
            </w:r>
          </w:p>
        </w:tc>
        <w:tc>
          <w:tcPr>
            <w:tcW w:w="0" w:type="auto"/>
            <w:shd w:val="clear" w:color="auto" w:fill="auto"/>
            <w:vAlign w:val="center"/>
            <w:hideMark/>
          </w:tcPr>
          <w:p w14:paraId="26F05C7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7</w:t>
            </w:r>
          </w:p>
        </w:tc>
        <w:tc>
          <w:tcPr>
            <w:tcW w:w="0" w:type="auto"/>
            <w:vMerge/>
            <w:vAlign w:val="center"/>
            <w:hideMark/>
          </w:tcPr>
          <w:p w14:paraId="6E17842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37F288C1" w14:textId="77777777" w:rsidTr="00DE2B4D">
        <w:trPr>
          <w:trHeight w:val="20"/>
        </w:trPr>
        <w:tc>
          <w:tcPr>
            <w:tcW w:w="0" w:type="auto"/>
            <w:vMerge/>
            <w:vAlign w:val="center"/>
            <w:hideMark/>
          </w:tcPr>
          <w:p w14:paraId="1137083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742DA9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50 mm²</w:t>
            </w:r>
          </w:p>
        </w:tc>
        <w:tc>
          <w:tcPr>
            <w:tcW w:w="0" w:type="auto"/>
            <w:shd w:val="clear" w:color="auto" w:fill="auto"/>
            <w:vAlign w:val="center"/>
            <w:hideMark/>
          </w:tcPr>
          <w:p w14:paraId="2AC84D3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Sợi</w:t>
            </w:r>
          </w:p>
        </w:tc>
        <w:tc>
          <w:tcPr>
            <w:tcW w:w="0" w:type="auto"/>
            <w:shd w:val="clear" w:color="auto" w:fill="auto"/>
            <w:vAlign w:val="center"/>
            <w:hideMark/>
          </w:tcPr>
          <w:p w14:paraId="6147DF1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19</w:t>
            </w:r>
          </w:p>
        </w:tc>
        <w:tc>
          <w:tcPr>
            <w:tcW w:w="0" w:type="auto"/>
            <w:vMerge/>
            <w:vAlign w:val="center"/>
            <w:hideMark/>
          </w:tcPr>
          <w:p w14:paraId="1D4695E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57F881A8" w14:textId="77777777" w:rsidTr="00DE2B4D">
        <w:trPr>
          <w:trHeight w:val="20"/>
        </w:trPr>
        <w:tc>
          <w:tcPr>
            <w:tcW w:w="0" w:type="auto"/>
            <w:shd w:val="clear" w:color="auto" w:fill="auto"/>
            <w:vAlign w:val="center"/>
            <w:hideMark/>
          </w:tcPr>
          <w:p w14:paraId="6E751DE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9.     </w:t>
            </w:r>
          </w:p>
        </w:tc>
        <w:tc>
          <w:tcPr>
            <w:tcW w:w="0" w:type="auto"/>
            <w:shd w:val="clear" w:color="auto" w:fill="auto"/>
            <w:vAlign w:val="center"/>
            <w:hideMark/>
          </w:tcPr>
          <w:p w14:paraId="1E0996F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Ruột dẫn điện của dây bao gồm nhiều sợi đồng có cùng đường kính danh định được vặn xoắn đồng tâm.</w:t>
            </w:r>
          </w:p>
        </w:tc>
        <w:tc>
          <w:tcPr>
            <w:tcW w:w="0" w:type="auto"/>
            <w:shd w:val="clear" w:color="auto" w:fill="auto"/>
            <w:vAlign w:val="center"/>
            <w:hideMark/>
          </w:tcPr>
          <w:p w14:paraId="70F240D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18AEB5F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shd w:val="clear" w:color="auto" w:fill="auto"/>
            <w:vAlign w:val="center"/>
            <w:hideMark/>
          </w:tcPr>
          <w:p w14:paraId="0187F61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6FF13B4C" w14:textId="77777777" w:rsidTr="00DE2B4D">
        <w:trPr>
          <w:trHeight w:val="20"/>
        </w:trPr>
        <w:tc>
          <w:tcPr>
            <w:tcW w:w="0" w:type="auto"/>
            <w:shd w:val="clear" w:color="auto" w:fill="auto"/>
            <w:vAlign w:val="center"/>
            <w:hideMark/>
          </w:tcPr>
          <w:p w14:paraId="7392F7C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10.  </w:t>
            </w:r>
          </w:p>
        </w:tc>
        <w:tc>
          <w:tcPr>
            <w:tcW w:w="0" w:type="auto"/>
            <w:shd w:val="clear" w:color="auto" w:fill="auto"/>
            <w:vAlign w:val="center"/>
            <w:hideMark/>
          </w:tcPr>
          <w:p w14:paraId="68395CB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Ruột dẫn điện của dây phải có bề mặt đồng đều, các sợi bện không chồng chéo, xoắn gãy hay đứt đoạn cũng như các khuyết tật khác có hại cho quá trình sử dụng.</w:t>
            </w:r>
          </w:p>
        </w:tc>
        <w:tc>
          <w:tcPr>
            <w:tcW w:w="0" w:type="auto"/>
            <w:shd w:val="clear" w:color="auto" w:fill="auto"/>
            <w:vAlign w:val="center"/>
            <w:hideMark/>
          </w:tcPr>
          <w:p w14:paraId="7BA7ED2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7442660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shd w:val="clear" w:color="auto" w:fill="auto"/>
            <w:vAlign w:val="center"/>
            <w:hideMark/>
          </w:tcPr>
          <w:p w14:paraId="325131D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4F8DAB27" w14:textId="77777777" w:rsidTr="00DE2B4D">
        <w:trPr>
          <w:trHeight w:val="20"/>
        </w:trPr>
        <w:tc>
          <w:tcPr>
            <w:tcW w:w="0" w:type="auto"/>
            <w:shd w:val="clear" w:color="auto" w:fill="auto"/>
            <w:vAlign w:val="center"/>
            <w:hideMark/>
          </w:tcPr>
          <w:p w14:paraId="147CD60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11.  </w:t>
            </w:r>
          </w:p>
        </w:tc>
        <w:tc>
          <w:tcPr>
            <w:tcW w:w="0" w:type="auto"/>
            <w:shd w:val="clear" w:color="auto" w:fill="auto"/>
            <w:vAlign w:val="center"/>
            <w:hideMark/>
          </w:tcPr>
          <w:p w14:paraId="142BE1D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Các lớp xoắn kế tiếp nhau phải ngược chiều nhau. Các lớp xoắn phải chặt.</w:t>
            </w:r>
          </w:p>
        </w:tc>
        <w:tc>
          <w:tcPr>
            <w:tcW w:w="0" w:type="auto"/>
            <w:shd w:val="clear" w:color="auto" w:fill="auto"/>
            <w:vAlign w:val="center"/>
            <w:hideMark/>
          </w:tcPr>
          <w:p w14:paraId="72832B3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2D1E262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shd w:val="clear" w:color="auto" w:fill="auto"/>
            <w:vAlign w:val="center"/>
            <w:hideMark/>
          </w:tcPr>
          <w:p w14:paraId="78AAE7D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134B82FF" w14:textId="77777777" w:rsidTr="00DE2B4D">
        <w:trPr>
          <w:trHeight w:val="20"/>
        </w:trPr>
        <w:tc>
          <w:tcPr>
            <w:tcW w:w="0" w:type="auto"/>
            <w:shd w:val="clear" w:color="auto" w:fill="auto"/>
            <w:vAlign w:val="center"/>
            <w:hideMark/>
          </w:tcPr>
          <w:p w14:paraId="08EBD4E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12.  </w:t>
            </w:r>
          </w:p>
        </w:tc>
        <w:tc>
          <w:tcPr>
            <w:tcW w:w="0" w:type="auto"/>
            <w:shd w:val="clear" w:color="auto" w:fill="auto"/>
            <w:vAlign w:val="center"/>
            <w:hideMark/>
          </w:tcPr>
          <w:p w14:paraId="5A5384A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Bội sô" bước xoắn của các lớp xoắn: Tuân theo TCVN 5064-1994, bảng 2a.</w:t>
            </w:r>
          </w:p>
        </w:tc>
        <w:tc>
          <w:tcPr>
            <w:tcW w:w="0" w:type="auto"/>
            <w:shd w:val="clear" w:color="auto" w:fill="auto"/>
            <w:vAlign w:val="center"/>
            <w:hideMark/>
          </w:tcPr>
          <w:p w14:paraId="5115A3C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46382B2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shd w:val="clear" w:color="auto" w:fill="auto"/>
            <w:vAlign w:val="center"/>
            <w:hideMark/>
          </w:tcPr>
          <w:p w14:paraId="73DD7E8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087B82D8" w14:textId="77777777" w:rsidTr="00DE2B4D">
        <w:trPr>
          <w:trHeight w:val="20"/>
        </w:trPr>
        <w:tc>
          <w:tcPr>
            <w:tcW w:w="0" w:type="auto"/>
            <w:shd w:val="clear" w:color="auto" w:fill="auto"/>
            <w:vAlign w:val="center"/>
            <w:hideMark/>
          </w:tcPr>
          <w:p w14:paraId="52ED199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13.  </w:t>
            </w:r>
          </w:p>
        </w:tc>
        <w:tc>
          <w:tcPr>
            <w:tcW w:w="0" w:type="auto"/>
            <w:shd w:val="clear" w:color="auto" w:fill="auto"/>
            <w:vAlign w:val="center"/>
            <w:hideMark/>
          </w:tcPr>
          <w:p w14:paraId="6CFCD04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Trên mỗi sợi bất kỳ của lớp sợi ngoài cùng không được có quá 5 mối nối trên suốt chiều dài chế tạo. Khoảng cách giữa các mối nối trên các sợi dây khác nhau cũng như trên cùng lsợi không được nhỏ hơn 15m. Mối nối phải được hàn bằng phương pháp hàn chảy.</w:t>
            </w:r>
          </w:p>
        </w:tc>
        <w:tc>
          <w:tcPr>
            <w:tcW w:w="0" w:type="auto"/>
            <w:shd w:val="clear" w:color="auto" w:fill="auto"/>
            <w:vAlign w:val="center"/>
            <w:hideMark/>
          </w:tcPr>
          <w:p w14:paraId="39D067F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0B30BBD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shd w:val="clear" w:color="auto" w:fill="auto"/>
            <w:vAlign w:val="center"/>
            <w:hideMark/>
          </w:tcPr>
          <w:p w14:paraId="67A38D9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3FFB484B" w14:textId="77777777" w:rsidTr="00DE2B4D">
        <w:trPr>
          <w:trHeight w:val="20"/>
        </w:trPr>
        <w:tc>
          <w:tcPr>
            <w:tcW w:w="0" w:type="auto"/>
            <w:vMerge w:val="restart"/>
            <w:shd w:val="clear" w:color="auto" w:fill="auto"/>
            <w:vAlign w:val="center"/>
            <w:hideMark/>
          </w:tcPr>
          <w:p w14:paraId="055759A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14.  </w:t>
            </w:r>
          </w:p>
        </w:tc>
        <w:tc>
          <w:tcPr>
            <w:tcW w:w="0" w:type="auto"/>
            <w:shd w:val="clear" w:color="auto" w:fill="auto"/>
            <w:vAlign w:val="center"/>
            <w:hideMark/>
          </w:tcPr>
          <w:p w14:paraId="03175CE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Suất kéo đứt của sợi đồng, không nhỏ hơn:</w:t>
            </w:r>
          </w:p>
        </w:tc>
        <w:tc>
          <w:tcPr>
            <w:tcW w:w="0" w:type="auto"/>
            <w:shd w:val="clear" w:color="auto" w:fill="auto"/>
            <w:vAlign w:val="center"/>
            <w:hideMark/>
          </w:tcPr>
          <w:p w14:paraId="325489E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703A1C6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restart"/>
            <w:shd w:val="clear" w:color="auto" w:fill="auto"/>
            <w:vAlign w:val="center"/>
            <w:hideMark/>
          </w:tcPr>
          <w:p w14:paraId="0061B8C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60DF66E4" w14:textId="77777777" w:rsidTr="00DE2B4D">
        <w:trPr>
          <w:trHeight w:val="20"/>
        </w:trPr>
        <w:tc>
          <w:tcPr>
            <w:tcW w:w="0" w:type="auto"/>
            <w:vMerge/>
            <w:vAlign w:val="center"/>
            <w:hideMark/>
          </w:tcPr>
          <w:p w14:paraId="26114B7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08859B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25 mm2</w:t>
            </w:r>
          </w:p>
        </w:tc>
        <w:tc>
          <w:tcPr>
            <w:tcW w:w="0" w:type="auto"/>
            <w:shd w:val="clear" w:color="auto" w:fill="auto"/>
            <w:vAlign w:val="center"/>
            <w:hideMark/>
          </w:tcPr>
          <w:p w14:paraId="09E67A4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N/mm2</w:t>
            </w:r>
          </w:p>
        </w:tc>
        <w:tc>
          <w:tcPr>
            <w:tcW w:w="0" w:type="auto"/>
            <w:shd w:val="clear" w:color="auto" w:fill="auto"/>
            <w:vAlign w:val="center"/>
            <w:hideMark/>
          </w:tcPr>
          <w:p w14:paraId="69EDC37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400</w:t>
            </w:r>
          </w:p>
        </w:tc>
        <w:tc>
          <w:tcPr>
            <w:tcW w:w="0" w:type="auto"/>
            <w:vMerge/>
            <w:vAlign w:val="center"/>
            <w:hideMark/>
          </w:tcPr>
          <w:p w14:paraId="6171ABF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1AAF6DAE" w14:textId="77777777" w:rsidTr="00DE2B4D">
        <w:trPr>
          <w:trHeight w:val="20"/>
        </w:trPr>
        <w:tc>
          <w:tcPr>
            <w:tcW w:w="0" w:type="auto"/>
            <w:vMerge/>
            <w:vAlign w:val="center"/>
            <w:hideMark/>
          </w:tcPr>
          <w:p w14:paraId="757B273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109B985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50 mm2</w:t>
            </w:r>
          </w:p>
        </w:tc>
        <w:tc>
          <w:tcPr>
            <w:tcW w:w="0" w:type="auto"/>
            <w:shd w:val="clear" w:color="auto" w:fill="auto"/>
            <w:vAlign w:val="center"/>
            <w:hideMark/>
          </w:tcPr>
          <w:p w14:paraId="3C30CA2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N/mm2</w:t>
            </w:r>
          </w:p>
        </w:tc>
        <w:tc>
          <w:tcPr>
            <w:tcW w:w="0" w:type="auto"/>
            <w:shd w:val="clear" w:color="auto" w:fill="auto"/>
            <w:vAlign w:val="center"/>
            <w:hideMark/>
          </w:tcPr>
          <w:p w14:paraId="36C9088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400</w:t>
            </w:r>
          </w:p>
        </w:tc>
        <w:tc>
          <w:tcPr>
            <w:tcW w:w="0" w:type="auto"/>
            <w:vMerge/>
            <w:vAlign w:val="center"/>
            <w:hideMark/>
          </w:tcPr>
          <w:p w14:paraId="5957DC6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6D880FFF" w14:textId="77777777" w:rsidTr="00DE2B4D">
        <w:trPr>
          <w:trHeight w:val="20"/>
        </w:trPr>
        <w:tc>
          <w:tcPr>
            <w:tcW w:w="0" w:type="auto"/>
            <w:vMerge w:val="restart"/>
            <w:shd w:val="clear" w:color="auto" w:fill="auto"/>
            <w:vAlign w:val="center"/>
            <w:hideMark/>
          </w:tcPr>
          <w:p w14:paraId="570F754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15.  </w:t>
            </w:r>
          </w:p>
        </w:tc>
        <w:tc>
          <w:tcPr>
            <w:tcW w:w="0" w:type="auto"/>
            <w:shd w:val="clear" w:color="auto" w:fill="auto"/>
            <w:vAlign w:val="center"/>
            <w:hideMark/>
          </w:tcPr>
          <w:p w14:paraId="07128F5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giãn dài tương đối của sợi đồng, không nhỏ hơn:</w:t>
            </w:r>
          </w:p>
        </w:tc>
        <w:tc>
          <w:tcPr>
            <w:tcW w:w="0" w:type="auto"/>
            <w:shd w:val="clear" w:color="auto" w:fill="auto"/>
            <w:vAlign w:val="center"/>
          </w:tcPr>
          <w:p w14:paraId="6E12BE9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tcPr>
          <w:p w14:paraId="6025D46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restart"/>
            <w:shd w:val="clear" w:color="auto" w:fill="auto"/>
            <w:vAlign w:val="center"/>
            <w:hideMark/>
          </w:tcPr>
          <w:p w14:paraId="265387A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6B170A87" w14:textId="77777777" w:rsidTr="00DE2B4D">
        <w:trPr>
          <w:trHeight w:val="20"/>
        </w:trPr>
        <w:tc>
          <w:tcPr>
            <w:tcW w:w="0" w:type="auto"/>
            <w:vMerge/>
            <w:vAlign w:val="center"/>
            <w:hideMark/>
          </w:tcPr>
          <w:p w14:paraId="17DA8CE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365CE0C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25 mm</w:t>
            </w:r>
          </w:p>
        </w:tc>
        <w:tc>
          <w:tcPr>
            <w:tcW w:w="0" w:type="auto"/>
            <w:shd w:val="clear" w:color="auto" w:fill="auto"/>
            <w:vAlign w:val="center"/>
          </w:tcPr>
          <w:p w14:paraId="2427D7C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c>
          <w:tcPr>
            <w:tcW w:w="0" w:type="auto"/>
            <w:shd w:val="clear" w:color="auto" w:fill="auto"/>
            <w:vAlign w:val="center"/>
          </w:tcPr>
          <w:p w14:paraId="278D006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1,0</w:t>
            </w:r>
          </w:p>
        </w:tc>
        <w:tc>
          <w:tcPr>
            <w:tcW w:w="0" w:type="auto"/>
            <w:vMerge/>
            <w:vAlign w:val="center"/>
            <w:hideMark/>
          </w:tcPr>
          <w:p w14:paraId="67560BF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5641DB0F" w14:textId="77777777" w:rsidTr="00DE2B4D">
        <w:trPr>
          <w:trHeight w:val="20"/>
        </w:trPr>
        <w:tc>
          <w:tcPr>
            <w:tcW w:w="0" w:type="auto"/>
            <w:vMerge/>
            <w:vAlign w:val="center"/>
            <w:hideMark/>
          </w:tcPr>
          <w:p w14:paraId="6DFBD58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713B78E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50 mm2</w:t>
            </w:r>
          </w:p>
        </w:tc>
        <w:tc>
          <w:tcPr>
            <w:tcW w:w="0" w:type="auto"/>
            <w:shd w:val="clear" w:color="auto" w:fill="auto"/>
            <w:vAlign w:val="center"/>
          </w:tcPr>
          <w:p w14:paraId="11992BA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c>
          <w:tcPr>
            <w:tcW w:w="0" w:type="auto"/>
            <w:shd w:val="clear" w:color="auto" w:fill="auto"/>
            <w:vAlign w:val="center"/>
          </w:tcPr>
          <w:p w14:paraId="3C2D60E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1,0</w:t>
            </w:r>
          </w:p>
        </w:tc>
        <w:tc>
          <w:tcPr>
            <w:tcW w:w="0" w:type="auto"/>
            <w:vMerge/>
            <w:vAlign w:val="center"/>
            <w:hideMark/>
          </w:tcPr>
          <w:p w14:paraId="33EAEAE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03E798D6" w14:textId="77777777" w:rsidTr="00DE2B4D">
        <w:trPr>
          <w:trHeight w:val="20"/>
        </w:trPr>
        <w:tc>
          <w:tcPr>
            <w:tcW w:w="0" w:type="auto"/>
            <w:vMerge w:val="restart"/>
            <w:shd w:val="clear" w:color="auto" w:fill="auto"/>
            <w:vAlign w:val="center"/>
            <w:hideMark/>
          </w:tcPr>
          <w:p w14:paraId="377DAB1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16.  </w:t>
            </w:r>
          </w:p>
        </w:tc>
        <w:tc>
          <w:tcPr>
            <w:tcW w:w="0" w:type="auto"/>
            <w:shd w:val="clear" w:color="auto" w:fill="auto"/>
            <w:vAlign w:val="center"/>
            <w:hideMark/>
          </w:tcPr>
          <w:p w14:paraId="6B184BC4" w14:textId="77777777" w:rsidR="00DE2B4D" w:rsidRPr="00815F52" w:rsidRDefault="00DE2B4D" w:rsidP="00DE2B4D">
            <w:pPr>
              <w:spacing w:before="0" w:beforeAutospacing="0" w:after="0" w:afterAutospacing="0" w:line="240" w:lineRule="auto"/>
              <w:contextualSpacing/>
              <w:rPr>
                <w:rFonts w:eastAsia="DengXian"/>
                <w:i/>
                <w:iCs/>
                <w:sz w:val="24"/>
                <w:szCs w:val="24"/>
                <w:lang w:eastAsia="zh-CN"/>
              </w:rPr>
            </w:pPr>
            <w:r w:rsidRPr="00815F52">
              <w:rPr>
                <w:rFonts w:eastAsia="DengXian"/>
                <w:i/>
                <w:iCs/>
                <w:sz w:val="24"/>
                <w:szCs w:val="24"/>
                <w:lang w:val="vi-VN" w:eastAsia="zh-CN"/>
              </w:rPr>
              <w:t xml:space="preserve">Số </w:t>
            </w:r>
            <w:r w:rsidRPr="00815F52">
              <w:rPr>
                <w:rFonts w:eastAsia="DengXian"/>
                <w:sz w:val="24"/>
                <w:szCs w:val="24"/>
                <w:lang w:val="vi-VN" w:eastAsia="zh-CN"/>
              </w:rPr>
              <w:t>lần bẻ cong mà không gãy của sợi đồng, không nhỏ hơn:</w:t>
            </w:r>
          </w:p>
        </w:tc>
        <w:tc>
          <w:tcPr>
            <w:tcW w:w="0" w:type="auto"/>
            <w:shd w:val="clear" w:color="auto" w:fill="auto"/>
            <w:vAlign w:val="center"/>
            <w:hideMark/>
          </w:tcPr>
          <w:p w14:paraId="1E1F9EEF" w14:textId="77777777" w:rsidR="00DE2B4D" w:rsidRPr="00815F52" w:rsidRDefault="00DE2B4D" w:rsidP="00DE2B4D">
            <w:pPr>
              <w:spacing w:before="0" w:beforeAutospacing="0" w:after="0" w:afterAutospacing="0" w:line="240" w:lineRule="auto"/>
              <w:ind w:firstLineChars="100" w:firstLine="240"/>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3E20ECB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1025598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19D0D062" w14:textId="77777777" w:rsidTr="00DE2B4D">
        <w:trPr>
          <w:trHeight w:val="20"/>
        </w:trPr>
        <w:tc>
          <w:tcPr>
            <w:tcW w:w="0" w:type="auto"/>
            <w:vMerge/>
            <w:vAlign w:val="center"/>
            <w:hideMark/>
          </w:tcPr>
          <w:p w14:paraId="66DEFD9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13B37E5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25 mm2</w:t>
            </w:r>
          </w:p>
        </w:tc>
        <w:tc>
          <w:tcPr>
            <w:tcW w:w="0" w:type="auto"/>
            <w:shd w:val="clear" w:color="auto" w:fill="auto"/>
            <w:vAlign w:val="center"/>
            <w:hideMark/>
          </w:tcPr>
          <w:p w14:paraId="6803C74B" w14:textId="77777777" w:rsidR="00DE2B4D" w:rsidRPr="00815F52" w:rsidRDefault="00DE2B4D" w:rsidP="00DE2B4D">
            <w:pPr>
              <w:spacing w:before="0" w:beforeAutospacing="0" w:after="0" w:afterAutospacing="0" w:line="240" w:lineRule="auto"/>
              <w:ind w:firstLineChars="100" w:firstLine="240"/>
              <w:contextualSpacing/>
              <w:rPr>
                <w:rFonts w:eastAsia="DengXian"/>
                <w:sz w:val="24"/>
                <w:szCs w:val="24"/>
                <w:lang w:eastAsia="zh-CN"/>
              </w:rPr>
            </w:pPr>
            <w:r w:rsidRPr="00815F52">
              <w:rPr>
                <w:rFonts w:eastAsia="DengXian"/>
                <w:sz w:val="24"/>
                <w:szCs w:val="24"/>
                <w:lang w:eastAsia="zh-CN"/>
              </w:rPr>
              <w:t>Lần</w:t>
            </w:r>
          </w:p>
        </w:tc>
        <w:tc>
          <w:tcPr>
            <w:tcW w:w="0" w:type="auto"/>
            <w:shd w:val="clear" w:color="auto" w:fill="auto"/>
            <w:vAlign w:val="center"/>
            <w:hideMark/>
          </w:tcPr>
          <w:p w14:paraId="74017EB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6</w:t>
            </w:r>
          </w:p>
        </w:tc>
        <w:tc>
          <w:tcPr>
            <w:tcW w:w="0" w:type="auto"/>
            <w:vMerge/>
            <w:vAlign w:val="center"/>
            <w:hideMark/>
          </w:tcPr>
          <w:p w14:paraId="7866C64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AF58E15" w14:textId="77777777" w:rsidTr="00DE2B4D">
        <w:trPr>
          <w:trHeight w:val="20"/>
        </w:trPr>
        <w:tc>
          <w:tcPr>
            <w:tcW w:w="0" w:type="auto"/>
            <w:vMerge/>
            <w:vAlign w:val="center"/>
            <w:hideMark/>
          </w:tcPr>
          <w:p w14:paraId="7AD7038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25B07B7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50 ram2</w:t>
            </w:r>
          </w:p>
        </w:tc>
        <w:tc>
          <w:tcPr>
            <w:tcW w:w="0" w:type="auto"/>
            <w:shd w:val="clear" w:color="auto" w:fill="auto"/>
            <w:vAlign w:val="center"/>
          </w:tcPr>
          <w:p w14:paraId="7E7E2BAB" w14:textId="77777777" w:rsidR="00DE2B4D" w:rsidRPr="00815F52" w:rsidRDefault="00DE2B4D" w:rsidP="00DE2B4D">
            <w:pPr>
              <w:spacing w:before="0" w:beforeAutospacing="0" w:after="0" w:afterAutospacing="0" w:line="240" w:lineRule="auto"/>
              <w:ind w:firstLineChars="100" w:firstLine="240"/>
              <w:contextualSpacing/>
              <w:rPr>
                <w:rFonts w:eastAsia="DengXian"/>
                <w:sz w:val="24"/>
                <w:szCs w:val="24"/>
                <w:lang w:eastAsia="zh-CN"/>
              </w:rPr>
            </w:pPr>
            <w:r w:rsidRPr="00815F52">
              <w:rPr>
                <w:rFonts w:eastAsia="DengXian"/>
                <w:sz w:val="24"/>
                <w:szCs w:val="24"/>
                <w:lang w:eastAsia="zh-CN"/>
              </w:rPr>
              <w:t>Lần</w:t>
            </w:r>
          </w:p>
        </w:tc>
        <w:tc>
          <w:tcPr>
            <w:tcW w:w="0" w:type="auto"/>
            <w:shd w:val="clear" w:color="auto" w:fill="auto"/>
            <w:vAlign w:val="center"/>
          </w:tcPr>
          <w:p w14:paraId="495E475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6</w:t>
            </w:r>
          </w:p>
        </w:tc>
        <w:tc>
          <w:tcPr>
            <w:tcW w:w="0" w:type="auto"/>
            <w:vMerge/>
            <w:vAlign w:val="center"/>
            <w:hideMark/>
          </w:tcPr>
          <w:p w14:paraId="40E3B72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430BD13" w14:textId="77777777" w:rsidTr="00DE2B4D">
        <w:trPr>
          <w:trHeight w:val="20"/>
        </w:trPr>
        <w:tc>
          <w:tcPr>
            <w:tcW w:w="0" w:type="auto"/>
            <w:vMerge w:val="restart"/>
            <w:shd w:val="clear" w:color="auto" w:fill="auto"/>
            <w:vAlign w:val="center"/>
            <w:hideMark/>
          </w:tcPr>
          <w:p w14:paraId="3958A9B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17.  </w:t>
            </w:r>
          </w:p>
        </w:tc>
        <w:tc>
          <w:tcPr>
            <w:tcW w:w="0" w:type="auto"/>
            <w:shd w:val="clear" w:color="auto" w:fill="auto"/>
            <w:vAlign w:val="center"/>
            <w:hideMark/>
          </w:tcPr>
          <w:p w14:paraId="19730B6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Điện trở một chiều của dây dẫn ở 20°C, không lớn hơn:</w:t>
            </w:r>
          </w:p>
        </w:tc>
        <w:tc>
          <w:tcPr>
            <w:tcW w:w="0" w:type="auto"/>
            <w:shd w:val="clear" w:color="auto" w:fill="auto"/>
            <w:vAlign w:val="center"/>
            <w:hideMark/>
          </w:tcPr>
          <w:p w14:paraId="6D8A0E7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458E79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41B9139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7CC3C2DD" w14:textId="77777777" w:rsidTr="00DE2B4D">
        <w:trPr>
          <w:trHeight w:val="20"/>
        </w:trPr>
        <w:tc>
          <w:tcPr>
            <w:tcW w:w="0" w:type="auto"/>
            <w:vMerge/>
            <w:vAlign w:val="center"/>
            <w:hideMark/>
          </w:tcPr>
          <w:p w14:paraId="0CD2777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13DE9E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25 mm²</w:t>
            </w:r>
          </w:p>
        </w:tc>
        <w:tc>
          <w:tcPr>
            <w:tcW w:w="0" w:type="auto"/>
            <w:shd w:val="clear" w:color="auto" w:fill="auto"/>
            <w:vAlign w:val="center"/>
            <w:hideMark/>
          </w:tcPr>
          <w:p w14:paraId="3F43C67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W/Km</w:t>
            </w:r>
          </w:p>
        </w:tc>
        <w:tc>
          <w:tcPr>
            <w:tcW w:w="0" w:type="auto"/>
            <w:shd w:val="clear" w:color="auto" w:fill="auto"/>
            <w:vAlign w:val="center"/>
            <w:hideMark/>
          </w:tcPr>
          <w:p w14:paraId="2621CB3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0,727</w:t>
            </w:r>
          </w:p>
        </w:tc>
        <w:tc>
          <w:tcPr>
            <w:tcW w:w="0" w:type="auto"/>
            <w:vMerge/>
            <w:vAlign w:val="center"/>
            <w:hideMark/>
          </w:tcPr>
          <w:p w14:paraId="797E490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2598B6D4" w14:textId="77777777" w:rsidTr="00DE2B4D">
        <w:trPr>
          <w:trHeight w:val="20"/>
        </w:trPr>
        <w:tc>
          <w:tcPr>
            <w:tcW w:w="0" w:type="auto"/>
            <w:vMerge/>
            <w:vAlign w:val="center"/>
            <w:hideMark/>
          </w:tcPr>
          <w:p w14:paraId="7D17A34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EDFB28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50 mm²</w:t>
            </w:r>
          </w:p>
        </w:tc>
        <w:tc>
          <w:tcPr>
            <w:tcW w:w="0" w:type="auto"/>
            <w:shd w:val="clear" w:color="auto" w:fill="auto"/>
            <w:vAlign w:val="center"/>
          </w:tcPr>
          <w:p w14:paraId="36D1003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W/Km</w:t>
            </w:r>
          </w:p>
        </w:tc>
        <w:tc>
          <w:tcPr>
            <w:tcW w:w="0" w:type="auto"/>
            <w:shd w:val="clear" w:color="auto" w:fill="auto"/>
            <w:vAlign w:val="center"/>
          </w:tcPr>
          <w:p w14:paraId="0B02450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0,387</w:t>
            </w:r>
          </w:p>
        </w:tc>
        <w:tc>
          <w:tcPr>
            <w:tcW w:w="0" w:type="auto"/>
            <w:vMerge/>
            <w:vAlign w:val="center"/>
            <w:hideMark/>
          </w:tcPr>
          <w:p w14:paraId="711DF6F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3DE0D7FE" w14:textId="77777777" w:rsidTr="00DE2B4D">
        <w:trPr>
          <w:trHeight w:val="20"/>
        </w:trPr>
        <w:tc>
          <w:tcPr>
            <w:tcW w:w="0" w:type="auto"/>
            <w:vMerge w:val="restart"/>
            <w:shd w:val="clear" w:color="auto" w:fill="auto"/>
            <w:vAlign w:val="center"/>
            <w:hideMark/>
          </w:tcPr>
          <w:p w14:paraId="6EAAACF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18.  </w:t>
            </w:r>
          </w:p>
        </w:tc>
        <w:tc>
          <w:tcPr>
            <w:tcW w:w="0" w:type="auto"/>
            <w:shd w:val="clear" w:color="auto" w:fill="auto"/>
            <w:vAlign w:val="center"/>
            <w:hideMark/>
          </w:tcPr>
          <w:p w14:paraId="24BA8AA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Lực kéo đứt của dây: </w:t>
            </w:r>
          </w:p>
        </w:tc>
        <w:tc>
          <w:tcPr>
            <w:tcW w:w="0" w:type="auto"/>
            <w:shd w:val="clear" w:color="auto" w:fill="auto"/>
            <w:vAlign w:val="center"/>
            <w:hideMark/>
          </w:tcPr>
          <w:p w14:paraId="2365D32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146258A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1BEF140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77789219" w14:textId="77777777" w:rsidTr="00DE2B4D">
        <w:trPr>
          <w:trHeight w:val="20"/>
        </w:trPr>
        <w:tc>
          <w:tcPr>
            <w:tcW w:w="0" w:type="auto"/>
            <w:vMerge/>
            <w:vAlign w:val="center"/>
            <w:hideMark/>
          </w:tcPr>
          <w:p w14:paraId="75CAF79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68A927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25 mm2</w:t>
            </w:r>
          </w:p>
        </w:tc>
        <w:tc>
          <w:tcPr>
            <w:tcW w:w="0" w:type="auto"/>
            <w:shd w:val="clear" w:color="auto" w:fill="auto"/>
            <w:vAlign w:val="center"/>
            <w:hideMark/>
          </w:tcPr>
          <w:p w14:paraId="0D22857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N</w:t>
            </w:r>
          </w:p>
        </w:tc>
        <w:tc>
          <w:tcPr>
            <w:tcW w:w="0" w:type="auto"/>
            <w:shd w:val="clear" w:color="auto" w:fill="auto"/>
            <w:vAlign w:val="center"/>
            <w:hideMark/>
          </w:tcPr>
          <w:p w14:paraId="0067586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9.463</w:t>
            </w:r>
          </w:p>
        </w:tc>
        <w:tc>
          <w:tcPr>
            <w:tcW w:w="0" w:type="auto"/>
            <w:vMerge/>
            <w:vAlign w:val="center"/>
            <w:hideMark/>
          </w:tcPr>
          <w:p w14:paraId="17B78BB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3B3A268A" w14:textId="77777777" w:rsidTr="00DE2B4D">
        <w:trPr>
          <w:trHeight w:val="20"/>
        </w:trPr>
        <w:tc>
          <w:tcPr>
            <w:tcW w:w="0" w:type="auto"/>
            <w:vMerge/>
            <w:vAlign w:val="center"/>
            <w:hideMark/>
          </w:tcPr>
          <w:p w14:paraId="6789B96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2999AAA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50 ram2</w:t>
            </w:r>
          </w:p>
        </w:tc>
        <w:tc>
          <w:tcPr>
            <w:tcW w:w="0" w:type="auto"/>
            <w:shd w:val="clear" w:color="auto" w:fill="auto"/>
            <w:vAlign w:val="center"/>
          </w:tcPr>
          <w:p w14:paraId="0734E8D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N</w:t>
            </w:r>
          </w:p>
        </w:tc>
        <w:tc>
          <w:tcPr>
            <w:tcW w:w="0" w:type="auto"/>
            <w:shd w:val="clear" w:color="auto" w:fill="auto"/>
            <w:vAlign w:val="center"/>
          </w:tcPr>
          <w:p w14:paraId="13D64D7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17.455</w:t>
            </w:r>
          </w:p>
        </w:tc>
        <w:tc>
          <w:tcPr>
            <w:tcW w:w="0" w:type="auto"/>
            <w:vMerge/>
            <w:vAlign w:val="center"/>
            <w:hideMark/>
          </w:tcPr>
          <w:p w14:paraId="1F66864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499BE090" w14:textId="77777777" w:rsidTr="00DE2B4D">
        <w:trPr>
          <w:trHeight w:val="20"/>
        </w:trPr>
        <w:tc>
          <w:tcPr>
            <w:tcW w:w="0" w:type="auto"/>
            <w:vMerge w:val="restart"/>
            <w:shd w:val="clear" w:color="auto" w:fill="auto"/>
            <w:vAlign w:val="center"/>
            <w:hideMark/>
          </w:tcPr>
          <w:p w14:paraId="40E5405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19.  </w:t>
            </w:r>
          </w:p>
        </w:tc>
        <w:tc>
          <w:tcPr>
            <w:tcW w:w="0" w:type="auto"/>
            <w:shd w:val="clear" w:color="auto" w:fill="auto"/>
            <w:vAlign w:val="center"/>
            <w:hideMark/>
          </w:tcPr>
          <w:p w14:paraId="35E1488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Đường kính ngoài tối đa của dây (kể cả lớp bọc cách điện và lớp vỏ bọc):</w:t>
            </w:r>
          </w:p>
        </w:tc>
        <w:tc>
          <w:tcPr>
            <w:tcW w:w="0" w:type="auto"/>
            <w:shd w:val="clear" w:color="auto" w:fill="auto"/>
            <w:vAlign w:val="center"/>
            <w:hideMark/>
          </w:tcPr>
          <w:p w14:paraId="1EA757F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14E6E6D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79338C5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0009618F" w14:textId="77777777" w:rsidTr="00DE2B4D">
        <w:trPr>
          <w:trHeight w:val="20"/>
        </w:trPr>
        <w:tc>
          <w:tcPr>
            <w:tcW w:w="0" w:type="auto"/>
            <w:vMerge/>
            <w:vAlign w:val="center"/>
            <w:hideMark/>
          </w:tcPr>
          <w:p w14:paraId="7C02D0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1318BAE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25 mm²</w:t>
            </w:r>
          </w:p>
        </w:tc>
        <w:tc>
          <w:tcPr>
            <w:tcW w:w="0" w:type="auto"/>
            <w:shd w:val="clear" w:color="auto" w:fill="auto"/>
            <w:vAlign w:val="center"/>
            <w:hideMark/>
          </w:tcPr>
          <w:p w14:paraId="36C7EC5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0" w:type="auto"/>
            <w:vMerge/>
            <w:vAlign w:val="center"/>
            <w:hideMark/>
          </w:tcPr>
          <w:p w14:paraId="2EC2A21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BD0458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BD12486" w14:textId="77777777" w:rsidTr="00DE2B4D">
        <w:trPr>
          <w:trHeight w:val="20"/>
        </w:trPr>
        <w:tc>
          <w:tcPr>
            <w:tcW w:w="0" w:type="auto"/>
            <w:vMerge/>
            <w:vAlign w:val="center"/>
            <w:hideMark/>
          </w:tcPr>
          <w:p w14:paraId="02F05FE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5A9CCAA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50 mm²</w:t>
            </w:r>
          </w:p>
        </w:tc>
        <w:tc>
          <w:tcPr>
            <w:tcW w:w="0" w:type="auto"/>
            <w:shd w:val="clear" w:color="auto" w:fill="auto"/>
            <w:vAlign w:val="center"/>
          </w:tcPr>
          <w:p w14:paraId="4C187CE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0" w:type="auto"/>
            <w:vMerge/>
            <w:vAlign w:val="center"/>
            <w:hideMark/>
          </w:tcPr>
          <w:p w14:paraId="627D603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EE03EA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04974CEC" w14:textId="77777777" w:rsidTr="00DE2B4D">
        <w:trPr>
          <w:trHeight w:val="20"/>
        </w:trPr>
        <w:tc>
          <w:tcPr>
            <w:tcW w:w="0" w:type="auto"/>
            <w:shd w:val="clear" w:color="auto" w:fill="auto"/>
            <w:vAlign w:val="center"/>
            <w:hideMark/>
          </w:tcPr>
          <w:p w14:paraId="21731301" w14:textId="77777777" w:rsidR="00DE2B4D" w:rsidRPr="00815F52" w:rsidRDefault="00DE2B4D" w:rsidP="00DE2B4D">
            <w:pPr>
              <w:spacing w:before="0" w:beforeAutospacing="0" w:after="0" w:afterAutospacing="0" w:line="240" w:lineRule="auto"/>
              <w:ind w:firstLineChars="200" w:firstLine="480"/>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56ACDD9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Màn chắn ruột dẫn điện</w:t>
            </w:r>
          </w:p>
        </w:tc>
        <w:tc>
          <w:tcPr>
            <w:tcW w:w="0" w:type="auto"/>
            <w:shd w:val="clear" w:color="auto" w:fill="auto"/>
            <w:vAlign w:val="center"/>
            <w:hideMark/>
          </w:tcPr>
          <w:p w14:paraId="40BE981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ADE86B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75E245A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r>
      <w:tr w:rsidR="00815F52" w:rsidRPr="00815F52" w14:paraId="2A9E3D49" w14:textId="77777777" w:rsidTr="00DE2B4D">
        <w:trPr>
          <w:trHeight w:val="20"/>
        </w:trPr>
        <w:tc>
          <w:tcPr>
            <w:tcW w:w="0" w:type="auto"/>
            <w:shd w:val="clear" w:color="auto" w:fill="auto"/>
            <w:vAlign w:val="center"/>
            <w:hideMark/>
          </w:tcPr>
          <w:p w14:paraId="3B6EBC3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20.  </w:t>
            </w:r>
          </w:p>
        </w:tc>
        <w:tc>
          <w:tcPr>
            <w:tcW w:w="0" w:type="auto"/>
            <w:shd w:val="clear" w:color="auto" w:fill="auto"/>
            <w:vAlign w:val="center"/>
            <w:hideMark/>
          </w:tcPr>
          <w:p w14:paraId="2236A86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Vật liệu cấu tạo</w:t>
            </w:r>
          </w:p>
        </w:tc>
        <w:tc>
          <w:tcPr>
            <w:tcW w:w="0" w:type="auto"/>
            <w:shd w:val="clear" w:color="auto" w:fill="auto"/>
            <w:vAlign w:val="center"/>
            <w:hideMark/>
          </w:tcPr>
          <w:p w14:paraId="25E8246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55C9763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Bán dẫn </w:t>
            </w:r>
          </w:p>
        </w:tc>
        <w:tc>
          <w:tcPr>
            <w:tcW w:w="0" w:type="auto"/>
            <w:shd w:val="clear" w:color="auto" w:fill="auto"/>
            <w:vAlign w:val="center"/>
            <w:hideMark/>
          </w:tcPr>
          <w:p w14:paraId="2CC8B396"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632CC559" w14:textId="77777777" w:rsidTr="00DE2B4D">
        <w:trPr>
          <w:trHeight w:val="20"/>
        </w:trPr>
        <w:tc>
          <w:tcPr>
            <w:tcW w:w="0" w:type="auto"/>
            <w:vMerge w:val="restart"/>
            <w:shd w:val="clear" w:color="auto" w:fill="auto"/>
            <w:vAlign w:val="center"/>
            <w:hideMark/>
          </w:tcPr>
          <w:p w14:paraId="13A1F16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21.  </w:t>
            </w:r>
          </w:p>
        </w:tc>
        <w:tc>
          <w:tcPr>
            <w:tcW w:w="0" w:type="auto"/>
            <w:shd w:val="clear" w:color="auto" w:fill="auto"/>
            <w:vAlign w:val="center"/>
            <w:hideMark/>
          </w:tcPr>
          <w:p w14:paraId="46B7257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Yêu cầu chế tạo</w:t>
            </w:r>
          </w:p>
        </w:tc>
        <w:tc>
          <w:tcPr>
            <w:tcW w:w="0" w:type="auto"/>
            <w:vMerge w:val="restart"/>
            <w:shd w:val="clear" w:color="auto" w:fill="auto"/>
            <w:vAlign w:val="center"/>
            <w:hideMark/>
          </w:tcPr>
          <w:p w14:paraId="7B24CAF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4D8AB72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5DA0215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4153AB3F" w14:textId="77777777" w:rsidTr="00DE2B4D">
        <w:trPr>
          <w:trHeight w:val="20"/>
        </w:trPr>
        <w:tc>
          <w:tcPr>
            <w:tcW w:w="0" w:type="auto"/>
            <w:vMerge/>
            <w:vAlign w:val="center"/>
            <w:hideMark/>
          </w:tcPr>
          <w:p w14:paraId="479BDB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153985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Màn chắn bán dẫn và lớp cách điện được định hình bằng phương pháp đùn cùng lúc trong môi trường vô trùng.</w:t>
            </w:r>
          </w:p>
        </w:tc>
        <w:tc>
          <w:tcPr>
            <w:tcW w:w="0" w:type="auto"/>
            <w:vMerge/>
            <w:vAlign w:val="center"/>
            <w:hideMark/>
          </w:tcPr>
          <w:p w14:paraId="3F08C94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F1E8A0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Đáp ứng </w:t>
            </w:r>
          </w:p>
        </w:tc>
        <w:tc>
          <w:tcPr>
            <w:tcW w:w="0" w:type="auto"/>
            <w:vMerge/>
            <w:vAlign w:val="center"/>
            <w:hideMark/>
          </w:tcPr>
          <w:p w14:paraId="61A2E5B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62B27A4A" w14:textId="77777777" w:rsidTr="00DE2B4D">
        <w:trPr>
          <w:trHeight w:val="1196"/>
        </w:trPr>
        <w:tc>
          <w:tcPr>
            <w:tcW w:w="0" w:type="auto"/>
            <w:vMerge/>
            <w:vAlign w:val="center"/>
            <w:hideMark/>
          </w:tcPr>
          <w:p w14:paraId="41DD5CD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643F6C7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Màn chắn bán dẫn phải dễ dàng lột bỏ khỏi ruột dẫn điện để thuận tiện khi thi công mối nối.</w:t>
            </w:r>
          </w:p>
        </w:tc>
        <w:tc>
          <w:tcPr>
            <w:tcW w:w="0" w:type="auto"/>
            <w:vMerge/>
            <w:vAlign w:val="center"/>
            <w:hideMark/>
          </w:tcPr>
          <w:p w14:paraId="7031BCB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3F21B95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vMerge/>
            <w:vAlign w:val="center"/>
            <w:hideMark/>
          </w:tcPr>
          <w:p w14:paraId="0BD0C21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572EA6BD" w14:textId="77777777" w:rsidTr="00DE2B4D">
        <w:trPr>
          <w:trHeight w:val="20"/>
        </w:trPr>
        <w:tc>
          <w:tcPr>
            <w:tcW w:w="0" w:type="auto"/>
            <w:shd w:val="clear" w:color="auto" w:fill="auto"/>
            <w:vAlign w:val="center"/>
            <w:hideMark/>
          </w:tcPr>
          <w:p w14:paraId="740A60D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22.  </w:t>
            </w:r>
          </w:p>
        </w:tc>
        <w:tc>
          <w:tcPr>
            <w:tcW w:w="0" w:type="auto"/>
            <w:shd w:val="clear" w:color="auto" w:fill="auto"/>
            <w:vAlign w:val="center"/>
            <w:hideMark/>
          </w:tcPr>
          <w:p w14:paraId="4D3210E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w:t>
            </w:r>
          </w:p>
        </w:tc>
        <w:tc>
          <w:tcPr>
            <w:tcW w:w="0" w:type="auto"/>
            <w:shd w:val="clear" w:color="auto" w:fill="auto"/>
            <w:vAlign w:val="center"/>
            <w:hideMark/>
          </w:tcPr>
          <w:p w14:paraId="14BECD2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0" w:type="auto"/>
            <w:shd w:val="clear" w:color="auto" w:fill="auto"/>
            <w:vAlign w:val="center"/>
            <w:hideMark/>
          </w:tcPr>
          <w:p w14:paraId="76D202B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≥0,0635</w:t>
            </w:r>
          </w:p>
        </w:tc>
        <w:tc>
          <w:tcPr>
            <w:tcW w:w="0" w:type="auto"/>
            <w:shd w:val="clear" w:color="auto" w:fill="auto"/>
            <w:vAlign w:val="center"/>
            <w:hideMark/>
          </w:tcPr>
          <w:p w14:paraId="71BF691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15C9D7B2" w14:textId="77777777" w:rsidTr="00DE2B4D">
        <w:trPr>
          <w:trHeight w:val="20"/>
        </w:trPr>
        <w:tc>
          <w:tcPr>
            <w:tcW w:w="0" w:type="auto"/>
            <w:shd w:val="clear" w:color="auto" w:fill="auto"/>
            <w:vAlign w:val="center"/>
            <w:hideMark/>
          </w:tcPr>
          <w:p w14:paraId="33BF7A5A" w14:textId="77777777" w:rsidR="00DE2B4D" w:rsidRPr="00815F52" w:rsidRDefault="00DE2B4D" w:rsidP="00DE2B4D">
            <w:pPr>
              <w:spacing w:before="0" w:beforeAutospacing="0" w:after="0" w:afterAutospacing="0" w:line="240" w:lineRule="auto"/>
              <w:ind w:firstLineChars="200" w:firstLine="480"/>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53C5926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Cách điện</w:t>
            </w:r>
          </w:p>
        </w:tc>
        <w:tc>
          <w:tcPr>
            <w:tcW w:w="0" w:type="auto"/>
            <w:shd w:val="clear" w:color="auto" w:fill="auto"/>
            <w:vAlign w:val="center"/>
            <w:hideMark/>
          </w:tcPr>
          <w:p w14:paraId="5D8F679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185FFB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CAF227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r>
      <w:tr w:rsidR="00815F52" w:rsidRPr="00815F52" w14:paraId="327A4570" w14:textId="77777777" w:rsidTr="00DE2B4D">
        <w:trPr>
          <w:trHeight w:val="20"/>
        </w:trPr>
        <w:tc>
          <w:tcPr>
            <w:tcW w:w="0" w:type="auto"/>
            <w:shd w:val="clear" w:color="auto" w:fill="auto"/>
            <w:vAlign w:val="center"/>
            <w:hideMark/>
          </w:tcPr>
          <w:p w14:paraId="7B647E6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23.  </w:t>
            </w:r>
          </w:p>
        </w:tc>
        <w:tc>
          <w:tcPr>
            <w:tcW w:w="0" w:type="auto"/>
            <w:shd w:val="clear" w:color="auto" w:fill="auto"/>
            <w:vAlign w:val="center"/>
            <w:hideMark/>
          </w:tcPr>
          <w:p w14:paraId="5953600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Vật liệu cách điện</w:t>
            </w:r>
          </w:p>
        </w:tc>
        <w:tc>
          <w:tcPr>
            <w:tcW w:w="0" w:type="auto"/>
            <w:shd w:val="clear" w:color="auto" w:fill="auto"/>
            <w:vAlign w:val="center"/>
            <w:hideMark/>
          </w:tcPr>
          <w:p w14:paraId="6E99037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7F274BF6"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XLPE màu tự nhiện , bên ngoài bọc một lớp HDPE màu đen bền với tia tử ngoại</w:t>
            </w:r>
          </w:p>
        </w:tc>
        <w:tc>
          <w:tcPr>
            <w:tcW w:w="0" w:type="auto"/>
            <w:shd w:val="clear" w:color="auto" w:fill="auto"/>
            <w:vAlign w:val="center"/>
            <w:hideMark/>
          </w:tcPr>
          <w:p w14:paraId="219A2B4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487AB877" w14:textId="77777777" w:rsidTr="00DE2B4D">
        <w:trPr>
          <w:trHeight w:val="20"/>
        </w:trPr>
        <w:tc>
          <w:tcPr>
            <w:tcW w:w="0" w:type="auto"/>
            <w:shd w:val="clear" w:color="auto" w:fill="auto"/>
            <w:vAlign w:val="center"/>
            <w:hideMark/>
          </w:tcPr>
          <w:p w14:paraId="17C6B7F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24.  </w:t>
            </w:r>
          </w:p>
        </w:tc>
        <w:tc>
          <w:tcPr>
            <w:tcW w:w="0" w:type="auto"/>
            <w:shd w:val="clear" w:color="auto" w:fill="auto"/>
            <w:vAlign w:val="center"/>
            <w:hideMark/>
          </w:tcPr>
          <w:p w14:paraId="3D8BAC1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 trung bình của lớp cách điện XLPE</w:t>
            </w:r>
          </w:p>
        </w:tc>
        <w:tc>
          <w:tcPr>
            <w:tcW w:w="0" w:type="auto"/>
            <w:shd w:val="clear" w:color="auto" w:fill="auto"/>
            <w:vAlign w:val="center"/>
            <w:hideMark/>
          </w:tcPr>
          <w:p w14:paraId="3255946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0" w:type="auto"/>
            <w:shd w:val="clear" w:color="auto" w:fill="auto"/>
            <w:vAlign w:val="center"/>
            <w:hideMark/>
          </w:tcPr>
          <w:p w14:paraId="182BB13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5,5</w:t>
            </w:r>
          </w:p>
        </w:tc>
        <w:tc>
          <w:tcPr>
            <w:tcW w:w="0" w:type="auto"/>
            <w:shd w:val="clear" w:color="auto" w:fill="auto"/>
            <w:vAlign w:val="center"/>
            <w:hideMark/>
          </w:tcPr>
          <w:p w14:paraId="5F39D3A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483BD895" w14:textId="77777777" w:rsidTr="00DE2B4D">
        <w:trPr>
          <w:trHeight w:val="20"/>
        </w:trPr>
        <w:tc>
          <w:tcPr>
            <w:tcW w:w="0" w:type="auto"/>
            <w:shd w:val="clear" w:color="auto" w:fill="auto"/>
            <w:vAlign w:val="center"/>
            <w:hideMark/>
          </w:tcPr>
          <w:p w14:paraId="2703898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25.  </w:t>
            </w:r>
          </w:p>
        </w:tc>
        <w:tc>
          <w:tcPr>
            <w:tcW w:w="0" w:type="auto"/>
            <w:shd w:val="clear" w:color="auto" w:fill="auto"/>
            <w:vAlign w:val="center"/>
            <w:hideMark/>
          </w:tcPr>
          <w:p w14:paraId="4DC06AF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 tối thiểu của lớp cách điện  XLPE tại 1 điểm bất kỳ</w:t>
            </w:r>
          </w:p>
        </w:tc>
        <w:tc>
          <w:tcPr>
            <w:tcW w:w="0" w:type="auto"/>
            <w:shd w:val="clear" w:color="auto" w:fill="auto"/>
            <w:vAlign w:val="center"/>
            <w:hideMark/>
          </w:tcPr>
          <w:p w14:paraId="69D38A6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0" w:type="auto"/>
            <w:shd w:val="clear" w:color="auto" w:fill="auto"/>
            <w:vAlign w:val="center"/>
            <w:hideMark/>
          </w:tcPr>
          <w:p w14:paraId="737145A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5</w:t>
            </w:r>
          </w:p>
        </w:tc>
        <w:tc>
          <w:tcPr>
            <w:tcW w:w="0" w:type="auto"/>
            <w:shd w:val="clear" w:color="auto" w:fill="auto"/>
            <w:vAlign w:val="center"/>
            <w:hideMark/>
          </w:tcPr>
          <w:p w14:paraId="5B89959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3CA64A6C" w14:textId="77777777" w:rsidTr="00DE2B4D">
        <w:trPr>
          <w:trHeight w:val="20"/>
        </w:trPr>
        <w:tc>
          <w:tcPr>
            <w:tcW w:w="0" w:type="auto"/>
            <w:shd w:val="clear" w:color="auto" w:fill="auto"/>
            <w:vAlign w:val="center"/>
            <w:hideMark/>
          </w:tcPr>
          <w:p w14:paraId="3AF09E1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26.  </w:t>
            </w:r>
          </w:p>
        </w:tc>
        <w:tc>
          <w:tcPr>
            <w:tcW w:w="0" w:type="auto"/>
            <w:shd w:val="clear" w:color="auto" w:fill="auto"/>
            <w:vAlign w:val="center"/>
            <w:hideMark/>
          </w:tcPr>
          <w:p w14:paraId="3BEE1A5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Cấp cách điện</w:t>
            </w:r>
          </w:p>
        </w:tc>
        <w:tc>
          <w:tcPr>
            <w:tcW w:w="0" w:type="auto"/>
            <w:shd w:val="clear" w:color="auto" w:fill="auto"/>
            <w:vAlign w:val="center"/>
            <w:hideMark/>
          </w:tcPr>
          <w:p w14:paraId="3875861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kV</w:t>
            </w:r>
          </w:p>
        </w:tc>
        <w:tc>
          <w:tcPr>
            <w:tcW w:w="0" w:type="auto"/>
            <w:shd w:val="clear" w:color="auto" w:fill="auto"/>
            <w:vAlign w:val="center"/>
            <w:hideMark/>
          </w:tcPr>
          <w:p w14:paraId="0FA5542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12,7/22(24)</w:t>
            </w:r>
          </w:p>
        </w:tc>
        <w:tc>
          <w:tcPr>
            <w:tcW w:w="0" w:type="auto"/>
            <w:shd w:val="clear" w:color="auto" w:fill="auto"/>
            <w:vAlign w:val="center"/>
            <w:hideMark/>
          </w:tcPr>
          <w:p w14:paraId="549A406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75C41DE1" w14:textId="77777777" w:rsidTr="00DE2B4D">
        <w:trPr>
          <w:trHeight w:val="20"/>
        </w:trPr>
        <w:tc>
          <w:tcPr>
            <w:tcW w:w="0" w:type="auto"/>
            <w:vMerge w:val="restart"/>
            <w:shd w:val="clear" w:color="auto" w:fill="auto"/>
            <w:vAlign w:val="center"/>
            <w:hideMark/>
          </w:tcPr>
          <w:p w14:paraId="5281ED3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27.  </w:t>
            </w:r>
          </w:p>
        </w:tc>
        <w:tc>
          <w:tcPr>
            <w:tcW w:w="0" w:type="auto"/>
            <w:shd w:val="clear" w:color="auto" w:fill="auto"/>
            <w:vAlign w:val="center"/>
            <w:hideMark/>
          </w:tcPr>
          <w:p w14:paraId="5D7765D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Điện áp thử </w:t>
            </w:r>
          </w:p>
        </w:tc>
        <w:tc>
          <w:tcPr>
            <w:tcW w:w="0" w:type="auto"/>
            <w:shd w:val="clear" w:color="auto" w:fill="auto"/>
            <w:vAlign w:val="center"/>
            <w:hideMark/>
          </w:tcPr>
          <w:p w14:paraId="488A249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76ABC0D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361243E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0CE07B3E" w14:textId="77777777" w:rsidTr="00DE2B4D">
        <w:trPr>
          <w:trHeight w:val="20"/>
        </w:trPr>
        <w:tc>
          <w:tcPr>
            <w:tcW w:w="0" w:type="auto"/>
            <w:vMerge/>
            <w:vAlign w:val="center"/>
            <w:hideMark/>
          </w:tcPr>
          <w:p w14:paraId="7FBB319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B69E9E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Chịu được 5 phút - 50Hz (thử thường xuyên)</w:t>
            </w:r>
          </w:p>
        </w:tc>
        <w:tc>
          <w:tcPr>
            <w:tcW w:w="0" w:type="auto"/>
            <w:shd w:val="clear" w:color="auto" w:fill="auto"/>
            <w:vAlign w:val="center"/>
            <w:hideMark/>
          </w:tcPr>
          <w:p w14:paraId="393E6B5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kV</w:t>
            </w:r>
          </w:p>
        </w:tc>
        <w:tc>
          <w:tcPr>
            <w:tcW w:w="0" w:type="auto"/>
            <w:shd w:val="clear" w:color="auto" w:fill="auto"/>
            <w:vAlign w:val="center"/>
            <w:hideMark/>
          </w:tcPr>
          <w:p w14:paraId="2AA8426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30</w:t>
            </w:r>
          </w:p>
        </w:tc>
        <w:tc>
          <w:tcPr>
            <w:tcW w:w="0" w:type="auto"/>
            <w:vMerge/>
            <w:vAlign w:val="center"/>
            <w:hideMark/>
          </w:tcPr>
          <w:p w14:paraId="1407DE1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69B529A1" w14:textId="77777777" w:rsidTr="00DE2B4D">
        <w:trPr>
          <w:trHeight w:val="20"/>
        </w:trPr>
        <w:tc>
          <w:tcPr>
            <w:tcW w:w="0" w:type="auto"/>
            <w:vMerge/>
            <w:vAlign w:val="center"/>
            <w:hideMark/>
          </w:tcPr>
          <w:p w14:paraId="1AE4AD4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51D92A2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Chịu được 4 giờ - 50Hz (thử điển hình)</w:t>
            </w:r>
          </w:p>
        </w:tc>
        <w:tc>
          <w:tcPr>
            <w:tcW w:w="0" w:type="auto"/>
            <w:shd w:val="clear" w:color="auto" w:fill="auto"/>
            <w:vAlign w:val="center"/>
            <w:hideMark/>
          </w:tcPr>
          <w:p w14:paraId="1333097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27FDDD6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ign w:val="center"/>
            <w:hideMark/>
          </w:tcPr>
          <w:p w14:paraId="5123E92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4E05199F" w14:textId="77777777" w:rsidTr="00DE2B4D">
        <w:trPr>
          <w:trHeight w:val="20"/>
        </w:trPr>
        <w:tc>
          <w:tcPr>
            <w:tcW w:w="0" w:type="auto"/>
            <w:vMerge/>
            <w:vAlign w:val="center"/>
            <w:hideMark/>
          </w:tcPr>
          <w:p w14:paraId="660AEDD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restart"/>
            <w:shd w:val="clear" w:color="auto" w:fill="auto"/>
            <w:vAlign w:val="center"/>
            <w:hideMark/>
          </w:tcPr>
          <w:p w14:paraId="4C54121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Xung</w:t>
            </w:r>
          </w:p>
        </w:tc>
        <w:tc>
          <w:tcPr>
            <w:tcW w:w="0" w:type="auto"/>
            <w:shd w:val="clear" w:color="auto" w:fill="auto"/>
            <w:vAlign w:val="center"/>
            <w:hideMark/>
          </w:tcPr>
          <w:p w14:paraId="5047289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kV</w:t>
            </w:r>
          </w:p>
        </w:tc>
        <w:tc>
          <w:tcPr>
            <w:tcW w:w="0" w:type="auto"/>
            <w:shd w:val="clear" w:color="auto" w:fill="auto"/>
            <w:vAlign w:val="center"/>
            <w:hideMark/>
          </w:tcPr>
          <w:p w14:paraId="54EDFF9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38</w:t>
            </w:r>
          </w:p>
        </w:tc>
        <w:tc>
          <w:tcPr>
            <w:tcW w:w="0" w:type="auto"/>
            <w:vMerge/>
            <w:vAlign w:val="center"/>
            <w:hideMark/>
          </w:tcPr>
          <w:p w14:paraId="4972A3D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FFB361D" w14:textId="77777777" w:rsidTr="00DE2B4D">
        <w:trPr>
          <w:trHeight w:val="20"/>
        </w:trPr>
        <w:tc>
          <w:tcPr>
            <w:tcW w:w="0" w:type="auto"/>
            <w:vMerge/>
            <w:vAlign w:val="center"/>
            <w:hideMark/>
          </w:tcPr>
          <w:p w14:paraId="34B4B56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shd w:val="clear" w:color="auto" w:fill="auto"/>
            <w:hideMark/>
          </w:tcPr>
          <w:p w14:paraId="13A0766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DEA3D0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kV</w:t>
            </w:r>
          </w:p>
        </w:tc>
        <w:tc>
          <w:tcPr>
            <w:tcW w:w="0" w:type="auto"/>
            <w:shd w:val="clear" w:color="auto" w:fill="auto"/>
            <w:vAlign w:val="center"/>
            <w:hideMark/>
          </w:tcPr>
          <w:p w14:paraId="6E3434E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125</w:t>
            </w:r>
          </w:p>
        </w:tc>
        <w:tc>
          <w:tcPr>
            <w:tcW w:w="0" w:type="auto"/>
            <w:vMerge/>
            <w:vAlign w:val="center"/>
            <w:hideMark/>
          </w:tcPr>
          <w:p w14:paraId="63DF137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16F948AA" w14:textId="77777777" w:rsidTr="00DE2B4D">
        <w:trPr>
          <w:trHeight w:val="20"/>
        </w:trPr>
        <w:tc>
          <w:tcPr>
            <w:tcW w:w="0" w:type="auto"/>
            <w:vMerge w:val="restart"/>
            <w:shd w:val="clear" w:color="auto" w:fill="auto"/>
            <w:vAlign w:val="center"/>
            <w:hideMark/>
          </w:tcPr>
          <w:p w14:paraId="6357EDF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28.  </w:t>
            </w:r>
          </w:p>
        </w:tc>
        <w:tc>
          <w:tcPr>
            <w:tcW w:w="0" w:type="auto"/>
            <w:shd w:val="clear" w:color="auto" w:fill="auto"/>
            <w:vAlign w:val="center"/>
            <w:hideMark/>
          </w:tcPr>
          <w:p w14:paraId="3F51319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Nhiệt độ</w:t>
            </w:r>
          </w:p>
        </w:tc>
        <w:tc>
          <w:tcPr>
            <w:tcW w:w="0" w:type="auto"/>
            <w:shd w:val="clear" w:color="auto" w:fill="auto"/>
            <w:vAlign w:val="center"/>
            <w:hideMark/>
          </w:tcPr>
          <w:p w14:paraId="28E92AC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141BE15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0CA0FC3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r>
      <w:tr w:rsidR="00815F52" w:rsidRPr="00815F52" w14:paraId="0F35B5A8" w14:textId="77777777" w:rsidTr="00DE2B4D">
        <w:trPr>
          <w:trHeight w:val="20"/>
        </w:trPr>
        <w:tc>
          <w:tcPr>
            <w:tcW w:w="0" w:type="auto"/>
            <w:vMerge/>
            <w:vAlign w:val="center"/>
            <w:hideMark/>
          </w:tcPr>
          <w:p w14:paraId="7465647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70CB363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Nhiệt độ làm việc liên tục</w:t>
            </w:r>
          </w:p>
        </w:tc>
        <w:tc>
          <w:tcPr>
            <w:tcW w:w="0" w:type="auto"/>
            <w:shd w:val="clear" w:color="auto" w:fill="auto"/>
            <w:vAlign w:val="center"/>
            <w:hideMark/>
          </w:tcPr>
          <w:p w14:paraId="3EEBBCD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vertAlign w:val="superscript"/>
                <w:lang w:eastAsia="zh-CN"/>
              </w:rPr>
              <w:t>OC</w:t>
            </w:r>
          </w:p>
        </w:tc>
        <w:tc>
          <w:tcPr>
            <w:tcW w:w="0" w:type="auto"/>
            <w:shd w:val="clear" w:color="auto" w:fill="auto"/>
            <w:vAlign w:val="center"/>
            <w:hideMark/>
          </w:tcPr>
          <w:p w14:paraId="74B93EE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90</w:t>
            </w:r>
          </w:p>
        </w:tc>
        <w:tc>
          <w:tcPr>
            <w:tcW w:w="0" w:type="auto"/>
            <w:vMerge/>
            <w:vAlign w:val="center"/>
            <w:hideMark/>
          </w:tcPr>
          <w:p w14:paraId="01AE1A5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00A50CFD" w14:textId="77777777" w:rsidTr="00DE2B4D">
        <w:trPr>
          <w:trHeight w:val="20"/>
        </w:trPr>
        <w:tc>
          <w:tcPr>
            <w:tcW w:w="0" w:type="auto"/>
            <w:vMerge/>
            <w:vAlign w:val="center"/>
            <w:hideMark/>
          </w:tcPr>
          <w:p w14:paraId="1A86A20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3A02FF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Nhiệt độ khi tải cưỡng bức</w:t>
            </w:r>
          </w:p>
        </w:tc>
        <w:tc>
          <w:tcPr>
            <w:tcW w:w="0" w:type="auto"/>
            <w:shd w:val="clear" w:color="auto" w:fill="auto"/>
            <w:vAlign w:val="center"/>
            <w:hideMark/>
          </w:tcPr>
          <w:p w14:paraId="2023B37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vertAlign w:val="superscript"/>
                <w:lang w:eastAsia="zh-CN"/>
              </w:rPr>
              <w:t>OC</w:t>
            </w:r>
          </w:p>
        </w:tc>
        <w:tc>
          <w:tcPr>
            <w:tcW w:w="0" w:type="auto"/>
            <w:shd w:val="clear" w:color="auto" w:fill="auto"/>
            <w:vAlign w:val="center"/>
            <w:hideMark/>
          </w:tcPr>
          <w:p w14:paraId="14A920F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105</w:t>
            </w:r>
          </w:p>
        </w:tc>
        <w:tc>
          <w:tcPr>
            <w:tcW w:w="0" w:type="auto"/>
            <w:vMerge/>
            <w:vAlign w:val="center"/>
            <w:hideMark/>
          </w:tcPr>
          <w:p w14:paraId="376389A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06775646" w14:textId="77777777" w:rsidTr="00DE2B4D">
        <w:trPr>
          <w:trHeight w:val="20"/>
        </w:trPr>
        <w:tc>
          <w:tcPr>
            <w:tcW w:w="0" w:type="auto"/>
            <w:vMerge/>
            <w:vAlign w:val="center"/>
            <w:hideMark/>
          </w:tcPr>
          <w:p w14:paraId="56EFEB4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D22B4F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Nhiệt độ khi ngắn mạch </w:t>
            </w:r>
          </w:p>
        </w:tc>
        <w:tc>
          <w:tcPr>
            <w:tcW w:w="0" w:type="auto"/>
            <w:shd w:val="clear" w:color="auto" w:fill="auto"/>
            <w:vAlign w:val="center"/>
            <w:hideMark/>
          </w:tcPr>
          <w:p w14:paraId="4784BAA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vertAlign w:val="superscript"/>
                <w:lang w:eastAsia="zh-CN"/>
              </w:rPr>
              <w:t>OC</w:t>
            </w:r>
          </w:p>
        </w:tc>
        <w:tc>
          <w:tcPr>
            <w:tcW w:w="0" w:type="auto"/>
            <w:shd w:val="clear" w:color="auto" w:fill="auto"/>
            <w:vAlign w:val="center"/>
            <w:hideMark/>
          </w:tcPr>
          <w:p w14:paraId="49F858A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250</w:t>
            </w:r>
          </w:p>
        </w:tc>
        <w:tc>
          <w:tcPr>
            <w:tcW w:w="0" w:type="auto"/>
            <w:vMerge/>
            <w:vAlign w:val="center"/>
            <w:hideMark/>
          </w:tcPr>
          <w:p w14:paraId="576CDD6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49564B1" w14:textId="77777777" w:rsidTr="00DE2B4D">
        <w:trPr>
          <w:trHeight w:val="20"/>
        </w:trPr>
        <w:tc>
          <w:tcPr>
            <w:tcW w:w="0" w:type="auto"/>
            <w:shd w:val="clear" w:color="auto" w:fill="auto"/>
            <w:vAlign w:val="center"/>
            <w:hideMark/>
          </w:tcPr>
          <w:p w14:paraId="2B356D55" w14:textId="77777777" w:rsidR="00DE2B4D" w:rsidRPr="00815F52" w:rsidRDefault="00DE2B4D" w:rsidP="00DE2B4D">
            <w:pPr>
              <w:spacing w:before="0" w:beforeAutospacing="0" w:after="0" w:afterAutospacing="0" w:line="240" w:lineRule="auto"/>
              <w:ind w:firstLineChars="200" w:firstLine="480"/>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3BB02EA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Vỏ bọc ngoài:</w:t>
            </w:r>
          </w:p>
        </w:tc>
        <w:tc>
          <w:tcPr>
            <w:tcW w:w="0" w:type="auto"/>
            <w:shd w:val="clear" w:color="auto" w:fill="auto"/>
            <w:vAlign w:val="center"/>
            <w:hideMark/>
          </w:tcPr>
          <w:p w14:paraId="70FB395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70D311D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C61876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r>
      <w:tr w:rsidR="00815F52" w:rsidRPr="00815F52" w14:paraId="62CF2E92" w14:textId="77777777" w:rsidTr="00DE2B4D">
        <w:trPr>
          <w:trHeight w:val="20"/>
        </w:trPr>
        <w:tc>
          <w:tcPr>
            <w:tcW w:w="0" w:type="auto"/>
            <w:shd w:val="clear" w:color="auto" w:fill="auto"/>
            <w:vAlign w:val="center"/>
            <w:hideMark/>
          </w:tcPr>
          <w:p w14:paraId="2244E37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29.  </w:t>
            </w:r>
          </w:p>
        </w:tc>
        <w:tc>
          <w:tcPr>
            <w:tcW w:w="0" w:type="auto"/>
            <w:shd w:val="clear" w:color="auto" w:fill="auto"/>
            <w:vAlign w:val="center"/>
            <w:hideMark/>
          </w:tcPr>
          <w:p w14:paraId="47D8491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Vật liệu chế tạo</w:t>
            </w:r>
          </w:p>
        </w:tc>
        <w:tc>
          <w:tcPr>
            <w:tcW w:w="0" w:type="auto"/>
            <w:shd w:val="clear" w:color="auto" w:fill="auto"/>
            <w:vAlign w:val="center"/>
            <w:hideMark/>
          </w:tcPr>
          <w:p w14:paraId="4F78DBE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A994A5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HDPE màu đen bền với tia tử ngoại</w:t>
            </w:r>
          </w:p>
        </w:tc>
        <w:tc>
          <w:tcPr>
            <w:tcW w:w="0" w:type="auto"/>
            <w:shd w:val="clear" w:color="auto" w:fill="auto"/>
            <w:vAlign w:val="center"/>
            <w:hideMark/>
          </w:tcPr>
          <w:p w14:paraId="15C5DD8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44BF6213" w14:textId="77777777" w:rsidTr="00DE2B4D">
        <w:trPr>
          <w:trHeight w:val="20"/>
        </w:trPr>
        <w:tc>
          <w:tcPr>
            <w:tcW w:w="0" w:type="auto"/>
            <w:shd w:val="clear" w:color="auto" w:fill="auto"/>
            <w:vAlign w:val="center"/>
            <w:hideMark/>
          </w:tcPr>
          <w:p w14:paraId="413A844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30.  </w:t>
            </w:r>
          </w:p>
        </w:tc>
        <w:tc>
          <w:tcPr>
            <w:tcW w:w="0" w:type="auto"/>
            <w:shd w:val="clear" w:color="auto" w:fill="auto"/>
            <w:vAlign w:val="center"/>
            <w:hideMark/>
          </w:tcPr>
          <w:p w14:paraId="7CF1B7E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 trung bình của lớp vỏ bọc HDPE</w:t>
            </w:r>
          </w:p>
        </w:tc>
        <w:tc>
          <w:tcPr>
            <w:tcW w:w="0" w:type="auto"/>
            <w:shd w:val="clear" w:color="auto" w:fill="auto"/>
            <w:vAlign w:val="center"/>
            <w:hideMark/>
          </w:tcPr>
          <w:p w14:paraId="60296C3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0" w:type="auto"/>
            <w:shd w:val="clear" w:color="auto" w:fill="auto"/>
            <w:vAlign w:val="center"/>
            <w:hideMark/>
          </w:tcPr>
          <w:p w14:paraId="30295C8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1,2</w:t>
            </w:r>
          </w:p>
        </w:tc>
        <w:tc>
          <w:tcPr>
            <w:tcW w:w="0" w:type="auto"/>
            <w:shd w:val="clear" w:color="auto" w:fill="auto"/>
            <w:vAlign w:val="center"/>
            <w:hideMark/>
          </w:tcPr>
          <w:p w14:paraId="3DCEE1F6"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36281C3F" w14:textId="77777777" w:rsidTr="00DE2B4D">
        <w:trPr>
          <w:trHeight w:val="20"/>
        </w:trPr>
        <w:tc>
          <w:tcPr>
            <w:tcW w:w="0" w:type="auto"/>
            <w:shd w:val="clear" w:color="auto" w:fill="auto"/>
            <w:vAlign w:val="center"/>
            <w:hideMark/>
          </w:tcPr>
          <w:p w14:paraId="7D22463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31.  </w:t>
            </w:r>
          </w:p>
        </w:tc>
        <w:tc>
          <w:tcPr>
            <w:tcW w:w="0" w:type="auto"/>
            <w:shd w:val="clear" w:color="auto" w:fill="auto"/>
            <w:vAlign w:val="center"/>
            <w:hideMark/>
          </w:tcPr>
          <w:p w14:paraId="26ECD1F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 tối thiểu của lớp vỏ bọc  HDPE tại 1 điểm bất kỳ</w:t>
            </w:r>
          </w:p>
        </w:tc>
        <w:tc>
          <w:tcPr>
            <w:tcW w:w="0" w:type="auto"/>
            <w:shd w:val="clear" w:color="auto" w:fill="auto"/>
            <w:vAlign w:val="center"/>
            <w:hideMark/>
          </w:tcPr>
          <w:p w14:paraId="663F17A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0" w:type="auto"/>
            <w:shd w:val="clear" w:color="auto" w:fill="auto"/>
            <w:vAlign w:val="center"/>
            <w:hideMark/>
          </w:tcPr>
          <w:p w14:paraId="1D7AC98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w:t>
            </w:r>
          </w:p>
        </w:tc>
        <w:tc>
          <w:tcPr>
            <w:tcW w:w="0" w:type="auto"/>
            <w:shd w:val="clear" w:color="auto" w:fill="auto"/>
            <w:vAlign w:val="center"/>
            <w:hideMark/>
          </w:tcPr>
          <w:p w14:paraId="0A92A09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21018EB0" w14:textId="77777777" w:rsidTr="00DE2B4D">
        <w:trPr>
          <w:trHeight w:val="20"/>
        </w:trPr>
        <w:tc>
          <w:tcPr>
            <w:tcW w:w="0" w:type="auto"/>
            <w:vMerge w:val="restart"/>
            <w:shd w:val="clear" w:color="auto" w:fill="auto"/>
            <w:vAlign w:val="center"/>
            <w:hideMark/>
          </w:tcPr>
          <w:p w14:paraId="3BD070B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32.  </w:t>
            </w:r>
          </w:p>
        </w:tc>
        <w:tc>
          <w:tcPr>
            <w:tcW w:w="0" w:type="auto"/>
            <w:shd w:val="clear" w:color="auto" w:fill="auto"/>
            <w:vAlign w:val="center"/>
            <w:hideMark/>
          </w:tcPr>
          <w:p w14:paraId="4681999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Ký hiệu trên bề mặt cách điện</w:t>
            </w:r>
          </w:p>
        </w:tc>
        <w:tc>
          <w:tcPr>
            <w:tcW w:w="0" w:type="auto"/>
            <w:vMerge w:val="restart"/>
            <w:shd w:val="clear" w:color="auto" w:fill="auto"/>
            <w:vAlign w:val="center"/>
            <w:hideMark/>
          </w:tcPr>
          <w:p w14:paraId="74EDFFA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6975CD0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6746C50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3A16C0DA" w14:textId="77777777" w:rsidTr="00DE2B4D">
        <w:trPr>
          <w:trHeight w:val="20"/>
        </w:trPr>
        <w:tc>
          <w:tcPr>
            <w:tcW w:w="0" w:type="auto"/>
            <w:vMerge/>
            <w:vAlign w:val="center"/>
            <w:hideMark/>
          </w:tcPr>
          <w:p w14:paraId="53CBB40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8C746D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Tên nhà sản xuất.</w:t>
            </w:r>
          </w:p>
        </w:tc>
        <w:tc>
          <w:tcPr>
            <w:tcW w:w="0" w:type="auto"/>
            <w:vMerge/>
            <w:vAlign w:val="center"/>
            <w:hideMark/>
          </w:tcPr>
          <w:p w14:paraId="1FF48F9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434D77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vMerge/>
            <w:vAlign w:val="center"/>
            <w:hideMark/>
          </w:tcPr>
          <w:p w14:paraId="7A3ABAA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098128BA" w14:textId="77777777" w:rsidTr="00DE2B4D">
        <w:trPr>
          <w:trHeight w:val="20"/>
        </w:trPr>
        <w:tc>
          <w:tcPr>
            <w:tcW w:w="0" w:type="auto"/>
            <w:vMerge/>
            <w:vAlign w:val="center"/>
            <w:hideMark/>
          </w:tcPr>
          <w:p w14:paraId="15F1498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649EB42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Năm sản xuất</w:t>
            </w:r>
          </w:p>
        </w:tc>
        <w:tc>
          <w:tcPr>
            <w:tcW w:w="0" w:type="auto"/>
            <w:vMerge/>
            <w:vAlign w:val="center"/>
            <w:hideMark/>
          </w:tcPr>
          <w:p w14:paraId="3773376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5A2068F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vMerge/>
            <w:vAlign w:val="center"/>
            <w:hideMark/>
          </w:tcPr>
          <w:p w14:paraId="2866C43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5958F7B0" w14:textId="77777777" w:rsidTr="00DE2B4D">
        <w:trPr>
          <w:trHeight w:val="20"/>
        </w:trPr>
        <w:tc>
          <w:tcPr>
            <w:tcW w:w="0" w:type="auto"/>
            <w:vMerge/>
            <w:vAlign w:val="center"/>
            <w:hideMark/>
          </w:tcPr>
          <w:p w14:paraId="3B041F6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2835258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Ký hiệu “CU-22(24) kV XLPE/HDPE -1x [SIZE] mm²”</w:t>
            </w:r>
          </w:p>
        </w:tc>
        <w:tc>
          <w:tcPr>
            <w:tcW w:w="0" w:type="auto"/>
            <w:vMerge/>
            <w:vAlign w:val="center"/>
            <w:hideMark/>
          </w:tcPr>
          <w:p w14:paraId="19EDA2F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C914E9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p>
        </w:tc>
        <w:tc>
          <w:tcPr>
            <w:tcW w:w="0" w:type="auto"/>
            <w:vMerge/>
            <w:vAlign w:val="center"/>
            <w:hideMark/>
          </w:tcPr>
          <w:p w14:paraId="7D8102E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33EECC7D" w14:textId="77777777" w:rsidTr="00DE2B4D">
        <w:trPr>
          <w:trHeight w:val="2093"/>
        </w:trPr>
        <w:tc>
          <w:tcPr>
            <w:tcW w:w="0" w:type="auto"/>
            <w:vMerge/>
            <w:vAlign w:val="center"/>
            <w:hideMark/>
          </w:tcPr>
          <w:p w14:paraId="4522F56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692C46E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Dây phải được đánh số thứ tự cách khoảng mỗi mét chiều dài , số chữ số không quá 6, chiều cao mỗi chữ số không được nhỏ hơn 5 mm . Mỗi bành dây có thể bắt đầu từ một số nguyên bất kỳ, số nhỏ nhất nằm trong cùng.</w:t>
            </w:r>
          </w:p>
        </w:tc>
        <w:tc>
          <w:tcPr>
            <w:tcW w:w="0" w:type="auto"/>
            <w:vMerge/>
            <w:vAlign w:val="center"/>
            <w:hideMark/>
          </w:tcPr>
          <w:p w14:paraId="62A9F73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2D7EFD1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Đáp ứng</w:t>
            </w:r>
            <w:r w:rsidRPr="00815F52">
              <w:rPr>
                <w:rFonts w:eastAsia="DengXian"/>
                <w:sz w:val="24"/>
                <w:szCs w:val="24"/>
                <w:lang w:eastAsia="zh-CN"/>
              </w:rPr>
              <w:t xml:space="preserve">　</w:t>
            </w:r>
          </w:p>
        </w:tc>
        <w:tc>
          <w:tcPr>
            <w:tcW w:w="0" w:type="auto"/>
            <w:vMerge/>
            <w:vAlign w:val="center"/>
            <w:hideMark/>
          </w:tcPr>
          <w:p w14:paraId="7BC0F11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611639DE" w14:textId="77777777" w:rsidTr="00DE2B4D">
        <w:trPr>
          <w:trHeight w:val="20"/>
        </w:trPr>
        <w:tc>
          <w:tcPr>
            <w:tcW w:w="0" w:type="auto"/>
            <w:shd w:val="clear" w:color="auto" w:fill="auto"/>
            <w:vAlign w:val="center"/>
            <w:hideMark/>
          </w:tcPr>
          <w:p w14:paraId="6B27A11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33.  </w:t>
            </w:r>
          </w:p>
        </w:tc>
        <w:tc>
          <w:tcPr>
            <w:tcW w:w="0" w:type="auto"/>
            <w:shd w:val="clear" w:color="auto" w:fill="auto"/>
            <w:vAlign w:val="center"/>
            <w:hideMark/>
          </w:tcPr>
          <w:p w14:paraId="6A5AD1D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Phương pháp thực hiện</w:t>
            </w:r>
          </w:p>
        </w:tc>
        <w:tc>
          <w:tcPr>
            <w:tcW w:w="0" w:type="auto"/>
            <w:shd w:val="clear" w:color="auto" w:fill="auto"/>
            <w:vAlign w:val="center"/>
            <w:hideMark/>
          </w:tcPr>
          <w:p w14:paraId="39319FE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3FCFC5C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In phun với mực in màu trắng bền với điều kiện thời tiết khắc nghiệt</w:t>
            </w:r>
          </w:p>
        </w:tc>
        <w:tc>
          <w:tcPr>
            <w:tcW w:w="0" w:type="auto"/>
            <w:shd w:val="clear" w:color="auto" w:fill="auto"/>
            <w:vAlign w:val="center"/>
            <w:hideMark/>
          </w:tcPr>
          <w:p w14:paraId="20E3E00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0CD697EA" w14:textId="77777777" w:rsidTr="00DE2B4D">
        <w:trPr>
          <w:trHeight w:val="20"/>
        </w:trPr>
        <w:tc>
          <w:tcPr>
            <w:tcW w:w="0" w:type="auto"/>
            <w:shd w:val="clear" w:color="auto" w:fill="auto"/>
            <w:vAlign w:val="center"/>
            <w:hideMark/>
          </w:tcPr>
          <w:p w14:paraId="2CB6E4D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34.  </w:t>
            </w:r>
          </w:p>
        </w:tc>
        <w:tc>
          <w:tcPr>
            <w:tcW w:w="0" w:type="auto"/>
            <w:shd w:val="clear" w:color="auto" w:fill="auto"/>
            <w:vAlign w:val="center"/>
            <w:hideMark/>
          </w:tcPr>
          <w:p w14:paraId="7F77161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Đường kính lớn nhất của bành dây</w:t>
            </w:r>
          </w:p>
        </w:tc>
        <w:tc>
          <w:tcPr>
            <w:tcW w:w="0" w:type="auto"/>
            <w:shd w:val="clear" w:color="auto" w:fill="auto"/>
            <w:vAlign w:val="center"/>
            <w:hideMark/>
          </w:tcPr>
          <w:p w14:paraId="1696D9A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w:t>
            </w:r>
          </w:p>
        </w:tc>
        <w:tc>
          <w:tcPr>
            <w:tcW w:w="0" w:type="auto"/>
            <w:shd w:val="clear" w:color="auto" w:fill="auto"/>
            <w:vAlign w:val="center"/>
            <w:hideMark/>
          </w:tcPr>
          <w:p w14:paraId="3428B42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2,5</w:t>
            </w:r>
          </w:p>
        </w:tc>
        <w:tc>
          <w:tcPr>
            <w:tcW w:w="0" w:type="auto"/>
            <w:shd w:val="clear" w:color="auto" w:fill="auto"/>
            <w:vAlign w:val="center"/>
            <w:hideMark/>
          </w:tcPr>
          <w:p w14:paraId="1894503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367472D2" w14:textId="77777777" w:rsidTr="00DE2B4D">
        <w:trPr>
          <w:trHeight w:val="20"/>
        </w:trPr>
        <w:tc>
          <w:tcPr>
            <w:tcW w:w="0" w:type="auto"/>
            <w:shd w:val="clear" w:color="auto" w:fill="auto"/>
            <w:vAlign w:val="center"/>
            <w:hideMark/>
          </w:tcPr>
          <w:p w14:paraId="1F8EB37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35.  </w:t>
            </w:r>
          </w:p>
        </w:tc>
        <w:tc>
          <w:tcPr>
            <w:tcW w:w="0" w:type="auto"/>
            <w:shd w:val="clear" w:color="auto" w:fill="auto"/>
            <w:vAlign w:val="center"/>
            <w:hideMark/>
          </w:tcPr>
          <w:p w14:paraId="4088A73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Bề rộng lớn nhất của bành dây</w:t>
            </w:r>
          </w:p>
        </w:tc>
        <w:tc>
          <w:tcPr>
            <w:tcW w:w="0" w:type="auto"/>
            <w:shd w:val="clear" w:color="auto" w:fill="auto"/>
            <w:vAlign w:val="center"/>
            <w:hideMark/>
          </w:tcPr>
          <w:p w14:paraId="5582C20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w:t>
            </w:r>
          </w:p>
        </w:tc>
        <w:tc>
          <w:tcPr>
            <w:tcW w:w="0" w:type="auto"/>
            <w:shd w:val="clear" w:color="auto" w:fill="auto"/>
            <w:vAlign w:val="center"/>
            <w:hideMark/>
          </w:tcPr>
          <w:p w14:paraId="145ADF2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1,4</w:t>
            </w:r>
          </w:p>
        </w:tc>
        <w:tc>
          <w:tcPr>
            <w:tcW w:w="0" w:type="auto"/>
            <w:shd w:val="clear" w:color="auto" w:fill="auto"/>
            <w:vAlign w:val="center"/>
            <w:hideMark/>
          </w:tcPr>
          <w:p w14:paraId="7D30067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2AAB26E4" w14:textId="77777777" w:rsidTr="00DE2B4D">
        <w:trPr>
          <w:trHeight w:val="323"/>
        </w:trPr>
        <w:tc>
          <w:tcPr>
            <w:tcW w:w="0" w:type="auto"/>
            <w:vMerge w:val="restart"/>
            <w:shd w:val="clear" w:color="auto" w:fill="auto"/>
            <w:vAlign w:val="center"/>
            <w:hideMark/>
          </w:tcPr>
          <w:p w14:paraId="2C65C4A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36.  </w:t>
            </w:r>
          </w:p>
        </w:tc>
        <w:tc>
          <w:tcPr>
            <w:tcW w:w="0" w:type="auto"/>
            <w:vMerge w:val="restart"/>
            <w:shd w:val="clear" w:color="auto" w:fill="auto"/>
            <w:vAlign w:val="center"/>
            <w:hideMark/>
          </w:tcPr>
          <w:p w14:paraId="5736C0E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Lỗ giữa của bành dây</w:t>
            </w:r>
          </w:p>
        </w:tc>
        <w:tc>
          <w:tcPr>
            <w:tcW w:w="0" w:type="auto"/>
            <w:vMerge w:val="restart"/>
            <w:shd w:val="clear" w:color="auto" w:fill="auto"/>
            <w:vAlign w:val="center"/>
            <w:hideMark/>
          </w:tcPr>
          <w:p w14:paraId="6A93C75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xml:space="preserve">　</w:t>
            </w:r>
          </w:p>
        </w:tc>
        <w:tc>
          <w:tcPr>
            <w:tcW w:w="0" w:type="auto"/>
            <w:vMerge w:val="restart"/>
            <w:shd w:val="clear" w:color="auto" w:fill="auto"/>
            <w:vAlign w:val="center"/>
            <w:hideMark/>
          </w:tcPr>
          <w:p w14:paraId="4252675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Gia cường bằng thép tấm có bề dày không ít hơn 10 mm và có thể gắn vào trục có đường kính 95 mm</w:t>
            </w:r>
          </w:p>
        </w:tc>
        <w:tc>
          <w:tcPr>
            <w:tcW w:w="0" w:type="auto"/>
            <w:vMerge w:val="restart"/>
            <w:shd w:val="clear" w:color="auto" w:fill="auto"/>
            <w:vAlign w:val="center"/>
            <w:hideMark/>
          </w:tcPr>
          <w:p w14:paraId="6E5414B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2973F998" w14:textId="77777777" w:rsidTr="00DE2B4D">
        <w:trPr>
          <w:trHeight w:val="323"/>
        </w:trPr>
        <w:tc>
          <w:tcPr>
            <w:tcW w:w="0" w:type="auto"/>
            <w:vMerge/>
            <w:vAlign w:val="center"/>
            <w:hideMark/>
          </w:tcPr>
          <w:p w14:paraId="02FFC91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9D1CC5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099422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28AEDF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6D8E27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1E80DF50" w14:textId="77777777" w:rsidTr="00DE2B4D">
        <w:trPr>
          <w:trHeight w:val="323"/>
        </w:trPr>
        <w:tc>
          <w:tcPr>
            <w:tcW w:w="0" w:type="auto"/>
            <w:vMerge/>
            <w:vAlign w:val="center"/>
            <w:hideMark/>
          </w:tcPr>
          <w:p w14:paraId="613B0F5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31C75AC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7F1B77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F192FA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445A2B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68D01A0A" w14:textId="77777777" w:rsidTr="00DE2B4D">
        <w:trPr>
          <w:trHeight w:val="323"/>
        </w:trPr>
        <w:tc>
          <w:tcPr>
            <w:tcW w:w="0" w:type="auto"/>
            <w:vMerge/>
            <w:vAlign w:val="center"/>
            <w:hideMark/>
          </w:tcPr>
          <w:p w14:paraId="5103D1C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A94D28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A5E820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6B01F3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DAA496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1AD078A1" w14:textId="77777777" w:rsidTr="00DE2B4D">
        <w:trPr>
          <w:trHeight w:val="323"/>
        </w:trPr>
        <w:tc>
          <w:tcPr>
            <w:tcW w:w="0" w:type="auto"/>
            <w:vMerge/>
            <w:vAlign w:val="center"/>
            <w:hideMark/>
          </w:tcPr>
          <w:p w14:paraId="1283CE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5A8CC8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7BC14B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574767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FF2A5D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2B66018D" w14:textId="77777777" w:rsidTr="00DE2B4D">
        <w:trPr>
          <w:trHeight w:val="323"/>
        </w:trPr>
        <w:tc>
          <w:tcPr>
            <w:tcW w:w="0" w:type="auto"/>
            <w:vMerge/>
            <w:vAlign w:val="center"/>
            <w:hideMark/>
          </w:tcPr>
          <w:p w14:paraId="4AB07E6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FEDD49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2016DE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BE2616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6BEA8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2D42DCE6" w14:textId="77777777" w:rsidTr="00DE2B4D">
        <w:trPr>
          <w:trHeight w:val="576"/>
        </w:trPr>
        <w:tc>
          <w:tcPr>
            <w:tcW w:w="0" w:type="auto"/>
            <w:vMerge/>
            <w:vAlign w:val="center"/>
            <w:hideMark/>
          </w:tcPr>
          <w:p w14:paraId="0356399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DEB441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65A127E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285F16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178A3C9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82805CF" w14:textId="77777777" w:rsidTr="00DE2B4D">
        <w:trPr>
          <w:trHeight w:val="323"/>
        </w:trPr>
        <w:tc>
          <w:tcPr>
            <w:tcW w:w="0" w:type="auto"/>
            <w:vMerge/>
            <w:vAlign w:val="center"/>
            <w:hideMark/>
          </w:tcPr>
          <w:p w14:paraId="792122F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7466B0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33844ED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5D19ED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5C881C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71E7BC51" w14:textId="77777777" w:rsidTr="00DE2B4D">
        <w:trPr>
          <w:trHeight w:val="323"/>
        </w:trPr>
        <w:tc>
          <w:tcPr>
            <w:tcW w:w="0" w:type="auto"/>
            <w:vMerge w:val="restart"/>
            <w:shd w:val="clear" w:color="auto" w:fill="auto"/>
            <w:vAlign w:val="center"/>
            <w:hideMark/>
          </w:tcPr>
          <w:p w14:paraId="3273D7D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37.  </w:t>
            </w:r>
          </w:p>
        </w:tc>
        <w:tc>
          <w:tcPr>
            <w:tcW w:w="0" w:type="auto"/>
            <w:vMerge w:val="restart"/>
            <w:shd w:val="clear" w:color="auto" w:fill="auto"/>
            <w:vAlign w:val="center"/>
            <w:hideMark/>
          </w:tcPr>
          <w:p w14:paraId="212B9CC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Chiều dài dây quấn trên mỗi bành</w:t>
            </w:r>
          </w:p>
        </w:tc>
        <w:tc>
          <w:tcPr>
            <w:tcW w:w="0" w:type="auto"/>
            <w:vMerge w:val="restart"/>
            <w:shd w:val="clear" w:color="auto" w:fill="auto"/>
            <w:vAlign w:val="center"/>
            <w:hideMark/>
          </w:tcPr>
          <w:p w14:paraId="212A8A6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w:t>
            </w:r>
          </w:p>
        </w:tc>
        <w:tc>
          <w:tcPr>
            <w:tcW w:w="0" w:type="auto"/>
            <w:vMerge w:val="restart"/>
            <w:shd w:val="clear" w:color="auto" w:fill="auto"/>
            <w:vAlign w:val="center"/>
            <w:hideMark/>
          </w:tcPr>
          <w:p w14:paraId="780CAB3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( 1000 . Đảm bảo trong mỗi bành chỉ gồm một đoạn dây liên tục , không đứt đoạn.</w:t>
            </w:r>
          </w:p>
        </w:tc>
        <w:tc>
          <w:tcPr>
            <w:tcW w:w="0" w:type="auto"/>
            <w:vMerge w:val="restart"/>
            <w:shd w:val="clear" w:color="auto" w:fill="auto"/>
            <w:vAlign w:val="center"/>
            <w:hideMark/>
          </w:tcPr>
          <w:p w14:paraId="1912663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r>
      <w:tr w:rsidR="00815F52" w:rsidRPr="00815F52" w14:paraId="600102CC" w14:textId="77777777" w:rsidTr="00DE2B4D">
        <w:trPr>
          <w:trHeight w:val="323"/>
        </w:trPr>
        <w:tc>
          <w:tcPr>
            <w:tcW w:w="0" w:type="auto"/>
            <w:vMerge/>
            <w:vAlign w:val="center"/>
            <w:hideMark/>
          </w:tcPr>
          <w:p w14:paraId="6230710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76DE2D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DA4AAF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13EF98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27F7944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bl>
    <w:p w14:paraId="21D52820"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09710934" w14:textId="1904E4E8"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94" w:name="_Toc204088160"/>
      <w:bookmarkStart w:id="95" w:name="_Toc204420756"/>
      <w:r w:rsidRPr="00815F52">
        <w:rPr>
          <w:b/>
          <w:sz w:val="24"/>
          <w:szCs w:val="24"/>
        </w:rPr>
        <w:t>Thông số kỹ thuật đầu cáp  3*240mm2 – OD:</w:t>
      </w:r>
      <w:bookmarkEnd w:id="94"/>
      <w:bookmarkEnd w:id="95"/>
      <w:r w:rsidRPr="00815F52">
        <w:rPr>
          <w:b/>
          <w:sz w:val="24"/>
          <w:szCs w:val="24"/>
        </w:rPr>
        <w:t xml:space="preserve">  </w:t>
      </w:r>
    </w:p>
    <w:p w14:paraId="507ABE7F" w14:textId="77777777" w:rsidR="00DE2B4D" w:rsidRPr="00815F52" w:rsidRDefault="00DE2B4D" w:rsidP="00715543">
      <w:pPr>
        <w:numPr>
          <w:ilvl w:val="0"/>
          <w:numId w:val="229"/>
        </w:numPr>
        <w:tabs>
          <w:tab w:val="clear" w:pos="284"/>
          <w:tab w:val="left" w:pos="720"/>
        </w:tabs>
        <w:spacing w:before="0" w:beforeAutospacing="0" w:after="0" w:afterAutospacing="0" w:line="240" w:lineRule="auto"/>
        <w:ind w:left="0" w:firstLine="360"/>
        <w:contextualSpacing/>
        <w:rPr>
          <w:b/>
          <w:sz w:val="24"/>
          <w:szCs w:val="24"/>
          <w:lang w:val="fr-FR"/>
        </w:rPr>
      </w:pPr>
      <w:r w:rsidRPr="00815F52">
        <w:rPr>
          <w:b/>
          <w:sz w:val="24"/>
          <w:szCs w:val="24"/>
          <w:lang w:val="fr-FR"/>
        </w:rPr>
        <w:t>PHẠM VI ÁP DỤNG:</w:t>
      </w:r>
    </w:p>
    <w:p w14:paraId="0FEAE73B" w14:textId="77777777" w:rsidR="00DE2B4D" w:rsidRPr="00815F52" w:rsidRDefault="00DE2B4D" w:rsidP="00DE2B4D">
      <w:pPr>
        <w:tabs>
          <w:tab w:val="left" w:pos="720"/>
        </w:tabs>
        <w:spacing w:before="0" w:beforeAutospacing="0" w:after="0" w:afterAutospacing="0" w:line="240" w:lineRule="auto"/>
        <w:ind w:firstLine="360"/>
        <w:contextualSpacing/>
        <w:rPr>
          <w:sz w:val="24"/>
          <w:szCs w:val="24"/>
          <w:lang w:val="fr-FR"/>
        </w:rPr>
      </w:pPr>
      <w:r w:rsidRPr="00815F52">
        <w:rPr>
          <w:sz w:val="24"/>
          <w:szCs w:val="24"/>
          <w:lang w:val="fr-FR"/>
        </w:rPr>
        <w:t>Tiêu chuẩn cơ sở này áp dụng cho hộp đầu cáp ngầm 22(24) kV sử dụng ngoài trời.</w:t>
      </w:r>
    </w:p>
    <w:p w14:paraId="41B574C9" w14:textId="77777777" w:rsidR="00DE2B4D" w:rsidRPr="00815F52" w:rsidRDefault="00DE2B4D" w:rsidP="00715543">
      <w:pPr>
        <w:numPr>
          <w:ilvl w:val="0"/>
          <w:numId w:val="229"/>
        </w:numPr>
        <w:tabs>
          <w:tab w:val="clear" w:pos="284"/>
          <w:tab w:val="left" w:pos="720"/>
        </w:tabs>
        <w:spacing w:before="0" w:beforeAutospacing="0" w:after="0" w:afterAutospacing="0" w:line="240" w:lineRule="auto"/>
        <w:ind w:left="0" w:firstLine="360"/>
        <w:contextualSpacing/>
        <w:rPr>
          <w:b/>
          <w:sz w:val="24"/>
          <w:szCs w:val="24"/>
          <w:lang w:val="fr-FR"/>
        </w:rPr>
      </w:pPr>
      <w:r w:rsidRPr="00815F52">
        <w:rPr>
          <w:b/>
          <w:sz w:val="24"/>
          <w:szCs w:val="24"/>
          <w:lang w:val="fr-FR"/>
        </w:rPr>
        <w:t>TIÊU CHUẨN SẢN XUẤT VÀ THỬ NGHIỆM:</w:t>
      </w:r>
    </w:p>
    <w:p w14:paraId="694E1F41" w14:textId="77777777" w:rsidR="00DE2B4D" w:rsidRPr="00815F52" w:rsidRDefault="00DE2B4D" w:rsidP="00715543">
      <w:pPr>
        <w:numPr>
          <w:ilvl w:val="0"/>
          <w:numId w:val="183"/>
        </w:numPr>
        <w:spacing w:before="0" w:beforeAutospacing="0" w:after="0" w:afterAutospacing="0" w:line="240" w:lineRule="auto"/>
        <w:ind w:left="0" w:firstLine="360"/>
        <w:contextualSpacing/>
        <w:rPr>
          <w:sz w:val="24"/>
          <w:szCs w:val="24"/>
        </w:rPr>
      </w:pPr>
      <w:r w:rsidRPr="00815F52">
        <w:rPr>
          <w:sz w:val="24"/>
          <w:szCs w:val="24"/>
        </w:rPr>
        <w:t xml:space="preserve">IEC 60502-4: Test requirements on Ascessories for cables with rated voltages from 6 kV (Um=7.2 kV) up to 30 kV (Um=36 kV)  </w:t>
      </w:r>
    </w:p>
    <w:p w14:paraId="7511F174" w14:textId="77777777" w:rsidR="00DE2B4D" w:rsidRPr="00815F52" w:rsidRDefault="00DE2B4D" w:rsidP="00715543">
      <w:pPr>
        <w:numPr>
          <w:ilvl w:val="0"/>
          <w:numId w:val="183"/>
        </w:numPr>
        <w:spacing w:before="0" w:beforeAutospacing="0" w:after="0" w:afterAutospacing="0" w:line="240" w:lineRule="auto"/>
        <w:ind w:left="0" w:firstLine="360"/>
        <w:contextualSpacing/>
        <w:rPr>
          <w:sz w:val="24"/>
          <w:szCs w:val="24"/>
        </w:rPr>
      </w:pPr>
      <w:r w:rsidRPr="00815F52">
        <w:rPr>
          <w:sz w:val="24"/>
          <w:szCs w:val="24"/>
        </w:rPr>
        <w:t>VDE 0278-1: Power cable Ascessories with niminal voltages U up to 30 kV (Um up to 36 kV) – requirements and test methods.</w:t>
      </w:r>
    </w:p>
    <w:p w14:paraId="4C68DE1C" w14:textId="77777777" w:rsidR="00DE2B4D" w:rsidRPr="00815F52" w:rsidRDefault="00DE2B4D" w:rsidP="00715543">
      <w:pPr>
        <w:numPr>
          <w:ilvl w:val="0"/>
          <w:numId w:val="229"/>
        </w:numPr>
        <w:tabs>
          <w:tab w:val="left" w:pos="284"/>
          <w:tab w:val="left" w:pos="561"/>
          <w:tab w:val="left" w:pos="720"/>
        </w:tabs>
        <w:spacing w:before="0" w:beforeAutospacing="0" w:after="0" w:afterAutospacing="0" w:line="240" w:lineRule="auto"/>
        <w:ind w:left="0" w:firstLine="360"/>
        <w:contextualSpacing/>
        <w:rPr>
          <w:b/>
          <w:sz w:val="24"/>
          <w:szCs w:val="24"/>
        </w:rPr>
      </w:pPr>
      <w:r w:rsidRPr="00815F52">
        <w:rPr>
          <w:b/>
          <w:sz w:val="24"/>
          <w:szCs w:val="24"/>
        </w:rPr>
        <w:t>MÔ TẢ:</w:t>
      </w:r>
    </w:p>
    <w:p w14:paraId="6E1DB275" w14:textId="77777777" w:rsidR="00DE2B4D" w:rsidRPr="00815F52" w:rsidRDefault="00DE2B4D" w:rsidP="00715543">
      <w:pPr>
        <w:numPr>
          <w:ilvl w:val="0"/>
          <w:numId w:val="115"/>
        </w:numPr>
        <w:tabs>
          <w:tab w:val="left" w:pos="360"/>
          <w:tab w:val="left" w:pos="720"/>
          <w:tab w:val="left" w:pos="900"/>
        </w:tabs>
        <w:spacing w:before="0" w:beforeAutospacing="0" w:after="0" w:afterAutospacing="0" w:line="240" w:lineRule="auto"/>
        <w:ind w:left="0" w:firstLine="360"/>
        <w:contextualSpacing/>
        <w:rPr>
          <w:b/>
          <w:bCs/>
          <w:sz w:val="24"/>
          <w:szCs w:val="24"/>
        </w:rPr>
      </w:pPr>
      <w:r w:rsidRPr="00815F52">
        <w:rPr>
          <w:b/>
          <w:bCs/>
          <w:sz w:val="24"/>
          <w:szCs w:val="24"/>
        </w:rPr>
        <w:t>Cấu trúc:</w:t>
      </w:r>
    </w:p>
    <w:p w14:paraId="04542DFD"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 xml:space="preserve">Loại: Co nguội, co nóng hay push on, sử dụng ngoài trời  </w:t>
      </w:r>
    </w:p>
    <w:p w14:paraId="2C750393"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Hộp đầu cáp có thể dùng để đấu nối cả hai loại cáp ngầm 22(24) kV cách điện XLPE hay EPR đến thanh cái đồng.</w:t>
      </w:r>
    </w:p>
    <w:p w14:paraId="2016EEE1"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Hộp đầu cáp bao gồm:</w:t>
      </w:r>
    </w:p>
    <w:p w14:paraId="2AD6E45D" w14:textId="77777777" w:rsidR="00DE2B4D" w:rsidRPr="00815F52" w:rsidRDefault="00DE2B4D" w:rsidP="00DE2B4D">
      <w:pPr>
        <w:tabs>
          <w:tab w:val="left" w:pos="720"/>
        </w:tabs>
        <w:spacing w:before="0" w:beforeAutospacing="0" w:after="0" w:afterAutospacing="0" w:line="240" w:lineRule="auto"/>
        <w:ind w:firstLine="360"/>
        <w:contextualSpacing/>
        <w:rPr>
          <w:sz w:val="24"/>
          <w:szCs w:val="24"/>
        </w:rPr>
      </w:pPr>
      <w:r w:rsidRPr="00815F52">
        <w:rPr>
          <w:sz w:val="24"/>
          <w:szCs w:val="24"/>
        </w:rPr>
        <w:t>+ Tất cả các vật tư cần thiết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11038739" w14:textId="77777777" w:rsidR="00DE2B4D" w:rsidRPr="00815F52" w:rsidRDefault="00DE2B4D" w:rsidP="00DE2B4D">
      <w:pPr>
        <w:tabs>
          <w:tab w:val="left" w:pos="720"/>
        </w:tabs>
        <w:spacing w:before="0" w:beforeAutospacing="0" w:after="0" w:afterAutospacing="0" w:line="240" w:lineRule="auto"/>
        <w:ind w:firstLine="360"/>
        <w:contextualSpacing/>
        <w:rPr>
          <w:sz w:val="24"/>
          <w:szCs w:val="24"/>
        </w:rPr>
      </w:pPr>
      <w:r w:rsidRPr="00815F52">
        <w:rPr>
          <w:sz w:val="24"/>
          <w:szCs w:val="24"/>
        </w:rPr>
        <w:t xml:space="preserve">+ Các giẻ lau và dung môi làm sạch.  </w:t>
      </w:r>
    </w:p>
    <w:p w14:paraId="4F675B77"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Đầu cáp sau khi lắp đặt có thể vận hành ngay sau khi hoàn tất lắp đặt.</w:t>
      </w:r>
    </w:p>
    <w:p w14:paraId="4B2CC231"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Mỗi hộp đầu đáp được đóng gói trong hộp riêng biệt. Bên trong hộp phải có danh mục chi tiết loại và số lượng vật tư mỗi loại bên trong hộp và bản hướng dẫn lắp đặt đầu cáp.</w:t>
      </w:r>
    </w:p>
    <w:p w14:paraId="0F22A31A" w14:textId="77777777" w:rsidR="00DE2B4D" w:rsidRPr="00815F52" w:rsidRDefault="00DE2B4D" w:rsidP="00715543">
      <w:pPr>
        <w:numPr>
          <w:ilvl w:val="0"/>
          <w:numId w:val="115"/>
        </w:numPr>
        <w:tabs>
          <w:tab w:val="left" w:pos="360"/>
          <w:tab w:val="left" w:pos="720"/>
          <w:tab w:val="left" w:pos="900"/>
        </w:tabs>
        <w:spacing w:before="0" w:beforeAutospacing="0" w:after="0" w:afterAutospacing="0" w:line="240" w:lineRule="auto"/>
        <w:ind w:left="0" w:firstLine="360"/>
        <w:contextualSpacing/>
        <w:rPr>
          <w:b/>
          <w:bCs/>
          <w:sz w:val="24"/>
          <w:szCs w:val="24"/>
        </w:rPr>
      </w:pPr>
      <w:r w:rsidRPr="00815F52">
        <w:rPr>
          <w:b/>
          <w:bCs/>
          <w:sz w:val="24"/>
          <w:szCs w:val="24"/>
        </w:rPr>
        <w:t>Quy cách kỹ thuật của cáp dùng đầu nối:</w:t>
      </w:r>
    </w:p>
    <w:p w14:paraId="3ED7D2FE"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 xml:space="preserve">Loại: 22(24) kV-3x240 mm², 3x50, mm² được sản xuất theo IEC 60502 or  ICEA - S68 -516 &amp; AEIC CS6-87 or  ICEA - S66 -524 &amp; AEIC CS5-87. </w:t>
      </w:r>
      <w:r w:rsidRPr="00815F52">
        <w:rPr>
          <w:sz w:val="24"/>
          <w:szCs w:val="24"/>
        </w:rPr>
        <w:tab/>
        <w:t xml:space="preserve"> </w:t>
      </w:r>
    </w:p>
    <w:p w14:paraId="78C63D1A"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 xml:space="preserve">Vật liệu cách điện: XLPE, EPR  </w:t>
      </w:r>
    </w:p>
    <w:p w14:paraId="6822FEB0"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 xml:space="preserve">Độ dày của lớp cách điện: 5,5 mm  </w:t>
      </w:r>
    </w:p>
    <w:p w14:paraId="219183AD" w14:textId="77777777" w:rsidR="00DE2B4D" w:rsidRPr="00815F52" w:rsidRDefault="00DE2B4D" w:rsidP="00715543">
      <w:pPr>
        <w:numPr>
          <w:ilvl w:val="1"/>
          <w:numId w:val="230"/>
        </w:numPr>
        <w:tabs>
          <w:tab w:val="left" w:pos="360"/>
          <w:tab w:val="left" w:pos="547"/>
          <w:tab w:val="left" w:pos="720"/>
        </w:tabs>
        <w:spacing w:before="0" w:beforeAutospacing="0" w:after="0" w:afterAutospacing="0" w:line="240" w:lineRule="auto"/>
        <w:ind w:left="0" w:firstLine="360"/>
        <w:contextualSpacing/>
        <w:rPr>
          <w:sz w:val="24"/>
          <w:szCs w:val="24"/>
        </w:rPr>
      </w:pPr>
      <w:r w:rsidRPr="00815F52">
        <w:rPr>
          <w:sz w:val="24"/>
          <w:szCs w:val="24"/>
        </w:rPr>
        <w:t>Vật liệu làm lõi cáp: Đồng hoặc nhôm (khi mua sắm phải yêu cầu cụ thể đồng hoặc nhôm)</w:t>
      </w:r>
    </w:p>
    <w:p w14:paraId="6675403D"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 xml:space="preserve">Người mua mua phải quy định rõ loại màn chắn đồng là băng hay sợi và tiết diện là bao nhiêu  </w:t>
      </w:r>
    </w:p>
    <w:p w14:paraId="3B2E4D6F"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 xml:space="preserve">Lớp giáp:  Theo IEC 60502-2 </w:t>
      </w:r>
    </w:p>
    <w:p w14:paraId="7A5D7D07" w14:textId="77777777" w:rsidR="00DE2B4D" w:rsidRPr="00815F52" w:rsidRDefault="00DE2B4D" w:rsidP="00715543">
      <w:pPr>
        <w:numPr>
          <w:ilvl w:val="1"/>
          <w:numId w:val="115"/>
        </w:numPr>
        <w:tabs>
          <w:tab w:val="left" w:pos="374"/>
          <w:tab w:val="left" w:pos="547"/>
          <w:tab w:val="left" w:pos="720"/>
        </w:tabs>
        <w:spacing w:before="0" w:beforeAutospacing="0" w:after="0" w:afterAutospacing="0" w:line="240" w:lineRule="auto"/>
        <w:ind w:left="0" w:firstLine="360"/>
        <w:contextualSpacing/>
        <w:rPr>
          <w:sz w:val="24"/>
          <w:szCs w:val="24"/>
        </w:rPr>
      </w:pPr>
      <w:r w:rsidRPr="00815F52">
        <w:rPr>
          <w:sz w:val="24"/>
          <w:szCs w:val="24"/>
        </w:rPr>
        <w:t>Tiết diện màn chắn đồng của cáp ngầm: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160"/>
        <w:gridCol w:w="2160"/>
      </w:tblGrid>
      <w:tr w:rsidR="00815F52" w:rsidRPr="00815F52" w14:paraId="223AA6ED" w14:textId="77777777" w:rsidTr="00DE2B4D">
        <w:tc>
          <w:tcPr>
            <w:tcW w:w="2520" w:type="dxa"/>
            <w:tcBorders>
              <w:top w:val="single" w:sz="4" w:space="0" w:color="auto"/>
              <w:left w:val="single" w:sz="4" w:space="0" w:color="auto"/>
              <w:bottom w:val="single" w:sz="4" w:space="0" w:color="auto"/>
              <w:right w:val="single" w:sz="4" w:space="0" w:color="auto"/>
            </w:tcBorders>
          </w:tcPr>
          <w:p w14:paraId="6F927059" w14:textId="77777777" w:rsidR="00DE2B4D" w:rsidRPr="00815F52" w:rsidRDefault="00DE2B4D" w:rsidP="00DE2B4D">
            <w:pPr>
              <w:keepNext/>
              <w:tabs>
                <w:tab w:val="left" w:pos="1710"/>
              </w:tabs>
              <w:spacing w:before="0" w:beforeAutospacing="0" w:after="0" w:afterAutospacing="0" w:line="240" w:lineRule="auto"/>
              <w:contextualSpacing/>
              <w:outlineLvl w:val="4"/>
              <w:rPr>
                <w:sz w:val="24"/>
                <w:szCs w:val="24"/>
              </w:rPr>
            </w:pPr>
            <w:r w:rsidRPr="00815F52">
              <w:rPr>
                <w:sz w:val="24"/>
                <w:szCs w:val="24"/>
              </w:rPr>
              <w:t xml:space="preserve">Tiết diện danh định của ruột dẫn điện </w:t>
            </w:r>
          </w:p>
          <w:p w14:paraId="5FECFB71" w14:textId="77777777" w:rsidR="00DE2B4D" w:rsidRPr="00815F52" w:rsidRDefault="00DE2B4D" w:rsidP="00DE2B4D">
            <w:pPr>
              <w:keepNext/>
              <w:tabs>
                <w:tab w:val="left" w:pos="1710"/>
              </w:tabs>
              <w:spacing w:before="0" w:beforeAutospacing="0" w:after="0" w:afterAutospacing="0" w:line="240" w:lineRule="auto"/>
              <w:contextualSpacing/>
              <w:outlineLvl w:val="4"/>
              <w:rPr>
                <w:sz w:val="24"/>
                <w:szCs w:val="24"/>
              </w:rPr>
            </w:pPr>
            <w:r w:rsidRPr="00815F52">
              <w:rPr>
                <w:sz w:val="24"/>
                <w:szCs w:val="24"/>
              </w:rPr>
              <w:t>[mm²]</w:t>
            </w:r>
          </w:p>
        </w:tc>
        <w:tc>
          <w:tcPr>
            <w:tcW w:w="2160" w:type="dxa"/>
            <w:tcBorders>
              <w:top w:val="single" w:sz="4" w:space="0" w:color="auto"/>
              <w:left w:val="single" w:sz="4" w:space="0" w:color="auto"/>
              <w:bottom w:val="single" w:sz="4" w:space="0" w:color="auto"/>
              <w:right w:val="single" w:sz="4" w:space="0" w:color="auto"/>
            </w:tcBorders>
          </w:tcPr>
          <w:p w14:paraId="21771AA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Tiết diện màn chắn băng đồng </w:t>
            </w:r>
          </w:p>
          <w:p w14:paraId="71467B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mm²]</w:t>
            </w:r>
          </w:p>
        </w:tc>
        <w:tc>
          <w:tcPr>
            <w:tcW w:w="2160" w:type="dxa"/>
            <w:tcBorders>
              <w:top w:val="single" w:sz="4" w:space="0" w:color="auto"/>
              <w:left w:val="single" w:sz="4" w:space="0" w:color="auto"/>
              <w:bottom w:val="single" w:sz="4" w:space="0" w:color="auto"/>
              <w:right w:val="single" w:sz="4" w:space="0" w:color="auto"/>
            </w:tcBorders>
          </w:tcPr>
          <w:p w14:paraId="37FC702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Tiết diện màn chắn sợi đồng </w:t>
            </w:r>
          </w:p>
          <w:p w14:paraId="6A67913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mm²]</w:t>
            </w:r>
          </w:p>
        </w:tc>
      </w:tr>
      <w:tr w:rsidR="00815F52" w:rsidRPr="00815F52" w14:paraId="160FCFEB" w14:textId="77777777" w:rsidTr="00DE2B4D">
        <w:tc>
          <w:tcPr>
            <w:tcW w:w="2520" w:type="dxa"/>
            <w:tcBorders>
              <w:top w:val="single" w:sz="4" w:space="0" w:color="auto"/>
              <w:left w:val="single" w:sz="4" w:space="0" w:color="auto"/>
              <w:bottom w:val="single" w:sz="4" w:space="0" w:color="auto"/>
              <w:right w:val="single" w:sz="4" w:space="0" w:color="auto"/>
            </w:tcBorders>
          </w:tcPr>
          <w:p w14:paraId="3F22919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240</w:t>
            </w:r>
          </w:p>
        </w:tc>
        <w:tc>
          <w:tcPr>
            <w:tcW w:w="2160" w:type="dxa"/>
            <w:tcBorders>
              <w:top w:val="single" w:sz="4" w:space="0" w:color="auto"/>
              <w:left w:val="single" w:sz="4" w:space="0" w:color="auto"/>
              <w:bottom w:val="single" w:sz="4" w:space="0" w:color="auto"/>
              <w:right w:val="single" w:sz="4" w:space="0" w:color="auto"/>
            </w:tcBorders>
          </w:tcPr>
          <w:p w14:paraId="2C37156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11,4</w:t>
            </w:r>
          </w:p>
        </w:tc>
        <w:tc>
          <w:tcPr>
            <w:tcW w:w="2160" w:type="dxa"/>
            <w:tcBorders>
              <w:top w:val="single" w:sz="4" w:space="0" w:color="auto"/>
              <w:left w:val="single" w:sz="4" w:space="0" w:color="auto"/>
              <w:bottom w:val="single" w:sz="4" w:space="0" w:color="auto"/>
              <w:right w:val="single" w:sz="4" w:space="0" w:color="auto"/>
            </w:tcBorders>
          </w:tcPr>
          <w:p w14:paraId="583C22C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54,3</w:t>
            </w:r>
          </w:p>
        </w:tc>
      </w:tr>
      <w:tr w:rsidR="00815F52" w:rsidRPr="00815F52" w14:paraId="6D4F52E6" w14:textId="77777777" w:rsidTr="00DE2B4D">
        <w:tc>
          <w:tcPr>
            <w:tcW w:w="2520" w:type="dxa"/>
            <w:tcBorders>
              <w:top w:val="single" w:sz="4" w:space="0" w:color="auto"/>
              <w:left w:val="single" w:sz="4" w:space="0" w:color="auto"/>
              <w:bottom w:val="single" w:sz="4" w:space="0" w:color="auto"/>
              <w:right w:val="single" w:sz="4" w:space="0" w:color="auto"/>
            </w:tcBorders>
          </w:tcPr>
          <w:p w14:paraId="77A81BB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w:t>
            </w:r>
          </w:p>
        </w:tc>
        <w:tc>
          <w:tcPr>
            <w:tcW w:w="2160" w:type="dxa"/>
            <w:tcBorders>
              <w:top w:val="single" w:sz="4" w:space="0" w:color="auto"/>
              <w:left w:val="single" w:sz="4" w:space="0" w:color="auto"/>
              <w:bottom w:val="single" w:sz="4" w:space="0" w:color="auto"/>
              <w:right w:val="single" w:sz="4" w:space="0" w:color="auto"/>
            </w:tcBorders>
          </w:tcPr>
          <w:p w14:paraId="073D632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4,14</w:t>
            </w:r>
          </w:p>
        </w:tc>
        <w:tc>
          <w:tcPr>
            <w:tcW w:w="2160" w:type="dxa"/>
            <w:tcBorders>
              <w:top w:val="single" w:sz="4" w:space="0" w:color="auto"/>
              <w:left w:val="single" w:sz="4" w:space="0" w:color="auto"/>
              <w:bottom w:val="single" w:sz="4" w:space="0" w:color="auto"/>
              <w:right w:val="single" w:sz="4" w:space="0" w:color="auto"/>
            </w:tcBorders>
          </w:tcPr>
          <w:p w14:paraId="59109C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26.14</w:t>
            </w:r>
          </w:p>
        </w:tc>
      </w:tr>
    </w:tbl>
    <w:p w14:paraId="172C414F" w14:textId="77777777" w:rsidR="00DE2B4D" w:rsidRPr="00815F52" w:rsidRDefault="00DE2B4D" w:rsidP="00715543">
      <w:pPr>
        <w:numPr>
          <w:ilvl w:val="0"/>
          <w:numId w:val="115"/>
        </w:numPr>
        <w:tabs>
          <w:tab w:val="clear" w:pos="900"/>
          <w:tab w:val="left" w:pos="360"/>
          <w:tab w:val="left" w:pos="720"/>
        </w:tabs>
        <w:spacing w:before="0" w:beforeAutospacing="0" w:after="0" w:afterAutospacing="0" w:line="240" w:lineRule="auto"/>
        <w:ind w:left="0" w:firstLine="360"/>
        <w:contextualSpacing/>
        <w:rPr>
          <w:b/>
          <w:bCs/>
          <w:sz w:val="24"/>
          <w:szCs w:val="24"/>
        </w:rPr>
      </w:pPr>
      <w:r w:rsidRPr="00815F52">
        <w:rPr>
          <w:b/>
          <w:bCs/>
          <w:sz w:val="24"/>
          <w:szCs w:val="24"/>
        </w:rPr>
        <w:t>Thông số kỹ thuật:</w:t>
      </w:r>
    </w:p>
    <w:p w14:paraId="17D24201" w14:textId="77777777" w:rsidR="00DE2B4D" w:rsidRPr="00815F52"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rPr>
      </w:pPr>
      <w:r w:rsidRPr="00815F52">
        <w:rPr>
          <w:sz w:val="24"/>
          <w:szCs w:val="24"/>
        </w:rPr>
        <w:t>Độ bền điện áp:</w:t>
      </w:r>
    </w:p>
    <w:p w14:paraId="783ACCB8"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Ở điều kiện khô: 57 kVAs (4,5Uo)/05phút và/hay 51 kVDC (4Uo)/15phút</w:t>
      </w:r>
    </w:p>
    <w:p w14:paraId="02CC9D11"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Ở điều kiện ướt: 51 kVAs (4Uo)/01phút</w:t>
      </w:r>
    </w:p>
    <w:p w14:paraId="7EB25024" w14:textId="77777777" w:rsidR="00DE2B4D" w:rsidRPr="00815F52"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815F52">
        <w:rPr>
          <w:sz w:val="24"/>
          <w:szCs w:val="24"/>
          <w:lang w:val="da-DK"/>
        </w:rPr>
        <w:t>Độ bền điện áp xung: 125 kV</w:t>
      </w:r>
    </w:p>
    <w:p w14:paraId="19B9736A" w14:textId="77777777" w:rsidR="00DE2B4D" w:rsidRPr="00815F52"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815F52">
        <w:rPr>
          <w:sz w:val="24"/>
          <w:szCs w:val="24"/>
          <w:lang w:val="da-DK"/>
        </w:rPr>
        <w:t>Phóng điện cục bộ: tối đa 10 pC ở điện áp 22 kV (1,73Uo)</w:t>
      </w:r>
    </w:p>
    <w:p w14:paraId="7A8D5723" w14:textId="77777777" w:rsidR="00DE2B4D" w:rsidRPr="00815F52"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815F52">
        <w:rPr>
          <w:sz w:val="24"/>
          <w:szCs w:val="24"/>
          <w:lang w:val="da-DK"/>
        </w:rPr>
        <w:t>Khả năng ổn định nhiệt trong 1s theo VDE 0278-1 (nhiệt độ lõi trước ngắn mạch là  23</w:t>
      </w:r>
      <w:r w:rsidRPr="00815F52">
        <w:rPr>
          <w:sz w:val="24"/>
          <w:szCs w:val="24"/>
        </w:rPr>
        <w:sym w:font="Symbol" w:char="F0B0"/>
      </w:r>
      <w:r w:rsidRPr="00815F52">
        <w:rPr>
          <w:sz w:val="24"/>
          <w:szCs w:val="24"/>
          <w:lang w:val="da-DK"/>
        </w:rPr>
        <w:t>C và nhiệt độ lõi ở cuối quá trình ngắn mạch là 250</w:t>
      </w:r>
      <w:r w:rsidRPr="00815F52">
        <w:rPr>
          <w:sz w:val="24"/>
          <w:szCs w:val="24"/>
        </w:rPr>
        <w:sym w:font="Symbol" w:char="F0B0"/>
      </w:r>
      <w:r w:rsidRPr="00815F52">
        <w:rPr>
          <w:sz w:val="24"/>
          <w:szCs w:val="24"/>
          <w:lang w:val="da-DK"/>
        </w:rPr>
        <w:t>C, nhiệt độ môi trường  từ 10</w:t>
      </w:r>
      <w:r w:rsidRPr="00815F52">
        <w:rPr>
          <w:sz w:val="24"/>
          <w:szCs w:val="24"/>
        </w:rPr>
        <w:sym w:font="Symbol" w:char="F0B0"/>
      </w:r>
      <w:r w:rsidRPr="00815F52">
        <w:rPr>
          <w:sz w:val="24"/>
          <w:szCs w:val="24"/>
          <w:lang w:val="da-DK"/>
        </w:rPr>
        <w:t>C đến 30</w:t>
      </w:r>
      <w:r w:rsidRPr="00815F52">
        <w:rPr>
          <w:sz w:val="24"/>
          <w:szCs w:val="24"/>
        </w:rPr>
        <w:sym w:font="Symbol" w:char="F0B0"/>
      </w:r>
      <w:r w:rsidRPr="00815F52">
        <w:rPr>
          <w:sz w:val="24"/>
          <w:szCs w:val="24"/>
          <w:lang w:val="da-DK"/>
        </w:rPr>
        <w:t>C):</w:t>
      </w:r>
    </w:p>
    <w:p w14:paraId="1B54CB4F" w14:textId="77777777" w:rsidR="00DE2B4D" w:rsidRPr="00815F52" w:rsidRDefault="00DE2B4D" w:rsidP="00DE2B4D">
      <w:pPr>
        <w:spacing w:before="0" w:beforeAutospacing="0" w:after="0" w:afterAutospacing="0" w:line="240" w:lineRule="auto"/>
        <w:ind w:firstLine="360"/>
        <w:contextualSpacing/>
        <w:rPr>
          <w:sz w:val="24"/>
          <w:szCs w:val="24"/>
          <w:lang w:val="da-DK"/>
        </w:rPr>
      </w:pPr>
      <w:r w:rsidRPr="00815F52">
        <w:rPr>
          <w:sz w:val="24"/>
          <w:szCs w:val="24"/>
          <w:lang w:val="da-DK"/>
        </w:rPr>
        <w:t>+ Đối với đầu cáp 240,50 mm²: 34kA</w:t>
      </w:r>
    </w:p>
    <w:p w14:paraId="1F085744" w14:textId="77777777" w:rsidR="00DE2B4D" w:rsidRPr="00815F52"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815F52">
        <w:rPr>
          <w:sz w:val="24"/>
          <w:szCs w:val="24"/>
          <w:lang w:val="da-DK"/>
        </w:rPr>
        <w:t>Khoảng cách rò tối thiểu: 25 mm/ kV</w:t>
      </w:r>
    </w:p>
    <w:p w14:paraId="1E087CB5" w14:textId="77777777" w:rsidR="00DE2B4D" w:rsidRPr="00815F52" w:rsidRDefault="00DE2B4D" w:rsidP="00715543">
      <w:pPr>
        <w:numPr>
          <w:ilvl w:val="1"/>
          <w:numId w:val="115"/>
        </w:numPr>
        <w:tabs>
          <w:tab w:val="left" w:pos="374"/>
          <w:tab w:val="left" w:pos="547"/>
        </w:tabs>
        <w:spacing w:before="0" w:beforeAutospacing="0" w:after="0" w:afterAutospacing="0" w:line="240" w:lineRule="auto"/>
        <w:ind w:left="0" w:firstLine="360"/>
        <w:contextualSpacing/>
        <w:rPr>
          <w:sz w:val="24"/>
          <w:szCs w:val="24"/>
          <w:lang w:val="da-DK"/>
        </w:rPr>
      </w:pPr>
      <w:r w:rsidRPr="00815F52">
        <w:rPr>
          <w:sz w:val="24"/>
          <w:szCs w:val="24"/>
          <w:lang w:val="da-DK"/>
        </w:rPr>
        <w:t>Đầu cáp có thể vận hành ở vị trí ướt.</w:t>
      </w:r>
    </w:p>
    <w:p w14:paraId="46A4FDA7" w14:textId="77777777" w:rsidR="00DE2B4D" w:rsidRPr="00815F52" w:rsidRDefault="00DE2B4D" w:rsidP="00715543">
      <w:pPr>
        <w:numPr>
          <w:ilvl w:val="0"/>
          <w:numId w:val="115"/>
        </w:numPr>
        <w:tabs>
          <w:tab w:val="clear" w:pos="900"/>
          <w:tab w:val="left" w:pos="360"/>
          <w:tab w:val="left" w:pos="720"/>
        </w:tabs>
        <w:spacing w:before="0" w:beforeAutospacing="0" w:after="0" w:afterAutospacing="0" w:line="240" w:lineRule="auto"/>
        <w:ind w:left="0" w:firstLine="360"/>
        <w:contextualSpacing/>
        <w:rPr>
          <w:b/>
          <w:bCs/>
          <w:sz w:val="24"/>
          <w:szCs w:val="24"/>
        </w:rPr>
      </w:pPr>
      <w:r w:rsidRPr="00815F52">
        <w:rPr>
          <w:b/>
          <w:bCs/>
          <w:sz w:val="24"/>
          <w:szCs w:val="24"/>
        </w:rPr>
        <w:t>Phụ kiện:</w:t>
      </w:r>
    </w:p>
    <w:p w14:paraId="42A3B799" w14:textId="77777777" w:rsidR="00DE2B4D" w:rsidRPr="00815F52" w:rsidRDefault="00DE2B4D" w:rsidP="00715543">
      <w:pPr>
        <w:numPr>
          <w:ilvl w:val="1"/>
          <w:numId w:val="115"/>
        </w:numPr>
        <w:tabs>
          <w:tab w:val="left" w:pos="374"/>
          <w:tab w:val="left" w:pos="547"/>
          <w:tab w:val="left" w:pos="4114"/>
        </w:tabs>
        <w:spacing w:before="0" w:beforeAutospacing="0" w:after="0" w:afterAutospacing="0" w:line="240" w:lineRule="auto"/>
        <w:ind w:left="0" w:firstLine="360"/>
        <w:contextualSpacing/>
        <w:rPr>
          <w:sz w:val="24"/>
          <w:szCs w:val="24"/>
        </w:rPr>
      </w:pPr>
      <w:r w:rsidRPr="00815F52">
        <w:rPr>
          <w:sz w:val="24"/>
          <w:szCs w:val="24"/>
        </w:rPr>
        <w:t xml:space="preserve">Đối với hộp đầu cáp 3x240 mm² </w:t>
      </w:r>
      <w:r w:rsidRPr="00815F52">
        <w:rPr>
          <w:sz w:val="24"/>
          <w:szCs w:val="24"/>
        </w:rPr>
        <w:tab/>
        <w:t>: 3 đầu cosses loại ép 240 mm².</w:t>
      </w:r>
    </w:p>
    <w:p w14:paraId="1DC750CF" w14:textId="77777777" w:rsidR="00DE2B4D" w:rsidRPr="00815F52" w:rsidRDefault="00DE2B4D" w:rsidP="00DE2B4D">
      <w:pPr>
        <w:tabs>
          <w:tab w:val="left" w:pos="4114"/>
        </w:tabs>
        <w:spacing w:before="0" w:beforeAutospacing="0" w:after="0" w:afterAutospacing="0" w:line="240" w:lineRule="auto"/>
        <w:ind w:firstLine="360"/>
        <w:contextualSpacing/>
        <w:rPr>
          <w:sz w:val="24"/>
          <w:szCs w:val="24"/>
        </w:rPr>
      </w:pPr>
      <w:r w:rsidRPr="00815F52">
        <w:rPr>
          <w:sz w:val="24"/>
          <w:szCs w:val="24"/>
        </w:rPr>
        <w:t>Ghi chú : Đầu cosse 50-240mm2 có 02 lổ với  đường kính lổ 12mm (khoảng cách giữa 2 tâm lổ là 32mm) để có thể lắp đầu cosse vào bar đồng của thiết bị bằng 02 bu lông M10.</w:t>
      </w:r>
      <w:r w:rsidRPr="00815F52">
        <w:rPr>
          <w:b/>
          <w:sz w:val="24"/>
          <w:szCs w:val="24"/>
        </w:rPr>
        <w:t xml:space="preserve"> </w:t>
      </w:r>
    </w:p>
    <w:p w14:paraId="0273E214" w14:textId="77777777" w:rsidR="00DE2B4D" w:rsidRPr="00815F52" w:rsidRDefault="00DE2B4D" w:rsidP="00715543">
      <w:pPr>
        <w:numPr>
          <w:ilvl w:val="0"/>
          <w:numId w:val="229"/>
        </w:numPr>
        <w:tabs>
          <w:tab w:val="left" w:pos="284"/>
          <w:tab w:val="left" w:pos="450"/>
        </w:tabs>
        <w:spacing w:before="0" w:beforeAutospacing="0" w:after="0" w:afterAutospacing="0" w:line="240" w:lineRule="auto"/>
        <w:ind w:left="0" w:firstLine="0"/>
        <w:contextualSpacing/>
        <w:rPr>
          <w:b/>
          <w:sz w:val="24"/>
          <w:szCs w:val="24"/>
        </w:rPr>
      </w:pPr>
      <w:r w:rsidRPr="00815F52">
        <w:rPr>
          <w:b/>
          <w:sz w:val="24"/>
          <w:szCs w:val="24"/>
        </w:rPr>
        <w:t>CÁC HẠNG MỤC THỬ NGHIỆM ĐIỂN HÌNH:</w:t>
      </w:r>
    </w:p>
    <w:p w14:paraId="32B4DAAE" w14:textId="77777777" w:rsidR="00DE2B4D" w:rsidRPr="00815F52" w:rsidRDefault="00DE2B4D" w:rsidP="00715543">
      <w:pPr>
        <w:numPr>
          <w:ilvl w:val="0"/>
          <w:numId w:val="99"/>
        </w:numPr>
        <w:tabs>
          <w:tab w:val="clear" w:pos="1211"/>
          <w:tab w:val="left" w:pos="360"/>
        </w:tabs>
        <w:spacing w:before="0" w:beforeAutospacing="0" w:after="0" w:afterAutospacing="0" w:line="240" w:lineRule="auto"/>
        <w:ind w:left="360"/>
        <w:contextualSpacing/>
        <w:rPr>
          <w:sz w:val="24"/>
          <w:szCs w:val="24"/>
        </w:rPr>
      </w:pPr>
      <w:r w:rsidRPr="00815F52">
        <w:rPr>
          <w:sz w:val="24"/>
          <w:szCs w:val="24"/>
        </w:rPr>
        <w:t>Trình tự thử 1:</w:t>
      </w:r>
    </w:p>
    <w:p w14:paraId="5F360EA4"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AS (4,5Uo/5 phút) và/hay DC (4Uo/15 phút) ở điều kiện khô và ướt (AS or DC voltage test and AS (wet) test)  </w:t>
      </w:r>
    </w:p>
    <w:p w14:paraId="37DC9AB8"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phóng điện cục bộ ở 1,73Uo (Partial discharge)   </w:t>
      </w:r>
    </w:p>
    <w:p w14:paraId="25286953"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xung ở nhiệt độ cáp cực đại trong điều kiện vận hành bình thường (Impulse at maximum cable conductor temperature in normal operation +5K to 10K)  </w:t>
      </w:r>
    </w:p>
    <w:p w14:paraId="1A5D5EE2"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chu kỳ nhiệt trong môi trường không khí (Heating cycles in air)  </w:t>
      </w:r>
    </w:p>
    <w:p w14:paraId="0B0DD3C1"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ngâm nước (immersion test) </w:t>
      </w:r>
    </w:p>
    <w:p w14:paraId="2C8149D0"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phóng điện cục bộ ở nhiệt độ cáp cực đại trong điều kiện vận hành và nhiệt độ môi trường xung quanh bình thường (Partial discharge at maximum cable conductor temperature in normal operation and ambient temperature)  </w:t>
      </w:r>
    </w:p>
    <w:p w14:paraId="76F97AF7"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xung (Impulse)  </w:t>
      </w:r>
    </w:p>
    <w:p w14:paraId="5BEF3DBB"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AS ở 2,5Uo/15 phút (AS voltage)  </w:t>
      </w:r>
    </w:p>
    <w:p w14:paraId="04200D46" w14:textId="77777777" w:rsidR="00DE2B4D" w:rsidRPr="00815F52" w:rsidRDefault="00DE2B4D" w:rsidP="00715543">
      <w:pPr>
        <w:numPr>
          <w:ilvl w:val="0"/>
          <w:numId w:val="98"/>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Kiểm tra ngoại quan (Examination)   </w:t>
      </w:r>
    </w:p>
    <w:p w14:paraId="5CA9DDD7" w14:textId="77777777" w:rsidR="00DE2B4D" w:rsidRPr="00815F52" w:rsidRDefault="00DE2B4D" w:rsidP="00715543">
      <w:pPr>
        <w:numPr>
          <w:ilvl w:val="0"/>
          <w:numId w:val="99"/>
        </w:numPr>
        <w:tabs>
          <w:tab w:val="clear" w:pos="1211"/>
          <w:tab w:val="left" w:pos="360"/>
          <w:tab w:val="left" w:pos="630"/>
        </w:tabs>
        <w:spacing w:before="0" w:beforeAutospacing="0" w:after="0" w:afterAutospacing="0" w:line="240" w:lineRule="auto"/>
        <w:ind w:left="0" w:firstLine="360"/>
        <w:contextualSpacing/>
        <w:rPr>
          <w:sz w:val="24"/>
          <w:szCs w:val="24"/>
        </w:rPr>
      </w:pPr>
      <w:r w:rsidRPr="00815F52">
        <w:rPr>
          <w:sz w:val="24"/>
          <w:szCs w:val="24"/>
        </w:rPr>
        <w:t>Trình tự thử 2:</w:t>
      </w:r>
    </w:p>
    <w:p w14:paraId="7BB06FC5" w14:textId="77777777" w:rsidR="00DE2B4D" w:rsidRPr="00815F52"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AS (4,5Uo/05 phút) và/hay DC (4Uo/15 phút) ở điều kiện khô (AS or DC voltage)  </w:t>
      </w:r>
    </w:p>
    <w:p w14:paraId="3ABCE3A2" w14:textId="77777777" w:rsidR="00DE2B4D" w:rsidRPr="00815F52"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ổn định nhiệt đối với màn chắn (Thermal short circuit (screen))   </w:t>
      </w:r>
    </w:p>
    <w:p w14:paraId="7B759C7C" w14:textId="77777777" w:rsidR="00DE2B4D" w:rsidRPr="00815F52"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ổn định nhiệt đối với lõi cáp (Thermal short circuit (conductor))   </w:t>
      </w:r>
    </w:p>
    <w:p w14:paraId="6A012AB2" w14:textId="77777777" w:rsidR="00DE2B4D" w:rsidRPr="00815F52"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xung (Impulse)   </w:t>
      </w:r>
    </w:p>
    <w:p w14:paraId="49CFCD00" w14:textId="77777777" w:rsidR="00DE2B4D" w:rsidRPr="00815F52"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AS ở 2,5Uo/15 phút  (AS voltage)  </w:t>
      </w:r>
    </w:p>
    <w:p w14:paraId="43F846C7" w14:textId="77777777" w:rsidR="00DE2B4D" w:rsidRPr="00815F52"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Kiểm tra ngoại quan (Examination)   </w:t>
      </w:r>
    </w:p>
    <w:p w14:paraId="26C0089A" w14:textId="77777777" w:rsidR="00DE2B4D" w:rsidRPr="00815F52" w:rsidRDefault="00DE2B4D" w:rsidP="00715543">
      <w:pPr>
        <w:numPr>
          <w:ilvl w:val="0"/>
          <w:numId w:val="99"/>
        </w:numPr>
        <w:tabs>
          <w:tab w:val="clear" w:pos="1211"/>
          <w:tab w:val="left" w:pos="360"/>
          <w:tab w:val="left" w:pos="630"/>
        </w:tabs>
        <w:spacing w:before="0" w:beforeAutospacing="0" w:after="0" w:afterAutospacing="0" w:line="240" w:lineRule="auto"/>
        <w:ind w:left="0" w:firstLine="360"/>
        <w:contextualSpacing/>
        <w:rPr>
          <w:sz w:val="24"/>
          <w:szCs w:val="24"/>
        </w:rPr>
      </w:pPr>
      <w:r w:rsidRPr="00815F52">
        <w:rPr>
          <w:sz w:val="24"/>
          <w:szCs w:val="24"/>
        </w:rPr>
        <w:t>Trình tự thử 3:</w:t>
      </w:r>
    </w:p>
    <w:p w14:paraId="3016BA49" w14:textId="77777777" w:rsidR="00DE2B4D" w:rsidRPr="00815F52"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AS (4,5Uo/05 phút) và/hay DC (4Uo/ 15 phút) ở điều kiện khô (AS or DC voltage)  </w:t>
      </w:r>
    </w:p>
    <w:p w14:paraId="72F56127" w14:textId="77777777" w:rsidR="00DE2B4D" w:rsidRPr="00815F52"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ổn định nhiệt đối với màn chắn (Thermal short circuit (screen))  </w:t>
      </w:r>
    </w:p>
    <w:p w14:paraId="4A9CFED1" w14:textId="77777777" w:rsidR="00DE2B4D" w:rsidRPr="00815F52" w:rsidRDefault="00DE2B4D" w:rsidP="00DE2B4D">
      <w:pPr>
        <w:tabs>
          <w:tab w:val="left" w:pos="630"/>
        </w:tabs>
        <w:spacing w:before="0" w:beforeAutospacing="0" w:after="0" w:afterAutospacing="0" w:line="240" w:lineRule="auto"/>
        <w:ind w:firstLine="360"/>
        <w:contextualSpacing/>
        <w:rPr>
          <w:sz w:val="24"/>
          <w:szCs w:val="24"/>
        </w:rPr>
      </w:pPr>
      <w:r w:rsidRPr="00815F52">
        <w:rPr>
          <w:sz w:val="24"/>
          <w:szCs w:val="24"/>
        </w:rPr>
        <w:t>Hạng mục này có thể thử kết hợp với thử ổn định động</w:t>
      </w:r>
    </w:p>
    <w:p w14:paraId="03E87644" w14:textId="77777777" w:rsidR="00DE2B4D" w:rsidRPr="00815F52"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ổn định nhiệt đối với lõi (Thermal short circuit (conductor))   </w:t>
      </w:r>
    </w:p>
    <w:p w14:paraId="080DB61F" w14:textId="77777777" w:rsidR="00DE2B4D" w:rsidRPr="00815F52" w:rsidRDefault="00DE2B4D" w:rsidP="00DE2B4D">
      <w:pPr>
        <w:tabs>
          <w:tab w:val="left" w:pos="630"/>
        </w:tabs>
        <w:spacing w:before="0" w:beforeAutospacing="0" w:after="0" w:afterAutospacing="0" w:line="240" w:lineRule="auto"/>
        <w:ind w:firstLine="360"/>
        <w:contextualSpacing/>
        <w:rPr>
          <w:sz w:val="24"/>
          <w:szCs w:val="24"/>
        </w:rPr>
      </w:pPr>
      <w:r w:rsidRPr="00815F52">
        <w:rPr>
          <w:sz w:val="24"/>
          <w:szCs w:val="24"/>
        </w:rPr>
        <w:t>Hạng mục này có thể thử kết hợp với thử ổn định động</w:t>
      </w:r>
    </w:p>
    <w:p w14:paraId="11106535" w14:textId="77777777" w:rsidR="00DE2B4D" w:rsidRPr="00815F52"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ổn định động (Dynamic short circuit)  </w:t>
      </w:r>
    </w:p>
    <w:p w14:paraId="3D076098" w14:textId="77777777" w:rsidR="00DE2B4D" w:rsidRPr="00815F52"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xung (Impulse)   </w:t>
      </w:r>
    </w:p>
    <w:p w14:paraId="5F1185DA" w14:textId="77777777" w:rsidR="00DE2B4D" w:rsidRPr="00815F52" w:rsidRDefault="00DE2B4D" w:rsidP="00715543">
      <w:pPr>
        <w:numPr>
          <w:ilvl w:val="0"/>
          <w:numId w:val="101"/>
        </w:numPr>
        <w:tabs>
          <w:tab w:val="left" w:pos="360"/>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AS ở 2,5Uo/15 phút (AS voltage)  </w:t>
      </w:r>
    </w:p>
    <w:p w14:paraId="3E48E5D8" w14:textId="77777777" w:rsidR="00DE2B4D" w:rsidRPr="00815F52" w:rsidRDefault="00DE2B4D" w:rsidP="00715543">
      <w:pPr>
        <w:numPr>
          <w:ilvl w:val="0"/>
          <w:numId w:val="100"/>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Kiểm tra ngoại quan (Examination)   </w:t>
      </w:r>
    </w:p>
    <w:p w14:paraId="0DA66DA8" w14:textId="77777777" w:rsidR="00DE2B4D" w:rsidRPr="00815F52" w:rsidRDefault="00DE2B4D" w:rsidP="00715543">
      <w:pPr>
        <w:numPr>
          <w:ilvl w:val="0"/>
          <w:numId w:val="99"/>
        </w:numPr>
        <w:tabs>
          <w:tab w:val="clear" w:pos="1211"/>
          <w:tab w:val="left" w:pos="360"/>
          <w:tab w:val="left" w:pos="630"/>
        </w:tabs>
        <w:spacing w:before="0" w:beforeAutospacing="0" w:after="0" w:afterAutospacing="0" w:line="240" w:lineRule="auto"/>
        <w:ind w:left="0" w:firstLine="360"/>
        <w:contextualSpacing/>
        <w:rPr>
          <w:sz w:val="24"/>
          <w:szCs w:val="24"/>
        </w:rPr>
      </w:pPr>
      <w:r w:rsidRPr="00815F52">
        <w:rPr>
          <w:sz w:val="24"/>
          <w:szCs w:val="24"/>
        </w:rPr>
        <w:t>Trình tự thử 4:</w:t>
      </w:r>
    </w:p>
    <w:p w14:paraId="44C985DF" w14:textId="77777777" w:rsidR="00DE2B4D" w:rsidRPr="00815F52" w:rsidRDefault="00DE2B4D" w:rsidP="00715543">
      <w:pPr>
        <w:numPr>
          <w:ilvl w:val="0"/>
          <w:numId w:val="102"/>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Thử điện áp ở 1,25Uo/1000h trong môi trường sương muối (Salt fog)   </w:t>
      </w:r>
    </w:p>
    <w:p w14:paraId="02218C90" w14:textId="77777777" w:rsidR="00DE2B4D" w:rsidRPr="00815F52" w:rsidRDefault="00DE2B4D" w:rsidP="00715543">
      <w:pPr>
        <w:numPr>
          <w:ilvl w:val="0"/>
          <w:numId w:val="102"/>
        </w:numPr>
        <w:tabs>
          <w:tab w:val="left" w:pos="630"/>
        </w:tabs>
        <w:spacing w:before="0" w:beforeAutospacing="0" w:after="0" w:afterAutospacing="0" w:line="240" w:lineRule="auto"/>
        <w:ind w:left="0" w:firstLine="360"/>
        <w:contextualSpacing/>
        <w:rPr>
          <w:sz w:val="24"/>
          <w:szCs w:val="24"/>
        </w:rPr>
      </w:pPr>
      <w:r w:rsidRPr="00815F52">
        <w:rPr>
          <w:sz w:val="24"/>
          <w:szCs w:val="24"/>
        </w:rPr>
        <w:t xml:space="preserve">Kiểm tra ngoại quan (Examination)   </w:t>
      </w:r>
    </w:p>
    <w:p w14:paraId="5C1A2DE7" w14:textId="77777777" w:rsidR="00DE2B4D" w:rsidRPr="00815F52" w:rsidRDefault="00DE2B4D" w:rsidP="00715543">
      <w:pPr>
        <w:numPr>
          <w:ilvl w:val="0"/>
          <w:numId w:val="229"/>
        </w:numPr>
        <w:tabs>
          <w:tab w:val="left" w:pos="284"/>
          <w:tab w:val="left" w:pos="450"/>
          <w:tab w:val="left" w:pos="630"/>
        </w:tabs>
        <w:spacing w:before="0" w:beforeAutospacing="0" w:after="0" w:afterAutospacing="0" w:line="240" w:lineRule="auto"/>
        <w:ind w:left="0" w:firstLine="360"/>
        <w:contextualSpacing/>
        <w:rPr>
          <w:b/>
          <w:sz w:val="24"/>
          <w:szCs w:val="24"/>
        </w:rPr>
      </w:pPr>
      <w:r w:rsidRPr="00815F52">
        <w:rPr>
          <w:b/>
          <w:sz w:val="24"/>
          <w:szCs w:val="24"/>
        </w:rPr>
        <w:t>THỬ NGHIỆM NGHIỆM THU:</w:t>
      </w:r>
    </w:p>
    <w:p w14:paraId="735FDC98" w14:textId="77777777" w:rsidR="00DE2B4D" w:rsidRPr="00815F52" w:rsidRDefault="00DE2B4D" w:rsidP="00715543">
      <w:pPr>
        <w:numPr>
          <w:ilvl w:val="0"/>
          <w:numId w:val="231"/>
        </w:numPr>
        <w:tabs>
          <w:tab w:val="clear" w:pos="720"/>
          <w:tab w:val="left" w:pos="630"/>
        </w:tabs>
        <w:spacing w:before="0" w:beforeAutospacing="0" w:after="0" w:afterAutospacing="0" w:line="240" w:lineRule="auto"/>
        <w:ind w:left="0" w:firstLine="360"/>
        <w:contextualSpacing/>
        <w:rPr>
          <w:sz w:val="24"/>
          <w:szCs w:val="24"/>
        </w:rPr>
      </w:pPr>
      <w:r w:rsidRPr="00815F52">
        <w:rPr>
          <w:sz w:val="24"/>
          <w:szCs w:val="24"/>
        </w:rPr>
        <w:t>Số lượng mẫu thử: Số lượng mẫu thử đủ để thử nghiệm theo trình tự thử nghiệm theo mục B.</w:t>
      </w:r>
    </w:p>
    <w:p w14:paraId="3F9EB6B8" w14:textId="77777777" w:rsidR="00DE2B4D" w:rsidRPr="00815F52" w:rsidRDefault="00DE2B4D" w:rsidP="00715543">
      <w:pPr>
        <w:numPr>
          <w:ilvl w:val="0"/>
          <w:numId w:val="231"/>
        </w:numPr>
        <w:tabs>
          <w:tab w:val="clear" w:pos="720"/>
          <w:tab w:val="left" w:pos="630"/>
        </w:tabs>
        <w:spacing w:before="0" w:beforeAutospacing="0" w:after="0" w:afterAutospacing="0" w:line="240" w:lineRule="auto"/>
        <w:ind w:left="0" w:firstLine="360"/>
        <w:contextualSpacing/>
        <w:rPr>
          <w:sz w:val="24"/>
          <w:szCs w:val="24"/>
        </w:rPr>
      </w:pPr>
      <w:r w:rsidRPr="00815F52">
        <w:rPr>
          <w:sz w:val="24"/>
          <w:szCs w:val="24"/>
        </w:rPr>
        <w:t>Trình tự thử:</w:t>
      </w:r>
    </w:p>
    <w:p w14:paraId="46D4824A" w14:textId="77777777" w:rsidR="00DE2B4D" w:rsidRPr="00815F52"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815F52">
        <w:rPr>
          <w:sz w:val="24"/>
          <w:szCs w:val="24"/>
        </w:rPr>
        <w:t xml:space="preserve">Thử điện áp AS (4,5Uo/05 phút) và/hay DC (4Uo/15 phút) (AS or DC voltage)  </w:t>
      </w:r>
    </w:p>
    <w:p w14:paraId="61973BBB" w14:textId="77777777" w:rsidR="00DE2B4D" w:rsidRPr="00815F52"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815F52">
        <w:rPr>
          <w:sz w:val="24"/>
          <w:szCs w:val="24"/>
        </w:rPr>
        <w:t xml:space="preserve">Thử phóng điện cục bộ ở 1,73Uo (Partial discharge)   </w:t>
      </w:r>
    </w:p>
    <w:p w14:paraId="01DB4F87" w14:textId="77777777" w:rsidR="00DE2B4D" w:rsidRPr="00815F52"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815F52">
        <w:rPr>
          <w:sz w:val="24"/>
          <w:szCs w:val="24"/>
        </w:rPr>
        <w:t xml:space="preserve">Thử điện áp xung ở nhiệt độ cáp cực đại trong điều kiện vận hành bình thường (Impulse at maximum cable conductor temperature in normal operation)  </w:t>
      </w:r>
    </w:p>
    <w:p w14:paraId="5586924F" w14:textId="77777777" w:rsidR="00DE2B4D" w:rsidRPr="00815F52"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815F52">
        <w:rPr>
          <w:sz w:val="24"/>
          <w:szCs w:val="24"/>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26A7B73F" w14:textId="77777777" w:rsidR="00DE2B4D" w:rsidRPr="00815F52"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815F52">
        <w:rPr>
          <w:sz w:val="24"/>
          <w:szCs w:val="24"/>
        </w:rPr>
        <w:t xml:space="preserve">Thử điện áp xung (Impulse)  </w:t>
      </w:r>
    </w:p>
    <w:p w14:paraId="0B2DAE80" w14:textId="77777777" w:rsidR="00DE2B4D" w:rsidRPr="00815F52" w:rsidRDefault="00DE2B4D" w:rsidP="00715543">
      <w:pPr>
        <w:numPr>
          <w:ilvl w:val="0"/>
          <w:numId w:val="232"/>
        </w:numPr>
        <w:tabs>
          <w:tab w:val="clear" w:pos="720"/>
          <w:tab w:val="left" w:pos="630"/>
          <w:tab w:val="left" w:pos="1080"/>
        </w:tabs>
        <w:spacing w:before="0" w:beforeAutospacing="0" w:after="0" w:afterAutospacing="0" w:line="240" w:lineRule="auto"/>
        <w:ind w:left="0" w:firstLine="360"/>
        <w:contextualSpacing/>
        <w:rPr>
          <w:sz w:val="24"/>
          <w:szCs w:val="24"/>
        </w:rPr>
      </w:pPr>
      <w:r w:rsidRPr="00815F52">
        <w:rPr>
          <w:sz w:val="24"/>
          <w:szCs w:val="24"/>
        </w:rPr>
        <w:t xml:space="preserve">Thử điện áp AS ở 2,5Uo/15 phút (AS voltage)  </w:t>
      </w:r>
    </w:p>
    <w:p w14:paraId="728C2A55" w14:textId="77777777" w:rsidR="00DE2B4D" w:rsidRPr="00815F52" w:rsidRDefault="00DE2B4D" w:rsidP="00DE2B4D">
      <w:pPr>
        <w:tabs>
          <w:tab w:val="left" w:pos="630"/>
        </w:tabs>
        <w:spacing w:before="0" w:beforeAutospacing="0" w:after="0" w:afterAutospacing="0" w:line="240" w:lineRule="auto"/>
        <w:ind w:firstLine="360"/>
        <w:contextualSpacing/>
        <w:rPr>
          <w:sz w:val="24"/>
          <w:szCs w:val="24"/>
        </w:rPr>
      </w:pPr>
      <w:r w:rsidRPr="00815F52">
        <w:rPr>
          <w:sz w:val="24"/>
          <w:szCs w:val="24"/>
        </w:rPr>
        <w:t>Kiểm tra ngoại quan (Examination)</w:t>
      </w:r>
    </w:p>
    <w:p w14:paraId="0640E3D0" w14:textId="77777777" w:rsidR="00DE2B4D" w:rsidRPr="00815F52" w:rsidRDefault="00DE2B4D" w:rsidP="00715543">
      <w:pPr>
        <w:numPr>
          <w:ilvl w:val="0"/>
          <w:numId w:val="229"/>
        </w:numPr>
        <w:tabs>
          <w:tab w:val="clear" w:pos="284"/>
          <w:tab w:val="left" w:pos="561"/>
        </w:tabs>
        <w:spacing w:before="0" w:beforeAutospacing="0" w:after="0" w:afterAutospacing="0" w:line="240" w:lineRule="auto"/>
        <w:ind w:left="0" w:firstLine="0"/>
        <w:contextualSpacing/>
        <w:rPr>
          <w:b/>
          <w:sz w:val="24"/>
          <w:szCs w:val="24"/>
        </w:rPr>
      </w:pPr>
      <w:r w:rsidRPr="00815F52">
        <w:rPr>
          <w:b/>
          <w:sz w:val="24"/>
          <w:szCs w:val="24"/>
        </w:rPr>
        <w:t xml:space="preserve"> BẢNG TÓM TẮT CÁC THÔNG SỐ KỸ THUẬT:</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13"/>
        <w:gridCol w:w="4047"/>
      </w:tblGrid>
      <w:tr w:rsidR="00815F52" w:rsidRPr="00815F52" w14:paraId="5DC02EBB" w14:textId="77777777" w:rsidTr="00DE2B4D">
        <w:trPr>
          <w:tblHeader/>
        </w:trPr>
        <w:tc>
          <w:tcPr>
            <w:tcW w:w="675" w:type="dxa"/>
          </w:tcPr>
          <w:p w14:paraId="0270497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5113" w:type="dxa"/>
          </w:tcPr>
          <w:p w14:paraId="28BEA508"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4047" w:type="dxa"/>
          </w:tcPr>
          <w:p w14:paraId="34CDFF19"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r>
      <w:tr w:rsidR="00815F52" w:rsidRPr="00815F52" w14:paraId="074D1D6E" w14:textId="77777777" w:rsidTr="00DE2B4D">
        <w:tc>
          <w:tcPr>
            <w:tcW w:w="675" w:type="dxa"/>
          </w:tcPr>
          <w:p w14:paraId="30CDB52B"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5EAC086A"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Nhà sản xuất</w:t>
            </w:r>
          </w:p>
        </w:tc>
        <w:tc>
          <w:tcPr>
            <w:tcW w:w="4047" w:type="dxa"/>
          </w:tcPr>
          <w:p w14:paraId="08CBA387"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FAD976E" w14:textId="77777777" w:rsidTr="00DE2B4D">
        <w:tc>
          <w:tcPr>
            <w:tcW w:w="675" w:type="dxa"/>
          </w:tcPr>
          <w:p w14:paraId="346EBEF5"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7A0871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4047" w:type="dxa"/>
          </w:tcPr>
          <w:p w14:paraId="046C094E"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C43AE67" w14:textId="77777777" w:rsidTr="00DE2B4D">
        <w:tc>
          <w:tcPr>
            <w:tcW w:w="675" w:type="dxa"/>
          </w:tcPr>
          <w:p w14:paraId="0197233E"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E2FB18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4047" w:type="dxa"/>
          </w:tcPr>
          <w:p w14:paraId="26BB58A0"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ADB3A2F" w14:textId="77777777" w:rsidTr="00DE2B4D">
        <w:tc>
          <w:tcPr>
            <w:tcW w:w="675" w:type="dxa"/>
          </w:tcPr>
          <w:p w14:paraId="4B86976C"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056BDEF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4047" w:type="dxa"/>
          </w:tcPr>
          <w:p w14:paraId="1656075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IEC 60502-4 và VDE 0278-1 </w:t>
            </w:r>
          </w:p>
          <w:p w14:paraId="7D65863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Hoặc tương đương</w:t>
            </w:r>
          </w:p>
        </w:tc>
      </w:tr>
      <w:tr w:rsidR="00815F52" w:rsidRPr="00815F52" w14:paraId="3B81D132" w14:textId="77777777" w:rsidTr="00DE2B4D">
        <w:tc>
          <w:tcPr>
            <w:tcW w:w="675" w:type="dxa"/>
          </w:tcPr>
          <w:p w14:paraId="0753F21F"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A7C48F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4047" w:type="dxa"/>
          </w:tcPr>
          <w:p w14:paraId="4D07B399"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8202958" w14:textId="77777777" w:rsidTr="00DE2B4D">
        <w:tc>
          <w:tcPr>
            <w:tcW w:w="675" w:type="dxa"/>
          </w:tcPr>
          <w:p w14:paraId="7E43321E"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2E6A9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Cam kết cung cấp bổ sung biên bản thử nghiệm điển hình của các hạng mục thử nghiệm còn thiếu nếu có (ngoại trừ các hạng mục thử nghiệm bắt buộc được đánh dấu (*)) </w:t>
            </w:r>
          </w:p>
        </w:tc>
        <w:tc>
          <w:tcPr>
            <w:tcW w:w="4047" w:type="dxa"/>
          </w:tcPr>
          <w:p w14:paraId="16063B5D"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553F4A0C" w14:textId="77777777" w:rsidTr="00DE2B4D">
        <w:tc>
          <w:tcPr>
            <w:tcW w:w="675" w:type="dxa"/>
          </w:tcPr>
          <w:p w14:paraId="54DEBE2E"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0032C0C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Tiêu chuẩn quản lý chất lượng </w:t>
            </w:r>
          </w:p>
        </w:tc>
        <w:tc>
          <w:tcPr>
            <w:tcW w:w="4047" w:type="dxa"/>
          </w:tcPr>
          <w:p w14:paraId="361B6D5D"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58ED492B" w14:textId="77777777" w:rsidTr="00DE2B4D">
        <w:tc>
          <w:tcPr>
            <w:tcW w:w="675" w:type="dxa"/>
          </w:tcPr>
          <w:p w14:paraId="78089E99"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DB957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Tổ chức ban hành giấy chứng nhận hệ thống quản lý chất lượng</w:t>
            </w:r>
          </w:p>
        </w:tc>
        <w:tc>
          <w:tcPr>
            <w:tcW w:w="4047" w:type="dxa"/>
          </w:tcPr>
          <w:p w14:paraId="4A5FD14D"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38128E0" w14:textId="77777777" w:rsidTr="00DE2B4D">
        <w:tc>
          <w:tcPr>
            <w:tcW w:w="675" w:type="dxa"/>
          </w:tcPr>
          <w:p w14:paraId="221CDA6D"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47F45F5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Cấu trúc :</w:t>
            </w:r>
          </w:p>
        </w:tc>
        <w:tc>
          <w:tcPr>
            <w:tcW w:w="4047" w:type="dxa"/>
          </w:tcPr>
          <w:p w14:paraId="04FA5AFC"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D56D1C0" w14:textId="77777777" w:rsidTr="00DE2B4D">
        <w:tc>
          <w:tcPr>
            <w:tcW w:w="675" w:type="dxa"/>
          </w:tcPr>
          <w:p w14:paraId="5D09DD1C"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5E745CC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w:t>
            </w:r>
          </w:p>
        </w:tc>
        <w:tc>
          <w:tcPr>
            <w:tcW w:w="4047" w:type="dxa"/>
          </w:tcPr>
          <w:p w14:paraId="3119185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Co nguội, co nóng hay push on </w:t>
            </w:r>
          </w:p>
          <w:p w14:paraId="2AC687D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sử dụng ngoài trời.</w:t>
            </w:r>
          </w:p>
        </w:tc>
      </w:tr>
      <w:tr w:rsidR="00815F52" w:rsidRPr="00815F52" w14:paraId="7A9553A7" w14:textId="77777777" w:rsidTr="00DE2B4D">
        <w:tc>
          <w:tcPr>
            <w:tcW w:w="675" w:type="dxa"/>
          </w:tcPr>
          <w:p w14:paraId="26B96986"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2120B0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Hộp đầu cáp có thể dùng để đấu nối cả hai loại cáp ngầm 22kV cách điện XLPE hay EPR đến thanh cái đồng.</w:t>
            </w:r>
          </w:p>
        </w:tc>
        <w:tc>
          <w:tcPr>
            <w:tcW w:w="4047" w:type="dxa"/>
          </w:tcPr>
          <w:p w14:paraId="793ED59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137C1ADF" w14:textId="77777777" w:rsidTr="00DE2B4D">
        <w:tc>
          <w:tcPr>
            <w:tcW w:w="675" w:type="dxa"/>
          </w:tcPr>
          <w:p w14:paraId="4DB71E49"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0511B0AA" w14:textId="77777777" w:rsidR="00DE2B4D" w:rsidRPr="00815F52" w:rsidRDefault="00DE2B4D" w:rsidP="00DE2B4D">
            <w:pPr>
              <w:tabs>
                <w:tab w:val="left" w:pos="900"/>
              </w:tabs>
              <w:spacing w:before="0" w:beforeAutospacing="0" w:after="0" w:afterAutospacing="0" w:line="240" w:lineRule="auto"/>
              <w:contextualSpacing/>
              <w:rPr>
                <w:sz w:val="24"/>
                <w:szCs w:val="24"/>
              </w:rPr>
            </w:pPr>
            <w:r w:rsidRPr="00815F52">
              <w:rPr>
                <w:sz w:val="24"/>
                <w:szCs w:val="24"/>
              </w:rPr>
              <w:t>Hộp đầu cáp bao gồm :</w:t>
            </w:r>
          </w:p>
          <w:p w14:paraId="12B30A94" w14:textId="77777777" w:rsidR="00DE2B4D" w:rsidRPr="00815F52" w:rsidRDefault="00DE2B4D" w:rsidP="00DE2B4D">
            <w:pPr>
              <w:spacing w:before="0" w:beforeAutospacing="0" w:after="0" w:afterAutospacing="0" w:line="240" w:lineRule="auto"/>
              <w:ind w:left="73"/>
              <w:contextualSpacing/>
              <w:rPr>
                <w:sz w:val="24"/>
                <w:szCs w:val="24"/>
              </w:rPr>
            </w:pPr>
            <w:r w:rsidRPr="00815F52">
              <w:rPr>
                <w:sz w:val="24"/>
                <w:szCs w:val="24"/>
              </w:rPr>
              <w:t>+ Tất cả các vật tư cần thiết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79A998AB" w14:textId="77777777" w:rsidR="00DE2B4D" w:rsidRPr="00815F52" w:rsidRDefault="00DE2B4D" w:rsidP="00DE2B4D">
            <w:pPr>
              <w:spacing w:before="0" w:beforeAutospacing="0" w:after="0" w:afterAutospacing="0" w:line="240" w:lineRule="auto"/>
              <w:ind w:left="73"/>
              <w:contextualSpacing/>
              <w:rPr>
                <w:sz w:val="24"/>
                <w:szCs w:val="24"/>
              </w:rPr>
            </w:pPr>
            <w:r w:rsidRPr="00815F52">
              <w:rPr>
                <w:sz w:val="24"/>
                <w:szCs w:val="24"/>
              </w:rPr>
              <w:t xml:space="preserve">+ Các giẻ lau và dung môi làm sạch.  </w:t>
            </w:r>
          </w:p>
        </w:tc>
        <w:tc>
          <w:tcPr>
            <w:tcW w:w="4047" w:type="dxa"/>
          </w:tcPr>
          <w:p w14:paraId="7A52CE34" w14:textId="77777777" w:rsidR="00DE2B4D" w:rsidRPr="00815F52" w:rsidRDefault="00DE2B4D" w:rsidP="00DE2B4D">
            <w:pPr>
              <w:spacing w:before="0" w:beforeAutospacing="0" w:after="0" w:afterAutospacing="0" w:line="240" w:lineRule="auto"/>
              <w:contextualSpacing/>
              <w:rPr>
                <w:sz w:val="24"/>
                <w:szCs w:val="24"/>
              </w:rPr>
            </w:pPr>
          </w:p>
          <w:p w14:paraId="55BDAB4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p w14:paraId="6860D5E0" w14:textId="77777777" w:rsidR="00DE2B4D" w:rsidRPr="00815F52" w:rsidRDefault="00DE2B4D" w:rsidP="00DE2B4D">
            <w:pPr>
              <w:spacing w:before="0" w:beforeAutospacing="0" w:after="0" w:afterAutospacing="0" w:line="240" w:lineRule="auto"/>
              <w:contextualSpacing/>
              <w:rPr>
                <w:sz w:val="24"/>
                <w:szCs w:val="24"/>
              </w:rPr>
            </w:pPr>
          </w:p>
          <w:p w14:paraId="65F9E1B7" w14:textId="77777777" w:rsidR="00DE2B4D" w:rsidRPr="00815F52" w:rsidRDefault="00DE2B4D" w:rsidP="00DE2B4D">
            <w:pPr>
              <w:spacing w:before="0" w:beforeAutospacing="0" w:after="0" w:afterAutospacing="0" w:line="240" w:lineRule="auto"/>
              <w:contextualSpacing/>
              <w:rPr>
                <w:sz w:val="24"/>
                <w:szCs w:val="24"/>
              </w:rPr>
            </w:pPr>
          </w:p>
          <w:p w14:paraId="3E552689" w14:textId="77777777" w:rsidR="00DE2B4D" w:rsidRPr="00815F52" w:rsidRDefault="00DE2B4D" w:rsidP="00DE2B4D">
            <w:pPr>
              <w:spacing w:before="0" w:beforeAutospacing="0" w:after="0" w:afterAutospacing="0" w:line="240" w:lineRule="auto"/>
              <w:contextualSpacing/>
              <w:rPr>
                <w:sz w:val="24"/>
                <w:szCs w:val="24"/>
              </w:rPr>
            </w:pPr>
          </w:p>
          <w:p w14:paraId="63B435A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5E85C3D9" w14:textId="77777777" w:rsidTr="00DE2B4D">
        <w:tc>
          <w:tcPr>
            <w:tcW w:w="675" w:type="dxa"/>
          </w:tcPr>
          <w:p w14:paraId="1B1F9B81"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69D6A1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Đầu cáp sau khi lắp đặt có thể vận hành ngay sau khi hoàn tất lắp đặt.</w:t>
            </w:r>
          </w:p>
        </w:tc>
        <w:tc>
          <w:tcPr>
            <w:tcW w:w="4047" w:type="dxa"/>
          </w:tcPr>
          <w:p w14:paraId="7FFB15F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31EA368F" w14:textId="77777777" w:rsidTr="00DE2B4D">
        <w:tc>
          <w:tcPr>
            <w:tcW w:w="675" w:type="dxa"/>
          </w:tcPr>
          <w:p w14:paraId="4CB73B11"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C61CFD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Mỗi hộp đầu đáp được đóng gói trong hộp riêng biệt. Bên trong hộp  phải có danh mục chi tiết loại và số lượng vật tư mỗi loại bên trong hộp và bản hướng dẫn lắp đặt đầu cáp.</w:t>
            </w:r>
          </w:p>
        </w:tc>
        <w:tc>
          <w:tcPr>
            <w:tcW w:w="4047" w:type="dxa"/>
          </w:tcPr>
          <w:p w14:paraId="3F6F750C"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2CF05698" w14:textId="77777777" w:rsidTr="00DE2B4D">
        <w:tc>
          <w:tcPr>
            <w:tcW w:w="675" w:type="dxa"/>
          </w:tcPr>
          <w:p w14:paraId="013BE6B1"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720DC680" w14:textId="77777777" w:rsidR="00DE2B4D" w:rsidRPr="00815F52" w:rsidRDefault="00DE2B4D" w:rsidP="00715543">
            <w:pPr>
              <w:numPr>
                <w:ilvl w:val="1"/>
                <w:numId w:val="234"/>
              </w:numPr>
              <w:tabs>
                <w:tab w:val="clear" w:pos="1440"/>
                <w:tab w:val="left" w:pos="405"/>
                <w:tab w:val="left" w:pos="447"/>
              </w:tabs>
              <w:spacing w:before="0" w:beforeAutospacing="0" w:after="0" w:afterAutospacing="0" w:line="240" w:lineRule="auto"/>
              <w:ind w:left="405" w:hanging="180"/>
              <w:contextualSpacing/>
              <w:rPr>
                <w:sz w:val="24"/>
                <w:szCs w:val="24"/>
              </w:rPr>
            </w:pPr>
            <w:r w:rsidRPr="00815F52">
              <w:rPr>
                <w:sz w:val="24"/>
                <w:szCs w:val="24"/>
              </w:rPr>
              <w:t>Quy cách kỹ thuật của cáp dùng đầu nối :</w:t>
            </w:r>
          </w:p>
        </w:tc>
        <w:tc>
          <w:tcPr>
            <w:tcW w:w="4047" w:type="dxa"/>
          </w:tcPr>
          <w:p w14:paraId="1585112B"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6E1DE40" w14:textId="77777777" w:rsidTr="00DE2B4D">
        <w:tc>
          <w:tcPr>
            <w:tcW w:w="675" w:type="dxa"/>
          </w:tcPr>
          <w:p w14:paraId="1B36D2FF"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14948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w:t>
            </w:r>
          </w:p>
        </w:tc>
        <w:tc>
          <w:tcPr>
            <w:tcW w:w="4047" w:type="dxa"/>
          </w:tcPr>
          <w:p w14:paraId="13802A4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3x240mm2, 1x240mm2 được sản xuất theo IEC 60502 hoặc  ICEA - S68 -516 &amp; AEIC CS6-87 hoặc  ICEA - S66 -524 &amp; AEIC CS5-87.   </w:t>
            </w:r>
          </w:p>
        </w:tc>
      </w:tr>
      <w:tr w:rsidR="00815F52" w:rsidRPr="00815F52" w14:paraId="3DEA5A04" w14:textId="77777777" w:rsidTr="00DE2B4D">
        <w:tc>
          <w:tcPr>
            <w:tcW w:w="675" w:type="dxa"/>
          </w:tcPr>
          <w:p w14:paraId="1218008A"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DD965F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cách điện </w:t>
            </w:r>
          </w:p>
        </w:tc>
        <w:tc>
          <w:tcPr>
            <w:tcW w:w="4047" w:type="dxa"/>
          </w:tcPr>
          <w:p w14:paraId="582927D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XLPE, EPR</w:t>
            </w:r>
          </w:p>
        </w:tc>
      </w:tr>
      <w:tr w:rsidR="00815F52" w:rsidRPr="00815F52" w14:paraId="3E1BD970" w14:textId="77777777" w:rsidTr="00DE2B4D">
        <w:tc>
          <w:tcPr>
            <w:tcW w:w="675" w:type="dxa"/>
          </w:tcPr>
          <w:p w14:paraId="628C2F68"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7038E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dày của lớp cách điện </w:t>
            </w:r>
          </w:p>
        </w:tc>
        <w:tc>
          <w:tcPr>
            <w:tcW w:w="4047" w:type="dxa"/>
          </w:tcPr>
          <w:p w14:paraId="1E7D0B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5,5mm</w:t>
            </w:r>
          </w:p>
        </w:tc>
      </w:tr>
      <w:tr w:rsidR="00815F52" w:rsidRPr="00815F52" w14:paraId="6CB5922D" w14:textId="77777777" w:rsidTr="00DE2B4D">
        <w:tc>
          <w:tcPr>
            <w:tcW w:w="675" w:type="dxa"/>
          </w:tcPr>
          <w:p w14:paraId="4D7180BE"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664D7D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làm lõi cáp </w:t>
            </w:r>
          </w:p>
        </w:tc>
        <w:tc>
          <w:tcPr>
            <w:tcW w:w="4047" w:type="dxa"/>
          </w:tcPr>
          <w:p w14:paraId="35B7F1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Đồng </w:t>
            </w:r>
          </w:p>
        </w:tc>
      </w:tr>
      <w:tr w:rsidR="00815F52" w:rsidRPr="00815F52" w14:paraId="07B68DCF" w14:textId="77777777" w:rsidTr="00DE2B4D">
        <w:tc>
          <w:tcPr>
            <w:tcW w:w="675" w:type="dxa"/>
          </w:tcPr>
          <w:p w14:paraId="0CB5AF4D"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112E6A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Lớp màn chắn đồng</w:t>
            </w:r>
          </w:p>
        </w:tc>
        <w:tc>
          <w:tcPr>
            <w:tcW w:w="4047" w:type="dxa"/>
          </w:tcPr>
          <w:p w14:paraId="3D26772B" w14:textId="77777777" w:rsidR="00DE2B4D" w:rsidRPr="00815F52" w:rsidRDefault="00DE2B4D" w:rsidP="00DE2B4D">
            <w:pPr>
              <w:tabs>
                <w:tab w:val="left" w:pos="900"/>
              </w:tabs>
              <w:spacing w:before="0" w:beforeAutospacing="0" w:after="0" w:afterAutospacing="0" w:line="240" w:lineRule="auto"/>
              <w:contextualSpacing/>
              <w:rPr>
                <w:sz w:val="24"/>
                <w:szCs w:val="24"/>
              </w:rPr>
            </w:pPr>
            <w:r w:rsidRPr="00815F52">
              <w:rPr>
                <w:sz w:val="24"/>
                <w:szCs w:val="24"/>
              </w:rPr>
              <w:t>Loại màn chắn đồng băng đồng,  tiết diện là cáp 3M50mm2, 3M95mm2 và 3M240mm2, M240mm2</w:t>
            </w:r>
          </w:p>
        </w:tc>
      </w:tr>
      <w:tr w:rsidR="00815F52" w:rsidRPr="00815F52" w14:paraId="7FC40CBB" w14:textId="77777777" w:rsidTr="00DE2B4D">
        <w:tc>
          <w:tcPr>
            <w:tcW w:w="675" w:type="dxa"/>
          </w:tcPr>
          <w:p w14:paraId="016AE1DF"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C67C6C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Lớp giáp </w:t>
            </w:r>
          </w:p>
        </w:tc>
        <w:tc>
          <w:tcPr>
            <w:tcW w:w="4047" w:type="dxa"/>
          </w:tcPr>
          <w:p w14:paraId="3442BFC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Theo IEC 60502-2 </w:t>
            </w:r>
          </w:p>
        </w:tc>
      </w:tr>
      <w:tr w:rsidR="00815F52" w:rsidRPr="00815F52" w14:paraId="7F2D3F6D" w14:textId="77777777" w:rsidTr="00DE2B4D">
        <w:tc>
          <w:tcPr>
            <w:tcW w:w="675" w:type="dxa"/>
          </w:tcPr>
          <w:p w14:paraId="1F29612A"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11814C39" w14:textId="77777777" w:rsidR="00DE2B4D" w:rsidRPr="00815F52" w:rsidRDefault="00DE2B4D" w:rsidP="00715543">
            <w:pPr>
              <w:numPr>
                <w:ilvl w:val="1"/>
                <w:numId w:val="234"/>
              </w:numPr>
              <w:tabs>
                <w:tab w:val="clear" w:pos="1440"/>
                <w:tab w:val="left" w:pos="405"/>
                <w:tab w:val="left" w:pos="447"/>
              </w:tabs>
              <w:spacing w:before="0" w:beforeAutospacing="0" w:after="0" w:afterAutospacing="0" w:line="240" w:lineRule="auto"/>
              <w:ind w:left="405" w:hanging="180"/>
              <w:contextualSpacing/>
              <w:rPr>
                <w:sz w:val="24"/>
                <w:szCs w:val="24"/>
              </w:rPr>
            </w:pPr>
            <w:r w:rsidRPr="00815F52">
              <w:rPr>
                <w:sz w:val="24"/>
                <w:szCs w:val="24"/>
              </w:rPr>
              <w:t>Thông số kỹ thuật :</w:t>
            </w:r>
          </w:p>
        </w:tc>
        <w:tc>
          <w:tcPr>
            <w:tcW w:w="4047" w:type="dxa"/>
          </w:tcPr>
          <w:p w14:paraId="2855D085"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3D1F87C" w14:textId="77777777" w:rsidTr="00DE2B4D">
        <w:tc>
          <w:tcPr>
            <w:tcW w:w="675" w:type="dxa"/>
          </w:tcPr>
          <w:p w14:paraId="05E732E2"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197CC5D" w14:textId="77777777" w:rsidR="00DE2B4D" w:rsidRPr="00815F52" w:rsidRDefault="00DE2B4D" w:rsidP="00DE2B4D">
            <w:pPr>
              <w:tabs>
                <w:tab w:val="left" w:pos="900"/>
              </w:tabs>
              <w:spacing w:before="0" w:beforeAutospacing="0" w:after="0" w:afterAutospacing="0" w:line="240" w:lineRule="auto"/>
              <w:contextualSpacing/>
              <w:rPr>
                <w:sz w:val="24"/>
                <w:szCs w:val="24"/>
              </w:rPr>
            </w:pPr>
            <w:r w:rsidRPr="00815F52">
              <w:rPr>
                <w:sz w:val="24"/>
                <w:szCs w:val="24"/>
              </w:rPr>
              <w:t>Độ bền điện áp</w:t>
            </w:r>
          </w:p>
          <w:p w14:paraId="0787D179" w14:textId="77777777" w:rsidR="00DE2B4D" w:rsidRPr="00815F52" w:rsidRDefault="00DE2B4D" w:rsidP="00DE2B4D">
            <w:pPr>
              <w:tabs>
                <w:tab w:val="left" w:pos="900"/>
              </w:tabs>
              <w:spacing w:before="0" w:beforeAutospacing="0" w:after="0" w:afterAutospacing="0" w:line="240" w:lineRule="auto"/>
              <w:contextualSpacing/>
              <w:rPr>
                <w:sz w:val="24"/>
                <w:szCs w:val="24"/>
              </w:rPr>
            </w:pPr>
            <w:r w:rsidRPr="00815F52">
              <w:rPr>
                <w:sz w:val="24"/>
                <w:szCs w:val="24"/>
              </w:rPr>
              <w:t>+ Ở điều kiện khô :</w:t>
            </w:r>
          </w:p>
          <w:p w14:paraId="007BBF97" w14:textId="77777777" w:rsidR="00DE2B4D" w:rsidRPr="00815F52" w:rsidRDefault="00DE2B4D" w:rsidP="00DE2B4D">
            <w:pPr>
              <w:tabs>
                <w:tab w:val="left" w:pos="900"/>
              </w:tabs>
              <w:spacing w:before="0" w:beforeAutospacing="0" w:after="0" w:afterAutospacing="0" w:line="240" w:lineRule="auto"/>
              <w:contextualSpacing/>
              <w:rPr>
                <w:sz w:val="24"/>
                <w:szCs w:val="24"/>
              </w:rPr>
            </w:pPr>
            <w:r w:rsidRPr="00815F52">
              <w:rPr>
                <w:sz w:val="24"/>
                <w:szCs w:val="24"/>
              </w:rPr>
              <w:t>+ Ở điều kiện ướt :</w:t>
            </w:r>
          </w:p>
        </w:tc>
        <w:tc>
          <w:tcPr>
            <w:tcW w:w="4047" w:type="dxa"/>
          </w:tcPr>
          <w:p w14:paraId="2671B2E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57kVAS (4,5Uo)/05phút </w:t>
            </w:r>
          </w:p>
          <w:p w14:paraId="72E971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hay 51kVDC (4Uo)/15phút</w:t>
            </w:r>
          </w:p>
          <w:p w14:paraId="00A7E39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51kVAS (4Uo)/01 phút</w:t>
            </w:r>
          </w:p>
        </w:tc>
      </w:tr>
      <w:tr w:rsidR="00815F52" w:rsidRPr="00815F52" w14:paraId="68716B02" w14:textId="77777777" w:rsidTr="00DE2B4D">
        <w:tc>
          <w:tcPr>
            <w:tcW w:w="675" w:type="dxa"/>
          </w:tcPr>
          <w:p w14:paraId="69367979"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69DF06B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lang w:val="da-DK"/>
              </w:rPr>
              <w:t xml:space="preserve">Độ bền điện áp xung </w:t>
            </w:r>
          </w:p>
        </w:tc>
        <w:tc>
          <w:tcPr>
            <w:tcW w:w="4047" w:type="dxa"/>
          </w:tcPr>
          <w:p w14:paraId="2C12CDE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lang w:val="da-DK"/>
              </w:rPr>
              <w:t>125kV</w:t>
            </w:r>
          </w:p>
        </w:tc>
      </w:tr>
      <w:tr w:rsidR="00815F52" w:rsidRPr="00815F52" w14:paraId="507CAC8E" w14:textId="77777777" w:rsidTr="00DE2B4D">
        <w:tc>
          <w:tcPr>
            <w:tcW w:w="675" w:type="dxa"/>
          </w:tcPr>
          <w:p w14:paraId="62231AFE"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77CF785B"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 xml:space="preserve">Phóng điện cục bộ </w:t>
            </w:r>
          </w:p>
        </w:tc>
        <w:tc>
          <w:tcPr>
            <w:tcW w:w="4047" w:type="dxa"/>
          </w:tcPr>
          <w:p w14:paraId="6D494573"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tối đa 10pc ở điện áp 22kV</w:t>
            </w:r>
          </w:p>
          <w:p w14:paraId="2EFA3980"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(1,73Uo)</w:t>
            </w:r>
          </w:p>
        </w:tc>
      </w:tr>
      <w:tr w:rsidR="00815F52" w:rsidRPr="00815F52" w14:paraId="2E1C85AA" w14:textId="77777777" w:rsidTr="00DE2B4D">
        <w:tc>
          <w:tcPr>
            <w:tcW w:w="675" w:type="dxa"/>
          </w:tcPr>
          <w:p w14:paraId="59F4A13F"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18DAC9AD" w14:textId="77777777" w:rsidR="00DE2B4D" w:rsidRPr="00815F52" w:rsidRDefault="00DE2B4D" w:rsidP="00DE2B4D">
            <w:pPr>
              <w:tabs>
                <w:tab w:val="left" w:pos="900"/>
              </w:tabs>
              <w:spacing w:before="0" w:beforeAutospacing="0" w:after="0" w:afterAutospacing="0" w:line="240" w:lineRule="auto"/>
              <w:contextualSpacing/>
              <w:rPr>
                <w:sz w:val="24"/>
                <w:szCs w:val="24"/>
                <w:lang w:val="da-DK"/>
              </w:rPr>
            </w:pPr>
            <w:r w:rsidRPr="00815F52">
              <w:rPr>
                <w:sz w:val="24"/>
                <w:szCs w:val="24"/>
                <w:lang w:val="da-DK"/>
              </w:rPr>
              <w:t xml:space="preserve">Khả năng ổn định nhiệt trong 1s theo </w:t>
            </w:r>
            <w:r w:rsidRPr="00815F52">
              <w:rPr>
                <w:sz w:val="24"/>
                <w:szCs w:val="24"/>
              </w:rPr>
              <w:t>VDE 0278-1 (nhiệt độ lõi trước ngắn mạch là  23</w:t>
            </w:r>
            <w:r w:rsidRPr="00815F52">
              <w:rPr>
                <w:sz w:val="24"/>
                <w:szCs w:val="24"/>
              </w:rPr>
              <w:sym w:font="Symbol" w:char="F0B0"/>
            </w:r>
            <w:r w:rsidRPr="00815F52">
              <w:rPr>
                <w:sz w:val="24"/>
                <w:szCs w:val="24"/>
              </w:rPr>
              <w:t>C và nhiệt độ lõi ở cuối quá trình ngắn mạch là 250</w:t>
            </w:r>
            <w:r w:rsidRPr="00815F52">
              <w:rPr>
                <w:sz w:val="24"/>
                <w:szCs w:val="24"/>
              </w:rPr>
              <w:sym w:font="Symbol" w:char="F0B0"/>
            </w:r>
            <w:r w:rsidRPr="00815F52">
              <w:rPr>
                <w:sz w:val="24"/>
                <w:szCs w:val="24"/>
              </w:rPr>
              <w:t xml:space="preserve">C, nhiệt độ môi trường  </w:t>
            </w:r>
            <w:r w:rsidRPr="00815F52">
              <w:rPr>
                <w:sz w:val="24"/>
                <w:szCs w:val="24"/>
                <w:lang w:val="da-DK"/>
              </w:rPr>
              <w:t xml:space="preserve">từ </w:t>
            </w:r>
            <w:r w:rsidRPr="00815F52">
              <w:rPr>
                <w:sz w:val="24"/>
                <w:szCs w:val="24"/>
              </w:rPr>
              <w:t>10</w:t>
            </w:r>
            <w:r w:rsidRPr="00815F52">
              <w:rPr>
                <w:sz w:val="24"/>
                <w:szCs w:val="24"/>
              </w:rPr>
              <w:sym w:font="Symbol" w:char="F0B0"/>
            </w:r>
            <w:r w:rsidRPr="00815F52">
              <w:rPr>
                <w:sz w:val="24"/>
                <w:szCs w:val="24"/>
              </w:rPr>
              <w:t>C đến 30</w:t>
            </w:r>
            <w:r w:rsidRPr="00815F52">
              <w:rPr>
                <w:sz w:val="24"/>
                <w:szCs w:val="24"/>
              </w:rPr>
              <w:sym w:font="Symbol" w:char="F0B0"/>
            </w:r>
            <w:r w:rsidRPr="00815F52">
              <w:rPr>
                <w:sz w:val="24"/>
                <w:szCs w:val="24"/>
              </w:rPr>
              <w:t>C) :</w:t>
            </w:r>
          </w:p>
          <w:p w14:paraId="1C77B8E2" w14:textId="77777777" w:rsidR="00DE2B4D" w:rsidRPr="00815F52" w:rsidRDefault="00DE2B4D" w:rsidP="00DE2B4D">
            <w:pPr>
              <w:spacing w:before="0" w:beforeAutospacing="0" w:after="0" w:afterAutospacing="0" w:line="240" w:lineRule="auto"/>
              <w:ind w:firstLine="540"/>
              <w:contextualSpacing/>
              <w:rPr>
                <w:sz w:val="24"/>
                <w:szCs w:val="24"/>
                <w:lang w:val="da-DK"/>
              </w:rPr>
            </w:pPr>
            <w:r w:rsidRPr="00815F52">
              <w:rPr>
                <w:sz w:val="24"/>
                <w:szCs w:val="24"/>
                <w:lang w:val="da-DK"/>
              </w:rPr>
              <w:t xml:space="preserve">+ Đối với đầu cáp 240mm² : </w:t>
            </w:r>
          </w:p>
        </w:tc>
        <w:tc>
          <w:tcPr>
            <w:tcW w:w="4047" w:type="dxa"/>
          </w:tcPr>
          <w:p w14:paraId="37FC7112" w14:textId="77777777" w:rsidR="00DE2B4D" w:rsidRPr="00815F52" w:rsidRDefault="00DE2B4D" w:rsidP="00DE2B4D">
            <w:pPr>
              <w:spacing w:before="0" w:beforeAutospacing="0" w:after="0" w:afterAutospacing="0" w:line="240" w:lineRule="auto"/>
              <w:contextualSpacing/>
              <w:rPr>
                <w:sz w:val="24"/>
                <w:szCs w:val="24"/>
                <w:lang w:val="da-DK"/>
              </w:rPr>
            </w:pPr>
          </w:p>
          <w:p w14:paraId="6A8A9781" w14:textId="77777777" w:rsidR="00DE2B4D" w:rsidRPr="00815F52" w:rsidRDefault="00DE2B4D" w:rsidP="00DE2B4D">
            <w:pPr>
              <w:spacing w:before="0" w:beforeAutospacing="0" w:after="0" w:afterAutospacing="0" w:line="240" w:lineRule="auto"/>
              <w:contextualSpacing/>
              <w:rPr>
                <w:sz w:val="24"/>
                <w:szCs w:val="24"/>
                <w:lang w:val="da-DK"/>
              </w:rPr>
            </w:pPr>
          </w:p>
          <w:p w14:paraId="61E31324" w14:textId="77777777" w:rsidR="00DE2B4D" w:rsidRPr="00815F52" w:rsidRDefault="00DE2B4D" w:rsidP="00DE2B4D">
            <w:pPr>
              <w:spacing w:before="0" w:beforeAutospacing="0" w:after="0" w:afterAutospacing="0" w:line="240" w:lineRule="auto"/>
              <w:contextualSpacing/>
              <w:rPr>
                <w:sz w:val="24"/>
                <w:szCs w:val="24"/>
                <w:lang w:val="da-DK"/>
              </w:rPr>
            </w:pPr>
          </w:p>
          <w:p w14:paraId="5F623FC4" w14:textId="77777777" w:rsidR="00DE2B4D" w:rsidRPr="00815F52" w:rsidRDefault="00DE2B4D" w:rsidP="00DE2B4D">
            <w:pPr>
              <w:spacing w:before="0" w:beforeAutospacing="0" w:after="0" w:afterAutospacing="0" w:line="240" w:lineRule="auto"/>
              <w:contextualSpacing/>
              <w:rPr>
                <w:sz w:val="24"/>
                <w:szCs w:val="24"/>
                <w:lang w:val="da-DK"/>
              </w:rPr>
            </w:pPr>
          </w:p>
          <w:p w14:paraId="57352D6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34kA</w:t>
            </w:r>
          </w:p>
        </w:tc>
      </w:tr>
      <w:tr w:rsidR="00815F52" w:rsidRPr="00815F52" w14:paraId="1145A17C" w14:textId="77777777" w:rsidTr="00DE2B4D">
        <w:tc>
          <w:tcPr>
            <w:tcW w:w="675" w:type="dxa"/>
          </w:tcPr>
          <w:p w14:paraId="1740A726"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26590EDC"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rPr>
              <w:t xml:space="preserve">Khoảng cách rò tối thiểu </w:t>
            </w:r>
          </w:p>
        </w:tc>
        <w:tc>
          <w:tcPr>
            <w:tcW w:w="4047" w:type="dxa"/>
          </w:tcPr>
          <w:p w14:paraId="419BCE49"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rPr>
              <w:t>25mm/kV</w:t>
            </w:r>
          </w:p>
        </w:tc>
      </w:tr>
      <w:tr w:rsidR="00815F52" w:rsidRPr="00815F52" w14:paraId="7A9DDC57" w14:textId="77777777" w:rsidTr="00DE2B4D">
        <w:tc>
          <w:tcPr>
            <w:tcW w:w="675" w:type="dxa"/>
          </w:tcPr>
          <w:p w14:paraId="3750D928"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33A79578" w14:textId="77777777" w:rsidR="00DE2B4D" w:rsidRPr="00815F52" w:rsidRDefault="00DE2B4D" w:rsidP="00DE2B4D">
            <w:pPr>
              <w:tabs>
                <w:tab w:val="left" w:pos="900"/>
              </w:tabs>
              <w:spacing w:before="0" w:beforeAutospacing="0" w:after="0" w:afterAutospacing="0" w:line="240" w:lineRule="auto"/>
              <w:contextualSpacing/>
              <w:rPr>
                <w:sz w:val="24"/>
                <w:szCs w:val="24"/>
              </w:rPr>
            </w:pPr>
            <w:r w:rsidRPr="00815F52">
              <w:rPr>
                <w:sz w:val="24"/>
                <w:szCs w:val="24"/>
              </w:rPr>
              <w:t>Đầu cáp có thể vận hành ở vị trí ướt.</w:t>
            </w:r>
          </w:p>
        </w:tc>
        <w:tc>
          <w:tcPr>
            <w:tcW w:w="4047" w:type="dxa"/>
          </w:tcPr>
          <w:p w14:paraId="3F1DF07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49D61F24" w14:textId="77777777" w:rsidTr="00DE2B4D">
        <w:tc>
          <w:tcPr>
            <w:tcW w:w="675" w:type="dxa"/>
          </w:tcPr>
          <w:p w14:paraId="151AE5C7" w14:textId="77777777" w:rsidR="00DE2B4D" w:rsidRPr="00815F52" w:rsidRDefault="00DE2B4D" w:rsidP="00715543">
            <w:pPr>
              <w:numPr>
                <w:ilvl w:val="0"/>
                <w:numId w:val="233"/>
              </w:numPr>
              <w:tabs>
                <w:tab w:val="left" w:pos="360"/>
                <w:tab w:val="left" w:pos="1080"/>
              </w:tabs>
              <w:autoSpaceDE w:val="0"/>
              <w:autoSpaceDN w:val="0"/>
              <w:spacing w:before="0" w:beforeAutospacing="0" w:after="0" w:afterAutospacing="0" w:line="240" w:lineRule="auto"/>
              <w:contextualSpacing/>
              <w:rPr>
                <w:sz w:val="24"/>
                <w:szCs w:val="24"/>
              </w:rPr>
            </w:pPr>
          </w:p>
        </w:tc>
        <w:tc>
          <w:tcPr>
            <w:tcW w:w="5113" w:type="dxa"/>
          </w:tcPr>
          <w:p w14:paraId="43EDB39F" w14:textId="77777777" w:rsidR="00DE2B4D" w:rsidRPr="00815F52" w:rsidRDefault="00DE2B4D" w:rsidP="00715543">
            <w:pPr>
              <w:numPr>
                <w:ilvl w:val="1"/>
                <w:numId w:val="234"/>
              </w:numPr>
              <w:tabs>
                <w:tab w:val="clear" w:pos="1440"/>
                <w:tab w:val="left" w:pos="405"/>
                <w:tab w:val="left" w:pos="447"/>
              </w:tabs>
              <w:spacing w:before="0" w:beforeAutospacing="0" w:after="0" w:afterAutospacing="0" w:line="240" w:lineRule="auto"/>
              <w:ind w:left="405" w:hanging="180"/>
              <w:contextualSpacing/>
              <w:rPr>
                <w:sz w:val="24"/>
                <w:szCs w:val="24"/>
              </w:rPr>
            </w:pPr>
            <w:r w:rsidRPr="00815F52">
              <w:rPr>
                <w:sz w:val="24"/>
                <w:szCs w:val="24"/>
              </w:rPr>
              <w:t>Phụ kiện</w:t>
            </w:r>
          </w:p>
        </w:tc>
        <w:tc>
          <w:tcPr>
            <w:tcW w:w="4047" w:type="dxa"/>
          </w:tcPr>
          <w:p w14:paraId="1110BAAC"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17B6AFF" w14:textId="77777777" w:rsidTr="00DE2B4D">
        <w:tc>
          <w:tcPr>
            <w:tcW w:w="675" w:type="dxa"/>
          </w:tcPr>
          <w:p w14:paraId="36758CEF"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56AC7308" w14:textId="77777777" w:rsidR="00DE2B4D" w:rsidRPr="00815F52" w:rsidRDefault="00DE2B4D" w:rsidP="00DE2B4D">
            <w:pPr>
              <w:spacing w:before="0" w:beforeAutospacing="0" w:after="0" w:afterAutospacing="0" w:line="240" w:lineRule="auto"/>
              <w:ind w:left="540" w:hanging="540"/>
              <w:contextualSpacing/>
              <w:rPr>
                <w:sz w:val="24"/>
                <w:szCs w:val="24"/>
              </w:rPr>
            </w:pPr>
            <w:r w:rsidRPr="00815F52">
              <w:rPr>
                <w:sz w:val="24"/>
                <w:szCs w:val="24"/>
              </w:rPr>
              <w:t xml:space="preserve">Đối với hộp đầu cáp 3x240mm² </w:t>
            </w:r>
          </w:p>
        </w:tc>
        <w:tc>
          <w:tcPr>
            <w:tcW w:w="4047" w:type="dxa"/>
          </w:tcPr>
          <w:p w14:paraId="30C5DB5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 đầu cosses loại ép 240 mm².</w:t>
            </w:r>
          </w:p>
        </w:tc>
      </w:tr>
      <w:tr w:rsidR="00815F52" w:rsidRPr="00815F52" w14:paraId="472BA661" w14:textId="77777777" w:rsidTr="00DE2B4D">
        <w:tc>
          <w:tcPr>
            <w:tcW w:w="675" w:type="dxa"/>
          </w:tcPr>
          <w:p w14:paraId="66C497CB"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1F003AD0" w14:textId="77777777" w:rsidR="00DE2B4D" w:rsidRPr="00815F52" w:rsidRDefault="00DE2B4D" w:rsidP="00DE2B4D">
            <w:pPr>
              <w:spacing w:before="0" w:beforeAutospacing="0" w:after="0" w:afterAutospacing="0" w:line="240" w:lineRule="auto"/>
              <w:ind w:left="540" w:hanging="540"/>
              <w:contextualSpacing/>
              <w:rPr>
                <w:sz w:val="24"/>
                <w:szCs w:val="24"/>
              </w:rPr>
            </w:pPr>
            <w:r w:rsidRPr="00815F52">
              <w:rPr>
                <w:sz w:val="24"/>
                <w:szCs w:val="24"/>
              </w:rPr>
              <w:t xml:space="preserve">Đối với hộp đầu cáp 1x240mm² </w:t>
            </w:r>
          </w:p>
        </w:tc>
        <w:tc>
          <w:tcPr>
            <w:tcW w:w="4047" w:type="dxa"/>
          </w:tcPr>
          <w:p w14:paraId="66DCFEE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đầu cosses loại ép 240 mm².</w:t>
            </w:r>
          </w:p>
        </w:tc>
      </w:tr>
      <w:tr w:rsidR="00815F52" w:rsidRPr="00815F52" w14:paraId="099FACE7" w14:textId="77777777" w:rsidTr="00DE2B4D">
        <w:tc>
          <w:tcPr>
            <w:tcW w:w="675" w:type="dxa"/>
          </w:tcPr>
          <w:p w14:paraId="709AB57F"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5113" w:type="dxa"/>
          </w:tcPr>
          <w:p w14:paraId="7A31B64E" w14:textId="77777777" w:rsidR="00DE2B4D" w:rsidRPr="00815F52" w:rsidRDefault="00DE2B4D" w:rsidP="00DE2B4D">
            <w:pPr>
              <w:tabs>
                <w:tab w:val="left" w:pos="900"/>
                <w:tab w:val="left" w:pos="4114"/>
              </w:tabs>
              <w:spacing w:before="0" w:beforeAutospacing="0" w:after="0" w:afterAutospacing="0" w:line="240" w:lineRule="auto"/>
              <w:contextualSpacing/>
              <w:rPr>
                <w:sz w:val="24"/>
                <w:szCs w:val="24"/>
              </w:rPr>
            </w:pPr>
            <w:r w:rsidRPr="00815F52">
              <w:rPr>
                <w:sz w:val="24"/>
                <w:szCs w:val="24"/>
              </w:rPr>
              <w:t xml:space="preserve">Lưu ý : </w:t>
            </w:r>
          </w:p>
        </w:tc>
        <w:tc>
          <w:tcPr>
            <w:tcW w:w="4047" w:type="dxa"/>
          </w:tcPr>
          <w:p w14:paraId="602BC13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lỗ nối đầu cosse phải phù hợp với cấu trúc tại vị trí đấu nối. Khi cung cấp vật tư nhà thầu phải kiểm tra cụ thể vị trí đấu nối</w:t>
            </w:r>
          </w:p>
        </w:tc>
      </w:tr>
    </w:tbl>
    <w:p w14:paraId="4DB8D88F"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96" w:name="_Toc204088161"/>
      <w:bookmarkStart w:id="97" w:name="_Toc204420757"/>
      <w:r w:rsidRPr="00815F52">
        <w:rPr>
          <w:b/>
          <w:sz w:val="24"/>
          <w:szCs w:val="24"/>
        </w:rPr>
        <w:t>Thông số kỹ thuật sứ đứng 22kV, sứ treo Polymer 24kV:</w:t>
      </w:r>
      <w:bookmarkEnd w:id="96"/>
      <w:bookmarkEnd w:id="97"/>
      <w:r w:rsidRPr="00815F52">
        <w:rPr>
          <w:b/>
          <w:sz w:val="24"/>
          <w:szCs w:val="24"/>
        </w:rPr>
        <w:t xml:space="preserve"> </w:t>
      </w:r>
    </w:p>
    <w:p w14:paraId="4758BA18" w14:textId="77777777" w:rsidR="00DE2B4D" w:rsidRPr="00815F52" w:rsidRDefault="00DE2B4D" w:rsidP="00715543">
      <w:pPr>
        <w:numPr>
          <w:ilvl w:val="0"/>
          <w:numId w:val="350"/>
        </w:numPr>
        <w:tabs>
          <w:tab w:val="clear" w:pos="720"/>
        </w:tabs>
        <w:autoSpaceDE w:val="0"/>
        <w:autoSpaceDN w:val="0"/>
        <w:spacing w:before="0" w:beforeAutospacing="0" w:after="0" w:afterAutospacing="0" w:line="240" w:lineRule="auto"/>
        <w:rPr>
          <w:b/>
          <w:bCs/>
          <w:sz w:val="24"/>
          <w:szCs w:val="24"/>
          <w:lang w:val="fr-FR"/>
        </w:rPr>
      </w:pPr>
      <w:r w:rsidRPr="00815F52">
        <w:rPr>
          <w:b/>
          <w:bCs/>
          <w:sz w:val="24"/>
          <w:szCs w:val="24"/>
          <w:lang w:val="fr-FR"/>
        </w:rPr>
        <w:t>PHẠM VI ĐIỀU CHỈNH VÀ ĐỐI TƯỢNG ÁP DỤNG</w:t>
      </w:r>
    </w:p>
    <w:p w14:paraId="31E803E2" w14:textId="77777777" w:rsidR="00DE2B4D" w:rsidRPr="00815F52" w:rsidRDefault="00DE2B4D" w:rsidP="00DE2B4D">
      <w:pPr>
        <w:pStyle w:val="ndieund"/>
        <w:tabs>
          <w:tab w:val="left" w:pos="851"/>
        </w:tabs>
        <w:spacing w:after="0"/>
        <w:ind w:left="720" w:hanging="180"/>
        <w:rPr>
          <w:rFonts w:ascii="Times New Roman" w:hAnsi="Times New Roman"/>
          <w:sz w:val="24"/>
          <w:lang w:val="sv-SE"/>
        </w:rPr>
      </w:pPr>
      <w:r w:rsidRPr="00815F52">
        <w:rPr>
          <w:rFonts w:ascii="Times New Roman" w:hAnsi="Times New Roman"/>
          <w:sz w:val="24"/>
          <w:lang w:val="sv-SE"/>
        </w:rPr>
        <w:t>1. Phạm vi điều chỉnh</w:t>
      </w:r>
    </w:p>
    <w:p w14:paraId="2CE9D4C9" w14:textId="77777777" w:rsidR="00DE2B4D" w:rsidRPr="00815F52" w:rsidRDefault="00DE2B4D" w:rsidP="00DE2B4D">
      <w:pPr>
        <w:pStyle w:val="ndieund"/>
        <w:tabs>
          <w:tab w:val="left" w:pos="851"/>
        </w:tabs>
        <w:spacing w:after="0"/>
        <w:ind w:firstLine="567"/>
        <w:rPr>
          <w:rFonts w:ascii="Times New Roman" w:hAnsi="Times New Roman"/>
          <w:spacing w:val="-4"/>
          <w:sz w:val="24"/>
          <w:lang w:val="sv-SE"/>
        </w:rPr>
      </w:pPr>
      <w:r w:rsidRPr="00815F52">
        <w:rPr>
          <w:rFonts w:ascii="Times New Roman" w:hAnsi="Times New Roman"/>
          <w:spacing w:val="2"/>
          <w:sz w:val="24"/>
          <w:lang w:val="sv-SE"/>
        </w:rPr>
        <w:t xml:space="preserve">Quy cách kỹ thuật </w:t>
      </w:r>
      <w:r w:rsidRPr="00815F52">
        <w:rPr>
          <w:rFonts w:ascii="Times New Roman" w:hAnsi="Times New Roman"/>
          <w:spacing w:val="-4"/>
          <w:sz w:val="24"/>
          <w:lang w:val="sv-SE"/>
        </w:rPr>
        <w:t>này quy định về yêu cầu kỹ thuật đối với</w:t>
      </w:r>
      <w:r w:rsidRPr="00815F52">
        <w:rPr>
          <w:rFonts w:ascii="Times New Roman" w:hAnsi="Times New Roman"/>
          <w:sz w:val="24"/>
          <w:lang w:val="sv-SE"/>
        </w:rPr>
        <w:t xml:space="preserve"> cách điện đường dây có cấp điện áp 22 kV trong  </w:t>
      </w:r>
      <w:r w:rsidRPr="00815F52">
        <w:rPr>
          <w:rFonts w:ascii="Times New Roman" w:hAnsi="Times New Roman"/>
          <w:spacing w:val="2"/>
          <w:sz w:val="24"/>
          <w:lang w:val="sv-SE"/>
        </w:rPr>
        <w:t>Tổng Công ty Điện lực TP.HCM.</w:t>
      </w:r>
    </w:p>
    <w:p w14:paraId="2194FB23" w14:textId="77777777" w:rsidR="00DE2B4D" w:rsidRPr="00815F52" w:rsidRDefault="00DE2B4D" w:rsidP="00DE2B4D">
      <w:pPr>
        <w:pStyle w:val="ndieund"/>
        <w:tabs>
          <w:tab w:val="left" w:pos="851"/>
        </w:tabs>
        <w:spacing w:after="0"/>
        <w:ind w:firstLine="567"/>
        <w:rPr>
          <w:rFonts w:ascii="Times New Roman" w:hAnsi="Times New Roman"/>
          <w:sz w:val="24"/>
          <w:lang w:val="sv-SE"/>
        </w:rPr>
      </w:pPr>
      <w:r w:rsidRPr="00815F52">
        <w:rPr>
          <w:rFonts w:ascii="Times New Roman" w:hAnsi="Times New Roman"/>
          <w:sz w:val="24"/>
          <w:lang w:val="sv-SE"/>
        </w:rPr>
        <w:t xml:space="preserve">2. Đối tượng áp dụng: </w:t>
      </w:r>
    </w:p>
    <w:p w14:paraId="6B733891" w14:textId="77777777" w:rsidR="00DE2B4D" w:rsidRPr="00815F52" w:rsidRDefault="00DE2B4D" w:rsidP="00DE2B4D">
      <w:pPr>
        <w:pStyle w:val="ndieund"/>
        <w:tabs>
          <w:tab w:val="left" w:pos="851"/>
        </w:tabs>
        <w:spacing w:after="0"/>
        <w:ind w:firstLine="567"/>
        <w:rPr>
          <w:rFonts w:ascii="Times New Roman" w:hAnsi="Times New Roman"/>
          <w:sz w:val="24"/>
          <w:lang w:val="sv-SE"/>
        </w:rPr>
      </w:pPr>
      <w:r w:rsidRPr="00815F52">
        <w:rPr>
          <w:rFonts w:ascii="Times New Roman" w:hAnsi="Times New Roman"/>
          <w:spacing w:val="2"/>
          <w:sz w:val="24"/>
          <w:lang w:val="sv-SE"/>
        </w:rPr>
        <w:t xml:space="preserve">Quy cách kỹ thuật </w:t>
      </w:r>
      <w:r w:rsidRPr="00815F52">
        <w:rPr>
          <w:rFonts w:ascii="Times New Roman" w:hAnsi="Times New Roman"/>
          <w:sz w:val="24"/>
          <w:lang w:val="sv-SE"/>
        </w:rPr>
        <w:t xml:space="preserve">này áp dụng đối với các đơn vị trược thuộc Tổng Công ty Điện lực TP.HCM.  </w:t>
      </w:r>
    </w:p>
    <w:p w14:paraId="3E4DFE20" w14:textId="77777777" w:rsidR="00DE2B4D" w:rsidRPr="00815F52" w:rsidRDefault="00DE2B4D" w:rsidP="00715543">
      <w:pPr>
        <w:numPr>
          <w:ilvl w:val="0"/>
          <w:numId w:val="350"/>
        </w:numPr>
        <w:tabs>
          <w:tab w:val="clear" w:pos="720"/>
          <w:tab w:val="num" w:pos="540"/>
        </w:tabs>
        <w:autoSpaceDE w:val="0"/>
        <w:autoSpaceDN w:val="0"/>
        <w:spacing w:before="0" w:beforeAutospacing="0" w:after="0" w:afterAutospacing="0" w:line="240" w:lineRule="auto"/>
        <w:rPr>
          <w:b/>
          <w:sz w:val="24"/>
          <w:szCs w:val="24"/>
          <w:lang w:val="pt-BR"/>
        </w:rPr>
      </w:pPr>
      <w:r w:rsidRPr="00815F52">
        <w:rPr>
          <w:b/>
          <w:sz w:val="24"/>
          <w:szCs w:val="24"/>
          <w:lang w:val="pt-BR"/>
        </w:rPr>
        <w:t>THUẬT NGỮ VÀ CHỮ VIẾT TẮT:</w:t>
      </w:r>
    </w:p>
    <w:p w14:paraId="511AD762" w14:textId="77777777" w:rsidR="00DE2B4D" w:rsidRPr="00815F52" w:rsidRDefault="00DE2B4D" w:rsidP="00DE2B4D">
      <w:pPr>
        <w:tabs>
          <w:tab w:val="left" w:pos="851"/>
        </w:tabs>
        <w:spacing w:before="0" w:beforeAutospacing="0" w:after="0" w:afterAutospacing="0" w:line="240" w:lineRule="auto"/>
        <w:ind w:firstLine="567"/>
        <w:rPr>
          <w:spacing w:val="4"/>
          <w:sz w:val="24"/>
          <w:szCs w:val="24"/>
          <w:lang w:val="sv-SE" w:eastAsia="x-none"/>
        </w:rPr>
      </w:pPr>
      <w:r w:rsidRPr="00815F52">
        <w:rPr>
          <w:spacing w:val="4"/>
          <w:sz w:val="24"/>
          <w:szCs w:val="24"/>
          <w:lang w:val="sv-SE" w:eastAsia="x-none"/>
        </w:rPr>
        <w:t>Trong tiêu chuẩn này, các thuật ngữ và chữ viết tắt dưới đây được hiểu như sau:</w:t>
      </w:r>
    </w:p>
    <w:p w14:paraId="0DC5A891" w14:textId="77777777" w:rsidR="00DE2B4D" w:rsidRPr="00815F52" w:rsidRDefault="00DE2B4D" w:rsidP="00DE2B4D">
      <w:pPr>
        <w:tabs>
          <w:tab w:val="left" w:pos="851"/>
        </w:tabs>
        <w:spacing w:before="0" w:beforeAutospacing="0" w:after="0" w:afterAutospacing="0" w:line="240" w:lineRule="auto"/>
        <w:ind w:firstLine="567"/>
        <w:rPr>
          <w:sz w:val="24"/>
          <w:szCs w:val="24"/>
          <w:lang w:val="sv-SE" w:eastAsia="x-none"/>
        </w:rPr>
      </w:pPr>
      <w:r w:rsidRPr="00815F52">
        <w:rPr>
          <w:sz w:val="24"/>
          <w:szCs w:val="24"/>
          <w:lang w:val="sv-SE"/>
        </w:rPr>
        <w:t>1. EVN: Tập đoàn Điện lực Việt Nam.</w:t>
      </w:r>
    </w:p>
    <w:p w14:paraId="72E06D9B"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2. IEC (International Electrotechnical Commission): Ủy ban kỹ thuật điện Quốc tế.</w:t>
      </w:r>
    </w:p>
    <w:p w14:paraId="26D9D696" w14:textId="77777777" w:rsidR="00DE2B4D" w:rsidRPr="00815F52" w:rsidRDefault="00DE2B4D" w:rsidP="00DE2B4D">
      <w:pPr>
        <w:tabs>
          <w:tab w:val="left" w:pos="851"/>
        </w:tabs>
        <w:spacing w:before="0" w:beforeAutospacing="0" w:after="0" w:afterAutospacing="0" w:line="240" w:lineRule="auto"/>
        <w:ind w:firstLine="567"/>
        <w:rPr>
          <w:sz w:val="24"/>
          <w:szCs w:val="24"/>
          <w:lang w:val="sv-SE" w:eastAsia="x-none"/>
        </w:rPr>
      </w:pPr>
      <w:r w:rsidRPr="00815F52">
        <w:rPr>
          <w:sz w:val="24"/>
          <w:szCs w:val="24"/>
          <w:lang w:val="sv-SE" w:eastAsia="x-none"/>
        </w:rPr>
        <w:t>3. IEEE (Institute of Electrical and Electronics Engineers): Viện các kỹ sư điện và điện tử Hoa Kỳ.</w:t>
      </w:r>
    </w:p>
    <w:p w14:paraId="0E09F4F6" w14:textId="77777777" w:rsidR="00DE2B4D" w:rsidRPr="00815F52" w:rsidRDefault="00DE2B4D" w:rsidP="00DE2B4D">
      <w:pPr>
        <w:tabs>
          <w:tab w:val="left" w:pos="851"/>
        </w:tabs>
        <w:spacing w:before="0" w:beforeAutospacing="0" w:after="0" w:afterAutospacing="0" w:line="240" w:lineRule="auto"/>
        <w:ind w:firstLine="567"/>
        <w:rPr>
          <w:sz w:val="24"/>
          <w:szCs w:val="24"/>
          <w:lang w:val="sv-SE" w:eastAsia="x-none"/>
        </w:rPr>
      </w:pPr>
      <w:r w:rsidRPr="00815F52">
        <w:rPr>
          <w:sz w:val="24"/>
          <w:szCs w:val="24"/>
          <w:lang w:val="sv-SE" w:eastAsia="x-none"/>
        </w:rPr>
        <w:t>4. ISO (</w:t>
      </w:r>
      <w:hyperlink r:id="rId11" w:history="1">
        <w:r w:rsidRPr="00815F52">
          <w:rPr>
            <w:sz w:val="24"/>
            <w:szCs w:val="24"/>
            <w:lang w:val="sv-SE" w:eastAsia="x-none"/>
          </w:rPr>
          <w:t>International Organization for Standardization</w:t>
        </w:r>
      </w:hyperlink>
      <w:r w:rsidRPr="00815F52">
        <w:rPr>
          <w:sz w:val="24"/>
          <w:szCs w:val="24"/>
          <w:lang w:val="sv-SE" w:eastAsia="x-none"/>
        </w:rPr>
        <w:t>): Tổ chức tiêu chuẩn hóa Quốc tế.</w:t>
      </w:r>
    </w:p>
    <w:p w14:paraId="2F074B3F" w14:textId="77777777" w:rsidR="00DE2B4D" w:rsidRPr="00815F52" w:rsidRDefault="00DE2B4D" w:rsidP="00DE2B4D">
      <w:pPr>
        <w:tabs>
          <w:tab w:val="left" w:pos="851"/>
        </w:tabs>
        <w:spacing w:before="0" w:beforeAutospacing="0" w:after="0" w:afterAutospacing="0" w:line="240" w:lineRule="auto"/>
        <w:ind w:firstLine="567"/>
        <w:rPr>
          <w:sz w:val="24"/>
          <w:szCs w:val="24"/>
          <w:lang w:val="sv-SE" w:eastAsia="x-none"/>
        </w:rPr>
      </w:pPr>
      <w:r w:rsidRPr="00815F52">
        <w:rPr>
          <w:sz w:val="24"/>
          <w:szCs w:val="24"/>
          <w:lang w:val="sv-SE" w:eastAsia="x-none"/>
        </w:rPr>
        <w:t>5. Điện áp danh định của hệ thống điện (Nominal voltage of a system): Là một giá trị điện áp thích hợp được dùng để định</w:t>
      </w:r>
      <w:r w:rsidRPr="00815F52">
        <w:rPr>
          <w:sz w:val="24"/>
          <w:szCs w:val="24"/>
          <w:lang w:val="sv-SE"/>
        </w:rPr>
        <w:t xml:space="preserve"> rõ hoặc nhận dạng một hệ thống điện (theo Quy phạm trang bị điện 2006 - Phần I).  </w:t>
      </w:r>
    </w:p>
    <w:p w14:paraId="45DE8D79" w14:textId="77777777" w:rsidR="00DE2B4D" w:rsidRPr="00815F52" w:rsidRDefault="00DE2B4D" w:rsidP="00DE2B4D">
      <w:pPr>
        <w:tabs>
          <w:tab w:val="left" w:pos="851"/>
        </w:tabs>
        <w:spacing w:before="0" w:beforeAutospacing="0" w:after="0" w:afterAutospacing="0" w:line="240" w:lineRule="auto"/>
        <w:ind w:firstLine="567"/>
        <w:rPr>
          <w:sz w:val="24"/>
          <w:szCs w:val="24"/>
          <w:lang w:val="sv-SE" w:eastAsia="x-none"/>
        </w:rPr>
      </w:pPr>
      <w:r w:rsidRPr="00815F52">
        <w:rPr>
          <w:sz w:val="24"/>
          <w:szCs w:val="24"/>
          <w:lang w:val="sv-SE" w:eastAsia="x-none"/>
        </w:rPr>
        <w:t>6. Điện áp cao nhất đối với thiết bị (Highest voltage for equipment): Là trị số cao nhất của điện áp pha - pha, theo đó cách điện và các</w:t>
      </w:r>
      <w:r w:rsidRPr="00815F52">
        <w:rPr>
          <w:sz w:val="24"/>
          <w:szCs w:val="24"/>
          <w:lang w:val="sv-SE"/>
        </w:rPr>
        <w:t xml:space="preserve"> đặc tính liên quan khác của thiết bị được thiết kế đảm bảo điện áp này và những tiêu chuẩn tương ứng (theo Quy phạm trang bị điện 2006 - Phần I).  </w:t>
      </w:r>
    </w:p>
    <w:p w14:paraId="05E62FC8"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eastAsia="x-none"/>
        </w:rPr>
        <w:t>7. Giá trị định mức</w:t>
      </w:r>
      <w:r w:rsidRPr="00815F52">
        <w:rPr>
          <w:sz w:val="24"/>
          <w:szCs w:val="24"/>
          <w:lang w:val="sv-SE"/>
        </w:rPr>
        <w:t xml:space="preserve"> (rated value): Là giá trị của một đại lượng, thường do nhà chế tạo ấn định cho điều kiện vận hành quy định đối với một phần tử, một thiết bị hoặc dụng cụ (theo Quy phạm trang bị điện 2006 - Phần I). </w:t>
      </w:r>
    </w:p>
    <w:p w14:paraId="6AC3B072"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8. Chuỗi cách điện (Insulator String): Là chuỗi một hoặc nhiều đơn vị cách điện được dùng để đỡ mềm và căng néo cho dây dẫn điện trên không.</w:t>
      </w:r>
    </w:p>
    <w:p w14:paraId="7054E65E"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9. Cách điện cứng (Rigid Insulator): Một cách điện cứng được dùng để đỡ cứng cho dây dẫn điện trên không.</w:t>
      </w:r>
    </w:p>
    <w:p w14:paraId="0416A601"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10. Sự phóng điện bề mặt (Flashover): Là phóng điện đánh thủng bề mặt ngoài phần cách điện, kết nối tia lửa điện giữa các bộ phận ở trạng thái bình thường khi có một điện áp làm việc giữa chúng.</w:t>
      </w:r>
    </w:p>
    <w:p w14:paraId="73EB1F98" w14:textId="77777777" w:rsidR="00DE2B4D" w:rsidRPr="00815F52" w:rsidRDefault="00DE2B4D" w:rsidP="00DE2B4D">
      <w:pPr>
        <w:tabs>
          <w:tab w:val="left" w:pos="851"/>
        </w:tabs>
        <w:spacing w:before="0" w:beforeAutospacing="0" w:after="0" w:afterAutospacing="0" w:line="240" w:lineRule="auto"/>
        <w:ind w:firstLine="567"/>
        <w:rPr>
          <w:sz w:val="24"/>
          <w:szCs w:val="24"/>
          <w:lang w:val="sv-SE" w:eastAsia="x-none"/>
        </w:rPr>
      </w:pPr>
      <w:r w:rsidRPr="00815F52">
        <w:rPr>
          <w:sz w:val="24"/>
          <w:szCs w:val="24"/>
          <w:lang w:val="sv-SE"/>
        </w:rPr>
        <w:t>11. Sự đánh thủng cách điện (Puncture): Là phóng điện đánh thủng đi qua phần cách điện cứng của một cách điện.</w:t>
      </w:r>
    </w:p>
    <w:p w14:paraId="1E280301"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12. Điện áp đánh thủng cách điện (Puncture Voltage): Là điện áp gây ra chọc thủng một chuỗi cách điện hoặc cách điện cứng dưới các điều kiện thử nghiệm quy định.</w:t>
      </w:r>
    </w:p>
    <w:p w14:paraId="00080FB7"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13. Điện áp chịu đựng xung trạng thái khô (Dry Impulse Withstand Voltage): Là điện áp xung danh định tiêu chuẩn 1,2/50</w:t>
      </w:r>
      <w:r w:rsidRPr="00815F52">
        <w:rPr>
          <w:sz w:val="24"/>
          <w:szCs w:val="24"/>
        </w:rPr>
        <w:t>μ</w:t>
      </w:r>
      <w:r w:rsidRPr="00815F52">
        <w:rPr>
          <w:sz w:val="24"/>
          <w:szCs w:val="24"/>
          <w:lang w:val="sv-SE"/>
        </w:rPr>
        <w:t>s cách điện sẽ phải chịu đựng, dưới điều kiện khô mà không xảy ra sự đánh thủng cách điện.</w:t>
      </w:r>
    </w:p>
    <w:p w14:paraId="504F847F"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14.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59ACBA4"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15.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6E8308F9"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16. Tải trọng phá hủy cơ điện (Electromechanical Failing Load): Là tải trọng cực đại mà cách điện có thể đạt được khi thử nghiệm dưới điều kiện quy định.</w:t>
      </w:r>
    </w:p>
    <w:p w14:paraId="33FC33B7"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17. SFL (Specified minimum (Electro) Mechanical Failing Load): Tải trọng phá hủy cơ (cơ điện) nhỏ nhất danh định.</w:t>
      </w:r>
    </w:p>
    <w:p w14:paraId="6D58C5AD"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18. SML (Specified Mechanical Load): Tải trọng cơ khí danh định.</w:t>
      </w:r>
    </w:p>
    <w:p w14:paraId="01A461A8"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19. Cách điện đường dây trên không được chia làm 02 loại theo thiết kế của chúng, cụ thể như sau:</w:t>
      </w:r>
    </w:p>
    <w:p w14:paraId="1A431B69"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1B7F5986"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14:paraId="7F9A288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20.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5810D59C"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21.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 </w:t>
      </w:r>
    </w:p>
    <w:p w14:paraId="18DFA3C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22. Design test: thử nghiệm thiết kế là thử nghiệm nhằm đánh giá sự phù hợp của thiết kế, vật liệu chế tạo và quy trình sản xuất. </w:t>
      </w:r>
    </w:p>
    <w:p w14:paraId="5699F409"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23.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6B33DDB3"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24. ANSI (American National Standards Institute): Viện Tiêu chuẩn Quốc gia Hoa Kỳ.</w:t>
      </w:r>
    </w:p>
    <w:p w14:paraId="3FCD1377"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25.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39708463" w14:textId="77777777" w:rsidR="00DE2B4D" w:rsidRPr="00815F52" w:rsidRDefault="00DE2B4D" w:rsidP="00DE2B4D">
      <w:pPr>
        <w:tabs>
          <w:tab w:val="left" w:pos="851"/>
        </w:tabs>
        <w:spacing w:before="0" w:beforeAutospacing="0" w:after="0" w:afterAutospacing="0" w:line="240" w:lineRule="auto"/>
        <w:ind w:firstLine="567"/>
        <w:rPr>
          <w:sz w:val="24"/>
          <w:szCs w:val="24"/>
          <w:lang w:val="sv-SE"/>
        </w:rPr>
      </w:pPr>
      <w:r w:rsidRPr="00815F52">
        <w:rPr>
          <w:sz w:val="24"/>
          <w:szCs w:val="24"/>
          <w:lang w:val="sv-SE"/>
        </w:rPr>
        <w:t>Các thuật ngữ và định nghĩa khác được hiểu và giải thích theo Quy phạm trang bị điện năm 2006 ban hành kèm theo Quyết định số 19/2006/QĐ-BCN ngày 11/7/2006 của Bộ Công nghiệp (nay là Bộ Công Thương) hoặc theo các tiêu chuẩn quốc tế được nêu ra ở phần IV các phụ lục tài liệu tham khảo.</w:t>
      </w:r>
    </w:p>
    <w:p w14:paraId="2C93A0BC" w14:textId="77777777" w:rsidR="00DE2B4D" w:rsidRPr="00815F52" w:rsidRDefault="00DE2B4D" w:rsidP="00715543">
      <w:pPr>
        <w:numPr>
          <w:ilvl w:val="0"/>
          <w:numId w:val="350"/>
        </w:numPr>
        <w:tabs>
          <w:tab w:val="clear" w:pos="720"/>
          <w:tab w:val="num" w:pos="540"/>
        </w:tabs>
        <w:autoSpaceDE w:val="0"/>
        <w:autoSpaceDN w:val="0"/>
        <w:spacing w:before="0" w:beforeAutospacing="0" w:after="0" w:afterAutospacing="0" w:line="240" w:lineRule="auto"/>
        <w:rPr>
          <w:b/>
          <w:sz w:val="24"/>
          <w:szCs w:val="24"/>
          <w:lang w:val="pt-BR"/>
        </w:rPr>
      </w:pPr>
      <w:r w:rsidRPr="00815F52">
        <w:rPr>
          <w:b/>
          <w:sz w:val="24"/>
          <w:szCs w:val="24"/>
          <w:lang w:val="pt-BR"/>
        </w:rPr>
        <w:t>ĐIỀU KIỆN CHUNG</w:t>
      </w:r>
    </w:p>
    <w:p w14:paraId="368A0CD0" w14:textId="77777777" w:rsidR="00DE2B4D" w:rsidRPr="00815F52" w:rsidRDefault="00DE2B4D" w:rsidP="00715543">
      <w:pPr>
        <w:numPr>
          <w:ilvl w:val="0"/>
          <w:numId w:val="118"/>
        </w:numPr>
        <w:tabs>
          <w:tab w:val="left" w:pos="540"/>
        </w:tabs>
        <w:autoSpaceDE w:val="0"/>
        <w:autoSpaceDN w:val="0"/>
        <w:spacing w:before="0" w:beforeAutospacing="0" w:after="0" w:afterAutospacing="0" w:line="240" w:lineRule="auto"/>
        <w:ind w:hanging="720"/>
        <w:rPr>
          <w:b/>
          <w:sz w:val="24"/>
          <w:szCs w:val="24"/>
          <w:lang w:val="pt-BR"/>
        </w:rPr>
      </w:pPr>
      <w:r w:rsidRPr="00815F52">
        <w:rPr>
          <w:b/>
          <w:sz w:val="24"/>
          <w:szCs w:val="24"/>
          <w:lang w:val="pt-BR"/>
        </w:rPr>
        <w:t>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815F52" w:rsidRPr="00815F52" w14:paraId="0CC26DC1" w14:textId="77777777" w:rsidTr="00DE2B4D">
        <w:trPr>
          <w:jc w:val="center"/>
        </w:trPr>
        <w:tc>
          <w:tcPr>
            <w:tcW w:w="5088" w:type="dxa"/>
          </w:tcPr>
          <w:p w14:paraId="691A4A19"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Nhiệt độ môi trường lớn nhất</w:t>
            </w:r>
          </w:p>
        </w:tc>
        <w:tc>
          <w:tcPr>
            <w:tcW w:w="3954" w:type="dxa"/>
            <w:vAlign w:val="center"/>
          </w:tcPr>
          <w:p w14:paraId="3099865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45</w:t>
            </w:r>
            <w:r w:rsidRPr="00815F52">
              <w:rPr>
                <w:sz w:val="24"/>
                <w:szCs w:val="24"/>
                <w:vertAlign w:val="superscript"/>
              </w:rPr>
              <w:t>o</w:t>
            </w:r>
            <w:r w:rsidRPr="00815F52">
              <w:rPr>
                <w:sz w:val="24"/>
                <w:szCs w:val="24"/>
              </w:rPr>
              <w:t>C</w:t>
            </w:r>
          </w:p>
        </w:tc>
      </w:tr>
      <w:tr w:rsidR="00815F52" w:rsidRPr="00815F52" w14:paraId="71167D74" w14:textId="77777777" w:rsidTr="00DE2B4D">
        <w:trPr>
          <w:jc w:val="center"/>
        </w:trPr>
        <w:tc>
          <w:tcPr>
            <w:tcW w:w="5088" w:type="dxa"/>
          </w:tcPr>
          <w:p w14:paraId="19F92B8E" w14:textId="77777777" w:rsidR="00DE2B4D" w:rsidRPr="00815F52" w:rsidRDefault="00DE2B4D" w:rsidP="00DE2B4D">
            <w:pPr>
              <w:spacing w:before="0" w:beforeAutospacing="0" w:after="0" w:afterAutospacing="0" w:line="240" w:lineRule="auto"/>
              <w:rPr>
                <w:sz w:val="24"/>
                <w:szCs w:val="24"/>
              </w:rPr>
            </w:pPr>
            <w:r w:rsidRPr="00815F52">
              <w:rPr>
                <w:sz w:val="24"/>
                <w:szCs w:val="24"/>
              </w:rPr>
              <w:t>Nhiệt độ môi trường nhỏ nhất</w:t>
            </w:r>
          </w:p>
        </w:tc>
        <w:tc>
          <w:tcPr>
            <w:tcW w:w="3954" w:type="dxa"/>
            <w:vAlign w:val="center"/>
          </w:tcPr>
          <w:p w14:paraId="0708A10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w:t>
            </w:r>
            <w:r w:rsidRPr="00815F52">
              <w:rPr>
                <w:sz w:val="24"/>
                <w:szCs w:val="24"/>
                <w:vertAlign w:val="superscript"/>
              </w:rPr>
              <w:t>o</w:t>
            </w:r>
            <w:r w:rsidRPr="00815F52">
              <w:rPr>
                <w:sz w:val="24"/>
                <w:szCs w:val="24"/>
              </w:rPr>
              <w:t>C</w:t>
            </w:r>
          </w:p>
        </w:tc>
      </w:tr>
      <w:tr w:rsidR="00815F52" w:rsidRPr="00815F52" w14:paraId="06CA82D2" w14:textId="77777777" w:rsidTr="00DE2B4D">
        <w:trPr>
          <w:jc w:val="center"/>
        </w:trPr>
        <w:tc>
          <w:tcPr>
            <w:tcW w:w="5088" w:type="dxa"/>
          </w:tcPr>
          <w:p w14:paraId="06D7CB46" w14:textId="77777777" w:rsidR="00DE2B4D" w:rsidRPr="00815F52" w:rsidRDefault="00DE2B4D" w:rsidP="00DE2B4D">
            <w:pPr>
              <w:spacing w:before="0" w:beforeAutospacing="0" w:after="0" w:afterAutospacing="0" w:line="240" w:lineRule="auto"/>
              <w:rPr>
                <w:sz w:val="24"/>
                <w:szCs w:val="24"/>
              </w:rPr>
            </w:pPr>
            <w:r w:rsidRPr="00815F52">
              <w:rPr>
                <w:sz w:val="24"/>
                <w:szCs w:val="24"/>
              </w:rPr>
              <w:t>Khí hậu</w:t>
            </w:r>
          </w:p>
        </w:tc>
        <w:tc>
          <w:tcPr>
            <w:tcW w:w="3954" w:type="dxa"/>
            <w:vAlign w:val="center"/>
          </w:tcPr>
          <w:p w14:paraId="1F9DE0E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Nhiệt đới, nóng ẩm</w:t>
            </w:r>
          </w:p>
        </w:tc>
      </w:tr>
      <w:tr w:rsidR="00815F52" w:rsidRPr="00815F52" w14:paraId="7F23414D" w14:textId="77777777" w:rsidTr="00DE2B4D">
        <w:trPr>
          <w:jc w:val="center"/>
        </w:trPr>
        <w:tc>
          <w:tcPr>
            <w:tcW w:w="5088" w:type="dxa"/>
          </w:tcPr>
          <w:p w14:paraId="220977E6"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ẩm tương đối cao nhất</w:t>
            </w:r>
          </w:p>
        </w:tc>
        <w:tc>
          <w:tcPr>
            <w:tcW w:w="3954" w:type="dxa"/>
            <w:vAlign w:val="center"/>
          </w:tcPr>
          <w:p w14:paraId="6049829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100%</w:t>
            </w:r>
          </w:p>
        </w:tc>
      </w:tr>
      <w:tr w:rsidR="00815F52" w:rsidRPr="00815F52" w14:paraId="26B41A8F" w14:textId="77777777" w:rsidTr="00DE2B4D">
        <w:trPr>
          <w:jc w:val="center"/>
        </w:trPr>
        <w:tc>
          <w:tcPr>
            <w:tcW w:w="5088" w:type="dxa"/>
          </w:tcPr>
          <w:p w14:paraId="068D2980"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cao lắp đặt thiết bị so với  mực nước biển</w:t>
            </w:r>
          </w:p>
        </w:tc>
        <w:tc>
          <w:tcPr>
            <w:tcW w:w="3954" w:type="dxa"/>
            <w:vAlign w:val="center"/>
          </w:tcPr>
          <w:p w14:paraId="707DD72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Đến 1.000 m</w:t>
            </w:r>
          </w:p>
        </w:tc>
      </w:tr>
      <w:tr w:rsidR="00815F52" w:rsidRPr="00815F52" w14:paraId="5294E248" w14:textId="77777777" w:rsidTr="00DE2B4D">
        <w:trPr>
          <w:jc w:val="center"/>
        </w:trPr>
        <w:tc>
          <w:tcPr>
            <w:tcW w:w="5088" w:type="dxa"/>
            <w:shd w:val="clear" w:color="auto" w:fill="auto"/>
          </w:tcPr>
          <w:p w14:paraId="666BB1B2" w14:textId="77777777" w:rsidR="00DE2B4D" w:rsidRPr="00815F52" w:rsidRDefault="00DE2B4D" w:rsidP="00DE2B4D">
            <w:pPr>
              <w:spacing w:before="0" w:beforeAutospacing="0" w:after="0" w:afterAutospacing="0" w:line="240" w:lineRule="auto"/>
              <w:rPr>
                <w:sz w:val="24"/>
                <w:szCs w:val="24"/>
              </w:rPr>
            </w:pPr>
            <w:r w:rsidRPr="00815F52">
              <w:rPr>
                <w:sz w:val="24"/>
                <w:szCs w:val="24"/>
              </w:rPr>
              <w:t>Vận tốc gió lớn nhất</w:t>
            </w:r>
          </w:p>
        </w:tc>
        <w:tc>
          <w:tcPr>
            <w:tcW w:w="3954" w:type="dxa"/>
            <w:shd w:val="clear" w:color="auto" w:fill="auto"/>
            <w:vAlign w:val="center"/>
          </w:tcPr>
          <w:p w14:paraId="4C8CDA0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160 km/h</w:t>
            </w:r>
          </w:p>
        </w:tc>
      </w:tr>
    </w:tbl>
    <w:p w14:paraId="34B9D6A6" w14:textId="77777777" w:rsidR="00DE2B4D" w:rsidRPr="00815F52" w:rsidRDefault="00DE2B4D" w:rsidP="00DE2B4D">
      <w:pPr>
        <w:pStyle w:val="ndieund"/>
        <w:tabs>
          <w:tab w:val="left" w:pos="851"/>
        </w:tabs>
        <w:spacing w:after="0"/>
        <w:ind w:firstLine="567"/>
        <w:rPr>
          <w:rFonts w:ascii="Times New Roman" w:hAnsi="Times New Roman"/>
          <w:sz w:val="24"/>
          <w:lang w:val="pt-BR"/>
        </w:rPr>
      </w:pPr>
      <w:r w:rsidRPr="00815F52">
        <w:rPr>
          <w:rFonts w:ascii="Times New Roman" w:hAnsi="Times New Roman"/>
          <w:sz w:val="24"/>
          <w:lang w:val="pt-BR"/>
        </w:rPr>
        <w:t xml:space="preserve">Lưu ý: </w:t>
      </w:r>
    </w:p>
    <w:p w14:paraId="586C66C2" w14:textId="77777777" w:rsidR="00DE2B4D" w:rsidRPr="00815F52" w:rsidRDefault="00DE2B4D" w:rsidP="00DE2B4D">
      <w:pPr>
        <w:pStyle w:val="ndieund"/>
        <w:tabs>
          <w:tab w:val="left" w:pos="851"/>
        </w:tabs>
        <w:spacing w:after="0"/>
        <w:ind w:firstLine="567"/>
        <w:rPr>
          <w:rFonts w:ascii="Times New Roman" w:hAnsi="Times New Roman"/>
          <w:sz w:val="24"/>
          <w:lang w:val="pt-BR"/>
        </w:rPr>
      </w:pPr>
      <w:r w:rsidRPr="00815F52">
        <w:rPr>
          <w:rFonts w:ascii="Times New Roman" w:hAnsi="Times New Roman"/>
          <w:sz w:val="24"/>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51AF131E" w14:textId="77777777" w:rsidR="00DE2B4D" w:rsidRPr="00815F52" w:rsidRDefault="00DE2B4D" w:rsidP="00715543">
      <w:pPr>
        <w:numPr>
          <w:ilvl w:val="0"/>
          <w:numId w:val="118"/>
        </w:numPr>
        <w:tabs>
          <w:tab w:val="left" w:pos="540"/>
        </w:tabs>
        <w:autoSpaceDE w:val="0"/>
        <w:autoSpaceDN w:val="0"/>
        <w:spacing w:before="0" w:beforeAutospacing="0" w:after="0" w:afterAutospacing="0" w:line="240" w:lineRule="auto"/>
        <w:ind w:hanging="720"/>
        <w:rPr>
          <w:b/>
          <w:sz w:val="24"/>
          <w:szCs w:val="24"/>
          <w:lang w:val="pt-BR"/>
        </w:rPr>
      </w:pPr>
      <w:r w:rsidRPr="00815F52">
        <w:rPr>
          <w:b/>
          <w:sz w:val="24"/>
          <w:szCs w:val="24"/>
          <w:lang w:val="pt-BR"/>
        </w:rPr>
        <w:t>Điều kiện vận hành của hệ thống điện</w:t>
      </w:r>
    </w:p>
    <w:tbl>
      <w:tblPr>
        <w:tblW w:w="926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39"/>
        <w:gridCol w:w="3923"/>
      </w:tblGrid>
      <w:tr w:rsidR="00815F52" w:rsidRPr="00815F52" w14:paraId="02961A4D" w14:textId="77777777" w:rsidTr="00DE2B4D">
        <w:trPr>
          <w:trHeight w:val="832"/>
          <w:jc w:val="center"/>
        </w:trPr>
        <w:tc>
          <w:tcPr>
            <w:tcW w:w="5339" w:type="dxa"/>
            <w:vAlign w:val="center"/>
          </w:tcPr>
          <w:p w14:paraId="447D3C4A"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Điện áp danh định của hệ thống (kV)</w:t>
            </w:r>
          </w:p>
        </w:tc>
        <w:tc>
          <w:tcPr>
            <w:tcW w:w="3923" w:type="dxa"/>
            <w:vAlign w:val="center"/>
          </w:tcPr>
          <w:p w14:paraId="137ECD49"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22</w:t>
            </w:r>
          </w:p>
        </w:tc>
      </w:tr>
      <w:tr w:rsidR="00815F52" w:rsidRPr="00815F52" w14:paraId="0D34D44A" w14:textId="77777777" w:rsidTr="00DE2B4D">
        <w:trPr>
          <w:trHeight w:val="397"/>
          <w:jc w:val="center"/>
        </w:trPr>
        <w:tc>
          <w:tcPr>
            <w:tcW w:w="5339" w:type="dxa"/>
            <w:vAlign w:val="center"/>
          </w:tcPr>
          <w:p w14:paraId="537BB8F7"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Sơ đồ nối</w:t>
            </w:r>
          </w:p>
        </w:tc>
        <w:tc>
          <w:tcPr>
            <w:tcW w:w="3923" w:type="dxa"/>
            <w:vAlign w:val="center"/>
          </w:tcPr>
          <w:p w14:paraId="4C73B007"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3 pha/1pha</w:t>
            </w:r>
          </w:p>
        </w:tc>
      </w:tr>
      <w:tr w:rsidR="00815F52" w:rsidRPr="00815F52" w14:paraId="4E1F35D6" w14:textId="77777777" w:rsidTr="00DE2B4D">
        <w:trPr>
          <w:trHeight w:val="535"/>
          <w:jc w:val="center"/>
        </w:trPr>
        <w:tc>
          <w:tcPr>
            <w:tcW w:w="5339" w:type="dxa"/>
            <w:vAlign w:val="center"/>
          </w:tcPr>
          <w:p w14:paraId="3EC0C2E5"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Chế độ nối đất trung tính</w:t>
            </w:r>
          </w:p>
        </w:tc>
        <w:tc>
          <w:tcPr>
            <w:tcW w:w="3923" w:type="dxa"/>
            <w:vAlign w:val="center"/>
          </w:tcPr>
          <w:p w14:paraId="0401A4E2"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Trung tính nối đất   trực tiếp</w:t>
            </w:r>
          </w:p>
        </w:tc>
      </w:tr>
      <w:tr w:rsidR="00815F52" w:rsidRPr="00815F52" w14:paraId="66D0937D" w14:textId="77777777" w:rsidTr="00DE2B4D">
        <w:trPr>
          <w:trHeight w:val="557"/>
          <w:jc w:val="center"/>
        </w:trPr>
        <w:tc>
          <w:tcPr>
            <w:tcW w:w="5339" w:type="dxa"/>
            <w:vAlign w:val="center"/>
          </w:tcPr>
          <w:p w14:paraId="1E613460"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Điện áp làm việc lớn nhất của thiết bị (kV)</w:t>
            </w:r>
          </w:p>
        </w:tc>
        <w:tc>
          <w:tcPr>
            <w:tcW w:w="3923" w:type="dxa"/>
            <w:vAlign w:val="center"/>
          </w:tcPr>
          <w:p w14:paraId="1223145B"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 24</w:t>
            </w:r>
          </w:p>
        </w:tc>
      </w:tr>
      <w:tr w:rsidR="00815F52" w:rsidRPr="00815F52" w14:paraId="65E0D537" w14:textId="77777777" w:rsidTr="00DE2B4D">
        <w:trPr>
          <w:trHeight w:val="844"/>
          <w:jc w:val="center"/>
        </w:trPr>
        <w:tc>
          <w:tcPr>
            <w:tcW w:w="5339" w:type="dxa"/>
            <w:vAlign w:val="center"/>
          </w:tcPr>
          <w:p w14:paraId="6AB71799"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Điện áp chịu đựng xung sét (BIL) (kV)</w:t>
            </w:r>
          </w:p>
        </w:tc>
        <w:tc>
          <w:tcPr>
            <w:tcW w:w="3923" w:type="dxa"/>
            <w:vAlign w:val="center"/>
          </w:tcPr>
          <w:p w14:paraId="0D1125B9"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 125</w:t>
            </w:r>
          </w:p>
        </w:tc>
      </w:tr>
      <w:tr w:rsidR="00815F52" w:rsidRPr="00815F52" w14:paraId="774FE11A" w14:textId="77777777" w:rsidTr="00DE2B4D">
        <w:trPr>
          <w:trHeight w:val="478"/>
          <w:jc w:val="center"/>
        </w:trPr>
        <w:tc>
          <w:tcPr>
            <w:tcW w:w="5339" w:type="dxa"/>
            <w:vAlign w:val="center"/>
          </w:tcPr>
          <w:p w14:paraId="7D6082DB" w14:textId="77777777" w:rsidR="00DE2B4D" w:rsidRPr="00815F52" w:rsidRDefault="00DE2B4D" w:rsidP="00DE2B4D">
            <w:pPr>
              <w:spacing w:before="0" w:beforeAutospacing="0" w:after="0" w:afterAutospacing="0" w:line="240" w:lineRule="auto"/>
              <w:rPr>
                <w:sz w:val="24"/>
                <w:szCs w:val="24"/>
                <w:lang w:val="pt-BR"/>
              </w:rPr>
            </w:pPr>
            <w:r w:rsidRPr="00815F52">
              <w:rPr>
                <w:sz w:val="24"/>
                <w:szCs w:val="24"/>
                <w:lang w:val="pt-BR"/>
              </w:rPr>
              <w:t>Tần số (Hz)</w:t>
            </w:r>
          </w:p>
        </w:tc>
        <w:tc>
          <w:tcPr>
            <w:tcW w:w="3923" w:type="dxa"/>
            <w:vAlign w:val="center"/>
          </w:tcPr>
          <w:p w14:paraId="7A8910A1"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50</w:t>
            </w:r>
          </w:p>
        </w:tc>
      </w:tr>
    </w:tbl>
    <w:p w14:paraId="4E7BA2F2" w14:textId="77777777" w:rsidR="00DE2B4D" w:rsidRPr="00815F52" w:rsidRDefault="00DE2B4D" w:rsidP="00715543">
      <w:pPr>
        <w:numPr>
          <w:ilvl w:val="0"/>
          <w:numId w:val="350"/>
        </w:numPr>
        <w:tabs>
          <w:tab w:val="clear" w:pos="720"/>
          <w:tab w:val="num" w:pos="540"/>
        </w:tabs>
        <w:autoSpaceDE w:val="0"/>
        <w:autoSpaceDN w:val="0"/>
        <w:spacing w:before="0" w:beforeAutospacing="0" w:after="0" w:afterAutospacing="0" w:line="240" w:lineRule="auto"/>
        <w:rPr>
          <w:b/>
          <w:sz w:val="24"/>
          <w:szCs w:val="24"/>
        </w:rPr>
      </w:pPr>
      <w:r w:rsidRPr="00815F52">
        <w:rPr>
          <w:b/>
          <w:sz w:val="24"/>
          <w:szCs w:val="24"/>
        </w:rPr>
        <w:t xml:space="preserve">YÊU CẦU CHUNG  </w:t>
      </w:r>
    </w:p>
    <w:p w14:paraId="78270B88"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lang w:eastAsia="zh-CN"/>
        </w:rPr>
        <w:t xml:space="preserve">1. </w:t>
      </w:r>
      <w:r w:rsidRPr="00815F52">
        <w:rPr>
          <w:sz w:val="24"/>
          <w:szCs w:val="24"/>
        </w:rPr>
        <w:t>Thiết bị phải được cung cấp bản vẽ và tài liệu kỹ thuật sau:</w:t>
      </w:r>
      <w:r w:rsidRPr="00815F52">
        <w:rPr>
          <w:sz w:val="24"/>
          <w:szCs w:val="24"/>
        </w:rPr>
        <w:tab/>
      </w:r>
    </w:p>
    <w:p w14:paraId="0CF256A6" w14:textId="77777777" w:rsidR="00DE2B4D" w:rsidRPr="00815F52"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815F52">
        <w:rPr>
          <w:sz w:val="24"/>
          <w:szCs w:val="24"/>
        </w:rPr>
        <w:t>Bản vẽ mô tả cấu trúc chung của thiết bị.</w:t>
      </w:r>
    </w:p>
    <w:p w14:paraId="47F2C3B2" w14:textId="77777777" w:rsidR="00DE2B4D" w:rsidRPr="00815F52"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815F52">
        <w:rPr>
          <w:sz w:val="24"/>
          <w:szCs w:val="24"/>
        </w:rPr>
        <w:t>Bản vẽ hướng dẫn lắp đặt.</w:t>
      </w:r>
    </w:p>
    <w:p w14:paraId="474A4FA4" w14:textId="77777777" w:rsidR="00DE2B4D" w:rsidRPr="00815F52"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815F52">
        <w:rPr>
          <w:spacing w:val="4"/>
          <w:sz w:val="24"/>
          <w:szCs w:val="24"/>
        </w:rPr>
        <w:t>Tài liệu hướng dẫn lắp đặt, vận hành, sửa chữa và thí nghiệm.</w:t>
      </w:r>
    </w:p>
    <w:p w14:paraId="08DE2777" w14:textId="77777777" w:rsidR="00DE2B4D" w:rsidRPr="00815F52" w:rsidRDefault="00DE2B4D" w:rsidP="00715543">
      <w:pPr>
        <w:pStyle w:val="ListParagraph"/>
        <w:numPr>
          <w:ilvl w:val="0"/>
          <w:numId w:val="107"/>
        </w:numPr>
        <w:tabs>
          <w:tab w:val="left" w:pos="851"/>
        </w:tabs>
        <w:spacing w:before="0" w:beforeAutospacing="0" w:after="0" w:afterAutospacing="0" w:line="240" w:lineRule="auto"/>
        <w:ind w:left="0" w:firstLine="567"/>
        <w:contextualSpacing w:val="0"/>
        <w:rPr>
          <w:sz w:val="24"/>
          <w:szCs w:val="24"/>
        </w:rPr>
      </w:pPr>
      <w:r w:rsidRPr="00815F52">
        <w:rPr>
          <w:sz w:val="24"/>
          <w:szCs w:val="24"/>
        </w:rPr>
        <w:t>Các biên bản thí nghiệm và giấy chứng nhận quản lý chất lượng.</w:t>
      </w:r>
    </w:p>
    <w:p w14:paraId="4D9CAE63" w14:textId="77777777" w:rsidR="00DE2B4D" w:rsidRPr="00815F52" w:rsidRDefault="00DE2B4D" w:rsidP="00DE2B4D">
      <w:pPr>
        <w:tabs>
          <w:tab w:val="left" w:pos="851"/>
        </w:tabs>
        <w:spacing w:before="0" w:beforeAutospacing="0" w:after="0" w:afterAutospacing="0" w:line="240" w:lineRule="auto"/>
        <w:ind w:firstLine="567"/>
        <w:rPr>
          <w:sz w:val="24"/>
          <w:szCs w:val="24"/>
          <w:lang w:eastAsia="zh-CN"/>
        </w:rPr>
      </w:pPr>
      <w:r w:rsidRPr="00815F52">
        <w:rPr>
          <w:sz w:val="24"/>
          <w:szCs w:val="24"/>
          <w:lang w:eastAsia="zh-CN"/>
        </w:rPr>
        <w:t>2. Yêu cầu khác:</w:t>
      </w:r>
    </w:p>
    <w:p w14:paraId="0EDAE19C" w14:textId="77777777" w:rsidR="00DE2B4D" w:rsidRPr="00815F52"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815F52">
        <w:rPr>
          <w:sz w:val="24"/>
          <w:szCs w:val="24"/>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E0DE8BF" w14:textId="77777777" w:rsidR="00DE2B4D" w:rsidRPr="00815F52"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815F52">
        <w:rPr>
          <w:sz w:val="24"/>
          <w:szCs w:val="24"/>
        </w:rPr>
        <w:t>Cách điện đường dây phải đáp ứng được độ bền đối với các điều kiện về khí hậu và môi trường tại Việt Nam: được nhiệt đới hóa, phù hợp với điều kiện môi trường lắp đặt vận hành.</w:t>
      </w:r>
    </w:p>
    <w:p w14:paraId="76A6E7BC" w14:textId="77777777" w:rsidR="00DE2B4D" w:rsidRPr="00815F52"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815F52">
        <w:rPr>
          <w:sz w:val="24"/>
          <w:szCs w:val="24"/>
        </w:rPr>
        <w:t>Các chi tiết bằng thép (ty sứ, các bulông, ...) phải được mạ kẽm nhúng nóng theo tiêu chuẩn TCVN 5408: 2007 và các tiêu chuẩn tương đương hiện hành về mạ kẽm nhúng nóng với bề dày tối thiểu là 85μm.</w:t>
      </w:r>
    </w:p>
    <w:p w14:paraId="7C151D57" w14:textId="77777777" w:rsidR="00DE2B4D" w:rsidRPr="00815F52"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sz w:val="24"/>
          <w:szCs w:val="24"/>
        </w:rPr>
      </w:pPr>
      <w:r w:rsidRPr="00815F52">
        <w:rPr>
          <w:sz w:val="24"/>
          <w:szCs w:val="24"/>
        </w:rPr>
        <w:t>Ghi nhãn cách điện: Mỗi cách điện phải ghi rõ nhãn hiệu hoặc thương hiệu của nhà sản xuất, năm sản xuất và lực phá hủy. Việc ghi nhãn phải dễ đọc, bền và không tẩy xóa được.</w:t>
      </w:r>
    </w:p>
    <w:p w14:paraId="51139129" w14:textId="77777777" w:rsidR="00DE2B4D" w:rsidRPr="00815F52" w:rsidRDefault="00DE2B4D" w:rsidP="00715543">
      <w:pPr>
        <w:pStyle w:val="ListParagraph"/>
        <w:numPr>
          <w:ilvl w:val="1"/>
          <w:numId w:val="108"/>
        </w:numPr>
        <w:tabs>
          <w:tab w:val="left" w:pos="851"/>
        </w:tabs>
        <w:spacing w:before="0" w:beforeAutospacing="0" w:after="0" w:afterAutospacing="0" w:line="240" w:lineRule="auto"/>
        <w:ind w:left="0" w:firstLine="567"/>
        <w:contextualSpacing w:val="0"/>
        <w:rPr>
          <w:bCs/>
          <w:sz w:val="24"/>
          <w:szCs w:val="24"/>
          <w:lang w:val="sv-SE"/>
        </w:rPr>
      </w:pPr>
      <w:r w:rsidRPr="00815F52">
        <w:rPr>
          <w:sz w:val="24"/>
          <w:szCs w:val="24"/>
        </w:rPr>
        <w:t>Đóng gói cách điện: Cách điện phải được xếp cẩn thận trong thùng gỗ, carton v.v. đảm bảo cách điện không bị hư hỏng trong quá trình vận chuyển.</w:t>
      </w:r>
    </w:p>
    <w:p w14:paraId="76B4A3CA" w14:textId="77777777" w:rsidR="00DE2B4D" w:rsidRPr="00815F52" w:rsidRDefault="00DE2B4D" w:rsidP="00DE2B4D">
      <w:pPr>
        <w:pStyle w:val="ListParagraph"/>
        <w:tabs>
          <w:tab w:val="left" w:pos="851"/>
        </w:tabs>
        <w:spacing w:before="0" w:beforeAutospacing="0" w:after="0" w:afterAutospacing="0" w:line="240" w:lineRule="auto"/>
        <w:ind w:left="0" w:firstLine="567"/>
        <w:rPr>
          <w:sz w:val="24"/>
          <w:szCs w:val="24"/>
          <w:lang w:eastAsia="zh-CN"/>
        </w:rPr>
      </w:pPr>
      <w:r w:rsidRPr="00815F52">
        <w:rPr>
          <w:sz w:val="24"/>
          <w:szCs w:val="24"/>
          <w:lang w:eastAsia="zh-CN"/>
        </w:rPr>
        <w:t>3. Quy định mẫu thử cho thử nghiệm mẫu (sample tests):</w:t>
      </w:r>
    </w:p>
    <w:p w14:paraId="0AFC6AAE"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p w14:paraId="10955713"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51" w:type="dxa"/>
        <w:jc w:val="center"/>
        <w:tblLayout w:type="fixed"/>
        <w:tblLook w:val="04A0" w:firstRow="1" w:lastRow="0" w:firstColumn="1" w:lastColumn="0" w:noHBand="0" w:noVBand="1"/>
      </w:tblPr>
      <w:tblGrid>
        <w:gridCol w:w="3256"/>
        <w:gridCol w:w="3047"/>
        <w:gridCol w:w="3048"/>
      </w:tblGrid>
      <w:tr w:rsidR="00815F52" w:rsidRPr="00815F52" w14:paraId="6C2D4DF7" w14:textId="77777777" w:rsidTr="00DE2B4D">
        <w:trPr>
          <w:trHeight w:val="348"/>
          <w:jc w:val="center"/>
        </w:trPr>
        <w:tc>
          <w:tcPr>
            <w:tcW w:w="3256" w:type="dxa"/>
            <w:tcBorders>
              <w:top w:val="double" w:sz="4" w:space="0" w:color="auto"/>
              <w:left w:val="double" w:sz="4" w:space="0" w:color="auto"/>
              <w:bottom w:val="single" w:sz="4" w:space="0" w:color="auto"/>
              <w:right w:val="single" w:sz="4" w:space="0" w:color="auto"/>
            </w:tcBorders>
            <w:shd w:val="clear" w:color="auto" w:fill="auto"/>
            <w:noWrap/>
            <w:vAlign w:val="center"/>
            <w:hideMark/>
          </w:tcPr>
          <w:p w14:paraId="4C3A40C7"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Số lượng mỗi lô hàng</w:t>
            </w:r>
          </w:p>
        </w:tc>
        <w:tc>
          <w:tcPr>
            <w:tcW w:w="6095" w:type="dxa"/>
            <w:gridSpan w:val="2"/>
            <w:tcBorders>
              <w:top w:val="double" w:sz="4" w:space="0" w:color="auto"/>
              <w:left w:val="nil"/>
              <w:bottom w:val="single" w:sz="4" w:space="0" w:color="auto"/>
              <w:right w:val="double" w:sz="4" w:space="0" w:color="auto"/>
            </w:tcBorders>
            <w:shd w:val="clear" w:color="auto" w:fill="auto"/>
            <w:noWrap/>
            <w:vAlign w:val="center"/>
            <w:hideMark/>
          </w:tcPr>
          <w:p w14:paraId="71D3FA11"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Kích cỡ mẫu</w:t>
            </w:r>
          </w:p>
        </w:tc>
      </w:tr>
      <w:tr w:rsidR="00815F52" w:rsidRPr="00815F52" w14:paraId="09A58EF9" w14:textId="77777777" w:rsidTr="00DE2B4D">
        <w:trPr>
          <w:trHeight w:val="348"/>
          <w:jc w:val="center"/>
        </w:trPr>
        <w:tc>
          <w:tcPr>
            <w:tcW w:w="3256" w:type="dxa"/>
            <w:tcBorders>
              <w:top w:val="nil"/>
              <w:left w:val="double" w:sz="4" w:space="0" w:color="auto"/>
              <w:bottom w:val="single" w:sz="4" w:space="0" w:color="auto"/>
              <w:right w:val="single" w:sz="4" w:space="0" w:color="auto"/>
            </w:tcBorders>
            <w:shd w:val="clear" w:color="auto" w:fill="auto"/>
            <w:noWrap/>
            <w:vAlign w:val="center"/>
            <w:hideMark/>
          </w:tcPr>
          <w:p w14:paraId="2114FD3C"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 </w:t>
            </w:r>
          </w:p>
        </w:tc>
        <w:tc>
          <w:tcPr>
            <w:tcW w:w="3047" w:type="dxa"/>
            <w:tcBorders>
              <w:top w:val="nil"/>
              <w:left w:val="nil"/>
              <w:bottom w:val="single" w:sz="4" w:space="0" w:color="auto"/>
              <w:right w:val="single" w:sz="4" w:space="0" w:color="auto"/>
            </w:tcBorders>
            <w:shd w:val="clear" w:color="auto" w:fill="auto"/>
            <w:noWrap/>
            <w:vAlign w:val="center"/>
            <w:hideMark/>
          </w:tcPr>
          <w:p w14:paraId="3D43AE0E"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E1</w:t>
            </w:r>
          </w:p>
        </w:tc>
        <w:tc>
          <w:tcPr>
            <w:tcW w:w="3048" w:type="dxa"/>
            <w:tcBorders>
              <w:top w:val="nil"/>
              <w:left w:val="nil"/>
              <w:bottom w:val="single" w:sz="4" w:space="0" w:color="auto"/>
              <w:right w:val="double" w:sz="4" w:space="0" w:color="auto"/>
            </w:tcBorders>
            <w:shd w:val="clear" w:color="auto" w:fill="auto"/>
            <w:noWrap/>
            <w:vAlign w:val="center"/>
            <w:hideMark/>
          </w:tcPr>
          <w:p w14:paraId="68791EF5"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E2</w:t>
            </w:r>
          </w:p>
        </w:tc>
      </w:tr>
      <w:tr w:rsidR="00815F52" w:rsidRPr="00815F52" w14:paraId="05462F1D" w14:textId="77777777" w:rsidTr="00DE2B4D">
        <w:trPr>
          <w:trHeight w:val="360"/>
          <w:jc w:val="center"/>
        </w:trPr>
        <w:tc>
          <w:tcPr>
            <w:tcW w:w="3256" w:type="dxa"/>
            <w:tcBorders>
              <w:top w:val="nil"/>
              <w:left w:val="double" w:sz="4" w:space="0" w:color="auto"/>
              <w:bottom w:val="single" w:sz="4" w:space="0" w:color="auto"/>
              <w:right w:val="single" w:sz="4" w:space="0" w:color="auto"/>
            </w:tcBorders>
            <w:shd w:val="clear" w:color="auto" w:fill="auto"/>
            <w:noWrap/>
            <w:vAlign w:val="center"/>
            <w:hideMark/>
          </w:tcPr>
          <w:p w14:paraId="2F6AA48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N </w:t>
            </w:r>
            <w:r w:rsidRPr="00815F52">
              <w:rPr>
                <w:sz w:val="24"/>
                <w:szCs w:val="24"/>
                <w:u w:val="single"/>
              </w:rPr>
              <w:t>&lt;</w:t>
            </w:r>
            <w:r w:rsidRPr="00815F52">
              <w:rPr>
                <w:sz w:val="24"/>
                <w:szCs w:val="24"/>
              </w:rPr>
              <w:t xml:space="preserve"> 300</w:t>
            </w:r>
          </w:p>
        </w:tc>
        <w:tc>
          <w:tcPr>
            <w:tcW w:w="6095" w:type="dxa"/>
            <w:gridSpan w:val="2"/>
            <w:tcBorders>
              <w:top w:val="single" w:sz="4" w:space="0" w:color="auto"/>
              <w:left w:val="nil"/>
              <w:bottom w:val="single" w:sz="4" w:space="0" w:color="auto"/>
              <w:right w:val="double" w:sz="4" w:space="0" w:color="auto"/>
            </w:tcBorders>
            <w:shd w:val="clear" w:color="auto" w:fill="auto"/>
            <w:noWrap/>
            <w:vAlign w:val="center"/>
            <w:hideMark/>
          </w:tcPr>
          <w:p w14:paraId="2935854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Theo thỏa thuận</w:t>
            </w:r>
          </w:p>
        </w:tc>
      </w:tr>
      <w:tr w:rsidR="00815F52" w:rsidRPr="00815F52" w14:paraId="21E71671" w14:textId="77777777" w:rsidTr="00DE2B4D">
        <w:trPr>
          <w:trHeight w:val="360"/>
          <w:jc w:val="center"/>
        </w:trPr>
        <w:tc>
          <w:tcPr>
            <w:tcW w:w="3256" w:type="dxa"/>
            <w:tcBorders>
              <w:top w:val="nil"/>
              <w:left w:val="double" w:sz="4" w:space="0" w:color="auto"/>
              <w:bottom w:val="single" w:sz="4" w:space="0" w:color="auto"/>
              <w:right w:val="single" w:sz="4" w:space="0" w:color="auto"/>
            </w:tcBorders>
            <w:shd w:val="clear" w:color="auto" w:fill="auto"/>
            <w:noWrap/>
            <w:vAlign w:val="center"/>
            <w:hideMark/>
          </w:tcPr>
          <w:p w14:paraId="708A21D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300 &lt; N </w:t>
            </w:r>
            <w:r w:rsidRPr="00815F52">
              <w:rPr>
                <w:sz w:val="24"/>
                <w:szCs w:val="24"/>
                <w:u w:val="single"/>
              </w:rPr>
              <w:t>&lt;</w:t>
            </w:r>
            <w:r w:rsidRPr="00815F52">
              <w:rPr>
                <w:sz w:val="24"/>
                <w:szCs w:val="24"/>
              </w:rPr>
              <w:t xml:space="preserve"> 2.000</w:t>
            </w:r>
          </w:p>
        </w:tc>
        <w:tc>
          <w:tcPr>
            <w:tcW w:w="3047" w:type="dxa"/>
            <w:tcBorders>
              <w:top w:val="nil"/>
              <w:left w:val="nil"/>
              <w:bottom w:val="single" w:sz="4" w:space="0" w:color="auto"/>
              <w:right w:val="single" w:sz="4" w:space="0" w:color="auto"/>
            </w:tcBorders>
            <w:shd w:val="clear" w:color="auto" w:fill="auto"/>
            <w:noWrap/>
            <w:vAlign w:val="center"/>
            <w:hideMark/>
          </w:tcPr>
          <w:p w14:paraId="7E41C2D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3048" w:type="dxa"/>
            <w:tcBorders>
              <w:top w:val="nil"/>
              <w:left w:val="nil"/>
              <w:bottom w:val="single" w:sz="4" w:space="0" w:color="auto"/>
              <w:right w:val="double" w:sz="4" w:space="0" w:color="auto"/>
            </w:tcBorders>
            <w:shd w:val="clear" w:color="auto" w:fill="auto"/>
            <w:noWrap/>
            <w:vAlign w:val="center"/>
            <w:hideMark/>
          </w:tcPr>
          <w:p w14:paraId="3BDCD51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r>
      <w:tr w:rsidR="00815F52" w:rsidRPr="00815F52" w14:paraId="5C4B2819" w14:textId="77777777" w:rsidTr="00DE2B4D">
        <w:trPr>
          <w:trHeight w:val="360"/>
          <w:jc w:val="center"/>
        </w:trPr>
        <w:tc>
          <w:tcPr>
            <w:tcW w:w="3256" w:type="dxa"/>
            <w:tcBorders>
              <w:top w:val="nil"/>
              <w:left w:val="double" w:sz="4" w:space="0" w:color="auto"/>
              <w:bottom w:val="single" w:sz="4" w:space="0" w:color="auto"/>
              <w:right w:val="single" w:sz="4" w:space="0" w:color="auto"/>
            </w:tcBorders>
            <w:shd w:val="clear" w:color="auto" w:fill="auto"/>
            <w:noWrap/>
            <w:vAlign w:val="center"/>
            <w:hideMark/>
          </w:tcPr>
          <w:p w14:paraId="3954AD0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2.000 &lt; N </w:t>
            </w:r>
            <w:r w:rsidRPr="00815F52">
              <w:rPr>
                <w:sz w:val="24"/>
                <w:szCs w:val="24"/>
                <w:u w:val="single"/>
              </w:rPr>
              <w:t>&lt;</w:t>
            </w:r>
            <w:r w:rsidRPr="00815F52">
              <w:rPr>
                <w:sz w:val="24"/>
                <w:szCs w:val="24"/>
              </w:rPr>
              <w:t xml:space="preserve"> 5.000</w:t>
            </w:r>
          </w:p>
        </w:tc>
        <w:tc>
          <w:tcPr>
            <w:tcW w:w="3047" w:type="dxa"/>
            <w:tcBorders>
              <w:top w:val="nil"/>
              <w:left w:val="nil"/>
              <w:bottom w:val="single" w:sz="4" w:space="0" w:color="auto"/>
              <w:right w:val="single" w:sz="4" w:space="0" w:color="auto"/>
            </w:tcBorders>
            <w:shd w:val="clear" w:color="auto" w:fill="auto"/>
            <w:noWrap/>
            <w:vAlign w:val="center"/>
            <w:hideMark/>
          </w:tcPr>
          <w:p w14:paraId="007F371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3048" w:type="dxa"/>
            <w:tcBorders>
              <w:top w:val="nil"/>
              <w:left w:val="nil"/>
              <w:bottom w:val="single" w:sz="4" w:space="0" w:color="auto"/>
              <w:right w:val="double" w:sz="4" w:space="0" w:color="auto"/>
            </w:tcBorders>
            <w:shd w:val="clear" w:color="auto" w:fill="auto"/>
            <w:noWrap/>
            <w:vAlign w:val="center"/>
            <w:hideMark/>
          </w:tcPr>
          <w:p w14:paraId="2B72559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r>
      <w:tr w:rsidR="00815F52" w:rsidRPr="00815F52" w14:paraId="0843B1D2" w14:textId="77777777" w:rsidTr="00DE2B4D">
        <w:trPr>
          <w:trHeight w:val="360"/>
          <w:jc w:val="center"/>
        </w:trPr>
        <w:tc>
          <w:tcPr>
            <w:tcW w:w="3256" w:type="dxa"/>
            <w:tcBorders>
              <w:top w:val="nil"/>
              <w:left w:val="double" w:sz="4" w:space="0" w:color="auto"/>
              <w:bottom w:val="double" w:sz="4" w:space="0" w:color="auto"/>
              <w:right w:val="single" w:sz="4" w:space="0" w:color="auto"/>
            </w:tcBorders>
            <w:shd w:val="clear" w:color="auto" w:fill="auto"/>
            <w:noWrap/>
            <w:vAlign w:val="center"/>
            <w:hideMark/>
          </w:tcPr>
          <w:p w14:paraId="4A4E380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5.000 &lt; N </w:t>
            </w:r>
            <w:r w:rsidRPr="00815F52">
              <w:rPr>
                <w:sz w:val="24"/>
                <w:szCs w:val="24"/>
                <w:u w:val="single"/>
              </w:rPr>
              <w:t>&lt;</w:t>
            </w:r>
            <w:r w:rsidRPr="00815F52">
              <w:rPr>
                <w:sz w:val="24"/>
                <w:szCs w:val="24"/>
              </w:rPr>
              <w:t xml:space="preserve"> 10.000</w:t>
            </w:r>
          </w:p>
        </w:tc>
        <w:tc>
          <w:tcPr>
            <w:tcW w:w="3047" w:type="dxa"/>
            <w:tcBorders>
              <w:top w:val="nil"/>
              <w:left w:val="nil"/>
              <w:bottom w:val="double" w:sz="4" w:space="0" w:color="auto"/>
              <w:right w:val="single" w:sz="4" w:space="0" w:color="auto"/>
            </w:tcBorders>
            <w:shd w:val="clear" w:color="auto" w:fill="auto"/>
            <w:noWrap/>
            <w:vAlign w:val="center"/>
            <w:hideMark/>
          </w:tcPr>
          <w:p w14:paraId="35C8977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3048" w:type="dxa"/>
            <w:tcBorders>
              <w:top w:val="nil"/>
              <w:left w:val="nil"/>
              <w:bottom w:val="double" w:sz="4" w:space="0" w:color="auto"/>
              <w:right w:val="double" w:sz="4" w:space="0" w:color="auto"/>
            </w:tcBorders>
            <w:shd w:val="clear" w:color="auto" w:fill="auto"/>
            <w:noWrap/>
            <w:vAlign w:val="center"/>
            <w:hideMark/>
          </w:tcPr>
          <w:p w14:paraId="6B67CD8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r>
    </w:tbl>
    <w:p w14:paraId="280984C1" w14:textId="77777777" w:rsidR="00DE2B4D" w:rsidRPr="00815F52" w:rsidRDefault="00DE2B4D" w:rsidP="00DE2B4D">
      <w:pPr>
        <w:spacing w:before="0" w:beforeAutospacing="0" w:after="0" w:afterAutospacing="0" w:line="240" w:lineRule="auto"/>
        <w:ind w:firstLine="567"/>
        <w:rPr>
          <w:sz w:val="24"/>
          <w:szCs w:val="24"/>
        </w:rPr>
      </w:pPr>
      <w:r w:rsidRPr="00815F52">
        <w:rPr>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p w14:paraId="1036B430" w14:textId="77777777" w:rsidR="00DE2B4D" w:rsidRPr="00815F52" w:rsidRDefault="00DE2B4D" w:rsidP="00715543">
      <w:pPr>
        <w:numPr>
          <w:ilvl w:val="0"/>
          <w:numId w:val="350"/>
        </w:numPr>
        <w:tabs>
          <w:tab w:val="clear" w:pos="720"/>
          <w:tab w:val="num" w:pos="540"/>
        </w:tabs>
        <w:autoSpaceDE w:val="0"/>
        <w:autoSpaceDN w:val="0"/>
        <w:spacing w:before="0" w:beforeAutospacing="0" w:after="0" w:afterAutospacing="0" w:line="240" w:lineRule="auto"/>
        <w:rPr>
          <w:b/>
          <w:bCs/>
          <w:sz w:val="24"/>
          <w:szCs w:val="24"/>
        </w:rPr>
      </w:pPr>
      <w:r w:rsidRPr="00815F52">
        <w:rPr>
          <w:b/>
          <w:bCs/>
          <w:sz w:val="24"/>
          <w:szCs w:val="24"/>
        </w:rPr>
        <w:t>Cách điện đứng bằng gốm 22 kV</w:t>
      </w:r>
    </w:p>
    <w:p w14:paraId="1DAB4146"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b/>
          <w:bCs/>
          <w:sz w:val="24"/>
          <w:szCs w:val="24"/>
        </w:rPr>
        <w:t>1. Mô tả chung:</w:t>
      </w:r>
    </w:p>
    <w:p w14:paraId="4DF3D7DF" w14:textId="77777777" w:rsidR="00DE2B4D" w:rsidRPr="00815F52" w:rsidRDefault="00DE2B4D" w:rsidP="00DE2B4D">
      <w:pPr>
        <w:tabs>
          <w:tab w:val="left" w:pos="851"/>
        </w:tabs>
        <w:spacing w:before="0" w:beforeAutospacing="0" w:after="0" w:afterAutospacing="0" w:line="240" w:lineRule="auto"/>
        <w:ind w:firstLine="567"/>
        <w:rPr>
          <w:spacing w:val="-4"/>
          <w:sz w:val="24"/>
          <w:szCs w:val="24"/>
        </w:rPr>
      </w:pPr>
      <w:r w:rsidRPr="00815F52">
        <w:rPr>
          <w:spacing w:val="-4"/>
          <w:sz w:val="24"/>
          <w:szCs w:val="24"/>
        </w:rPr>
        <w:t xml:space="preserve">a. Cách điện đỡ là loại Line Post/Pin Post không có ty ngầm trong lòng cách điện. </w:t>
      </w:r>
    </w:p>
    <w:p w14:paraId="1EAD5DC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b. Chất lượng bề mặt sứ cách điện (Theo TCVN 7998-1, IEC 60383-1):</w:t>
      </w:r>
    </w:p>
    <w:p w14:paraId="7BF2837C"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Bề mặt cách điện trừ những chỗ để gắn chân kim loại phải được phủ một lớp men đều, mặt men phải láng bóng, không có vết gợn rõ rệt, vết men không được nứt, nhăn.</w:t>
      </w:r>
    </w:p>
    <w:p w14:paraId="21AB2C1A"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Sứ cách điện không được có vết rạn nứt, sứt, rỗ và có hiện tượng nung sống.</w:t>
      </w:r>
    </w:p>
    <w:p w14:paraId="3EC7A54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Các khuyết tật được phép có trên bề mặt sứ cách điện phải phù hợp với các quy định sau:</w:t>
      </w:r>
    </w:p>
    <w:p w14:paraId="0C1B9737"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 Khuyết tật trên lớp men là các điểm không có men, vết nứt, kể cả trong lớp men, vết lõm. </w:t>
      </w:r>
    </w:p>
    <w:p w14:paraId="1984E257"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Tổng diện tích của khiếm khuyết trên mỗi cách điện không được vượt quá: 100+(DxF)/2000 mm</w:t>
      </w:r>
      <w:r w:rsidRPr="00815F52">
        <w:rPr>
          <w:sz w:val="24"/>
          <w:szCs w:val="24"/>
          <w:vertAlign w:val="superscript"/>
        </w:rPr>
        <w:t>2</w:t>
      </w:r>
      <w:r w:rsidRPr="00815F52">
        <w:rPr>
          <w:sz w:val="24"/>
          <w:szCs w:val="24"/>
        </w:rPr>
        <w:t>. Diện tích của mỗi khiếm khuyết không được vượt quá: 50+(DxF)/20000 mm</w:t>
      </w:r>
      <w:r w:rsidRPr="00815F52">
        <w:rPr>
          <w:sz w:val="24"/>
          <w:szCs w:val="24"/>
          <w:vertAlign w:val="superscript"/>
        </w:rPr>
        <w:t>2</w:t>
      </w:r>
      <w:r w:rsidRPr="00815F52">
        <w:rPr>
          <w:sz w:val="24"/>
          <w:szCs w:val="24"/>
        </w:rPr>
        <w:t>. Trong đó: D là đường kính lớn nhất của cách điện (mm), F là chiều dài dòng rò (mm).</w:t>
      </w:r>
    </w:p>
    <w:p w14:paraId="19EBD06A"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Không được có khiếm khuyết trên lớp tráng men của lõi loại cách điện dạng thanh dài lõi đặc.</w:t>
      </w:r>
    </w:p>
    <w:p w14:paraId="06A73DD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Các dạng cách điện khác thì diện tích khiếm khuyết trên lõi không có lớp tráng men không được vượt quá 25 mm</w:t>
      </w:r>
      <w:r w:rsidRPr="00815F52">
        <w:rPr>
          <w:sz w:val="24"/>
          <w:szCs w:val="24"/>
          <w:vertAlign w:val="superscript"/>
        </w:rPr>
        <w:t>2</w:t>
      </w:r>
      <w:r w:rsidRPr="00815F52">
        <w:rPr>
          <w:sz w:val="24"/>
          <w:szCs w:val="24"/>
        </w:rPr>
        <w:t>, những khiếm khuyết do vật lọt vào lớp men thì tổng diện tích không vượt quá 25 mm</w:t>
      </w:r>
      <w:r w:rsidRPr="00815F52">
        <w:rPr>
          <w:sz w:val="24"/>
          <w:szCs w:val="24"/>
          <w:vertAlign w:val="superscript"/>
        </w:rPr>
        <w:t xml:space="preserve">2 </w:t>
      </w:r>
      <w:r w:rsidRPr="00815F52">
        <w:rPr>
          <w:sz w:val="24"/>
          <w:szCs w:val="24"/>
        </w:rPr>
        <w:t>và nhô ra bề mặt không quá 2mm. Tổng diện tích của các khiếm khuyết loại này được tính vào tổng diện tích khiếm khuyết trên lớp men của cách điện.</w:t>
      </w:r>
    </w:p>
    <w:p w14:paraId="58FB1D18"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497F4F7"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c. Cách điện phải có các ký hiệu: Nhà sản xuất, năm sản xuất, lực phá hủy, mã hiệu cách điện trên bề mặt và không bị mờ trong quá trình sử dụng.</w:t>
      </w:r>
    </w:p>
    <w:p w14:paraId="449D7A00"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d. Mỗi quả sứ cách điện phải được cung cấp đầy đủ phụ kiện đi kèm như ty sứ, 02 đai ốc, 01 vòng đệm vênh, 01 vòng đệm phẳng v.v.</w:t>
      </w:r>
    </w:p>
    <w:p w14:paraId="685E3CC5"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024E4B8E"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10B52EFA"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b/>
          <w:bCs/>
          <w:sz w:val="24"/>
          <w:szCs w:val="24"/>
        </w:rPr>
        <w:t>2. Tiêu chuẩn chế tạo:</w:t>
      </w:r>
      <w:r w:rsidRPr="00815F52">
        <w:rPr>
          <w:sz w:val="24"/>
          <w:szCs w:val="24"/>
        </w:rPr>
        <w:t xml:space="preserve"> Cách điện đỡ được chế tạo theo tiêu chuẩn TCVN 7998-1, IEC 60383-1 hoặc các tiêu chuẩn tương đương.</w:t>
      </w:r>
    </w:p>
    <w:p w14:paraId="11D7DCA1"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b/>
          <w:bCs/>
          <w:sz w:val="24"/>
          <w:szCs w:val="24"/>
        </w:rPr>
        <w:t>3. Yêu cầu về thí nghiệm:</w:t>
      </w:r>
    </w:p>
    <w:p w14:paraId="2137D2A0"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sz w:val="24"/>
          <w:szCs w:val="24"/>
        </w:rPr>
        <w:t>a. Yêu cầu về thí nghiệm xuất xưởng (Routine test):</w:t>
      </w:r>
      <w:r w:rsidRPr="00815F52">
        <w:rPr>
          <w:b/>
          <w:bCs/>
          <w:sz w:val="24"/>
          <w:szCs w:val="24"/>
        </w:rPr>
        <w:t xml:space="preserve"> </w:t>
      </w:r>
      <w:r w:rsidRPr="00815F52">
        <w:rPr>
          <w:sz w:val="24"/>
          <w:szCs w:val="24"/>
        </w:rPr>
        <w:t>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597F832"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ngoại quan (Routine visual inspection).</w:t>
      </w:r>
    </w:p>
    <w:p w14:paraId="62199F95"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độ bền cơ (Routine mechanical test).</w:t>
      </w:r>
    </w:p>
    <w:p w14:paraId="0C0BF611"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điện (Routine electrical test) (only on class B insulators of ceramic material or annealed glass).</w:t>
      </w:r>
    </w:p>
    <w:p w14:paraId="41EBA2F9" w14:textId="77777777" w:rsidR="00DE2B4D" w:rsidRPr="00815F52" w:rsidRDefault="00DE2B4D" w:rsidP="00DE2B4D">
      <w:pPr>
        <w:tabs>
          <w:tab w:val="left" w:pos="851"/>
        </w:tabs>
        <w:spacing w:before="0" w:beforeAutospacing="0" w:after="0" w:afterAutospacing="0" w:line="240" w:lineRule="auto"/>
        <w:ind w:firstLine="567"/>
        <w:rPr>
          <w:spacing w:val="-2"/>
          <w:sz w:val="24"/>
          <w:szCs w:val="24"/>
        </w:rPr>
      </w:pPr>
      <w:r w:rsidRPr="00815F52">
        <w:rPr>
          <w:spacing w:val="-2"/>
          <w:sz w:val="24"/>
          <w:szCs w:val="24"/>
        </w:rPr>
        <w:t>b. Yêu cầu về thí nghiệm điển hình (Type test):</w:t>
      </w:r>
      <w:r w:rsidRPr="00815F52">
        <w:rPr>
          <w:b/>
          <w:bCs/>
          <w:spacing w:val="-2"/>
          <w:sz w:val="24"/>
          <w:szCs w:val="24"/>
        </w:rPr>
        <w:t xml:space="preserve"> </w:t>
      </w:r>
      <w:r w:rsidRPr="00815F52">
        <w:rPr>
          <w:spacing w:val="-2"/>
          <w:sz w:val="24"/>
          <w:szCs w:val="24"/>
        </w:rPr>
        <w:t>Biên bản thí nghiệm điển hình được thực hiện bởi đơn vị thử nghiệm độc lập đạt chứng chỉ ISO/IEC 17025 để chứng minh khả năng đáp ứng các yêu cầu kỹ thuật, bao gồm các hạng mục chính sau:</w:t>
      </w:r>
    </w:p>
    <w:p w14:paraId="07D7F829"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kích thước của cách điện (Verification of the dimensions).</w:t>
      </w:r>
    </w:p>
    <w:p w14:paraId="0357FE3C"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lực phá hủy cơ học khi uốn (Mechanical failing load test).</w:t>
      </w:r>
    </w:p>
    <w:p w14:paraId="61C10642"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 xml:space="preserve">Thí nghiệm tính năng nhiệt - cơ (Thermal-mechanical performance test) theo TCVN 7998-1. </w:t>
      </w:r>
    </w:p>
    <w:p w14:paraId="4519F03D"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điện áp chịu đựng xung sét (Lightning impulse voltage tests).</w:t>
      </w:r>
    </w:p>
    <w:p w14:paraId="0F221AF8"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chịu đựng điện áp ở tần số nguồn ở trạng thái ướt (Wet power-frequency voltage tests).</w:t>
      </w:r>
    </w:p>
    <w:p w14:paraId="2A716886"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sz w:val="24"/>
          <w:szCs w:val="24"/>
        </w:rPr>
        <w:t>c. Yêu cầu về thí nghiệm mẫu (Sample test):</w:t>
      </w:r>
      <w:r w:rsidRPr="00815F52">
        <w:rPr>
          <w:b/>
          <w:bCs/>
          <w:sz w:val="24"/>
          <w:szCs w:val="24"/>
        </w:rPr>
        <w:t xml:space="preserve"> </w:t>
      </w:r>
      <w:r w:rsidRPr="00815F52">
        <w:rPr>
          <w:sz w:val="24"/>
          <w:szCs w:val="24"/>
        </w:rPr>
        <w:t>Các mẫu thử sẽ được bên mua lựa chọn ngẫu nhiên với số lượng mẫu thử quy định tại mục IV.3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w:t>
      </w:r>
    </w:p>
    <w:p w14:paraId="5BC39AA5"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kích thước của cách điện (Verification of the dimensions) (E2).</w:t>
      </w:r>
    </w:p>
    <w:p w14:paraId="7A108E18"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lực chịu đựng cơ học khi uốn (Mechanical failing load test) (E1).</w:t>
      </w:r>
    </w:p>
    <w:p w14:paraId="68282CF9"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chu kỳ nhiệt (Temperature cycle test) (E1+E2).</w:t>
      </w:r>
    </w:p>
    <w:p w14:paraId="685228D7"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Đo chiều dày lớp mạ kẽm phần kim loại (Galvanizing test) (E2).</w:t>
      </w:r>
    </w:p>
    <w:p w14:paraId="32F5BEE3"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sốc nhiệt (Thermal shock test) (E2) cho cách điện Toughened glass.</w:t>
      </w:r>
    </w:p>
    <w:p w14:paraId="18A8CAD5"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độ rỗng cách điện gốm (Porosity test) (E1) cho cách điện Ceramic material.</w:t>
      </w:r>
    </w:p>
    <w:p w14:paraId="1E7A01FB"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b/>
          <w:bCs/>
          <w:sz w:val="24"/>
          <w:szCs w:val="24"/>
        </w:rPr>
        <w:t>4. Bảng thông số kỹ thuật</w:t>
      </w:r>
    </w:p>
    <w:tbl>
      <w:tblPr>
        <w:tblW w:w="9351"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527"/>
        <w:gridCol w:w="1087"/>
        <w:gridCol w:w="2453"/>
        <w:gridCol w:w="1538"/>
      </w:tblGrid>
      <w:tr w:rsidR="00815F52" w:rsidRPr="00815F52" w14:paraId="726D4FF2" w14:textId="77777777" w:rsidTr="00DE2B4D">
        <w:trPr>
          <w:tblHeader/>
          <w:jc w:val="center"/>
        </w:trPr>
        <w:tc>
          <w:tcPr>
            <w:tcW w:w="746" w:type="dxa"/>
            <w:tcBorders>
              <w:top w:val="double" w:sz="4" w:space="0" w:color="auto"/>
              <w:left w:val="double" w:sz="4" w:space="0" w:color="auto"/>
              <w:bottom w:val="single" w:sz="4" w:space="0" w:color="auto"/>
            </w:tcBorders>
            <w:vAlign w:val="center"/>
          </w:tcPr>
          <w:p w14:paraId="49AAC14A"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TT</w:t>
            </w:r>
          </w:p>
        </w:tc>
        <w:tc>
          <w:tcPr>
            <w:tcW w:w="3527" w:type="dxa"/>
            <w:tcBorders>
              <w:top w:val="double" w:sz="4" w:space="0" w:color="auto"/>
              <w:bottom w:val="single" w:sz="4" w:space="0" w:color="auto"/>
            </w:tcBorders>
            <w:vAlign w:val="center"/>
          </w:tcPr>
          <w:p w14:paraId="36C61C2F"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Hạng mục</w:t>
            </w:r>
          </w:p>
        </w:tc>
        <w:tc>
          <w:tcPr>
            <w:tcW w:w="1087" w:type="dxa"/>
            <w:tcBorders>
              <w:top w:val="double" w:sz="4" w:space="0" w:color="auto"/>
              <w:bottom w:val="single" w:sz="4" w:space="0" w:color="auto"/>
            </w:tcBorders>
            <w:vAlign w:val="center"/>
          </w:tcPr>
          <w:p w14:paraId="69340AEB"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Đơn vị</w:t>
            </w:r>
          </w:p>
        </w:tc>
        <w:tc>
          <w:tcPr>
            <w:tcW w:w="2453" w:type="dxa"/>
            <w:tcBorders>
              <w:top w:val="double" w:sz="4" w:space="0" w:color="auto"/>
              <w:bottom w:val="single" w:sz="4" w:space="0" w:color="auto"/>
            </w:tcBorders>
            <w:vAlign w:val="center"/>
          </w:tcPr>
          <w:p w14:paraId="0C93BD07"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Yêu cầu</w:t>
            </w:r>
          </w:p>
        </w:tc>
        <w:tc>
          <w:tcPr>
            <w:tcW w:w="1538" w:type="dxa"/>
            <w:tcBorders>
              <w:top w:val="double" w:sz="4" w:space="0" w:color="auto"/>
              <w:bottom w:val="single" w:sz="4" w:space="0" w:color="auto"/>
              <w:right w:val="double" w:sz="4" w:space="0" w:color="auto"/>
            </w:tcBorders>
            <w:vAlign w:val="center"/>
          </w:tcPr>
          <w:p w14:paraId="1AC77F5A"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Ghi chú</w:t>
            </w:r>
          </w:p>
        </w:tc>
      </w:tr>
      <w:tr w:rsidR="00815F52" w:rsidRPr="00815F52" w14:paraId="4C147845" w14:textId="77777777" w:rsidTr="00DE2B4D">
        <w:trPr>
          <w:jc w:val="center"/>
        </w:trPr>
        <w:tc>
          <w:tcPr>
            <w:tcW w:w="746" w:type="dxa"/>
            <w:tcBorders>
              <w:top w:val="single" w:sz="4" w:space="0" w:color="auto"/>
              <w:left w:val="double" w:sz="4" w:space="0" w:color="auto"/>
            </w:tcBorders>
            <w:vAlign w:val="center"/>
          </w:tcPr>
          <w:p w14:paraId="66A0F63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527" w:type="dxa"/>
            <w:tcBorders>
              <w:top w:val="single" w:sz="4" w:space="0" w:color="auto"/>
            </w:tcBorders>
            <w:vAlign w:val="center"/>
          </w:tcPr>
          <w:p w14:paraId="48128D32"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087" w:type="dxa"/>
            <w:tcBorders>
              <w:top w:val="single" w:sz="4" w:space="0" w:color="auto"/>
            </w:tcBorders>
            <w:vAlign w:val="center"/>
          </w:tcPr>
          <w:p w14:paraId="0ABFA29D" w14:textId="77777777" w:rsidR="00DE2B4D" w:rsidRPr="00815F52" w:rsidRDefault="00DE2B4D" w:rsidP="00DE2B4D">
            <w:pPr>
              <w:spacing w:before="0" w:beforeAutospacing="0" w:after="0" w:afterAutospacing="0" w:line="240" w:lineRule="auto"/>
              <w:jc w:val="center"/>
              <w:rPr>
                <w:sz w:val="24"/>
                <w:szCs w:val="24"/>
              </w:rPr>
            </w:pPr>
          </w:p>
        </w:tc>
        <w:tc>
          <w:tcPr>
            <w:tcW w:w="2453" w:type="dxa"/>
            <w:tcBorders>
              <w:top w:val="single" w:sz="4" w:space="0" w:color="auto"/>
            </w:tcBorders>
            <w:vAlign w:val="center"/>
          </w:tcPr>
          <w:p w14:paraId="74CE26A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38" w:type="dxa"/>
            <w:tcBorders>
              <w:top w:val="single" w:sz="4" w:space="0" w:color="auto"/>
              <w:right w:val="double" w:sz="4" w:space="0" w:color="auto"/>
            </w:tcBorders>
            <w:vAlign w:val="center"/>
          </w:tcPr>
          <w:p w14:paraId="23AD57F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B534DC1" w14:textId="77777777" w:rsidTr="00DE2B4D">
        <w:trPr>
          <w:jc w:val="center"/>
        </w:trPr>
        <w:tc>
          <w:tcPr>
            <w:tcW w:w="746" w:type="dxa"/>
            <w:tcBorders>
              <w:left w:val="double" w:sz="4" w:space="0" w:color="auto"/>
            </w:tcBorders>
            <w:vAlign w:val="center"/>
          </w:tcPr>
          <w:p w14:paraId="4856CB3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3527" w:type="dxa"/>
            <w:vAlign w:val="center"/>
          </w:tcPr>
          <w:p w14:paraId="44BF59F2"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087" w:type="dxa"/>
            <w:vAlign w:val="center"/>
          </w:tcPr>
          <w:p w14:paraId="7BEA65A3"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6A4A1E6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38" w:type="dxa"/>
            <w:tcBorders>
              <w:right w:val="double" w:sz="4" w:space="0" w:color="auto"/>
            </w:tcBorders>
            <w:vAlign w:val="center"/>
          </w:tcPr>
          <w:p w14:paraId="387DC09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394DAA4" w14:textId="77777777" w:rsidTr="00DE2B4D">
        <w:trPr>
          <w:jc w:val="center"/>
        </w:trPr>
        <w:tc>
          <w:tcPr>
            <w:tcW w:w="746" w:type="dxa"/>
            <w:tcBorders>
              <w:left w:val="double" w:sz="4" w:space="0" w:color="auto"/>
            </w:tcBorders>
            <w:vAlign w:val="center"/>
          </w:tcPr>
          <w:p w14:paraId="55DAD59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3527" w:type="dxa"/>
            <w:vAlign w:val="center"/>
          </w:tcPr>
          <w:p w14:paraId="47408142"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w:t>
            </w:r>
          </w:p>
        </w:tc>
        <w:tc>
          <w:tcPr>
            <w:tcW w:w="1087" w:type="dxa"/>
            <w:vAlign w:val="center"/>
          </w:tcPr>
          <w:p w14:paraId="10AB896F"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1FC4339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38" w:type="dxa"/>
            <w:tcBorders>
              <w:right w:val="double" w:sz="4" w:space="0" w:color="auto"/>
            </w:tcBorders>
            <w:vAlign w:val="center"/>
          </w:tcPr>
          <w:p w14:paraId="44FC715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5869D9B" w14:textId="77777777" w:rsidTr="00DE2B4D">
        <w:trPr>
          <w:jc w:val="center"/>
        </w:trPr>
        <w:tc>
          <w:tcPr>
            <w:tcW w:w="746" w:type="dxa"/>
            <w:tcBorders>
              <w:left w:val="double" w:sz="4" w:space="0" w:color="auto"/>
            </w:tcBorders>
            <w:vAlign w:val="center"/>
          </w:tcPr>
          <w:p w14:paraId="20949CB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3527" w:type="dxa"/>
            <w:vAlign w:val="center"/>
          </w:tcPr>
          <w:p w14:paraId="004D2234"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áp dụng</w:t>
            </w:r>
          </w:p>
        </w:tc>
        <w:tc>
          <w:tcPr>
            <w:tcW w:w="1087" w:type="dxa"/>
            <w:vAlign w:val="center"/>
          </w:tcPr>
          <w:p w14:paraId="2A25D2D3"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0815A96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7998-1, IEC 60383-1 hoặc tương đương</w:t>
            </w:r>
          </w:p>
        </w:tc>
        <w:tc>
          <w:tcPr>
            <w:tcW w:w="1538" w:type="dxa"/>
            <w:tcBorders>
              <w:right w:val="double" w:sz="4" w:space="0" w:color="auto"/>
            </w:tcBorders>
            <w:vAlign w:val="center"/>
          </w:tcPr>
          <w:p w14:paraId="4210472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9D360A2" w14:textId="77777777" w:rsidTr="00DE2B4D">
        <w:trPr>
          <w:jc w:val="center"/>
        </w:trPr>
        <w:tc>
          <w:tcPr>
            <w:tcW w:w="746" w:type="dxa"/>
            <w:tcBorders>
              <w:left w:val="double" w:sz="4" w:space="0" w:color="auto"/>
            </w:tcBorders>
            <w:vAlign w:val="center"/>
          </w:tcPr>
          <w:p w14:paraId="1858EF2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w:t>
            </w:r>
          </w:p>
        </w:tc>
        <w:tc>
          <w:tcPr>
            <w:tcW w:w="3527" w:type="dxa"/>
            <w:vAlign w:val="center"/>
          </w:tcPr>
          <w:p w14:paraId="26DB1BE2" w14:textId="77777777" w:rsidR="00DE2B4D" w:rsidRPr="00815F52" w:rsidRDefault="00DE2B4D" w:rsidP="00DE2B4D">
            <w:pPr>
              <w:spacing w:before="0" w:beforeAutospacing="0" w:after="0" w:afterAutospacing="0" w:line="240" w:lineRule="auto"/>
              <w:rPr>
                <w:sz w:val="24"/>
                <w:szCs w:val="24"/>
              </w:rPr>
            </w:pPr>
            <w:r w:rsidRPr="00815F52">
              <w:rPr>
                <w:sz w:val="24"/>
                <w:szCs w:val="24"/>
              </w:rPr>
              <w:t>Loại</w:t>
            </w:r>
          </w:p>
        </w:tc>
        <w:tc>
          <w:tcPr>
            <w:tcW w:w="1087" w:type="dxa"/>
            <w:vAlign w:val="center"/>
          </w:tcPr>
          <w:p w14:paraId="3EC984D8"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53FA20D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Sứ tráng men</w:t>
            </w:r>
          </w:p>
        </w:tc>
        <w:tc>
          <w:tcPr>
            <w:tcW w:w="1538" w:type="dxa"/>
            <w:tcBorders>
              <w:right w:val="double" w:sz="4" w:space="0" w:color="auto"/>
            </w:tcBorders>
            <w:vAlign w:val="center"/>
          </w:tcPr>
          <w:p w14:paraId="3DCAD82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AFB5CEF" w14:textId="77777777" w:rsidTr="00DE2B4D">
        <w:trPr>
          <w:jc w:val="center"/>
        </w:trPr>
        <w:tc>
          <w:tcPr>
            <w:tcW w:w="746" w:type="dxa"/>
            <w:tcBorders>
              <w:left w:val="double" w:sz="4" w:space="0" w:color="auto"/>
            </w:tcBorders>
            <w:vAlign w:val="center"/>
          </w:tcPr>
          <w:p w14:paraId="2D2EE21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3527" w:type="dxa"/>
            <w:vAlign w:val="center"/>
          </w:tcPr>
          <w:p w14:paraId="7AA58CBC"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làm việc cực đại</w:t>
            </w:r>
          </w:p>
        </w:tc>
        <w:tc>
          <w:tcPr>
            <w:tcW w:w="1087" w:type="dxa"/>
            <w:vAlign w:val="center"/>
          </w:tcPr>
          <w:p w14:paraId="3C15017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53" w:type="dxa"/>
            <w:vAlign w:val="center"/>
          </w:tcPr>
          <w:p w14:paraId="0CE5B46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24</w:t>
            </w:r>
          </w:p>
        </w:tc>
        <w:tc>
          <w:tcPr>
            <w:tcW w:w="1538" w:type="dxa"/>
            <w:tcBorders>
              <w:right w:val="double" w:sz="4" w:space="0" w:color="auto"/>
            </w:tcBorders>
            <w:vAlign w:val="center"/>
          </w:tcPr>
          <w:p w14:paraId="6346B78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C974C70" w14:textId="77777777" w:rsidTr="00DE2B4D">
        <w:trPr>
          <w:jc w:val="center"/>
        </w:trPr>
        <w:tc>
          <w:tcPr>
            <w:tcW w:w="746" w:type="dxa"/>
            <w:tcBorders>
              <w:left w:val="double" w:sz="4" w:space="0" w:color="auto"/>
            </w:tcBorders>
            <w:vAlign w:val="center"/>
          </w:tcPr>
          <w:p w14:paraId="0828FAB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w:t>
            </w:r>
          </w:p>
        </w:tc>
        <w:tc>
          <w:tcPr>
            <w:tcW w:w="3527" w:type="dxa"/>
            <w:vAlign w:val="center"/>
          </w:tcPr>
          <w:p w14:paraId="272719AC"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đường rò trên bề mặt tối thiểu</w:t>
            </w:r>
          </w:p>
        </w:tc>
        <w:tc>
          <w:tcPr>
            <w:tcW w:w="1087" w:type="dxa"/>
            <w:vAlign w:val="center"/>
          </w:tcPr>
          <w:p w14:paraId="2210912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mm/kV</w:t>
            </w:r>
          </w:p>
        </w:tc>
        <w:tc>
          <w:tcPr>
            <w:tcW w:w="2453" w:type="dxa"/>
            <w:vAlign w:val="center"/>
          </w:tcPr>
          <w:p w14:paraId="709CA14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25 </w:t>
            </w:r>
          </w:p>
        </w:tc>
        <w:tc>
          <w:tcPr>
            <w:tcW w:w="1538" w:type="dxa"/>
            <w:tcBorders>
              <w:right w:val="double" w:sz="4" w:space="0" w:color="auto"/>
            </w:tcBorders>
            <w:vAlign w:val="center"/>
          </w:tcPr>
          <w:p w14:paraId="43E468D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E37DCE3" w14:textId="77777777" w:rsidTr="00DE2B4D">
        <w:trPr>
          <w:jc w:val="center"/>
        </w:trPr>
        <w:tc>
          <w:tcPr>
            <w:tcW w:w="746" w:type="dxa"/>
            <w:tcBorders>
              <w:left w:val="double" w:sz="4" w:space="0" w:color="auto"/>
            </w:tcBorders>
            <w:vAlign w:val="center"/>
          </w:tcPr>
          <w:p w14:paraId="435C24F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3527" w:type="dxa"/>
            <w:vAlign w:val="center"/>
          </w:tcPr>
          <w:p w14:paraId="41035ED1" w14:textId="77777777" w:rsidR="00DE2B4D" w:rsidRPr="00815F52" w:rsidRDefault="00DE2B4D" w:rsidP="00DE2B4D">
            <w:pPr>
              <w:spacing w:before="0" w:beforeAutospacing="0" w:after="0" w:afterAutospacing="0" w:line="240" w:lineRule="auto"/>
              <w:rPr>
                <w:sz w:val="24"/>
                <w:szCs w:val="24"/>
              </w:rPr>
            </w:pPr>
            <w:r w:rsidRPr="00815F52">
              <w:rPr>
                <w:sz w:val="24"/>
                <w:szCs w:val="24"/>
              </w:rPr>
              <w:t>Lực phá hủy cơ học của cách điện khi chịu uốn</w:t>
            </w:r>
          </w:p>
        </w:tc>
        <w:tc>
          <w:tcPr>
            <w:tcW w:w="1087" w:type="dxa"/>
            <w:vAlign w:val="center"/>
          </w:tcPr>
          <w:p w14:paraId="3959432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kN</w:t>
            </w:r>
          </w:p>
        </w:tc>
        <w:tc>
          <w:tcPr>
            <w:tcW w:w="2453" w:type="dxa"/>
            <w:vAlign w:val="center"/>
          </w:tcPr>
          <w:p w14:paraId="3072171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12,5</w:t>
            </w:r>
          </w:p>
        </w:tc>
        <w:tc>
          <w:tcPr>
            <w:tcW w:w="1538" w:type="dxa"/>
            <w:tcBorders>
              <w:right w:val="double" w:sz="4" w:space="0" w:color="auto"/>
            </w:tcBorders>
            <w:vAlign w:val="center"/>
          </w:tcPr>
          <w:p w14:paraId="23ECCB1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146E0AC" w14:textId="77777777" w:rsidTr="00DE2B4D">
        <w:trPr>
          <w:jc w:val="center"/>
        </w:trPr>
        <w:tc>
          <w:tcPr>
            <w:tcW w:w="746" w:type="dxa"/>
            <w:tcBorders>
              <w:left w:val="double" w:sz="4" w:space="0" w:color="auto"/>
            </w:tcBorders>
            <w:vAlign w:val="center"/>
          </w:tcPr>
          <w:p w14:paraId="5021DEC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w:t>
            </w:r>
          </w:p>
        </w:tc>
        <w:tc>
          <w:tcPr>
            <w:tcW w:w="3527" w:type="dxa"/>
            <w:vAlign w:val="center"/>
          </w:tcPr>
          <w:p w14:paraId="3E6BA0B4"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 phút ở trạng thái khô</w:t>
            </w:r>
          </w:p>
        </w:tc>
        <w:tc>
          <w:tcPr>
            <w:tcW w:w="1087" w:type="dxa"/>
            <w:vAlign w:val="center"/>
          </w:tcPr>
          <w:p w14:paraId="4200E64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53" w:type="dxa"/>
            <w:vAlign w:val="center"/>
          </w:tcPr>
          <w:p w14:paraId="378EA67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85</w:t>
            </w:r>
          </w:p>
        </w:tc>
        <w:tc>
          <w:tcPr>
            <w:tcW w:w="1538" w:type="dxa"/>
            <w:tcBorders>
              <w:right w:val="double" w:sz="4" w:space="0" w:color="auto"/>
            </w:tcBorders>
            <w:vAlign w:val="center"/>
          </w:tcPr>
          <w:p w14:paraId="7695861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F3ED58E" w14:textId="77777777" w:rsidTr="00DE2B4D">
        <w:trPr>
          <w:jc w:val="center"/>
        </w:trPr>
        <w:tc>
          <w:tcPr>
            <w:tcW w:w="746" w:type="dxa"/>
            <w:tcBorders>
              <w:left w:val="double" w:sz="4" w:space="0" w:color="auto"/>
            </w:tcBorders>
            <w:vAlign w:val="center"/>
          </w:tcPr>
          <w:p w14:paraId="7726141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3527" w:type="dxa"/>
            <w:vAlign w:val="center"/>
          </w:tcPr>
          <w:p w14:paraId="0ADE1FB0"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50Hz/10 giây ở                  trạng thái ướt</w:t>
            </w:r>
          </w:p>
        </w:tc>
        <w:tc>
          <w:tcPr>
            <w:tcW w:w="1087" w:type="dxa"/>
            <w:vAlign w:val="center"/>
          </w:tcPr>
          <w:p w14:paraId="0672485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53" w:type="dxa"/>
            <w:vAlign w:val="center"/>
          </w:tcPr>
          <w:p w14:paraId="694D8A7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65</w:t>
            </w:r>
          </w:p>
        </w:tc>
        <w:tc>
          <w:tcPr>
            <w:tcW w:w="1538" w:type="dxa"/>
            <w:tcBorders>
              <w:right w:val="double" w:sz="4" w:space="0" w:color="auto"/>
            </w:tcBorders>
            <w:vAlign w:val="center"/>
          </w:tcPr>
          <w:p w14:paraId="5EC6E4A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87DED77" w14:textId="77777777" w:rsidTr="00DE2B4D">
        <w:trPr>
          <w:jc w:val="center"/>
        </w:trPr>
        <w:tc>
          <w:tcPr>
            <w:tcW w:w="746" w:type="dxa"/>
            <w:tcBorders>
              <w:left w:val="double" w:sz="4" w:space="0" w:color="auto"/>
            </w:tcBorders>
            <w:vAlign w:val="center"/>
          </w:tcPr>
          <w:p w14:paraId="789357D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11</w:t>
            </w:r>
          </w:p>
        </w:tc>
        <w:tc>
          <w:tcPr>
            <w:tcW w:w="3527" w:type="dxa"/>
            <w:vAlign w:val="center"/>
          </w:tcPr>
          <w:p w14:paraId="479EAABA"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xung sét (1,2/50µs)</w:t>
            </w:r>
          </w:p>
        </w:tc>
        <w:tc>
          <w:tcPr>
            <w:tcW w:w="1087" w:type="dxa"/>
            <w:vAlign w:val="center"/>
          </w:tcPr>
          <w:p w14:paraId="2D087BB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kVpeak</w:t>
            </w:r>
          </w:p>
        </w:tc>
        <w:tc>
          <w:tcPr>
            <w:tcW w:w="2453" w:type="dxa"/>
            <w:vAlign w:val="center"/>
          </w:tcPr>
          <w:p w14:paraId="397EBC4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150</w:t>
            </w:r>
          </w:p>
        </w:tc>
        <w:tc>
          <w:tcPr>
            <w:tcW w:w="1538" w:type="dxa"/>
            <w:tcBorders>
              <w:right w:val="double" w:sz="4" w:space="0" w:color="auto"/>
            </w:tcBorders>
            <w:vAlign w:val="center"/>
          </w:tcPr>
          <w:p w14:paraId="4E0A9EE1"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7B44821" w14:textId="77777777" w:rsidTr="00DE2B4D">
        <w:trPr>
          <w:jc w:val="center"/>
        </w:trPr>
        <w:tc>
          <w:tcPr>
            <w:tcW w:w="746" w:type="dxa"/>
            <w:tcBorders>
              <w:left w:val="double" w:sz="4" w:space="0" w:color="auto"/>
            </w:tcBorders>
            <w:vAlign w:val="center"/>
          </w:tcPr>
          <w:p w14:paraId="620BABE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3527" w:type="dxa"/>
            <w:vAlign w:val="center"/>
          </w:tcPr>
          <w:p w14:paraId="74CE5CD6"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ty đoạn gắn vào xà</w:t>
            </w:r>
          </w:p>
        </w:tc>
        <w:tc>
          <w:tcPr>
            <w:tcW w:w="1087" w:type="dxa"/>
            <w:vAlign w:val="center"/>
          </w:tcPr>
          <w:p w14:paraId="2BCC661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5B7667C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140-150 </w:t>
            </w:r>
          </w:p>
          <w:p w14:paraId="68787085" w14:textId="77777777" w:rsidR="00DE2B4D" w:rsidRPr="00815F52"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6F818AB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9E933BF" w14:textId="77777777" w:rsidTr="00DE2B4D">
        <w:trPr>
          <w:jc w:val="center"/>
        </w:trPr>
        <w:tc>
          <w:tcPr>
            <w:tcW w:w="746" w:type="dxa"/>
            <w:tcBorders>
              <w:left w:val="double" w:sz="4" w:space="0" w:color="auto"/>
            </w:tcBorders>
            <w:vAlign w:val="center"/>
          </w:tcPr>
          <w:p w14:paraId="3A40015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13</w:t>
            </w:r>
          </w:p>
        </w:tc>
        <w:tc>
          <w:tcPr>
            <w:tcW w:w="3527" w:type="dxa"/>
            <w:vAlign w:val="center"/>
          </w:tcPr>
          <w:p w14:paraId="447F4669"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phần ren ty sứ</w:t>
            </w:r>
          </w:p>
        </w:tc>
        <w:tc>
          <w:tcPr>
            <w:tcW w:w="1087" w:type="dxa"/>
            <w:vAlign w:val="center"/>
          </w:tcPr>
          <w:p w14:paraId="61BCF6A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294F033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100 </w:t>
            </w:r>
          </w:p>
          <w:p w14:paraId="573C1932" w14:textId="77777777" w:rsidR="00DE2B4D" w:rsidRPr="00815F52"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379F6B6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C4F3A89" w14:textId="77777777" w:rsidTr="00DE2B4D">
        <w:trPr>
          <w:jc w:val="center"/>
        </w:trPr>
        <w:tc>
          <w:tcPr>
            <w:tcW w:w="746" w:type="dxa"/>
            <w:tcBorders>
              <w:left w:val="double" w:sz="4" w:space="0" w:color="auto"/>
            </w:tcBorders>
            <w:vAlign w:val="center"/>
          </w:tcPr>
          <w:p w14:paraId="02732FF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c>
          <w:tcPr>
            <w:tcW w:w="3527" w:type="dxa"/>
            <w:vAlign w:val="center"/>
          </w:tcPr>
          <w:p w14:paraId="1803905D" w14:textId="77777777" w:rsidR="00DE2B4D" w:rsidRPr="00815F52" w:rsidRDefault="00DE2B4D" w:rsidP="00DE2B4D">
            <w:pPr>
              <w:spacing w:before="0" w:beforeAutospacing="0" w:after="0" w:afterAutospacing="0" w:line="240" w:lineRule="auto"/>
              <w:rPr>
                <w:sz w:val="24"/>
                <w:szCs w:val="24"/>
              </w:rPr>
            </w:pPr>
            <w:r w:rsidRPr="00815F52">
              <w:rPr>
                <w:sz w:val="24"/>
                <w:szCs w:val="24"/>
              </w:rPr>
              <w:t>Đường kính ty sứ</w:t>
            </w:r>
          </w:p>
        </w:tc>
        <w:tc>
          <w:tcPr>
            <w:tcW w:w="1087" w:type="dxa"/>
            <w:vAlign w:val="center"/>
          </w:tcPr>
          <w:p w14:paraId="5BC608C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574B34E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w:t>
            </w:r>
          </w:p>
        </w:tc>
        <w:tc>
          <w:tcPr>
            <w:tcW w:w="1538" w:type="dxa"/>
            <w:tcBorders>
              <w:right w:val="double" w:sz="4" w:space="0" w:color="auto"/>
            </w:tcBorders>
            <w:vAlign w:val="center"/>
          </w:tcPr>
          <w:p w14:paraId="7B39326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2F53A94" w14:textId="77777777" w:rsidTr="00DE2B4D">
        <w:trPr>
          <w:jc w:val="center"/>
        </w:trPr>
        <w:tc>
          <w:tcPr>
            <w:tcW w:w="746" w:type="dxa"/>
            <w:tcBorders>
              <w:left w:val="double" w:sz="4" w:space="0" w:color="auto"/>
            </w:tcBorders>
            <w:vAlign w:val="center"/>
          </w:tcPr>
          <w:p w14:paraId="66857EB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3527" w:type="dxa"/>
            <w:vAlign w:val="center"/>
          </w:tcPr>
          <w:p w14:paraId="2A5A6635" w14:textId="77777777" w:rsidR="00DE2B4D" w:rsidRPr="00815F52" w:rsidRDefault="00DE2B4D" w:rsidP="00DE2B4D">
            <w:pPr>
              <w:spacing w:before="0" w:beforeAutospacing="0" w:after="0" w:afterAutospacing="0" w:line="240" w:lineRule="auto"/>
              <w:rPr>
                <w:sz w:val="24"/>
                <w:szCs w:val="24"/>
              </w:rPr>
            </w:pPr>
            <w:r w:rsidRPr="00815F52">
              <w:rPr>
                <w:sz w:val="24"/>
                <w:szCs w:val="24"/>
              </w:rPr>
              <w:t>Bán kính cong của cổ cách điện đỡ</w:t>
            </w:r>
          </w:p>
        </w:tc>
        <w:tc>
          <w:tcPr>
            <w:tcW w:w="1087" w:type="dxa"/>
            <w:vAlign w:val="center"/>
          </w:tcPr>
          <w:p w14:paraId="690FB62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1ACCBBA9" w14:textId="77777777" w:rsidR="00DE2B4D" w:rsidRPr="00815F52"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3B47F7A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BAF5FDB" w14:textId="77777777" w:rsidTr="00DE2B4D">
        <w:trPr>
          <w:jc w:val="center"/>
        </w:trPr>
        <w:tc>
          <w:tcPr>
            <w:tcW w:w="746" w:type="dxa"/>
            <w:tcBorders>
              <w:left w:val="double" w:sz="4" w:space="0" w:color="auto"/>
            </w:tcBorders>
            <w:vAlign w:val="center"/>
          </w:tcPr>
          <w:p w14:paraId="24D5295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3527" w:type="dxa"/>
            <w:vAlign w:val="center"/>
          </w:tcPr>
          <w:p w14:paraId="209FC5D3" w14:textId="77777777" w:rsidR="00DE2B4D" w:rsidRPr="00815F52" w:rsidRDefault="00DE2B4D" w:rsidP="00DE2B4D">
            <w:pPr>
              <w:spacing w:before="0" w:beforeAutospacing="0" w:after="0" w:afterAutospacing="0" w:line="240" w:lineRule="auto"/>
              <w:rPr>
                <w:sz w:val="24"/>
                <w:szCs w:val="24"/>
              </w:rPr>
            </w:pPr>
            <w:r w:rsidRPr="00815F52">
              <w:rPr>
                <w:sz w:val="24"/>
                <w:szCs w:val="24"/>
              </w:rPr>
              <w:t>Bán kính cong rãnh đặt dây trên đỉnh sứ</w:t>
            </w:r>
          </w:p>
        </w:tc>
        <w:tc>
          <w:tcPr>
            <w:tcW w:w="1087" w:type="dxa"/>
            <w:vAlign w:val="center"/>
          </w:tcPr>
          <w:p w14:paraId="2C74F39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1DB29E36" w14:textId="77777777" w:rsidR="00DE2B4D" w:rsidRPr="00815F52"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686C3EB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F1B8C75" w14:textId="77777777" w:rsidTr="00DE2B4D">
        <w:trPr>
          <w:jc w:val="center"/>
        </w:trPr>
        <w:tc>
          <w:tcPr>
            <w:tcW w:w="746" w:type="dxa"/>
            <w:tcBorders>
              <w:left w:val="double" w:sz="4" w:space="0" w:color="auto"/>
            </w:tcBorders>
            <w:vAlign w:val="center"/>
          </w:tcPr>
          <w:p w14:paraId="31FD18D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17</w:t>
            </w:r>
          </w:p>
        </w:tc>
        <w:tc>
          <w:tcPr>
            <w:tcW w:w="3527" w:type="dxa"/>
            <w:vAlign w:val="center"/>
          </w:tcPr>
          <w:p w14:paraId="55ADF5F9" w14:textId="77777777" w:rsidR="00DE2B4D" w:rsidRPr="00815F52" w:rsidRDefault="00DE2B4D" w:rsidP="00DE2B4D">
            <w:pPr>
              <w:spacing w:before="0" w:beforeAutospacing="0" w:after="0" w:afterAutospacing="0" w:line="240" w:lineRule="auto"/>
              <w:rPr>
                <w:sz w:val="24"/>
                <w:szCs w:val="24"/>
              </w:rPr>
            </w:pPr>
            <w:r w:rsidRPr="00815F52">
              <w:rPr>
                <w:sz w:val="24"/>
                <w:szCs w:val="24"/>
              </w:rPr>
              <w:t>Các phụ kiện đi kèm ty</w:t>
            </w:r>
          </w:p>
        </w:tc>
        <w:tc>
          <w:tcPr>
            <w:tcW w:w="1087" w:type="dxa"/>
            <w:vAlign w:val="center"/>
          </w:tcPr>
          <w:p w14:paraId="0DC22874"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6C96993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 đai ốc, 1 đệm phẳng và 1 đệm vênh bằng thép không rỉ hoặc thép mạ kẽm nhúng nóng.</w:t>
            </w:r>
          </w:p>
        </w:tc>
        <w:tc>
          <w:tcPr>
            <w:tcW w:w="1538" w:type="dxa"/>
            <w:tcBorders>
              <w:right w:val="double" w:sz="4" w:space="0" w:color="auto"/>
            </w:tcBorders>
            <w:vAlign w:val="center"/>
          </w:tcPr>
          <w:p w14:paraId="687FEFB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95AFEE0" w14:textId="77777777" w:rsidTr="00DE2B4D">
        <w:trPr>
          <w:jc w:val="center"/>
        </w:trPr>
        <w:tc>
          <w:tcPr>
            <w:tcW w:w="746" w:type="dxa"/>
            <w:tcBorders>
              <w:left w:val="double" w:sz="4" w:space="0" w:color="auto"/>
            </w:tcBorders>
            <w:vAlign w:val="center"/>
          </w:tcPr>
          <w:p w14:paraId="2EE8239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18</w:t>
            </w:r>
          </w:p>
        </w:tc>
        <w:tc>
          <w:tcPr>
            <w:tcW w:w="3527" w:type="dxa"/>
            <w:vAlign w:val="center"/>
          </w:tcPr>
          <w:p w14:paraId="1AAA55D0"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Điều kiện lắp đặt, môi trường làm việc</w:t>
            </w:r>
          </w:p>
        </w:tc>
        <w:tc>
          <w:tcPr>
            <w:tcW w:w="1087" w:type="dxa"/>
            <w:vAlign w:val="center"/>
          </w:tcPr>
          <w:p w14:paraId="13AACD01"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1A875AE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Ngoài trời, nhiệt đới hóa.</w:t>
            </w:r>
          </w:p>
        </w:tc>
        <w:tc>
          <w:tcPr>
            <w:tcW w:w="1538" w:type="dxa"/>
            <w:tcBorders>
              <w:right w:val="double" w:sz="4" w:space="0" w:color="auto"/>
            </w:tcBorders>
            <w:vAlign w:val="center"/>
          </w:tcPr>
          <w:p w14:paraId="55B845C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4880B96" w14:textId="77777777" w:rsidTr="00DE2B4D">
        <w:trPr>
          <w:jc w:val="center"/>
        </w:trPr>
        <w:tc>
          <w:tcPr>
            <w:tcW w:w="746" w:type="dxa"/>
            <w:tcBorders>
              <w:left w:val="double" w:sz="4" w:space="0" w:color="auto"/>
              <w:bottom w:val="double" w:sz="4" w:space="0" w:color="auto"/>
            </w:tcBorders>
            <w:vAlign w:val="center"/>
          </w:tcPr>
          <w:p w14:paraId="52F0A7B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19</w:t>
            </w:r>
          </w:p>
        </w:tc>
        <w:tc>
          <w:tcPr>
            <w:tcW w:w="3527" w:type="dxa"/>
            <w:tcBorders>
              <w:bottom w:val="double" w:sz="4" w:space="0" w:color="auto"/>
            </w:tcBorders>
            <w:vAlign w:val="center"/>
          </w:tcPr>
          <w:p w14:paraId="755E4D13" w14:textId="77777777" w:rsidR="00DE2B4D" w:rsidRPr="00815F52" w:rsidRDefault="00DE2B4D" w:rsidP="00DE2B4D">
            <w:pPr>
              <w:spacing w:before="0" w:beforeAutospacing="0" w:after="0" w:afterAutospacing="0" w:line="240" w:lineRule="auto"/>
              <w:rPr>
                <w:sz w:val="24"/>
                <w:szCs w:val="24"/>
              </w:rPr>
            </w:pPr>
            <w:r w:rsidRPr="00815F52">
              <w:rPr>
                <w:sz w:val="24"/>
                <w:szCs w:val="24"/>
              </w:rPr>
              <w:t>Bản vẽ và tài liệu kỹ thuật</w:t>
            </w:r>
          </w:p>
        </w:tc>
        <w:tc>
          <w:tcPr>
            <w:tcW w:w="1087" w:type="dxa"/>
            <w:tcBorders>
              <w:bottom w:val="double" w:sz="4" w:space="0" w:color="auto"/>
            </w:tcBorders>
            <w:vAlign w:val="center"/>
          </w:tcPr>
          <w:p w14:paraId="3DBFC3F2" w14:textId="77777777" w:rsidR="00DE2B4D" w:rsidRPr="00815F52" w:rsidRDefault="00DE2B4D" w:rsidP="00DE2B4D">
            <w:pPr>
              <w:spacing w:before="0" w:beforeAutospacing="0" w:after="0" w:afterAutospacing="0" w:line="240" w:lineRule="auto"/>
              <w:jc w:val="center"/>
              <w:rPr>
                <w:sz w:val="24"/>
                <w:szCs w:val="24"/>
              </w:rPr>
            </w:pPr>
          </w:p>
        </w:tc>
        <w:tc>
          <w:tcPr>
            <w:tcW w:w="2453" w:type="dxa"/>
            <w:tcBorders>
              <w:bottom w:val="double" w:sz="4" w:space="0" w:color="auto"/>
            </w:tcBorders>
            <w:vAlign w:val="center"/>
          </w:tcPr>
          <w:p w14:paraId="00CCE01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Có</w:t>
            </w:r>
          </w:p>
        </w:tc>
        <w:tc>
          <w:tcPr>
            <w:tcW w:w="1538" w:type="dxa"/>
            <w:tcBorders>
              <w:bottom w:val="double" w:sz="4" w:space="0" w:color="auto"/>
              <w:right w:val="double" w:sz="4" w:space="0" w:color="auto"/>
            </w:tcBorders>
            <w:vAlign w:val="center"/>
          </w:tcPr>
          <w:p w14:paraId="4EBD057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482C64A" w14:textId="77777777" w:rsidTr="00DE2B4D">
        <w:trPr>
          <w:tblHeader/>
          <w:jc w:val="center"/>
        </w:trPr>
        <w:tc>
          <w:tcPr>
            <w:tcW w:w="746" w:type="dxa"/>
            <w:tcBorders>
              <w:top w:val="double" w:sz="4" w:space="0" w:color="auto"/>
              <w:left w:val="double" w:sz="4" w:space="0" w:color="auto"/>
              <w:bottom w:val="single" w:sz="4" w:space="0" w:color="auto"/>
            </w:tcBorders>
            <w:vAlign w:val="center"/>
          </w:tcPr>
          <w:p w14:paraId="32315EDF"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TT</w:t>
            </w:r>
          </w:p>
        </w:tc>
        <w:tc>
          <w:tcPr>
            <w:tcW w:w="3527" w:type="dxa"/>
            <w:tcBorders>
              <w:top w:val="double" w:sz="4" w:space="0" w:color="auto"/>
              <w:bottom w:val="single" w:sz="4" w:space="0" w:color="auto"/>
            </w:tcBorders>
            <w:vAlign w:val="center"/>
          </w:tcPr>
          <w:p w14:paraId="2B1161A3"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Hạng mục</w:t>
            </w:r>
          </w:p>
        </w:tc>
        <w:tc>
          <w:tcPr>
            <w:tcW w:w="1087" w:type="dxa"/>
            <w:tcBorders>
              <w:top w:val="double" w:sz="4" w:space="0" w:color="auto"/>
              <w:bottom w:val="single" w:sz="4" w:space="0" w:color="auto"/>
            </w:tcBorders>
            <w:vAlign w:val="center"/>
          </w:tcPr>
          <w:p w14:paraId="54DB6EC6"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Đơn vị</w:t>
            </w:r>
          </w:p>
        </w:tc>
        <w:tc>
          <w:tcPr>
            <w:tcW w:w="2453" w:type="dxa"/>
            <w:tcBorders>
              <w:top w:val="double" w:sz="4" w:space="0" w:color="auto"/>
              <w:bottom w:val="single" w:sz="4" w:space="0" w:color="auto"/>
            </w:tcBorders>
            <w:vAlign w:val="center"/>
          </w:tcPr>
          <w:p w14:paraId="0135837E"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Yêu cầu</w:t>
            </w:r>
          </w:p>
        </w:tc>
        <w:tc>
          <w:tcPr>
            <w:tcW w:w="1538" w:type="dxa"/>
            <w:tcBorders>
              <w:top w:val="double" w:sz="4" w:space="0" w:color="auto"/>
              <w:bottom w:val="single" w:sz="4" w:space="0" w:color="auto"/>
              <w:right w:val="double" w:sz="4" w:space="0" w:color="auto"/>
            </w:tcBorders>
            <w:vAlign w:val="center"/>
          </w:tcPr>
          <w:p w14:paraId="7D0218EA"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Ghi chú</w:t>
            </w:r>
          </w:p>
        </w:tc>
      </w:tr>
      <w:tr w:rsidR="00815F52" w:rsidRPr="00815F52" w14:paraId="0E7D8817" w14:textId="77777777" w:rsidTr="00DE2B4D">
        <w:trPr>
          <w:jc w:val="center"/>
        </w:trPr>
        <w:tc>
          <w:tcPr>
            <w:tcW w:w="746" w:type="dxa"/>
            <w:tcBorders>
              <w:top w:val="single" w:sz="4" w:space="0" w:color="auto"/>
              <w:left w:val="double" w:sz="4" w:space="0" w:color="auto"/>
            </w:tcBorders>
            <w:vAlign w:val="center"/>
          </w:tcPr>
          <w:p w14:paraId="37FDDED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527" w:type="dxa"/>
            <w:tcBorders>
              <w:top w:val="single" w:sz="4" w:space="0" w:color="auto"/>
            </w:tcBorders>
            <w:vAlign w:val="center"/>
          </w:tcPr>
          <w:p w14:paraId="215BF09F"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087" w:type="dxa"/>
            <w:tcBorders>
              <w:top w:val="single" w:sz="4" w:space="0" w:color="auto"/>
            </w:tcBorders>
            <w:vAlign w:val="center"/>
          </w:tcPr>
          <w:p w14:paraId="5F2AD4E8" w14:textId="77777777" w:rsidR="00DE2B4D" w:rsidRPr="00815F52" w:rsidRDefault="00DE2B4D" w:rsidP="00DE2B4D">
            <w:pPr>
              <w:spacing w:before="0" w:beforeAutospacing="0" w:after="0" w:afterAutospacing="0" w:line="240" w:lineRule="auto"/>
              <w:jc w:val="center"/>
              <w:rPr>
                <w:sz w:val="24"/>
                <w:szCs w:val="24"/>
              </w:rPr>
            </w:pPr>
          </w:p>
        </w:tc>
        <w:tc>
          <w:tcPr>
            <w:tcW w:w="2453" w:type="dxa"/>
            <w:tcBorders>
              <w:top w:val="single" w:sz="4" w:space="0" w:color="auto"/>
            </w:tcBorders>
            <w:vAlign w:val="center"/>
          </w:tcPr>
          <w:p w14:paraId="0936BD9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38" w:type="dxa"/>
            <w:tcBorders>
              <w:top w:val="single" w:sz="4" w:space="0" w:color="auto"/>
              <w:right w:val="double" w:sz="4" w:space="0" w:color="auto"/>
            </w:tcBorders>
            <w:vAlign w:val="center"/>
          </w:tcPr>
          <w:p w14:paraId="1415417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53A9AFF" w14:textId="77777777" w:rsidTr="00DE2B4D">
        <w:trPr>
          <w:jc w:val="center"/>
        </w:trPr>
        <w:tc>
          <w:tcPr>
            <w:tcW w:w="746" w:type="dxa"/>
            <w:tcBorders>
              <w:left w:val="double" w:sz="4" w:space="0" w:color="auto"/>
            </w:tcBorders>
            <w:vAlign w:val="center"/>
          </w:tcPr>
          <w:p w14:paraId="00DA98A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3527" w:type="dxa"/>
            <w:vAlign w:val="center"/>
          </w:tcPr>
          <w:p w14:paraId="5D1DE36D"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087" w:type="dxa"/>
            <w:vAlign w:val="center"/>
          </w:tcPr>
          <w:p w14:paraId="5EAABA5E"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56BC916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38" w:type="dxa"/>
            <w:tcBorders>
              <w:right w:val="double" w:sz="4" w:space="0" w:color="auto"/>
            </w:tcBorders>
            <w:vAlign w:val="center"/>
          </w:tcPr>
          <w:p w14:paraId="1B23BDF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A48372A" w14:textId="77777777" w:rsidTr="00DE2B4D">
        <w:trPr>
          <w:jc w:val="center"/>
        </w:trPr>
        <w:tc>
          <w:tcPr>
            <w:tcW w:w="746" w:type="dxa"/>
            <w:tcBorders>
              <w:left w:val="double" w:sz="4" w:space="0" w:color="auto"/>
            </w:tcBorders>
            <w:vAlign w:val="center"/>
          </w:tcPr>
          <w:p w14:paraId="7458F74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3527" w:type="dxa"/>
            <w:vAlign w:val="center"/>
          </w:tcPr>
          <w:p w14:paraId="14148744"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w:t>
            </w:r>
          </w:p>
        </w:tc>
        <w:tc>
          <w:tcPr>
            <w:tcW w:w="1087" w:type="dxa"/>
            <w:vAlign w:val="center"/>
          </w:tcPr>
          <w:p w14:paraId="7295EF07"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7CFFC9A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38" w:type="dxa"/>
            <w:tcBorders>
              <w:right w:val="double" w:sz="4" w:space="0" w:color="auto"/>
            </w:tcBorders>
            <w:vAlign w:val="center"/>
          </w:tcPr>
          <w:p w14:paraId="7BE77A3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135AF9E" w14:textId="77777777" w:rsidTr="00DE2B4D">
        <w:trPr>
          <w:jc w:val="center"/>
        </w:trPr>
        <w:tc>
          <w:tcPr>
            <w:tcW w:w="746" w:type="dxa"/>
            <w:tcBorders>
              <w:left w:val="double" w:sz="4" w:space="0" w:color="auto"/>
            </w:tcBorders>
            <w:vAlign w:val="center"/>
          </w:tcPr>
          <w:p w14:paraId="3F79467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3527" w:type="dxa"/>
            <w:vAlign w:val="center"/>
          </w:tcPr>
          <w:p w14:paraId="2A90EE9E"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áp dụng</w:t>
            </w:r>
          </w:p>
        </w:tc>
        <w:tc>
          <w:tcPr>
            <w:tcW w:w="1087" w:type="dxa"/>
            <w:vAlign w:val="center"/>
          </w:tcPr>
          <w:p w14:paraId="151EDD65"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5C2035C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7998-1, IEC 60383-1 hoặc tương đương</w:t>
            </w:r>
          </w:p>
        </w:tc>
        <w:tc>
          <w:tcPr>
            <w:tcW w:w="1538" w:type="dxa"/>
            <w:tcBorders>
              <w:right w:val="double" w:sz="4" w:space="0" w:color="auto"/>
            </w:tcBorders>
            <w:vAlign w:val="center"/>
          </w:tcPr>
          <w:p w14:paraId="5ABC9F3C"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114BD90" w14:textId="77777777" w:rsidTr="00DE2B4D">
        <w:trPr>
          <w:jc w:val="center"/>
        </w:trPr>
        <w:tc>
          <w:tcPr>
            <w:tcW w:w="746" w:type="dxa"/>
            <w:tcBorders>
              <w:left w:val="double" w:sz="4" w:space="0" w:color="auto"/>
            </w:tcBorders>
            <w:vAlign w:val="center"/>
          </w:tcPr>
          <w:p w14:paraId="539F0CA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w:t>
            </w:r>
          </w:p>
        </w:tc>
        <w:tc>
          <w:tcPr>
            <w:tcW w:w="3527" w:type="dxa"/>
            <w:vAlign w:val="center"/>
          </w:tcPr>
          <w:p w14:paraId="17B61F3E" w14:textId="77777777" w:rsidR="00DE2B4D" w:rsidRPr="00815F52" w:rsidRDefault="00DE2B4D" w:rsidP="00DE2B4D">
            <w:pPr>
              <w:spacing w:before="0" w:beforeAutospacing="0" w:after="0" w:afterAutospacing="0" w:line="240" w:lineRule="auto"/>
              <w:rPr>
                <w:sz w:val="24"/>
                <w:szCs w:val="24"/>
              </w:rPr>
            </w:pPr>
            <w:r w:rsidRPr="00815F52">
              <w:rPr>
                <w:sz w:val="24"/>
                <w:szCs w:val="24"/>
              </w:rPr>
              <w:t>Loại</w:t>
            </w:r>
          </w:p>
        </w:tc>
        <w:tc>
          <w:tcPr>
            <w:tcW w:w="1087" w:type="dxa"/>
            <w:vAlign w:val="center"/>
          </w:tcPr>
          <w:p w14:paraId="40D9518F"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6C1AB21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Sứ tráng men, cấu trúc theo kiểu Line Post/Pin Post</w:t>
            </w:r>
          </w:p>
        </w:tc>
        <w:tc>
          <w:tcPr>
            <w:tcW w:w="1538" w:type="dxa"/>
            <w:tcBorders>
              <w:right w:val="double" w:sz="4" w:space="0" w:color="auto"/>
            </w:tcBorders>
            <w:vAlign w:val="center"/>
          </w:tcPr>
          <w:p w14:paraId="572EFFB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Lựa chọn theo tính toán thiết kế</w:t>
            </w:r>
          </w:p>
        </w:tc>
      </w:tr>
      <w:tr w:rsidR="00815F52" w:rsidRPr="00815F52" w14:paraId="4CB4170D" w14:textId="77777777" w:rsidTr="00DE2B4D">
        <w:trPr>
          <w:jc w:val="center"/>
        </w:trPr>
        <w:tc>
          <w:tcPr>
            <w:tcW w:w="746" w:type="dxa"/>
            <w:tcBorders>
              <w:left w:val="double" w:sz="4" w:space="0" w:color="auto"/>
            </w:tcBorders>
            <w:vAlign w:val="center"/>
          </w:tcPr>
          <w:p w14:paraId="53B90B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3527" w:type="dxa"/>
            <w:vAlign w:val="center"/>
          </w:tcPr>
          <w:p w14:paraId="7D0DB81B"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làm việc cực đại</w:t>
            </w:r>
          </w:p>
        </w:tc>
        <w:tc>
          <w:tcPr>
            <w:tcW w:w="1087" w:type="dxa"/>
            <w:vAlign w:val="center"/>
          </w:tcPr>
          <w:p w14:paraId="125CE3C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53" w:type="dxa"/>
            <w:vAlign w:val="center"/>
          </w:tcPr>
          <w:p w14:paraId="109B792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24</w:t>
            </w:r>
          </w:p>
        </w:tc>
        <w:tc>
          <w:tcPr>
            <w:tcW w:w="1538" w:type="dxa"/>
            <w:tcBorders>
              <w:right w:val="double" w:sz="4" w:space="0" w:color="auto"/>
            </w:tcBorders>
            <w:vAlign w:val="center"/>
          </w:tcPr>
          <w:p w14:paraId="37838C8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735E07F" w14:textId="77777777" w:rsidTr="00DE2B4D">
        <w:trPr>
          <w:jc w:val="center"/>
        </w:trPr>
        <w:tc>
          <w:tcPr>
            <w:tcW w:w="746" w:type="dxa"/>
            <w:tcBorders>
              <w:left w:val="double" w:sz="4" w:space="0" w:color="auto"/>
            </w:tcBorders>
            <w:vAlign w:val="center"/>
          </w:tcPr>
          <w:p w14:paraId="33E5240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w:t>
            </w:r>
          </w:p>
        </w:tc>
        <w:tc>
          <w:tcPr>
            <w:tcW w:w="3527" w:type="dxa"/>
            <w:vAlign w:val="center"/>
          </w:tcPr>
          <w:p w14:paraId="78A4770F"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đường rò trên bề mặt tối thiểu</w:t>
            </w:r>
          </w:p>
        </w:tc>
        <w:tc>
          <w:tcPr>
            <w:tcW w:w="1087" w:type="dxa"/>
            <w:vAlign w:val="center"/>
          </w:tcPr>
          <w:p w14:paraId="58787C1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mm/kV</w:t>
            </w:r>
          </w:p>
        </w:tc>
        <w:tc>
          <w:tcPr>
            <w:tcW w:w="2453" w:type="dxa"/>
            <w:vAlign w:val="center"/>
          </w:tcPr>
          <w:p w14:paraId="213CC80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25</w:t>
            </w:r>
          </w:p>
        </w:tc>
        <w:tc>
          <w:tcPr>
            <w:tcW w:w="1538" w:type="dxa"/>
            <w:tcBorders>
              <w:right w:val="double" w:sz="4" w:space="0" w:color="auto"/>
            </w:tcBorders>
            <w:vAlign w:val="center"/>
          </w:tcPr>
          <w:p w14:paraId="33D2C0A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1C92CA2" w14:textId="77777777" w:rsidTr="00DE2B4D">
        <w:trPr>
          <w:jc w:val="center"/>
        </w:trPr>
        <w:tc>
          <w:tcPr>
            <w:tcW w:w="746" w:type="dxa"/>
            <w:tcBorders>
              <w:left w:val="double" w:sz="4" w:space="0" w:color="auto"/>
            </w:tcBorders>
            <w:vAlign w:val="center"/>
          </w:tcPr>
          <w:p w14:paraId="28F23E7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3527" w:type="dxa"/>
            <w:vAlign w:val="center"/>
          </w:tcPr>
          <w:p w14:paraId="7052CB91" w14:textId="77777777" w:rsidR="00DE2B4D" w:rsidRPr="00815F52" w:rsidRDefault="00DE2B4D" w:rsidP="00DE2B4D">
            <w:pPr>
              <w:spacing w:before="0" w:beforeAutospacing="0" w:after="0" w:afterAutospacing="0" w:line="240" w:lineRule="auto"/>
              <w:rPr>
                <w:sz w:val="24"/>
                <w:szCs w:val="24"/>
              </w:rPr>
            </w:pPr>
            <w:r w:rsidRPr="00815F52">
              <w:rPr>
                <w:sz w:val="24"/>
                <w:szCs w:val="24"/>
              </w:rPr>
              <w:t>Lực phá hủy cơ học của cách điện khi chịu uốn</w:t>
            </w:r>
          </w:p>
        </w:tc>
        <w:tc>
          <w:tcPr>
            <w:tcW w:w="1087" w:type="dxa"/>
            <w:vAlign w:val="center"/>
          </w:tcPr>
          <w:p w14:paraId="33587B4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kN</w:t>
            </w:r>
          </w:p>
        </w:tc>
        <w:tc>
          <w:tcPr>
            <w:tcW w:w="2453" w:type="dxa"/>
            <w:vAlign w:val="center"/>
          </w:tcPr>
          <w:p w14:paraId="647F1C1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12,5</w:t>
            </w:r>
          </w:p>
        </w:tc>
        <w:tc>
          <w:tcPr>
            <w:tcW w:w="1538" w:type="dxa"/>
            <w:tcBorders>
              <w:right w:val="double" w:sz="4" w:space="0" w:color="auto"/>
            </w:tcBorders>
            <w:vAlign w:val="center"/>
          </w:tcPr>
          <w:p w14:paraId="7B65F73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98AAB13" w14:textId="77777777" w:rsidTr="00DE2B4D">
        <w:trPr>
          <w:jc w:val="center"/>
        </w:trPr>
        <w:tc>
          <w:tcPr>
            <w:tcW w:w="746" w:type="dxa"/>
            <w:tcBorders>
              <w:left w:val="double" w:sz="4" w:space="0" w:color="auto"/>
            </w:tcBorders>
            <w:vAlign w:val="center"/>
          </w:tcPr>
          <w:p w14:paraId="6DC1F2E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w:t>
            </w:r>
          </w:p>
        </w:tc>
        <w:tc>
          <w:tcPr>
            <w:tcW w:w="3527" w:type="dxa"/>
            <w:vAlign w:val="center"/>
          </w:tcPr>
          <w:p w14:paraId="448F8C23"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 phút ở trạng thái khô</w:t>
            </w:r>
          </w:p>
        </w:tc>
        <w:tc>
          <w:tcPr>
            <w:tcW w:w="1087" w:type="dxa"/>
            <w:vAlign w:val="center"/>
          </w:tcPr>
          <w:p w14:paraId="51FFF1D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53" w:type="dxa"/>
            <w:vAlign w:val="center"/>
          </w:tcPr>
          <w:p w14:paraId="62EE41E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85</w:t>
            </w:r>
          </w:p>
        </w:tc>
        <w:tc>
          <w:tcPr>
            <w:tcW w:w="1538" w:type="dxa"/>
            <w:tcBorders>
              <w:right w:val="double" w:sz="4" w:space="0" w:color="auto"/>
            </w:tcBorders>
            <w:vAlign w:val="center"/>
          </w:tcPr>
          <w:p w14:paraId="6963824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0FE4CE6" w14:textId="77777777" w:rsidTr="00DE2B4D">
        <w:trPr>
          <w:jc w:val="center"/>
        </w:trPr>
        <w:tc>
          <w:tcPr>
            <w:tcW w:w="746" w:type="dxa"/>
            <w:tcBorders>
              <w:left w:val="double" w:sz="4" w:space="0" w:color="auto"/>
            </w:tcBorders>
            <w:vAlign w:val="center"/>
          </w:tcPr>
          <w:p w14:paraId="47D1CF5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3527" w:type="dxa"/>
            <w:vAlign w:val="center"/>
          </w:tcPr>
          <w:p w14:paraId="570C3BD5"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50Hz/10 giây ở                  trạng thái ướt</w:t>
            </w:r>
          </w:p>
        </w:tc>
        <w:tc>
          <w:tcPr>
            <w:tcW w:w="1087" w:type="dxa"/>
            <w:vAlign w:val="center"/>
          </w:tcPr>
          <w:p w14:paraId="0B60448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53" w:type="dxa"/>
            <w:vAlign w:val="center"/>
          </w:tcPr>
          <w:p w14:paraId="0732BDD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65</w:t>
            </w:r>
          </w:p>
        </w:tc>
        <w:tc>
          <w:tcPr>
            <w:tcW w:w="1538" w:type="dxa"/>
            <w:tcBorders>
              <w:right w:val="double" w:sz="4" w:space="0" w:color="auto"/>
            </w:tcBorders>
            <w:vAlign w:val="center"/>
          </w:tcPr>
          <w:p w14:paraId="40A9110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4AD33BC" w14:textId="77777777" w:rsidTr="00DE2B4D">
        <w:trPr>
          <w:jc w:val="center"/>
        </w:trPr>
        <w:tc>
          <w:tcPr>
            <w:tcW w:w="746" w:type="dxa"/>
            <w:tcBorders>
              <w:left w:val="double" w:sz="4" w:space="0" w:color="auto"/>
            </w:tcBorders>
            <w:vAlign w:val="center"/>
          </w:tcPr>
          <w:p w14:paraId="26D8DED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11</w:t>
            </w:r>
          </w:p>
        </w:tc>
        <w:tc>
          <w:tcPr>
            <w:tcW w:w="3527" w:type="dxa"/>
            <w:vAlign w:val="center"/>
          </w:tcPr>
          <w:p w14:paraId="68EA6673"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xung sét (1,2/50µs)</w:t>
            </w:r>
          </w:p>
        </w:tc>
        <w:tc>
          <w:tcPr>
            <w:tcW w:w="1087" w:type="dxa"/>
            <w:vAlign w:val="center"/>
          </w:tcPr>
          <w:p w14:paraId="0369436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kVpeak</w:t>
            </w:r>
          </w:p>
        </w:tc>
        <w:tc>
          <w:tcPr>
            <w:tcW w:w="2453" w:type="dxa"/>
            <w:vAlign w:val="center"/>
          </w:tcPr>
          <w:p w14:paraId="784AFF3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150</w:t>
            </w:r>
          </w:p>
        </w:tc>
        <w:tc>
          <w:tcPr>
            <w:tcW w:w="1538" w:type="dxa"/>
            <w:tcBorders>
              <w:right w:val="double" w:sz="4" w:space="0" w:color="auto"/>
            </w:tcBorders>
            <w:vAlign w:val="center"/>
          </w:tcPr>
          <w:p w14:paraId="702E8B91"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A91B852" w14:textId="77777777" w:rsidTr="00DE2B4D">
        <w:trPr>
          <w:jc w:val="center"/>
        </w:trPr>
        <w:tc>
          <w:tcPr>
            <w:tcW w:w="746" w:type="dxa"/>
            <w:tcBorders>
              <w:left w:val="double" w:sz="4" w:space="0" w:color="auto"/>
            </w:tcBorders>
            <w:vAlign w:val="center"/>
          </w:tcPr>
          <w:p w14:paraId="43A6891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3527" w:type="dxa"/>
            <w:vAlign w:val="center"/>
          </w:tcPr>
          <w:p w14:paraId="66E6105E"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ty đoạn gắn vào xà</w:t>
            </w:r>
          </w:p>
        </w:tc>
        <w:tc>
          <w:tcPr>
            <w:tcW w:w="1087" w:type="dxa"/>
            <w:vAlign w:val="center"/>
          </w:tcPr>
          <w:p w14:paraId="230EDE4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0C716A5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140-150 </w:t>
            </w:r>
          </w:p>
          <w:p w14:paraId="76092F5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hoặc lựa chọn theo tính toán thiết kế</w:t>
            </w:r>
          </w:p>
        </w:tc>
        <w:tc>
          <w:tcPr>
            <w:tcW w:w="1538" w:type="dxa"/>
            <w:tcBorders>
              <w:right w:val="double" w:sz="4" w:space="0" w:color="auto"/>
            </w:tcBorders>
            <w:vAlign w:val="center"/>
          </w:tcPr>
          <w:p w14:paraId="596A357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66FDE19" w14:textId="77777777" w:rsidTr="00DE2B4D">
        <w:trPr>
          <w:jc w:val="center"/>
        </w:trPr>
        <w:tc>
          <w:tcPr>
            <w:tcW w:w="746" w:type="dxa"/>
            <w:tcBorders>
              <w:left w:val="double" w:sz="4" w:space="0" w:color="auto"/>
            </w:tcBorders>
            <w:vAlign w:val="center"/>
          </w:tcPr>
          <w:p w14:paraId="2359146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13</w:t>
            </w:r>
          </w:p>
        </w:tc>
        <w:tc>
          <w:tcPr>
            <w:tcW w:w="3527" w:type="dxa"/>
            <w:vAlign w:val="center"/>
          </w:tcPr>
          <w:p w14:paraId="2B71965B"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phần ren ty sứ</w:t>
            </w:r>
          </w:p>
        </w:tc>
        <w:tc>
          <w:tcPr>
            <w:tcW w:w="1087" w:type="dxa"/>
            <w:vAlign w:val="center"/>
          </w:tcPr>
          <w:p w14:paraId="3FA1E51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40DEA0D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100 </w:t>
            </w:r>
          </w:p>
          <w:p w14:paraId="37CDFB4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hoặc lựa chọn theo tính toán thiết kế</w:t>
            </w:r>
          </w:p>
        </w:tc>
        <w:tc>
          <w:tcPr>
            <w:tcW w:w="1538" w:type="dxa"/>
            <w:tcBorders>
              <w:right w:val="double" w:sz="4" w:space="0" w:color="auto"/>
            </w:tcBorders>
            <w:vAlign w:val="center"/>
          </w:tcPr>
          <w:p w14:paraId="742DA71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A6D5864" w14:textId="77777777" w:rsidTr="00DE2B4D">
        <w:trPr>
          <w:jc w:val="center"/>
        </w:trPr>
        <w:tc>
          <w:tcPr>
            <w:tcW w:w="746" w:type="dxa"/>
            <w:tcBorders>
              <w:left w:val="double" w:sz="4" w:space="0" w:color="auto"/>
            </w:tcBorders>
            <w:vAlign w:val="center"/>
          </w:tcPr>
          <w:p w14:paraId="5CA8162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c>
          <w:tcPr>
            <w:tcW w:w="3527" w:type="dxa"/>
            <w:vAlign w:val="center"/>
          </w:tcPr>
          <w:p w14:paraId="3766FBC3" w14:textId="77777777" w:rsidR="00DE2B4D" w:rsidRPr="00815F52" w:rsidRDefault="00DE2B4D" w:rsidP="00DE2B4D">
            <w:pPr>
              <w:spacing w:before="0" w:beforeAutospacing="0" w:after="0" w:afterAutospacing="0" w:line="240" w:lineRule="auto"/>
              <w:rPr>
                <w:sz w:val="24"/>
                <w:szCs w:val="24"/>
              </w:rPr>
            </w:pPr>
            <w:r w:rsidRPr="00815F52">
              <w:rPr>
                <w:sz w:val="24"/>
                <w:szCs w:val="24"/>
              </w:rPr>
              <w:t>Đường kính ty sứ</w:t>
            </w:r>
          </w:p>
        </w:tc>
        <w:tc>
          <w:tcPr>
            <w:tcW w:w="1087" w:type="dxa"/>
            <w:vAlign w:val="center"/>
          </w:tcPr>
          <w:p w14:paraId="04D52BA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00F867E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1538" w:type="dxa"/>
            <w:tcBorders>
              <w:right w:val="double" w:sz="4" w:space="0" w:color="auto"/>
            </w:tcBorders>
            <w:vAlign w:val="center"/>
          </w:tcPr>
          <w:p w14:paraId="54B6F8A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2E9DF8E" w14:textId="77777777" w:rsidTr="00DE2B4D">
        <w:trPr>
          <w:jc w:val="center"/>
        </w:trPr>
        <w:tc>
          <w:tcPr>
            <w:tcW w:w="746" w:type="dxa"/>
            <w:tcBorders>
              <w:left w:val="double" w:sz="4" w:space="0" w:color="auto"/>
            </w:tcBorders>
            <w:vAlign w:val="center"/>
          </w:tcPr>
          <w:p w14:paraId="1FE4A4B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3527" w:type="dxa"/>
            <w:vAlign w:val="center"/>
          </w:tcPr>
          <w:p w14:paraId="219080D0" w14:textId="77777777" w:rsidR="00DE2B4D" w:rsidRPr="00815F52" w:rsidRDefault="00DE2B4D" w:rsidP="00DE2B4D">
            <w:pPr>
              <w:spacing w:before="0" w:beforeAutospacing="0" w:after="0" w:afterAutospacing="0" w:line="240" w:lineRule="auto"/>
              <w:rPr>
                <w:sz w:val="24"/>
                <w:szCs w:val="24"/>
              </w:rPr>
            </w:pPr>
            <w:r w:rsidRPr="00815F52">
              <w:rPr>
                <w:sz w:val="24"/>
                <w:szCs w:val="24"/>
              </w:rPr>
              <w:t>Bán kính cong của cổ cách điện đỡ</w:t>
            </w:r>
          </w:p>
        </w:tc>
        <w:tc>
          <w:tcPr>
            <w:tcW w:w="1087" w:type="dxa"/>
            <w:vAlign w:val="center"/>
          </w:tcPr>
          <w:p w14:paraId="3FAA6E1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084E9A50" w14:textId="77777777" w:rsidR="00DE2B4D" w:rsidRPr="00815F52"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4A82B1C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Thông số nhà sản xuất</w:t>
            </w:r>
          </w:p>
        </w:tc>
      </w:tr>
      <w:tr w:rsidR="00815F52" w:rsidRPr="00815F52" w14:paraId="2B3E381E" w14:textId="77777777" w:rsidTr="00DE2B4D">
        <w:trPr>
          <w:jc w:val="center"/>
        </w:trPr>
        <w:tc>
          <w:tcPr>
            <w:tcW w:w="746" w:type="dxa"/>
            <w:tcBorders>
              <w:left w:val="double" w:sz="4" w:space="0" w:color="auto"/>
            </w:tcBorders>
            <w:vAlign w:val="center"/>
          </w:tcPr>
          <w:p w14:paraId="3132050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3527" w:type="dxa"/>
            <w:vAlign w:val="center"/>
          </w:tcPr>
          <w:p w14:paraId="66F7D174" w14:textId="77777777" w:rsidR="00DE2B4D" w:rsidRPr="00815F52" w:rsidRDefault="00DE2B4D" w:rsidP="00DE2B4D">
            <w:pPr>
              <w:spacing w:before="0" w:beforeAutospacing="0" w:after="0" w:afterAutospacing="0" w:line="240" w:lineRule="auto"/>
              <w:rPr>
                <w:sz w:val="24"/>
                <w:szCs w:val="24"/>
              </w:rPr>
            </w:pPr>
            <w:r w:rsidRPr="00815F52">
              <w:rPr>
                <w:sz w:val="24"/>
                <w:szCs w:val="24"/>
              </w:rPr>
              <w:t>Bán kính cong rãnh đặt dây trên đỉnh sứ</w:t>
            </w:r>
          </w:p>
        </w:tc>
        <w:tc>
          <w:tcPr>
            <w:tcW w:w="1087" w:type="dxa"/>
            <w:vAlign w:val="center"/>
          </w:tcPr>
          <w:p w14:paraId="4C2B4F4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53" w:type="dxa"/>
            <w:vAlign w:val="center"/>
          </w:tcPr>
          <w:p w14:paraId="348CD4C5" w14:textId="77777777" w:rsidR="00DE2B4D" w:rsidRPr="00815F52" w:rsidRDefault="00DE2B4D" w:rsidP="00DE2B4D">
            <w:pPr>
              <w:spacing w:before="0" w:beforeAutospacing="0" w:after="0" w:afterAutospacing="0" w:line="240" w:lineRule="auto"/>
              <w:jc w:val="center"/>
              <w:rPr>
                <w:sz w:val="24"/>
                <w:szCs w:val="24"/>
              </w:rPr>
            </w:pPr>
          </w:p>
        </w:tc>
        <w:tc>
          <w:tcPr>
            <w:tcW w:w="1538" w:type="dxa"/>
            <w:tcBorders>
              <w:right w:val="double" w:sz="4" w:space="0" w:color="auto"/>
            </w:tcBorders>
            <w:vAlign w:val="center"/>
          </w:tcPr>
          <w:p w14:paraId="19CB671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Thông số nhà sản xuất</w:t>
            </w:r>
          </w:p>
        </w:tc>
      </w:tr>
      <w:tr w:rsidR="00815F52" w:rsidRPr="00815F52" w14:paraId="754C8651" w14:textId="77777777" w:rsidTr="00DE2B4D">
        <w:trPr>
          <w:jc w:val="center"/>
        </w:trPr>
        <w:tc>
          <w:tcPr>
            <w:tcW w:w="746" w:type="dxa"/>
            <w:tcBorders>
              <w:left w:val="double" w:sz="4" w:space="0" w:color="auto"/>
            </w:tcBorders>
            <w:vAlign w:val="center"/>
          </w:tcPr>
          <w:p w14:paraId="0CFBA62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17</w:t>
            </w:r>
          </w:p>
        </w:tc>
        <w:tc>
          <w:tcPr>
            <w:tcW w:w="3527" w:type="dxa"/>
            <w:vAlign w:val="center"/>
          </w:tcPr>
          <w:p w14:paraId="2D22C692" w14:textId="77777777" w:rsidR="00DE2B4D" w:rsidRPr="00815F52" w:rsidRDefault="00DE2B4D" w:rsidP="00DE2B4D">
            <w:pPr>
              <w:spacing w:before="0" w:beforeAutospacing="0" w:after="0" w:afterAutospacing="0" w:line="240" w:lineRule="auto"/>
              <w:rPr>
                <w:sz w:val="24"/>
                <w:szCs w:val="24"/>
              </w:rPr>
            </w:pPr>
            <w:r w:rsidRPr="00815F52">
              <w:rPr>
                <w:sz w:val="24"/>
                <w:szCs w:val="24"/>
              </w:rPr>
              <w:t>Các phụ kiện đi kèm ty</w:t>
            </w:r>
          </w:p>
        </w:tc>
        <w:tc>
          <w:tcPr>
            <w:tcW w:w="1087" w:type="dxa"/>
            <w:vAlign w:val="center"/>
          </w:tcPr>
          <w:p w14:paraId="2A2887B0"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6FEA2AB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 đai ốc, 1 đệm phẳng và 1 đệm vênh bằng thép không rỉ hoặc thép mạ kẽm nhúng nóng.</w:t>
            </w:r>
          </w:p>
        </w:tc>
        <w:tc>
          <w:tcPr>
            <w:tcW w:w="1538" w:type="dxa"/>
            <w:tcBorders>
              <w:right w:val="double" w:sz="4" w:space="0" w:color="auto"/>
            </w:tcBorders>
            <w:vAlign w:val="center"/>
          </w:tcPr>
          <w:p w14:paraId="057504F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1B9BAFA" w14:textId="77777777" w:rsidTr="00DE2B4D">
        <w:trPr>
          <w:jc w:val="center"/>
        </w:trPr>
        <w:tc>
          <w:tcPr>
            <w:tcW w:w="746" w:type="dxa"/>
            <w:tcBorders>
              <w:left w:val="double" w:sz="4" w:space="0" w:color="auto"/>
            </w:tcBorders>
            <w:vAlign w:val="center"/>
          </w:tcPr>
          <w:p w14:paraId="13C9C4A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18</w:t>
            </w:r>
          </w:p>
        </w:tc>
        <w:tc>
          <w:tcPr>
            <w:tcW w:w="3527" w:type="dxa"/>
            <w:vAlign w:val="center"/>
          </w:tcPr>
          <w:p w14:paraId="3E8A95AF"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Điều kiện lắp đặt, môi trường làm việc</w:t>
            </w:r>
          </w:p>
        </w:tc>
        <w:tc>
          <w:tcPr>
            <w:tcW w:w="1087" w:type="dxa"/>
            <w:vAlign w:val="center"/>
          </w:tcPr>
          <w:p w14:paraId="659D31F0" w14:textId="77777777" w:rsidR="00DE2B4D" w:rsidRPr="00815F52" w:rsidRDefault="00DE2B4D" w:rsidP="00DE2B4D">
            <w:pPr>
              <w:spacing w:before="0" w:beforeAutospacing="0" w:after="0" w:afterAutospacing="0" w:line="240" w:lineRule="auto"/>
              <w:jc w:val="center"/>
              <w:rPr>
                <w:sz w:val="24"/>
                <w:szCs w:val="24"/>
              </w:rPr>
            </w:pPr>
          </w:p>
        </w:tc>
        <w:tc>
          <w:tcPr>
            <w:tcW w:w="2453" w:type="dxa"/>
            <w:vAlign w:val="center"/>
          </w:tcPr>
          <w:p w14:paraId="5A91BC7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Ngoài trời, nhiệt đới hóa.</w:t>
            </w:r>
          </w:p>
        </w:tc>
        <w:tc>
          <w:tcPr>
            <w:tcW w:w="1538" w:type="dxa"/>
            <w:tcBorders>
              <w:right w:val="double" w:sz="4" w:space="0" w:color="auto"/>
            </w:tcBorders>
            <w:vAlign w:val="center"/>
          </w:tcPr>
          <w:p w14:paraId="23F74FB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DB880BF" w14:textId="77777777" w:rsidTr="00DE2B4D">
        <w:trPr>
          <w:jc w:val="center"/>
        </w:trPr>
        <w:tc>
          <w:tcPr>
            <w:tcW w:w="746" w:type="dxa"/>
            <w:tcBorders>
              <w:left w:val="double" w:sz="4" w:space="0" w:color="auto"/>
              <w:bottom w:val="double" w:sz="4" w:space="0" w:color="auto"/>
            </w:tcBorders>
            <w:vAlign w:val="center"/>
          </w:tcPr>
          <w:p w14:paraId="2D46FC1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19</w:t>
            </w:r>
          </w:p>
        </w:tc>
        <w:tc>
          <w:tcPr>
            <w:tcW w:w="3527" w:type="dxa"/>
            <w:tcBorders>
              <w:bottom w:val="double" w:sz="4" w:space="0" w:color="auto"/>
            </w:tcBorders>
            <w:vAlign w:val="center"/>
          </w:tcPr>
          <w:p w14:paraId="1740B33A" w14:textId="77777777" w:rsidR="00DE2B4D" w:rsidRPr="00815F52" w:rsidRDefault="00DE2B4D" w:rsidP="00DE2B4D">
            <w:pPr>
              <w:spacing w:before="0" w:beforeAutospacing="0" w:after="0" w:afterAutospacing="0" w:line="240" w:lineRule="auto"/>
              <w:rPr>
                <w:sz w:val="24"/>
                <w:szCs w:val="24"/>
              </w:rPr>
            </w:pPr>
            <w:r w:rsidRPr="00815F52">
              <w:rPr>
                <w:sz w:val="24"/>
                <w:szCs w:val="24"/>
              </w:rPr>
              <w:t>Bản vẽ và tài liệu kỹ thuật</w:t>
            </w:r>
          </w:p>
        </w:tc>
        <w:tc>
          <w:tcPr>
            <w:tcW w:w="1087" w:type="dxa"/>
            <w:tcBorders>
              <w:bottom w:val="double" w:sz="4" w:space="0" w:color="auto"/>
            </w:tcBorders>
            <w:vAlign w:val="center"/>
          </w:tcPr>
          <w:p w14:paraId="28288180" w14:textId="77777777" w:rsidR="00DE2B4D" w:rsidRPr="00815F52" w:rsidRDefault="00DE2B4D" w:rsidP="00DE2B4D">
            <w:pPr>
              <w:spacing w:before="0" w:beforeAutospacing="0" w:after="0" w:afterAutospacing="0" w:line="240" w:lineRule="auto"/>
              <w:jc w:val="center"/>
              <w:rPr>
                <w:sz w:val="24"/>
                <w:szCs w:val="24"/>
              </w:rPr>
            </w:pPr>
          </w:p>
        </w:tc>
        <w:tc>
          <w:tcPr>
            <w:tcW w:w="2453" w:type="dxa"/>
            <w:tcBorders>
              <w:bottom w:val="double" w:sz="4" w:space="0" w:color="auto"/>
            </w:tcBorders>
            <w:vAlign w:val="center"/>
          </w:tcPr>
          <w:p w14:paraId="34FCE5A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Có</w:t>
            </w:r>
          </w:p>
        </w:tc>
        <w:tc>
          <w:tcPr>
            <w:tcW w:w="1538" w:type="dxa"/>
            <w:tcBorders>
              <w:bottom w:val="double" w:sz="4" w:space="0" w:color="auto"/>
              <w:right w:val="double" w:sz="4" w:space="0" w:color="auto"/>
            </w:tcBorders>
            <w:vAlign w:val="center"/>
          </w:tcPr>
          <w:p w14:paraId="65028BC2" w14:textId="77777777" w:rsidR="00DE2B4D" w:rsidRPr="00815F52" w:rsidRDefault="00DE2B4D" w:rsidP="00DE2B4D">
            <w:pPr>
              <w:spacing w:before="0" w:beforeAutospacing="0" w:after="0" w:afterAutospacing="0" w:line="240" w:lineRule="auto"/>
              <w:jc w:val="center"/>
              <w:rPr>
                <w:sz w:val="24"/>
                <w:szCs w:val="24"/>
              </w:rPr>
            </w:pPr>
          </w:p>
        </w:tc>
      </w:tr>
    </w:tbl>
    <w:p w14:paraId="1A2FEF1D"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b/>
          <w:bCs/>
          <w:sz w:val="24"/>
          <w:szCs w:val="24"/>
        </w:rPr>
        <w:t>5. Bảng yêu cầu kỹ thuật</w:t>
      </w:r>
    </w:p>
    <w:tbl>
      <w:tblPr>
        <w:tblW w:w="941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09"/>
        <w:gridCol w:w="3578"/>
        <w:gridCol w:w="1134"/>
        <w:gridCol w:w="1234"/>
        <w:gridCol w:w="1176"/>
        <w:gridCol w:w="1586"/>
      </w:tblGrid>
      <w:tr w:rsidR="00815F52" w:rsidRPr="00815F52" w14:paraId="00322A10" w14:textId="77777777" w:rsidTr="00DE2B4D">
        <w:tc>
          <w:tcPr>
            <w:tcW w:w="709" w:type="dxa"/>
            <w:tcBorders>
              <w:top w:val="double" w:sz="4" w:space="0" w:color="auto"/>
              <w:left w:val="double" w:sz="4" w:space="0" w:color="auto"/>
              <w:bottom w:val="single" w:sz="4" w:space="0" w:color="auto"/>
              <w:right w:val="single" w:sz="4" w:space="0" w:color="auto"/>
            </w:tcBorders>
            <w:vAlign w:val="center"/>
          </w:tcPr>
          <w:p w14:paraId="3BF4E934" w14:textId="77777777" w:rsidR="00DE2B4D" w:rsidRPr="00815F52" w:rsidRDefault="00DE2B4D" w:rsidP="00DE2B4D">
            <w:pPr>
              <w:spacing w:before="0" w:beforeAutospacing="0" w:after="0" w:afterAutospacing="0" w:line="240" w:lineRule="auto"/>
              <w:jc w:val="center"/>
              <w:rPr>
                <w:b/>
                <w:snapToGrid w:val="0"/>
                <w:sz w:val="24"/>
                <w:szCs w:val="24"/>
              </w:rPr>
            </w:pPr>
            <w:r w:rsidRPr="00815F52">
              <w:rPr>
                <w:b/>
                <w:snapToGrid w:val="0"/>
                <w:sz w:val="24"/>
                <w:szCs w:val="24"/>
              </w:rPr>
              <w:t>TT</w:t>
            </w:r>
          </w:p>
        </w:tc>
        <w:tc>
          <w:tcPr>
            <w:tcW w:w="3578" w:type="dxa"/>
            <w:tcBorders>
              <w:top w:val="double" w:sz="4" w:space="0" w:color="auto"/>
              <w:left w:val="single" w:sz="4" w:space="0" w:color="auto"/>
              <w:bottom w:val="single" w:sz="4" w:space="0" w:color="auto"/>
              <w:right w:val="single" w:sz="4" w:space="0" w:color="auto"/>
            </w:tcBorders>
            <w:vAlign w:val="center"/>
          </w:tcPr>
          <w:p w14:paraId="3DA3362D" w14:textId="77777777" w:rsidR="00DE2B4D" w:rsidRPr="00815F52" w:rsidRDefault="00DE2B4D" w:rsidP="00DE2B4D">
            <w:pPr>
              <w:autoSpaceDE w:val="0"/>
              <w:autoSpaceDN w:val="0"/>
              <w:spacing w:before="0" w:beforeAutospacing="0" w:after="0" w:afterAutospacing="0" w:line="240" w:lineRule="auto"/>
              <w:jc w:val="center"/>
              <w:rPr>
                <w:b/>
                <w:sz w:val="24"/>
                <w:szCs w:val="24"/>
                <w:lang w:val="pt-BR"/>
              </w:rPr>
            </w:pPr>
            <w:r w:rsidRPr="00815F52">
              <w:rPr>
                <w:b/>
                <w:sz w:val="24"/>
                <w:szCs w:val="24"/>
                <w:lang w:val="pt-BR"/>
              </w:rPr>
              <w:t>Hạng mục</w:t>
            </w:r>
          </w:p>
        </w:tc>
        <w:tc>
          <w:tcPr>
            <w:tcW w:w="1134" w:type="dxa"/>
            <w:tcBorders>
              <w:top w:val="double" w:sz="4" w:space="0" w:color="auto"/>
              <w:left w:val="single" w:sz="4" w:space="0" w:color="auto"/>
              <w:bottom w:val="single" w:sz="4" w:space="0" w:color="auto"/>
              <w:right w:val="single" w:sz="4" w:space="0" w:color="auto"/>
            </w:tcBorders>
            <w:vAlign w:val="center"/>
          </w:tcPr>
          <w:p w14:paraId="39621E5C"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Đơn vị</w:t>
            </w:r>
          </w:p>
        </w:tc>
        <w:tc>
          <w:tcPr>
            <w:tcW w:w="2410" w:type="dxa"/>
            <w:gridSpan w:val="2"/>
            <w:tcBorders>
              <w:top w:val="double" w:sz="4" w:space="0" w:color="auto"/>
              <w:left w:val="single" w:sz="4" w:space="0" w:color="auto"/>
              <w:bottom w:val="single" w:sz="4" w:space="0" w:color="auto"/>
              <w:right w:val="single" w:sz="4" w:space="0" w:color="auto"/>
            </w:tcBorders>
            <w:vAlign w:val="center"/>
          </w:tcPr>
          <w:p w14:paraId="04338A3D" w14:textId="77777777" w:rsidR="00DE2B4D" w:rsidRPr="00815F52" w:rsidRDefault="00DE2B4D" w:rsidP="00DE2B4D">
            <w:pPr>
              <w:spacing w:before="0" w:beforeAutospacing="0" w:after="0" w:afterAutospacing="0" w:line="240" w:lineRule="auto"/>
              <w:jc w:val="center"/>
              <w:rPr>
                <w:b/>
                <w:snapToGrid w:val="0"/>
                <w:sz w:val="24"/>
                <w:szCs w:val="24"/>
              </w:rPr>
            </w:pPr>
            <w:r w:rsidRPr="00815F52">
              <w:rPr>
                <w:b/>
                <w:snapToGrid w:val="0"/>
                <w:sz w:val="24"/>
                <w:szCs w:val="24"/>
              </w:rPr>
              <w:t>Yêu cầu</w:t>
            </w:r>
          </w:p>
        </w:tc>
        <w:tc>
          <w:tcPr>
            <w:tcW w:w="1586" w:type="dxa"/>
            <w:tcBorders>
              <w:top w:val="double" w:sz="4" w:space="0" w:color="auto"/>
              <w:left w:val="single" w:sz="4" w:space="0" w:color="auto"/>
              <w:bottom w:val="single" w:sz="4" w:space="0" w:color="auto"/>
              <w:right w:val="double" w:sz="4" w:space="0" w:color="auto"/>
            </w:tcBorders>
          </w:tcPr>
          <w:p w14:paraId="484AFF55" w14:textId="77777777" w:rsidR="00DE2B4D" w:rsidRPr="00815F52" w:rsidRDefault="00DE2B4D" w:rsidP="00DE2B4D">
            <w:pPr>
              <w:spacing w:before="0" w:beforeAutospacing="0" w:after="0" w:afterAutospacing="0" w:line="240" w:lineRule="auto"/>
              <w:jc w:val="center"/>
              <w:rPr>
                <w:b/>
                <w:snapToGrid w:val="0"/>
                <w:sz w:val="24"/>
                <w:szCs w:val="24"/>
              </w:rPr>
            </w:pPr>
            <w:r w:rsidRPr="00815F52">
              <w:rPr>
                <w:b/>
                <w:snapToGrid w:val="0"/>
                <w:sz w:val="24"/>
                <w:szCs w:val="24"/>
              </w:rPr>
              <w:t>Chào thầu</w:t>
            </w:r>
          </w:p>
        </w:tc>
      </w:tr>
      <w:tr w:rsidR="00815F52" w:rsidRPr="00815F52" w14:paraId="198371DE" w14:textId="77777777" w:rsidTr="00DE2B4D">
        <w:tc>
          <w:tcPr>
            <w:tcW w:w="709" w:type="dxa"/>
            <w:vAlign w:val="center"/>
          </w:tcPr>
          <w:p w14:paraId="1F84548C" w14:textId="77777777" w:rsidR="00DE2B4D" w:rsidRPr="00815F52" w:rsidRDefault="00DE2B4D" w:rsidP="00DE2B4D">
            <w:pPr>
              <w:spacing w:before="0" w:beforeAutospacing="0" w:after="0" w:afterAutospacing="0" w:line="240" w:lineRule="auto"/>
              <w:jc w:val="center"/>
              <w:rPr>
                <w:b/>
                <w:snapToGrid w:val="0"/>
                <w:sz w:val="24"/>
                <w:szCs w:val="24"/>
              </w:rPr>
            </w:pPr>
            <w:r w:rsidRPr="00815F52">
              <w:rPr>
                <w:b/>
                <w:snapToGrid w:val="0"/>
                <w:sz w:val="24"/>
                <w:szCs w:val="24"/>
              </w:rPr>
              <w:t>A</w:t>
            </w:r>
          </w:p>
        </w:tc>
        <w:tc>
          <w:tcPr>
            <w:tcW w:w="3578" w:type="dxa"/>
            <w:vAlign w:val="center"/>
          </w:tcPr>
          <w:p w14:paraId="32AC4332" w14:textId="77777777" w:rsidR="00DE2B4D" w:rsidRPr="00815F52" w:rsidRDefault="00DE2B4D" w:rsidP="00DE2B4D">
            <w:pPr>
              <w:autoSpaceDE w:val="0"/>
              <w:autoSpaceDN w:val="0"/>
              <w:spacing w:before="0" w:beforeAutospacing="0" w:after="0" w:afterAutospacing="0" w:line="240" w:lineRule="auto"/>
              <w:rPr>
                <w:b/>
                <w:sz w:val="24"/>
                <w:szCs w:val="24"/>
                <w:lang w:val="pt-BR"/>
              </w:rPr>
            </w:pPr>
            <w:r w:rsidRPr="00815F52">
              <w:rPr>
                <w:b/>
                <w:sz w:val="24"/>
                <w:szCs w:val="24"/>
                <w:lang w:val="pt-BR"/>
              </w:rPr>
              <w:t>ĐIỀU KIỆN CHUNG</w:t>
            </w:r>
          </w:p>
        </w:tc>
        <w:tc>
          <w:tcPr>
            <w:tcW w:w="1134" w:type="dxa"/>
            <w:vAlign w:val="center"/>
          </w:tcPr>
          <w:p w14:paraId="159AB034"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vAlign w:val="center"/>
          </w:tcPr>
          <w:p w14:paraId="6A6688F7" w14:textId="77777777" w:rsidR="00DE2B4D" w:rsidRPr="00815F52" w:rsidRDefault="00DE2B4D" w:rsidP="00DE2B4D">
            <w:pPr>
              <w:spacing w:before="0" w:beforeAutospacing="0" w:after="0" w:afterAutospacing="0" w:line="240" w:lineRule="auto"/>
              <w:jc w:val="center"/>
              <w:rPr>
                <w:snapToGrid w:val="0"/>
                <w:sz w:val="24"/>
                <w:szCs w:val="24"/>
              </w:rPr>
            </w:pPr>
          </w:p>
        </w:tc>
        <w:tc>
          <w:tcPr>
            <w:tcW w:w="1586" w:type="dxa"/>
          </w:tcPr>
          <w:p w14:paraId="7AA14FE8"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F1627C5" w14:textId="77777777" w:rsidTr="00DE2B4D">
        <w:tc>
          <w:tcPr>
            <w:tcW w:w="709" w:type="dxa"/>
            <w:vAlign w:val="center"/>
          </w:tcPr>
          <w:p w14:paraId="62B40B6B"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1</w:t>
            </w:r>
          </w:p>
        </w:tc>
        <w:tc>
          <w:tcPr>
            <w:tcW w:w="3578" w:type="dxa"/>
            <w:vAlign w:val="center"/>
          </w:tcPr>
          <w:p w14:paraId="3026E36F" w14:textId="77777777" w:rsidR="00DE2B4D" w:rsidRPr="00815F52" w:rsidRDefault="00DE2B4D" w:rsidP="00DE2B4D">
            <w:pPr>
              <w:spacing w:before="0" w:beforeAutospacing="0" w:after="0" w:afterAutospacing="0" w:line="240" w:lineRule="auto"/>
              <w:rPr>
                <w:snapToGrid w:val="0"/>
                <w:sz w:val="24"/>
                <w:szCs w:val="24"/>
              </w:rPr>
            </w:pPr>
            <w:r w:rsidRPr="00815F52">
              <w:rPr>
                <w:sz w:val="24"/>
                <w:szCs w:val="24"/>
                <w:lang w:val="pt-BR"/>
              </w:rPr>
              <w:t>1. Điều kiện môi trường làm việc của thiết bị</w:t>
            </w:r>
          </w:p>
        </w:tc>
        <w:tc>
          <w:tcPr>
            <w:tcW w:w="1134" w:type="dxa"/>
            <w:vAlign w:val="center"/>
          </w:tcPr>
          <w:p w14:paraId="5EEFF1D0"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vAlign w:val="center"/>
          </w:tcPr>
          <w:p w14:paraId="361CA642" w14:textId="77777777" w:rsidR="00DE2B4D" w:rsidRPr="00815F52" w:rsidRDefault="00DE2B4D" w:rsidP="00DE2B4D">
            <w:pPr>
              <w:spacing w:before="0" w:beforeAutospacing="0" w:after="0" w:afterAutospacing="0" w:line="240" w:lineRule="auto"/>
              <w:jc w:val="center"/>
              <w:rPr>
                <w:snapToGrid w:val="0"/>
                <w:sz w:val="24"/>
                <w:szCs w:val="24"/>
              </w:rPr>
            </w:pPr>
          </w:p>
        </w:tc>
        <w:tc>
          <w:tcPr>
            <w:tcW w:w="1586" w:type="dxa"/>
          </w:tcPr>
          <w:p w14:paraId="042308D3"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8829FA1" w14:textId="77777777" w:rsidTr="00DE2B4D">
        <w:tc>
          <w:tcPr>
            <w:tcW w:w="709" w:type="dxa"/>
            <w:vAlign w:val="center"/>
          </w:tcPr>
          <w:p w14:paraId="20009559"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tcPr>
          <w:p w14:paraId="516E3692" w14:textId="77777777" w:rsidR="00DE2B4D" w:rsidRPr="00815F52" w:rsidRDefault="00DE2B4D" w:rsidP="00DE2B4D">
            <w:pPr>
              <w:spacing w:before="0" w:beforeAutospacing="0" w:after="0" w:afterAutospacing="0" w:line="240" w:lineRule="auto"/>
              <w:rPr>
                <w:b/>
                <w:sz w:val="24"/>
                <w:szCs w:val="24"/>
                <w:lang w:val="pt-BR"/>
              </w:rPr>
            </w:pPr>
            <w:r w:rsidRPr="00815F52">
              <w:rPr>
                <w:sz w:val="24"/>
                <w:szCs w:val="24"/>
                <w:lang w:val="pt-BR"/>
              </w:rPr>
              <w:t>Nhiệt độ môi trường lớn nhất</w:t>
            </w:r>
          </w:p>
        </w:tc>
        <w:tc>
          <w:tcPr>
            <w:tcW w:w="1134" w:type="dxa"/>
            <w:vAlign w:val="center"/>
          </w:tcPr>
          <w:p w14:paraId="0C30649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vertAlign w:val="superscript"/>
              </w:rPr>
              <w:t>o</w:t>
            </w:r>
            <w:r w:rsidRPr="00815F52">
              <w:rPr>
                <w:sz w:val="24"/>
                <w:szCs w:val="24"/>
              </w:rPr>
              <w:t>C</w:t>
            </w:r>
          </w:p>
        </w:tc>
        <w:tc>
          <w:tcPr>
            <w:tcW w:w="2410" w:type="dxa"/>
            <w:gridSpan w:val="2"/>
            <w:vAlign w:val="center"/>
          </w:tcPr>
          <w:p w14:paraId="378EED3C"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z w:val="24"/>
                <w:szCs w:val="24"/>
              </w:rPr>
              <w:t>45</w:t>
            </w:r>
          </w:p>
        </w:tc>
        <w:tc>
          <w:tcPr>
            <w:tcW w:w="1586" w:type="dxa"/>
          </w:tcPr>
          <w:p w14:paraId="012FF97B"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7BA5E7BD" w14:textId="77777777" w:rsidTr="00DE2B4D">
        <w:tc>
          <w:tcPr>
            <w:tcW w:w="709" w:type="dxa"/>
            <w:vAlign w:val="center"/>
          </w:tcPr>
          <w:p w14:paraId="3632A2F4"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tcPr>
          <w:p w14:paraId="4FA24A36" w14:textId="77777777" w:rsidR="00DE2B4D" w:rsidRPr="00815F52" w:rsidRDefault="00DE2B4D" w:rsidP="00DE2B4D">
            <w:pPr>
              <w:spacing w:before="0" w:beforeAutospacing="0" w:after="0" w:afterAutospacing="0" w:line="240" w:lineRule="auto"/>
              <w:rPr>
                <w:b/>
                <w:sz w:val="24"/>
                <w:szCs w:val="24"/>
                <w:lang w:val="pt-BR"/>
              </w:rPr>
            </w:pPr>
            <w:r w:rsidRPr="00815F52">
              <w:rPr>
                <w:sz w:val="24"/>
                <w:szCs w:val="24"/>
              </w:rPr>
              <w:t>Nhiệt độ môi trường nhỏ nhất</w:t>
            </w:r>
          </w:p>
        </w:tc>
        <w:tc>
          <w:tcPr>
            <w:tcW w:w="1134" w:type="dxa"/>
            <w:vAlign w:val="center"/>
          </w:tcPr>
          <w:p w14:paraId="2005DA6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vertAlign w:val="superscript"/>
              </w:rPr>
              <w:t>o</w:t>
            </w:r>
            <w:r w:rsidRPr="00815F52">
              <w:rPr>
                <w:sz w:val="24"/>
                <w:szCs w:val="24"/>
              </w:rPr>
              <w:t>C</w:t>
            </w:r>
          </w:p>
        </w:tc>
        <w:tc>
          <w:tcPr>
            <w:tcW w:w="2410" w:type="dxa"/>
            <w:gridSpan w:val="2"/>
            <w:vAlign w:val="center"/>
          </w:tcPr>
          <w:p w14:paraId="1B995527"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z w:val="24"/>
                <w:szCs w:val="24"/>
              </w:rPr>
              <w:t>0</w:t>
            </w:r>
          </w:p>
        </w:tc>
        <w:tc>
          <w:tcPr>
            <w:tcW w:w="1586" w:type="dxa"/>
          </w:tcPr>
          <w:p w14:paraId="64646C91"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08245506" w14:textId="77777777" w:rsidTr="00DE2B4D">
        <w:tc>
          <w:tcPr>
            <w:tcW w:w="709" w:type="dxa"/>
            <w:vAlign w:val="center"/>
          </w:tcPr>
          <w:p w14:paraId="26B84189"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tcPr>
          <w:p w14:paraId="05B6F2A0" w14:textId="77777777" w:rsidR="00DE2B4D" w:rsidRPr="00815F52" w:rsidRDefault="00DE2B4D" w:rsidP="00DE2B4D">
            <w:pPr>
              <w:spacing w:before="0" w:beforeAutospacing="0" w:after="0" w:afterAutospacing="0" w:line="240" w:lineRule="auto"/>
              <w:rPr>
                <w:b/>
                <w:sz w:val="24"/>
                <w:szCs w:val="24"/>
                <w:lang w:val="pt-BR"/>
              </w:rPr>
            </w:pPr>
            <w:r w:rsidRPr="00815F52">
              <w:rPr>
                <w:sz w:val="24"/>
                <w:szCs w:val="24"/>
              </w:rPr>
              <w:t>Khí hậu</w:t>
            </w:r>
          </w:p>
        </w:tc>
        <w:tc>
          <w:tcPr>
            <w:tcW w:w="1134" w:type="dxa"/>
            <w:vAlign w:val="center"/>
          </w:tcPr>
          <w:p w14:paraId="56868D09"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vAlign w:val="center"/>
          </w:tcPr>
          <w:p w14:paraId="02DD72DB"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z w:val="24"/>
                <w:szCs w:val="24"/>
              </w:rPr>
              <w:t>Nhiệt đới, nóng ẩm</w:t>
            </w:r>
          </w:p>
        </w:tc>
        <w:tc>
          <w:tcPr>
            <w:tcW w:w="1586" w:type="dxa"/>
          </w:tcPr>
          <w:p w14:paraId="048BF435"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63379FC" w14:textId="77777777" w:rsidTr="00DE2B4D">
        <w:tc>
          <w:tcPr>
            <w:tcW w:w="709" w:type="dxa"/>
            <w:vAlign w:val="center"/>
          </w:tcPr>
          <w:p w14:paraId="74DE8163"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tcPr>
          <w:p w14:paraId="1716A915" w14:textId="77777777" w:rsidR="00DE2B4D" w:rsidRPr="00815F52" w:rsidRDefault="00DE2B4D" w:rsidP="00DE2B4D">
            <w:pPr>
              <w:spacing w:before="0" w:beforeAutospacing="0" w:after="0" w:afterAutospacing="0" w:line="240" w:lineRule="auto"/>
              <w:rPr>
                <w:b/>
                <w:sz w:val="24"/>
                <w:szCs w:val="24"/>
                <w:lang w:val="pt-BR"/>
              </w:rPr>
            </w:pPr>
            <w:r w:rsidRPr="00815F52">
              <w:rPr>
                <w:sz w:val="24"/>
                <w:szCs w:val="24"/>
              </w:rPr>
              <w:t>Độ ẩm tương đối cao nhất</w:t>
            </w:r>
          </w:p>
        </w:tc>
        <w:tc>
          <w:tcPr>
            <w:tcW w:w="1134" w:type="dxa"/>
            <w:vAlign w:val="center"/>
          </w:tcPr>
          <w:p w14:paraId="5B614FC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c>
          <w:tcPr>
            <w:tcW w:w="2410" w:type="dxa"/>
            <w:gridSpan w:val="2"/>
            <w:vAlign w:val="center"/>
          </w:tcPr>
          <w:p w14:paraId="3F3EC4F6"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z w:val="24"/>
                <w:szCs w:val="24"/>
              </w:rPr>
              <w:t>100</w:t>
            </w:r>
          </w:p>
        </w:tc>
        <w:tc>
          <w:tcPr>
            <w:tcW w:w="1586" w:type="dxa"/>
          </w:tcPr>
          <w:p w14:paraId="6616DD44"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5A833021" w14:textId="77777777" w:rsidTr="00DE2B4D">
        <w:tc>
          <w:tcPr>
            <w:tcW w:w="709" w:type="dxa"/>
            <w:vAlign w:val="center"/>
          </w:tcPr>
          <w:p w14:paraId="4FDB6AD3"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tcPr>
          <w:p w14:paraId="2F9DF5EC" w14:textId="77777777" w:rsidR="00DE2B4D" w:rsidRPr="00815F52" w:rsidRDefault="00DE2B4D" w:rsidP="00DE2B4D">
            <w:pPr>
              <w:spacing w:before="0" w:beforeAutospacing="0" w:after="0" w:afterAutospacing="0" w:line="240" w:lineRule="auto"/>
              <w:rPr>
                <w:b/>
                <w:sz w:val="24"/>
                <w:szCs w:val="24"/>
                <w:lang w:val="pt-BR"/>
              </w:rPr>
            </w:pPr>
            <w:r w:rsidRPr="00815F52">
              <w:rPr>
                <w:sz w:val="24"/>
                <w:szCs w:val="24"/>
              </w:rPr>
              <w:t>Độ cao lắp đặt thiết bị so với  mực nước biển</w:t>
            </w:r>
          </w:p>
        </w:tc>
        <w:tc>
          <w:tcPr>
            <w:tcW w:w="1134" w:type="dxa"/>
            <w:vAlign w:val="center"/>
          </w:tcPr>
          <w:p w14:paraId="59F02D5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w:t>
            </w:r>
          </w:p>
        </w:tc>
        <w:tc>
          <w:tcPr>
            <w:tcW w:w="2410" w:type="dxa"/>
            <w:gridSpan w:val="2"/>
            <w:vAlign w:val="center"/>
          </w:tcPr>
          <w:p w14:paraId="6E080478"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z w:val="24"/>
                <w:szCs w:val="24"/>
              </w:rPr>
              <w:t xml:space="preserve">Đến 1.000 </w:t>
            </w:r>
          </w:p>
        </w:tc>
        <w:tc>
          <w:tcPr>
            <w:tcW w:w="1586" w:type="dxa"/>
          </w:tcPr>
          <w:p w14:paraId="44A073B1"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D297D80" w14:textId="77777777" w:rsidTr="00DE2B4D">
        <w:tc>
          <w:tcPr>
            <w:tcW w:w="709" w:type="dxa"/>
            <w:vAlign w:val="center"/>
          </w:tcPr>
          <w:p w14:paraId="75DA523A"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tcPr>
          <w:p w14:paraId="53917F05" w14:textId="77777777" w:rsidR="00DE2B4D" w:rsidRPr="00815F52" w:rsidRDefault="00DE2B4D" w:rsidP="00DE2B4D">
            <w:pPr>
              <w:spacing w:before="0" w:beforeAutospacing="0" w:after="0" w:afterAutospacing="0" w:line="240" w:lineRule="auto"/>
              <w:rPr>
                <w:b/>
                <w:sz w:val="24"/>
                <w:szCs w:val="24"/>
                <w:lang w:val="pt-BR"/>
              </w:rPr>
            </w:pPr>
            <w:r w:rsidRPr="00815F52">
              <w:rPr>
                <w:sz w:val="24"/>
                <w:szCs w:val="24"/>
              </w:rPr>
              <w:t>Vận tốc gió lớn nhất</w:t>
            </w:r>
          </w:p>
        </w:tc>
        <w:tc>
          <w:tcPr>
            <w:tcW w:w="1134" w:type="dxa"/>
            <w:vAlign w:val="center"/>
          </w:tcPr>
          <w:p w14:paraId="0FC2B7B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km/h</w:t>
            </w:r>
          </w:p>
        </w:tc>
        <w:tc>
          <w:tcPr>
            <w:tcW w:w="2410" w:type="dxa"/>
            <w:gridSpan w:val="2"/>
            <w:vAlign w:val="center"/>
          </w:tcPr>
          <w:p w14:paraId="3C0E933D"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z w:val="24"/>
                <w:szCs w:val="24"/>
              </w:rPr>
              <w:t xml:space="preserve">160 </w:t>
            </w:r>
          </w:p>
        </w:tc>
        <w:tc>
          <w:tcPr>
            <w:tcW w:w="1586" w:type="dxa"/>
          </w:tcPr>
          <w:p w14:paraId="16336800"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D193157" w14:textId="77777777" w:rsidTr="00DE2B4D">
        <w:tc>
          <w:tcPr>
            <w:tcW w:w="709" w:type="dxa"/>
            <w:vAlign w:val="center"/>
          </w:tcPr>
          <w:p w14:paraId="4BC06580"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tcPr>
          <w:p w14:paraId="2F02BCB6" w14:textId="77777777" w:rsidR="00DE2B4D" w:rsidRPr="00815F52" w:rsidRDefault="00DE2B4D" w:rsidP="00DE2B4D">
            <w:pPr>
              <w:pStyle w:val="ndieund"/>
              <w:tabs>
                <w:tab w:val="left" w:pos="851"/>
              </w:tabs>
              <w:spacing w:after="0"/>
              <w:ind w:firstLine="567"/>
              <w:rPr>
                <w:rFonts w:ascii="Times New Roman" w:hAnsi="Times New Roman"/>
                <w:sz w:val="24"/>
                <w:lang w:val="pt-BR"/>
              </w:rPr>
            </w:pPr>
            <w:r w:rsidRPr="00815F52">
              <w:rPr>
                <w:rFonts w:ascii="Times New Roman" w:hAnsi="Times New Roman"/>
                <w:sz w:val="24"/>
                <w:lang w:val="pt-BR"/>
              </w:rPr>
              <w:t xml:space="preserve">Lưu ý: </w:t>
            </w:r>
          </w:p>
          <w:p w14:paraId="170E6A76" w14:textId="77777777" w:rsidR="00DE2B4D" w:rsidRPr="00815F52" w:rsidRDefault="00DE2B4D" w:rsidP="00DE2B4D">
            <w:pPr>
              <w:pStyle w:val="ndieund"/>
              <w:tabs>
                <w:tab w:val="left" w:pos="851"/>
              </w:tabs>
              <w:spacing w:after="0"/>
              <w:ind w:firstLine="567"/>
              <w:rPr>
                <w:rFonts w:ascii="Times New Roman" w:hAnsi="Times New Roman"/>
                <w:sz w:val="24"/>
                <w:lang w:val="pt-BR"/>
              </w:rPr>
            </w:pPr>
            <w:r w:rsidRPr="00815F52">
              <w:rPr>
                <w:rFonts w:ascii="Times New Roman" w:hAnsi="Times New Roman"/>
                <w:sz w:val="24"/>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1134" w:type="dxa"/>
            <w:vAlign w:val="center"/>
          </w:tcPr>
          <w:p w14:paraId="1F16EA44"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vAlign w:val="center"/>
          </w:tcPr>
          <w:p w14:paraId="4D25EB6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42C57B55"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E7C2D34" w14:textId="77777777" w:rsidTr="00DE2B4D">
        <w:tc>
          <w:tcPr>
            <w:tcW w:w="709" w:type="dxa"/>
            <w:vAlign w:val="center"/>
          </w:tcPr>
          <w:p w14:paraId="3A8698B1"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2</w:t>
            </w:r>
          </w:p>
        </w:tc>
        <w:tc>
          <w:tcPr>
            <w:tcW w:w="3578" w:type="dxa"/>
          </w:tcPr>
          <w:p w14:paraId="589CA015" w14:textId="77777777" w:rsidR="00DE2B4D" w:rsidRPr="00815F52" w:rsidRDefault="00DE2B4D" w:rsidP="00DE2B4D">
            <w:pPr>
              <w:pStyle w:val="ndieund"/>
              <w:tabs>
                <w:tab w:val="left" w:pos="851"/>
              </w:tabs>
              <w:spacing w:after="0"/>
              <w:ind w:firstLine="0"/>
              <w:rPr>
                <w:rFonts w:ascii="Times New Roman" w:hAnsi="Times New Roman"/>
                <w:sz w:val="24"/>
                <w:lang w:val="pt-BR"/>
              </w:rPr>
            </w:pPr>
            <w:r w:rsidRPr="00815F52">
              <w:rPr>
                <w:rFonts w:ascii="Times New Roman" w:hAnsi="Times New Roman"/>
                <w:sz w:val="24"/>
                <w:lang w:val="pt-BR"/>
              </w:rPr>
              <w:t>2. Điều kiện vận hành của hệ thống điện</w:t>
            </w:r>
          </w:p>
        </w:tc>
        <w:tc>
          <w:tcPr>
            <w:tcW w:w="1134" w:type="dxa"/>
            <w:vAlign w:val="center"/>
          </w:tcPr>
          <w:p w14:paraId="0BB6210C"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vAlign w:val="center"/>
          </w:tcPr>
          <w:p w14:paraId="651E6D8C"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5B5D89CC"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9370875" w14:textId="77777777" w:rsidTr="00DE2B4D">
        <w:tc>
          <w:tcPr>
            <w:tcW w:w="709" w:type="dxa"/>
            <w:vAlign w:val="center"/>
          </w:tcPr>
          <w:p w14:paraId="6CDEF26A"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006B422" w14:textId="77777777" w:rsidR="00DE2B4D" w:rsidRPr="00815F52" w:rsidRDefault="00DE2B4D" w:rsidP="00DE2B4D">
            <w:pPr>
              <w:pStyle w:val="ndieund"/>
              <w:tabs>
                <w:tab w:val="left" w:pos="851"/>
              </w:tabs>
              <w:spacing w:after="0"/>
              <w:ind w:firstLine="0"/>
              <w:rPr>
                <w:rFonts w:ascii="Times New Roman" w:hAnsi="Times New Roman"/>
                <w:b/>
                <w:sz w:val="24"/>
                <w:lang w:val="pt-BR"/>
              </w:rPr>
            </w:pPr>
            <w:r w:rsidRPr="00815F52">
              <w:rPr>
                <w:rFonts w:ascii="Times New Roman" w:hAnsi="Times New Roman"/>
                <w:sz w:val="24"/>
                <w:lang w:val="pt-BR"/>
              </w:rPr>
              <w:t xml:space="preserve">Điện áp danh định của hệ thống </w:t>
            </w:r>
          </w:p>
        </w:tc>
        <w:tc>
          <w:tcPr>
            <w:tcW w:w="1134" w:type="dxa"/>
            <w:vAlign w:val="center"/>
          </w:tcPr>
          <w:p w14:paraId="5C395E4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kV</w:t>
            </w:r>
          </w:p>
        </w:tc>
        <w:tc>
          <w:tcPr>
            <w:tcW w:w="2410" w:type="dxa"/>
            <w:gridSpan w:val="2"/>
            <w:vAlign w:val="center"/>
          </w:tcPr>
          <w:p w14:paraId="1FE2D98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22</w:t>
            </w:r>
          </w:p>
        </w:tc>
        <w:tc>
          <w:tcPr>
            <w:tcW w:w="1586" w:type="dxa"/>
          </w:tcPr>
          <w:p w14:paraId="5CBF1289"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2262FD7" w14:textId="77777777" w:rsidTr="00DE2B4D">
        <w:tc>
          <w:tcPr>
            <w:tcW w:w="709" w:type="dxa"/>
            <w:vAlign w:val="center"/>
          </w:tcPr>
          <w:p w14:paraId="3F4C3F8E"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6B2EF643" w14:textId="77777777" w:rsidR="00DE2B4D" w:rsidRPr="00815F52" w:rsidRDefault="00DE2B4D" w:rsidP="00DE2B4D">
            <w:pPr>
              <w:pStyle w:val="ndieund"/>
              <w:tabs>
                <w:tab w:val="left" w:pos="851"/>
              </w:tabs>
              <w:spacing w:after="0"/>
              <w:ind w:firstLine="0"/>
              <w:rPr>
                <w:rFonts w:ascii="Times New Roman" w:hAnsi="Times New Roman"/>
                <w:b/>
                <w:sz w:val="24"/>
                <w:lang w:val="pt-BR"/>
              </w:rPr>
            </w:pPr>
            <w:r w:rsidRPr="00815F52">
              <w:rPr>
                <w:rFonts w:ascii="Times New Roman" w:hAnsi="Times New Roman"/>
                <w:sz w:val="24"/>
                <w:lang w:val="pt-BR"/>
              </w:rPr>
              <w:t>Sơ đồ nối</w:t>
            </w:r>
          </w:p>
        </w:tc>
        <w:tc>
          <w:tcPr>
            <w:tcW w:w="1134" w:type="dxa"/>
            <w:vAlign w:val="center"/>
          </w:tcPr>
          <w:p w14:paraId="03AA53B7"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vAlign w:val="center"/>
          </w:tcPr>
          <w:p w14:paraId="385A523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3 pha/1pha</w:t>
            </w:r>
          </w:p>
        </w:tc>
        <w:tc>
          <w:tcPr>
            <w:tcW w:w="1586" w:type="dxa"/>
          </w:tcPr>
          <w:p w14:paraId="7C102346"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6FB20516" w14:textId="77777777" w:rsidTr="00DE2B4D">
        <w:tc>
          <w:tcPr>
            <w:tcW w:w="709" w:type="dxa"/>
            <w:vAlign w:val="center"/>
          </w:tcPr>
          <w:p w14:paraId="5E0604E0"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27F5E0F0" w14:textId="77777777" w:rsidR="00DE2B4D" w:rsidRPr="00815F52" w:rsidRDefault="00DE2B4D" w:rsidP="00DE2B4D">
            <w:pPr>
              <w:pStyle w:val="ndieund"/>
              <w:tabs>
                <w:tab w:val="left" w:pos="851"/>
              </w:tabs>
              <w:spacing w:after="0"/>
              <w:ind w:firstLine="0"/>
              <w:rPr>
                <w:rFonts w:ascii="Times New Roman" w:hAnsi="Times New Roman"/>
                <w:b/>
                <w:sz w:val="24"/>
                <w:lang w:val="pt-BR"/>
              </w:rPr>
            </w:pPr>
            <w:r w:rsidRPr="00815F52">
              <w:rPr>
                <w:rFonts w:ascii="Times New Roman" w:hAnsi="Times New Roman"/>
                <w:sz w:val="24"/>
                <w:lang w:val="pt-BR"/>
              </w:rPr>
              <w:t>Chế độ nối đất trung tính</w:t>
            </w:r>
          </w:p>
        </w:tc>
        <w:tc>
          <w:tcPr>
            <w:tcW w:w="1134" w:type="dxa"/>
            <w:vAlign w:val="center"/>
          </w:tcPr>
          <w:p w14:paraId="1EC32FAE"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vAlign w:val="center"/>
          </w:tcPr>
          <w:p w14:paraId="4108ED8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Trung tính nối đất   trực tiếp</w:t>
            </w:r>
          </w:p>
        </w:tc>
        <w:tc>
          <w:tcPr>
            <w:tcW w:w="1586" w:type="dxa"/>
          </w:tcPr>
          <w:p w14:paraId="0E8DC457"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0942E3E9" w14:textId="77777777" w:rsidTr="00DE2B4D">
        <w:tc>
          <w:tcPr>
            <w:tcW w:w="709" w:type="dxa"/>
            <w:vAlign w:val="center"/>
          </w:tcPr>
          <w:p w14:paraId="1B7A01C6"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32A2C83F" w14:textId="77777777" w:rsidR="00DE2B4D" w:rsidRPr="00815F52" w:rsidRDefault="00DE2B4D" w:rsidP="00DE2B4D">
            <w:pPr>
              <w:pStyle w:val="ndieund"/>
              <w:tabs>
                <w:tab w:val="left" w:pos="851"/>
              </w:tabs>
              <w:spacing w:after="0"/>
              <w:ind w:firstLine="0"/>
              <w:rPr>
                <w:rFonts w:ascii="Times New Roman" w:hAnsi="Times New Roman"/>
                <w:b/>
                <w:sz w:val="24"/>
                <w:lang w:val="pt-BR"/>
              </w:rPr>
            </w:pPr>
            <w:r w:rsidRPr="00815F52">
              <w:rPr>
                <w:rFonts w:ascii="Times New Roman" w:hAnsi="Times New Roman"/>
                <w:sz w:val="24"/>
                <w:lang w:val="pt-BR"/>
              </w:rPr>
              <w:t xml:space="preserve">Điện áp làm việc lớn nhất của thiết bị </w:t>
            </w:r>
          </w:p>
        </w:tc>
        <w:tc>
          <w:tcPr>
            <w:tcW w:w="1134" w:type="dxa"/>
            <w:vAlign w:val="center"/>
          </w:tcPr>
          <w:p w14:paraId="29E8DF0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kV</w:t>
            </w:r>
          </w:p>
        </w:tc>
        <w:tc>
          <w:tcPr>
            <w:tcW w:w="2410" w:type="dxa"/>
            <w:gridSpan w:val="2"/>
            <w:vAlign w:val="center"/>
          </w:tcPr>
          <w:p w14:paraId="65C09D4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 24</w:t>
            </w:r>
          </w:p>
        </w:tc>
        <w:tc>
          <w:tcPr>
            <w:tcW w:w="1586" w:type="dxa"/>
          </w:tcPr>
          <w:p w14:paraId="295DA9AC"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01AA3878" w14:textId="77777777" w:rsidTr="00DE2B4D">
        <w:tc>
          <w:tcPr>
            <w:tcW w:w="709" w:type="dxa"/>
            <w:vAlign w:val="center"/>
          </w:tcPr>
          <w:p w14:paraId="662E0C80"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0FA286CF" w14:textId="77777777" w:rsidR="00DE2B4D" w:rsidRPr="00815F52" w:rsidRDefault="00DE2B4D" w:rsidP="00DE2B4D">
            <w:pPr>
              <w:pStyle w:val="ndieund"/>
              <w:tabs>
                <w:tab w:val="left" w:pos="851"/>
              </w:tabs>
              <w:spacing w:after="0"/>
              <w:ind w:firstLine="0"/>
              <w:rPr>
                <w:rFonts w:ascii="Times New Roman" w:hAnsi="Times New Roman"/>
                <w:b/>
                <w:sz w:val="24"/>
                <w:lang w:val="pt-BR"/>
              </w:rPr>
            </w:pPr>
            <w:r w:rsidRPr="00815F52">
              <w:rPr>
                <w:rFonts w:ascii="Times New Roman" w:hAnsi="Times New Roman"/>
                <w:sz w:val="24"/>
                <w:lang w:val="pt-BR"/>
              </w:rPr>
              <w:t xml:space="preserve">Điện áp chịu đựng xung sét (BIL) </w:t>
            </w:r>
          </w:p>
        </w:tc>
        <w:tc>
          <w:tcPr>
            <w:tcW w:w="1134" w:type="dxa"/>
            <w:vAlign w:val="center"/>
          </w:tcPr>
          <w:p w14:paraId="691A73C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kV</w:t>
            </w:r>
          </w:p>
        </w:tc>
        <w:tc>
          <w:tcPr>
            <w:tcW w:w="2410" w:type="dxa"/>
            <w:gridSpan w:val="2"/>
            <w:vAlign w:val="center"/>
          </w:tcPr>
          <w:p w14:paraId="36D8D5E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 125</w:t>
            </w:r>
          </w:p>
        </w:tc>
        <w:tc>
          <w:tcPr>
            <w:tcW w:w="1586" w:type="dxa"/>
          </w:tcPr>
          <w:p w14:paraId="37924693"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F9D85DA" w14:textId="77777777" w:rsidTr="00DE2B4D">
        <w:tc>
          <w:tcPr>
            <w:tcW w:w="709" w:type="dxa"/>
            <w:vAlign w:val="center"/>
          </w:tcPr>
          <w:p w14:paraId="7A44F682"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2B1CBCB" w14:textId="77777777" w:rsidR="00DE2B4D" w:rsidRPr="00815F52" w:rsidRDefault="00DE2B4D" w:rsidP="00DE2B4D">
            <w:pPr>
              <w:pStyle w:val="ndieund"/>
              <w:tabs>
                <w:tab w:val="left" w:pos="851"/>
              </w:tabs>
              <w:spacing w:after="0"/>
              <w:ind w:firstLine="0"/>
              <w:rPr>
                <w:rFonts w:ascii="Times New Roman" w:hAnsi="Times New Roman"/>
                <w:b/>
                <w:sz w:val="24"/>
                <w:lang w:val="pt-BR"/>
              </w:rPr>
            </w:pPr>
            <w:r w:rsidRPr="00815F52">
              <w:rPr>
                <w:rFonts w:ascii="Times New Roman" w:hAnsi="Times New Roman"/>
                <w:sz w:val="24"/>
                <w:lang w:val="pt-BR"/>
              </w:rPr>
              <w:t xml:space="preserve">Tần số </w:t>
            </w:r>
          </w:p>
        </w:tc>
        <w:tc>
          <w:tcPr>
            <w:tcW w:w="1134" w:type="dxa"/>
            <w:vAlign w:val="center"/>
          </w:tcPr>
          <w:p w14:paraId="39E405C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lang w:val="pt-BR"/>
              </w:rPr>
              <w:t>Hz</w:t>
            </w:r>
          </w:p>
        </w:tc>
        <w:tc>
          <w:tcPr>
            <w:tcW w:w="2410" w:type="dxa"/>
            <w:gridSpan w:val="2"/>
            <w:vAlign w:val="center"/>
          </w:tcPr>
          <w:p w14:paraId="7BBEBE1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50</w:t>
            </w:r>
          </w:p>
        </w:tc>
        <w:tc>
          <w:tcPr>
            <w:tcW w:w="1586" w:type="dxa"/>
          </w:tcPr>
          <w:p w14:paraId="5F8F82E5"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A3D79F6" w14:textId="77777777" w:rsidTr="00DE2B4D">
        <w:tc>
          <w:tcPr>
            <w:tcW w:w="709" w:type="dxa"/>
            <w:vAlign w:val="center"/>
          </w:tcPr>
          <w:p w14:paraId="7924BCEE" w14:textId="77777777" w:rsidR="00DE2B4D" w:rsidRPr="00815F52" w:rsidRDefault="00DE2B4D" w:rsidP="00DE2B4D">
            <w:pPr>
              <w:spacing w:before="0" w:beforeAutospacing="0" w:after="0" w:afterAutospacing="0" w:line="240" w:lineRule="auto"/>
              <w:jc w:val="center"/>
              <w:rPr>
                <w:b/>
                <w:snapToGrid w:val="0"/>
                <w:sz w:val="24"/>
                <w:szCs w:val="24"/>
              </w:rPr>
            </w:pPr>
            <w:r w:rsidRPr="00815F52">
              <w:rPr>
                <w:b/>
                <w:snapToGrid w:val="0"/>
                <w:sz w:val="24"/>
                <w:szCs w:val="24"/>
              </w:rPr>
              <w:t>B</w:t>
            </w:r>
          </w:p>
        </w:tc>
        <w:tc>
          <w:tcPr>
            <w:tcW w:w="3578" w:type="dxa"/>
            <w:vAlign w:val="center"/>
          </w:tcPr>
          <w:p w14:paraId="1170F445" w14:textId="77777777" w:rsidR="00DE2B4D" w:rsidRPr="00815F52" w:rsidRDefault="00DE2B4D" w:rsidP="00DE2B4D">
            <w:pPr>
              <w:autoSpaceDE w:val="0"/>
              <w:autoSpaceDN w:val="0"/>
              <w:spacing w:before="0" w:beforeAutospacing="0" w:after="0" w:afterAutospacing="0" w:line="240" w:lineRule="auto"/>
              <w:rPr>
                <w:b/>
                <w:sz w:val="24"/>
                <w:szCs w:val="24"/>
              </w:rPr>
            </w:pPr>
            <w:r w:rsidRPr="00815F52">
              <w:rPr>
                <w:b/>
                <w:sz w:val="24"/>
                <w:szCs w:val="24"/>
              </w:rPr>
              <w:t xml:space="preserve">YÊU CẦU CHUNG  </w:t>
            </w:r>
          </w:p>
        </w:tc>
        <w:tc>
          <w:tcPr>
            <w:tcW w:w="1134" w:type="dxa"/>
            <w:vAlign w:val="center"/>
          </w:tcPr>
          <w:p w14:paraId="3557ADA5"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FAD5DB7"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38F14053"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719140FE" w14:textId="77777777" w:rsidTr="00DE2B4D">
        <w:tc>
          <w:tcPr>
            <w:tcW w:w="709" w:type="dxa"/>
            <w:vAlign w:val="center"/>
          </w:tcPr>
          <w:p w14:paraId="437C829F"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1</w:t>
            </w:r>
          </w:p>
        </w:tc>
        <w:tc>
          <w:tcPr>
            <w:tcW w:w="3578" w:type="dxa"/>
            <w:vAlign w:val="center"/>
          </w:tcPr>
          <w:p w14:paraId="1AABE6B4"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lang w:eastAsia="zh-CN"/>
              </w:rPr>
              <w:t xml:space="preserve">1. </w:t>
            </w:r>
            <w:r w:rsidRPr="00815F52">
              <w:rPr>
                <w:sz w:val="24"/>
                <w:szCs w:val="24"/>
              </w:rPr>
              <w:t>Thiết bị phải được cung cấp bản vẽ và tài liệu kỹ thuật sau:</w:t>
            </w:r>
            <w:r w:rsidRPr="00815F52">
              <w:rPr>
                <w:sz w:val="24"/>
                <w:szCs w:val="24"/>
              </w:rPr>
              <w:tab/>
            </w:r>
          </w:p>
        </w:tc>
        <w:tc>
          <w:tcPr>
            <w:tcW w:w="1134" w:type="dxa"/>
            <w:vAlign w:val="center"/>
          </w:tcPr>
          <w:p w14:paraId="4FBE522B"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53632019"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1CD34F2D"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D9249DE" w14:textId="77777777" w:rsidTr="00DE2B4D">
        <w:tc>
          <w:tcPr>
            <w:tcW w:w="709" w:type="dxa"/>
            <w:vAlign w:val="center"/>
          </w:tcPr>
          <w:p w14:paraId="6C7753B2"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38D2C495" w14:textId="77777777" w:rsidR="00DE2B4D" w:rsidRPr="00815F52"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815F52">
              <w:rPr>
                <w:sz w:val="24"/>
                <w:szCs w:val="24"/>
              </w:rPr>
              <w:t>Bản vẽ mô tả cấu trúc chung của thiết bị.</w:t>
            </w:r>
          </w:p>
        </w:tc>
        <w:tc>
          <w:tcPr>
            <w:tcW w:w="1134" w:type="dxa"/>
            <w:vAlign w:val="center"/>
          </w:tcPr>
          <w:p w14:paraId="08CC57C8"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2504A5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7D414F75"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63C83532" w14:textId="77777777" w:rsidTr="00DE2B4D">
        <w:tc>
          <w:tcPr>
            <w:tcW w:w="709" w:type="dxa"/>
            <w:vAlign w:val="center"/>
          </w:tcPr>
          <w:p w14:paraId="0028A7FD"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32C13C53" w14:textId="77777777" w:rsidR="00DE2B4D" w:rsidRPr="00815F52"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815F52">
              <w:rPr>
                <w:sz w:val="24"/>
                <w:szCs w:val="24"/>
              </w:rPr>
              <w:t>Bản vẽ hướng dẫn lắp đặt.</w:t>
            </w:r>
          </w:p>
        </w:tc>
        <w:tc>
          <w:tcPr>
            <w:tcW w:w="1134" w:type="dxa"/>
            <w:vAlign w:val="center"/>
          </w:tcPr>
          <w:p w14:paraId="3A340476"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89BEF9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11437410"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7EDE13CA" w14:textId="77777777" w:rsidTr="00DE2B4D">
        <w:tc>
          <w:tcPr>
            <w:tcW w:w="709" w:type="dxa"/>
            <w:vAlign w:val="center"/>
          </w:tcPr>
          <w:p w14:paraId="12AD9F86"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29CDA1C9" w14:textId="77777777" w:rsidR="00DE2B4D" w:rsidRPr="00815F52"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815F52">
              <w:rPr>
                <w:sz w:val="24"/>
                <w:szCs w:val="24"/>
              </w:rPr>
              <w:t>Tài liệu hướng dẫn lắp đặt, vận hành, sửa chữa và thí nghiệm.</w:t>
            </w:r>
          </w:p>
        </w:tc>
        <w:tc>
          <w:tcPr>
            <w:tcW w:w="1134" w:type="dxa"/>
            <w:vAlign w:val="center"/>
          </w:tcPr>
          <w:p w14:paraId="50C46825"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9DC424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31E6D09E"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35B561A" w14:textId="77777777" w:rsidTr="00DE2B4D">
        <w:tc>
          <w:tcPr>
            <w:tcW w:w="709" w:type="dxa"/>
            <w:vAlign w:val="center"/>
          </w:tcPr>
          <w:p w14:paraId="28AA16C8"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2038CDCD" w14:textId="77777777" w:rsidR="00DE2B4D" w:rsidRPr="00815F52" w:rsidRDefault="00DE2B4D" w:rsidP="00715543">
            <w:pPr>
              <w:pStyle w:val="ListParagraph"/>
              <w:numPr>
                <w:ilvl w:val="0"/>
                <w:numId w:val="146"/>
              </w:numPr>
              <w:tabs>
                <w:tab w:val="left" w:pos="288"/>
              </w:tabs>
              <w:spacing w:before="0" w:beforeAutospacing="0" w:after="0" w:afterAutospacing="0" w:line="240" w:lineRule="auto"/>
              <w:ind w:left="5" w:hanging="5"/>
              <w:contextualSpacing w:val="0"/>
              <w:rPr>
                <w:sz w:val="24"/>
                <w:szCs w:val="24"/>
              </w:rPr>
            </w:pPr>
            <w:r w:rsidRPr="00815F52">
              <w:rPr>
                <w:sz w:val="24"/>
                <w:szCs w:val="24"/>
              </w:rPr>
              <w:t>Các biên bản thí nghiệm và giấy chứng nhận quản lý chất lượng.</w:t>
            </w:r>
          </w:p>
        </w:tc>
        <w:tc>
          <w:tcPr>
            <w:tcW w:w="1134" w:type="dxa"/>
            <w:vAlign w:val="center"/>
          </w:tcPr>
          <w:p w14:paraId="3E3BEE77"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C381F8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301E3EC8"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308D7B5" w14:textId="77777777" w:rsidTr="00DE2B4D">
        <w:tc>
          <w:tcPr>
            <w:tcW w:w="709" w:type="dxa"/>
            <w:vAlign w:val="center"/>
          </w:tcPr>
          <w:p w14:paraId="3202D5F3"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2</w:t>
            </w:r>
          </w:p>
        </w:tc>
        <w:tc>
          <w:tcPr>
            <w:tcW w:w="3578" w:type="dxa"/>
            <w:vAlign w:val="center"/>
          </w:tcPr>
          <w:p w14:paraId="31D68F17" w14:textId="77777777" w:rsidR="00DE2B4D" w:rsidRPr="00815F52" w:rsidRDefault="00DE2B4D" w:rsidP="00DE2B4D">
            <w:pPr>
              <w:tabs>
                <w:tab w:val="left" w:pos="851"/>
              </w:tabs>
              <w:spacing w:before="0" w:beforeAutospacing="0" w:after="0" w:afterAutospacing="0" w:line="240" w:lineRule="auto"/>
              <w:rPr>
                <w:sz w:val="24"/>
                <w:szCs w:val="24"/>
                <w:lang w:eastAsia="zh-CN"/>
              </w:rPr>
            </w:pPr>
            <w:r w:rsidRPr="00815F52">
              <w:rPr>
                <w:sz w:val="24"/>
                <w:szCs w:val="24"/>
                <w:lang w:eastAsia="zh-CN"/>
              </w:rPr>
              <w:t>2. Yêu cầu khác:</w:t>
            </w:r>
          </w:p>
        </w:tc>
        <w:tc>
          <w:tcPr>
            <w:tcW w:w="1134" w:type="dxa"/>
            <w:vAlign w:val="center"/>
          </w:tcPr>
          <w:p w14:paraId="0F3C2798"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1C7BB94"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3673C993"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03404657" w14:textId="77777777" w:rsidTr="00DE2B4D">
        <w:tc>
          <w:tcPr>
            <w:tcW w:w="709" w:type="dxa"/>
            <w:vAlign w:val="center"/>
          </w:tcPr>
          <w:p w14:paraId="55480349"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6B2DAC4" w14:textId="77777777" w:rsidR="00DE2B4D" w:rsidRPr="00815F52" w:rsidRDefault="00DE2B4D" w:rsidP="00715543">
            <w:pPr>
              <w:numPr>
                <w:ilvl w:val="0"/>
                <w:numId w:val="147"/>
              </w:numPr>
              <w:tabs>
                <w:tab w:val="left" w:pos="274"/>
              </w:tabs>
              <w:spacing w:before="0" w:beforeAutospacing="0" w:after="0" w:afterAutospacing="0" w:line="240" w:lineRule="auto"/>
              <w:ind w:left="5" w:hanging="5"/>
              <w:rPr>
                <w:sz w:val="24"/>
                <w:szCs w:val="24"/>
                <w:lang w:eastAsia="zh-CN"/>
              </w:rPr>
            </w:pPr>
            <w:r w:rsidRPr="00815F52">
              <w:rPr>
                <w:sz w:val="24"/>
                <w:szCs w:val="24"/>
              </w:rPr>
              <w:t xml:space="preserve">Thiết bị mới nguyên 100%, không có khiếm khuyết, có chứng nhận nguồn gốc </w:t>
            </w:r>
            <w:r w:rsidRPr="00815F52">
              <w:rPr>
                <w:sz w:val="24"/>
                <w:szCs w:val="24"/>
                <w:lang w:eastAsia="zh-CN"/>
              </w:rPr>
              <w:t xml:space="preserve">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1134" w:type="dxa"/>
            <w:vAlign w:val="center"/>
          </w:tcPr>
          <w:p w14:paraId="567F6379"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01803B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6453F08D"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377A8B8F" w14:textId="77777777" w:rsidTr="00DE2B4D">
        <w:tc>
          <w:tcPr>
            <w:tcW w:w="709" w:type="dxa"/>
            <w:vAlign w:val="center"/>
          </w:tcPr>
          <w:p w14:paraId="53D72769"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000FBCA5" w14:textId="77777777" w:rsidR="00DE2B4D" w:rsidRPr="00815F52" w:rsidRDefault="00DE2B4D" w:rsidP="00715543">
            <w:pPr>
              <w:numPr>
                <w:ilvl w:val="0"/>
                <w:numId w:val="147"/>
              </w:numPr>
              <w:tabs>
                <w:tab w:val="left" w:pos="274"/>
              </w:tabs>
              <w:spacing w:before="0" w:beforeAutospacing="0" w:after="0" w:afterAutospacing="0" w:line="240" w:lineRule="auto"/>
              <w:ind w:left="5" w:hanging="5"/>
              <w:rPr>
                <w:sz w:val="24"/>
                <w:szCs w:val="24"/>
              </w:rPr>
            </w:pPr>
            <w:r w:rsidRPr="00815F52">
              <w:rPr>
                <w:sz w:val="24"/>
                <w:szCs w:val="24"/>
                <w:lang w:eastAsia="zh-CN"/>
              </w:rPr>
              <w:t>Cách điện đường dây phải đáp ứng được độ bền đối với các điều kiện về khí hậu và môi trường tại Việt Nam: được nhiệt đới hóa, phù hợp với điều kiện môi trường lắp đặt vận hành.</w:t>
            </w:r>
          </w:p>
        </w:tc>
        <w:tc>
          <w:tcPr>
            <w:tcW w:w="1134" w:type="dxa"/>
            <w:vAlign w:val="center"/>
          </w:tcPr>
          <w:p w14:paraId="76C4B3B8"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32F995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041BBEFC"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187CBD1" w14:textId="77777777" w:rsidTr="00DE2B4D">
        <w:tc>
          <w:tcPr>
            <w:tcW w:w="709" w:type="dxa"/>
            <w:vAlign w:val="center"/>
          </w:tcPr>
          <w:p w14:paraId="7348C7C2"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A246360" w14:textId="77777777" w:rsidR="00DE2B4D" w:rsidRPr="00815F52" w:rsidRDefault="00DE2B4D" w:rsidP="00715543">
            <w:pPr>
              <w:numPr>
                <w:ilvl w:val="0"/>
                <w:numId w:val="147"/>
              </w:numPr>
              <w:tabs>
                <w:tab w:val="left" w:pos="274"/>
              </w:tabs>
              <w:spacing w:before="0" w:beforeAutospacing="0" w:after="0" w:afterAutospacing="0" w:line="240" w:lineRule="auto"/>
              <w:ind w:left="5" w:hanging="5"/>
              <w:rPr>
                <w:sz w:val="24"/>
                <w:szCs w:val="24"/>
                <w:lang w:eastAsia="zh-CN"/>
              </w:rPr>
            </w:pPr>
            <w:r w:rsidRPr="00815F52">
              <w:rPr>
                <w:sz w:val="24"/>
                <w:szCs w:val="24"/>
                <w:lang w:eastAsia="zh-CN"/>
              </w:rPr>
              <w:t>Các chi tiết bằng thép (ty sứ, các bulông, ...) phải được mạ kẽm nhúng nóng theo tiêu chuẩn TCVN 5408: 2007 và các tiêu chuẩn tương đương hiện hành về mạ kẽm nhúng nóng với bề dày tối thiểu là 85μm.</w:t>
            </w:r>
          </w:p>
        </w:tc>
        <w:tc>
          <w:tcPr>
            <w:tcW w:w="1134" w:type="dxa"/>
            <w:vAlign w:val="center"/>
          </w:tcPr>
          <w:p w14:paraId="71052420"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D47E00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796B3972"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73171775" w14:textId="77777777" w:rsidTr="00DE2B4D">
        <w:tc>
          <w:tcPr>
            <w:tcW w:w="709" w:type="dxa"/>
            <w:vAlign w:val="center"/>
          </w:tcPr>
          <w:p w14:paraId="71A2DF13"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1054C70E" w14:textId="77777777" w:rsidR="00DE2B4D" w:rsidRPr="00815F52" w:rsidRDefault="00DE2B4D" w:rsidP="00715543">
            <w:pPr>
              <w:numPr>
                <w:ilvl w:val="0"/>
                <w:numId w:val="147"/>
              </w:numPr>
              <w:tabs>
                <w:tab w:val="left" w:pos="274"/>
              </w:tabs>
              <w:spacing w:before="0" w:beforeAutospacing="0" w:after="0" w:afterAutospacing="0" w:line="240" w:lineRule="auto"/>
              <w:ind w:left="5" w:hanging="5"/>
              <w:rPr>
                <w:sz w:val="24"/>
                <w:szCs w:val="24"/>
                <w:lang w:eastAsia="zh-CN"/>
              </w:rPr>
            </w:pPr>
            <w:r w:rsidRPr="00815F52">
              <w:rPr>
                <w:sz w:val="24"/>
                <w:szCs w:val="24"/>
                <w:lang w:eastAsia="zh-CN"/>
              </w:rPr>
              <w:t>Ghi nhãn cách điện: Mỗi cách điện phải ghi rõ nhãn hiệu hoặc thương hiệu của nhà sản xuất, năm sản xuất và lực phá hủy. Việc ghi nhãn phải dễ đọc, bền và không tẩy xóa được.</w:t>
            </w:r>
          </w:p>
        </w:tc>
        <w:tc>
          <w:tcPr>
            <w:tcW w:w="1134" w:type="dxa"/>
            <w:vAlign w:val="center"/>
          </w:tcPr>
          <w:p w14:paraId="1F650DF9"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2D5D18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5FD46AEE"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39A60427" w14:textId="77777777" w:rsidTr="00DE2B4D">
        <w:tc>
          <w:tcPr>
            <w:tcW w:w="709" w:type="dxa"/>
            <w:vAlign w:val="center"/>
          </w:tcPr>
          <w:p w14:paraId="57EBE308"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0F7189BE" w14:textId="77777777" w:rsidR="00DE2B4D" w:rsidRPr="00815F52" w:rsidRDefault="00DE2B4D" w:rsidP="00715543">
            <w:pPr>
              <w:numPr>
                <w:ilvl w:val="0"/>
                <w:numId w:val="147"/>
              </w:numPr>
              <w:tabs>
                <w:tab w:val="left" w:pos="274"/>
              </w:tabs>
              <w:spacing w:before="0" w:beforeAutospacing="0" w:after="0" w:afterAutospacing="0" w:line="240" w:lineRule="auto"/>
              <w:ind w:left="5" w:hanging="5"/>
              <w:rPr>
                <w:bCs/>
                <w:sz w:val="24"/>
                <w:szCs w:val="24"/>
                <w:lang w:val="sv-SE"/>
              </w:rPr>
            </w:pPr>
            <w:r w:rsidRPr="00815F52">
              <w:rPr>
                <w:sz w:val="24"/>
                <w:szCs w:val="24"/>
                <w:lang w:eastAsia="zh-CN"/>
              </w:rPr>
              <w:t>Đóng gói cách điện: Cách điện phải được xếp cẩn thận trong thùng gỗ, carton v.v. đảm bảo cách</w:t>
            </w:r>
            <w:r w:rsidRPr="00815F52">
              <w:rPr>
                <w:sz w:val="24"/>
                <w:szCs w:val="24"/>
              </w:rPr>
              <w:t xml:space="preserve"> điện không bị hư hỏng trong quá trình vận chuyển.</w:t>
            </w:r>
          </w:p>
        </w:tc>
        <w:tc>
          <w:tcPr>
            <w:tcW w:w="1134" w:type="dxa"/>
            <w:vAlign w:val="center"/>
          </w:tcPr>
          <w:p w14:paraId="11BDFDB7"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40BB181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6498168D"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74B471D1" w14:textId="77777777" w:rsidTr="00DE2B4D">
        <w:tc>
          <w:tcPr>
            <w:tcW w:w="709" w:type="dxa"/>
            <w:vAlign w:val="center"/>
          </w:tcPr>
          <w:p w14:paraId="30FA1958"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3</w:t>
            </w:r>
          </w:p>
        </w:tc>
        <w:tc>
          <w:tcPr>
            <w:tcW w:w="3578" w:type="dxa"/>
            <w:vAlign w:val="center"/>
          </w:tcPr>
          <w:p w14:paraId="05AB2242" w14:textId="77777777" w:rsidR="00DE2B4D" w:rsidRPr="00815F52" w:rsidRDefault="00DE2B4D" w:rsidP="00DE2B4D">
            <w:pPr>
              <w:pStyle w:val="ListParagraph"/>
              <w:tabs>
                <w:tab w:val="left" w:pos="851"/>
              </w:tabs>
              <w:spacing w:before="0" w:beforeAutospacing="0" w:after="0" w:afterAutospacing="0" w:line="240" w:lineRule="auto"/>
              <w:ind w:left="0"/>
              <w:rPr>
                <w:sz w:val="24"/>
                <w:szCs w:val="24"/>
                <w:lang w:eastAsia="zh-CN"/>
              </w:rPr>
            </w:pPr>
            <w:r w:rsidRPr="00815F52">
              <w:rPr>
                <w:sz w:val="24"/>
                <w:szCs w:val="24"/>
                <w:lang w:eastAsia="zh-CN"/>
              </w:rPr>
              <w:t>3. Quy định mẫu thử cho thử nghiệm mẫu (sample tests):</w:t>
            </w:r>
          </w:p>
        </w:tc>
        <w:tc>
          <w:tcPr>
            <w:tcW w:w="1134" w:type="dxa"/>
            <w:vAlign w:val="center"/>
          </w:tcPr>
          <w:p w14:paraId="114DF6ED"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706975E"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52E9F6F8"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709E9811" w14:textId="77777777" w:rsidTr="00DE2B4D">
        <w:tc>
          <w:tcPr>
            <w:tcW w:w="709" w:type="dxa"/>
            <w:vAlign w:val="center"/>
          </w:tcPr>
          <w:p w14:paraId="497F4414"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3263957F"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pacing w:val="4"/>
                <w:sz w:val="24"/>
                <w:szCs w:val="24"/>
              </w:rPr>
              <w:t xml:space="preserve">Đối với thử nghiệm mẫu, có 02 loại kích cỡ mẫu được sử dụng là E1 và E2. Khi số cách điện lớn hơn 10.000 cái thì chúng được chia thành các lô bằng nhau với số lượng trong khoảng từ 2.000 đến 10.000 cái. Kết quả thử nghiệm được đánh giá riêng cho từng lô. </w:t>
            </w:r>
          </w:p>
        </w:tc>
        <w:tc>
          <w:tcPr>
            <w:tcW w:w="1134" w:type="dxa"/>
            <w:vAlign w:val="center"/>
          </w:tcPr>
          <w:p w14:paraId="316B07FF"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21E99D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1B002BD7"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F2C4B48" w14:textId="77777777" w:rsidTr="00DE2B4D">
        <w:tc>
          <w:tcPr>
            <w:tcW w:w="709" w:type="dxa"/>
            <w:vAlign w:val="center"/>
          </w:tcPr>
          <w:p w14:paraId="0F3CB087"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264CD155"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pacing w:val="4"/>
                <w:sz w:val="24"/>
                <w:szCs w:val="24"/>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c>
        <w:tc>
          <w:tcPr>
            <w:tcW w:w="1134" w:type="dxa"/>
            <w:vAlign w:val="center"/>
          </w:tcPr>
          <w:p w14:paraId="6C077CBF"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7649A78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02AD5897"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07ACF113" w14:textId="77777777" w:rsidTr="00DE2B4D">
        <w:tc>
          <w:tcPr>
            <w:tcW w:w="709" w:type="dxa"/>
            <w:vAlign w:val="center"/>
          </w:tcPr>
          <w:p w14:paraId="7150EC5C"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8888925"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bCs/>
                <w:sz w:val="24"/>
                <w:szCs w:val="24"/>
              </w:rPr>
              <w:t>Số lượng mỗi lô hàng</w:t>
            </w:r>
          </w:p>
        </w:tc>
        <w:tc>
          <w:tcPr>
            <w:tcW w:w="1134" w:type="dxa"/>
            <w:vAlign w:val="center"/>
          </w:tcPr>
          <w:p w14:paraId="390236DE"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4FFC81A"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Kích cỡ mẫu</w:t>
            </w:r>
          </w:p>
        </w:tc>
        <w:tc>
          <w:tcPr>
            <w:tcW w:w="1586" w:type="dxa"/>
          </w:tcPr>
          <w:p w14:paraId="03AC650A"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91B6367" w14:textId="77777777" w:rsidTr="00DE2B4D">
        <w:tc>
          <w:tcPr>
            <w:tcW w:w="709" w:type="dxa"/>
            <w:vAlign w:val="center"/>
          </w:tcPr>
          <w:p w14:paraId="10A92179"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375E1F1"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bCs/>
                <w:sz w:val="24"/>
                <w:szCs w:val="24"/>
              </w:rPr>
              <w:t> </w:t>
            </w:r>
          </w:p>
        </w:tc>
        <w:tc>
          <w:tcPr>
            <w:tcW w:w="1134" w:type="dxa"/>
            <w:vAlign w:val="center"/>
          </w:tcPr>
          <w:p w14:paraId="1C69C33A" w14:textId="77777777" w:rsidR="00DE2B4D" w:rsidRPr="00815F52" w:rsidRDefault="00DE2B4D" w:rsidP="00DE2B4D">
            <w:pPr>
              <w:spacing w:before="0" w:beforeAutospacing="0" w:after="0" w:afterAutospacing="0" w:line="240" w:lineRule="auto"/>
              <w:jc w:val="center"/>
              <w:rPr>
                <w:sz w:val="24"/>
                <w:szCs w:val="24"/>
                <w:lang w:val="pt-BR"/>
              </w:rPr>
            </w:pPr>
          </w:p>
        </w:tc>
        <w:tc>
          <w:tcPr>
            <w:tcW w:w="1234" w:type="dxa"/>
            <w:vAlign w:val="center"/>
          </w:tcPr>
          <w:p w14:paraId="20735865"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E1</w:t>
            </w:r>
          </w:p>
        </w:tc>
        <w:tc>
          <w:tcPr>
            <w:tcW w:w="1176" w:type="dxa"/>
            <w:vAlign w:val="center"/>
          </w:tcPr>
          <w:p w14:paraId="0412E9BF"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E2</w:t>
            </w:r>
          </w:p>
        </w:tc>
        <w:tc>
          <w:tcPr>
            <w:tcW w:w="1586" w:type="dxa"/>
          </w:tcPr>
          <w:p w14:paraId="649DE9B3"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775E1707" w14:textId="77777777" w:rsidTr="00DE2B4D">
        <w:tc>
          <w:tcPr>
            <w:tcW w:w="709" w:type="dxa"/>
            <w:vAlign w:val="center"/>
          </w:tcPr>
          <w:p w14:paraId="4AC1250F"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6EB78497"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z w:val="24"/>
                <w:szCs w:val="24"/>
              </w:rPr>
              <w:t xml:space="preserve">N </w:t>
            </w:r>
            <w:r w:rsidRPr="00815F52">
              <w:rPr>
                <w:sz w:val="24"/>
                <w:szCs w:val="24"/>
                <w:u w:val="single"/>
              </w:rPr>
              <w:t>&lt;</w:t>
            </w:r>
            <w:r w:rsidRPr="00815F52">
              <w:rPr>
                <w:sz w:val="24"/>
                <w:szCs w:val="24"/>
              </w:rPr>
              <w:t xml:space="preserve"> 300</w:t>
            </w:r>
          </w:p>
        </w:tc>
        <w:tc>
          <w:tcPr>
            <w:tcW w:w="1134" w:type="dxa"/>
            <w:vAlign w:val="center"/>
          </w:tcPr>
          <w:p w14:paraId="11669463" w14:textId="77777777" w:rsidR="00DE2B4D" w:rsidRPr="00815F52" w:rsidRDefault="00DE2B4D" w:rsidP="00DE2B4D">
            <w:pPr>
              <w:spacing w:before="0" w:beforeAutospacing="0" w:after="0" w:afterAutospacing="0" w:line="240" w:lineRule="auto"/>
              <w:jc w:val="center"/>
              <w:rPr>
                <w:sz w:val="24"/>
                <w:szCs w:val="24"/>
                <w:lang w:val="pt-BR"/>
              </w:rPr>
            </w:pPr>
          </w:p>
        </w:tc>
        <w:tc>
          <w:tcPr>
            <w:tcW w:w="1234" w:type="dxa"/>
            <w:vAlign w:val="center"/>
          </w:tcPr>
          <w:p w14:paraId="2757537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Theo thỏa thuận</w:t>
            </w:r>
          </w:p>
        </w:tc>
        <w:tc>
          <w:tcPr>
            <w:tcW w:w="1176" w:type="dxa"/>
            <w:vAlign w:val="center"/>
          </w:tcPr>
          <w:p w14:paraId="5C28AF6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Theo thỏa thuận</w:t>
            </w:r>
          </w:p>
        </w:tc>
        <w:tc>
          <w:tcPr>
            <w:tcW w:w="1586" w:type="dxa"/>
          </w:tcPr>
          <w:p w14:paraId="1FDCDEDA"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F1F3BF4" w14:textId="77777777" w:rsidTr="00DE2B4D">
        <w:tc>
          <w:tcPr>
            <w:tcW w:w="709" w:type="dxa"/>
            <w:vAlign w:val="center"/>
          </w:tcPr>
          <w:p w14:paraId="6FA64C78"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59D08B35"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z w:val="24"/>
                <w:szCs w:val="24"/>
              </w:rPr>
              <w:t xml:space="preserve">300 &lt; N </w:t>
            </w:r>
            <w:r w:rsidRPr="00815F52">
              <w:rPr>
                <w:sz w:val="24"/>
                <w:szCs w:val="24"/>
                <w:u w:val="single"/>
              </w:rPr>
              <w:t>&lt;</w:t>
            </w:r>
            <w:r w:rsidRPr="00815F52">
              <w:rPr>
                <w:sz w:val="24"/>
                <w:szCs w:val="24"/>
              </w:rPr>
              <w:t xml:space="preserve"> 2.000</w:t>
            </w:r>
          </w:p>
        </w:tc>
        <w:tc>
          <w:tcPr>
            <w:tcW w:w="1134" w:type="dxa"/>
            <w:vAlign w:val="center"/>
          </w:tcPr>
          <w:p w14:paraId="30795496" w14:textId="77777777" w:rsidR="00DE2B4D" w:rsidRPr="00815F52" w:rsidRDefault="00DE2B4D" w:rsidP="00DE2B4D">
            <w:pPr>
              <w:spacing w:before="0" w:beforeAutospacing="0" w:after="0" w:afterAutospacing="0" w:line="240" w:lineRule="auto"/>
              <w:jc w:val="center"/>
              <w:rPr>
                <w:sz w:val="24"/>
                <w:szCs w:val="24"/>
                <w:lang w:val="pt-BR"/>
              </w:rPr>
            </w:pPr>
          </w:p>
        </w:tc>
        <w:tc>
          <w:tcPr>
            <w:tcW w:w="1234" w:type="dxa"/>
            <w:vAlign w:val="center"/>
          </w:tcPr>
          <w:p w14:paraId="39AEBA4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1176" w:type="dxa"/>
            <w:vAlign w:val="center"/>
          </w:tcPr>
          <w:p w14:paraId="7F2D5A6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1586" w:type="dxa"/>
          </w:tcPr>
          <w:p w14:paraId="09F24A76"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ABC493D" w14:textId="77777777" w:rsidTr="00DE2B4D">
        <w:tc>
          <w:tcPr>
            <w:tcW w:w="709" w:type="dxa"/>
            <w:vAlign w:val="center"/>
          </w:tcPr>
          <w:p w14:paraId="5C4BC420"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61AFDA36"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z w:val="24"/>
                <w:szCs w:val="24"/>
              </w:rPr>
              <w:t xml:space="preserve">2.000 &lt; N </w:t>
            </w:r>
            <w:r w:rsidRPr="00815F52">
              <w:rPr>
                <w:sz w:val="24"/>
                <w:szCs w:val="24"/>
                <w:u w:val="single"/>
              </w:rPr>
              <w:t>&lt;</w:t>
            </w:r>
            <w:r w:rsidRPr="00815F52">
              <w:rPr>
                <w:sz w:val="24"/>
                <w:szCs w:val="24"/>
              </w:rPr>
              <w:t xml:space="preserve"> 5.000</w:t>
            </w:r>
          </w:p>
        </w:tc>
        <w:tc>
          <w:tcPr>
            <w:tcW w:w="1134" w:type="dxa"/>
            <w:vAlign w:val="center"/>
          </w:tcPr>
          <w:p w14:paraId="32533A9C" w14:textId="77777777" w:rsidR="00DE2B4D" w:rsidRPr="00815F52" w:rsidRDefault="00DE2B4D" w:rsidP="00DE2B4D">
            <w:pPr>
              <w:spacing w:before="0" w:beforeAutospacing="0" w:after="0" w:afterAutospacing="0" w:line="240" w:lineRule="auto"/>
              <w:jc w:val="center"/>
              <w:rPr>
                <w:sz w:val="24"/>
                <w:szCs w:val="24"/>
                <w:lang w:val="pt-BR"/>
              </w:rPr>
            </w:pPr>
          </w:p>
        </w:tc>
        <w:tc>
          <w:tcPr>
            <w:tcW w:w="1234" w:type="dxa"/>
            <w:vAlign w:val="center"/>
          </w:tcPr>
          <w:p w14:paraId="3DFC493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1176" w:type="dxa"/>
            <w:vAlign w:val="center"/>
          </w:tcPr>
          <w:p w14:paraId="129194F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1586" w:type="dxa"/>
          </w:tcPr>
          <w:p w14:paraId="760C238A"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BB3B94D" w14:textId="77777777" w:rsidTr="00DE2B4D">
        <w:tc>
          <w:tcPr>
            <w:tcW w:w="709" w:type="dxa"/>
            <w:vAlign w:val="center"/>
          </w:tcPr>
          <w:p w14:paraId="3452766A"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5A957E66"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z w:val="24"/>
                <w:szCs w:val="24"/>
              </w:rPr>
              <w:t xml:space="preserve">5.000 &lt; N </w:t>
            </w:r>
            <w:r w:rsidRPr="00815F52">
              <w:rPr>
                <w:sz w:val="24"/>
                <w:szCs w:val="24"/>
                <w:u w:val="single"/>
              </w:rPr>
              <w:t>&lt;</w:t>
            </w:r>
            <w:r w:rsidRPr="00815F52">
              <w:rPr>
                <w:sz w:val="24"/>
                <w:szCs w:val="24"/>
              </w:rPr>
              <w:t xml:space="preserve"> 10.000</w:t>
            </w:r>
          </w:p>
        </w:tc>
        <w:tc>
          <w:tcPr>
            <w:tcW w:w="1134" w:type="dxa"/>
            <w:vAlign w:val="center"/>
          </w:tcPr>
          <w:p w14:paraId="341EEA3E" w14:textId="77777777" w:rsidR="00DE2B4D" w:rsidRPr="00815F52" w:rsidRDefault="00DE2B4D" w:rsidP="00DE2B4D">
            <w:pPr>
              <w:spacing w:before="0" w:beforeAutospacing="0" w:after="0" w:afterAutospacing="0" w:line="240" w:lineRule="auto"/>
              <w:jc w:val="center"/>
              <w:rPr>
                <w:sz w:val="24"/>
                <w:szCs w:val="24"/>
                <w:lang w:val="pt-BR"/>
              </w:rPr>
            </w:pPr>
          </w:p>
        </w:tc>
        <w:tc>
          <w:tcPr>
            <w:tcW w:w="1234" w:type="dxa"/>
            <w:vAlign w:val="center"/>
          </w:tcPr>
          <w:p w14:paraId="210D288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1176" w:type="dxa"/>
            <w:vAlign w:val="center"/>
          </w:tcPr>
          <w:p w14:paraId="10D8EBB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1586" w:type="dxa"/>
          </w:tcPr>
          <w:p w14:paraId="6CD753B8"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CD20CF3" w14:textId="77777777" w:rsidTr="00DE2B4D">
        <w:tc>
          <w:tcPr>
            <w:tcW w:w="709" w:type="dxa"/>
            <w:vAlign w:val="center"/>
          </w:tcPr>
          <w:p w14:paraId="58D87166"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02833944"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Căn cứ quy mô, khối lượng các loại cách điện cần mua để lựa chọn số lượng mẫu thử nghiệm và các yêu cầu về thí nghiệm xuất xưởng, thí nghiệm điển hình, thí nghiệm mẫu phù hợp. </w:t>
            </w:r>
          </w:p>
        </w:tc>
        <w:tc>
          <w:tcPr>
            <w:tcW w:w="1134" w:type="dxa"/>
            <w:vAlign w:val="center"/>
          </w:tcPr>
          <w:p w14:paraId="7F3885B2"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366DED0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322A537F"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6F153ABC" w14:textId="77777777" w:rsidTr="00DE2B4D">
        <w:tc>
          <w:tcPr>
            <w:tcW w:w="709" w:type="dxa"/>
            <w:vAlign w:val="center"/>
          </w:tcPr>
          <w:p w14:paraId="414789A3"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C</w:t>
            </w:r>
          </w:p>
        </w:tc>
        <w:tc>
          <w:tcPr>
            <w:tcW w:w="3578" w:type="dxa"/>
            <w:vAlign w:val="center"/>
          </w:tcPr>
          <w:p w14:paraId="7078175E" w14:textId="77777777" w:rsidR="00DE2B4D" w:rsidRPr="00815F52" w:rsidRDefault="00DE2B4D" w:rsidP="00DE2B4D">
            <w:pPr>
              <w:spacing w:before="0" w:beforeAutospacing="0" w:after="0" w:afterAutospacing="0" w:line="240" w:lineRule="auto"/>
              <w:rPr>
                <w:sz w:val="24"/>
                <w:szCs w:val="24"/>
              </w:rPr>
            </w:pPr>
            <w:r w:rsidRPr="00815F52">
              <w:rPr>
                <w:b/>
                <w:bCs/>
                <w:sz w:val="24"/>
                <w:szCs w:val="24"/>
              </w:rPr>
              <w:t>Mô tả chung:</w:t>
            </w:r>
          </w:p>
        </w:tc>
        <w:tc>
          <w:tcPr>
            <w:tcW w:w="1134" w:type="dxa"/>
            <w:vAlign w:val="center"/>
          </w:tcPr>
          <w:p w14:paraId="4A25533B"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4F6CF6F"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5B80965C"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608C7AE9" w14:textId="77777777" w:rsidTr="00DE2B4D">
        <w:tc>
          <w:tcPr>
            <w:tcW w:w="709" w:type="dxa"/>
            <w:vAlign w:val="center"/>
          </w:tcPr>
          <w:p w14:paraId="1C7B2D0B"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1</w:t>
            </w:r>
          </w:p>
        </w:tc>
        <w:tc>
          <w:tcPr>
            <w:tcW w:w="3578" w:type="dxa"/>
            <w:vAlign w:val="center"/>
          </w:tcPr>
          <w:p w14:paraId="3C7BC475" w14:textId="77777777" w:rsidR="00DE2B4D" w:rsidRPr="00815F52" w:rsidRDefault="00DE2B4D" w:rsidP="00DE2B4D">
            <w:pPr>
              <w:tabs>
                <w:tab w:val="left" w:pos="851"/>
              </w:tabs>
              <w:spacing w:before="0" w:beforeAutospacing="0" w:after="0" w:afterAutospacing="0" w:line="240" w:lineRule="auto"/>
              <w:rPr>
                <w:spacing w:val="-4"/>
                <w:sz w:val="24"/>
                <w:szCs w:val="24"/>
              </w:rPr>
            </w:pPr>
            <w:r w:rsidRPr="00815F52">
              <w:rPr>
                <w:spacing w:val="-4"/>
                <w:sz w:val="24"/>
                <w:szCs w:val="24"/>
              </w:rPr>
              <w:t xml:space="preserve">a. Cách điện đỡ là loại Line Post/Pin Post không có ty ngầm trong lòng cách điện. </w:t>
            </w:r>
          </w:p>
        </w:tc>
        <w:tc>
          <w:tcPr>
            <w:tcW w:w="1134" w:type="dxa"/>
            <w:vAlign w:val="center"/>
          </w:tcPr>
          <w:p w14:paraId="732C7E96"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D0148A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054C70B5"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7D377DE" w14:textId="77777777" w:rsidTr="00DE2B4D">
        <w:tc>
          <w:tcPr>
            <w:tcW w:w="709" w:type="dxa"/>
            <w:vAlign w:val="center"/>
          </w:tcPr>
          <w:p w14:paraId="08542E77"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2</w:t>
            </w:r>
          </w:p>
        </w:tc>
        <w:tc>
          <w:tcPr>
            <w:tcW w:w="3578" w:type="dxa"/>
            <w:vAlign w:val="center"/>
          </w:tcPr>
          <w:p w14:paraId="20873B56"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b. Chất lượng bề mặt sứ cách điện (Theo TCVN 7998-1, IEC 60383-1):</w:t>
            </w:r>
          </w:p>
        </w:tc>
        <w:tc>
          <w:tcPr>
            <w:tcW w:w="1134" w:type="dxa"/>
            <w:vAlign w:val="center"/>
          </w:tcPr>
          <w:p w14:paraId="7EFC1D3E"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8FACCE9"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3893C403"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F132CDF" w14:textId="77777777" w:rsidTr="00DE2B4D">
        <w:tc>
          <w:tcPr>
            <w:tcW w:w="709" w:type="dxa"/>
            <w:vAlign w:val="center"/>
          </w:tcPr>
          <w:p w14:paraId="26AA2BC8"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695E70F8"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 Bề mặt cách điện trừ những chỗ để gắn chân kim loại phải được phủ một lớp men đều, mặt men phải láng bóng, không có vết gợn rõ rệt, vết men không được nứt, nhăn.</w:t>
            </w:r>
          </w:p>
        </w:tc>
        <w:tc>
          <w:tcPr>
            <w:tcW w:w="1134" w:type="dxa"/>
            <w:vAlign w:val="center"/>
          </w:tcPr>
          <w:p w14:paraId="6720C7B6"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F9A875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164779AA"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BBD89D2" w14:textId="77777777" w:rsidTr="00DE2B4D">
        <w:tc>
          <w:tcPr>
            <w:tcW w:w="709" w:type="dxa"/>
            <w:vAlign w:val="center"/>
          </w:tcPr>
          <w:p w14:paraId="2DAD571B"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6DF37674"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 Sứ cách điện không được có vết rạn nứt, sứt, rỗ và có hiện tượng nung sống.</w:t>
            </w:r>
          </w:p>
        </w:tc>
        <w:tc>
          <w:tcPr>
            <w:tcW w:w="1134" w:type="dxa"/>
            <w:vAlign w:val="center"/>
          </w:tcPr>
          <w:p w14:paraId="30144391"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1470DC3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48BD9302"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02A323B0" w14:textId="77777777" w:rsidTr="00DE2B4D">
        <w:tc>
          <w:tcPr>
            <w:tcW w:w="709" w:type="dxa"/>
            <w:vAlign w:val="center"/>
          </w:tcPr>
          <w:p w14:paraId="215D0BD1"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099B1231"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 Các khuyết tật được phép có trên bề mặt sứ cách điện phải phù hợp với các quy định sau:</w:t>
            </w:r>
          </w:p>
        </w:tc>
        <w:tc>
          <w:tcPr>
            <w:tcW w:w="1134" w:type="dxa"/>
            <w:vAlign w:val="center"/>
          </w:tcPr>
          <w:p w14:paraId="1D159D4C"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14028A0" w14:textId="77777777" w:rsidR="00DE2B4D" w:rsidRPr="00815F52" w:rsidRDefault="00DE2B4D" w:rsidP="00DE2B4D">
            <w:pPr>
              <w:spacing w:before="0" w:beforeAutospacing="0" w:after="0" w:afterAutospacing="0" w:line="240" w:lineRule="auto"/>
              <w:jc w:val="center"/>
              <w:rPr>
                <w:sz w:val="24"/>
                <w:szCs w:val="24"/>
              </w:rPr>
            </w:pPr>
          </w:p>
        </w:tc>
        <w:tc>
          <w:tcPr>
            <w:tcW w:w="1586" w:type="dxa"/>
          </w:tcPr>
          <w:p w14:paraId="75636EEB"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A60485F" w14:textId="77777777" w:rsidTr="00DE2B4D">
        <w:tc>
          <w:tcPr>
            <w:tcW w:w="709" w:type="dxa"/>
            <w:vAlign w:val="center"/>
          </w:tcPr>
          <w:p w14:paraId="479CC338"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63FA2298"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 Khuyết tật trên lớp men là các điểm không có men, vết nứt, kể cả trong lớp men, vết lõm. </w:t>
            </w:r>
          </w:p>
        </w:tc>
        <w:tc>
          <w:tcPr>
            <w:tcW w:w="1134" w:type="dxa"/>
            <w:vAlign w:val="center"/>
          </w:tcPr>
          <w:p w14:paraId="0E0E1D9A"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4E92648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61266E3F"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84CA434" w14:textId="77777777" w:rsidTr="00DE2B4D">
        <w:tc>
          <w:tcPr>
            <w:tcW w:w="709" w:type="dxa"/>
            <w:vAlign w:val="center"/>
          </w:tcPr>
          <w:p w14:paraId="7AC5240C"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7804E1C2"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Tổng diện tích của khiếm khuyết trên mỗi cách điện không được vượt quá: 100+(DxF)/2000 mm</w:t>
            </w:r>
            <w:r w:rsidRPr="00815F52">
              <w:rPr>
                <w:sz w:val="24"/>
                <w:szCs w:val="24"/>
                <w:vertAlign w:val="superscript"/>
              </w:rPr>
              <w:t>2</w:t>
            </w:r>
            <w:r w:rsidRPr="00815F52">
              <w:rPr>
                <w:sz w:val="24"/>
                <w:szCs w:val="24"/>
              </w:rPr>
              <w:t>. Diện tích của mỗi khiếm khuyết không được vượt quá: 50+(DxF)/20000 mm</w:t>
            </w:r>
            <w:r w:rsidRPr="00815F52">
              <w:rPr>
                <w:sz w:val="24"/>
                <w:szCs w:val="24"/>
                <w:vertAlign w:val="superscript"/>
              </w:rPr>
              <w:t>2</w:t>
            </w:r>
            <w:r w:rsidRPr="00815F52">
              <w:rPr>
                <w:sz w:val="24"/>
                <w:szCs w:val="24"/>
              </w:rPr>
              <w:t>. Trong đó: D là đường kính lớn nhất của cách điện (mm), F là chiều dài dòng rò (mm).</w:t>
            </w:r>
          </w:p>
        </w:tc>
        <w:tc>
          <w:tcPr>
            <w:tcW w:w="1134" w:type="dxa"/>
            <w:vAlign w:val="center"/>
          </w:tcPr>
          <w:p w14:paraId="6E55C3FD"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B4CAC2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77746B7D"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3B450841" w14:textId="77777777" w:rsidTr="00DE2B4D">
        <w:tc>
          <w:tcPr>
            <w:tcW w:w="709" w:type="dxa"/>
            <w:vAlign w:val="center"/>
          </w:tcPr>
          <w:p w14:paraId="3F443A3B"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377AAD05"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Không được có khiếm khuyết trên lớp tráng men của lõi loại cách điện dạng thanh dài lõi đặc.</w:t>
            </w:r>
          </w:p>
        </w:tc>
        <w:tc>
          <w:tcPr>
            <w:tcW w:w="1134" w:type="dxa"/>
            <w:vAlign w:val="center"/>
          </w:tcPr>
          <w:p w14:paraId="784C6C82"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6EBB34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3B4AAFBF"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265691BA" w14:textId="77777777" w:rsidTr="00DE2B4D">
        <w:tc>
          <w:tcPr>
            <w:tcW w:w="709" w:type="dxa"/>
            <w:vAlign w:val="center"/>
          </w:tcPr>
          <w:p w14:paraId="625A8598"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5C40C35"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Các dạng cách điện khác thì diện tích khiếm khuyết trên lõi không có lớp tráng men không được vượt quá 25 mm</w:t>
            </w:r>
            <w:r w:rsidRPr="00815F52">
              <w:rPr>
                <w:sz w:val="24"/>
                <w:szCs w:val="24"/>
                <w:vertAlign w:val="superscript"/>
              </w:rPr>
              <w:t>2</w:t>
            </w:r>
            <w:r w:rsidRPr="00815F52">
              <w:rPr>
                <w:sz w:val="24"/>
                <w:szCs w:val="24"/>
              </w:rPr>
              <w:t>, những khiếm khuyết do vật lọt vào lớp men thì tổng diện tích không vượt quá 25 mm</w:t>
            </w:r>
            <w:r w:rsidRPr="00815F52">
              <w:rPr>
                <w:sz w:val="24"/>
                <w:szCs w:val="24"/>
                <w:vertAlign w:val="superscript"/>
              </w:rPr>
              <w:t xml:space="preserve">2 </w:t>
            </w:r>
            <w:r w:rsidRPr="00815F52">
              <w:rPr>
                <w:sz w:val="24"/>
                <w:szCs w:val="24"/>
              </w:rPr>
              <w:t>và nhô ra bề mặt không quá 2mm. Tổng diện tích của các khiếm khuyết loại này được tính vào tổng diện tích khiếm khuyết trên lớp men của cách điện.</w:t>
            </w:r>
          </w:p>
        </w:tc>
        <w:tc>
          <w:tcPr>
            <w:tcW w:w="1134" w:type="dxa"/>
            <w:vAlign w:val="center"/>
          </w:tcPr>
          <w:p w14:paraId="0D152DFD"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092097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7D8304A8"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693266B9" w14:textId="77777777" w:rsidTr="00DE2B4D">
        <w:tc>
          <w:tcPr>
            <w:tcW w:w="709" w:type="dxa"/>
            <w:vAlign w:val="center"/>
          </w:tcPr>
          <w:p w14:paraId="622152C7"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33717DB3"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tc>
        <w:tc>
          <w:tcPr>
            <w:tcW w:w="1134" w:type="dxa"/>
            <w:vAlign w:val="center"/>
          </w:tcPr>
          <w:p w14:paraId="23F01AF7"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4D472E8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3ED0BEBE"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651A150" w14:textId="77777777" w:rsidTr="00DE2B4D">
        <w:tc>
          <w:tcPr>
            <w:tcW w:w="709" w:type="dxa"/>
            <w:vAlign w:val="center"/>
          </w:tcPr>
          <w:p w14:paraId="4D9BB008"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68BD012A"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c. Cách điện phải có các ký hiệu: Nhà sản xuất, năm sản xuất, lực phá hủy, mã hiệu cách điện trên bề mặt và không bị mờ trong quá trình sử dụng.</w:t>
            </w:r>
          </w:p>
          <w:p w14:paraId="35E2956E" w14:textId="77777777" w:rsidR="00DE2B4D" w:rsidRPr="00815F52" w:rsidRDefault="00DE2B4D" w:rsidP="00DE2B4D">
            <w:pPr>
              <w:tabs>
                <w:tab w:val="left" w:pos="851"/>
              </w:tabs>
              <w:spacing w:before="0" w:beforeAutospacing="0" w:after="0" w:afterAutospacing="0" w:line="240" w:lineRule="auto"/>
              <w:ind w:firstLine="567"/>
              <w:rPr>
                <w:sz w:val="24"/>
                <w:szCs w:val="24"/>
              </w:rPr>
            </w:pPr>
          </w:p>
        </w:tc>
        <w:tc>
          <w:tcPr>
            <w:tcW w:w="1134" w:type="dxa"/>
            <w:vAlign w:val="center"/>
          </w:tcPr>
          <w:p w14:paraId="508B6963"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0F56DF4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12C12268"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17A015AE" w14:textId="77777777" w:rsidTr="00DE2B4D">
        <w:tc>
          <w:tcPr>
            <w:tcW w:w="709" w:type="dxa"/>
            <w:vAlign w:val="center"/>
          </w:tcPr>
          <w:p w14:paraId="54A63003"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068CB48A"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d. Mỗi quả sứ cách điện phải được cung cấp đầy đủ phụ kiện đi kèm như ty sứ, 02 đai ốc, 01 vòng đệm vênh, 01 vòng đệm phẳng v.v.</w:t>
            </w:r>
          </w:p>
        </w:tc>
        <w:tc>
          <w:tcPr>
            <w:tcW w:w="1134" w:type="dxa"/>
            <w:vAlign w:val="center"/>
          </w:tcPr>
          <w:p w14:paraId="5EF6D69E"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3E9445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594DC58A"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FD811F8" w14:textId="77777777" w:rsidTr="00DE2B4D">
        <w:tc>
          <w:tcPr>
            <w:tcW w:w="709" w:type="dxa"/>
            <w:vAlign w:val="center"/>
          </w:tcPr>
          <w:p w14:paraId="736C5FD1"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1FA4CA31"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tc>
        <w:tc>
          <w:tcPr>
            <w:tcW w:w="1134" w:type="dxa"/>
            <w:vAlign w:val="center"/>
          </w:tcPr>
          <w:p w14:paraId="0FED779F"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2412BC9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7DDAD987"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498497D7" w14:textId="77777777" w:rsidTr="00DE2B4D">
        <w:tc>
          <w:tcPr>
            <w:tcW w:w="709" w:type="dxa"/>
            <w:vAlign w:val="center"/>
          </w:tcPr>
          <w:p w14:paraId="2F362FBC" w14:textId="77777777" w:rsidR="00DE2B4D" w:rsidRPr="00815F52" w:rsidRDefault="00DE2B4D" w:rsidP="00DE2B4D">
            <w:pPr>
              <w:spacing w:before="0" w:beforeAutospacing="0" w:after="0" w:afterAutospacing="0" w:line="240" w:lineRule="auto"/>
              <w:jc w:val="center"/>
              <w:rPr>
                <w:snapToGrid w:val="0"/>
                <w:sz w:val="24"/>
                <w:szCs w:val="24"/>
              </w:rPr>
            </w:pPr>
          </w:p>
        </w:tc>
        <w:tc>
          <w:tcPr>
            <w:tcW w:w="3578" w:type="dxa"/>
            <w:vAlign w:val="center"/>
          </w:tcPr>
          <w:p w14:paraId="4CD21491"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sz w:val="24"/>
                <w:szCs w:val="24"/>
              </w:rPr>
              <w:t>f.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tc>
        <w:tc>
          <w:tcPr>
            <w:tcW w:w="1134" w:type="dxa"/>
            <w:vAlign w:val="center"/>
          </w:tcPr>
          <w:p w14:paraId="326BCD47"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CAEE50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586" w:type="dxa"/>
          </w:tcPr>
          <w:p w14:paraId="0C94F4EB" w14:textId="77777777" w:rsidR="00DE2B4D" w:rsidRPr="00815F52" w:rsidRDefault="00DE2B4D" w:rsidP="00DE2B4D">
            <w:pPr>
              <w:spacing w:before="0" w:beforeAutospacing="0" w:after="0" w:afterAutospacing="0" w:line="240" w:lineRule="auto"/>
              <w:jc w:val="center"/>
              <w:rPr>
                <w:snapToGrid w:val="0"/>
                <w:sz w:val="24"/>
                <w:szCs w:val="24"/>
              </w:rPr>
            </w:pPr>
          </w:p>
        </w:tc>
      </w:tr>
      <w:tr w:rsidR="00815F52" w:rsidRPr="00815F52" w14:paraId="53DF1810" w14:textId="77777777" w:rsidTr="00DE2B4D">
        <w:tc>
          <w:tcPr>
            <w:tcW w:w="709" w:type="dxa"/>
            <w:vAlign w:val="center"/>
          </w:tcPr>
          <w:p w14:paraId="7EC1DCFB"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D</w:t>
            </w:r>
          </w:p>
        </w:tc>
        <w:tc>
          <w:tcPr>
            <w:tcW w:w="3578" w:type="dxa"/>
            <w:vAlign w:val="center"/>
          </w:tcPr>
          <w:p w14:paraId="6E478D21" w14:textId="77777777" w:rsidR="00DE2B4D" w:rsidRPr="00815F52" w:rsidRDefault="00DE2B4D" w:rsidP="00DE2B4D">
            <w:pPr>
              <w:tabs>
                <w:tab w:val="left" w:pos="851"/>
              </w:tabs>
              <w:spacing w:before="0" w:beforeAutospacing="0" w:after="0" w:afterAutospacing="0" w:line="240" w:lineRule="auto"/>
              <w:rPr>
                <w:sz w:val="24"/>
                <w:szCs w:val="24"/>
              </w:rPr>
            </w:pPr>
            <w:r w:rsidRPr="00815F52">
              <w:rPr>
                <w:b/>
                <w:bCs/>
                <w:sz w:val="24"/>
                <w:szCs w:val="24"/>
              </w:rPr>
              <w:t>Tiêu chuẩn chế tạo</w:t>
            </w:r>
          </w:p>
        </w:tc>
        <w:tc>
          <w:tcPr>
            <w:tcW w:w="1134" w:type="dxa"/>
            <w:vAlign w:val="center"/>
          </w:tcPr>
          <w:p w14:paraId="49FE263F"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360E1116"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Cách điện đỡ được chế tạo theo tiêu chuẩn TCVN 7998-1, IEC 60383-1 hoặc các tiêu chuẩn tương đương.</w:t>
            </w:r>
          </w:p>
        </w:tc>
        <w:tc>
          <w:tcPr>
            <w:tcW w:w="1586" w:type="dxa"/>
          </w:tcPr>
          <w:p w14:paraId="54B2366F" w14:textId="77777777" w:rsidR="00DE2B4D" w:rsidRPr="00815F52" w:rsidRDefault="00DE2B4D" w:rsidP="00DE2B4D">
            <w:pPr>
              <w:spacing w:before="0" w:beforeAutospacing="0" w:after="0" w:afterAutospacing="0" w:line="240" w:lineRule="auto"/>
              <w:jc w:val="center"/>
              <w:rPr>
                <w:snapToGrid w:val="0"/>
                <w:sz w:val="24"/>
                <w:szCs w:val="24"/>
                <w:lang w:val="pt-BR"/>
              </w:rPr>
            </w:pPr>
          </w:p>
        </w:tc>
      </w:tr>
      <w:tr w:rsidR="00815F52" w:rsidRPr="00815F52" w14:paraId="3B6E91F8" w14:textId="77777777" w:rsidTr="00DE2B4D">
        <w:tc>
          <w:tcPr>
            <w:tcW w:w="709" w:type="dxa"/>
            <w:vAlign w:val="center"/>
          </w:tcPr>
          <w:p w14:paraId="30AB128D" w14:textId="77777777" w:rsidR="00DE2B4D" w:rsidRPr="00815F52" w:rsidRDefault="00DE2B4D" w:rsidP="00DE2B4D">
            <w:pPr>
              <w:spacing w:before="0" w:beforeAutospacing="0" w:after="0" w:afterAutospacing="0" w:line="240" w:lineRule="auto"/>
              <w:jc w:val="center"/>
              <w:rPr>
                <w:snapToGrid w:val="0"/>
                <w:sz w:val="24"/>
                <w:szCs w:val="24"/>
              </w:rPr>
            </w:pPr>
            <w:r w:rsidRPr="00815F52">
              <w:rPr>
                <w:snapToGrid w:val="0"/>
                <w:sz w:val="24"/>
                <w:szCs w:val="24"/>
              </w:rPr>
              <w:t>E</w:t>
            </w:r>
          </w:p>
        </w:tc>
        <w:tc>
          <w:tcPr>
            <w:tcW w:w="3578" w:type="dxa"/>
            <w:vAlign w:val="center"/>
          </w:tcPr>
          <w:p w14:paraId="2DF384EA" w14:textId="77777777" w:rsidR="00DE2B4D" w:rsidRPr="00815F52" w:rsidRDefault="00DE2B4D" w:rsidP="00DE2B4D">
            <w:pPr>
              <w:tabs>
                <w:tab w:val="left" w:pos="851"/>
              </w:tabs>
              <w:spacing w:before="0" w:beforeAutospacing="0" w:after="0" w:afterAutospacing="0" w:line="240" w:lineRule="auto"/>
              <w:rPr>
                <w:b/>
                <w:bCs/>
                <w:sz w:val="24"/>
                <w:szCs w:val="24"/>
              </w:rPr>
            </w:pPr>
            <w:r w:rsidRPr="00815F52">
              <w:rPr>
                <w:b/>
                <w:bCs/>
                <w:sz w:val="24"/>
                <w:szCs w:val="24"/>
              </w:rPr>
              <w:t>Yêu cầu về thí nghiệm:</w:t>
            </w:r>
          </w:p>
        </w:tc>
        <w:tc>
          <w:tcPr>
            <w:tcW w:w="1134" w:type="dxa"/>
            <w:vAlign w:val="center"/>
          </w:tcPr>
          <w:p w14:paraId="723EC8BE" w14:textId="77777777" w:rsidR="00DE2B4D" w:rsidRPr="00815F52" w:rsidRDefault="00DE2B4D" w:rsidP="00DE2B4D">
            <w:pPr>
              <w:spacing w:before="0" w:beforeAutospacing="0" w:after="0" w:afterAutospacing="0" w:line="240" w:lineRule="auto"/>
              <w:jc w:val="center"/>
              <w:rPr>
                <w:sz w:val="24"/>
                <w:szCs w:val="24"/>
                <w:lang w:val="pt-BR"/>
              </w:rPr>
            </w:pPr>
          </w:p>
        </w:tc>
        <w:tc>
          <w:tcPr>
            <w:tcW w:w="2410" w:type="dxa"/>
            <w:gridSpan w:val="2"/>
            <w:vAlign w:val="center"/>
          </w:tcPr>
          <w:p w14:paraId="6DA802A7" w14:textId="77777777" w:rsidR="00DE2B4D" w:rsidRPr="00815F52" w:rsidRDefault="00DE2B4D" w:rsidP="00DE2B4D">
            <w:pPr>
              <w:spacing w:before="0" w:beforeAutospacing="0" w:after="0" w:afterAutospacing="0" w:line="240" w:lineRule="auto"/>
              <w:jc w:val="center"/>
              <w:rPr>
                <w:sz w:val="24"/>
                <w:szCs w:val="24"/>
                <w:lang w:val="pt-BR"/>
              </w:rPr>
            </w:pPr>
            <w:r w:rsidRPr="00815F52">
              <w:rPr>
                <w:sz w:val="24"/>
                <w:szCs w:val="24"/>
                <w:lang w:val="pt-BR"/>
              </w:rPr>
              <w:t>Đáp ứng mục V.3</w:t>
            </w:r>
          </w:p>
        </w:tc>
        <w:tc>
          <w:tcPr>
            <w:tcW w:w="1586" w:type="dxa"/>
          </w:tcPr>
          <w:p w14:paraId="617AB495" w14:textId="77777777" w:rsidR="00DE2B4D" w:rsidRPr="00815F52" w:rsidRDefault="00DE2B4D" w:rsidP="00DE2B4D">
            <w:pPr>
              <w:spacing w:before="0" w:beforeAutospacing="0" w:after="0" w:afterAutospacing="0" w:line="240" w:lineRule="auto"/>
              <w:jc w:val="center"/>
              <w:rPr>
                <w:snapToGrid w:val="0"/>
                <w:sz w:val="24"/>
                <w:szCs w:val="24"/>
                <w:lang w:val="pt-BR"/>
              </w:rPr>
            </w:pPr>
          </w:p>
        </w:tc>
      </w:tr>
      <w:tr w:rsidR="00815F52" w:rsidRPr="00815F52" w14:paraId="4610C977"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rPr>
          <w:tblHeader/>
        </w:trPr>
        <w:tc>
          <w:tcPr>
            <w:tcW w:w="709" w:type="dxa"/>
            <w:tcBorders>
              <w:top w:val="double" w:sz="4" w:space="0" w:color="auto"/>
              <w:left w:val="double" w:sz="4" w:space="0" w:color="auto"/>
              <w:bottom w:val="single" w:sz="4" w:space="0" w:color="auto"/>
            </w:tcBorders>
          </w:tcPr>
          <w:p w14:paraId="1BE2A8C5"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F</w:t>
            </w:r>
          </w:p>
        </w:tc>
        <w:tc>
          <w:tcPr>
            <w:tcW w:w="3578" w:type="dxa"/>
            <w:tcBorders>
              <w:top w:val="double" w:sz="4" w:space="0" w:color="auto"/>
              <w:bottom w:val="single" w:sz="4" w:space="0" w:color="auto"/>
            </w:tcBorders>
          </w:tcPr>
          <w:p w14:paraId="61714097" w14:textId="77777777" w:rsidR="00DE2B4D" w:rsidRPr="00815F52" w:rsidRDefault="00DE2B4D" w:rsidP="00DE2B4D">
            <w:pPr>
              <w:spacing w:before="0" w:beforeAutospacing="0" w:after="0" w:afterAutospacing="0" w:line="240" w:lineRule="auto"/>
              <w:rPr>
                <w:b/>
                <w:bCs/>
                <w:sz w:val="24"/>
                <w:szCs w:val="24"/>
              </w:rPr>
            </w:pPr>
            <w:r w:rsidRPr="00815F52">
              <w:rPr>
                <w:b/>
                <w:bCs/>
                <w:sz w:val="24"/>
                <w:szCs w:val="24"/>
              </w:rPr>
              <w:t>Đặc tính kỹ thuật</w:t>
            </w:r>
          </w:p>
        </w:tc>
        <w:tc>
          <w:tcPr>
            <w:tcW w:w="1134" w:type="dxa"/>
            <w:tcBorders>
              <w:top w:val="double" w:sz="4" w:space="0" w:color="auto"/>
              <w:bottom w:val="single" w:sz="4" w:space="0" w:color="auto"/>
            </w:tcBorders>
          </w:tcPr>
          <w:p w14:paraId="50C7D571" w14:textId="77777777" w:rsidR="00DE2B4D" w:rsidRPr="00815F52" w:rsidRDefault="00DE2B4D" w:rsidP="00DE2B4D">
            <w:pPr>
              <w:spacing w:before="0" w:beforeAutospacing="0" w:after="0" w:afterAutospacing="0" w:line="240" w:lineRule="auto"/>
              <w:jc w:val="center"/>
              <w:rPr>
                <w:b/>
                <w:bCs/>
                <w:sz w:val="24"/>
                <w:szCs w:val="24"/>
              </w:rPr>
            </w:pPr>
          </w:p>
        </w:tc>
        <w:tc>
          <w:tcPr>
            <w:tcW w:w="2410" w:type="dxa"/>
            <w:gridSpan w:val="2"/>
            <w:tcBorders>
              <w:top w:val="double" w:sz="4" w:space="0" w:color="auto"/>
              <w:bottom w:val="single" w:sz="4" w:space="0" w:color="auto"/>
            </w:tcBorders>
          </w:tcPr>
          <w:p w14:paraId="1D54422B" w14:textId="77777777" w:rsidR="00DE2B4D" w:rsidRPr="00815F52" w:rsidRDefault="00DE2B4D" w:rsidP="00DE2B4D">
            <w:pPr>
              <w:spacing w:before="0" w:beforeAutospacing="0" w:after="0" w:afterAutospacing="0" w:line="240" w:lineRule="auto"/>
              <w:jc w:val="center"/>
              <w:rPr>
                <w:b/>
                <w:bCs/>
                <w:sz w:val="24"/>
                <w:szCs w:val="24"/>
              </w:rPr>
            </w:pPr>
          </w:p>
        </w:tc>
        <w:tc>
          <w:tcPr>
            <w:tcW w:w="1586" w:type="dxa"/>
            <w:tcBorders>
              <w:top w:val="double" w:sz="4" w:space="0" w:color="auto"/>
              <w:bottom w:val="single" w:sz="4" w:space="0" w:color="auto"/>
              <w:right w:val="double" w:sz="4" w:space="0" w:color="auto"/>
            </w:tcBorders>
          </w:tcPr>
          <w:p w14:paraId="447B3799" w14:textId="77777777" w:rsidR="00DE2B4D" w:rsidRPr="00815F52" w:rsidRDefault="00DE2B4D" w:rsidP="00DE2B4D">
            <w:pPr>
              <w:spacing w:before="0" w:beforeAutospacing="0" w:after="0" w:afterAutospacing="0" w:line="240" w:lineRule="auto"/>
              <w:jc w:val="center"/>
              <w:rPr>
                <w:b/>
                <w:bCs/>
                <w:sz w:val="24"/>
                <w:szCs w:val="24"/>
              </w:rPr>
            </w:pPr>
          </w:p>
        </w:tc>
      </w:tr>
      <w:tr w:rsidR="00815F52" w:rsidRPr="00815F52" w14:paraId="6528534F"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top w:val="single" w:sz="4" w:space="0" w:color="auto"/>
              <w:left w:val="double" w:sz="4" w:space="0" w:color="auto"/>
            </w:tcBorders>
          </w:tcPr>
          <w:p w14:paraId="0D0DAEC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578" w:type="dxa"/>
            <w:tcBorders>
              <w:top w:val="single" w:sz="4" w:space="0" w:color="auto"/>
            </w:tcBorders>
          </w:tcPr>
          <w:p w14:paraId="60F5D164"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134" w:type="dxa"/>
            <w:tcBorders>
              <w:top w:val="single" w:sz="4" w:space="0" w:color="auto"/>
            </w:tcBorders>
          </w:tcPr>
          <w:p w14:paraId="516EDAC5"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Borders>
              <w:top w:val="single" w:sz="4" w:space="0" w:color="auto"/>
            </w:tcBorders>
          </w:tcPr>
          <w:p w14:paraId="24CB918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86" w:type="dxa"/>
            <w:tcBorders>
              <w:top w:val="single" w:sz="4" w:space="0" w:color="auto"/>
              <w:right w:val="double" w:sz="4" w:space="0" w:color="auto"/>
            </w:tcBorders>
          </w:tcPr>
          <w:p w14:paraId="309BD43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AA2C26E"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710F30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3578" w:type="dxa"/>
          </w:tcPr>
          <w:p w14:paraId="40488B58"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134" w:type="dxa"/>
          </w:tcPr>
          <w:p w14:paraId="3A167819"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Pr>
          <w:p w14:paraId="0B0A3BB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86" w:type="dxa"/>
            <w:tcBorders>
              <w:right w:val="double" w:sz="4" w:space="0" w:color="auto"/>
            </w:tcBorders>
          </w:tcPr>
          <w:p w14:paraId="22A18CC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30ACB9B"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4109AD6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3578" w:type="dxa"/>
          </w:tcPr>
          <w:p w14:paraId="2B4E5882"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w:t>
            </w:r>
          </w:p>
        </w:tc>
        <w:tc>
          <w:tcPr>
            <w:tcW w:w="1134" w:type="dxa"/>
          </w:tcPr>
          <w:p w14:paraId="77A63203"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Pr>
          <w:p w14:paraId="3DD9A58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586" w:type="dxa"/>
            <w:tcBorders>
              <w:right w:val="double" w:sz="4" w:space="0" w:color="auto"/>
            </w:tcBorders>
          </w:tcPr>
          <w:p w14:paraId="61B049C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7AB634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1031C64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3578" w:type="dxa"/>
          </w:tcPr>
          <w:p w14:paraId="608FC0B8"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áp dụng</w:t>
            </w:r>
          </w:p>
        </w:tc>
        <w:tc>
          <w:tcPr>
            <w:tcW w:w="1134" w:type="dxa"/>
          </w:tcPr>
          <w:p w14:paraId="05E13E85"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Pr>
          <w:p w14:paraId="2D28287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7998-1, IEC 60383-1 hoặc tương đương</w:t>
            </w:r>
          </w:p>
        </w:tc>
        <w:tc>
          <w:tcPr>
            <w:tcW w:w="1586" w:type="dxa"/>
            <w:tcBorders>
              <w:right w:val="double" w:sz="4" w:space="0" w:color="auto"/>
            </w:tcBorders>
          </w:tcPr>
          <w:p w14:paraId="78A5474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3238475"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050C6C8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w:t>
            </w:r>
          </w:p>
        </w:tc>
        <w:tc>
          <w:tcPr>
            <w:tcW w:w="3578" w:type="dxa"/>
          </w:tcPr>
          <w:p w14:paraId="48ACCA91" w14:textId="77777777" w:rsidR="00DE2B4D" w:rsidRPr="00815F52" w:rsidRDefault="00DE2B4D" w:rsidP="00DE2B4D">
            <w:pPr>
              <w:spacing w:before="0" w:beforeAutospacing="0" w:after="0" w:afterAutospacing="0" w:line="240" w:lineRule="auto"/>
              <w:rPr>
                <w:sz w:val="24"/>
                <w:szCs w:val="24"/>
              </w:rPr>
            </w:pPr>
            <w:r w:rsidRPr="00815F52">
              <w:rPr>
                <w:sz w:val="24"/>
                <w:szCs w:val="24"/>
              </w:rPr>
              <w:t>Loại</w:t>
            </w:r>
          </w:p>
        </w:tc>
        <w:tc>
          <w:tcPr>
            <w:tcW w:w="1134" w:type="dxa"/>
          </w:tcPr>
          <w:p w14:paraId="27E3EDC0"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Pr>
          <w:p w14:paraId="6E24A6C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Sứ tráng men, cấu trúc theo kiểu Line Post/Pin Post  (Lựa chọn theo tính toán thiết kế)</w:t>
            </w:r>
          </w:p>
        </w:tc>
        <w:tc>
          <w:tcPr>
            <w:tcW w:w="1586" w:type="dxa"/>
            <w:tcBorders>
              <w:right w:val="double" w:sz="4" w:space="0" w:color="auto"/>
            </w:tcBorders>
          </w:tcPr>
          <w:p w14:paraId="0F1E294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w:t>
            </w:r>
          </w:p>
        </w:tc>
      </w:tr>
      <w:tr w:rsidR="00815F52" w:rsidRPr="00815F52" w14:paraId="7E039F81"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49D3E4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3578" w:type="dxa"/>
          </w:tcPr>
          <w:p w14:paraId="2F6B8928"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làm việc cực đại</w:t>
            </w:r>
          </w:p>
        </w:tc>
        <w:tc>
          <w:tcPr>
            <w:tcW w:w="1134" w:type="dxa"/>
          </w:tcPr>
          <w:p w14:paraId="4B79891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10" w:type="dxa"/>
            <w:gridSpan w:val="2"/>
          </w:tcPr>
          <w:p w14:paraId="108C1A3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24</w:t>
            </w:r>
          </w:p>
        </w:tc>
        <w:tc>
          <w:tcPr>
            <w:tcW w:w="1586" w:type="dxa"/>
            <w:tcBorders>
              <w:right w:val="double" w:sz="4" w:space="0" w:color="auto"/>
            </w:tcBorders>
          </w:tcPr>
          <w:p w14:paraId="69D7271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B2AD952"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6C0B054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w:t>
            </w:r>
          </w:p>
        </w:tc>
        <w:tc>
          <w:tcPr>
            <w:tcW w:w="3578" w:type="dxa"/>
          </w:tcPr>
          <w:p w14:paraId="7DD5964E"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đường rò trên bề mặt tối thiểu</w:t>
            </w:r>
          </w:p>
        </w:tc>
        <w:tc>
          <w:tcPr>
            <w:tcW w:w="1134" w:type="dxa"/>
          </w:tcPr>
          <w:p w14:paraId="05F42CB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mm/kV</w:t>
            </w:r>
          </w:p>
        </w:tc>
        <w:tc>
          <w:tcPr>
            <w:tcW w:w="2410" w:type="dxa"/>
            <w:gridSpan w:val="2"/>
          </w:tcPr>
          <w:p w14:paraId="036538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31</w:t>
            </w:r>
          </w:p>
        </w:tc>
        <w:tc>
          <w:tcPr>
            <w:tcW w:w="1586" w:type="dxa"/>
            <w:tcBorders>
              <w:right w:val="double" w:sz="4" w:space="0" w:color="auto"/>
            </w:tcBorders>
          </w:tcPr>
          <w:p w14:paraId="5D47EBB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F2AB872"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25DFF2B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3578" w:type="dxa"/>
          </w:tcPr>
          <w:p w14:paraId="1B6EF461" w14:textId="77777777" w:rsidR="00DE2B4D" w:rsidRPr="00815F52" w:rsidRDefault="00DE2B4D" w:rsidP="00DE2B4D">
            <w:pPr>
              <w:spacing w:before="0" w:beforeAutospacing="0" w:after="0" w:afterAutospacing="0" w:line="240" w:lineRule="auto"/>
              <w:rPr>
                <w:sz w:val="24"/>
                <w:szCs w:val="24"/>
              </w:rPr>
            </w:pPr>
            <w:r w:rsidRPr="00815F52">
              <w:rPr>
                <w:sz w:val="24"/>
                <w:szCs w:val="24"/>
              </w:rPr>
              <w:t>Lực phá hủy cơ học của cách điện khi chịu uốn</w:t>
            </w:r>
          </w:p>
        </w:tc>
        <w:tc>
          <w:tcPr>
            <w:tcW w:w="1134" w:type="dxa"/>
          </w:tcPr>
          <w:p w14:paraId="0AA1F2E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kN</w:t>
            </w:r>
          </w:p>
        </w:tc>
        <w:tc>
          <w:tcPr>
            <w:tcW w:w="2410" w:type="dxa"/>
            <w:gridSpan w:val="2"/>
          </w:tcPr>
          <w:p w14:paraId="01F11EB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12,5 (Hoặc lựa chọn theo tính toán thiết kế)</w:t>
            </w:r>
          </w:p>
        </w:tc>
        <w:tc>
          <w:tcPr>
            <w:tcW w:w="1586" w:type="dxa"/>
            <w:tcBorders>
              <w:right w:val="double" w:sz="4" w:space="0" w:color="auto"/>
            </w:tcBorders>
          </w:tcPr>
          <w:p w14:paraId="1A349AF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F98E15A"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4F2EAC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w:t>
            </w:r>
          </w:p>
        </w:tc>
        <w:tc>
          <w:tcPr>
            <w:tcW w:w="3578" w:type="dxa"/>
          </w:tcPr>
          <w:p w14:paraId="06255D10"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 phút ở trạng thái khô</w:t>
            </w:r>
          </w:p>
        </w:tc>
        <w:tc>
          <w:tcPr>
            <w:tcW w:w="1134" w:type="dxa"/>
          </w:tcPr>
          <w:p w14:paraId="626FEBF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10" w:type="dxa"/>
            <w:gridSpan w:val="2"/>
          </w:tcPr>
          <w:p w14:paraId="7ABBD1D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85</w:t>
            </w:r>
          </w:p>
        </w:tc>
        <w:tc>
          <w:tcPr>
            <w:tcW w:w="1586" w:type="dxa"/>
            <w:tcBorders>
              <w:right w:val="double" w:sz="4" w:space="0" w:color="auto"/>
            </w:tcBorders>
          </w:tcPr>
          <w:p w14:paraId="126F36E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FB54C73"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370A197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3578" w:type="dxa"/>
          </w:tcPr>
          <w:p w14:paraId="197F563A"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50Hz/10 giây ở                  trạng thái ướt</w:t>
            </w:r>
          </w:p>
        </w:tc>
        <w:tc>
          <w:tcPr>
            <w:tcW w:w="1134" w:type="dxa"/>
          </w:tcPr>
          <w:p w14:paraId="451BB5C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10" w:type="dxa"/>
            <w:gridSpan w:val="2"/>
          </w:tcPr>
          <w:p w14:paraId="531A654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65</w:t>
            </w:r>
          </w:p>
        </w:tc>
        <w:tc>
          <w:tcPr>
            <w:tcW w:w="1586" w:type="dxa"/>
            <w:tcBorders>
              <w:right w:val="double" w:sz="4" w:space="0" w:color="auto"/>
            </w:tcBorders>
          </w:tcPr>
          <w:p w14:paraId="36ACD6B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5CEF91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09428CD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11</w:t>
            </w:r>
          </w:p>
        </w:tc>
        <w:tc>
          <w:tcPr>
            <w:tcW w:w="3578" w:type="dxa"/>
          </w:tcPr>
          <w:p w14:paraId="59216B91"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xung sét (1,2/50µs)</w:t>
            </w:r>
          </w:p>
        </w:tc>
        <w:tc>
          <w:tcPr>
            <w:tcW w:w="1134" w:type="dxa"/>
          </w:tcPr>
          <w:p w14:paraId="72288F9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kVpeak</w:t>
            </w:r>
          </w:p>
        </w:tc>
        <w:tc>
          <w:tcPr>
            <w:tcW w:w="2410" w:type="dxa"/>
            <w:gridSpan w:val="2"/>
          </w:tcPr>
          <w:p w14:paraId="191A502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150</w:t>
            </w:r>
          </w:p>
        </w:tc>
        <w:tc>
          <w:tcPr>
            <w:tcW w:w="1586" w:type="dxa"/>
            <w:tcBorders>
              <w:right w:val="double" w:sz="4" w:space="0" w:color="auto"/>
            </w:tcBorders>
          </w:tcPr>
          <w:p w14:paraId="2180D09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BD53F15"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0369EB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3578" w:type="dxa"/>
          </w:tcPr>
          <w:p w14:paraId="5A742853"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ty đoạn gắn vào xà</w:t>
            </w:r>
          </w:p>
        </w:tc>
        <w:tc>
          <w:tcPr>
            <w:tcW w:w="1134" w:type="dxa"/>
          </w:tcPr>
          <w:p w14:paraId="353BE16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10" w:type="dxa"/>
            <w:gridSpan w:val="2"/>
          </w:tcPr>
          <w:p w14:paraId="5543F44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140-150 </w:t>
            </w:r>
          </w:p>
          <w:p w14:paraId="2B0028C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hoặc lựa chọn theo tính toán thiết kế</w:t>
            </w:r>
          </w:p>
        </w:tc>
        <w:tc>
          <w:tcPr>
            <w:tcW w:w="1586" w:type="dxa"/>
            <w:tcBorders>
              <w:right w:val="double" w:sz="4" w:space="0" w:color="auto"/>
            </w:tcBorders>
          </w:tcPr>
          <w:p w14:paraId="40294F5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57D166B"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0EE1BBE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13</w:t>
            </w:r>
          </w:p>
        </w:tc>
        <w:tc>
          <w:tcPr>
            <w:tcW w:w="3578" w:type="dxa"/>
          </w:tcPr>
          <w:p w14:paraId="04F189DF"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phần ren ty sứ</w:t>
            </w:r>
          </w:p>
        </w:tc>
        <w:tc>
          <w:tcPr>
            <w:tcW w:w="1134" w:type="dxa"/>
          </w:tcPr>
          <w:p w14:paraId="4142EF6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10" w:type="dxa"/>
            <w:gridSpan w:val="2"/>
          </w:tcPr>
          <w:p w14:paraId="3FE70F8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100 </w:t>
            </w:r>
          </w:p>
          <w:p w14:paraId="1E4B37A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hoặc lựa chọn theo tính toán thiết kế</w:t>
            </w:r>
          </w:p>
        </w:tc>
        <w:tc>
          <w:tcPr>
            <w:tcW w:w="1586" w:type="dxa"/>
            <w:tcBorders>
              <w:right w:val="double" w:sz="4" w:space="0" w:color="auto"/>
            </w:tcBorders>
          </w:tcPr>
          <w:p w14:paraId="46A2254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51E8815"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3AD1E9D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c>
          <w:tcPr>
            <w:tcW w:w="3578" w:type="dxa"/>
          </w:tcPr>
          <w:p w14:paraId="22052803" w14:textId="77777777" w:rsidR="00DE2B4D" w:rsidRPr="00815F52" w:rsidRDefault="00DE2B4D" w:rsidP="00DE2B4D">
            <w:pPr>
              <w:spacing w:before="0" w:beforeAutospacing="0" w:after="0" w:afterAutospacing="0" w:line="240" w:lineRule="auto"/>
              <w:rPr>
                <w:sz w:val="24"/>
                <w:szCs w:val="24"/>
              </w:rPr>
            </w:pPr>
            <w:r w:rsidRPr="00815F52">
              <w:rPr>
                <w:sz w:val="24"/>
                <w:szCs w:val="24"/>
              </w:rPr>
              <w:t>Đường kính ty sứ</w:t>
            </w:r>
          </w:p>
        </w:tc>
        <w:tc>
          <w:tcPr>
            <w:tcW w:w="1134" w:type="dxa"/>
          </w:tcPr>
          <w:p w14:paraId="3ADCD06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10" w:type="dxa"/>
            <w:gridSpan w:val="2"/>
          </w:tcPr>
          <w:p w14:paraId="443507E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1586" w:type="dxa"/>
            <w:tcBorders>
              <w:right w:val="double" w:sz="4" w:space="0" w:color="auto"/>
            </w:tcBorders>
          </w:tcPr>
          <w:p w14:paraId="417CA04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995B05C"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5F576CD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3578" w:type="dxa"/>
          </w:tcPr>
          <w:p w14:paraId="37F82EF4" w14:textId="77777777" w:rsidR="00DE2B4D" w:rsidRPr="00815F52" w:rsidRDefault="00DE2B4D" w:rsidP="00DE2B4D">
            <w:pPr>
              <w:spacing w:before="0" w:beforeAutospacing="0" w:after="0" w:afterAutospacing="0" w:line="240" w:lineRule="auto"/>
              <w:rPr>
                <w:sz w:val="24"/>
                <w:szCs w:val="24"/>
              </w:rPr>
            </w:pPr>
            <w:r w:rsidRPr="00815F52">
              <w:rPr>
                <w:sz w:val="24"/>
                <w:szCs w:val="24"/>
              </w:rPr>
              <w:t>Bán kính cong của cổ cách điện đỡ</w:t>
            </w:r>
          </w:p>
        </w:tc>
        <w:tc>
          <w:tcPr>
            <w:tcW w:w="1134" w:type="dxa"/>
          </w:tcPr>
          <w:p w14:paraId="472E2A3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10" w:type="dxa"/>
            <w:gridSpan w:val="2"/>
          </w:tcPr>
          <w:p w14:paraId="51168F8B" w14:textId="77777777" w:rsidR="00DE2B4D" w:rsidRPr="00815F52" w:rsidRDefault="00DE2B4D" w:rsidP="00DE2B4D">
            <w:pPr>
              <w:spacing w:before="0" w:beforeAutospacing="0" w:after="0" w:afterAutospacing="0" w:line="240" w:lineRule="auto"/>
              <w:jc w:val="center"/>
              <w:rPr>
                <w:sz w:val="24"/>
                <w:szCs w:val="24"/>
              </w:rPr>
            </w:pPr>
          </w:p>
        </w:tc>
        <w:tc>
          <w:tcPr>
            <w:tcW w:w="1586" w:type="dxa"/>
            <w:tcBorders>
              <w:right w:val="double" w:sz="4" w:space="0" w:color="auto"/>
            </w:tcBorders>
          </w:tcPr>
          <w:p w14:paraId="698DA23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701361C"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7E9BAE1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3578" w:type="dxa"/>
          </w:tcPr>
          <w:p w14:paraId="357254CA" w14:textId="77777777" w:rsidR="00DE2B4D" w:rsidRPr="00815F52" w:rsidRDefault="00DE2B4D" w:rsidP="00DE2B4D">
            <w:pPr>
              <w:spacing w:before="0" w:beforeAutospacing="0" w:after="0" w:afterAutospacing="0" w:line="240" w:lineRule="auto"/>
              <w:rPr>
                <w:sz w:val="24"/>
                <w:szCs w:val="24"/>
              </w:rPr>
            </w:pPr>
            <w:r w:rsidRPr="00815F52">
              <w:rPr>
                <w:sz w:val="24"/>
                <w:szCs w:val="24"/>
              </w:rPr>
              <w:t>Bán kính cong rãnh đặt dây trên đỉnh sứ</w:t>
            </w:r>
          </w:p>
        </w:tc>
        <w:tc>
          <w:tcPr>
            <w:tcW w:w="1134" w:type="dxa"/>
          </w:tcPr>
          <w:p w14:paraId="7E2B984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10" w:type="dxa"/>
            <w:gridSpan w:val="2"/>
          </w:tcPr>
          <w:p w14:paraId="697DE642" w14:textId="77777777" w:rsidR="00DE2B4D" w:rsidRPr="00815F52" w:rsidRDefault="00DE2B4D" w:rsidP="00DE2B4D">
            <w:pPr>
              <w:spacing w:before="0" w:beforeAutospacing="0" w:after="0" w:afterAutospacing="0" w:line="240" w:lineRule="auto"/>
              <w:jc w:val="center"/>
              <w:rPr>
                <w:sz w:val="24"/>
                <w:szCs w:val="24"/>
              </w:rPr>
            </w:pPr>
          </w:p>
        </w:tc>
        <w:tc>
          <w:tcPr>
            <w:tcW w:w="1586" w:type="dxa"/>
            <w:tcBorders>
              <w:right w:val="double" w:sz="4" w:space="0" w:color="auto"/>
            </w:tcBorders>
          </w:tcPr>
          <w:p w14:paraId="1DF7659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E3501D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4485AB5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17</w:t>
            </w:r>
          </w:p>
        </w:tc>
        <w:tc>
          <w:tcPr>
            <w:tcW w:w="3578" w:type="dxa"/>
          </w:tcPr>
          <w:p w14:paraId="570BC46F" w14:textId="77777777" w:rsidR="00DE2B4D" w:rsidRPr="00815F52" w:rsidRDefault="00DE2B4D" w:rsidP="00DE2B4D">
            <w:pPr>
              <w:spacing w:before="0" w:beforeAutospacing="0" w:after="0" w:afterAutospacing="0" w:line="240" w:lineRule="auto"/>
              <w:rPr>
                <w:sz w:val="24"/>
                <w:szCs w:val="24"/>
              </w:rPr>
            </w:pPr>
            <w:r w:rsidRPr="00815F52">
              <w:rPr>
                <w:sz w:val="24"/>
                <w:szCs w:val="24"/>
              </w:rPr>
              <w:t>Các phụ kiện đi kèm ty</w:t>
            </w:r>
          </w:p>
        </w:tc>
        <w:tc>
          <w:tcPr>
            <w:tcW w:w="1134" w:type="dxa"/>
          </w:tcPr>
          <w:p w14:paraId="797BB242"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Pr>
          <w:p w14:paraId="1972895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 đai ốc, 1 đệm phẳng và 1 đệm vênh bằng thép không rỉ hoặc thép mạ kẽm nhúng nóng.</w:t>
            </w:r>
          </w:p>
        </w:tc>
        <w:tc>
          <w:tcPr>
            <w:tcW w:w="1586" w:type="dxa"/>
            <w:tcBorders>
              <w:right w:val="double" w:sz="4" w:space="0" w:color="auto"/>
            </w:tcBorders>
          </w:tcPr>
          <w:p w14:paraId="5A0A74F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1061CAB"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tcBorders>
          </w:tcPr>
          <w:p w14:paraId="3294691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18</w:t>
            </w:r>
          </w:p>
        </w:tc>
        <w:tc>
          <w:tcPr>
            <w:tcW w:w="3578" w:type="dxa"/>
          </w:tcPr>
          <w:p w14:paraId="0290D5AD"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Điều kiện lắp đặt, môi trường làm việc</w:t>
            </w:r>
          </w:p>
        </w:tc>
        <w:tc>
          <w:tcPr>
            <w:tcW w:w="1134" w:type="dxa"/>
          </w:tcPr>
          <w:p w14:paraId="09620F6A"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Pr>
          <w:p w14:paraId="11F6068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Ngoài trời, nhiệt đới hóa.</w:t>
            </w:r>
          </w:p>
        </w:tc>
        <w:tc>
          <w:tcPr>
            <w:tcW w:w="1586" w:type="dxa"/>
            <w:tcBorders>
              <w:right w:val="double" w:sz="4" w:space="0" w:color="auto"/>
            </w:tcBorders>
          </w:tcPr>
          <w:p w14:paraId="2664B87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50C84A6" w14:textId="77777777" w:rsidTr="00DE2B4D">
        <w:tblPrEx>
          <w:tblBorders>
            <w:top w:val="single" w:sz="4" w:space="0" w:color="auto"/>
            <w:left w:val="single" w:sz="4" w:space="0" w:color="auto"/>
            <w:bottom w:val="single" w:sz="4" w:space="0" w:color="auto"/>
            <w:right w:val="single" w:sz="4" w:space="0" w:color="auto"/>
            <w:insideH w:val="dotted" w:sz="4" w:space="0" w:color="auto"/>
          </w:tblBorders>
        </w:tblPrEx>
        <w:tc>
          <w:tcPr>
            <w:tcW w:w="709" w:type="dxa"/>
            <w:tcBorders>
              <w:left w:val="double" w:sz="4" w:space="0" w:color="auto"/>
              <w:bottom w:val="double" w:sz="4" w:space="0" w:color="auto"/>
            </w:tcBorders>
          </w:tcPr>
          <w:p w14:paraId="62867D0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19</w:t>
            </w:r>
          </w:p>
        </w:tc>
        <w:tc>
          <w:tcPr>
            <w:tcW w:w="3578" w:type="dxa"/>
            <w:tcBorders>
              <w:bottom w:val="double" w:sz="4" w:space="0" w:color="auto"/>
            </w:tcBorders>
          </w:tcPr>
          <w:p w14:paraId="5C76B6B7" w14:textId="77777777" w:rsidR="00DE2B4D" w:rsidRPr="00815F52" w:rsidRDefault="00DE2B4D" w:rsidP="00DE2B4D">
            <w:pPr>
              <w:spacing w:before="0" w:beforeAutospacing="0" w:after="0" w:afterAutospacing="0" w:line="240" w:lineRule="auto"/>
              <w:rPr>
                <w:sz w:val="24"/>
                <w:szCs w:val="24"/>
              </w:rPr>
            </w:pPr>
            <w:r w:rsidRPr="00815F52">
              <w:rPr>
                <w:sz w:val="24"/>
                <w:szCs w:val="24"/>
              </w:rPr>
              <w:t>Bản vẽ và tài liệu kỹ thuật</w:t>
            </w:r>
          </w:p>
        </w:tc>
        <w:tc>
          <w:tcPr>
            <w:tcW w:w="1134" w:type="dxa"/>
            <w:tcBorders>
              <w:bottom w:val="double" w:sz="4" w:space="0" w:color="auto"/>
            </w:tcBorders>
          </w:tcPr>
          <w:p w14:paraId="514C7747" w14:textId="77777777" w:rsidR="00DE2B4D" w:rsidRPr="00815F52" w:rsidRDefault="00DE2B4D" w:rsidP="00DE2B4D">
            <w:pPr>
              <w:spacing w:before="0" w:beforeAutospacing="0" w:after="0" w:afterAutospacing="0" w:line="240" w:lineRule="auto"/>
              <w:jc w:val="center"/>
              <w:rPr>
                <w:sz w:val="24"/>
                <w:szCs w:val="24"/>
              </w:rPr>
            </w:pPr>
          </w:p>
        </w:tc>
        <w:tc>
          <w:tcPr>
            <w:tcW w:w="2410" w:type="dxa"/>
            <w:gridSpan w:val="2"/>
            <w:tcBorders>
              <w:bottom w:val="double" w:sz="4" w:space="0" w:color="auto"/>
            </w:tcBorders>
          </w:tcPr>
          <w:p w14:paraId="7D88AEB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Có</w:t>
            </w:r>
          </w:p>
        </w:tc>
        <w:tc>
          <w:tcPr>
            <w:tcW w:w="1586" w:type="dxa"/>
            <w:tcBorders>
              <w:bottom w:val="double" w:sz="4" w:space="0" w:color="auto"/>
              <w:right w:val="double" w:sz="4" w:space="0" w:color="auto"/>
            </w:tcBorders>
          </w:tcPr>
          <w:p w14:paraId="7FA48197" w14:textId="77777777" w:rsidR="00DE2B4D" w:rsidRPr="00815F52" w:rsidRDefault="00DE2B4D" w:rsidP="00DE2B4D">
            <w:pPr>
              <w:spacing w:before="0" w:beforeAutospacing="0" w:after="0" w:afterAutospacing="0" w:line="240" w:lineRule="auto"/>
              <w:jc w:val="center"/>
              <w:rPr>
                <w:sz w:val="24"/>
                <w:szCs w:val="24"/>
              </w:rPr>
            </w:pPr>
          </w:p>
        </w:tc>
      </w:tr>
    </w:tbl>
    <w:p w14:paraId="2C49CBD1" w14:textId="77777777" w:rsidR="00DE2B4D" w:rsidRPr="00815F52" w:rsidRDefault="00DE2B4D" w:rsidP="00715543">
      <w:pPr>
        <w:numPr>
          <w:ilvl w:val="0"/>
          <w:numId w:val="350"/>
        </w:numPr>
        <w:tabs>
          <w:tab w:val="clear" w:pos="720"/>
          <w:tab w:val="num" w:pos="540"/>
        </w:tabs>
        <w:autoSpaceDE w:val="0"/>
        <w:autoSpaceDN w:val="0"/>
        <w:spacing w:before="0" w:beforeAutospacing="0" w:after="0" w:afterAutospacing="0" w:line="240" w:lineRule="auto"/>
        <w:rPr>
          <w:b/>
          <w:bCs/>
          <w:sz w:val="24"/>
          <w:szCs w:val="24"/>
        </w:rPr>
      </w:pPr>
      <w:r w:rsidRPr="00815F52">
        <w:rPr>
          <w:b/>
          <w:bCs/>
          <w:sz w:val="24"/>
          <w:szCs w:val="24"/>
        </w:rPr>
        <w:t>Cách điện Poymer 22 kV</w:t>
      </w:r>
    </w:p>
    <w:p w14:paraId="261CDFE7"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b/>
          <w:bCs/>
          <w:sz w:val="24"/>
          <w:szCs w:val="24"/>
        </w:rPr>
        <w:t>1. Mô tả chung:</w:t>
      </w:r>
    </w:p>
    <w:p w14:paraId="3CC665A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22359A9F"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b. Chất lượng bề mặt cách điện (theo tiêu chuẩn IEC 61109):</w:t>
      </w:r>
    </w:p>
    <w:p w14:paraId="7D798406"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Không được có các khuyết tật sau: Các nếp nhăn rõ rệt, các tạp chất lạ, bọt hở, vết rạn, nứt, rỗ và vỡ.</w:t>
      </w:r>
    </w:p>
    <w:p w14:paraId="39CAD836"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xml:space="preserve">- Các khiếm khuyết trên bề mặt cách điện phải tuân thủ theo quy định sau: </w:t>
      </w:r>
    </w:p>
    <w:p w14:paraId="35D5572D"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Các khiếm khuyết thuộc trên bề mặt phải có tổng diện tích nhỏ hơn 25 mm</w:t>
      </w:r>
      <w:r w:rsidRPr="00815F52">
        <w:rPr>
          <w:sz w:val="24"/>
          <w:szCs w:val="24"/>
          <w:vertAlign w:val="superscript"/>
        </w:rPr>
        <w:t xml:space="preserve">2 </w:t>
      </w:r>
      <w:r w:rsidRPr="00815F52">
        <w:rPr>
          <w:sz w:val="24"/>
          <w:szCs w:val="24"/>
        </w:rPr>
        <w:t>(tổng diện tích vùng khiếm khuyết không được vượt quá 0,2% tổng diện tích bề mặt cách điện) và có độ sâu nhỏ hơn 1mm.</w:t>
      </w:r>
    </w:p>
    <w:p w14:paraId="547E1EBB"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Không được có vết nứt ở chân tán cách điện, đặc biệt là phần tiếp giáp với chân kim loại.</w:t>
      </w:r>
    </w:p>
    <w:p w14:paraId="056DCD6B"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Không bị phân tách hoặc thiếu liên kết giữa phần vỏ và khớp nối kim loại.</w:t>
      </w:r>
    </w:p>
    <w:p w14:paraId="606E4169"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Không bị phân tách hoặc các khiếm khuyết liên kết giữa phần tán cách điện và bề mặt phần vỏ bọc.</w:t>
      </w:r>
    </w:p>
    <w:p w14:paraId="00D03430"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 Khe nối đúc không được nhô lên quá 1mm so với bề mặt vỏ bọc.</w:t>
      </w:r>
    </w:p>
    <w:p w14:paraId="4E6EBD26"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c. Các phụ kiện, chi tiết bằng thép đi kèm theo cách điện phải được mạ kẽm nhúng nóng, bề dày lớp mạ không được nhỏ hơn 85</w:t>
      </w:r>
      <w:r w:rsidRPr="00815F52">
        <w:rPr>
          <w:sz w:val="24"/>
          <w:szCs w:val="24"/>
        </w:rPr>
        <w:sym w:font="Symbol" w:char="F06D"/>
      </w:r>
      <w:r w:rsidRPr="00815F52">
        <w:rPr>
          <w:sz w:val="24"/>
          <w:szCs w:val="24"/>
        </w:rPr>
        <w:t xml:space="preserve">m. Các chi tiết và phụ kiện đi kèm phải chế tạo đảm bảo phù hợp với lực phá huỷ cơ học của cách điện. </w:t>
      </w:r>
    </w:p>
    <w:p w14:paraId="095B3EFD"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d. Chuỗi cách điện treo phải đảm bảo có thể một đầu bắt vào xà và một đầu bắt vào khoá néo (đỡ) dây dẫn.</w:t>
      </w:r>
    </w:p>
    <w:p w14:paraId="0C8C293C"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b/>
          <w:bCs/>
          <w:sz w:val="24"/>
          <w:szCs w:val="24"/>
        </w:rPr>
        <w:t>2. Tiêu chuẩn chế tạo:</w:t>
      </w:r>
      <w:r w:rsidRPr="00815F52">
        <w:rPr>
          <w:sz w:val="24"/>
          <w:szCs w:val="24"/>
        </w:rPr>
        <w:t xml:space="preserve"> Cách điện polymer được chế tạo theo tiêu chuẩn ANSI C29.13, IEC 61109, IEC 61952  hoặc các tiêu chuẩn tương đương. </w:t>
      </w:r>
    </w:p>
    <w:p w14:paraId="7816948C"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b/>
          <w:bCs/>
          <w:sz w:val="24"/>
          <w:szCs w:val="24"/>
        </w:rPr>
        <w:t>3. Yêu cầu về thí nghiệm:</w:t>
      </w:r>
    </w:p>
    <w:p w14:paraId="154DB014"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6068B46C"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Thí nghiệm đặc tính cơ (Mechanical routine test).</w:t>
      </w:r>
    </w:p>
    <w:p w14:paraId="2BDE862D"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ngoại quan (visual examination).</w:t>
      </w:r>
    </w:p>
    <w:p w14:paraId="12CE3841"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0C50C92B"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điện áp chịu đựng xung sét ở điều kiện/trạng thái khô (Dry lightning impulse withstand voltage test).</w:t>
      </w:r>
    </w:p>
    <w:p w14:paraId="124228E7"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tần số công nghiệp ở điều kiện/trạng thái ướt (Wet power frequency test).</w:t>
      </w:r>
    </w:p>
    <w:p w14:paraId="0F27D4D4"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chứng minh giới hạn phá hủy và thử nghiệm tính bó sát giữa bề mặt phần kim loại và vỏ cách điện (Damage limit proof test and test of the tightness of the interfAse between end fittings and insulator housing).</w:t>
      </w:r>
    </w:p>
    <w:p w14:paraId="061C7142"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17025 và được thử nghiệm theo tiêu chuẩn IEC61109 hoặc tiêu chuẩn tương đương, gồm các hạng mục chính sau:</w:t>
      </w:r>
    </w:p>
    <w:p w14:paraId="0C3192D9"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bề mặt tiếp xúc và kết nối của các phần kim loại (Tests on interfAses and connections of end fittings).</w:t>
      </w:r>
    </w:p>
    <w:p w14:paraId="64DB4634"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vật liệu các tán và khoang của cách điện (Tests on shed and housing material).</w:t>
      </w:r>
    </w:p>
    <w:p w14:paraId="4B211BA5"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vật liệu lõi (Tests on core material).</w:t>
      </w:r>
    </w:p>
    <w:p w14:paraId="502E7237"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 xml:space="preserve">Thử nghiệm tải của lõi lắp theo thời gian (Assembled core load-time test). </w:t>
      </w:r>
    </w:p>
    <w:p w14:paraId="20E089B0" w14:textId="77777777" w:rsidR="00DE2B4D" w:rsidRPr="00815F52" w:rsidRDefault="00DE2B4D" w:rsidP="00DE2B4D">
      <w:pPr>
        <w:tabs>
          <w:tab w:val="left" w:pos="851"/>
        </w:tabs>
        <w:spacing w:before="0" w:beforeAutospacing="0" w:after="0" w:afterAutospacing="0" w:line="240" w:lineRule="auto"/>
        <w:ind w:firstLine="567"/>
        <w:rPr>
          <w:sz w:val="24"/>
          <w:szCs w:val="24"/>
        </w:rPr>
      </w:pPr>
      <w:r w:rsidRPr="00815F52">
        <w:rPr>
          <w:sz w:val="24"/>
          <w:szCs w:val="24"/>
        </w:rPr>
        <w:t>d. Yêu cầu về thí nghiệm mẫu (Sample test): Các mẫu thử sẽ được bên mua lựa chọn ngẫu nhiên với số lượng mẫu thử quy định tại mục IV.3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61109 hoặc tiêu chuẩn tương đương, gồm các hạng mục chính sau:</w:t>
      </w:r>
    </w:p>
    <w:p w14:paraId="610EF961"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kích thước (verification of dimensions) (E1+E2).</w:t>
      </w:r>
    </w:p>
    <w:p w14:paraId="1681F347"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hệ thống khóa (verification of the locking system) (E2).</w:t>
      </w:r>
    </w:p>
    <w:p w14:paraId="125EB9FF"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Kiểm tra độ bám chặt bề mặt giữa bề mặt phụ kiện kim loại 2 đầu và vỏ cách điện (verification of the tightness of the interfAse between end fittings and insulator housing) (E2).</w:t>
      </w:r>
    </w:p>
    <w:p w14:paraId="57121EE3"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pacing w:val="4"/>
          <w:sz w:val="24"/>
          <w:szCs w:val="24"/>
        </w:rPr>
      </w:pPr>
      <w:r w:rsidRPr="00815F52">
        <w:rPr>
          <w:spacing w:val="4"/>
          <w:sz w:val="24"/>
          <w:szCs w:val="24"/>
        </w:rPr>
        <w:t>Kiểm tra lực phá hủy cơ (verification of the specified mechanical load, SML) (E1).</w:t>
      </w:r>
    </w:p>
    <w:p w14:paraId="6D37CD98" w14:textId="77777777" w:rsidR="00DE2B4D" w:rsidRPr="00815F52" w:rsidRDefault="00DE2B4D" w:rsidP="00715543">
      <w:pPr>
        <w:pStyle w:val="ListParagraph"/>
        <w:numPr>
          <w:ilvl w:val="0"/>
          <w:numId w:val="144"/>
        </w:numPr>
        <w:tabs>
          <w:tab w:val="left" w:pos="851"/>
        </w:tabs>
        <w:spacing w:before="0" w:beforeAutospacing="0" w:after="0" w:afterAutospacing="0" w:line="240" w:lineRule="auto"/>
        <w:ind w:left="0" w:firstLine="567"/>
        <w:contextualSpacing w:val="0"/>
        <w:rPr>
          <w:sz w:val="24"/>
          <w:szCs w:val="24"/>
        </w:rPr>
      </w:pPr>
      <w:r w:rsidRPr="00815F52">
        <w:rPr>
          <w:sz w:val="24"/>
          <w:szCs w:val="24"/>
        </w:rPr>
        <w:t>Thử nghiệm độ dày lớp mạ (galvanizing test) (E2).</w:t>
      </w:r>
    </w:p>
    <w:p w14:paraId="10D725F9" w14:textId="77777777" w:rsidR="00DE2B4D" w:rsidRPr="00815F52" w:rsidRDefault="00DE2B4D" w:rsidP="00DE2B4D">
      <w:pPr>
        <w:tabs>
          <w:tab w:val="left" w:pos="851"/>
        </w:tabs>
        <w:spacing w:before="0" w:beforeAutospacing="0" w:after="0" w:afterAutospacing="0" w:line="240" w:lineRule="auto"/>
        <w:ind w:firstLine="567"/>
        <w:rPr>
          <w:b/>
          <w:bCs/>
          <w:sz w:val="24"/>
          <w:szCs w:val="24"/>
        </w:rPr>
      </w:pPr>
      <w:r w:rsidRPr="00815F52">
        <w:rPr>
          <w:b/>
          <w:bCs/>
          <w:sz w:val="24"/>
          <w:szCs w:val="24"/>
        </w:rPr>
        <w:t>4. Bảng thông số kỹ thuật</w:t>
      </w:r>
    </w:p>
    <w:p w14:paraId="28D88EB6" w14:textId="77777777" w:rsidR="00DE2B4D" w:rsidRPr="00815F52" w:rsidRDefault="00DE2B4D" w:rsidP="00DE2B4D">
      <w:pPr>
        <w:tabs>
          <w:tab w:val="left" w:pos="851"/>
        </w:tabs>
        <w:spacing w:before="0" w:beforeAutospacing="0" w:after="0" w:afterAutospacing="0" w:line="240" w:lineRule="auto"/>
        <w:ind w:firstLine="567"/>
        <w:rPr>
          <w:b/>
          <w:bCs/>
          <w:strike/>
          <w:sz w:val="24"/>
          <w:szCs w:val="24"/>
        </w:rPr>
      </w:pPr>
      <w:r w:rsidRPr="00815F52">
        <w:rPr>
          <w:b/>
          <w:bCs/>
          <w:sz w:val="24"/>
          <w:szCs w:val="24"/>
        </w:rPr>
        <w:t xml:space="preserve">a. Chuỗi cách điện treo polymer 22 kV: </w:t>
      </w:r>
    </w:p>
    <w:tbl>
      <w:tblPr>
        <w:tblW w:w="9704"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firstRow="0" w:lastRow="0" w:firstColumn="0" w:lastColumn="0" w:noHBand="0" w:noVBand="0"/>
      </w:tblPr>
      <w:tblGrid>
        <w:gridCol w:w="746"/>
        <w:gridCol w:w="3739"/>
        <w:gridCol w:w="1134"/>
        <w:gridCol w:w="2410"/>
        <w:gridCol w:w="1675"/>
      </w:tblGrid>
      <w:tr w:rsidR="00815F52" w:rsidRPr="00815F52" w14:paraId="2005D8DF" w14:textId="77777777" w:rsidTr="00DE2B4D">
        <w:trPr>
          <w:tblHeader/>
          <w:jc w:val="center"/>
        </w:trPr>
        <w:tc>
          <w:tcPr>
            <w:tcW w:w="746" w:type="dxa"/>
            <w:tcBorders>
              <w:top w:val="double" w:sz="4" w:space="0" w:color="auto"/>
              <w:left w:val="double" w:sz="4" w:space="0" w:color="auto"/>
              <w:bottom w:val="single" w:sz="4" w:space="0" w:color="auto"/>
            </w:tcBorders>
            <w:vAlign w:val="center"/>
          </w:tcPr>
          <w:p w14:paraId="16E79A03"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TT</w:t>
            </w:r>
          </w:p>
        </w:tc>
        <w:tc>
          <w:tcPr>
            <w:tcW w:w="3739" w:type="dxa"/>
            <w:tcBorders>
              <w:top w:val="double" w:sz="4" w:space="0" w:color="auto"/>
              <w:bottom w:val="single" w:sz="4" w:space="0" w:color="auto"/>
            </w:tcBorders>
            <w:vAlign w:val="center"/>
          </w:tcPr>
          <w:p w14:paraId="4E0C19EA"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Hạng mục</w:t>
            </w:r>
          </w:p>
        </w:tc>
        <w:tc>
          <w:tcPr>
            <w:tcW w:w="1134" w:type="dxa"/>
            <w:tcBorders>
              <w:top w:val="double" w:sz="4" w:space="0" w:color="auto"/>
              <w:bottom w:val="single" w:sz="4" w:space="0" w:color="auto"/>
            </w:tcBorders>
            <w:vAlign w:val="center"/>
          </w:tcPr>
          <w:p w14:paraId="414B0205"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Đơn vị</w:t>
            </w:r>
          </w:p>
        </w:tc>
        <w:tc>
          <w:tcPr>
            <w:tcW w:w="2410" w:type="dxa"/>
            <w:tcBorders>
              <w:top w:val="double" w:sz="4" w:space="0" w:color="auto"/>
              <w:bottom w:val="single" w:sz="4" w:space="0" w:color="auto"/>
            </w:tcBorders>
            <w:vAlign w:val="center"/>
          </w:tcPr>
          <w:p w14:paraId="759955C0"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Yêu cầu</w:t>
            </w:r>
          </w:p>
        </w:tc>
        <w:tc>
          <w:tcPr>
            <w:tcW w:w="1675" w:type="dxa"/>
            <w:tcBorders>
              <w:top w:val="double" w:sz="4" w:space="0" w:color="auto"/>
              <w:bottom w:val="single" w:sz="4" w:space="0" w:color="auto"/>
              <w:right w:val="double" w:sz="4" w:space="0" w:color="auto"/>
            </w:tcBorders>
            <w:vAlign w:val="center"/>
          </w:tcPr>
          <w:p w14:paraId="167BA216" w14:textId="77777777" w:rsidR="00DE2B4D" w:rsidRPr="00815F52" w:rsidRDefault="00DE2B4D" w:rsidP="00DE2B4D">
            <w:pPr>
              <w:spacing w:before="0" w:beforeAutospacing="0" w:after="0" w:afterAutospacing="0" w:line="240" w:lineRule="auto"/>
              <w:jc w:val="center"/>
              <w:rPr>
                <w:b/>
                <w:bCs/>
                <w:sz w:val="24"/>
                <w:szCs w:val="24"/>
              </w:rPr>
            </w:pPr>
            <w:r w:rsidRPr="00815F52">
              <w:rPr>
                <w:b/>
                <w:bCs/>
                <w:sz w:val="24"/>
                <w:szCs w:val="24"/>
              </w:rPr>
              <w:t>Ghi chú</w:t>
            </w:r>
          </w:p>
        </w:tc>
      </w:tr>
      <w:tr w:rsidR="00815F52" w:rsidRPr="00815F52" w14:paraId="4FC8C3BA" w14:textId="77777777" w:rsidTr="00DE2B4D">
        <w:trPr>
          <w:jc w:val="center"/>
        </w:trPr>
        <w:tc>
          <w:tcPr>
            <w:tcW w:w="746" w:type="dxa"/>
            <w:tcBorders>
              <w:top w:val="single" w:sz="4" w:space="0" w:color="auto"/>
              <w:left w:val="double" w:sz="4" w:space="0" w:color="auto"/>
            </w:tcBorders>
            <w:vAlign w:val="center"/>
          </w:tcPr>
          <w:p w14:paraId="1B5DA34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739" w:type="dxa"/>
            <w:tcBorders>
              <w:top w:val="single" w:sz="4" w:space="0" w:color="auto"/>
            </w:tcBorders>
            <w:vAlign w:val="center"/>
          </w:tcPr>
          <w:p w14:paraId="724E94F7"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134" w:type="dxa"/>
            <w:tcBorders>
              <w:top w:val="single" w:sz="4" w:space="0" w:color="auto"/>
            </w:tcBorders>
            <w:vAlign w:val="center"/>
          </w:tcPr>
          <w:p w14:paraId="4BB5B952" w14:textId="77777777" w:rsidR="00DE2B4D" w:rsidRPr="00815F52" w:rsidRDefault="00DE2B4D" w:rsidP="00DE2B4D">
            <w:pPr>
              <w:spacing w:before="0" w:beforeAutospacing="0" w:after="0" w:afterAutospacing="0" w:line="240" w:lineRule="auto"/>
              <w:jc w:val="center"/>
              <w:rPr>
                <w:sz w:val="24"/>
                <w:szCs w:val="24"/>
              </w:rPr>
            </w:pPr>
          </w:p>
        </w:tc>
        <w:tc>
          <w:tcPr>
            <w:tcW w:w="2410" w:type="dxa"/>
            <w:tcBorders>
              <w:top w:val="single" w:sz="4" w:space="0" w:color="auto"/>
            </w:tcBorders>
            <w:vAlign w:val="center"/>
          </w:tcPr>
          <w:p w14:paraId="159366B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675" w:type="dxa"/>
            <w:tcBorders>
              <w:top w:val="single" w:sz="4" w:space="0" w:color="auto"/>
              <w:right w:val="double" w:sz="4" w:space="0" w:color="auto"/>
            </w:tcBorders>
            <w:vAlign w:val="center"/>
          </w:tcPr>
          <w:p w14:paraId="52D851D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5AF1BAD" w14:textId="77777777" w:rsidTr="00DE2B4D">
        <w:trPr>
          <w:jc w:val="center"/>
        </w:trPr>
        <w:tc>
          <w:tcPr>
            <w:tcW w:w="746" w:type="dxa"/>
            <w:tcBorders>
              <w:left w:val="double" w:sz="4" w:space="0" w:color="auto"/>
            </w:tcBorders>
            <w:vAlign w:val="center"/>
          </w:tcPr>
          <w:p w14:paraId="6409A4D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3739" w:type="dxa"/>
            <w:vAlign w:val="center"/>
          </w:tcPr>
          <w:p w14:paraId="61069A82"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134" w:type="dxa"/>
            <w:vAlign w:val="center"/>
          </w:tcPr>
          <w:p w14:paraId="55626077" w14:textId="77777777" w:rsidR="00DE2B4D" w:rsidRPr="00815F52" w:rsidRDefault="00DE2B4D" w:rsidP="00DE2B4D">
            <w:pPr>
              <w:spacing w:before="0" w:beforeAutospacing="0" w:after="0" w:afterAutospacing="0" w:line="240" w:lineRule="auto"/>
              <w:jc w:val="center"/>
              <w:rPr>
                <w:sz w:val="24"/>
                <w:szCs w:val="24"/>
              </w:rPr>
            </w:pPr>
          </w:p>
        </w:tc>
        <w:tc>
          <w:tcPr>
            <w:tcW w:w="2410" w:type="dxa"/>
            <w:vAlign w:val="center"/>
          </w:tcPr>
          <w:p w14:paraId="3A1B9D0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675" w:type="dxa"/>
            <w:tcBorders>
              <w:right w:val="double" w:sz="4" w:space="0" w:color="auto"/>
            </w:tcBorders>
            <w:vAlign w:val="center"/>
          </w:tcPr>
          <w:p w14:paraId="50631F2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8D7E524" w14:textId="77777777" w:rsidTr="00DE2B4D">
        <w:trPr>
          <w:jc w:val="center"/>
        </w:trPr>
        <w:tc>
          <w:tcPr>
            <w:tcW w:w="746" w:type="dxa"/>
            <w:tcBorders>
              <w:left w:val="double" w:sz="4" w:space="0" w:color="auto"/>
            </w:tcBorders>
            <w:vAlign w:val="center"/>
          </w:tcPr>
          <w:p w14:paraId="29C55CA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3739" w:type="dxa"/>
            <w:vAlign w:val="center"/>
          </w:tcPr>
          <w:p w14:paraId="1380D508"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w:t>
            </w:r>
          </w:p>
        </w:tc>
        <w:tc>
          <w:tcPr>
            <w:tcW w:w="1134" w:type="dxa"/>
            <w:vAlign w:val="center"/>
          </w:tcPr>
          <w:p w14:paraId="50793D44" w14:textId="77777777" w:rsidR="00DE2B4D" w:rsidRPr="00815F52" w:rsidRDefault="00DE2B4D" w:rsidP="00DE2B4D">
            <w:pPr>
              <w:spacing w:before="0" w:beforeAutospacing="0" w:after="0" w:afterAutospacing="0" w:line="240" w:lineRule="auto"/>
              <w:jc w:val="center"/>
              <w:rPr>
                <w:sz w:val="24"/>
                <w:szCs w:val="24"/>
              </w:rPr>
            </w:pPr>
          </w:p>
        </w:tc>
        <w:tc>
          <w:tcPr>
            <w:tcW w:w="2410" w:type="dxa"/>
            <w:vAlign w:val="center"/>
          </w:tcPr>
          <w:p w14:paraId="56303DB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675" w:type="dxa"/>
            <w:tcBorders>
              <w:right w:val="double" w:sz="4" w:space="0" w:color="auto"/>
            </w:tcBorders>
            <w:vAlign w:val="center"/>
          </w:tcPr>
          <w:p w14:paraId="13BD1B95"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2D1DB8E" w14:textId="77777777" w:rsidTr="00DE2B4D">
        <w:trPr>
          <w:jc w:val="center"/>
        </w:trPr>
        <w:tc>
          <w:tcPr>
            <w:tcW w:w="746" w:type="dxa"/>
            <w:tcBorders>
              <w:left w:val="double" w:sz="4" w:space="0" w:color="auto"/>
            </w:tcBorders>
            <w:vAlign w:val="center"/>
          </w:tcPr>
          <w:p w14:paraId="6D7E70E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3739" w:type="dxa"/>
            <w:vAlign w:val="center"/>
          </w:tcPr>
          <w:p w14:paraId="26BDBA5D"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áp dụng</w:t>
            </w:r>
          </w:p>
        </w:tc>
        <w:tc>
          <w:tcPr>
            <w:tcW w:w="1134" w:type="dxa"/>
            <w:vAlign w:val="center"/>
          </w:tcPr>
          <w:p w14:paraId="57A34C0A" w14:textId="77777777" w:rsidR="00DE2B4D" w:rsidRPr="00815F52" w:rsidRDefault="00DE2B4D" w:rsidP="00DE2B4D">
            <w:pPr>
              <w:spacing w:before="0" w:beforeAutospacing="0" w:after="0" w:afterAutospacing="0" w:line="240" w:lineRule="auto"/>
              <w:jc w:val="center"/>
              <w:rPr>
                <w:sz w:val="24"/>
                <w:szCs w:val="24"/>
              </w:rPr>
            </w:pPr>
          </w:p>
        </w:tc>
        <w:tc>
          <w:tcPr>
            <w:tcW w:w="2410" w:type="dxa"/>
            <w:vAlign w:val="center"/>
          </w:tcPr>
          <w:p w14:paraId="2EA8F5B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ANSI C29.13, IEC 61109 hoặc tương đương</w:t>
            </w:r>
          </w:p>
        </w:tc>
        <w:tc>
          <w:tcPr>
            <w:tcW w:w="1675" w:type="dxa"/>
            <w:tcBorders>
              <w:right w:val="double" w:sz="4" w:space="0" w:color="auto"/>
            </w:tcBorders>
            <w:vAlign w:val="center"/>
          </w:tcPr>
          <w:p w14:paraId="22E6943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1171D2B" w14:textId="77777777" w:rsidTr="00DE2B4D">
        <w:trPr>
          <w:jc w:val="center"/>
        </w:trPr>
        <w:tc>
          <w:tcPr>
            <w:tcW w:w="746" w:type="dxa"/>
            <w:tcBorders>
              <w:left w:val="double" w:sz="4" w:space="0" w:color="auto"/>
            </w:tcBorders>
            <w:vAlign w:val="center"/>
          </w:tcPr>
          <w:p w14:paraId="47E07F9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w:t>
            </w:r>
          </w:p>
        </w:tc>
        <w:tc>
          <w:tcPr>
            <w:tcW w:w="3739" w:type="dxa"/>
            <w:vAlign w:val="center"/>
          </w:tcPr>
          <w:p w14:paraId="0A8AEB99" w14:textId="77777777" w:rsidR="00DE2B4D" w:rsidRPr="00815F52" w:rsidRDefault="00DE2B4D" w:rsidP="00DE2B4D">
            <w:pPr>
              <w:spacing w:before="0" w:beforeAutospacing="0" w:after="0" w:afterAutospacing="0" w:line="240" w:lineRule="auto"/>
              <w:rPr>
                <w:sz w:val="24"/>
                <w:szCs w:val="24"/>
              </w:rPr>
            </w:pPr>
            <w:r w:rsidRPr="00815F52">
              <w:rPr>
                <w:sz w:val="24"/>
                <w:szCs w:val="24"/>
              </w:rPr>
              <w:t>Loại</w:t>
            </w:r>
          </w:p>
        </w:tc>
        <w:tc>
          <w:tcPr>
            <w:tcW w:w="1134" w:type="dxa"/>
            <w:vAlign w:val="center"/>
          </w:tcPr>
          <w:p w14:paraId="0E7CF1C0" w14:textId="77777777" w:rsidR="00DE2B4D" w:rsidRPr="00815F52" w:rsidRDefault="00DE2B4D" w:rsidP="00DE2B4D">
            <w:pPr>
              <w:spacing w:before="0" w:beforeAutospacing="0" w:after="0" w:afterAutospacing="0" w:line="240" w:lineRule="auto"/>
              <w:jc w:val="center"/>
              <w:rPr>
                <w:sz w:val="24"/>
                <w:szCs w:val="24"/>
              </w:rPr>
            </w:pPr>
          </w:p>
        </w:tc>
        <w:tc>
          <w:tcPr>
            <w:tcW w:w="2410" w:type="dxa"/>
            <w:vAlign w:val="center"/>
          </w:tcPr>
          <w:p w14:paraId="6A5309D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Polymer</w:t>
            </w:r>
          </w:p>
        </w:tc>
        <w:tc>
          <w:tcPr>
            <w:tcW w:w="1675" w:type="dxa"/>
            <w:tcBorders>
              <w:right w:val="double" w:sz="4" w:space="0" w:color="auto"/>
            </w:tcBorders>
            <w:vAlign w:val="center"/>
          </w:tcPr>
          <w:p w14:paraId="0EACAA8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B17B533" w14:textId="77777777" w:rsidTr="00DE2B4D">
        <w:trPr>
          <w:jc w:val="center"/>
        </w:trPr>
        <w:tc>
          <w:tcPr>
            <w:tcW w:w="746" w:type="dxa"/>
            <w:tcBorders>
              <w:left w:val="double" w:sz="4" w:space="0" w:color="auto"/>
            </w:tcBorders>
            <w:vAlign w:val="center"/>
          </w:tcPr>
          <w:p w14:paraId="3EC6B47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3739" w:type="dxa"/>
            <w:vAlign w:val="center"/>
          </w:tcPr>
          <w:p w14:paraId="68061BC2" w14:textId="77777777" w:rsidR="00DE2B4D" w:rsidRPr="00815F52" w:rsidRDefault="00DE2B4D" w:rsidP="00DE2B4D">
            <w:pPr>
              <w:spacing w:before="0" w:beforeAutospacing="0" w:after="0" w:afterAutospacing="0" w:line="240" w:lineRule="auto"/>
              <w:rPr>
                <w:sz w:val="24"/>
                <w:szCs w:val="24"/>
              </w:rPr>
            </w:pPr>
            <w:r w:rsidRPr="00815F52">
              <w:rPr>
                <w:sz w:val="24"/>
                <w:szCs w:val="24"/>
              </w:rPr>
              <w:t>Lực phá huỷ nhỏ nhất</w:t>
            </w:r>
          </w:p>
        </w:tc>
        <w:tc>
          <w:tcPr>
            <w:tcW w:w="1134" w:type="dxa"/>
            <w:vAlign w:val="center"/>
          </w:tcPr>
          <w:p w14:paraId="4D63DC3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kN</w:t>
            </w:r>
          </w:p>
        </w:tc>
        <w:tc>
          <w:tcPr>
            <w:tcW w:w="2410" w:type="dxa"/>
            <w:vAlign w:val="center"/>
          </w:tcPr>
          <w:p w14:paraId="0B03CB5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120 </w:t>
            </w:r>
          </w:p>
        </w:tc>
        <w:tc>
          <w:tcPr>
            <w:tcW w:w="1675" w:type="dxa"/>
            <w:tcBorders>
              <w:right w:val="double" w:sz="4" w:space="0" w:color="auto"/>
            </w:tcBorders>
            <w:vAlign w:val="center"/>
          </w:tcPr>
          <w:p w14:paraId="2B9C027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27BD822" w14:textId="77777777" w:rsidTr="00DE2B4D">
        <w:trPr>
          <w:jc w:val="center"/>
        </w:trPr>
        <w:tc>
          <w:tcPr>
            <w:tcW w:w="746" w:type="dxa"/>
            <w:tcBorders>
              <w:left w:val="double" w:sz="4" w:space="0" w:color="auto"/>
            </w:tcBorders>
            <w:vAlign w:val="center"/>
          </w:tcPr>
          <w:p w14:paraId="778F25D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w:t>
            </w:r>
          </w:p>
        </w:tc>
        <w:tc>
          <w:tcPr>
            <w:tcW w:w="3739" w:type="dxa"/>
            <w:vAlign w:val="center"/>
          </w:tcPr>
          <w:p w14:paraId="49AA96EC"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làm việc cực đại</w:t>
            </w:r>
          </w:p>
        </w:tc>
        <w:tc>
          <w:tcPr>
            <w:tcW w:w="1134" w:type="dxa"/>
            <w:vAlign w:val="center"/>
          </w:tcPr>
          <w:p w14:paraId="306CA70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w:t>
            </w:r>
          </w:p>
        </w:tc>
        <w:tc>
          <w:tcPr>
            <w:tcW w:w="2410" w:type="dxa"/>
            <w:vAlign w:val="center"/>
          </w:tcPr>
          <w:p w14:paraId="5350F32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≥24</w:t>
            </w:r>
          </w:p>
        </w:tc>
        <w:tc>
          <w:tcPr>
            <w:tcW w:w="1675" w:type="dxa"/>
            <w:tcBorders>
              <w:right w:val="double" w:sz="4" w:space="0" w:color="auto"/>
            </w:tcBorders>
            <w:vAlign w:val="center"/>
          </w:tcPr>
          <w:p w14:paraId="638D658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90810F6" w14:textId="77777777" w:rsidTr="00DE2B4D">
        <w:trPr>
          <w:jc w:val="center"/>
        </w:trPr>
        <w:tc>
          <w:tcPr>
            <w:tcW w:w="746" w:type="dxa"/>
            <w:tcBorders>
              <w:left w:val="double" w:sz="4" w:space="0" w:color="auto"/>
            </w:tcBorders>
            <w:vAlign w:val="center"/>
          </w:tcPr>
          <w:p w14:paraId="241F7B2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3739" w:type="dxa"/>
            <w:vAlign w:val="center"/>
          </w:tcPr>
          <w:p w14:paraId="66C34E3E"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đường rò trên bề mặt tối thiểu</w:t>
            </w:r>
          </w:p>
        </w:tc>
        <w:tc>
          <w:tcPr>
            <w:tcW w:w="1134" w:type="dxa"/>
            <w:vAlign w:val="center"/>
          </w:tcPr>
          <w:p w14:paraId="6D9D95A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mm/kV</w:t>
            </w:r>
          </w:p>
        </w:tc>
        <w:tc>
          <w:tcPr>
            <w:tcW w:w="2410" w:type="dxa"/>
            <w:vAlign w:val="center"/>
          </w:tcPr>
          <w:p w14:paraId="5182646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25 </w:t>
            </w:r>
          </w:p>
        </w:tc>
        <w:tc>
          <w:tcPr>
            <w:tcW w:w="1675" w:type="dxa"/>
            <w:tcBorders>
              <w:right w:val="double" w:sz="4" w:space="0" w:color="auto"/>
            </w:tcBorders>
            <w:vAlign w:val="center"/>
          </w:tcPr>
          <w:p w14:paraId="1251D93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445E8D7" w14:textId="77777777" w:rsidTr="00DE2B4D">
        <w:trPr>
          <w:jc w:val="center"/>
        </w:trPr>
        <w:tc>
          <w:tcPr>
            <w:tcW w:w="746" w:type="dxa"/>
            <w:tcBorders>
              <w:left w:val="double" w:sz="4" w:space="0" w:color="auto"/>
            </w:tcBorders>
            <w:vAlign w:val="center"/>
          </w:tcPr>
          <w:p w14:paraId="757FADB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w:t>
            </w:r>
          </w:p>
        </w:tc>
        <w:tc>
          <w:tcPr>
            <w:tcW w:w="3739" w:type="dxa"/>
            <w:vAlign w:val="center"/>
          </w:tcPr>
          <w:p w14:paraId="3E384B74" w14:textId="77777777" w:rsidR="00DE2B4D" w:rsidRPr="00815F52" w:rsidRDefault="00DE2B4D" w:rsidP="00DE2B4D">
            <w:pPr>
              <w:spacing w:before="0" w:beforeAutospacing="0" w:after="0" w:afterAutospacing="0" w:line="240" w:lineRule="auto"/>
              <w:rPr>
                <w:sz w:val="24"/>
                <w:szCs w:val="24"/>
              </w:rPr>
            </w:pPr>
            <w:r w:rsidRPr="00815F52">
              <w:rPr>
                <w:sz w:val="24"/>
                <w:szCs w:val="24"/>
              </w:rPr>
              <w:t>Kích thước:</w:t>
            </w:r>
          </w:p>
          <w:p w14:paraId="10B3724B" w14:textId="77777777" w:rsidR="00DE2B4D" w:rsidRPr="00815F52" w:rsidRDefault="00DE2B4D" w:rsidP="00715543">
            <w:pPr>
              <w:pStyle w:val="ListParagraph"/>
              <w:numPr>
                <w:ilvl w:val="0"/>
                <w:numId w:val="144"/>
              </w:numPr>
              <w:tabs>
                <w:tab w:val="left" w:pos="196"/>
              </w:tabs>
              <w:spacing w:before="0" w:beforeAutospacing="0" w:after="0" w:afterAutospacing="0" w:line="240" w:lineRule="auto"/>
              <w:ind w:left="0" w:firstLine="0"/>
              <w:jc w:val="left"/>
              <w:rPr>
                <w:sz w:val="24"/>
                <w:szCs w:val="24"/>
              </w:rPr>
            </w:pPr>
            <w:r w:rsidRPr="00815F52">
              <w:rPr>
                <w:sz w:val="24"/>
                <w:szCs w:val="24"/>
              </w:rPr>
              <w:t>Chiều dài cách điện</w:t>
            </w:r>
          </w:p>
          <w:p w14:paraId="4F344FDB" w14:textId="77777777" w:rsidR="00DE2B4D" w:rsidRPr="00815F52" w:rsidRDefault="00DE2B4D" w:rsidP="00715543">
            <w:pPr>
              <w:pStyle w:val="ListParagraph"/>
              <w:numPr>
                <w:ilvl w:val="0"/>
                <w:numId w:val="144"/>
              </w:numPr>
              <w:tabs>
                <w:tab w:val="left" w:pos="196"/>
              </w:tabs>
              <w:spacing w:before="0" w:beforeAutospacing="0" w:after="0" w:afterAutospacing="0" w:line="240" w:lineRule="auto"/>
              <w:ind w:left="0" w:firstLine="0"/>
              <w:jc w:val="left"/>
              <w:rPr>
                <w:sz w:val="24"/>
                <w:szCs w:val="24"/>
              </w:rPr>
            </w:pPr>
            <w:r w:rsidRPr="00815F52">
              <w:rPr>
                <w:sz w:val="24"/>
                <w:szCs w:val="24"/>
              </w:rPr>
              <w:t>Đường kính lỗ (upper/lower end fittings)</w:t>
            </w:r>
          </w:p>
        </w:tc>
        <w:tc>
          <w:tcPr>
            <w:tcW w:w="1134" w:type="dxa"/>
            <w:vAlign w:val="center"/>
          </w:tcPr>
          <w:p w14:paraId="24E86FA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p w14:paraId="040F62F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10" w:type="dxa"/>
            <w:vAlign w:val="center"/>
          </w:tcPr>
          <w:p w14:paraId="5D551BD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675" w:type="dxa"/>
            <w:tcBorders>
              <w:right w:val="double" w:sz="4" w:space="0" w:color="auto"/>
            </w:tcBorders>
            <w:vAlign w:val="center"/>
          </w:tcPr>
          <w:p w14:paraId="2518D23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CCB9FDE" w14:textId="77777777" w:rsidTr="00DE2B4D">
        <w:trPr>
          <w:jc w:val="center"/>
        </w:trPr>
        <w:tc>
          <w:tcPr>
            <w:tcW w:w="746" w:type="dxa"/>
            <w:tcBorders>
              <w:left w:val="double" w:sz="4" w:space="0" w:color="auto"/>
            </w:tcBorders>
            <w:vAlign w:val="center"/>
          </w:tcPr>
          <w:p w14:paraId="49025DE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3739" w:type="dxa"/>
            <w:vAlign w:val="center"/>
          </w:tcPr>
          <w:p w14:paraId="7AD9C3BA"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 phút, ở trạng        thái khô</w:t>
            </w:r>
          </w:p>
        </w:tc>
        <w:tc>
          <w:tcPr>
            <w:tcW w:w="1134" w:type="dxa"/>
            <w:vAlign w:val="center"/>
          </w:tcPr>
          <w:p w14:paraId="0F36C21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10" w:type="dxa"/>
            <w:vAlign w:val="center"/>
          </w:tcPr>
          <w:p w14:paraId="42C0A83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130</w:t>
            </w:r>
          </w:p>
        </w:tc>
        <w:tc>
          <w:tcPr>
            <w:tcW w:w="1675" w:type="dxa"/>
            <w:tcBorders>
              <w:right w:val="double" w:sz="4" w:space="0" w:color="auto"/>
            </w:tcBorders>
            <w:vAlign w:val="center"/>
          </w:tcPr>
          <w:p w14:paraId="7402719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D288D63" w14:textId="77777777" w:rsidTr="00DE2B4D">
        <w:trPr>
          <w:jc w:val="center"/>
        </w:trPr>
        <w:tc>
          <w:tcPr>
            <w:tcW w:w="746" w:type="dxa"/>
            <w:tcBorders>
              <w:left w:val="double" w:sz="4" w:space="0" w:color="auto"/>
            </w:tcBorders>
            <w:vAlign w:val="center"/>
          </w:tcPr>
          <w:p w14:paraId="4AC0D98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11</w:t>
            </w:r>
          </w:p>
        </w:tc>
        <w:tc>
          <w:tcPr>
            <w:tcW w:w="3739" w:type="dxa"/>
            <w:vAlign w:val="center"/>
          </w:tcPr>
          <w:p w14:paraId="636697CA"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tần số  50Hz/1 phút, ở trạng          thái ướt</w:t>
            </w:r>
          </w:p>
        </w:tc>
        <w:tc>
          <w:tcPr>
            <w:tcW w:w="1134" w:type="dxa"/>
            <w:vAlign w:val="center"/>
          </w:tcPr>
          <w:p w14:paraId="71DA089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kVrms</w:t>
            </w:r>
          </w:p>
        </w:tc>
        <w:tc>
          <w:tcPr>
            <w:tcW w:w="2410" w:type="dxa"/>
            <w:vAlign w:val="center"/>
          </w:tcPr>
          <w:p w14:paraId="5489158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100</w:t>
            </w:r>
          </w:p>
        </w:tc>
        <w:tc>
          <w:tcPr>
            <w:tcW w:w="1675" w:type="dxa"/>
            <w:tcBorders>
              <w:right w:val="double" w:sz="4" w:space="0" w:color="auto"/>
            </w:tcBorders>
            <w:vAlign w:val="center"/>
          </w:tcPr>
          <w:p w14:paraId="2A0C83C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94B0FA2" w14:textId="77777777" w:rsidTr="00DE2B4D">
        <w:trPr>
          <w:jc w:val="center"/>
        </w:trPr>
        <w:tc>
          <w:tcPr>
            <w:tcW w:w="746" w:type="dxa"/>
            <w:tcBorders>
              <w:left w:val="double" w:sz="4" w:space="0" w:color="auto"/>
            </w:tcBorders>
            <w:vAlign w:val="center"/>
          </w:tcPr>
          <w:p w14:paraId="57C4E0D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3739" w:type="dxa"/>
            <w:vAlign w:val="center"/>
          </w:tcPr>
          <w:p w14:paraId="36F34638"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xung sét (1,2/50µs)</w:t>
            </w:r>
          </w:p>
        </w:tc>
        <w:tc>
          <w:tcPr>
            <w:tcW w:w="1134" w:type="dxa"/>
            <w:vAlign w:val="center"/>
          </w:tcPr>
          <w:p w14:paraId="2DD9943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kVpeak</w:t>
            </w:r>
          </w:p>
        </w:tc>
        <w:tc>
          <w:tcPr>
            <w:tcW w:w="2410" w:type="dxa"/>
            <w:vAlign w:val="center"/>
          </w:tcPr>
          <w:p w14:paraId="0F17822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190</w:t>
            </w:r>
          </w:p>
        </w:tc>
        <w:tc>
          <w:tcPr>
            <w:tcW w:w="1675" w:type="dxa"/>
            <w:tcBorders>
              <w:right w:val="double" w:sz="4" w:space="0" w:color="auto"/>
            </w:tcBorders>
            <w:vAlign w:val="center"/>
          </w:tcPr>
          <w:p w14:paraId="13E813C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D28B77E" w14:textId="77777777" w:rsidTr="00DE2B4D">
        <w:trPr>
          <w:jc w:val="center"/>
        </w:trPr>
        <w:tc>
          <w:tcPr>
            <w:tcW w:w="746" w:type="dxa"/>
            <w:tcBorders>
              <w:left w:val="double" w:sz="4" w:space="0" w:color="auto"/>
            </w:tcBorders>
            <w:vAlign w:val="center"/>
          </w:tcPr>
          <w:p w14:paraId="5FA393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13</w:t>
            </w:r>
          </w:p>
        </w:tc>
        <w:tc>
          <w:tcPr>
            <w:tcW w:w="3739" w:type="dxa"/>
            <w:vAlign w:val="center"/>
          </w:tcPr>
          <w:p w14:paraId="21713E75" w14:textId="77777777" w:rsidR="00DE2B4D" w:rsidRPr="00815F52" w:rsidRDefault="00DE2B4D" w:rsidP="00DE2B4D">
            <w:pPr>
              <w:spacing w:before="0" w:beforeAutospacing="0" w:after="0" w:afterAutospacing="0" w:line="240" w:lineRule="auto"/>
              <w:rPr>
                <w:sz w:val="24"/>
                <w:szCs w:val="24"/>
              </w:rPr>
            </w:pPr>
            <w:r w:rsidRPr="00815F52">
              <w:rPr>
                <w:sz w:val="24"/>
                <w:szCs w:val="24"/>
              </w:rPr>
              <w:t>Mô tả chi tiết:</w:t>
            </w:r>
          </w:p>
        </w:tc>
        <w:tc>
          <w:tcPr>
            <w:tcW w:w="1134" w:type="dxa"/>
            <w:vAlign w:val="center"/>
          </w:tcPr>
          <w:p w14:paraId="1075D76A" w14:textId="77777777" w:rsidR="00DE2B4D" w:rsidRPr="00815F52" w:rsidRDefault="00DE2B4D" w:rsidP="00DE2B4D">
            <w:pPr>
              <w:spacing w:before="0" w:beforeAutospacing="0" w:after="0" w:afterAutospacing="0" w:line="240" w:lineRule="auto"/>
              <w:jc w:val="center"/>
              <w:rPr>
                <w:sz w:val="24"/>
                <w:szCs w:val="24"/>
              </w:rPr>
            </w:pPr>
          </w:p>
        </w:tc>
        <w:tc>
          <w:tcPr>
            <w:tcW w:w="2410" w:type="dxa"/>
            <w:vAlign w:val="center"/>
          </w:tcPr>
          <w:p w14:paraId="13D5A6DF" w14:textId="77777777" w:rsidR="00DE2B4D" w:rsidRPr="00815F52" w:rsidRDefault="00DE2B4D" w:rsidP="00DE2B4D">
            <w:pPr>
              <w:spacing w:before="0" w:beforeAutospacing="0" w:after="0" w:afterAutospacing="0" w:line="240" w:lineRule="auto"/>
              <w:jc w:val="center"/>
              <w:rPr>
                <w:sz w:val="24"/>
                <w:szCs w:val="24"/>
              </w:rPr>
            </w:pPr>
          </w:p>
        </w:tc>
        <w:tc>
          <w:tcPr>
            <w:tcW w:w="1675" w:type="dxa"/>
            <w:tcBorders>
              <w:right w:val="double" w:sz="4" w:space="0" w:color="auto"/>
            </w:tcBorders>
            <w:vAlign w:val="center"/>
          </w:tcPr>
          <w:p w14:paraId="066F76AE"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04058A4" w14:textId="77777777" w:rsidTr="00DE2B4D">
        <w:trPr>
          <w:jc w:val="center"/>
        </w:trPr>
        <w:tc>
          <w:tcPr>
            <w:tcW w:w="746" w:type="dxa"/>
            <w:tcBorders>
              <w:left w:val="double" w:sz="4" w:space="0" w:color="auto"/>
            </w:tcBorders>
            <w:vAlign w:val="center"/>
          </w:tcPr>
          <w:p w14:paraId="1E144527" w14:textId="77777777" w:rsidR="00DE2B4D" w:rsidRPr="00815F52" w:rsidRDefault="00DE2B4D" w:rsidP="00DE2B4D">
            <w:pPr>
              <w:spacing w:before="0" w:beforeAutospacing="0" w:after="0" w:afterAutospacing="0" w:line="240" w:lineRule="auto"/>
              <w:jc w:val="center"/>
              <w:rPr>
                <w:sz w:val="24"/>
                <w:szCs w:val="24"/>
              </w:rPr>
            </w:pPr>
          </w:p>
        </w:tc>
        <w:tc>
          <w:tcPr>
            <w:tcW w:w="3739" w:type="dxa"/>
            <w:vAlign w:val="center"/>
          </w:tcPr>
          <w:p w14:paraId="0AAD9DB2" w14:textId="77777777" w:rsidR="00DE2B4D" w:rsidRPr="00815F52" w:rsidRDefault="00DE2B4D" w:rsidP="00DE2B4D">
            <w:pPr>
              <w:spacing w:before="0" w:beforeAutospacing="0" w:after="0" w:afterAutospacing="0" w:line="240" w:lineRule="auto"/>
              <w:rPr>
                <w:sz w:val="24"/>
                <w:szCs w:val="24"/>
              </w:rPr>
            </w:pPr>
            <w:r w:rsidRPr="00815F52">
              <w:rPr>
                <w:sz w:val="24"/>
                <w:szCs w:val="24"/>
              </w:rPr>
              <w:t>- Vòng treo/chốt bi</w:t>
            </w:r>
          </w:p>
        </w:tc>
        <w:tc>
          <w:tcPr>
            <w:tcW w:w="1134" w:type="dxa"/>
            <w:vAlign w:val="center"/>
          </w:tcPr>
          <w:p w14:paraId="418775CE" w14:textId="77777777" w:rsidR="00DE2B4D" w:rsidRPr="00815F52" w:rsidRDefault="00DE2B4D" w:rsidP="00DE2B4D">
            <w:pPr>
              <w:spacing w:before="0" w:beforeAutospacing="0" w:after="0" w:afterAutospacing="0" w:line="240" w:lineRule="auto"/>
              <w:jc w:val="center"/>
              <w:rPr>
                <w:sz w:val="24"/>
                <w:szCs w:val="24"/>
              </w:rPr>
            </w:pPr>
          </w:p>
          <w:p w14:paraId="04BF25E6" w14:textId="77777777" w:rsidR="00DE2B4D" w:rsidRPr="00815F52" w:rsidRDefault="00DE2B4D" w:rsidP="00DE2B4D">
            <w:pPr>
              <w:spacing w:before="0" w:beforeAutospacing="0" w:after="0" w:afterAutospacing="0" w:line="240" w:lineRule="auto"/>
              <w:jc w:val="center"/>
              <w:rPr>
                <w:sz w:val="24"/>
                <w:szCs w:val="24"/>
              </w:rPr>
            </w:pPr>
          </w:p>
          <w:p w14:paraId="341D95AA" w14:textId="77777777" w:rsidR="00DE2B4D" w:rsidRPr="00815F52" w:rsidRDefault="00DE2B4D" w:rsidP="00DE2B4D">
            <w:pPr>
              <w:spacing w:before="0" w:beforeAutospacing="0" w:after="0" w:afterAutospacing="0" w:line="240" w:lineRule="auto"/>
              <w:jc w:val="center"/>
              <w:rPr>
                <w:sz w:val="24"/>
                <w:szCs w:val="24"/>
              </w:rPr>
            </w:pPr>
          </w:p>
          <w:p w14:paraId="6E035B91" w14:textId="77777777" w:rsidR="00DE2B4D" w:rsidRPr="00815F52" w:rsidRDefault="00DE2B4D" w:rsidP="00DE2B4D">
            <w:pPr>
              <w:spacing w:before="0" w:beforeAutospacing="0" w:after="0" w:afterAutospacing="0" w:line="240" w:lineRule="auto"/>
              <w:jc w:val="center"/>
              <w:rPr>
                <w:sz w:val="24"/>
                <w:szCs w:val="24"/>
              </w:rPr>
            </w:pPr>
          </w:p>
          <w:p w14:paraId="11DCCE74" w14:textId="77777777" w:rsidR="00DE2B4D" w:rsidRPr="00815F52" w:rsidRDefault="00DE2B4D" w:rsidP="00DE2B4D">
            <w:pPr>
              <w:spacing w:before="0" w:beforeAutospacing="0" w:after="0" w:afterAutospacing="0" w:line="240" w:lineRule="auto"/>
              <w:jc w:val="center"/>
              <w:rPr>
                <w:sz w:val="24"/>
                <w:szCs w:val="24"/>
              </w:rPr>
            </w:pPr>
          </w:p>
          <w:p w14:paraId="5EE8E685" w14:textId="77777777" w:rsidR="00DE2B4D" w:rsidRPr="00815F52" w:rsidRDefault="00DE2B4D" w:rsidP="00DE2B4D">
            <w:pPr>
              <w:spacing w:before="0" w:beforeAutospacing="0" w:after="0" w:afterAutospacing="0" w:line="240" w:lineRule="auto"/>
              <w:jc w:val="center"/>
              <w:rPr>
                <w:sz w:val="24"/>
                <w:szCs w:val="24"/>
              </w:rPr>
            </w:pPr>
          </w:p>
        </w:tc>
        <w:tc>
          <w:tcPr>
            <w:tcW w:w="2410" w:type="dxa"/>
            <w:vAlign w:val="center"/>
          </w:tcPr>
          <w:p w14:paraId="27E066D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Phù hợp với kết cấu chuỗi thông thường, bằng thép mạ kẽm nhúng nóng, bề dày lớp mạ tối thiểu 85µm.</w:t>
            </w:r>
          </w:p>
          <w:p w14:paraId="66D7115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Đầu trên của cách điện có dạng móc hình chữ U với chốt bi.</w:t>
            </w:r>
          </w:p>
          <w:p w14:paraId="63C1F7E5" w14:textId="77777777" w:rsidR="00DE2B4D" w:rsidRPr="00815F52" w:rsidRDefault="00DE2B4D" w:rsidP="00DE2B4D">
            <w:pPr>
              <w:spacing w:before="0" w:beforeAutospacing="0" w:after="0" w:afterAutospacing="0" w:line="240" w:lineRule="auto"/>
              <w:jc w:val="center"/>
              <w:rPr>
                <w:strike/>
                <w:sz w:val="24"/>
                <w:szCs w:val="24"/>
              </w:rPr>
            </w:pPr>
            <w:r w:rsidRPr="00815F52">
              <w:rPr>
                <w:sz w:val="24"/>
                <w:szCs w:val="24"/>
              </w:rPr>
              <w:t>+ Đầu dưới của cách điện có dạng lưỡi (tongue)</w:t>
            </w:r>
          </w:p>
        </w:tc>
        <w:tc>
          <w:tcPr>
            <w:tcW w:w="1675" w:type="dxa"/>
            <w:tcBorders>
              <w:right w:val="double" w:sz="4" w:space="0" w:color="auto"/>
            </w:tcBorders>
            <w:vAlign w:val="center"/>
          </w:tcPr>
          <w:p w14:paraId="2350079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EE9219E" w14:textId="77777777" w:rsidTr="00DE2B4D">
        <w:trPr>
          <w:trHeight w:val="491"/>
          <w:jc w:val="center"/>
        </w:trPr>
        <w:tc>
          <w:tcPr>
            <w:tcW w:w="746" w:type="dxa"/>
            <w:tcBorders>
              <w:left w:val="double" w:sz="4" w:space="0" w:color="auto"/>
            </w:tcBorders>
            <w:vAlign w:val="center"/>
          </w:tcPr>
          <w:p w14:paraId="4F95602C" w14:textId="77777777" w:rsidR="00DE2B4D" w:rsidRPr="00815F52" w:rsidRDefault="00DE2B4D" w:rsidP="00DE2B4D">
            <w:pPr>
              <w:spacing w:before="0" w:beforeAutospacing="0" w:after="0" w:afterAutospacing="0" w:line="240" w:lineRule="auto"/>
              <w:jc w:val="center"/>
              <w:rPr>
                <w:sz w:val="24"/>
                <w:szCs w:val="24"/>
              </w:rPr>
            </w:pPr>
          </w:p>
        </w:tc>
        <w:tc>
          <w:tcPr>
            <w:tcW w:w="3739" w:type="dxa"/>
            <w:vAlign w:val="center"/>
          </w:tcPr>
          <w:p w14:paraId="30975499" w14:textId="77777777" w:rsidR="00DE2B4D" w:rsidRPr="00815F52" w:rsidRDefault="00DE2B4D" w:rsidP="00DE2B4D">
            <w:pPr>
              <w:spacing w:before="0" w:beforeAutospacing="0" w:after="0" w:afterAutospacing="0" w:line="240" w:lineRule="auto"/>
              <w:rPr>
                <w:sz w:val="24"/>
                <w:szCs w:val="24"/>
              </w:rPr>
            </w:pPr>
            <w:r w:rsidRPr="00815F52">
              <w:rPr>
                <w:sz w:val="24"/>
                <w:szCs w:val="24"/>
              </w:rPr>
              <w:t>- Số tán cách điện</w:t>
            </w:r>
          </w:p>
        </w:tc>
        <w:tc>
          <w:tcPr>
            <w:tcW w:w="1134" w:type="dxa"/>
            <w:vAlign w:val="center"/>
          </w:tcPr>
          <w:p w14:paraId="3895388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tán</w:t>
            </w:r>
          </w:p>
        </w:tc>
        <w:tc>
          <w:tcPr>
            <w:tcW w:w="2410" w:type="dxa"/>
            <w:vAlign w:val="center"/>
          </w:tcPr>
          <w:p w14:paraId="4FA6E07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675" w:type="dxa"/>
            <w:tcBorders>
              <w:right w:val="double" w:sz="4" w:space="0" w:color="auto"/>
            </w:tcBorders>
            <w:vAlign w:val="center"/>
          </w:tcPr>
          <w:p w14:paraId="4FFF4439"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213009C" w14:textId="77777777" w:rsidTr="00DE2B4D">
        <w:trPr>
          <w:jc w:val="center"/>
        </w:trPr>
        <w:tc>
          <w:tcPr>
            <w:tcW w:w="746" w:type="dxa"/>
            <w:tcBorders>
              <w:left w:val="double" w:sz="4" w:space="0" w:color="auto"/>
            </w:tcBorders>
            <w:vAlign w:val="center"/>
          </w:tcPr>
          <w:p w14:paraId="20BB54E3" w14:textId="77777777" w:rsidR="00DE2B4D" w:rsidRPr="00815F52" w:rsidRDefault="00DE2B4D" w:rsidP="00DE2B4D">
            <w:pPr>
              <w:spacing w:before="0" w:beforeAutospacing="0" w:after="0" w:afterAutospacing="0" w:line="240" w:lineRule="auto"/>
              <w:jc w:val="center"/>
              <w:rPr>
                <w:sz w:val="24"/>
                <w:szCs w:val="24"/>
              </w:rPr>
            </w:pPr>
          </w:p>
        </w:tc>
        <w:tc>
          <w:tcPr>
            <w:tcW w:w="3739" w:type="dxa"/>
            <w:vAlign w:val="center"/>
          </w:tcPr>
          <w:p w14:paraId="4DB43B91" w14:textId="77777777" w:rsidR="00DE2B4D" w:rsidRPr="00815F52" w:rsidRDefault="00DE2B4D" w:rsidP="00DE2B4D">
            <w:pPr>
              <w:spacing w:before="0" w:beforeAutospacing="0" w:after="0" w:afterAutospacing="0" w:line="240" w:lineRule="auto"/>
              <w:rPr>
                <w:sz w:val="24"/>
                <w:szCs w:val="24"/>
              </w:rPr>
            </w:pPr>
            <w:r w:rsidRPr="00815F52">
              <w:rPr>
                <w:sz w:val="24"/>
                <w:szCs w:val="24"/>
              </w:rPr>
              <w:t>- Đường kính lõi chịu lực</w:t>
            </w:r>
          </w:p>
        </w:tc>
        <w:tc>
          <w:tcPr>
            <w:tcW w:w="1134" w:type="dxa"/>
            <w:vAlign w:val="center"/>
          </w:tcPr>
          <w:p w14:paraId="165DFED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410" w:type="dxa"/>
            <w:vAlign w:val="center"/>
          </w:tcPr>
          <w:p w14:paraId="2F0778A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Nêu cụ thể</w:t>
            </w:r>
          </w:p>
        </w:tc>
        <w:tc>
          <w:tcPr>
            <w:tcW w:w="1675" w:type="dxa"/>
            <w:tcBorders>
              <w:right w:val="double" w:sz="4" w:space="0" w:color="auto"/>
            </w:tcBorders>
            <w:vAlign w:val="center"/>
          </w:tcPr>
          <w:p w14:paraId="4CAC1E4B"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3BA0C8A1" w14:textId="77777777" w:rsidTr="00DE2B4D">
        <w:trPr>
          <w:jc w:val="center"/>
        </w:trPr>
        <w:tc>
          <w:tcPr>
            <w:tcW w:w="746" w:type="dxa"/>
            <w:tcBorders>
              <w:left w:val="double" w:sz="4" w:space="0" w:color="auto"/>
              <w:bottom w:val="double" w:sz="4" w:space="0" w:color="auto"/>
            </w:tcBorders>
            <w:vAlign w:val="center"/>
          </w:tcPr>
          <w:p w14:paraId="2E0B209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c>
          <w:tcPr>
            <w:tcW w:w="3739" w:type="dxa"/>
            <w:tcBorders>
              <w:bottom w:val="double" w:sz="4" w:space="0" w:color="auto"/>
            </w:tcBorders>
            <w:vAlign w:val="center"/>
          </w:tcPr>
          <w:p w14:paraId="7BEDF202" w14:textId="77777777" w:rsidR="00DE2B4D" w:rsidRPr="00815F52" w:rsidRDefault="00DE2B4D" w:rsidP="00DE2B4D">
            <w:pPr>
              <w:spacing w:before="0" w:beforeAutospacing="0" w:after="0" w:afterAutospacing="0" w:line="240" w:lineRule="auto"/>
              <w:rPr>
                <w:strike/>
                <w:sz w:val="24"/>
                <w:szCs w:val="24"/>
              </w:rPr>
            </w:pPr>
            <w:r w:rsidRPr="00815F52">
              <w:rPr>
                <w:sz w:val="24"/>
                <w:szCs w:val="24"/>
              </w:rPr>
              <w:t xml:space="preserve">Bản vẽ và tài liệu kỹ thuật </w:t>
            </w:r>
          </w:p>
        </w:tc>
        <w:tc>
          <w:tcPr>
            <w:tcW w:w="1134" w:type="dxa"/>
            <w:tcBorders>
              <w:bottom w:val="double" w:sz="4" w:space="0" w:color="auto"/>
            </w:tcBorders>
            <w:vAlign w:val="center"/>
          </w:tcPr>
          <w:p w14:paraId="726A2D8F" w14:textId="77777777" w:rsidR="00DE2B4D" w:rsidRPr="00815F52" w:rsidRDefault="00DE2B4D" w:rsidP="00DE2B4D">
            <w:pPr>
              <w:spacing w:before="0" w:beforeAutospacing="0" w:after="0" w:afterAutospacing="0" w:line="240" w:lineRule="auto"/>
              <w:jc w:val="center"/>
              <w:rPr>
                <w:sz w:val="24"/>
                <w:szCs w:val="24"/>
              </w:rPr>
            </w:pPr>
          </w:p>
        </w:tc>
        <w:tc>
          <w:tcPr>
            <w:tcW w:w="2410" w:type="dxa"/>
            <w:tcBorders>
              <w:bottom w:val="double" w:sz="4" w:space="0" w:color="auto"/>
            </w:tcBorders>
            <w:vAlign w:val="center"/>
          </w:tcPr>
          <w:p w14:paraId="6E62CA7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Có</w:t>
            </w:r>
          </w:p>
        </w:tc>
        <w:tc>
          <w:tcPr>
            <w:tcW w:w="1675" w:type="dxa"/>
            <w:tcBorders>
              <w:bottom w:val="double" w:sz="4" w:space="0" w:color="auto"/>
              <w:right w:val="double" w:sz="4" w:space="0" w:color="auto"/>
            </w:tcBorders>
            <w:vAlign w:val="center"/>
          </w:tcPr>
          <w:p w14:paraId="5EFD6F39" w14:textId="77777777" w:rsidR="00DE2B4D" w:rsidRPr="00815F52" w:rsidRDefault="00DE2B4D" w:rsidP="00DE2B4D">
            <w:pPr>
              <w:spacing w:before="0" w:beforeAutospacing="0" w:after="0" w:afterAutospacing="0" w:line="240" w:lineRule="auto"/>
              <w:jc w:val="center"/>
              <w:rPr>
                <w:sz w:val="24"/>
                <w:szCs w:val="24"/>
              </w:rPr>
            </w:pPr>
          </w:p>
        </w:tc>
      </w:tr>
    </w:tbl>
    <w:p w14:paraId="223DAA0C"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r w:rsidRPr="00815F52">
        <w:rPr>
          <w:b/>
          <w:sz w:val="24"/>
          <w:szCs w:val="24"/>
        </w:rPr>
        <w:t xml:space="preserve">  </w:t>
      </w:r>
      <w:bookmarkStart w:id="98" w:name="_Toc204088162"/>
      <w:bookmarkStart w:id="99" w:name="_Toc204420758"/>
      <w:r w:rsidRPr="00815F52">
        <w:rPr>
          <w:b/>
          <w:sz w:val="24"/>
          <w:szCs w:val="24"/>
        </w:rPr>
        <w:t>Thông số kỹ thuật Uclevis:</w:t>
      </w:r>
      <w:bookmarkEnd w:id="98"/>
      <w:bookmarkEnd w:id="99"/>
    </w:p>
    <w:p w14:paraId="32B154DE" w14:textId="77777777" w:rsidR="00DE2B4D" w:rsidRPr="00815F52" w:rsidRDefault="00DE2B4D" w:rsidP="00715543">
      <w:pPr>
        <w:numPr>
          <w:ilvl w:val="0"/>
          <w:numId w:val="270"/>
        </w:numPr>
        <w:tabs>
          <w:tab w:val="num" w:pos="630"/>
          <w:tab w:val="left" w:pos="720"/>
        </w:tabs>
        <w:spacing w:before="0" w:beforeAutospacing="0" w:after="0" w:afterAutospacing="0" w:line="240" w:lineRule="auto"/>
        <w:ind w:left="0" w:right="-81" w:firstLine="360"/>
        <w:contextualSpacing/>
        <w:rPr>
          <w:b/>
          <w:sz w:val="24"/>
          <w:szCs w:val="24"/>
        </w:rPr>
      </w:pPr>
      <w:r w:rsidRPr="00815F52">
        <w:rPr>
          <w:b/>
          <w:sz w:val="24"/>
          <w:szCs w:val="24"/>
        </w:rPr>
        <w:t>PHẠM VI ÁP DỤNG:</w:t>
      </w:r>
    </w:p>
    <w:p w14:paraId="58119F90"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xml:space="preserve">Quy cách kỹ thuật này được áp dụng cho Uclevis kết hợp với sứ ống chỉ để đỡ dây dẫn hoặc chịu lực kéo của dây dẫn nhỏ. </w:t>
      </w:r>
    </w:p>
    <w:p w14:paraId="37234C20" w14:textId="77777777" w:rsidR="00DE2B4D" w:rsidRPr="00815F52" w:rsidRDefault="00DE2B4D" w:rsidP="00715543">
      <w:pPr>
        <w:numPr>
          <w:ilvl w:val="0"/>
          <w:numId w:val="270"/>
        </w:numPr>
        <w:tabs>
          <w:tab w:val="num" w:pos="561"/>
          <w:tab w:val="left" w:pos="720"/>
        </w:tabs>
        <w:spacing w:before="0" w:beforeAutospacing="0" w:after="0" w:afterAutospacing="0" w:line="240" w:lineRule="auto"/>
        <w:ind w:left="0" w:right="-81" w:firstLine="360"/>
        <w:contextualSpacing/>
        <w:rPr>
          <w:b/>
          <w:sz w:val="24"/>
          <w:szCs w:val="24"/>
        </w:rPr>
      </w:pPr>
      <w:r w:rsidRPr="00815F52">
        <w:rPr>
          <w:b/>
          <w:sz w:val="24"/>
          <w:szCs w:val="24"/>
        </w:rPr>
        <w:t>TIÊU CHUẨN ÁP DỤNG:</w:t>
      </w:r>
    </w:p>
    <w:p w14:paraId="602C4848"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TCVN 5408: Bảo vệ ăn mòn - Lớp phủ mạ kẽm nóng - Yêu cầu kỹ thuật và phương pháp thử.</w:t>
      </w:r>
    </w:p>
    <w:p w14:paraId="1DDDD823" w14:textId="77777777" w:rsidR="00DE2B4D" w:rsidRPr="00815F52" w:rsidRDefault="00DE2B4D" w:rsidP="00715543">
      <w:pPr>
        <w:numPr>
          <w:ilvl w:val="0"/>
          <w:numId w:val="270"/>
        </w:numPr>
        <w:tabs>
          <w:tab w:val="num" w:pos="561"/>
          <w:tab w:val="left" w:pos="720"/>
        </w:tabs>
        <w:spacing w:before="0" w:beforeAutospacing="0" w:after="0" w:afterAutospacing="0" w:line="240" w:lineRule="auto"/>
        <w:ind w:left="0" w:right="-81" w:firstLine="360"/>
        <w:contextualSpacing/>
        <w:rPr>
          <w:b/>
          <w:sz w:val="24"/>
          <w:szCs w:val="24"/>
        </w:rPr>
      </w:pPr>
      <w:r w:rsidRPr="00815F52">
        <w:rPr>
          <w:b/>
          <w:sz w:val="24"/>
          <w:szCs w:val="24"/>
        </w:rPr>
        <w:t>MÔ TẢ:</w:t>
      </w:r>
      <w:r w:rsidRPr="00815F52">
        <w:rPr>
          <w:b/>
          <w:sz w:val="24"/>
          <w:szCs w:val="24"/>
        </w:rPr>
        <w:tab/>
      </w:r>
    </w:p>
    <w:p w14:paraId="62B9725B"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Vật liệu chế tạo Uclevis bao gồm :</w:t>
      </w:r>
    </w:p>
    <w:p w14:paraId="7F64FD5F"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xml:space="preserve">+ Chi tiết A: Ty Uclevis dài 110mm làm bằng thép CT3 tròn </w:t>
      </w:r>
      <w:r w:rsidRPr="00815F52">
        <w:rPr>
          <w:rFonts w:ascii="Times New Roman" w:hAnsi="Times New Roman"/>
          <w:sz w:val="24"/>
          <w:szCs w:val="24"/>
        </w:rPr>
        <w:sym w:font="Symbol" w:char="F06A"/>
      </w:r>
      <w:r w:rsidRPr="00815F52">
        <w:rPr>
          <w:rFonts w:ascii="Times New Roman" w:hAnsi="Times New Roman"/>
          <w:sz w:val="24"/>
          <w:szCs w:val="24"/>
        </w:rPr>
        <w:t>10 - 12mm tráng kẽm . Một đầu ty là mũ chận, đầu kia khoan lỗ có chốt cài.</w:t>
      </w:r>
    </w:p>
    <w:p w14:paraId="6059306D"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xml:space="preserve">+ Chi tiết B: Tole 3mm chấn hình 3x8x30 mm tráng kẽm, được uốn thành hình chữ U có chìều dài mỗi cạnh là 100mm. Kích thước chi tiết xen hình vẽ. </w:t>
      </w:r>
    </w:p>
    <w:p w14:paraId="58A3BCCF"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Sức chịu kéo: 1350 Kg.</w:t>
      </w:r>
    </w:p>
    <w:p w14:paraId="1C8F2AAB"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 xml:space="preserve">Độ dày tối thiều của lớp mạ kẽm : </w:t>
      </w:r>
      <w:r w:rsidRPr="00815F52">
        <w:rPr>
          <w:rFonts w:ascii="Times New Roman" w:hAnsi="Times New Roman"/>
          <w:sz w:val="24"/>
          <w:szCs w:val="24"/>
        </w:rPr>
        <w:sym w:font="Symbol" w:char="F0B3"/>
      </w:r>
      <w:r w:rsidRPr="00815F52">
        <w:rPr>
          <w:rFonts w:ascii="Times New Roman" w:hAnsi="Times New Roman"/>
          <w:sz w:val="24"/>
          <w:szCs w:val="24"/>
        </w:rPr>
        <w:t xml:space="preserve"> 55</w:t>
      </w:r>
      <w:r w:rsidRPr="00815F52">
        <w:rPr>
          <w:rFonts w:ascii="Times New Roman" w:hAnsi="Times New Roman"/>
          <w:sz w:val="24"/>
          <w:szCs w:val="24"/>
        </w:rPr>
        <w:sym w:font="Symbol" w:char="F06D"/>
      </w:r>
      <w:r w:rsidRPr="00815F52">
        <w:rPr>
          <w:rFonts w:ascii="Times New Roman" w:hAnsi="Times New Roman"/>
          <w:sz w:val="24"/>
          <w:szCs w:val="24"/>
        </w:rPr>
        <w:t>m.</w:t>
      </w:r>
    </w:p>
    <w:p w14:paraId="3B6490F4" w14:textId="77777777" w:rsidR="00DE2B4D" w:rsidRPr="00815F52" w:rsidRDefault="00DE2B4D" w:rsidP="00715543">
      <w:pPr>
        <w:numPr>
          <w:ilvl w:val="0"/>
          <w:numId w:val="270"/>
        </w:numPr>
        <w:tabs>
          <w:tab w:val="num" w:pos="561"/>
          <w:tab w:val="left" w:pos="720"/>
        </w:tabs>
        <w:spacing w:before="0" w:beforeAutospacing="0" w:after="0" w:afterAutospacing="0" w:line="240" w:lineRule="auto"/>
        <w:ind w:left="0" w:right="-81" w:firstLine="360"/>
        <w:contextualSpacing/>
        <w:jc w:val="left"/>
        <w:rPr>
          <w:b/>
          <w:sz w:val="24"/>
          <w:szCs w:val="24"/>
        </w:rPr>
      </w:pPr>
      <w:r w:rsidRPr="00815F52">
        <w:rPr>
          <w:b/>
          <w:sz w:val="24"/>
          <w:szCs w:val="24"/>
        </w:rPr>
        <w:t>YÊU CẦU THỬ NGHIỆM ĐIỂN HÌNH:</w:t>
      </w:r>
    </w:p>
    <w:p w14:paraId="1C19A846"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nghiệm sức chịu kéo. (*)</w:t>
      </w:r>
    </w:p>
    <w:p w14:paraId="1F5951C9"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nghiệm độ dày và lớp mạ kẽm:</w:t>
      </w:r>
    </w:p>
    <w:p w14:paraId="40A34304"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Thành phần hóa học của kẽm nóng chảy. (*)</w:t>
      </w:r>
    </w:p>
    <w:p w14:paraId="524ED6BB"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Chất lượng bề mặt lớp mạ (*)</w:t>
      </w:r>
    </w:p>
    <w:p w14:paraId="35909B73"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Độ dày trung bình của lớp mạ. (*)</w:t>
      </w:r>
    </w:p>
    <w:p w14:paraId="07A86A9D"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Khối lượng lớp mạ. (*)</w:t>
      </w:r>
    </w:p>
    <w:p w14:paraId="630EC8B9" w14:textId="77777777" w:rsidR="00DE2B4D" w:rsidRPr="00815F52" w:rsidRDefault="00DE2B4D" w:rsidP="00DE2B4D">
      <w:pPr>
        <w:pStyle w:val="BodyText3"/>
        <w:tabs>
          <w:tab w:val="left" w:pos="720"/>
          <w:tab w:val="left" w:pos="900"/>
        </w:tabs>
        <w:spacing w:before="0"/>
        <w:ind w:right="-81" w:firstLine="360"/>
        <w:contextualSpacing/>
        <w:rPr>
          <w:rFonts w:ascii="Times New Roman" w:hAnsi="Times New Roman"/>
          <w:sz w:val="24"/>
          <w:szCs w:val="24"/>
        </w:rPr>
      </w:pPr>
      <w:r w:rsidRPr="00815F52">
        <w:rPr>
          <w:rFonts w:ascii="Times New Roman" w:hAnsi="Times New Roman"/>
          <w:sz w:val="24"/>
          <w:szCs w:val="24"/>
        </w:rPr>
        <w:tab/>
        <w:t>+ Độ bền bám dính của lớp mạ. (*)</w:t>
      </w:r>
    </w:p>
    <w:p w14:paraId="49374A2E" w14:textId="77777777" w:rsidR="00DE2B4D" w:rsidRPr="00815F52" w:rsidRDefault="00DE2B4D" w:rsidP="00DE2B4D">
      <w:pPr>
        <w:tabs>
          <w:tab w:val="left" w:pos="720"/>
        </w:tabs>
        <w:spacing w:before="0" w:beforeAutospacing="0" w:after="0" w:afterAutospacing="0" w:line="240" w:lineRule="auto"/>
        <w:ind w:right="-81" w:firstLine="360"/>
        <w:contextualSpacing/>
        <w:rPr>
          <w:i/>
          <w:sz w:val="24"/>
          <w:szCs w:val="24"/>
        </w:rPr>
      </w:pPr>
      <w:r w:rsidRPr="00815F52">
        <w:rPr>
          <w:sz w:val="24"/>
          <w:szCs w:val="24"/>
          <w:lang w:val="da-DK"/>
        </w:rPr>
        <w:t xml:space="preserve"> (*)</w:t>
      </w:r>
      <w:r w:rsidRPr="00815F52">
        <w:rPr>
          <w:i/>
          <w:sz w:val="24"/>
          <w:szCs w:val="24"/>
        </w:rPr>
        <w:t>: Các hạng mục thử nghiệm phải được thực hiện (Biên bản thử nghiệm phải đính kèm trong hồ sơ dự thầu).</w:t>
      </w:r>
    </w:p>
    <w:p w14:paraId="6925B2E8" w14:textId="77777777" w:rsidR="00DE2B4D" w:rsidRPr="00815F52" w:rsidRDefault="00DE2B4D" w:rsidP="00715543">
      <w:pPr>
        <w:numPr>
          <w:ilvl w:val="0"/>
          <w:numId w:val="270"/>
        </w:numPr>
        <w:tabs>
          <w:tab w:val="clear" w:pos="720"/>
          <w:tab w:val="num" w:pos="561"/>
        </w:tabs>
        <w:spacing w:before="0" w:beforeAutospacing="0" w:after="0" w:afterAutospacing="0" w:line="240" w:lineRule="auto"/>
        <w:ind w:left="540" w:right="-81" w:hanging="540"/>
        <w:contextualSpacing/>
        <w:rPr>
          <w:b/>
          <w:sz w:val="24"/>
          <w:szCs w:val="24"/>
        </w:rPr>
      </w:pPr>
      <w:r w:rsidRPr="00815F52">
        <w:rPr>
          <w:b/>
          <w:sz w:val="24"/>
          <w:szCs w:val="24"/>
        </w:rPr>
        <w:t>BẢNG THÔNG SỐ KỸ THUẬT :</w:t>
      </w: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
        <w:gridCol w:w="4301"/>
        <w:gridCol w:w="993"/>
        <w:gridCol w:w="3294"/>
      </w:tblGrid>
      <w:tr w:rsidR="00815F52" w:rsidRPr="00815F52" w14:paraId="0DCD2B9F" w14:textId="77777777" w:rsidTr="00DE2B4D">
        <w:trPr>
          <w:tblHeader/>
          <w:jc w:val="center"/>
        </w:trPr>
        <w:tc>
          <w:tcPr>
            <w:tcW w:w="720" w:type="dxa"/>
            <w:shd w:val="clear" w:color="auto" w:fill="auto"/>
            <w:vAlign w:val="center"/>
          </w:tcPr>
          <w:p w14:paraId="664D5335" w14:textId="77777777" w:rsidR="00DE2B4D" w:rsidRPr="00815F52" w:rsidRDefault="00DE2B4D" w:rsidP="00DE2B4D">
            <w:pPr>
              <w:spacing w:before="0" w:beforeAutospacing="0" w:after="0" w:afterAutospacing="0" w:line="240" w:lineRule="auto"/>
              <w:ind w:left="-30" w:right="-81"/>
              <w:contextualSpacing/>
              <w:jc w:val="center"/>
              <w:rPr>
                <w:b/>
                <w:sz w:val="24"/>
                <w:szCs w:val="24"/>
              </w:rPr>
            </w:pPr>
            <w:r w:rsidRPr="00815F52">
              <w:rPr>
                <w:b/>
                <w:sz w:val="24"/>
                <w:szCs w:val="24"/>
              </w:rPr>
              <w:t>STT</w:t>
            </w:r>
          </w:p>
        </w:tc>
        <w:tc>
          <w:tcPr>
            <w:tcW w:w="4328" w:type="dxa"/>
            <w:gridSpan w:val="2"/>
            <w:shd w:val="clear" w:color="auto" w:fill="auto"/>
            <w:vAlign w:val="center"/>
          </w:tcPr>
          <w:p w14:paraId="3F7E0BCB"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b/>
                <w:sz w:val="24"/>
                <w:szCs w:val="24"/>
              </w:rPr>
              <w:t>Mô tả</w:t>
            </w:r>
          </w:p>
        </w:tc>
        <w:tc>
          <w:tcPr>
            <w:tcW w:w="993" w:type="dxa"/>
            <w:shd w:val="clear" w:color="auto" w:fill="auto"/>
            <w:vAlign w:val="center"/>
          </w:tcPr>
          <w:p w14:paraId="61974808" w14:textId="77777777" w:rsidR="00DE2B4D" w:rsidRPr="00815F52" w:rsidRDefault="00DE2B4D" w:rsidP="00DE2B4D">
            <w:pPr>
              <w:spacing w:before="0" w:beforeAutospacing="0" w:after="0" w:afterAutospacing="0" w:line="240" w:lineRule="auto"/>
              <w:ind w:right="-40"/>
              <w:contextualSpacing/>
              <w:jc w:val="center"/>
              <w:rPr>
                <w:b/>
                <w:sz w:val="24"/>
                <w:szCs w:val="24"/>
              </w:rPr>
            </w:pPr>
            <w:r w:rsidRPr="00815F52">
              <w:rPr>
                <w:b/>
                <w:sz w:val="24"/>
                <w:szCs w:val="24"/>
              </w:rPr>
              <w:t>Đơn vị</w:t>
            </w:r>
          </w:p>
        </w:tc>
        <w:tc>
          <w:tcPr>
            <w:tcW w:w="3294" w:type="dxa"/>
            <w:shd w:val="clear" w:color="auto" w:fill="auto"/>
            <w:vAlign w:val="center"/>
          </w:tcPr>
          <w:p w14:paraId="03B33A38"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Yêu cầu</w:t>
            </w:r>
          </w:p>
        </w:tc>
      </w:tr>
      <w:tr w:rsidR="00815F52" w:rsidRPr="00815F52" w14:paraId="57542A2D" w14:textId="77777777" w:rsidTr="00DE2B4D">
        <w:trPr>
          <w:jc w:val="center"/>
        </w:trPr>
        <w:tc>
          <w:tcPr>
            <w:tcW w:w="747" w:type="dxa"/>
            <w:gridSpan w:val="2"/>
          </w:tcPr>
          <w:p w14:paraId="130F2BDC"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48125A2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Hạng mục</w:t>
            </w:r>
          </w:p>
        </w:tc>
        <w:tc>
          <w:tcPr>
            <w:tcW w:w="993" w:type="dxa"/>
          </w:tcPr>
          <w:p w14:paraId="0318A192" w14:textId="77777777" w:rsidR="00DE2B4D" w:rsidRPr="00815F52" w:rsidRDefault="00DE2B4D" w:rsidP="00DE2B4D">
            <w:pPr>
              <w:spacing w:before="0" w:beforeAutospacing="0" w:after="0" w:afterAutospacing="0" w:line="240" w:lineRule="auto"/>
              <w:contextualSpacing/>
              <w:jc w:val="center"/>
              <w:rPr>
                <w:sz w:val="24"/>
                <w:szCs w:val="24"/>
              </w:rPr>
            </w:pPr>
          </w:p>
        </w:tc>
        <w:tc>
          <w:tcPr>
            <w:tcW w:w="3294" w:type="dxa"/>
            <w:vAlign w:val="center"/>
          </w:tcPr>
          <w:p w14:paraId="62FB21FF"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6DE6666" w14:textId="77777777" w:rsidTr="00DE2B4D">
        <w:trPr>
          <w:jc w:val="center"/>
        </w:trPr>
        <w:tc>
          <w:tcPr>
            <w:tcW w:w="747" w:type="dxa"/>
            <w:gridSpan w:val="2"/>
          </w:tcPr>
          <w:p w14:paraId="52E2D876"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6397181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993" w:type="dxa"/>
          </w:tcPr>
          <w:p w14:paraId="3683C914" w14:textId="77777777" w:rsidR="00DE2B4D" w:rsidRPr="00815F52" w:rsidRDefault="00DE2B4D" w:rsidP="00DE2B4D">
            <w:pPr>
              <w:spacing w:before="0" w:beforeAutospacing="0" w:after="0" w:afterAutospacing="0" w:line="240" w:lineRule="auto"/>
              <w:contextualSpacing/>
              <w:jc w:val="center"/>
              <w:rPr>
                <w:sz w:val="24"/>
                <w:szCs w:val="24"/>
              </w:rPr>
            </w:pPr>
          </w:p>
        </w:tc>
        <w:tc>
          <w:tcPr>
            <w:tcW w:w="3294" w:type="dxa"/>
            <w:vAlign w:val="center"/>
          </w:tcPr>
          <w:p w14:paraId="78C5C9DF"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3BFFF2E" w14:textId="77777777" w:rsidTr="00DE2B4D">
        <w:trPr>
          <w:jc w:val="center"/>
        </w:trPr>
        <w:tc>
          <w:tcPr>
            <w:tcW w:w="747" w:type="dxa"/>
            <w:gridSpan w:val="2"/>
          </w:tcPr>
          <w:p w14:paraId="2D0B3098"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2154136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993" w:type="dxa"/>
          </w:tcPr>
          <w:p w14:paraId="31785A1D" w14:textId="77777777" w:rsidR="00DE2B4D" w:rsidRPr="00815F52" w:rsidRDefault="00DE2B4D" w:rsidP="00DE2B4D">
            <w:pPr>
              <w:spacing w:before="0" w:beforeAutospacing="0" w:after="0" w:afterAutospacing="0" w:line="240" w:lineRule="auto"/>
              <w:contextualSpacing/>
              <w:jc w:val="center"/>
              <w:rPr>
                <w:sz w:val="24"/>
                <w:szCs w:val="24"/>
              </w:rPr>
            </w:pPr>
          </w:p>
        </w:tc>
        <w:tc>
          <w:tcPr>
            <w:tcW w:w="3294" w:type="dxa"/>
            <w:vAlign w:val="center"/>
          </w:tcPr>
          <w:p w14:paraId="7125D742"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0B65D1F7" w14:textId="77777777" w:rsidTr="00DE2B4D">
        <w:trPr>
          <w:jc w:val="center"/>
        </w:trPr>
        <w:tc>
          <w:tcPr>
            <w:tcW w:w="747" w:type="dxa"/>
            <w:gridSpan w:val="2"/>
          </w:tcPr>
          <w:p w14:paraId="07AD5976"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204DBDD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993" w:type="dxa"/>
          </w:tcPr>
          <w:p w14:paraId="61799163" w14:textId="77777777" w:rsidR="00DE2B4D" w:rsidRPr="00815F52" w:rsidRDefault="00DE2B4D" w:rsidP="00DE2B4D">
            <w:pPr>
              <w:spacing w:before="0" w:beforeAutospacing="0" w:after="0" w:afterAutospacing="0" w:line="240" w:lineRule="auto"/>
              <w:contextualSpacing/>
              <w:jc w:val="center"/>
              <w:rPr>
                <w:sz w:val="24"/>
                <w:szCs w:val="24"/>
              </w:rPr>
            </w:pPr>
          </w:p>
        </w:tc>
        <w:tc>
          <w:tcPr>
            <w:tcW w:w="3294" w:type="dxa"/>
            <w:vAlign w:val="center"/>
          </w:tcPr>
          <w:p w14:paraId="0FCB757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EC76B2D" w14:textId="77777777" w:rsidTr="00DE2B4D">
        <w:trPr>
          <w:jc w:val="center"/>
        </w:trPr>
        <w:tc>
          <w:tcPr>
            <w:tcW w:w="747" w:type="dxa"/>
            <w:gridSpan w:val="2"/>
          </w:tcPr>
          <w:p w14:paraId="5C3496A5"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68840E5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quản lý chất lượng</w:t>
            </w:r>
          </w:p>
        </w:tc>
        <w:tc>
          <w:tcPr>
            <w:tcW w:w="993" w:type="dxa"/>
          </w:tcPr>
          <w:p w14:paraId="2D26BD47" w14:textId="77777777" w:rsidR="00DE2B4D" w:rsidRPr="00815F52" w:rsidRDefault="00DE2B4D" w:rsidP="00DE2B4D">
            <w:pPr>
              <w:spacing w:before="0" w:beforeAutospacing="0" w:after="0" w:afterAutospacing="0" w:line="240" w:lineRule="auto"/>
              <w:contextualSpacing/>
              <w:jc w:val="center"/>
              <w:rPr>
                <w:sz w:val="24"/>
                <w:szCs w:val="24"/>
              </w:rPr>
            </w:pPr>
          </w:p>
        </w:tc>
        <w:tc>
          <w:tcPr>
            <w:tcW w:w="3294" w:type="dxa"/>
            <w:vAlign w:val="center"/>
          </w:tcPr>
          <w:p w14:paraId="423823EF"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13DB8B6" w14:textId="77777777" w:rsidTr="00DE2B4D">
        <w:trPr>
          <w:jc w:val="center"/>
        </w:trPr>
        <w:tc>
          <w:tcPr>
            <w:tcW w:w="747" w:type="dxa"/>
            <w:gridSpan w:val="2"/>
          </w:tcPr>
          <w:p w14:paraId="43679801"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783F458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993" w:type="dxa"/>
          </w:tcPr>
          <w:p w14:paraId="2E5B9D8B" w14:textId="77777777" w:rsidR="00DE2B4D" w:rsidRPr="00815F52" w:rsidRDefault="00DE2B4D" w:rsidP="00DE2B4D">
            <w:pPr>
              <w:spacing w:before="0" w:beforeAutospacing="0" w:after="0" w:afterAutospacing="0" w:line="240" w:lineRule="auto"/>
              <w:contextualSpacing/>
              <w:jc w:val="center"/>
              <w:rPr>
                <w:sz w:val="24"/>
                <w:szCs w:val="24"/>
              </w:rPr>
            </w:pPr>
          </w:p>
        </w:tc>
        <w:tc>
          <w:tcPr>
            <w:tcW w:w="3294" w:type="dxa"/>
          </w:tcPr>
          <w:p w14:paraId="0BB7B23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TCVN 5408 hoặc tương đương</w:t>
            </w:r>
          </w:p>
        </w:tc>
      </w:tr>
      <w:tr w:rsidR="00815F52" w:rsidRPr="00815F52" w14:paraId="06B24070" w14:textId="77777777" w:rsidTr="00DE2B4D">
        <w:trPr>
          <w:jc w:val="center"/>
        </w:trPr>
        <w:tc>
          <w:tcPr>
            <w:tcW w:w="747" w:type="dxa"/>
            <w:gridSpan w:val="2"/>
          </w:tcPr>
          <w:p w14:paraId="57E3DCD5"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5B9BB27E"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Vật liệu :</w:t>
            </w:r>
          </w:p>
          <w:p w14:paraId="7F1B60D0"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 xml:space="preserve">   + Chi tiết A</w:t>
            </w:r>
          </w:p>
          <w:p w14:paraId="585E11FC"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 xml:space="preserve">   + Chi tiết B</w:t>
            </w:r>
          </w:p>
        </w:tc>
        <w:tc>
          <w:tcPr>
            <w:tcW w:w="993" w:type="dxa"/>
          </w:tcPr>
          <w:p w14:paraId="2BE4C54B" w14:textId="77777777" w:rsidR="00DE2B4D" w:rsidRPr="00815F52" w:rsidRDefault="00DE2B4D" w:rsidP="00DE2B4D">
            <w:pPr>
              <w:spacing w:before="0" w:beforeAutospacing="0" w:after="0" w:afterAutospacing="0" w:line="240" w:lineRule="auto"/>
              <w:contextualSpacing/>
              <w:jc w:val="center"/>
              <w:rPr>
                <w:sz w:val="24"/>
                <w:szCs w:val="24"/>
                <w:lang w:val="fr-FR"/>
              </w:rPr>
            </w:pPr>
          </w:p>
        </w:tc>
        <w:tc>
          <w:tcPr>
            <w:tcW w:w="3294" w:type="dxa"/>
          </w:tcPr>
          <w:p w14:paraId="0271926F" w14:textId="77777777" w:rsidR="00DE2B4D" w:rsidRPr="00815F52" w:rsidRDefault="00DE2B4D" w:rsidP="00DE2B4D">
            <w:pPr>
              <w:spacing w:before="0" w:beforeAutospacing="0" w:after="0" w:afterAutospacing="0" w:line="240" w:lineRule="auto"/>
              <w:contextualSpacing/>
              <w:rPr>
                <w:sz w:val="24"/>
                <w:szCs w:val="24"/>
                <w:lang w:val="fr-FR"/>
              </w:rPr>
            </w:pPr>
          </w:p>
          <w:p w14:paraId="5A0B6B0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Thép tròn CT3 </w:t>
            </w:r>
            <w:r w:rsidRPr="00815F52">
              <w:rPr>
                <w:sz w:val="24"/>
                <w:szCs w:val="24"/>
              </w:rPr>
              <w:sym w:font="Symbol" w:char="F06A"/>
            </w:r>
            <w:r w:rsidRPr="00815F52">
              <w:rPr>
                <w:sz w:val="24"/>
                <w:szCs w:val="24"/>
              </w:rPr>
              <w:t>10-12mm</w:t>
            </w:r>
          </w:p>
          <w:p w14:paraId="031639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Tole 3mm chấn hình 3*8*30</w:t>
            </w:r>
          </w:p>
        </w:tc>
      </w:tr>
      <w:tr w:rsidR="00815F52" w:rsidRPr="00815F52" w14:paraId="31CA613E" w14:textId="77777777" w:rsidTr="00DE2B4D">
        <w:trPr>
          <w:jc w:val="center"/>
        </w:trPr>
        <w:tc>
          <w:tcPr>
            <w:tcW w:w="747" w:type="dxa"/>
            <w:gridSpan w:val="2"/>
          </w:tcPr>
          <w:p w14:paraId="7F5EB951"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6FF844D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Sức chịu kéo     </w:t>
            </w:r>
          </w:p>
        </w:tc>
        <w:tc>
          <w:tcPr>
            <w:tcW w:w="993" w:type="dxa"/>
          </w:tcPr>
          <w:p w14:paraId="2275B0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Kg</w:t>
            </w:r>
          </w:p>
        </w:tc>
        <w:tc>
          <w:tcPr>
            <w:tcW w:w="3294" w:type="dxa"/>
          </w:tcPr>
          <w:p w14:paraId="17FBCBE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sym w:font="Symbol" w:char="F0B3"/>
            </w:r>
            <w:r w:rsidRPr="00815F52">
              <w:rPr>
                <w:sz w:val="24"/>
                <w:szCs w:val="24"/>
              </w:rPr>
              <w:t xml:space="preserve"> 1350</w:t>
            </w:r>
          </w:p>
        </w:tc>
      </w:tr>
      <w:tr w:rsidR="00815F52" w:rsidRPr="00815F52" w14:paraId="4A214E8F" w14:textId="77777777" w:rsidTr="00DE2B4D">
        <w:trPr>
          <w:jc w:val="center"/>
        </w:trPr>
        <w:tc>
          <w:tcPr>
            <w:tcW w:w="747" w:type="dxa"/>
            <w:gridSpan w:val="2"/>
          </w:tcPr>
          <w:p w14:paraId="3C0158D2"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vAlign w:val="center"/>
          </w:tcPr>
          <w:p w14:paraId="1AB94D3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thiều của lớp mạ kẽm:</w:t>
            </w:r>
          </w:p>
        </w:tc>
        <w:tc>
          <w:tcPr>
            <w:tcW w:w="993" w:type="dxa"/>
          </w:tcPr>
          <w:p w14:paraId="51D3805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6D"/>
            </w:r>
            <w:r w:rsidRPr="00815F52">
              <w:rPr>
                <w:sz w:val="24"/>
                <w:szCs w:val="24"/>
              </w:rPr>
              <w:t>m</w:t>
            </w:r>
          </w:p>
        </w:tc>
        <w:tc>
          <w:tcPr>
            <w:tcW w:w="3294" w:type="dxa"/>
          </w:tcPr>
          <w:p w14:paraId="39F0134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w:t>
            </w:r>
            <w:r w:rsidRPr="00815F52">
              <w:rPr>
                <w:sz w:val="24"/>
                <w:szCs w:val="24"/>
              </w:rPr>
              <w:sym w:font="Symbol" w:char="F0B3"/>
            </w:r>
            <w:r w:rsidRPr="00815F52">
              <w:rPr>
                <w:sz w:val="24"/>
                <w:szCs w:val="24"/>
              </w:rPr>
              <w:t xml:space="preserve"> 55</w:t>
            </w:r>
          </w:p>
        </w:tc>
      </w:tr>
      <w:tr w:rsidR="00815F52" w:rsidRPr="00815F52" w14:paraId="2CBE72C8" w14:textId="77777777" w:rsidTr="00DE2B4D">
        <w:trPr>
          <w:jc w:val="center"/>
        </w:trPr>
        <w:tc>
          <w:tcPr>
            <w:tcW w:w="747" w:type="dxa"/>
            <w:gridSpan w:val="2"/>
          </w:tcPr>
          <w:p w14:paraId="7ACF98C4" w14:textId="77777777" w:rsidR="00DE2B4D" w:rsidRPr="00815F52" w:rsidRDefault="00DE2B4D" w:rsidP="00715543">
            <w:pPr>
              <w:numPr>
                <w:ilvl w:val="0"/>
                <w:numId w:val="269"/>
              </w:numPr>
              <w:spacing w:before="0" w:beforeAutospacing="0" w:after="0" w:afterAutospacing="0" w:line="240" w:lineRule="auto"/>
              <w:ind w:left="0" w:firstLine="0"/>
              <w:contextualSpacing/>
              <w:jc w:val="right"/>
              <w:rPr>
                <w:sz w:val="24"/>
                <w:szCs w:val="24"/>
              </w:rPr>
            </w:pPr>
          </w:p>
        </w:tc>
        <w:tc>
          <w:tcPr>
            <w:tcW w:w="4301" w:type="dxa"/>
          </w:tcPr>
          <w:p w14:paraId="092488B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Bản vẽ kích thước Uclevis và mẫu chào thầu </w:t>
            </w:r>
          </w:p>
        </w:tc>
        <w:tc>
          <w:tcPr>
            <w:tcW w:w="993" w:type="dxa"/>
          </w:tcPr>
          <w:p w14:paraId="599DDBE0" w14:textId="77777777" w:rsidR="00DE2B4D" w:rsidRPr="00815F52" w:rsidRDefault="00DE2B4D" w:rsidP="00DE2B4D">
            <w:pPr>
              <w:spacing w:before="0" w:beforeAutospacing="0" w:after="0" w:afterAutospacing="0" w:line="240" w:lineRule="auto"/>
              <w:contextualSpacing/>
              <w:jc w:val="center"/>
              <w:rPr>
                <w:sz w:val="24"/>
                <w:szCs w:val="24"/>
              </w:rPr>
            </w:pPr>
          </w:p>
        </w:tc>
        <w:tc>
          <w:tcPr>
            <w:tcW w:w="3294" w:type="dxa"/>
          </w:tcPr>
          <w:p w14:paraId="180902D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Bắt buộc cung cấp trong hồ sơ chào thầu</w:t>
            </w:r>
          </w:p>
        </w:tc>
      </w:tr>
    </w:tbl>
    <w:p w14:paraId="21462E7C"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1C721DFF"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00" w:name="_Toc204088163"/>
      <w:bookmarkStart w:id="101" w:name="_Toc204420759"/>
      <w:r w:rsidRPr="00815F52">
        <w:rPr>
          <w:b/>
          <w:sz w:val="24"/>
          <w:szCs w:val="24"/>
        </w:rPr>
        <w:t>Thông số kỹ thuật sứ ống chỉ:</w:t>
      </w:r>
      <w:bookmarkEnd w:id="100"/>
      <w:bookmarkEnd w:id="101"/>
    </w:p>
    <w:p w14:paraId="60F57608" w14:textId="77777777" w:rsidR="00DE2B4D" w:rsidRPr="00815F52" w:rsidRDefault="00DE2B4D" w:rsidP="00715543">
      <w:pPr>
        <w:numPr>
          <w:ilvl w:val="0"/>
          <w:numId w:val="271"/>
        </w:numPr>
        <w:tabs>
          <w:tab w:val="left" w:pos="720"/>
        </w:tabs>
        <w:spacing w:before="0" w:beforeAutospacing="0" w:after="0" w:afterAutospacing="0" w:line="240" w:lineRule="auto"/>
        <w:ind w:left="0" w:right="-81" w:firstLine="360"/>
        <w:contextualSpacing/>
        <w:rPr>
          <w:b/>
          <w:sz w:val="24"/>
          <w:szCs w:val="24"/>
        </w:rPr>
      </w:pPr>
      <w:r w:rsidRPr="00815F52">
        <w:rPr>
          <w:b/>
          <w:sz w:val="24"/>
          <w:szCs w:val="24"/>
        </w:rPr>
        <w:t>PHẠM VI ÁP DỤNG:</w:t>
      </w:r>
    </w:p>
    <w:p w14:paraId="43BE0C2A" w14:textId="77777777" w:rsidR="00DE2B4D" w:rsidRPr="00815F52" w:rsidRDefault="00DE2B4D" w:rsidP="00DE2B4D">
      <w:pPr>
        <w:tabs>
          <w:tab w:val="left" w:pos="720"/>
        </w:tabs>
        <w:spacing w:before="0" w:beforeAutospacing="0" w:after="0" w:afterAutospacing="0" w:line="240" w:lineRule="auto"/>
        <w:ind w:firstLine="360"/>
        <w:contextualSpacing/>
        <w:rPr>
          <w:sz w:val="24"/>
          <w:szCs w:val="24"/>
        </w:rPr>
      </w:pPr>
      <w:r w:rsidRPr="00815F52">
        <w:rPr>
          <w:sz w:val="24"/>
          <w:szCs w:val="24"/>
        </w:rPr>
        <w:t>Quy cách kỹ thuật này được áp dụng cho sứ ống chỉ.</w:t>
      </w:r>
    </w:p>
    <w:p w14:paraId="6CE57960" w14:textId="77777777" w:rsidR="00DE2B4D" w:rsidRPr="00815F52" w:rsidRDefault="00DE2B4D" w:rsidP="00715543">
      <w:pPr>
        <w:numPr>
          <w:ilvl w:val="0"/>
          <w:numId w:val="271"/>
        </w:numPr>
        <w:tabs>
          <w:tab w:val="num" w:pos="561"/>
          <w:tab w:val="left" w:pos="720"/>
        </w:tabs>
        <w:spacing w:before="0" w:beforeAutospacing="0" w:after="0" w:afterAutospacing="0" w:line="240" w:lineRule="auto"/>
        <w:ind w:left="0" w:right="-81" w:firstLine="360"/>
        <w:contextualSpacing/>
        <w:rPr>
          <w:b/>
          <w:sz w:val="24"/>
          <w:szCs w:val="24"/>
        </w:rPr>
      </w:pPr>
      <w:r w:rsidRPr="00815F52">
        <w:rPr>
          <w:b/>
          <w:sz w:val="24"/>
          <w:szCs w:val="24"/>
        </w:rPr>
        <w:t>TIÊU CHUẨN ÁP DỤNG:</w:t>
      </w:r>
    </w:p>
    <w:p w14:paraId="3A6E5B13"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TCVN 4759</w:t>
      </w:r>
      <w:r w:rsidRPr="00815F52">
        <w:rPr>
          <w:rFonts w:ascii="Times New Roman" w:hAnsi="Times New Roman"/>
          <w:sz w:val="24"/>
          <w:szCs w:val="24"/>
        </w:rPr>
        <w:tab/>
        <w:t>: Sứ đỡ đường dây điện áp từ 1 đến 35KV.</w:t>
      </w:r>
    </w:p>
    <w:p w14:paraId="36A8C3D7" w14:textId="77777777" w:rsidR="00DE2B4D" w:rsidRPr="00815F52" w:rsidRDefault="00DE2B4D" w:rsidP="00715543">
      <w:pPr>
        <w:numPr>
          <w:ilvl w:val="0"/>
          <w:numId w:val="271"/>
        </w:numPr>
        <w:tabs>
          <w:tab w:val="num" w:pos="561"/>
          <w:tab w:val="left" w:pos="720"/>
        </w:tabs>
        <w:spacing w:before="0" w:beforeAutospacing="0" w:after="0" w:afterAutospacing="0" w:line="240" w:lineRule="auto"/>
        <w:ind w:left="0" w:right="-79" w:firstLine="360"/>
        <w:contextualSpacing/>
        <w:jc w:val="left"/>
        <w:rPr>
          <w:b/>
          <w:sz w:val="24"/>
          <w:szCs w:val="24"/>
        </w:rPr>
      </w:pPr>
      <w:r w:rsidRPr="00815F52">
        <w:rPr>
          <w:b/>
          <w:sz w:val="24"/>
          <w:szCs w:val="24"/>
        </w:rPr>
        <w:t>MÔ TẢ:</w:t>
      </w:r>
    </w:p>
    <w:p w14:paraId="036DE414" w14:textId="77777777" w:rsidR="00DE2B4D" w:rsidRPr="00815F52" w:rsidRDefault="00DE2B4D" w:rsidP="00715543">
      <w:pPr>
        <w:numPr>
          <w:ilvl w:val="0"/>
          <w:numId w:val="272"/>
        </w:numPr>
        <w:tabs>
          <w:tab w:val="left" w:pos="720"/>
          <w:tab w:val="num" w:pos="900"/>
        </w:tabs>
        <w:spacing w:before="0" w:beforeAutospacing="0" w:after="0" w:afterAutospacing="0" w:line="240" w:lineRule="auto"/>
        <w:ind w:left="0" w:right="-81" w:firstLine="360"/>
        <w:contextualSpacing/>
        <w:jc w:val="left"/>
        <w:rPr>
          <w:b/>
          <w:sz w:val="24"/>
          <w:szCs w:val="24"/>
        </w:rPr>
      </w:pPr>
      <w:r w:rsidRPr="00815F52">
        <w:rPr>
          <w:b/>
          <w:sz w:val="24"/>
          <w:szCs w:val="24"/>
        </w:rPr>
        <w:t xml:space="preserve">Cấu tạo: </w:t>
      </w:r>
    </w:p>
    <w:p w14:paraId="29D385FE"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Loại</w:t>
      </w:r>
      <w:r w:rsidRPr="00815F52">
        <w:rPr>
          <w:rFonts w:ascii="Times New Roman" w:hAnsi="Times New Roman"/>
          <w:sz w:val="24"/>
          <w:szCs w:val="24"/>
        </w:rPr>
        <w:tab/>
        <w:t>: Đỡ đường dây bên hông sứ, kiểu ống (spool insulator).</w:t>
      </w:r>
    </w:p>
    <w:p w14:paraId="32C839FD"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Điều kiện sử dụng</w:t>
      </w:r>
      <w:r w:rsidRPr="00815F52">
        <w:rPr>
          <w:rFonts w:ascii="Times New Roman" w:hAnsi="Times New Roman"/>
          <w:sz w:val="24"/>
          <w:szCs w:val="24"/>
        </w:rPr>
        <w:tab/>
        <w:t>: lắp đặt ngoài trời.</w:t>
      </w:r>
    </w:p>
    <w:p w14:paraId="46657B26"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Vật liệu cấu thành</w:t>
      </w:r>
      <w:r w:rsidRPr="00815F52">
        <w:rPr>
          <w:rFonts w:ascii="Times New Roman" w:hAnsi="Times New Roman"/>
          <w:sz w:val="24"/>
          <w:szCs w:val="24"/>
        </w:rPr>
        <w:tab/>
        <w:t>: sứ</w:t>
      </w:r>
    </w:p>
    <w:p w14:paraId="3E322B49"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Bề mặt sứ ống chỉ phải được phủ một lớp men đều, mặt men phải láng bóng, không có vết gợn rõ rệt, vết men không được nứt nhăn.</w:t>
      </w:r>
    </w:p>
    <w:p w14:paraId="25B35821"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Kích thước:</w:t>
      </w:r>
    </w:p>
    <w:p w14:paraId="6C489DD6" w14:textId="77777777" w:rsidR="00DE2B4D" w:rsidRPr="00815F52" w:rsidRDefault="00DE2B4D" w:rsidP="00DE2B4D">
      <w:pPr>
        <w:tabs>
          <w:tab w:val="left" w:pos="720"/>
          <w:tab w:val="left" w:pos="7106"/>
        </w:tabs>
        <w:spacing w:before="0" w:beforeAutospacing="0" w:after="0" w:afterAutospacing="0" w:line="240" w:lineRule="auto"/>
        <w:ind w:firstLine="360"/>
        <w:contextualSpacing/>
        <w:rPr>
          <w:sz w:val="24"/>
          <w:szCs w:val="24"/>
        </w:rPr>
      </w:pPr>
      <w:r w:rsidRPr="00815F52">
        <w:rPr>
          <w:sz w:val="24"/>
          <w:szCs w:val="24"/>
        </w:rPr>
        <w:t>+</w:t>
      </w:r>
      <w:r w:rsidRPr="00815F52">
        <w:rPr>
          <w:sz w:val="24"/>
          <w:szCs w:val="24"/>
        </w:rPr>
        <w:tab/>
        <w:t>Chiều cao tối đa của sứ</w:t>
      </w:r>
      <w:r w:rsidRPr="00815F52">
        <w:rPr>
          <w:sz w:val="24"/>
          <w:szCs w:val="24"/>
        </w:rPr>
        <w:tab/>
        <w:t>: 72mm</w:t>
      </w:r>
    </w:p>
    <w:p w14:paraId="38DC0F42" w14:textId="77777777" w:rsidR="00DE2B4D" w:rsidRPr="00815F52" w:rsidRDefault="00DE2B4D" w:rsidP="00DE2B4D">
      <w:pPr>
        <w:tabs>
          <w:tab w:val="left" w:pos="720"/>
          <w:tab w:val="left" w:pos="7106"/>
        </w:tabs>
        <w:spacing w:before="0" w:beforeAutospacing="0" w:after="0" w:afterAutospacing="0" w:line="240" w:lineRule="auto"/>
        <w:ind w:firstLine="360"/>
        <w:contextualSpacing/>
        <w:rPr>
          <w:sz w:val="24"/>
          <w:szCs w:val="24"/>
        </w:rPr>
      </w:pPr>
      <w:r w:rsidRPr="00815F52">
        <w:rPr>
          <w:sz w:val="24"/>
          <w:szCs w:val="24"/>
        </w:rPr>
        <w:t>+</w:t>
      </w:r>
      <w:r w:rsidRPr="00815F52">
        <w:rPr>
          <w:sz w:val="24"/>
          <w:szCs w:val="24"/>
        </w:rPr>
        <w:tab/>
        <w:t>Đường kính ngoài tối đa của sứ</w:t>
      </w:r>
      <w:r w:rsidRPr="00815F52">
        <w:rPr>
          <w:sz w:val="24"/>
          <w:szCs w:val="24"/>
        </w:rPr>
        <w:tab/>
        <w:t>: 72mm</w:t>
      </w:r>
    </w:p>
    <w:p w14:paraId="6D421BD5" w14:textId="77777777" w:rsidR="00DE2B4D" w:rsidRPr="00815F52" w:rsidRDefault="00DE2B4D" w:rsidP="00DE2B4D">
      <w:pPr>
        <w:tabs>
          <w:tab w:val="left" w:pos="720"/>
          <w:tab w:val="left" w:pos="7106"/>
        </w:tabs>
        <w:spacing w:before="0" w:beforeAutospacing="0" w:after="0" w:afterAutospacing="0" w:line="240" w:lineRule="auto"/>
        <w:ind w:firstLine="360"/>
        <w:contextualSpacing/>
        <w:rPr>
          <w:sz w:val="24"/>
          <w:szCs w:val="24"/>
        </w:rPr>
      </w:pPr>
      <w:r w:rsidRPr="00815F52">
        <w:rPr>
          <w:sz w:val="24"/>
          <w:szCs w:val="24"/>
        </w:rPr>
        <w:t>+</w:t>
      </w:r>
      <w:r w:rsidRPr="00815F52">
        <w:rPr>
          <w:sz w:val="24"/>
          <w:szCs w:val="24"/>
        </w:rPr>
        <w:tab/>
        <w:t>Đường kính trong tối đa của sứ</w:t>
      </w:r>
      <w:r w:rsidRPr="00815F52">
        <w:rPr>
          <w:sz w:val="24"/>
          <w:szCs w:val="24"/>
        </w:rPr>
        <w:tab/>
        <w:t>: 20mm</w:t>
      </w:r>
    </w:p>
    <w:p w14:paraId="1C32B7D0" w14:textId="77777777" w:rsidR="00DE2B4D" w:rsidRPr="00815F52" w:rsidRDefault="00DE2B4D" w:rsidP="00DE2B4D">
      <w:pPr>
        <w:tabs>
          <w:tab w:val="left" w:pos="720"/>
          <w:tab w:val="left" w:pos="7106"/>
        </w:tabs>
        <w:spacing w:before="0" w:beforeAutospacing="0" w:after="0" w:afterAutospacing="0" w:line="240" w:lineRule="auto"/>
        <w:ind w:firstLine="360"/>
        <w:contextualSpacing/>
        <w:rPr>
          <w:sz w:val="24"/>
          <w:szCs w:val="24"/>
        </w:rPr>
      </w:pPr>
      <w:r w:rsidRPr="00815F52">
        <w:rPr>
          <w:sz w:val="24"/>
          <w:szCs w:val="24"/>
        </w:rPr>
        <w:t>+</w:t>
      </w:r>
      <w:r w:rsidRPr="00815F52">
        <w:rPr>
          <w:sz w:val="24"/>
          <w:szCs w:val="24"/>
        </w:rPr>
        <w:tab/>
        <w:t>Bán kính tối đa của phần đỡ dây bên hông sứ</w:t>
      </w:r>
      <w:r w:rsidRPr="00815F52">
        <w:rPr>
          <w:sz w:val="24"/>
          <w:szCs w:val="24"/>
        </w:rPr>
        <w:tab/>
        <w:t>: 16mm</w:t>
      </w:r>
    </w:p>
    <w:p w14:paraId="60C25CBC"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Trọng lượng của sứ</w:t>
      </w:r>
      <w:r w:rsidRPr="00815F52">
        <w:rPr>
          <w:rFonts w:ascii="Times New Roman" w:hAnsi="Times New Roman"/>
          <w:sz w:val="24"/>
          <w:szCs w:val="24"/>
        </w:rPr>
        <w:tab/>
        <w:t>: 0,4kg</w:t>
      </w:r>
    </w:p>
    <w:p w14:paraId="1B6C7EA7"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Trên bề mặt sứ cách điện phải chỉ dẫn các nội dung sau:</w:t>
      </w:r>
    </w:p>
    <w:p w14:paraId="2C4384CA" w14:textId="77777777" w:rsidR="00DE2B4D" w:rsidRPr="00815F52" w:rsidRDefault="00DE2B4D" w:rsidP="00DE2B4D">
      <w:pPr>
        <w:tabs>
          <w:tab w:val="left" w:pos="720"/>
          <w:tab w:val="left" w:pos="5387"/>
        </w:tabs>
        <w:spacing w:before="0" w:beforeAutospacing="0" w:after="0" w:afterAutospacing="0" w:line="240" w:lineRule="auto"/>
        <w:ind w:firstLine="360"/>
        <w:contextualSpacing/>
        <w:rPr>
          <w:sz w:val="24"/>
          <w:szCs w:val="24"/>
        </w:rPr>
      </w:pPr>
      <w:r w:rsidRPr="00815F52">
        <w:rPr>
          <w:sz w:val="24"/>
          <w:szCs w:val="24"/>
        </w:rPr>
        <w:t>+</w:t>
      </w:r>
      <w:r w:rsidRPr="00815F52">
        <w:rPr>
          <w:sz w:val="24"/>
          <w:szCs w:val="24"/>
        </w:rPr>
        <w:tab/>
        <w:t>Tên sản phẩm.</w:t>
      </w:r>
    </w:p>
    <w:p w14:paraId="354A1519" w14:textId="77777777" w:rsidR="00DE2B4D" w:rsidRPr="00815F52" w:rsidRDefault="00DE2B4D" w:rsidP="00DE2B4D">
      <w:pPr>
        <w:tabs>
          <w:tab w:val="left" w:pos="720"/>
          <w:tab w:val="left" w:pos="5387"/>
        </w:tabs>
        <w:spacing w:before="0" w:beforeAutospacing="0" w:after="0" w:afterAutospacing="0" w:line="240" w:lineRule="auto"/>
        <w:ind w:firstLine="360"/>
        <w:contextualSpacing/>
        <w:rPr>
          <w:sz w:val="24"/>
          <w:szCs w:val="24"/>
        </w:rPr>
      </w:pPr>
      <w:r w:rsidRPr="00815F52">
        <w:rPr>
          <w:sz w:val="24"/>
          <w:szCs w:val="24"/>
        </w:rPr>
        <w:t>+</w:t>
      </w:r>
      <w:r w:rsidRPr="00815F52">
        <w:rPr>
          <w:sz w:val="24"/>
          <w:szCs w:val="24"/>
        </w:rPr>
        <w:tab/>
        <w:t>Tên cơ sở sản xuất.</w:t>
      </w:r>
    </w:p>
    <w:p w14:paraId="76182025" w14:textId="77777777" w:rsidR="00DE2B4D" w:rsidRPr="00815F52" w:rsidRDefault="00DE2B4D" w:rsidP="00DE2B4D">
      <w:pPr>
        <w:tabs>
          <w:tab w:val="left" w:pos="720"/>
          <w:tab w:val="left" w:pos="5387"/>
        </w:tabs>
        <w:spacing w:before="0" w:beforeAutospacing="0" w:after="0" w:afterAutospacing="0" w:line="240" w:lineRule="auto"/>
        <w:ind w:firstLine="360"/>
        <w:contextualSpacing/>
        <w:rPr>
          <w:sz w:val="24"/>
          <w:szCs w:val="24"/>
        </w:rPr>
      </w:pPr>
      <w:r w:rsidRPr="00815F52">
        <w:rPr>
          <w:sz w:val="24"/>
          <w:szCs w:val="24"/>
        </w:rPr>
        <w:t>+</w:t>
      </w:r>
      <w:r w:rsidRPr="00815F52">
        <w:rPr>
          <w:sz w:val="24"/>
          <w:szCs w:val="24"/>
        </w:rPr>
        <w:tab/>
        <w:t>Năm sản xuất.</w:t>
      </w:r>
    </w:p>
    <w:p w14:paraId="169610E6"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Việc ghi nhãn phải đảm bảo rõ và bền trong quá trình vận hành sứ ngoài trời.</w:t>
      </w:r>
    </w:p>
    <w:p w14:paraId="1612F8EF" w14:textId="77777777" w:rsidR="00DE2B4D" w:rsidRPr="00815F52" w:rsidRDefault="00DE2B4D" w:rsidP="00715543">
      <w:pPr>
        <w:numPr>
          <w:ilvl w:val="0"/>
          <w:numId w:val="272"/>
        </w:numPr>
        <w:tabs>
          <w:tab w:val="left" w:pos="720"/>
          <w:tab w:val="num" w:pos="900"/>
        </w:tabs>
        <w:spacing w:before="0" w:beforeAutospacing="0" w:after="0" w:afterAutospacing="0" w:line="240" w:lineRule="auto"/>
        <w:ind w:left="0" w:right="-81" w:firstLine="360"/>
        <w:contextualSpacing/>
        <w:jc w:val="left"/>
        <w:rPr>
          <w:b/>
          <w:sz w:val="24"/>
          <w:szCs w:val="24"/>
        </w:rPr>
      </w:pPr>
      <w:r w:rsidRPr="00815F52">
        <w:rPr>
          <w:b/>
          <w:sz w:val="24"/>
          <w:szCs w:val="24"/>
        </w:rPr>
        <w:t>Thông số kỹ thuật:</w:t>
      </w:r>
    </w:p>
    <w:p w14:paraId="70E4B732"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 xml:space="preserve">Lực phá hủy cơ học quy định khi uốn: </w:t>
      </w:r>
      <w:r w:rsidRPr="00815F52">
        <w:rPr>
          <w:rFonts w:ascii="Times New Roman" w:hAnsi="Times New Roman"/>
          <w:sz w:val="24"/>
          <w:szCs w:val="24"/>
        </w:rPr>
        <w:sym w:font="Symbol" w:char="F0B3"/>
      </w:r>
      <w:r w:rsidRPr="00815F52">
        <w:rPr>
          <w:rFonts w:ascii="Times New Roman" w:hAnsi="Times New Roman"/>
          <w:sz w:val="24"/>
          <w:szCs w:val="24"/>
        </w:rPr>
        <w:t xml:space="preserve"> 15KN</w:t>
      </w:r>
    </w:p>
    <w:p w14:paraId="1154F938"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 xml:space="preserve">Độ bền điện áp tần số 50Hz ở trạng thái khô trong một phút: </w:t>
      </w:r>
      <w:r w:rsidRPr="00815F52">
        <w:rPr>
          <w:rFonts w:ascii="Times New Roman" w:hAnsi="Times New Roman"/>
          <w:sz w:val="24"/>
          <w:szCs w:val="24"/>
        </w:rPr>
        <w:sym w:font="Symbol" w:char="F0B3"/>
      </w:r>
      <w:r w:rsidRPr="00815F52">
        <w:rPr>
          <w:rFonts w:ascii="Times New Roman" w:hAnsi="Times New Roman"/>
          <w:sz w:val="24"/>
          <w:szCs w:val="24"/>
        </w:rPr>
        <w:t xml:space="preserve"> 25kV</w:t>
      </w:r>
    </w:p>
    <w:p w14:paraId="03E99D28"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 xml:space="preserve">Độ bền điện áp tần số 50Hz ở trạng thái ướt trong một phút: </w:t>
      </w:r>
      <w:r w:rsidRPr="00815F52">
        <w:rPr>
          <w:rFonts w:ascii="Times New Roman" w:hAnsi="Times New Roman"/>
          <w:sz w:val="24"/>
          <w:szCs w:val="24"/>
        </w:rPr>
        <w:sym w:font="Symbol" w:char="F0B3"/>
      </w:r>
      <w:r w:rsidRPr="00815F52">
        <w:rPr>
          <w:rFonts w:ascii="Times New Roman" w:hAnsi="Times New Roman"/>
          <w:sz w:val="24"/>
          <w:szCs w:val="24"/>
        </w:rPr>
        <w:t xml:space="preserve"> 12kV</w:t>
      </w:r>
    </w:p>
    <w:p w14:paraId="343EC9C5"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 xml:space="preserve">Chiều dài dòng rò điện: </w:t>
      </w:r>
      <w:r w:rsidRPr="00815F52">
        <w:rPr>
          <w:rFonts w:ascii="Times New Roman" w:hAnsi="Times New Roman"/>
          <w:sz w:val="24"/>
          <w:szCs w:val="24"/>
        </w:rPr>
        <w:sym w:font="Symbol" w:char="F0B3"/>
      </w:r>
      <w:r w:rsidRPr="00815F52">
        <w:rPr>
          <w:rFonts w:ascii="Times New Roman" w:hAnsi="Times New Roman"/>
          <w:sz w:val="24"/>
          <w:szCs w:val="24"/>
        </w:rPr>
        <w:t xml:space="preserve"> 50mm</w:t>
      </w:r>
    </w:p>
    <w:p w14:paraId="67CF53EB" w14:textId="77777777" w:rsidR="00DE2B4D" w:rsidRPr="00815F52" w:rsidRDefault="00DE2B4D" w:rsidP="00715543">
      <w:pPr>
        <w:numPr>
          <w:ilvl w:val="0"/>
          <w:numId w:val="271"/>
        </w:numPr>
        <w:tabs>
          <w:tab w:val="num" w:pos="561"/>
          <w:tab w:val="left" w:pos="720"/>
        </w:tabs>
        <w:spacing w:before="0" w:beforeAutospacing="0" w:after="0" w:afterAutospacing="0" w:line="240" w:lineRule="auto"/>
        <w:ind w:left="0" w:right="-81" w:firstLine="360"/>
        <w:contextualSpacing/>
        <w:jc w:val="left"/>
        <w:rPr>
          <w:b/>
          <w:sz w:val="24"/>
          <w:szCs w:val="24"/>
        </w:rPr>
      </w:pPr>
      <w:r w:rsidRPr="00815F52">
        <w:rPr>
          <w:b/>
          <w:sz w:val="24"/>
          <w:szCs w:val="24"/>
        </w:rPr>
        <w:t>YÊU CẦU THỬ NGHIỆM ĐIỂN HÌNH:</w:t>
      </w:r>
    </w:p>
    <w:p w14:paraId="17D357E8" w14:textId="77777777" w:rsidR="00DE2B4D" w:rsidRPr="00815F52" w:rsidRDefault="00DE2B4D" w:rsidP="00715543">
      <w:pPr>
        <w:numPr>
          <w:ilvl w:val="0"/>
          <w:numId w:val="110"/>
        </w:numPr>
        <w:tabs>
          <w:tab w:val="num" w:pos="900"/>
        </w:tabs>
        <w:spacing w:before="0" w:beforeAutospacing="0" w:after="0" w:afterAutospacing="0" w:line="240" w:lineRule="auto"/>
        <w:ind w:left="0" w:right="-81" w:firstLine="360"/>
        <w:contextualSpacing/>
        <w:jc w:val="left"/>
        <w:rPr>
          <w:b/>
          <w:sz w:val="24"/>
          <w:szCs w:val="24"/>
        </w:rPr>
      </w:pPr>
      <w:r w:rsidRPr="00815F52">
        <w:rPr>
          <w:b/>
          <w:sz w:val="24"/>
          <w:szCs w:val="24"/>
        </w:rPr>
        <w:t>Thử nghiệm thường xuyên:</w:t>
      </w:r>
    </w:p>
    <w:p w14:paraId="21E02A96"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Kiểm tra bề mặt sứ cách điện bằng cách mắt thường.</w:t>
      </w:r>
    </w:p>
    <w:p w14:paraId="2FCE8506"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Kiểm tra kích thước, trọng lượng.</w:t>
      </w:r>
    </w:p>
    <w:p w14:paraId="20D20A6D" w14:textId="77777777" w:rsidR="00DE2B4D" w:rsidRPr="00815F52" w:rsidRDefault="00DE2B4D" w:rsidP="00715543">
      <w:pPr>
        <w:numPr>
          <w:ilvl w:val="0"/>
          <w:numId w:val="110"/>
        </w:numPr>
        <w:tabs>
          <w:tab w:val="num" w:pos="900"/>
        </w:tabs>
        <w:spacing w:before="0" w:beforeAutospacing="0" w:after="0" w:afterAutospacing="0" w:line="240" w:lineRule="auto"/>
        <w:ind w:left="0" w:right="-81" w:firstLine="360"/>
        <w:contextualSpacing/>
        <w:jc w:val="left"/>
        <w:rPr>
          <w:b/>
          <w:sz w:val="24"/>
          <w:szCs w:val="24"/>
        </w:rPr>
      </w:pPr>
      <w:r w:rsidRPr="00815F52">
        <w:rPr>
          <w:b/>
          <w:sz w:val="24"/>
          <w:szCs w:val="24"/>
        </w:rPr>
        <w:t>Thử nghiệm điển hình:</w:t>
      </w:r>
    </w:p>
    <w:p w14:paraId="34E6C9DF"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nghiệm bằng dòng tia lửa điện liên tục.</w:t>
      </w:r>
    </w:p>
    <w:p w14:paraId="14DB346D"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tính chịu nhiệt.</w:t>
      </w:r>
    </w:p>
    <w:p w14:paraId="3876E6DB"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nghiệm lực phá hủy cơ học khi uốn.</w:t>
      </w:r>
    </w:p>
    <w:p w14:paraId="44832E4F"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nghiệm điện áp duy trì ở tần số 50Hz trong trạng thái khô và trạng thái ướt trong 1 phút.</w:t>
      </w:r>
    </w:p>
    <w:p w14:paraId="779462DD"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nghiệm chiều dài dòng rò điện.</w:t>
      </w:r>
    </w:p>
    <w:p w14:paraId="12A1B425" w14:textId="77777777" w:rsidR="00DE2B4D" w:rsidRPr="00815F52" w:rsidRDefault="00DE2B4D" w:rsidP="00DE2B4D">
      <w:pPr>
        <w:tabs>
          <w:tab w:val="left" w:pos="720"/>
        </w:tabs>
        <w:spacing w:before="0" w:beforeAutospacing="0" w:after="0" w:afterAutospacing="0" w:line="240" w:lineRule="auto"/>
        <w:ind w:right="-81" w:firstLine="360"/>
        <w:contextualSpacing/>
        <w:rPr>
          <w:i/>
          <w:sz w:val="24"/>
          <w:szCs w:val="24"/>
        </w:rPr>
      </w:pPr>
      <w:r w:rsidRPr="00815F52">
        <w:rPr>
          <w:sz w:val="24"/>
          <w:szCs w:val="24"/>
        </w:rPr>
        <w:t xml:space="preserve"> (*)</w:t>
      </w:r>
      <w:r w:rsidRPr="00815F52">
        <w:rPr>
          <w:i/>
          <w:sz w:val="24"/>
          <w:szCs w:val="24"/>
        </w:rPr>
        <w:t>: Các hạng mục thử nghiệm phải được thực hiện (Biên bản thử nghiệm phải đính kèm trong hồ sơ dự thầu).</w:t>
      </w:r>
    </w:p>
    <w:p w14:paraId="6088ACA8" w14:textId="77777777" w:rsidR="00DE2B4D" w:rsidRPr="00815F52" w:rsidRDefault="00DE2B4D" w:rsidP="00715543">
      <w:pPr>
        <w:numPr>
          <w:ilvl w:val="0"/>
          <w:numId w:val="271"/>
        </w:numPr>
        <w:tabs>
          <w:tab w:val="clear" w:pos="720"/>
          <w:tab w:val="num" w:pos="561"/>
        </w:tabs>
        <w:spacing w:before="0" w:beforeAutospacing="0" w:after="0" w:afterAutospacing="0" w:line="240" w:lineRule="auto"/>
        <w:ind w:left="540" w:right="-81" w:hanging="540"/>
        <w:contextualSpacing/>
        <w:rPr>
          <w:b/>
          <w:sz w:val="24"/>
          <w:szCs w:val="24"/>
        </w:rPr>
      </w:pPr>
      <w:r w:rsidRPr="00815F52">
        <w:rPr>
          <w:b/>
          <w:sz w:val="24"/>
          <w:szCs w:val="24"/>
        </w:rPr>
        <w:t>BẢNG THÔNG SỐ KỸ THUẬT :</w:t>
      </w:r>
    </w:p>
    <w:tbl>
      <w:tblPr>
        <w:tblW w:w="5000" w:type="pct"/>
        <w:jc w:val="center"/>
        <w:tblCellMar>
          <w:left w:w="30" w:type="dxa"/>
          <w:right w:w="30" w:type="dxa"/>
        </w:tblCellMar>
        <w:tblLook w:val="0000" w:firstRow="0" w:lastRow="0" w:firstColumn="0" w:lastColumn="0" w:noHBand="0" w:noVBand="0"/>
      </w:tblPr>
      <w:tblGrid>
        <w:gridCol w:w="825"/>
        <w:gridCol w:w="4325"/>
        <w:gridCol w:w="1031"/>
        <w:gridCol w:w="3543"/>
      </w:tblGrid>
      <w:tr w:rsidR="00815F52" w:rsidRPr="00815F52" w14:paraId="2C6DC071" w14:textId="77777777" w:rsidTr="00DE2B4D">
        <w:trPr>
          <w:trHeight w:val="302"/>
          <w:tblHeader/>
          <w:jc w:val="center"/>
        </w:trPr>
        <w:tc>
          <w:tcPr>
            <w:tcW w:w="42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54923A"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STT</w:t>
            </w:r>
          </w:p>
        </w:tc>
        <w:tc>
          <w:tcPr>
            <w:tcW w:w="222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57ABC2C"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b/>
                <w:sz w:val="24"/>
                <w:szCs w:val="24"/>
              </w:rPr>
              <w:t>Mô tả</w:t>
            </w:r>
          </w:p>
        </w:tc>
        <w:tc>
          <w:tcPr>
            <w:tcW w:w="53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091BC9F" w14:textId="77777777" w:rsidR="00DE2B4D" w:rsidRPr="00815F52" w:rsidRDefault="00DE2B4D" w:rsidP="00DE2B4D">
            <w:pPr>
              <w:spacing w:before="0" w:beforeAutospacing="0" w:after="0" w:afterAutospacing="0" w:line="240" w:lineRule="auto"/>
              <w:ind w:right="-40"/>
              <w:contextualSpacing/>
              <w:jc w:val="center"/>
              <w:rPr>
                <w:b/>
                <w:sz w:val="24"/>
                <w:szCs w:val="24"/>
              </w:rPr>
            </w:pPr>
            <w:r w:rsidRPr="00815F52">
              <w:rPr>
                <w:b/>
                <w:sz w:val="24"/>
                <w:szCs w:val="24"/>
              </w:rPr>
              <w:t>Đơn vị</w:t>
            </w:r>
          </w:p>
        </w:tc>
        <w:tc>
          <w:tcPr>
            <w:tcW w:w="182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1FE1B65"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Yêu cầu</w:t>
            </w:r>
          </w:p>
        </w:tc>
      </w:tr>
      <w:tr w:rsidR="00815F52" w:rsidRPr="00815F52" w14:paraId="23CA93C2"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097C8539"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w:t>
            </w:r>
          </w:p>
        </w:tc>
        <w:tc>
          <w:tcPr>
            <w:tcW w:w="2224" w:type="pct"/>
            <w:tcBorders>
              <w:top w:val="single" w:sz="2" w:space="0" w:color="000000"/>
              <w:left w:val="single" w:sz="6" w:space="0" w:color="000000"/>
              <w:bottom w:val="single" w:sz="2" w:space="0" w:color="000000"/>
              <w:right w:val="single" w:sz="6" w:space="0" w:color="000000"/>
            </w:tcBorders>
          </w:tcPr>
          <w:p w14:paraId="090F8AD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530" w:type="pct"/>
            <w:tcBorders>
              <w:top w:val="single" w:sz="2" w:space="0" w:color="000000"/>
              <w:left w:val="single" w:sz="6" w:space="0" w:color="000000"/>
              <w:bottom w:val="single" w:sz="2" w:space="0" w:color="000000"/>
              <w:right w:val="single" w:sz="6" w:space="0" w:color="000000"/>
            </w:tcBorders>
          </w:tcPr>
          <w:p w14:paraId="344E173F"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32DEAE1E" w14:textId="77777777" w:rsidR="00DE2B4D" w:rsidRPr="00815F52" w:rsidRDefault="00DE2B4D" w:rsidP="00DE2B4D">
            <w:pPr>
              <w:pStyle w:val="Footer"/>
              <w:spacing w:before="0" w:beforeAutospacing="0" w:afterAutospacing="0"/>
              <w:contextualSpacing/>
              <w:jc w:val="center"/>
              <w:rPr>
                <w:sz w:val="24"/>
                <w:szCs w:val="24"/>
              </w:rPr>
            </w:pPr>
          </w:p>
        </w:tc>
      </w:tr>
      <w:tr w:rsidR="00815F52" w:rsidRPr="00815F52" w14:paraId="34EE68B6"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2D9351AB"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2</w:t>
            </w:r>
          </w:p>
        </w:tc>
        <w:tc>
          <w:tcPr>
            <w:tcW w:w="2224" w:type="pct"/>
            <w:tcBorders>
              <w:top w:val="single" w:sz="2" w:space="0" w:color="000000"/>
              <w:left w:val="single" w:sz="6" w:space="0" w:color="000000"/>
              <w:bottom w:val="single" w:sz="2" w:space="0" w:color="000000"/>
              <w:right w:val="single" w:sz="6" w:space="0" w:color="000000"/>
            </w:tcBorders>
          </w:tcPr>
          <w:p w14:paraId="07B0DE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530" w:type="pct"/>
            <w:tcBorders>
              <w:top w:val="single" w:sz="2" w:space="0" w:color="000000"/>
              <w:left w:val="single" w:sz="6" w:space="0" w:color="000000"/>
              <w:bottom w:val="single" w:sz="2" w:space="0" w:color="000000"/>
              <w:right w:val="single" w:sz="6" w:space="0" w:color="000000"/>
            </w:tcBorders>
          </w:tcPr>
          <w:p w14:paraId="2765AAE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02593FBA"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261B704"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3933D30E"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3</w:t>
            </w:r>
          </w:p>
        </w:tc>
        <w:tc>
          <w:tcPr>
            <w:tcW w:w="2224" w:type="pct"/>
            <w:tcBorders>
              <w:top w:val="single" w:sz="2" w:space="0" w:color="000000"/>
              <w:left w:val="single" w:sz="6" w:space="0" w:color="000000"/>
              <w:bottom w:val="single" w:sz="2" w:space="0" w:color="000000"/>
              <w:right w:val="single" w:sz="6" w:space="0" w:color="000000"/>
            </w:tcBorders>
          </w:tcPr>
          <w:p w14:paraId="14348EC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530" w:type="pct"/>
            <w:tcBorders>
              <w:top w:val="single" w:sz="2" w:space="0" w:color="000000"/>
              <w:left w:val="single" w:sz="6" w:space="0" w:color="000000"/>
              <w:bottom w:val="single" w:sz="2" w:space="0" w:color="000000"/>
              <w:right w:val="single" w:sz="6" w:space="0" w:color="000000"/>
            </w:tcBorders>
          </w:tcPr>
          <w:p w14:paraId="3F559E0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529CBF3F"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0D52CA9A"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59B6FA34"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4</w:t>
            </w:r>
          </w:p>
        </w:tc>
        <w:tc>
          <w:tcPr>
            <w:tcW w:w="2224" w:type="pct"/>
            <w:tcBorders>
              <w:top w:val="single" w:sz="2" w:space="0" w:color="000000"/>
              <w:left w:val="single" w:sz="6" w:space="0" w:color="000000"/>
              <w:bottom w:val="single" w:sz="2" w:space="0" w:color="000000"/>
              <w:right w:val="single" w:sz="6" w:space="0" w:color="000000"/>
            </w:tcBorders>
          </w:tcPr>
          <w:p w14:paraId="5BA990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530" w:type="pct"/>
            <w:tcBorders>
              <w:top w:val="single" w:sz="2" w:space="0" w:color="000000"/>
              <w:left w:val="single" w:sz="6" w:space="0" w:color="000000"/>
              <w:bottom w:val="single" w:sz="2" w:space="0" w:color="000000"/>
              <w:right w:val="single" w:sz="6" w:space="0" w:color="000000"/>
            </w:tcBorders>
          </w:tcPr>
          <w:p w14:paraId="1313C96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79214B4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50150663"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3C3332B6"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5</w:t>
            </w:r>
          </w:p>
        </w:tc>
        <w:tc>
          <w:tcPr>
            <w:tcW w:w="2224" w:type="pct"/>
            <w:tcBorders>
              <w:top w:val="single" w:sz="2" w:space="0" w:color="000000"/>
              <w:left w:val="single" w:sz="6" w:space="0" w:color="000000"/>
              <w:bottom w:val="single" w:sz="2" w:space="0" w:color="000000"/>
              <w:right w:val="single" w:sz="6" w:space="0" w:color="000000"/>
            </w:tcBorders>
          </w:tcPr>
          <w:p w14:paraId="132D55DF" w14:textId="77777777" w:rsidR="00DE2B4D" w:rsidRPr="00815F52" w:rsidRDefault="00DE2B4D" w:rsidP="00DE2B4D">
            <w:pPr>
              <w:spacing w:before="0" w:beforeAutospacing="0" w:after="0" w:afterAutospacing="0" w:line="240" w:lineRule="auto"/>
              <w:ind w:right="-81"/>
              <w:contextualSpacing/>
              <w:rPr>
                <w:sz w:val="24"/>
                <w:szCs w:val="24"/>
              </w:rPr>
            </w:pPr>
            <w:r w:rsidRPr="00815F52">
              <w:rPr>
                <w:sz w:val="24"/>
                <w:szCs w:val="24"/>
              </w:rPr>
              <w:t>Tiêu chuẩn sản xuất và thử nghiệm</w:t>
            </w:r>
          </w:p>
        </w:tc>
        <w:tc>
          <w:tcPr>
            <w:tcW w:w="530" w:type="pct"/>
            <w:tcBorders>
              <w:top w:val="single" w:sz="2" w:space="0" w:color="000000"/>
              <w:left w:val="single" w:sz="6" w:space="0" w:color="000000"/>
              <w:bottom w:val="single" w:sz="2" w:space="0" w:color="000000"/>
              <w:right w:val="single" w:sz="6" w:space="0" w:color="000000"/>
            </w:tcBorders>
          </w:tcPr>
          <w:p w14:paraId="4D44191D" w14:textId="77777777" w:rsidR="00DE2B4D" w:rsidRPr="00815F52" w:rsidRDefault="00DE2B4D" w:rsidP="00DE2B4D">
            <w:pPr>
              <w:spacing w:before="0" w:beforeAutospacing="0" w:after="0" w:afterAutospacing="0" w:line="240" w:lineRule="auto"/>
              <w:ind w:right="-81"/>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488443D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TCVN 4759:1993</w:t>
            </w:r>
          </w:p>
          <w:p w14:paraId="152BE5A1" w14:textId="77777777" w:rsidR="00DE2B4D" w:rsidRPr="00815F52" w:rsidRDefault="00DE2B4D" w:rsidP="00DE2B4D">
            <w:pPr>
              <w:spacing w:before="0" w:beforeAutospacing="0" w:after="0" w:afterAutospacing="0" w:line="240" w:lineRule="auto"/>
              <w:ind w:right="-30"/>
              <w:contextualSpacing/>
              <w:jc w:val="center"/>
              <w:rPr>
                <w:sz w:val="24"/>
                <w:szCs w:val="24"/>
              </w:rPr>
            </w:pPr>
            <w:r w:rsidRPr="00815F52">
              <w:rPr>
                <w:sz w:val="24"/>
                <w:szCs w:val="24"/>
              </w:rPr>
              <w:t>hoặc tương đương</w:t>
            </w:r>
          </w:p>
        </w:tc>
      </w:tr>
      <w:tr w:rsidR="00815F52" w:rsidRPr="00815F52" w14:paraId="66F2C8C3"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51A2E6F2"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6</w:t>
            </w:r>
          </w:p>
        </w:tc>
        <w:tc>
          <w:tcPr>
            <w:tcW w:w="2224" w:type="pct"/>
            <w:tcBorders>
              <w:top w:val="single" w:sz="2" w:space="0" w:color="000000"/>
              <w:left w:val="single" w:sz="6" w:space="0" w:color="000000"/>
              <w:bottom w:val="single" w:sz="2" w:space="0" w:color="000000"/>
              <w:right w:val="single" w:sz="6" w:space="0" w:color="000000"/>
            </w:tcBorders>
          </w:tcPr>
          <w:p w14:paraId="7182A9BA" w14:textId="77777777" w:rsidR="00DE2B4D" w:rsidRPr="00815F52" w:rsidRDefault="00DE2B4D" w:rsidP="00DE2B4D">
            <w:pPr>
              <w:spacing w:before="0" w:beforeAutospacing="0" w:after="0" w:afterAutospacing="0" w:line="240" w:lineRule="auto"/>
              <w:ind w:right="-81"/>
              <w:contextualSpacing/>
              <w:rPr>
                <w:sz w:val="24"/>
                <w:szCs w:val="24"/>
              </w:rPr>
            </w:pPr>
            <w:r w:rsidRPr="00815F52">
              <w:rPr>
                <w:sz w:val="24"/>
                <w:szCs w:val="24"/>
              </w:rPr>
              <w:t>Tiêu chuẩn quản lý chất lượng</w:t>
            </w:r>
          </w:p>
        </w:tc>
        <w:tc>
          <w:tcPr>
            <w:tcW w:w="530" w:type="pct"/>
            <w:tcBorders>
              <w:top w:val="single" w:sz="2" w:space="0" w:color="000000"/>
              <w:left w:val="single" w:sz="6" w:space="0" w:color="000000"/>
              <w:bottom w:val="single" w:sz="2" w:space="0" w:color="000000"/>
              <w:right w:val="single" w:sz="6" w:space="0" w:color="000000"/>
            </w:tcBorders>
          </w:tcPr>
          <w:p w14:paraId="3CB64047" w14:textId="77777777" w:rsidR="00DE2B4D" w:rsidRPr="00815F52" w:rsidRDefault="00DE2B4D" w:rsidP="00DE2B4D">
            <w:pPr>
              <w:spacing w:before="0" w:beforeAutospacing="0" w:after="0" w:afterAutospacing="0" w:line="240" w:lineRule="auto"/>
              <w:ind w:right="-81"/>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36CCB970" w14:textId="77777777" w:rsidR="00DE2B4D" w:rsidRPr="00815F52" w:rsidRDefault="00DE2B4D" w:rsidP="00DE2B4D">
            <w:pPr>
              <w:spacing w:before="0" w:beforeAutospacing="0" w:after="0" w:afterAutospacing="0" w:line="240" w:lineRule="auto"/>
              <w:ind w:right="-81"/>
              <w:contextualSpacing/>
              <w:jc w:val="center"/>
              <w:rPr>
                <w:sz w:val="24"/>
                <w:szCs w:val="24"/>
              </w:rPr>
            </w:pPr>
          </w:p>
        </w:tc>
      </w:tr>
      <w:tr w:rsidR="00815F52" w:rsidRPr="00815F52" w14:paraId="10852492"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0B0CE132"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7</w:t>
            </w:r>
          </w:p>
        </w:tc>
        <w:tc>
          <w:tcPr>
            <w:tcW w:w="2224" w:type="pct"/>
            <w:tcBorders>
              <w:top w:val="single" w:sz="2" w:space="0" w:color="000000"/>
              <w:left w:val="single" w:sz="6" w:space="0" w:color="000000"/>
              <w:bottom w:val="single" w:sz="2" w:space="0" w:color="000000"/>
              <w:right w:val="single" w:sz="6" w:space="0" w:color="000000"/>
            </w:tcBorders>
            <w:vAlign w:val="center"/>
          </w:tcPr>
          <w:p w14:paraId="0827F46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sứ</w:t>
            </w:r>
          </w:p>
        </w:tc>
        <w:tc>
          <w:tcPr>
            <w:tcW w:w="530" w:type="pct"/>
            <w:tcBorders>
              <w:top w:val="single" w:sz="2" w:space="0" w:color="000000"/>
              <w:left w:val="single" w:sz="6" w:space="0" w:color="000000"/>
              <w:bottom w:val="single" w:sz="2" w:space="0" w:color="000000"/>
              <w:right w:val="single" w:sz="6" w:space="0" w:color="000000"/>
            </w:tcBorders>
          </w:tcPr>
          <w:p w14:paraId="7FD8314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23E7D939" w14:textId="77777777" w:rsidR="00DE2B4D" w:rsidRPr="00815F52" w:rsidRDefault="00DE2B4D" w:rsidP="00DE2B4D">
            <w:pPr>
              <w:tabs>
                <w:tab w:val="left" w:pos="4140"/>
              </w:tabs>
              <w:spacing w:before="0" w:beforeAutospacing="0" w:after="0" w:afterAutospacing="0" w:line="240" w:lineRule="auto"/>
              <w:ind w:left="61" w:right="61"/>
              <w:contextualSpacing/>
              <w:rPr>
                <w:sz w:val="24"/>
                <w:szCs w:val="24"/>
              </w:rPr>
            </w:pPr>
            <w:r w:rsidRPr="00815F52">
              <w:rPr>
                <w:sz w:val="24"/>
                <w:szCs w:val="24"/>
              </w:rPr>
              <w:t>Đỡ đường dây bên hông sứ, kiểu ống</w:t>
            </w:r>
          </w:p>
        </w:tc>
      </w:tr>
      <w:tr w:rsidR="00815F52" w:rsidRPr="00815F52" w14:paraId="7843DDCF"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5ED8A5BE"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8</w:t>
            </w:r>
          </w:p>
        </w:tc>
        <w:tc>
          <w:tcPr>
            <w:tcW w:w="2224" w:type="pct"/>
            <w:tcBorders>
              <w:top w:val="single" w:sz="2" w:space="0" w:color="000000"/>
              <w:left w:val="single" w:sz="6" w:space="0" w:color="000000"/>
              <w:bottom w:val="single" w:sz="2" w:space="0" w:color="000000"/>
              <w:right w:val="single" w:sz="6" w:space="0" w:color="000000"/>
            </w:tcBorders>
            <w:vAlign w:val="center"/>
          </w:tcPr>
          <w:p w14:paraId="385B46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Điều kiện sử dụng </w:t>
            </w:r>
          </w:p>
        </w:tc>
        <w:tc>
          <w:tcPr>
            <w:tcW w:w="530" w:type="pct"/>
            <w:tcBorders>
              <w:top w:val="single" w:sz="2" w:space="0" w:color="000000"/>
              <w:left w:val="single" w:sz="6" w:space="0" w:color="000000"/>
              <w:bottom w:val="single" w:sz="2" w:space="0" w:color="000000"/>
              <w:right w:val="single" w:sz="6" w:space="0" w:color="000000"/>
            </w:tcBorders>
          </w:tcPr>
          <w:p w14:paraId="20A90290"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0ED40EA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Lắp đặt ngoài trời</w:t>
            </w:r>
          </w:p>
        </w:tc>
      </w:tr>
      <w:tr w:rsidR="00815F52" w:rsidRPr="00815F52" w14:paraId="7B2ABFBD"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5EA13BAB"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9</w:t>
            </w:r>
          </w:p>
        </w:tc>
        <w:tc>
          <w:tcPr>
            <w:tcW w:w="2224" w:type="pct"/>
            <w:tcBorders>
              <w:top w:val="single" w:sz="2" w:space="0" w:color="000000"/>
              <w:left w:val="single" w:sz="6" w:space="0" w:color="000000"/>
              <w:bottom w:val="single" w:sz="2" w:space="0" w:color="000000"/>
              <w:right w:val="single" w:sz="6" w:space="0" w:color="000000"/>
            </w:tcBorders>
          </w:tcPr>
          <w:p w14:paraId="6A7AF77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cấu thành </w:t>
            </w:r>
          </w:p>
        </w:tc>
        <w:tc>
          <w:tcPr>
            <w:tcW w:w="530" w:type="pct"/>
            <w:tcBorders>
              <w:top w:val="single" w:sz="2" w:space="0" w:color="000000"/>
              <w:left w:val="single" w:sz="6" w:space="0" w:color="000000"/>
              <w:bottom w:val="single" w:sz="2" w:space="0" w:color="000000"/>
              <w:right w:val="single" w:sz="6" w:space="0" w:color="000000"/>
            </w:tcBorders>
          </w:tcPr>
          <w:p w14:paraId="0A759DF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5D3952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Sứ</w:t>
            </w:r>
          </w:p>
        </w:tc>
      </w:tr>
      <w:tr w:rsidR="00815F52" w:rsidRPr="00815F52" w14:paraId="5B1F4C1E"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320AAF1F"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10</w:t>
            </w:r>
          </w:p>
        </w:tc>
        <w:tc>
          <w:tcPr>
            <w:tcW w:w="2224" w:type="pct"/>
            <w:tcBorders>
              <w:top w:val="single" w:sz="2" w:space="0" w:color="000000"/>
              <w:left w:val="single" w:sz="6" w:space="0" w:color="000000"/>
              <w:bottom w:val="single" w:sz="2" w:space="0" w:color="000000"/>
              <w:right w:val="single" w:sz="6" w:space="0" w:color="000000"/>
            </w:tcBorders>
          </w:tcPr>
          <w:p w14:paraId="5EECFCAB" w14:textId="77777777" w:rsidR="00DE2B4D" w:rsidRPr="00815F52" w:rsidRDefault="00DE2B4D" w:rsidP="00DE2B4D">
            <w:pPr>
              <w:spacing w:before="0" w:beforeAutospacing="0" w:after="0" w:afterAutospacing="0" w:line="240" w:lineRule="auto"/>
              <w:ind w:left="61" w:right="61"/>
              <w:contextualSpacing/>
              <w:rPr>
                <w:sz w:val="24"/>
                <w:szCs w:val="24"/>
              </w:rPr>
            </w:pPr>
            <w:r w:rsidRPr="00815F52">
              <w:rPr>
                <w:sz w:val="24"/>
                <w:szCs w:val="24"/>
              </w:rPr>
              <w:t>Bề mặt sứ phải được phủ một lớp men đều, mặt men phải láng bóng, không có vết gợn rõ rệt, vết men không được nứt nhăn</w:t>
            </w:r>
          </w:p>
        </w:tc>
        <w:tc>
          <w:tcPr>
            <w:tcW w:w="530" w:type="pct"/>
            <w:tcBorders>
              <w:top w:val="single" w:sz="2" w:space="0" w:color="000000"/>
              <w:left w:val="single" w:sz="6" w:space="0" w:color="000000"/>
              <w:bottom w:val="single" w:sz="2" w:space="0" w:color="000000"/>
              <w:right w:val="single" w:sz="6" w:space="0" w:color="000000"/>
            </w:tcBorders>
          </w:tcPr>
          <w:p w14:paraId="44A6261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3510A88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59E3C903"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vAlign w:val="center"/>
          </w:tcPr>
          <w:p w14:paraId="5AB7F064"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11</w:t>
            </w:r>
          </w:p>
        </w:tc>
        <w:tc>
          <w:tcPr>
            <w:tcW w:w="2224" w:type="pct"/>
            <w:tcBorders>
              <w:top w:val="single" w:sz="2" w:space="0" w:color="000000"/>
              <w:left w:val="single" w:sz="6" w:space="0" w:color="000000"/>
              <w:bottom w:val="single" w:sz="2" w:space="0" w:color="000000"/>
              <w:right w:val="single" w:sz="6" w:space="0" w:color="000000"/>
            </w:tcBorders>
          </w:tcPr>
          <w:p w14:paraId="5D8E0FD5" w14:textId="77777777" w:rsidR="00DE2B4D" w:rsidRPr="00815F52" w:rsidRDefault="00DE2B4D" w:rsidP="00DE2B4D">
            <w:pPr>
              <w:tabs>
                <w:tab w:val="left" w:pos="5040"/>
              </w:tabs>
              <w:spacing w:before="0" w:beforeAutospacing="0" w:after="0" w:afterAutospacing="0" w:line="240" w:lineRule="auto"/>
              <w:ind w:left="61" w:right="61"/>
              <w:contextualSpacing/>
              <w:rPr>
                <w:sz w:val="24"/>
                <w:szCs w:val="24"/>
              </w:rPr>
            </w:pPr>
            <w:r w:rsidRPr="00815F52">
              <w:rPr>
                <w:sz w:val="24"/>
                <w:szCs w:val="24"/>
              </w:rPr>
              <w:t>Kích thước:</w:t>
            </w:r>
          </w:p>
          <w:p w14:paraId="2E02409C" w14:textId="77777777" w:rsidR="00DE2B4D" w:rsidRPr="00815F52" w:rsidRDefault="00DE2B4D" w:rsidP="00715543">
            <w:pPr>
              <w:numPr>
                <w:ilvl w:val="0"/>
                <w:numId w:val="27"/>
              </w:numPr>
              <w:spacing w:before="0" w:beforeAutospacing="0" w:after="0" w:afterAutospacing="0" w:line="240" w:lineRule="auto"/>
              <w:ind w:right="61"/>
              <w:contextualSpacing/>
              <w:rPr>
                <w:sz w:val="24"/>
                <w:szCs w:val="24"/>
              </w:rPr>
            </w:pPr>
            <w:r w:rsidRPr="00815F52">
              <w:rPr>
                <w:sz w:val="24"/>
                <w:szCs w:val="24"/>
              </w:rPr>
              <w:t>Chiều cao tối đa của sứ</w:t>
            </w:r>
          </w:p>
          <w:p w14:paraId="27757F88" w14:textId="77777777" w:rsidR="00DE2B4D" w:rsidRPr="00815F52" w:rsidRDefault="00DE2B4D" w:rsidP="00715543">
            <w:pPr>
              <w:numPr>
                <w:ilvl w:val="0"/>
                <w:numId w:val="27"/>
              </w:numPr>
              <w:spacing w:before="0" w:beforeAutospacing="0" w:after="0" w:afterAutospacing="0" w:line="240" w:lineRule="auto"/>
              <w:ind w:right="61"/>
              <w:contextualSpacing/>
              <w:rPr>
                <w:sz w:val="24"/>
                <w:szCs w:val="24"/>
              </w:rPr>
            </w:pPr>
            <w:r w:rsidRPr="00815F52">
              <w:rPr>
                <w:sz w:val="24"/>
                <w:szCs w:val="24"/>
              </w:rPr>
              <w:t>Đường kính ngoài tối đa của sứ</w:t>
            </w:r>
          </w:p>
          <w:p w14:paraId="61AA5C98" w14:textId="77777777" w:rsidR="00DE2B4D" w:rsidRPr="00815F52" w:rsidRDefault="00DE2B4D" w:rsidP="00715543">
            <w:pPr>
              <w:numPr>
                <w:ilvl w:val="0"/>
                <w:numId w:val="27"/>
              </w:numPr>
              <w:spacing w:before="0" w:beforeAutospacing="0" w:after="0" w:afterAutospacing="0" w:line="240" w:lineRule="auto"/>
              <w:ind w:right="61"/>
              <w:contextualSpacing/>
              <w:rPr>
                <w:sz w:val="24"/>
                <w:szCs w:val="24"/>
              </w:rPr>
            </w:pPr>
            <w:r w:rsidRPr="00815F52">
              <w:rPr>
                <w:sz w:val="24"/>
                <w:szCs w:val="24"/>
              </w:rPr>
              <w:t>Đường kính trong tối đa của sứ</w:t>
            </w:r>
          </w:p>
          <w:p w14:paraId="5FAF2B67" w14:textId="77777777" w:rsidR="00DE2B4D" w:rsidRPr="00815F52" w:rsidRDefault="00DE2B4D" w:rsidP="00715543">
            <w:pPr>
              <w:numPr>
                <w:ilvl w:val="0"/>
                <w:numId w:val="27"/>
              </w:numPr>
              <w:spacing w:before="0" w:beforeAutospacing="0" w:after="0" w:afterAutospacing="0" w:line="240" w:lineRule="auto"/>
              <w:ind w:right="61"/>
              <w:contextualSpacing/>
              <w:rPr>
                <w:sz w:val="24"/>
                <w:szCs w:val="24"/>
              </w:rPr>
            </w:pPr>
            <w:r w:rsidRPr="00815F52">
              <w:rPr>
                <w:sz w:val="24"/>
                <w:szCs w:val="24"/>
              </w:rPr>
              <w:t>Bán kính tối đa của phần đỡ dây bên hông sứ</w:t>
            </w:r>
          </w:p>
        </w:tc>
        <w:tc>
          <w:tcPr>
            <w:tcW w:w="530" w:type="pct"/>
            <w:tcBorders>
              <w:top w:val="single" w:sz="2" w:space="0" w:color="000000"/>
              <w:left w:val="single" w:sz="6" w:space="0" w:color="000000"/>
              <w:bottom w:val="single" w:sz="2" w:space="0" w:color="000000"/>
              <w:right w:val="single" w:sz="6" w:space="0" w:color="000000"/>
            </w:tcBorders>
          </w:tcPr>
          <w:p w14:paraId="5E20F5BE" w14:textId="77777777" w:rsidR="00DE2B4D" w:rsidRPr="00815F52" w:rsidRDefault="00DE2B4D" w:rsidP="00DE2B4D">
            <w:pPr>
              <w:spacing w:before="0" w:beforeAutospacing="0" w:after="0" w:afterAutospacing="0" w:line="240" w:lineRule="auto"/>
              <w:contextualSpacing/>
              <w:jc w:val="center"/>
              <w:rPr>
                <w:sz w:val="24"/>
                <w:szCs w:val="24"/>
              </w:rPr>
            </w:pPr>
          </w:p>
          <w:p w14:paraId="3180665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25E4170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3A53B96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38FBE90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822" w:type="pct"/>
            <w:tcBorders>
              <w:top w:val="single" w:sz="2" w:space="0" w:color="000000"/>
              <w:left w:val="single" w:sz="6" w:space="0" w:color="000000"/>
              <w:bottom w:val="single" w:sz="2" w:space="0" w:color="000000"/>
              <w:right w:val="single" w:sz="6" w:space="0" w:color="000000"/>
            </w:tcBorders>
          </w:tcPr>
          <w:p w14:paraId="33267D44" w14:textId="77777777" w:rsidR="00DE2B4D" w:rsidRPr="00815F52" w:rsidRDefault="00DE2B4D" w:rsidP="00DE2B4D">
            <w:pPr>
              <w:spacing w:before="0" w:beforeAutospacing="0" w:after="0" w:afterAutospacing="0" w:line="240" w:lineRule="auto"/>
              <w:ind w:firstLine="180"/>
              <w:contextualSpacing/>
              <w:jc w:val="center"/>
              <w:rPr>
                <w:sz w:val="24"/>
                <w:szCs w:val="24"/>
              </w:rPr>
            </w:pPr>
          </w:p>
          <w:p w14:paraId="66A0727E"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72</w:t>
            </w:r>
          </w:p>
          <w:p w14:paraId="34552EFB"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70</w:t>
            </w:r>
          </w:p>
          <w:p w14:paraId="42F8198B"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20</w:t>
            </w:r>
          </w:p>
          <w:p w14:paraId="42F8B27A"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16</w:t>
            </w:r>
          </w:p>
        </w:tc>
      </w:tr>
      <w:tr w:rsidR="00815F52" w:rsidRPr="00815F52" w14:paraId="2B4518E5"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12A35800"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12</w:t>
            </w:r>
          </w:p>
        </w:tc>
        <w:tc>
          <w:tcPr>
            <w:tcW w:w="2224" w:type="pct"/>
            <w:tcBorders>
              <w:top w:val="single" w:sz="2" w:space="0" w:color="000000"/>
              <w:left w:val="single" w:sz="6" w:space="0" w:color="000000"/>
              <w:bottom w:val="single" w:sz="2" w:space="0" w:color="000000"/>
              <w:right w:val="single" w:sz="6" w:space="0" w:color="000000"/>
            </w:tcBorders>
          </w:tcPr>
          <w:p w14:paraId="1F73BEA9" w14:textId="77777777" w:rsidR="00DE2B4D" w:rsidRPr="00815F52" w:rsidRDefault="00DE2B4D" w:rsidP="00DE2B4D">
            <w:pPr>
              <w:spacing w:before="0" w:beforeAutospacing="0" w:after="0" w:afterAutospacing="0" w:line="240" w:lineRule="auto"/>
              <w:ind w:left="61"/>
              <w:contextualSpacing/>
              <w:rPr>
                <w:sz w:val="24"/>
                <w:szCs w:val="24"/>
              </w:rPr>
            </w:pPr>
            <w:r w:rsidRPr="00815F52">
              <w:rPr>
                <w:sz w:val="24"/>
                <w:szCs w:val="24"/>
              </w:rPr>
              <w:t>Trọng lượng của sứ</w:t>
            </w:r>
          </w:p>
        </w:tc>
        <w:tc>
          <w:tcPr>
            <w:tcW w:w="530" w:type="pct"/>
            <w:tcBorders>
              <w:top w:val="single" w:sz="2" w:space="0" w:color="000000"/>
              <w:left w:val="single" w:sz="6" w:space="0" w:color="000000"/>
              <w:bottom w:val="single" w:sz="2" w:space="0" w:color="000000"/>
              <w:right w:val="single" w:sz="6" w:space="0" w:color="000000"/>
            </w:tcBorders>
          </w:tcPr>
          <w:p w14:paraId="366617E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Kg</w:t>
            </w:r>
          </w:p>
        </w:tc>
        <w:tc>
          <w:tcPr>
            <w:tcW w:w="1822" w:type="pct"/>
            <w:tcBorders>
              <w:top w:val="single" w:sz="2" w:space="0" w:color="000000"/>
              <w:left w:val="single" w:sz="6" w:space="0" w:color="000000"/>
              <w:bottom w:val="single" w:sz="2" w:space="0" w:color="000000"/>
              <w:right w:val="single" w:sz="6" w:space="0" w:color="000000"/>
            </w:tcBorders>
          </w:tcPr>
          <w:p w14:paraId="05AF25AD"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0,4</w:t>
            </w:r>
          </w:p>
        </w:tc>
      </w:tr>
      <w:tr w:rsidR="00815F52" w:rsidRPr="00815F52" w14:paraId="03D972CC"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14D8C1C4"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13</w:t>
            </w:r>
          </w:p>
        </w:tc>
        <w:tc>
          <w:tcPr>
            <w:tcW w:w="2224" w:type="pct"/>
            <w:tcBorders>
              <w:top w:val="single" w:sz="2" w:space="0" w:color="000000"/>
              <w:left w:val="single" w:sz="6" w:space="0" w:color="000000"/>
              <w:bottom w:val="single" w:sz="2" w:space="0" w:color="000000"/>
              <w:right w:val="single" w:sz="6" w:space="0" w:color="000000"/>
            </w:tcBorders>
          </w:tcPr>
          <w:p w14:paraId="5A8E34FF" w14:textId="77777777" w:rsidR="00DE2B4D" w:rsidRPr="00815F52" w:rsidRDefault="00DE2B4D" w:rsidP="00DE2B4D">
            <w:pPr>
              <w:spacing w:before="0" w:beforeAutospacing="0" w:after="0" w:afterAutospacing="0" w:line="240" w:lineRule="auto"/>
              <w:ind w:left="61"/>
              <w:contextualSpacing/>
              <w:rPr>
                <w:sz w:val="24"/>
                <w:szCs w:val="24"/>
              </w:rPr>
            </w:pPr>
            <w:r w:rsidRPr="00815F52">
              <w:rPr>
                <w:sz w:val="24"/>
                <w:szCs w:val="24"/>
              </w:rPr>
              <w:t>Trên bề mặt sứ cách điện phải chỉ dẫn các nội dung:</w:t>
            </w:r>
          </w:p>
          <w:p w14:paraId="1C940EB4" w14:textId="77777777" w:rsidR="00DE2B4D" w:rsidRPr="00815F52" w:rsidRDefault="00DE2B4D" w:rsidP="00715543">
            <w:pPr>
              <w:numPr>
                <w:ilvl w:val="0"/>
                <w:numId w:val="27"/>
              </w:numPr>
              <w:spacing w:before="0" w:beforeAutospacing="0" w:after="0" w:afterAutospacing="0" w:line="240" w:lineRule="auto"/>
              <w:contextualSpacing/>
              <w:rPr>
                <w:sz w:val="24"/>
                <w:szCs w:val="24"/>
              </w:rPr>
            </w:pPr>
            <w:r w:rsidRPr="00815F52">
              <w:rPr>
                <w:sz w:val="24"/>
                <w:szCs w:val="24"/>
              </w:rPr>
              <w:t>Tên sản phẩm</w:t>
            </w:r>
          </w:p>
          <w:p w14:paraId="7704D0BA" w14:textId="77777777" w:rsidR="00DE2B4D" w:rsidRPr="00815F52" w:rsidRDefault="00DE2B4D" w:rsidP="00715543">
            <w:pPr>
              <w:numPr>
                <w:ilvl w:val="0"/>
                <w:numId w:val="27"/>
              </w:numPr>
              <w:spacing w:before="0" w:beforeAutospacing="0" w:after="0" w:afterAutospacing="0" w:line="240" w:lineRule="auto"/>
              <w:contextualSpacing/>
              <w:rPr>
                <w:sz w:val="24"/>
                <w:szCs w:val="24"/>
              </w:rPr>
            </w:pPr>
            <w:r w:rsidRPr="00815F52">
              <w:rPr>
                <w:sz w:val="24"/>
                <w:szCs w:val="24"/>
              </w:rPr>
              <w:t>Tên cơ sở sản xuất</w:t>
            </w:r>
          </w:p>
          <w:p w14:paraId="0EC85866" w14:textId="77777777" w:rsidR="00DE2B4D" w:rsidRPr="00815F52" w:rsidRDefault="00DE2B4D" w:rsidP="00715543">
            <w:pPr>
              <w:numPr>
                <w:ilvl w:val="0"/>
                <w:numId w:val="27"/>
              </w:numPr>
              <w:spacing w:before="0" w:beforeAutospacing="0" w:after="0" w:afterAutospacing="0" w:line="240" w:lineRule="auto"/>
              <w:contextualSpacing/>
              <w:rPr>
                <w:sz w:val="24"/>
                <w:szCs w:val="24"/>
              </w:rPr>
            </w:pPr>
            <w:r w:rsidRPr="00815F52">
              <w:rPr>
                <w:sz w:val="24"/>
                <w:szCs w:val="24"/>
              </w:rPr>
              <w:t>Năm sản xuất</w:t>
            </w:r>
          </w:p>
        </w:tc>
        <w:tc>
          <w:tcPr>
            <w:tcW w:w="530" w:type="pct"/>
            <w:tcBorders>
              <w:top w:val="single" w:sz="2" w:space="0" w:color="000000"/>
              <w:left w:val="single" w:sz="6" w:space="0" w:color="000000"/>
              <w:bottom w:val="single" w:sz="2" w:space="0" w:color="000000"/>
              <w:right w:val="single" w:sz="6" w:space="0" w:color="000000"/>
            </w:tcBorders>
          </w:tcPr>
          <w:p w14:paraId="36F3F90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tcPr>
          <w:p w14:paraId="48A54F51" w14:textId="77777777" w:rsidR="00DE2B4D" w:rsidRPr="00815F52" w:rsidRDefault="00DE2B4D" w:rsidP="00DE2B4D">
            <w:pPr>
              <w:spacing w:before="0" w:beforeAutospacing="0" w:after="0" w:afterAutospacing="0" w:line="240" w:lineRule="auto"/>
              <w:ind w:firstLine="180"/>
              <w:contextualSpacing/>
              <w:jc w:val="center"/>
              <w:rPr>
                <w:sz w:val="24"/>
                <w:szCs w:val="24"/>
              </w:rPr>
            </w:pPr>
          </w:p>
          <w:p w14:paraId="08E0C519" w14:textId="77777777" w:rsidR="00DE2B4D" w:rsidRPr="00815F52" w:rsidRDefault="00DE2B4D" w:rsidP="00DE2B4D">
            <w:pPr>
              <w:spacing w:before="0" w:beforeAutospacing="0" w:after="0" w:afterAutospacing="0" w:line="240" w:lineRule="auto"/>
              <w:ind w:firstLine="180"/>
              <w:contextualSpacing/>
              <w:jc w:val="center"/>
              <w:rPr>
                <w:sz w:val="24"/>
                <w:szCs w:val="24"/>
              </w:rPr>
            </w:pPr>
          </w:p>
          <w:p w14:paraId="31F60E6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479423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1930E54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4718D21E" w14:textId="77777777" w:rsidTr="00DE2B4D">
        <w:trPr>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4815BBF3"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14</w:t>
            </w:r>
          </w:p>
        </w:tc>
        <w:tc>
          <w:tcPr>
            <w:tcW w:w="2224" w:type="pct"/>
            <w:tcBorders>
              <w:top w:val="single" w:sz="2" w:space="0" w:color="000000"/>
              <w:left w:val="single" w:sz="6" w:space="0" w:color="000000"/>
              <w:bottom w:val="single" w:sz="2" w:space="0" w:color="000000"/>
              <w:right w:val="single" w:sz="6" w:space="0" w:color="000000"/>
            </w:tcBorders>
          </w:tcPr>
          <w:p w14:paraId="04D829D4" w14:textId="77777777" w:rsidR="00DE2B4D" w:rsidRPr="00815F52" w:rsidRDefault="00DE2B4D" w:rsidP="00DE2B4D">
            <w:pPr>
              <w:spacing w:before="0" w:beforeAutospacing="0" w:after="0" w:afterAutospacing="0" w:line="240" w:lineRule="auto"/>
              <w:ind w:left="61" w:right="61"/>
              <w:contextualSpacing/>
              <w:rPr>
                <w:sz w:val="24"/>
                <w:szCs w:val="24"/>
              </w:rPr>
            </w:pPr>
            <w:r w:rsidRPr="00815F52">
              <w:rPr>
                <w:sz w:val="24"/>
                <w:szCs w:val="24"/>
              </w:rPr>
              <w:t>Việc ghi nhãn phải đảm bảo rõ và bền trong quá trình vận hành sứ ngoài trời</w:t>
            </w:r>
          </w:p>
        </w:tc>
        <w:tc>
          <w:tcPr>
            <w:tcW w:w="530" w:type="pct"/>
            <w:tcBorders>
              <w:top w:val="single" w:sz="2" w:space="0" w:color="000000"/>
              <w:left w:val="single" w:sz="6" w:space="0" w:color="000000"/>
              <w:bottom w:val="single" w:sz="2" w:space="0" w:color="000000"/>
              <w:right w:val="single" w:sz="6" w:space="0" w:color="000000"/>
            </w:tcBorders>
            <w:vAlign w:val="center"/>
          </w:tcPr>
          <w:p w14:paraId="73C9679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22" w:type="pct"/>
            <w:tcBorders>
              <w:top w:val="single" w:sz="2" w:space="0" w:color="000000"/>
              <w:left w:val="single" w:sz="6" w:space="0" w:color="000000"/>
              <w:bottom w:val="single" w:sz="2" w:space="0" w:color="000000"/>
              <w:right w:val="single" w:sz="6" w:space="0" w:color="000000"/>
            </w:tcBorders>
            <w:vAlign w:val="center"/>
          </w:tcPr>
          <w:p w14:paraId="10988AF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47F92E44" w14:textId="77777777" w:rsidTr="00DE2B4D">
        <w:trPr>
          <w:cantSplit/>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1E41AA4F"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15</w:t>
            </w:r>
          </w:p>
        </w:tc>
        <w:tc>
          <w:tcPr>
            <w:tcW w:w="2224" w:type="pct"/>
            <w:tcBorders>
              <w:top w:val="single" w:sz="2" w:space="0" w:color="000000"/>
              <w:left w:val="single" w:sz="6" w:space="0" w:color="000000"/>
              <w:bottom w:val="single" w:sz="2" w:space="0" w:color="000000"/>
              <w:right w:val="single" w:sz="6" w:space="0" w:color="000000"/>
            </w:tcBorders>
          </w:tcPr>
          <w:p w14:paraId="582F5145" w14:textId="77777777" w:rsidR="00DE2B4D" w:rsidRPr="00815F52" w:rsidRDefault="00DE2B4D" w:rsidP="00DE2B4D">
            <w:pPr>
              <w:spacing w:before="0" w:beforeAutospacing="0" w:after="0" w:afterAutospacing="0" w:line="240" w:lineRule="auto"/>
              <w:ind w:left="61" w:right="61"/>
              <w:contextualSpacing/>
              <w:rPr>
                <w:sz w:val="24"/>
                <w:szCs w:val="24"/>
              </w:rPr>
            </w:pPr>
            <w:r w:rsidRPr="00815F52">
              <w:rPr>
                <w:sz w:val="24"/>
                <w:szCs w:val="24"/>
              </w:rPr>
              <w:t>Lực phá hủy cơ học quy định khi uốn</w:t>
            </w:r>
          </w:p>
        </w:tc>
        <w:tc>
          <w:tcPr>
            <w:tcW w:w="530" w:type="pct"/>
            <w:tcBorders>
              <w:top w:val="single" w:sz="2" w:space="0" w:color="000000"/>
              <w:left w:val="single" w:sz="6" w:space="0" w:color="000000"/>
              <w:bottom w:val="single" w:sz="2" w:space="0" w:color="000000"/>
              <w:right w:val="single" w:sz="6" w:space="0" w:color="000000"/>
            </w:tcBorders>
            <w:vAlign w:val="center"/>
          </w:tcPr>
          <w:p w14:paraId="2A4DA33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KN</w:t>
            </w:r>
          </w:p>
        </w:tc>
        <w:tc>
          <w:tcPr>
            <w:tcW w:w="1822" w:type="pct"/>
            <w:tcBorders>
              <w:top w:val="single" w:sz="2" w:space="0" w:color="000000"/>
              <w:left w:val="single" w:sz="6" w:space="0" w:color="000000"/>
              <w:right w:val="single" w:sz="6" w:space="0" w:color="000000"/>
            </w:tcBorders>
            <w:vAlign w:val="center"/>
          </w:tcPr>
          <w:p w14:paraId="7F7BB5C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15</w:t>
            </w:r>
          </w:p>
        </w:tc>
      </w:tr>
      <w:tr w:rsidR="00815F52" w:rsidRPr="00815F52" w14:paraId="3361AEFA" w14:textId="77777777" w:rsidTr="00DE2B4D">
        <w:trPr>
          <w:cantSplit/>
          <w:trHeight w:val="283"/>
          <w:jc w:val="center"/>
        </w:trPr>
        <w:tc>
          <w:tcPr>
            <w:tcW w:w="424" w:type="pct"/>
            <w:tcBorders>
              <w:top w:val="single" w:sz="2" w:space="0" w:color="000000"/>
              <w:left w:val="single" w:sz="6" w:space="0" w:color="000000"/>
              <w:bottom w:val="single" w:sz="2" w:space="0" w:color="000000"/>
              <w:right w:val="single" w:sz="6" w:space="0" w:color="000000"/>
            </w:tcBorders>
          </w:tcPr>
          <w:p w14:paraId="3D70CF87"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16</w:t>
            </w:r>
          </w:p>
        </w:tc>
        <w:tc>
          <w:tcPr>
            <w:tcW w:w="2224" w:type="pct"/>
            <w:tcBorders>
              <w:top w:val="single" w:sz="2" w:space="0" w:color="000000"/>
              <w:left w:val="single" w:sz="6" w:space="0" w:color="000000"/>
              <w:bottom w:val="single" w:sz="2" w:space="0" w:color="000000"/>
              <w:right w:val="single" w:sz="6" w:space="0" w:color="000000"/>
            </w:tcBorders>
          </w:tcPr>
          <w:p w14:paraId="2BD64C4E" w14:textId="77777777" w:rsidR="00DE2B4D" w:rsidRPr="00815F52" w:rsidRDefault="00DE2B4D" w:rsidP="00DE2B4D">
            <w:pPr>
              <w:spacing w:before="0" w:beforeAutospacing="0" w:after="0" w:afterAutospacing="0" w:line="240" w:lineRule="auto"/>
              <w:ind w:left="61" w:right="61"/>
              <w:contextualSpacing/>
              <w:rPr>
                <w:sz w:val="24"/>
                <w:szCs w:val="24"/>
              </w:rPr>
            </w:pPr>
            <w:r w:rsidRPr="00815F52">
              <w:rPr>
                <w:sz w:val="24"/>
                <w:szCs w:val="24"/>
              </w:rPr>
              <w:t>Độ bền điện áp tần số 50Hz ở trạng thái khô trong một phút</w:t>
            </w:r>
          </w:p>
        </w:tc>
        <w:tc>
          <w:tcPr>
            <w:tcW w:w="530" w:type="pct"/>
            <w:tcBorders>
              <w:top w:val="single" w:sz="2" w:space="0" w:color="000000"/>
              <w:left w:val="single" w:sz="6" w:space="0" w:color="000000"/>
              <w:bottom w:val="single" w:sz="2" w:space="0" w:color="000000"/>
            </w:tcBorders>
            <w:vAlign w:val="center"/>
          </w:tcPr>
          <w:p w14:paraId="573A132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tc>
        <w:tc>
          <w:tcPr>
            <w:tcW w:w="1822" w:type="pct"/>
            <w:tcBorders>
              <w:top w:val="single" w:sz="4" w:space="0" w:color="auto"/>
              <w:left w:val="single" w:sz="4" w:space="0" w:color="auto"/>
              <w:bottom w:val="single" w:sz="4" w:space="0" w:color="auto"/>
              <w:right w:val="single" w:sz="6" w:space="0" w:color="000000"/>
            </w:tcBorders>
            <w:vAlign w:val="center"/>
          </w:tcPr>
          <w:p w14:paraId="69FD3E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25</w:t>
            </w:r>
          </w:p>
        </w:tc>
      </w:tr>
      <w:tr w:rsidR="00815F52" w:rsidRPr="00815F52" w14:paraId="456F9FA1" w14:textId="77777777" w:rsidTr="00DE2B4D">
        <w:trPr>
          <w:cantSplit/>
          <w:trHeight w:val="283"/>
          <w:jc w:val="center"/>
        </w:trPr>
        <w:tc>
          <w:tcPr>
            <w:tcW w:w="424" w:type="pct"/>
            <w:tcBorders>
              <w:top w:val="single" w:sz="2" w:space="0" w:color="000000"/>
              <w:left w:val="single" w:sz="6" w:space="0" w:color="000000"/>
              <w:right w:val="single" w:sz="6" w:space="0" w:color="000000"/>
            </w:tcBorders>
          </w:tcPr>
          <w:p w14:paraId="45828EFA"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17</w:t>
            </w:r>
          </w:p>
        </w:tc>
        <w:tc>
          <w:tcPr>
            <w:tcW w:w="2224" w:type="pct"/>
            <w:tcBorders>
              <w:top w:val="single" w:sz="2" w:space="0" w:color="000000"/>
              <w:left w:val="single" w:sz="6" w:space="0" w:color="000000"/>
              <w:right w:val="single" w:sz="6" w:space="0" w:color="000000"/>
            </w:tcBorders>
          </w:tcPr>
          <w:p w14:paraId="3CB3E4B6" w14:textId="77777777" w:rsidR="00DE2B4D" w:rsidRPr="00815F52" w:rsidRDefault="00DE2B4D" w:rsidP="00DE2B4D">
            <w:pPr>
              <w:spacing w:before="0" w:beforeAutospacing="0" w:after="0" w:afterAutospacing="0" w:line="240" w:lineRule="auto"/>
              <w:ind w:left="61" w:right="61"/>
              <w:contextualSpacing/>
              <w:rPr>
                <w:sz w:val="24"/>
                <w:szCs w:val="24"/>
              </w:rPr>
            </w:pPr>
            <w:r w:rsidRPr="00815F52">
              <w:rPr>
                <w:sz w:val="24"/>
                <w:szCs w:val="24"/>
              </w:rPr>
              <w:t>Độ bền điện áp tần số 50Hz ở trạng thái ướt trong một phút</w:t>
            </w:r>
          </w:p>
        </w:tc>
        <w:tc>
          <w:tcPr>
            <w:tcW w:w="530" w:type="pct"/>
            <w:tcBorders>
              <w:top w:val="single" w:sz="2" w:space="0" w:color="000000"/>
              <w:left w:val="single" w:sz="6" w:space="0" w:color="000000"/>
              <w:right w:val="single" w:sz="6" w:space="0" w:color="000000"/>
            </w:tcBorders>
            <w:vAlign w:val="center"/>
          </w:tcPr>
          <w:p w14:paraId="5C59F66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tc>
        <w:tc>
          <w:tcPr>
            <w:tcW w:w="1822" w:type="pct"/>
            <w:tcBorders>
              <w:left w:val="single" w:sz="6" w:space="0" w:color="000000"/>
              <w:right w:val="single" w:sz="6" w:space="0" w:color="000000"/>
            </w:tcBorders>
            <w:vAlign w:val="center"/>
          </w:tcPr>
          <w:p w14:paraId="024FAB6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12</w:t>
            </w:r>
          </w:p>
        </w:tc>
      </w:tr>
      <w:tr w:rsidR="00815F52" w:rsidRPr="00815F52" w14:paraId="08A35B39" w14:textId="77777777" w:rsidTr="00DE2B4D">
        <w:trPr>
          <w:cantSplit/>
          <w:trHeight w:val="283"/>
          <w:jc w:val="center"/>
        </w:trPr>
        <w:tc>
          <w:tcPr>
            <w:tcW w:w="424" w:type="pct"/>
            <w:tcBorders>
              <w:top w:val="single" w:sz="4" w:space="0" w:color="auto"/>
              <w:left w:val="single" w:sz="4" w:space="0" w:color="auto"/>
              <w:bottom w:val="single" w:sz="4" w:space="0" w:color="auto"/>
              <w:right w:val="single" w:sz="4" w:space="0" w:color="auto"/>
            </w:tcBorders>
          </w:tcPr>
          <w:p w14:paraId="664BBE14"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18</w:t>
            </w:r>
          </w:p>
        </w:tc>
        <w:tc>
          <w:tcPr>
            <w:tcW w:w="2224" w:type="pct"/>
            <w:tcBorders>
              <w:top w:val="single" w:sz="4" w:space="0" w:color="auto"/>
              <w:left w:val="single" w:sz="4" w:space="0" w:color="auto"/>
              <w:bottom w:val="single" w:sz="4" w:space="0" w:color="auto"/>
              <w:right w:val="single" w:sz="4" w:space="0" w:color="auto"/>
            </w:tcBorders>
          </w:tcPr>
          <w:p w14:paraId="02C7E6E7" w14:textId="77777777" w:rsidR="00DE2B4D" w:rsidRPr="00815F52" w:rsidRDefault="00DE2B4D" w:rsidP="00DE2B4D">
            <w:pPr>
              <w:spacing w:before="0" w:beforeAutospacing="0" w:after="0" w:afterAutospacing="0" w:line="240" w:lineRule="auto"/>
              <w:ind w:left="61" w:right="61"/>
              <w:contextualSpacing/>
              <w:rPr>
                <w:sz w:val="24"/>
                <w:szCs w:val="24"/>
              </w:rPr>
            </w:pPr>
            <w:r w:rsidRPr="00815F52">
              <w:rPr>
                <w:sz w:val="24"/>
                <w:szCs w:val="24"/>
              </w:rPr>
              <w:t>Chiều dài dòng rò điện</w:t>
            </w:r>
          </w:p>
        </w:tc>
        <w:tc>
          <w:tcPr>
            <w:tcW w:w="530" w:type="pct"/>
            <w:tcBorders>
              <w:top w:val="single" w:sz="4" w:space="0" w:color="auto"/>
              <w:left w:val="single" w:sz="4" w:space="0" w:color="auto"/>
              <w:bottom w:val="single" w:sz="4" w:space="0" w:color="auto"/>
            </w:tcBorders>
          </w:tcPr>
          <w:p w14:paraId="49F1D3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822" w:type="pct"/>
            <w:tcBorders>
              <w:top w:val="single" w:sz="4" w:space="0" w:color="auto"/>
              <w:left w:val="single" w:sz="4" w:space="0" w:color="auto"/>
              <w:bottom w:val="single" w:sz="4" w:space="0" w:color="auto"/>
              <w:right w:val="single" w:sz="4" w:space="0" w:color="auto"/>
            </w:tcBorders>
          </w:tcPr>
          <w:p w14:paraId="5D39ACB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50</w:t>
            </w:r>
          </w:p>
        </w:tc>
      </w:tr>
    </w:tbl>
    <w:p w14:paraId="7DEF4769"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5F937FB4"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02" w:name="_Toc204088164"/>
      <w:bookmarkStart w:id="103" w:name="_Toc204420760"/>
      <w:r w:rsidRPr="00815F52">
        <w:rPr>
          <w:b/>
          <w:sz w:val="24"/>
          <w:szCs w:val="24"/>
        </w:rPr>
        <w:t>Thông số kỹ thuật của FCO 24kV, LBFCO 24kV, Fuselink cầu chì trung thế:</w:t>
      </w:r>
      <w:bookmarkEnd w:id="102"/>
      <w:bookmarkEnd w:id="103"/>
    </w:p>
    <w:p w14:paraId="38970045" w14:textId="77777777" w:rsidR="00DE2B4D" w:rsidRPr="00815F52" w:rsidRDefault="00DE2B4D" w:rsidP="00715543">
      <w:pPr>
        <w:numPr>
          <w:ilvl w:val="0"/>
          <w:numId w:val="217"/>
        </w:numPr>
        <w:tabs>
          <w:tab w:val="clear" w:pos="720"/>
          <w:tab w:val="num" w:pos="540"/>
        </w:tabs>
        <w:autoSpaceDE w:val="0"/>
        <w:autoSpaceDN w:val="0"/>
        <w:spacing w:before="0" w:beforeAutospacing="0" w:after="0" w:afterAutospacing="0" w:line="240" w:lineRule="auto"/>
        <w:contextualSpacing/>
        <w:rPr>
          <w:b/>
          <w:sz w:val="24"/>
          <w:szCs w:val="24"/>
        </w:rPr>
      </w:pPr>
      <w:r w:rsidRPr="00815F52">
        <w:rPr>
          <w:b/>
          <w:sz w:val="24"/>
          <w:szCs w:val="24"/>
        </w:rPr>
        <w:t>YÊU CẦU CHUNG CỦA FCO 24Kv, LBFCO 24kV CÁCH ĐIỆN POLYMER</w:t>
      </w:r>
    </w:p>
    <w:p w14:paraId="13F235C7"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1.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 Yêu cầu kỹ thuật của dây chì: Theo quy định tại mục III-điều kiện chung</w:t>
      </w:r>
    </w:p>
    <w:p w14:paraId="4E05DD8C"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2. Thiết bị được chế tạo, thử nghiệm theo tiêu chuẩn IEC 60282-2, IEC 61109, ANSI C37.41, ANSI C37.42 hoặc các tiêu chuẩn tương đương.</w:t>
      </w:r>
    </w:p>
    <w:p w14:paraId="52111DEC"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3. Các yêu cầu về thử nghiệm:</w:t>
      </w:r>
    </w:p>
    <w:p w14:paraId="75B5CD4F"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a. Thử nghiệm xuất xưởng (Routine test): </w:t>
      </w:r>
    </w:p>
    <w:p w14:paraId="5A924316"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p>
    <w:p w14:paraId="382498B5"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Kiểm tra ngoại quan (Visual inspection).</w:t>
      </w:r>
    </w:p>
    <w:p w14:paraId="6F0318F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chịu đựng điện áp tần số công nghiệp 50 Hz, 1 phút (Power-frequency withstand voltage test).</w:t>
      </w:r>
    </w:p>
    <w:p w14:paraId="64E0B07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thao tác cơ khí (Mechanical operation test).</w:t>
      </w:r>
    </w:p>
    <w:p w14:paraId="1ADD9F44"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b. Thử nghiệm điển hình (Design/type test): </w:t>
      </w:r>
    </w:p>
    <w:p w14:paraId="4333C0BB"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33759549"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b.1. Đối với FCO:</w:t>
      </w:r>
    </w:p>
    <w:p w14:paraId="40ECD2B5"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điện môi (Dielectric test).</w:t>
      </w:r>
    </w:p>
    <w:p w14:paraId="585C44A4"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khả năng cắt (Interrupting/Breaking tests).</w:t>
      </w:r>
    </w:p>
    <w:p w14:paraId="66C22E14"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độ tăng nhiệt (Temperature rise tests).</w:t>
      </w:r>
    </w:p>
    <w:p w14:paraId="426EA1B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ảnh hưởng tần số radio (Radio-influence tests).</w:t>
      </w:r>
    </w:p>
    <w:p w14:paraId="293DB069"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áp suất tĩnh (Expandable cap static relief pressure tests).</w:t>
      </w:r>
    </w:p>
    <w:p w14:paraId="3EA56CF5"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độ bền cơ khí (Mechanical tests).</w:t>
      </w:r>
    </w:p>
    <w:p w14:paraId="6B51D169"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b.2. Đối với cách điện Polymer:</w:t>
      </w:r>
    </w:p>
    <w:p w14:paraId="3CDBA441"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rạn nứt và ăn mòn của vỏ cách điện (Test housing: trAsking and erosion test).</w:t>
      </w:r>
    </w:p>
    <w:p w14:paraId="513915DF"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độ cứng của vỏ cách điện (Hardness test) có so sánh giá trị ban đầu.</w:t>
      </w:r>
    </w:p>
    <w:p w14:paraId="1608F81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lão hóa thời tiết bằng tia UV trong 1000 giờ (Ascelerated weathering test) theo IEC 62217.</w:t>
      </w:r>
    </w:p>
    <w:p w14:paraId="71212E7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vật liệu lõi (Tests for core material).</w:t>
      </w:r>
    </w:p>
    <w:p w14:paraId="20FF7A79"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chống cháy (Flammability test).</w:t>
      </w:r>
    </w:p>
    <w:p w14:paraId="040A2A22"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c. Thử nghiệm nghiệm thu sự phù hợp (Conformance test): </w:t>
      </w:r>
    </w:p>
    <w:p w14:paraId="14FF1A58"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Trường hợp cần thiết, trong quá trình giao hàng, Đơn vị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w:t>
      </w:r>
      <w:r w:rsidRPr="00815F52">
        <w:rPr>
          <w:sz w:val="24"/>
          <w:szCs w:val="24"/>
          <w:lang w:val="x-none"/>
        </w:rPr>
        <w:t>đạt chứng chỉ ISO/IEC 17025</w:t>
      </w:r>
      <w:r w:rsidRPr="00815F52">
        <w:rPr>
          <w:sz w:val="24"/>
          <w:szCs w:val="24"/>
        </w:rPr>
        <w:t>) với các hạng mục sau:</w:t>
      </w:r>
    </w:p>
    <w:p w14:paraId="19A25A18"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chịu đựng điện áp tần số công nghiệp - khô (Power-frequency dry-withstand voltage test).</w:t>
      </w:r>
    </w:p>
    <w:p w14:paraId="04670012"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Thử nghiệm độ bền cơ khí (Mechanical tests).</w:t>
      </w:r>
    </w:p>
    <w:p w14:paraId="7E7A7299"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4. Bản vẽ và tài liệu kỹ thuật:</w:t>
      </w:r>
    </w:p>
    <w:p w14:paraId="3A8B6366"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Thiết bị phải được cung cấp bản vẽ và tài liệu kỹ thuật sau:</w:t>
      </w:r>
      <w:r w:rsidRPr="00815F52">
        <w:rPr>
          <w:sz w:val="24"/>
          <w:szCs w:val="24"/>
        </w:rPr>
        <w:tab/>
      </w:r>
    </w:p>
    <w:p w14:paraId="107117CD" w14:textId="77777777" w:rsidR="00DE2B4D" w:rsidRPr="00815F52" w:rsidRDefault="00DE2B4D" w:rsidP="00715543">
      <w:pPr>
        <w:pStyle w:val="ListParagraph"/>
        <w:numPr>
          <w:ilvl w:val="7"/>
          <w:numId w:val="117"/>
        </w:numPr>
        <w:tabs>
          <w:tab w:val="left" w:pos="720"/>
        </w:tabs>
        <w:spacing w:before="0" w:beforeAutospacing="0" w:after="0" w:afterAutospacing="0" w:line="240" w:lineRule="auto"/>
        <w:ind w:left="0" w:firstLine="450"/>
        <w:rPr>
          <w:sz w:val="24"/>
          <w:szCs w:val="24"/>
          <w:lang w:val="vi-VN"/>
        </w:rPr>
      </w:pPr>
      <w:r w:rsidRPr="00815F52">
        <w:rPr>
          <w:sz w:val="24"/>
          <w:szCs w:val="24"/>
          <w:lang w:val="vi-VN"/>
        </w:rPr>
        <w:t>Bản vẽ tổng thể bao gồm kích thước và khối lượng.</w:t>
      </w:r>
    </w:p>
    <w:p w14:paraId="5DAABB7C" w14:textId="77777777" w:rsidR="00DE2B4D" w:rsidRPr="00815F52" w:rsidRDefault="00DE2B4D" w:rsidP="00715543">
      <w:pPr>
        <w:pStyle w:val="ListParagraph"/>
        <w:numPr>
          <w:ilvl w:val="7"/>
          <w:numId w:val="117"/>
        </w:numPr>
        <w:tabs>
          <w:tab w:val="left" w:pos="720"/>
        </w:tabs>
        <w:spacing w:before="0" w:beforeAutospacing="0" w:after="0" w:afterAutospacing="0" w:line="240" w:lineRule="auto"/>
        <w:ind w:left="0" w:firstLine="450"/>
        <w:rPr>
          <w:spacing w:val="-6"/>
          <w:sz w:val="24"/>
          <w:szCs w:val="24"/>
          <w:lang w:val="vi-VN"/>
        </w:rPr>
      </w:pPr>
      <w:r w:rsidRPr="00815F52">
        <w:rPr>
          <w:spacing w:val="-6"/>
          <w:sz w:val="24"/>
          <w:szCs w:val="24"/>
          <w:lang w:val="vi-VN"/>
        </w:rPr>
        <w:t>Tài liệu hướng dẫn lắp đặt, vận hành, sửa chữa và bảo dưỡng thiết bị, phụ kiện.</w:t>
      </w:r>
    </w:p>
    <w:p w14:paraId="79E75DBC" w14:textId="77777777" w:rsidR="00DE2B4D" w:rsidRPr="00815F52" w:rsidRDefault="00DE2B4D" w:rsidP="00715543">
      <w:pPr>
        <w:pStyle w:val="ListParagraph"/>
        <w:numPr>
          <w:ilvl w:val="7"/>
          <w:numId w:val="117"/>
        </w:numPr>
        <w:tabs>
          <w:tab w:val="left" w:pos="720"/>
        </w:tabs>
        <w:spacing w:before="0" w:beforeAutospacing="0" w:after="0" w:afterAutospacing="0" w:line="240" w:lineRule="auto"/>
        <w:ind w:left="0" w:firstLine="450"/>
        <w:rPr>
          <w:sz w:val="24"/>
          <w:szCs w:val="24"/>
          <w:lang w:val="vi-VN"/>
        </w:rPr>
      </w:pPr>
      <w:r w:rsidRPr="00815F52">
        <w:rPr>
          <w:sz w:val="24"/>
          <w:szCs w:val="24"/>
          <w:lang w:val="vi-VN"/>
        </w:rPr>
        <w:t>Các biên bản thử nghiệm và giấy chứng nhận quản lý chất lượng ISO.</w:t>
      </w:r>
    </w:p>
    <w:p w14:paraId="3C03DF65"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lang w:val="vi-VN"/>
        </w:rPr>
      </w:pPr>
      <w:r w:rsidRPr="00815F52">
        <w:rPr>
          <w:sz w:val="24"/>
          <w:szCs w:val="24"/>
          <w:lang w:val="vi-VN"/>
        </w:rPr>
        <w:t>5. Yêu cầu khác:</w:t>
      </w:r>
    </w:p>
    <w:p w14:paraId="7B9E0752" w14:textId="77777777" w:rsidR="00DE2B4D" w:rsidRPr="00815F52" w:rsidRDefault="00DE2B4D" w:rsidP="00715543">
      <w:pPr>
        <w:pStyle w:val="ListParagraph"/>
        <w:numPr>
          <w:ilvl w:val="0"/>
          <w:numId w:val="109"/>
        </w:numPr>
        <w:tabs>
          <w:tab w:val="left" w:pos="720"/>
        </w:tabs>
        <w:spacing w:before="0" w:beforeAutospacing="0" w:after="0" w:afterAutospacing="0" w:line="240" w:lineRule="auto"/>
        <w:ind w:left="0" w:firstLine="450"/>
        <w:rPr>
          <w:spacing w:val="6"/>
          <w:sz w:val="24"/>
          <w:szCs w:val="24"/>
          <w:lang w:val="sv-SE"/>
        </w:rPr>
      </w:pPr>
      <w:r w:rsidRPr="00815F52">
        <w:rPr>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88BC8A0" w14:textId="77777777" w:rsidR="00DE2B4D" w:rsidRPr="00815F52" w:rsidRDefault="00DE2B4D" w:rsidP="00715543">
      <w:pPr>
        <w:pStyle w:val="ListParagraph"/>
        <w:numPr>
          <w:ilvl w:val="0"/>
          <w:numId w:val="109"/>
        </w:numPr>
        <w:tabs>
          <w:tab w:val="left" w:pos="720"/>
        </w:tabs>
        <w:spacing w:before="0" w:beforeAutospacing="0" w:after="0" w:afterAutospacing="0" w:line="240" w:lineRule="auto"/>
        <w:ind w:left="0" w:firstLine="450"/>
        <w:rPr>
          <w:spacing w:val="6"/>
          <w:sz w:val="24"/>
          <w:szCs w:val="24"/>
          <w:lang w:val="sv-SE"/>
        </w:rPr>
      </w:pPr>
      <w:r w:rsidRPr="00815F52">
        <w:rPr>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259C9B70" w14:textId="77777777" w:rsidR="00DE2B4D" w:rsidRPr="00815F52" w:rsidRDefault="00DE2B4D" w:rsidP="00715543">
      <w:pPr>
        <w:pStyle w:val="ListParagraph"/>
        <w:numPr>
          <w:ilvl w:val="0"/>
          <w:numId w:val="109"/>
        </w:numPr>
        <w:tabs>
          <w:tab w:val="left" w:pos="720"/>
        </w:tabs>
        <w:spacing w:before="0" w:beforeAutospacing="0" w:after="0" w:afterAutospacing="0" w:line="240" w:lineRule="auto"/>
        <w:ind w:left="0" w:firstLine="450"/>
        <w:rPr>
          <w:spacing w:val="6"/>
          <w:sz w:val="24"/>
          <w:szCs w:val="24"/>
          <w:lang w:val="sv-SE"/>
        </w:rPr>
      </w:pPr>
      <w:r w:rsidRPr="00815F52">
        <w:rPr>
          <w:spacing w:val="6"/>
          <w:sz w:val="24"/>
          <w:szCs w:val="24"/>
          <w:lang w:val="sv-SE"/>
        </w:rPr>
        <w:t>Các chi tiết bằng thép (giá đỡ, các bulông, đai ốc v.v.) phải được mạ kẽm nhúng nóng theo tiêu chuẩn TCVN 5408:2007 và các tiêu chuẩn tương đương hiện hành về mạ kẽm nhúng nóng.</w:t>
      </w:r>
    </w:p>
    <w:p w14:paraId="0403CE2A" w14:textId="77777777" w:rsidR="00DE2B4D" w:rsidRPr="00815F52" w:rsidRDefault="00DE2B4D" w:rsidP="00715543">
      <w:pPr>
        <w:numPr>
          <w:ilvl w:val="0"/>
          <w:numId w:val="217"/>
        </w:numPr>
        <w:tabs>
          <w:tab w:val="clear" w:pos="720"/>
          <w:tab w:val="num" w:pos="540"/>
        </w:tabs>
        <w:autoSpaceDE w:val="0"/>
        <w:autoSpaceDN w:val="0"/>
        <w:spacing w:before="0" w:beforeAutospacing="0" w:after="0" w:afterAutospacing="0" w:line="240" w:lineRule="auto"/>
        <w:ind w:left="90" w:hanging="90"/>
        <w:contextualSpacing/>
        <w:rPr>
          <w:b/>
          <w:bCs/>
          <w:sz w:val="24"/>
          <w:szCs w:val="24"/>
          <w:lang w:val="sv-SE"/>
        </w:rPr>
      </w:pPr>
      <w:r w:rsidRPr="00815F52">
        <w:rPr>
          <w:b/>
          <w:sz w:val="24"/>
          <w:szCs w:val="24"/>
          <w:lang w:val="pt-BR"/>
        </w:rPr>
        <w:t xml:space="preserve">BẢNG YÊU CẦU ĐẶC TÍNH KỸ THUẬT </w:t>
      </w:r>
      <w:r w:rsidRPr="00815F52">
        <w:rPr>
          <w:b/>
          <w:sz w:val="24"/>
          <w:szCs w:val="24"/>
          <w:lang w:val="sv-SE"/>
        </w:rPr>
        <w:t>CỦA FCO 24kV,LBFCO 24KV CÁCH ĐIỆN POLYMER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701"/>
        <w:gridCol w:w="3820"/>
        <w:gridCol w:w="1132"/>
        <w:gridCol w:w="3955"/>
      </w:tblGrid>
      <w:tr w:rsidR="00815F52" w:rsidRPr="00815F52" w14:paraId="6E985724" w14:textId="77777777" w:rsidTr="00DE2B4D">
        <w:trPr>
          <w:trHeight w:val="283"/>
          <w:tblHeader/>
        </w:trPr>
        <w:tc>
          <w:tcPr>
            <w:tcW w:w="701" w:type="dxa"/>
            <w:vAlign w:val="center"/>
          </w:tcPr>
          <w:p w14:paraId="2108D6C2"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TT</w:t>
            </w:r>
          </w:p>
        </w:tc>
        <w:tc>
          <w:tcPr>
            <w:tcW w:w="3820" w:type="dxa"/>
            <w:vAlign w:val="center"/>
          </w:tcPr>
          <w:p w14:paraId="6B239E79"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Hạng mục</w:t>
            </w:r>
          </w:p>
        </w:tc>
        <w:tc>
          <w:tcPr>
            <w:tcW w:w="1132" w:type="dxa"/>
            <w:vAlign w:val="center"/>
          </w:tcPr>
          <w:p w14:paraId="50838B88"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 xml:space="preserve">Đơn vị </w:t>
            </w:r>
          </w:p>
        </w:tc>
        <w:tc>
          <w:tcPr>
            <w:tcW w:w="3955" w:type="dxa"/>
            <w:vAlign w:val="center"/>
          </w:tcPr>
          <w:p w14:paraId="618CB8BF"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r>
      <w:tr w:rsidR="00815F52" w:rsidRPr="00815F52" w14:paraId="664CB582" w14:textId="77777777" w:rsidTr="00DE2B4D">
        <w:trPr>
          <w:trHeight w:val="283"/>
        </w:trPr>
        <w:tc>
          <w:tcPr>
            <w:tcW w:w="701" w:type="dxa"/>
            <w:vAlign w:val="center"/>
          </w:tcPr>
          <w:p w14:paraId="65540586"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6364D2D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1132" w:type="dxa"/>
            <w:vAlign w:val="center"/>
          </w:tcPr>
          <w:p w14:paraId="2DF9C1A0"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6185D51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2FDC06E9" w14:textId="77777777" w:rsidTr="00DE2B4D">
        <w:trPr>
          <w:trHeight w:val="283"/>
        </w:trPr>
        <w:tc>
          <w:tcPr>
            <w:tcW w:w="701" w:type="dxa"/>
            <w:vAlign w:val="center"/>
          </w:tcPr>
          <w:p w14:paraId="27DC3A7C"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46BC5C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1132" w:type="dxa"/>
            <w:vAlign w:val="center"/>
          </w:tcPr>
          <w:p w14:paraId="43487415"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4D9A34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2D706207" w14:textId="77777777" w:rsidTr="00DE2B4D">
        <w:trPr>
          <w:trHeight w:val="283"/>
        </w:trPr>
        <w:tc>
          <w:tcPr>
            <w:tcW w:w="701" w:type="dxa"/>
            <w:vAlign w:val="center"/>
          </w:tcPr>
          <w:p w14:paraId="2701E346"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E78CAF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1132" w:type="dxa"/>
            <w:vAlign w:val="center"/>
          </w:tcPr>
          <w:p w14:paraId="4B0F846E"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2D583ED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571436B7" w14:textId="77777777" w:rsidTr="00DE2B4D">
        <w:trPr>
          <w:trHeight w:val="283"/>
        </w:trPr>
        <w:tc>
          <w:tcPr>
            <w:tcW w:w="701" w:type="dxa"/>
            <w:vAlign w:val="center"/>
          </w:tcPr>
          <w:p w14:paraId="4B6D73CB"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4100170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Tiêu chuẩn áp dụng </w:t>
            </w:r>
          </w:p>
        </w:tc>
        <w:tc>
          <w:tcPr>
            <w:tcW w:w="1132" w:type="dxa"/>
            <w:vAlign w:val="center"/>
          </w:tcPr>
          <w:p w14:paraId="3B7F3630"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1A4EAB7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IEC 60282-2, IEC 61109, ANSI C37.41, ANSI C37.42 hoặc các tiêu chuẩn tương đương</w:t>
            </w:r>
          </w:p>
        </w:tc>
      </w:tr>
      <w:tr w:rsidR="00815F52" w:rsidRPr="00815F52" w14:paraId="1E4804BC" w14:textId="77777777" w:rsidTr="00DE2B4D">
        <w:trPr>
          <w:trHeight w:val="283"/>
        </w:trPr>
        <w:tc>
          <w:tcPr>
            <w:tcW w:w="701" w:type="dxa"/>
            <w:vAlign w:val="center"/>
          </w:tcPr>
          <w:p w14:paraId="3D83DF73"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72017D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Chủng loại</w:t>
            </w:r>
          </w:p>
        </w:tc>
        <w:tc>
          <w:tcPr>
            <w:tcW w:w="1132" w:type="dxa"/>
            <w:vAlign w:val="center"/>
          </w:tcPr>
          <w:p w14:paraId="7540785C"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455664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FCO loại 01 pha, lắp đặt ngoài trời, trên cột điện,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tc>
      </w:tr>
      <w:tr w:rsidR="00815F52" w:rsidRPr="00815F52" w14:paraId="03B2D8B9" w14:textId="77777777" w:rsidTr="00DE2B4D">
        <w:trPr>
          <w:trHeight w:val="283"/>
        </w:trPr>
        <w:tc>
          <w:tcPr>
            <w:tcW w:w="701" w:type="dxa"/>
            <w:vAlign w:val="center"/>
          </w:tcPr>
          <w:p w14:paraId="4BEA6FDF"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7BD2941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áp định mức làm việc của thiết bị (pha - pha)</w:t>
            </w:r>
          </w:p>
        </w:tc>
        <w:tc>
          <w:tcPr>
            <w:tcW w:w="1132" w:type="dxa"/>
            <w:vAlign w:val="center"/>
          </w:tcPr>
          <w:p w14:paraId="58889E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tc>
        <w:tc>
          <w:tcPr>
            <w:tcW w:w="3955" w:type="dxa"/>
            <w:vAlign w:val="center"/>
          </w:tcPr>
          <w:p w14:paraId="0C2F0A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24</w:t>
            </w:r>
          </w:p>
        </w:tc>
      </w:tr>
      <w:tr w:rsidR="00815F52" w:rsidRPr="00815F52" w14:paraId="6C4152C8" w14:textId="77777777" w:rsidTr="00DE2B4D">
        <w:trPr>
          <w:trHeight w:val="283"/>
        </w:trPr>
        <w:tc>
          <w:tcPr>
            <w:tcW w:w="701" w:type="dxa"/>
            <w:vAlign w:val="center"/>
          </w:tcPr>
          <w:p w14:paraId="7F30ED39"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1309908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Tần số định mức</w:t>
            </w:r>
          </w:p>
        </w:tc>
        <w:tc>
          <w:tcPr>
            <w:tcW w:w="1132" w:type="dxa"/>
            <w:vAlign w:val="center"/>
          </w:tcPr>
          <w:p w14:paraId="70F974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Hz</w:t>
            </w:r>
          </w:p>
        </w:tc>
        <w:tc>
          <w:tcPr>
            <w:tcW w:w="3955" w:type="dxa"/>
            <w:vAlign w:val="center"/>
          </w:tcPr>
          <w:p w14:paraId="2D03222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r>
      <w:tr w:rsidR="00815F52" w:rsidRPr="00815F52" w14:paraId="2DD11A8B" w14:textId="77777777" w:rsidTr="00DE2B4D">
        <w:trPr>
          <w:trHeight w:val="283"/>
        </w:trPr>
        <w:tc>
          <w:tcPr>
            <w:tcW w:w="701" w:type="dxa"/>
            <w:vAlign w:val="center"/>
          </w:tcPr>
          <w:p w14:paraId="2111BA18"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401CF2E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làm việc liên tục định mức</w:t>
            </w:r>
          </w:p>
        </w:tc>
        <w:tc>
          <w:tcPr>
            <w:tcW w:w="1132" w:type="dxa"/>
            <w:vAlign w:val="center"/>
          </w:tcPr>
          <w:p w14:paraId="319E522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w:t>
            </w:r>
          </w:p>
        </w:tc>
        <w:tc>
          <w:tcPr>
            <w:tcW w:w="3955" w:type="dxa"/>
            <w:vAlign w:val="center"/>
          </w:tcPr>
          <w:p w14:paraId="21C215F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D367212" w14:textId="77777777" w:rsidTr="00DE2B4D">
        <w:trPr>
          <w:trHeight w:val="283"/>
        </w:trPr>
        <w:tc>
          <w:tcPr>
            <w:tcW w:w="701" w:type="dxa"/>
            <w:vAlign w:val="center"/>
          </w:tcPr>
          <w:p w14:paraId="49F4055C"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317E837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w:t>
            </w:r>
          </w:p>
        </w:tc>
        <w:tc>
          <w:tcPr>
            <w:tcW w:w="1132" w:type="dxa"/>
            <w:vAlign w:val="center"/>
          </w:tcPr>
          <w:p w14:paraId="5D8685C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3955" w:type="dxa"/>
            <w:vAlign w:val="center"/>
          </w:tcPr>
          <w:p w14:paraId="0CC6444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w:t>
            </w:r>
          </w:p>
        </w:tc>
      </w:tr>
      <w:tr w:rsidR="00815F52" w:rsidRPr="00815F52" w14:paraId="1A9FA386" w14:textId="77777777" w:rsidTr="00DE2B4D">
        <w:trPr>
          <w:trHeight w:val="283"/>
        </w:trPr>
        <w:tc>
          <w:tcPr>
            <w:tcW w:w="701" w:type="dxa"/>
            <w:vAlign w:val="center"/>
          </w:tcPr>
          <w:p w14:paraId="1CC2F64E"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7E6FD90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LBFCO-200A</w:t>
            </w:r>
          </w:p>
        </w:tc>
        <w:tc>
          <w:tcPr>
            <w:tcW w:w="1132" w:type="dxa"/>
            <w:vAlign w:val="center"/>
          </w:tcPr>
          <w:p w14:paraId="23E6322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3955" w:type="dxa"/>
            <w:vAlign w:val="center"/>
          </w:tcPr>
          <w:p w14:paraId="511E83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200</w:t>
            </w:r>
          </w:p>
        </w:tc>
      </w:tr>
      <w:tr w:rsidR="00815F52" w:rsidRPr="00815F52" w14:paraId="4FA96D90" w14:textId="77777777" w:rsidTr="00DE2B4D">
        <w:trPr>
          <w:trHeight w:val="283"/>
        </w:trPr>
        <w:tc>
          <w:tcPr>
            <w:tcW w:w="701" w:type="dxa"/>
            <w:vAlign w:val="center"/>
          </w:tcPr>
          <w:p w14:paraId="795105E5"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345C279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Định mức dòng cắt không đối xứng</w:t>
            </w:r>
          </w:p>
        </w:tc>
        <w:tc>
          <w:tcPr>
            <w:tcW w:w="1132" w:type="dxa"/>
            <w:vAlign w:val="center"/>
          </w:tcPr>
          <w:p w14:paraId="4E66A57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kArms</w:t>
            </w:r>
          </w:p>
        </w:tc>
        <w:tc>
          <w:tcPr>
            <w:tcW w:w="3955" w:type="dxa"/>
            <w:vAlign w:val="center"/>
          </w:tcPr>
          <w:p w14:paraId="52E5A9A1"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A288DFE" w14:textId="77777777" w:rsidTr="00DE2B4D">
        <w:trPr>
          <w:trHeight w:val="283"/>
        </w:trPr>
        <w:tc>
          <w:tcPr>
            <w:tcW w:w="701" w:type="dxa"/>
            <w:vAlign w:val="center"/>
          </w:tcPr>
          <w:p w14:paraId="31DD129E"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0920010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w:t>
            </w:r>
          </w:p>
        </w:tc>
        <w:tc>
          <w:tcPr>
            <w:tcW w:w="1132" w:type="dxa"/>
            <w:vAlign w:val="center"/>
          </w:tcPr>
          <w:p w14:paraId="2BD53E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3955" w:type="dxa"/>
            <w:vAlign w:val="center"/>
          </w:tcPr>
          <w:p w14:paraId="2ED5C663" w14:textId="77777777" w:rsidR="00DE2B4D" w:rsidRPr="00815F52" w:rsidDel="00934B63" w:rsidRDefault="00DE2B4D" w:rsidP="00DE2B4D">
            <w:pPr>
              <w:spacing w:before="0" w:beforeAutospacing="0" w:after="0" w:afterAutospacing="0" w:line="240" w:lineRule="auto"/>
              <w:contextualSpacing/>
              <w:jc w:val="center"/>
              <w:rPr>
                <w:sz w:val="24"/>
                <w:szCs w:val="24"/>
              </w:rPr>
            </w:pPr>
            <w:r w:rsidRPr="00815F52">
              <w:rPr>
                <w:sz w:val="24"/>
                <w:szCs w:val="24"/>
              </w:rPr>
              <w:t>&gt; 12</w:t>
            </w:r>
          </w:p>
        </w:tc>
      </w:tr>
      <w:tr w:rsidR="00815F52" w:rsidRPr="00815F52" w14:paraId="0C970F55" w14:textId="77777777" w:rsidTr="00DE2B4D">
        <w:trPr>
          <w:trHeight w:val="283"/>
        </w:trPr>
        <w:tc>
          <w:tcPr>
            <w:tcW w:w="701" w:type="dxa"/>
            <w:vAlign w:val="center"/>
          </w:tcPr>
          <w:p w14:paraId="60DC34CB"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7AE242A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LBFCO-200A</w:t>
            </w:r>
          </w:p>
        </w:tc>
        <w:tc>
          <w:tcPr>
            <w:tcW w:w="1132" w:type="dxa"/>
            <w:vAlign w:val="center"/>
          </w:tcPr>
          <w:p w14:paraId="552525D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3955" w:type="dxa"/>
            <w:vAlign w:val="center"/>
          </w:tcPr>
          <w:p w14:paraId="0D298319" w14:textId="77777777" w:rsidR="00DE2B4D" w:rsidRPr="00815F52" w:rsidDel="00934B63" w:rsidRDefault="00DE2B4D" w:rsidP="00DE2B4D">
            <w:pPr>
              <w:spacing w:before="0" w:beforeAutospacing="0" w:after="0" w:afterAutospacing="0" w:line="240" w:lineRule="auto"/>
              <w:contextualSpacing/>
              <w:jc w:val="center"/>
              <w:rPr>
                <w:sz w:val="24"/>
                <w:szCs w:val="24"/>
              </w:rPr>
            </w:pPr>
            <w:r w:rsidRPr="00815F52">
              <w:rPr>
                <w:sz w:val="24"/>
                <w:szCs w:val="24"/>
              </w:rPr>
              <w:t>&gt; 10</w:t>
            </w:r>
          </w:p>
        </w:tc>
      </w:tr>
      <w:tr w:rsidR="00815F52" w:rsidRPr="00815F52" w14:paraId="0528F231" w14:textId="77777777" w:rsidTr="00DE2B4D">
        <w:trPr>
          <w:trHeight w:val="283"/>
        </w:trPr>
        <w:tc>
          <w:tcPr>
            <w:tcW w:w="701" w:type="dxa"/>
            <w:vAlign w:val="center"/>
          </w:tcPr>
          <w:p w14:paraId="1A33DAAA"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52587AB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Định mức dòng cắt đối xứng</w:t>
            </w:r>
          </w:p>
        </w:tc>
        <w:tc>
          <w:tcPr>
            <w:tcW w:w="1132" w:type="dxa"/>
            <w:vAlign w:val="center"/>
          </w:tcPr>
          <w:p w14:paraId="2769430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kArms</w:t>
            </w:r>
          </w:p>
        </w:tc>
        <w:tc>
          <w:tcPr>
            <w:tcW w:w="3955" w:type="dxa"/>
            <w:vAlign w:val="center"/>
          </w:tcPr>
          <w:p w14:paraId="0C3C6CDC"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502B8F7" w14:textId="77777777" w:rsidTr="00DE2B4D">
        <w:trPr>
          <w:trHeight w:val="283"/>
        </w:trPr>
        <w:tc>
          <w:tcPr>
            <w:tcW w:w="701" w:type="dxa"/>
            <w:vAlign w:val="center"/>
          </w:tcPr>
          <w:p w14:paraId="0EDFF31B"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407E1A3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w:t>
            </w:r>
          </w:p>
        </w:tc>
        <w:tc>
          <w:tcPr>
            <w:tcW w:w="1132" w:type="dxa"/>
            <w:vAlign w:val="center"/>
          </w:tcPr>
          <w:p w14:paraId="40C08D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3955" w:type="dxa"/>
            <w:vAlign w:val="center"/>
          </w:tcPr>
          <w:p w14:paraId="360C681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8,0</w:t>
            </w:r>
          </w:p>
        </w:tc>
      </w:tr>
      <w:tr w:rsidR="00815F52" w:rsidRPr="00815F52" w14:paraId="2982168F" w14:textId="77777777" w:rsidTr="00DE2B4D">
        <w:trPr>
          <w:trHeight w:val="283"/>
        </w:trPr>
        <w:tc>
          <w:tcPr>
            <w:tcW w:w="701" w:type="dxa"/>
            <w:vAlign w:val="center"/>
          </w:tcPr>
          <w:p w14:paraId="247E9773"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2784E7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LBFCO-200A</w:t>
            </w:r>
          </w:p>
        </w:tc>
        <w:tc>
          <w:tcPr>
            <w:tcW w:w="1132" w:type="dxa"/>
            <w:vAlign w:val="center"/>
          </w:tcPr>
          <w:p w14:paraId="30B99E7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3955" w:type="dxa"/>
            <w:vAlign w:val="center"/>
          </w:tcPr>
          <w:p w14:paraId="5C00E5F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7,1</w:t>
            </w:r>
          </w:p>
        </w:tc>
      </w:tr>
      <w:tr w:rsidR="00815F52" w:rsidRPr="00815F52" w14:paraId="57B0FFBD" w14:textId="77777777" w:rsidTr="00DE2B4D">
        <w:trPr>
          <w:trHeight w:val="283"/>
        </w:trPr>
        <w:tc>
          <w:tcPr>
            <w:tcW w:w="701" w:type="dxa"/>
            <w:vAlign w:val="center"/>
          </w:tcPr>
          <w:p w14:paraId="7EA834C7"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15FDA56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Mức chịu đựng điện áp xung (l,2/50 µs)</w:t>
            </w:r>
          </w:p>
        </w:tc>
        <w:tc>
          <w:tcPr>
            <w:tcW w:w="1132" w:type="dxa"/>
            <w:vAlign w:val="center"/>
          </w:tcPr>
          <w:p w14:paraId="3EBF955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kVp</w:t>
            </w:r>
          </w:p>
        </w:tc>
        <w:tc>
          <w:tcPr>
            <w:tcW w:w="3955" w:type="dxa"/>
            <w:vAlign w:val="center"/>
          </w:tcPr>
          <w:p w14:paraId="56D22A6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125</w:t>
            </w:r>
          </w:p>
        </w:tc>
      </w:tr>
      <w:tr w:rsidR="00815F52" w:rsidRPr="00815F52" w14:paraId="400FB550" w14:textId="77777777" w:rsidTr="00DE2B4D">
        <w:trPr>
          <w:trHeight w:val="283"/>
        </w:trPr>
        <w:tc>
          <w:tcPr>
            <w:tcW w:w="701" w:type="dxa"/>
            <w:vAlign w:val="center"/>
          </w:tcPr>
          <w:p w14:paraId="3C4FE574"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60226D4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Mức chịu đựng điện áp tần số công nghiệp 50Hz trong 1 phút</w:t>
            </w:r>
          </w:p>
        </w:tc>
        <w:tc>
          <w:tcPr>
            <w:tcW w:w="1132" w:type="dxa"/>
            <w:vAlign w:val="center"/>
          </w:tcPr>
          <w:p w14:paraId="23C72A5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kVrms</w:t>
            </w:r>
          </w:p>
        </w:tc>
        <w:tc>
          <w:tcPr>
            <w:tcW w:w="3955" w:type="dxa"/>
            <w:vAlign w:val="center"/>
          </w:tcPr>
          <w:p w14:paraId="2AB0148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50</w:t>
            </w:r>
          </w:p>
        </w:tc>
      </w:tr>
      <w:tr w:rsidR="00815F52" w:rsidRPr="00815F52" w14:paraId="195BAD79" w14:textId="77777777" w:rsidTr="00DE2B4D">
        <w:trPr>
          <w:trHeight w:val="283"/>
        </w:trPr>
        <w:tc>
          <w:tcPr>
            <w:tcW w:w="701" w:type="dxa"/>
            <w:vAlign w:val="center"/>
          </w:tcPr>
          <w:p w14:paraId="35ABA218"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147639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Phụ kiện đi kèm FCO</w:t>
            </w:r>
          </w:p>
        </w:tc>
        <w:tc>
          <w:tcPr>
            <w:tcW w:w="1132" w:type="dxa"/>
            <w:vAlign w:val="center"/>
          </w:tcPr>
          <w:p w14:paraId="16759D61"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392346B0"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9F0769E" w14:textId="77777777" w:rsidTr="00DE2B4D">
        <w:trPr>
          <w:trHeight w:val="283"/>
        </w:trPr>
        <w:tc>
          <w:tcPr>
            <w:tcW w:w="701" w:type="dxa"/>
            <w:vAlign w:val="center"/>
          </w:tcPr>
          <w:p w14:paraId="6D1AC52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13.1</w:t>
            </w:r>
          </w:p>
        </w:tc>
        <w:tc>
          <w:tcPr>
            <w:tcW w:w="3820" w:type="dxa"/>
            <w:vAlign w:val="center"/>
          </w:tcPr>
          <w:p w14:paraId="3709A2D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Cách điện</w:t>
            </w:r>
          </w:p>
        </w:tc>
        <w:tc>
          <w:tcPr>
            <w:tcW w:w="1132" w:type="dxa"/>
            <w:vAlign w:val="center"/>
          </w:tcPr>
          <w:p w14:paraId="07B7C9FA" w14:textId="77777777" w:rsidR="00DE2B4D" w:rsidRPr="00815F52" w:rsidRDefault="00DE2B4D" w:rsidP="00DE2B4D">
            <w:pPr>
              <w:spacing w:before="0" w:beforeAutospacing="0" w:after="0" w:afterAutospacing="0" w:line="240" w:lineRule="auto"/>
              <w:contextualSpacing/>
              <w:rPr>
                <w:sz w:val="24"/>
                <w:szCs w:val="24"/>
              </w:rPr>
            </w:pPr>
          </w:p>
        </w:tc>
        <w:tc>
          <w:tcPr>
            <w:tcW w:w="3955" w:type="dxa"/>
            <w:vAlign w:val="center"/>
          </w:tcPr>
          <w:p w14:paraId="30CC291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Loại Polymer (cao su silicon hoặc hỗn hợp silicone). Trên thân cách điện phải có tên của Nhà sản xuất được đúc nổi hoặc đúc chìm.</w:t>
            </w:r>
          </w:p>
          <w:p w14:paraId="2350B30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Cấp chống cháy: HB40</w:t>
            </w:r>
          </w:p>
        </w:tc>
      </w:tr>
      <w:tr w:rsidR="00815F52" w:rsidRPr="00815F52" w14:paraId="5933722C" w14:textId="77777777" w:rsidTr="00DE2B4D">
        <w:trPr>
          <w:trHeight w:val="283"/>
        </w:trPr>
        <w:tc>
          <w:tcPr>
            <w:tcW w:w="701" w:type="dxa"/>
            <w:vAlign w:val="center"/>
          </w:tcPr>
          <w:p w14:paraId="49038741"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2768AC1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Nhà sản xuất</w:t>
            </w:r>
          </w:p>
        </w:tc>
        <w:tc>
          <w:tcPr>
            <w:tcW w:w="1132" w:type="dxa"/>
            <w:vAlign w:val="center"/>
          </w:tcPr>
          <w:p w14:paraId="759FDD20"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10F319D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5DDB212F" w14:textId="77777777" w:rsidTr="00DE2B4D">
        <w:trPr>
          <w:trHeight w:val="283"/>
        </w:trPr>
        <w:tc>
          <w:tcPr>
            <w:tcW w:w="701" w:type="dxa"/>
            <w:vAlign w:val="center"/>
          </w:tcPr>
          <w:p w14:paraId="25AFE1BF"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6774151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Nước sản xuất</w:t>
            </w:r>
          </w:p>
        </w:tc>
        <w:tc>
          <w:tcPr>
            <w:tcW w:w="1132" w:type="dxa"/>
            <w:vAlign w:val="center"/>
          </w:tcPr>
          <w:p w14:paraId="6B5A99E7"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0DCF1EB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240D4F2B" w14:textId="77777777" w:rsidTr="00DE2B4D">
        <w:trPr>
          <w:trHeight w:val="283"/>
        </w:trPr>
        <w:tc>
          <w:tcPr>
            <w:tcW w:w="701" w:type="dxa"/>
            <w:vAlign w:val="center"/>
          </w:tcPr>
          <w:p w14:paraId="3A94F0D3" w14:textId="77777777" w:rsidR="00DE2B4D" w:rsidRPr="00815F52" w:rsidRDefault="00DE2B4D" w:rsidP="00DE2B4D">
            <w:pPr>
              <w:spacing w:before="0" w:beforeAutospacing="0" w:after="0" w:afterAutospacing="0" w:line="240" w:lineRule="auto"/>
              <w:contextualSpacing/>
              <w:rPr>
                <w:sz w:val="24"/>
                <w:szCs w:val="24"/>
              </w:rPr>
            </w:pPr>
          </w:p>
        </w:tc>
        <w:tc>
          <w:tcPr>
            <w:tcW w:w="3820" w:type="dxa"/>
            <w:vAlign w:val="center"/>
          </w:tcPr>
          <w:p w14:paraId="7EE7A5F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Chiều dài đường rò tối thiểu qua bề mặt cách điện</w:t>
            </w:r>
          </w:p>
        </w:tc>
        <w:tc>
          <w:tcPr>
            <w:tcW w:w="1132" w:type="dxa"/>
            <w:vAlign w:val="center"/>
          </w:tcPr>
          <w:p w14:paraId="17D5FFD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mm/kV</w:t>
            </w:r>
          </w:p>
        </w:tc>
        <w:tc>
          <w:tcPr>
            <w:tcW w:w="3955" w:type="dxa"/>
            <w:vAlign w:val="center"/>
          </w:tcPr>
          <w:p w14:paraId="07C4CD8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&gt; 25 </w:t>
            </w:r>
          </w:p>
        </w:tc>
      </w:tr>
      <w:tr w:rsidR="00815F52" w:rsidRPr="00815F52" w14:paraId="17FF420A" w14:textId="77777777" w:rsidTr="00DE2B4D">
        <w:trPr>
          <w:trHeight w:val="283"/>
        </w:trPr>
        <w:tc>
          <w:tcPr>
            <w:tcW w:w="701" w:type="dxa"/>
            <w:vAlign w:val="center"/>
          </w:tcPr>
          <w:p w14:paraId="2DA2F5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13.2</w:t>
            </w:r>
          </w:p>
        </w:tc>
        <w:tc>
          <w:tcPr>
            <w:tcW w:w="3820" w:type="dxa"/>
            <w:vAlign w:val="center"/>
          </w:tcPr>
          <w:p w14:paraId="5F9E96D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Cần cầu chì (Fuseholder)</w:t>
            </w:r>
          </w:p>
        </w:tc>
        <w:tc>
          <w:tcPr>
            <w:tcW w:w="1132" w:type="dxa"/>
            <w:vAlign w:val="center"/>
          </w:tcPr>
          <w:p w14:paraId="620D574C"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34DAEA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Được làm bằng vật liệu sợi thủy tinh (fiber glass) chịu lực cao và chịu được tia cực tím</w:t>
            </w:r>
          </w:p>
          <w:p w14:paraId="4D5D868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Có lõi đồng làm ngắn hồ quang tương thích với các dây chì thông dụng.</w:t>
            </w:r>
          </w:p>
        </w:tc>
      </w:tr>
      <w:tr w:rsidR="00815F52" w:rsidRPr="00815F52" w14:paraId="3E03766E" w14:textId="77777777" w:rsidTr="00DE2B4D">
        <w:trPr>
          <w:trHeight w:val="283"/>
        </w:trPr>
        <w:tc>
          <w:tcPr>
            <w:tcW w:w="701" w:type="dxa"/>
            <w:vAlign w:val="center"/>
          </w:tcPr>
          <w:p w14:paraId="36952E4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13.3</w:t>
            </w:r>
          </w:p>
        </w:tc>
        <w:tc>
          <w:tcPr>
            <w:tcW w:w="3820" w:type="dxa"/>
            <w:vAlign w:val="center"/>
          </w:tcPr>
          <w:p w14:paraId="141E5AC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Đầu cực đấu nối</w:t>
            </w:r>
          </w:p>
        </w:tc>
        <w:tc>
          <w:tcPr>
            <w:tcW w:w="1132" w:type="dxa"/>
            <w:vAlign w:val="center"/>
          </w:tcPr>
          <w:p w14:paraId="6B8D421B"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252E006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Các đầu nối là loại kẹp 2 rãnh song song (PG clamp) bằng đồng mạ thiếc (tin-plated bronze): </w:t>
            </w:r>
          </w:p>
          <w:p w14:paraId="70D1DC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 Sử dụng cho dây dẫn tiết diện đến 50mm².</w:t>
            </w:r>
          </w:p>
        </w:tc>
      </w:tr>
      <w:tr w:rsidR="00815F52" w:rsidRPr="00815F52" w14:paraId="26BB9E29" w14:textId="77777777" w:rsidTr="00DE2B4D">
        <w:trPr>
          <w:trHeight w:val="283"/>
        </w:trPr>
        <w:tc>
          <w:tcPr>
            <w:tcW w:w="701" w:type="dxa"/>
            <w:vAlign w:val="center"/>
          </w:tcPr>
          <w:p w14:paraId="25E332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w:t>
            </w:r>
          </w:p>
        </w:tc>
        <w:tc>
          <w:tcPr>
            <w:tcW w:w="3820" w:type="dxa"/>
            <w:vAlign w:val="center"/>
          </w:tcPr>
          <w:p w14:paraId="1819133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Giá đỡ lắp trên xà, bu lông, đai ốc, vòng đệm,..</w:t>
            </w:r>
          </w:p>
        </w:tc>
        <w:tc>
          <w:tcPr>
            <w:tcW w:w="1132" w:type="dxa"/>
            <w:vAlign w:val="center"/>
          </w:tcPr>
          <w:p w14:paraId="1502F395"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2D4763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Làm thép không gỉ hoặc làm bằng thép mạ kẽm nhúng nóng với bề dày lớp mạ &gt; 80 µm</w:t>
            </w:r>
          </w:p>
        </w:tc>
      </w:tr>
      <w:tr w:rsidR="00815F52" w:rsidRPr="00815F52" w14:paraId="0FA2902C" w14:textId="77777777" w:rsidTr="00DE2B4D">
        <w:trPr>
          <w:trHeight w:val="283"/>
        </w:trPr>
        <w:tc>
          <w:tcPr>
            <w:tcW w:w="701" w:type="dxa"/>
            <w:vAlign w:val="center"/>
          </w:tcPr>
          <w:p w14:paraId="06AF474A"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D4EA4C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Nhãn thiết bị</w:t>
            </w:r>
          </w:p>
        </w:tc>
        <w:tc>
          <w:tcPr>
            <w:tcW w:w="1132" w:type="dxa"/>
            <w:vAlign w:val="center"/>
          </w:tcPr>
          <w:p w14:paraId="1D14E174"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4519F39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tiêu chuẩn ANSI C37.42 hoặc tương đương</w:t>
            </w:r>
          </w:p>
        </w:tc>
      </w:tr>
      <w:tr w:rsidR="00815F52" w:rsidRPr="00815F52" w14:paraId="46393DA3" w14:textId="77777777" w:rsidTr="00DE2B4D">
        <w:trPr>
          <w:trHeight w:val="283"/>
        </w:trPr>
        <w:tc>
          <w:tcPr>
            <w:tcW w:w="701" w:type="dxa"/>
            <w:vAlign w:val="center"/>
          </w:tcPr>
          <w:p w14:paraId="6A8190D1"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079DA1E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Nhận dạng nhà sản xuất</w:t>
            </w:r>
          </w:p>
        </w:tc>
        <w:tc>
          <w:tcPr>
            <w:tcW w:w="1132" w:type="dxa"/>
            <w:vAlign w:val="center"/>
          </w:tcPr>
          <w:p w14:paraId="4558FE0C"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0216F81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Tên hoặc logo nhà sản xuất phải được đúc nổi hoặc đúc chìm trên phần cách điện hoặc được đúc nổi trên phần ngàm đỡ cần cầu chì.</w:t>
            </w:r>
          </w:p>
        </w:tc>
      </w:tr>
      <w:tr w:rsidR="00815F52" w:rsidRPr="00815F52" w14:paraId="40E01009" w14:textId="77777777" w:rsidTr="00DE2B4D">
        <w:trPr>
          <w:trHeight w:val="283"/>
        </w:trPr>
        <w:tc>
          <w:tcPr>
            <w:tcW w:w="701" w:type="dxa"/>
            <w:vAlign w:val="center"/>
          </w:tcPr>
          <w:p w14:paraId="1CFE6C89"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679697D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Yêu cầu về thử nghiệm</w:t>
            </w:r>
          </w:p>
        </w:tc>
        <w:tc>
          <w:tcPr>
            <w:tcW w:w="1132" w:type="dxa"/>
            <w:vAlign w:val="center"/>
          </w:tcPr>
          <w:p w14:paraId="174BE54E"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55A89EC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Theo yêu cầu tại mục IV.3 </w:t>
            </w:r>
          </w:p>
        </w:tc>
      </w:tr>
      <w:tr w:rsidR="00DE2B4D" w:rsidRPr="00815F52" w14:paraId="7250CEFD" w14:textId="77777777" w:rsidTr="00DE2B4D">
        <w:trPr>
          <w:trHeight w:val="283"/>
        </w:trPr>
        <w:tc>
          <w:tcPr>
            <w:tcW w:w="701" w:type="dxa"/>
            <w:vAlign w:val="center"/>
          </w:tcPr>
          <w:p w14:paraId="6ED3F7A4" w14:textId="77777777" w:rsidR="00DE2B4D" w:rsidRPr="00815F52" w:rsidRDefault="00DE2B4D" w:rsidP="00715543">
            <w:pPr>
              <w:numPr>
                <w:ilvl w:val="0"/>
                <w:numId w:val="87"/>
              </w:numPr>
              <w:spacing w:before="0" w:beforeAutospacing="0" w:after="0" w:afterAutospacing="0" w:line="240" w:lineRule="auto"/>
              <w:ind w:left="238" w:hanging="11"/>
              <w:contextualSpacing/>
              <w:jc w:val="left"/>
              <w:rPr>
                <w:sz w:val="24"/>
                <w:szCs w:val="24"/>
              </w:rPr>
            </w:pPr>
          </w:p>
        </w:tc>
        <w:tc>
          <w:tcPr>
            <w:tcW w:w="3820" w:type="dxa"/>
            <w:vAlign w:val="center"/>
          </w:tcPr>
          <w:p w14:paraId="54D04EA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 vẽ và tài liệu kỹ thuật</w:t>
            </w:r>
          </w:p>
        </w:tc>
        <w:tc>
          <w:tcPr>
            <w:tcW w:w="1132" w:type="dxa"/>
            <w:vAlign w:val="center"/>
          </w:tcPr>
          <w:p w14:paraId="566560A9" w14:textId="77777777" w:rsidR="00DE2B4D" w:rsidRPr="00815F52" w:rsidRDefault="00DE2B4D" w:rsidP="00DE2B4D">
            <w:pPr>
              <w:spacing w:before="0" w:beforeAutospacing="0" w:after="0" w:afterAutospacing="0" w:line="240" w:lineRule="auto"/>
              <w:contextualSpacing/>
              <w:jc w:val="center"/>
              <w:rPr>
                <w:sz w:val="24"/>
                <w:szCs w:val="24"/>
              </w:rPr>
            </w:pPr>
          </w:p>
        </w:tc>
        <w:tc>
          <w:tcPr>
            <w:tcW w:w="3955" w:type="dxa"/>
            <w:vAlign w:val="center"/>
          </w:tcPr>
          <w:p w14:paraId="0A3A1BF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yêu cầu tại mục IV.4</w:t>
            </w:r>
          </w:p>
        </w:tc>
      </w:tr>
    </w:tbl>
    <w:p w14:paraId="2121B972" w14:textId="77777777" w:rsidR="00DE2B4D" w:rsidRPr="00815F52" w:rsidRDefault="00DE2B4D" w:rsidP="00DE2B4D">
      <w:pPr>
        <w:tabs>
          <w:tab w:val="left" w:pos="720"/>
        </w:tabs>
        <w:autoSpaceDE w:val="0"/>
        <w:autoSpaceDN w:val="0"/>
        <w:spacing w:before="0" w:beforeAutospacing="0" w:after="0" w:afterAutospacing="0" w:line="240" w:lineRule="auto"/>
        <w:ind w:left="90"/>
        <w:contextualSpacing/>
        <w:rPr>
          <w:b/>
          <w:bCs/>
          <w:sz w:val="24"/>
          <w:szCs w:val="24"/>
          <w:lang w:val="sv-SE"/>
        </w:rPr>
      </w:pPr>
    </w:p>
    <w:p w14:paraId="25D415DE" w14:textId="77777777" w:rsidR="00DE2B4D" w:rsidRPr="00815F52"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bCs/>
          <w:sz w:val="24"/>
          <w:szCs w:val="24"/>
        </w:rPr>
      </w:pPr>
      <w:r w:rsidRPr="00815F52">
        <w:rPr>
          <w:b/>
          <w:sz w:val="24"/>
          <w:szCs w:val="24"/>
          <w:lang w:val="pt-BR"/>
        </w:rPr>
        <w:t xml:space="preserve">BẢNG THÔNG SỐ KỸ THUẬT </w:t>
      </w:r>
      <w:r w:rsidRPr="00815F52">
        <w:rPr>
          <w:b/>
          <w:sz w:val="24"/>
          <w:szCs w:val="24"/>
        </w:rPr>
        <w:t>CỦA FCO 24kV,LBFCO 24kV CÁCH ĐIỆN POLYMER</w:t>
      </w:r>
    </w:p>
    <w:tbl>
      <w:tblPr>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701"/>
        <w:gridCol w:w="3395"/>
        <w:gridCol w:w="900"/>
        <w:gridCol w:w="2340"/>
        <w:gridCol w:w="2340"/>
      </w:tblGrid>
      <w:tr w:rsidR="00815F52" w:rsidRPr="00815F52" w14:paraId="0D3444F1" w14:textId="77777777" w:rsidTr="00DE2B4D">
        <w:trPr>
          <w:trHeight w:val="283"/>
          <w:tblHeader/>
        </w:trPr>
        <w:tc>
          <w:tcPr>
            <w:tcW w:w="701" w:type="dxa"/>
            <w:vAlign w:val="center"/>
          </w:tcPr>
          <w:p w14:paraId="5457BC1D"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TT</w:t>
            </w:r>
          </w:p>
        </w:tc>
        <w:tc>
          <w:tcPr>
            <w:tcW w:w="3395" w:type="dxa"/>
            <w:vAlign w:val="center"/>
          </w:tcPr>
          <w:p w14:paraId="44D895E7"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Hạng mục</w:t>
            </w:r>
          </w:p>
        </w:tc>
        <w:tc>
          <w:tcPr>
            <w:tcW w:w="900" w:type="dxa"/>
            <w:vAlign w:val="center"/>
          </w:tcPr>
          <w:p w14:paraId="43FB91F0"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 xml:space="preserve">Đơn vị </w:t>
            </w:r>
          </w:p>
        </w:tc>
        <w:tc>
          <w:tcPr>
            <w:tcW w:w="2340" w:type="dxa"/>
            <w:vAlign w:val="center"/>
          </w:tcPr>
          <w:p w14:paraId="251A87EB"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c>
          <w:tcPr>
            <w:tcW w:w="2340" w:type="dxa"/>
            <w:vAlign w:val="center"/>
          </w:tcPr>
          <w:p w14:paraId="05DD1326"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Chào thầu</w:t>
            </w:r>
          </w:p>
        </w:tc>
      </w:tr>
      <w:tr w:rsidR="00815F52" w:rsidRPr="00815F52" w14:paraId="33EF1FCB" w14:textId="77777777" w:rsidTr="00DE2B4D">
        <w:trPr>
          <w:trHeight w:val="283"/>
        </w:trPr>
        <w:tc>
          <w:tcPr>
            <w:tcW w:w="701" w:type="dxa"/>
            <w:vAlign w:val="center"/>
          </w:tcPr>
          <w:p w14:paraId="29458481"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vAlign w:val="center"/>
          </w:tcPr>
          <w:p w14:paraId="6AF9101E" w14:textId="77777777" w:rsidR="00DE2B4D" w:rsidRPr="00815F52" w:rsidRDefault="00DE2B4D" w:rsidP="00715543">
            <w:pPr>
              <w:numPr>
                <w:ilvl w:val="0"/>
                <w:numId w:val="211"/>
              </w:numPr>
              <w:autoSpaceDE w:val="0"/>
              <w:autoSpaceDN w:val="0"/>
              <w:spacing w:before="0" w:beforeAutospacing="0" w:after="0" w:afterAutospacing="0" w:line="240" w:lineRule="auto"/>
              <w:ind w:left="469"/>
              <w:contextualSpacing/>
              <w:rPr>
                <w:b/>
                <w:sz w:val="24"/>
                <w:szCs w:val="24"/>
                <w:lang w:val="pt-BR"/>
              </w:rPr>
            </w:pPr>
            <w:r w:rsidRPr="00815F52">
              <w:rPr>
                <w:b/>
                <w:sz w:val="24"/>
                <w:szCs w:val="24"/>
                <w:lang w:val="pt-BR"/>
              </w:rPr>
              <w:t>ĐIỀU KIỆN CHUNG</w:t>
            </w:r>
          </w:p>
        </w:tc>
        <w:tc>
          <w:tcPr>
            <w:tcW w:w="900" w:type="dxa"/>
            <w:vAlign w:val="center"/>
          </w:tcPr>
          <w:p w14:paraId="6FEC4522"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56251B77"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689B96A5"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1AEA1BD" w14:textId="77777777" w:rsidTr="00DE2B4D">
        <w:trPr>
          <w:trHeight w:val="283"/>
        </w:trPr>
        <w:tc>
          <w:tcPr>
            <w:tcW w:w="701" w:type="dxa"/>
            <w:vAlign w:val="center"/>
          </w:tcPr>
          <w:p w14:paraId="77A37F24"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w:t>
            </w:r>
          </w:p>
        </w:tc>
        <w:tc>
          <w:tcPr>
            <w:tcW w:w="3395" w:type="dxa"/>
            <w:vAlign w:val="center"/>
          </w:tcPr>
          <w:p w14:paraId="56518475" w14:textId="77777777" w:rsidR="00DE2B4D" w:rsidRPr="00815F52" w:rsidRDefault="00DE2B4D" w:rsidP="00715543">
            <w:pPr>
              <w:numPr>
                <w:ilvl w:val="0"/>
                <w:numId w:val="212"/>
              </w:numPr>
              <w:tabs>
                <w:tab w:val="left" w:pos="469"/>
              </w:tabs>
              <w:autoSpaceDE w:val="0"/>
              <w:autoSpaceDN w:val="0"/>
              <w:spacing w:before="0" w:beforeAutospacing="0" w:after="0" w:afterAutospacing="0" w:line="240" w:lineRule="auto"/>
              <w:ind w:left="109" w:firstLine="0"/>
              <w:contextualSpacing/>
              <w:rPr>
                <w:sz w:val="24"/>
                <w:szCs w:val="24"/>
                <w:lang w:val="pt-BR"/>
              </w:rPr>
            </w:pPr>
            <w:r w:rsidRPr="00815F52">
              <w:rPr>
                <w:sz w:val="24"/>
                <w:szCs w:val="24"/>
                <w:lang w:val="pt-BR"/>
              </w:rPr>
              <w:t>Điều kiện môi trường làm việc của thiết bị</w:t>
            </w:r>
          </w:p>
        </w:tc>
        <w:tc>
          <w:tcPr>
            <w:tcW w:w="900" w:type="dxa"/>
            <w:vAlign w:val="center"/>
          </w:tcPr>
          <w:p w14:paraId="10536A6D"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6B269CFB"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43612AAA" w14:textId="77777777" w:rsidR="00DE2B4D" w:rsidRPr="00815F52" w:rsidRDefault="00DE2B4D" w:rsidP="00DE2B4D">
            <w:pPr>
              <w:spacing w:before="0" w:beforeAutospacing="0" w:after="0" w:afterAutospacing="0" w:line="240" w:lineRule="auto"/>
              <w:contextualSpacing/>
              <w:jc w:val="center"/>
              <w:rPr>
                <w:bCs/>
                <w:sz w:val="24"/>
                <w:szCs w:val="24"/>
              </w:rPr>
            </w:pPr>
          </w:p>
        </w:tc>
      </w:tr>
      <w:tr w:rsidR="00815F52" w:rsidRPr="00815F52" w14:paraId="19D5255A" w14:textId="77777777" w:rsidTr="00DE2B4D">
        <w:trPr>
          <w:trHeight w:val="283"/>
        </w:trPr>
        <w:tc>
          <w:tcPr>
            <w:tcW w:w="701" w:type="dxa"/>
            <w:vAlign w:val="center"/>
          </w:tcPr>
          <w:p w14:paraId="237F8B4E"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6F0FF94A" w14:textId="77777777" w:rsidR="00DE2B4D" w:rsidRPr="00815F52" w:rsidRDefault="00DE2B4D" w:rsidP="00DE2B4D">
            <w:pPr>
              <w:spacing w:before="0" w:beforeAutospacing="0" w:after="0" w:afterAutospacing="0" w:line="240" w:lineRule="auto"/>
              <w:contextualSpacing/>
              <w:rPr>
                <w:sz w:val="24"/>
                <w:szCs w:val="24"/>
                <w:lang w:val="pt-BR"/>
              </w:rPr>
            </w:pPr>
            <w:r w:rsidRPr="00815F52">
              <w:rPr>
                <w:sz w:val="24"/>
                <w:szCs w:val="24"/>
                <w:lang w:val="pt-BR"/>
              </w:rPr>
              <w:t>Nhiệt độ môi trường lớn nhất</w:t>
            </w:r>
          </w:p>
        </w:tc>
        <w:tc>
          <w:tcPr>
            <w:tcW w:w="900" w:type="dxa"/>
            <w:vAlign w:val="center"/>
          </w:tcPr>
          <w:p w14:paraId="52DB8770"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vertAlign w:val="superscript"/>
              </w:rPr>
              <w:t>o</w:t>
            </w:r>
            <w:r w:rsidRPr="00815F52">
              <w:rPr>
                <w:sz w:val="24"/>
                <w:szCs w:val="24"/>
              </w:rPr>
              <w:t>C</w:t>
            </w:r>
          </w:p>
        </w:tc>
        <w:tc>
          <w:tcPr>
            <w:tcW w:w="2340" w:type="dxa"/>
            <w:vAlign w:val="center"/>
          </w:tcPr>
          <w:p w14:paraId="4AE7C1C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45</w:t>
            </w:r>
          </w:p>
        </w:tc>
        <w:tc>
          <w:tcPr>
            <w:tcW w:w="2340" w:type="dxa"/>
            <w:vAlign w:val="center"/>
          </w:tcPr>
          <w:p w14:paraId="380102CC"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3150B9C" w14:textId="77777777" w:rsidTr="00DE2B4D">
        <w:trPr>
          <w:trHeight w:val="283"/>
        </w:trPr>
        <w:tc>
          <w:tcPr>
            <w:tcW w:w="701" w:type="dxa"/>
            <w:vAlign w:val="center"/>
          </w:tcPr>
          <w:p w14:paraId="2106ADFC"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184D708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Nhiệt độ môi trường nhỏ nhất</w:t>
            </w:r>
          </w:p>
        </w:tc>
        <w:tc>
          <w:tcPr>
            <w:tcW w:w="900" w:type="dxa"/>
            <w:vAlign w:val="center"/>
          </w:tcPr>
          <w:p w14:paraId="6DE34FB9"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vertAlign w:val="superscript"/>
              </w:rPr>
              <w:t>o</w:t>
            </w:r>
            <w:r w:rsidRPr="00815F52">
              <w:rPr>
                <w:sz w:val="24"/>
                <w:szCs w:val="24"/>
              </w:rPr>
              <w:t>C</w:t>
            </w:r>
          </w:p>
        </w:tc>
        <w:tc>
          <w:tcPr>
            <w:tcW w:w="2340" w:type="dxa"/>
            <w:vAlign w:val="center"/>
          </w:tcPr>
          <w:p w14:paraId="447654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w:t>
            </w:r>
          </w:p>
        </w:tc>
        <w:tc>
          <w:tcPr>
            <w:tcW w:w="2340" w:type="dxa"/>
            <w:vAlign w:val="center"/>
          </w:tcPr>
          <w:p w14:paraId="0A8673CC"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450120A1" w14:textId="77777777" w:rsidTr="00DE2B4D">
        <w:trPr>
          <w:trHeight w:val="283"/>
        </w:trPr>
        <w:tc>
          <w:tcPr>
            <w:tcW w:w="701" w:type="dxa"/>
            <w:vAlign w:val="center"/>
          </w:tcPr>
          <w:p w14:paraId="396B49D9"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63FCCC1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Khí hậu</w:t>
            </w:r>
          </w:p>
        </w:tc>
        <w:tc>
          <w:tcPr>
            <w:tcW w:w="900" w:type="dxa"/>
            <w:vAlign w:val="center"/>
          </w:tcPr>
          <w:p w14:paraId="742D97E4"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1428FF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Nhiệt đới, nóng ẩm</w:t>
            </w:r>
          </w:p>
        </w:tc>
        <w:tc>
          <w:tcPr>
            <w:tcW w:w="2340" w:type="dxa"/>
            <w:vAlign w:val="center"/>
          </w:tcPr>
          <w:p w14:paraId="03D95E3E"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789C54B" w14:textId="77777777" w:rsidTr="00DE2B4D">
        <w:trPr>
          <w:trHeight w:val="283"/>
        </w:trPr>
        <w:tc>
          <w:tcPr>
            <w:tcW w:w="701" w:type="dxa"/>
            <w:vAlign w:val="center"/>
          </w:tcPr>
          <w:p w14:paraId="574D8B7E"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54ED33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ẩm tương đối cao nhất</w:t>
            </w:r>
          </w:p>
        </w:tc>
        <w:tc>
          <w:tcPr>
            <w:tcW w:w="900" w:type="dxa"/>
            <w:vAlign w:val="center"/>
          </w:tcPr>
          <w:p w14:paraId="2AE8D67A"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w:t>
            </w:r>
          </w:p>
        </w:tc>
        <w:tc>
          <w:tcPr>
            <w:tcW w:w="2340" w:type="dxa"/>
            <w:vAlign w:val="center"/>
          </w:tcPr>
          <w:p w14:paraId="4178D71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w:t>
            </w:r>
          </w:p>
        </w:tc>
        <w:tc>
          <w:tcPr>
            <w:tcW w:w="2340" w:type="dxa"/>
            <w:vAlign w:val="center"/>
          </w:tcPr>
          <w:p w14:paraId="53E08637"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798AB8AB" w14:textId="77777777" w:rsidTr="00DE2B4D">
        <w:trPr>
          <w:trHeight w:val="283"/>
        </w:trPr>
        <w:tc>
          <w:tcPr>
            <w:tcW w:w="701" w:type="dxa"/>
            <w:vAlign w:val="center"/>
          </w:tcPr>
          <w:p w14:paraId="2B62BBDE"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05CE03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cao lắp đặt thiết bị so với  mực nước biển</w:t>
            </w:r>
          </w:p>
        </w:tc>
        <w:tc>
          <w:tcPr>
            <w:tcW w:w="900" w:type="dxa"/>
            <w:vAlign w:val="center"/>
          </w:tcPr>
          <w:p w14:paraId="4B69F748"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m</w:t>
            </w:r>
          </w:p>
        </w:tc>
        <w:tc>
          <w:tcPr>
            <w:tcW w:w="2340" w:type="dxa"/>
            <w:vAlign w:val="center"/>
          </w:tcPr>
          <w:p w14:paraId="3B4069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Đến 1.000 </w:t>
            </w:r>
          </w:p>
        </w:tc>
        <w:tc>
          <w:tcPr>
            <w:tcW w:w="2340" w:type="dxa"/>
            <w:vAlign w:val="center"/>
          </w:tcPr>
          <w:p w14:paraId="311E7C13"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5B2013A8" w14:textId="77777777" w:rsidTr="00DE2B4D">
        <w:trPr>
          <w:trHeight w:val="283"/>
        </w:trPr>
        <w:tc>
          <w:tcPr>
            <w:tcW w:w="701" w:type="dxa"/>
            <w:vAlign w:val="center"/>
          </w:tcPr>
          <w:p w14:paraId="59DB7B2B"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541114F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Vận tốc gió lớn nhất</w:t>
            </w:r>
          </w:p>
        </w:tc>
        <w:tc>
          <w:tcPr>
            <w:tcW w:w="900" w:type="dxa"/>
            <w:vAlign w:val="center"/>
          </w:tcPr>
          <w:p w14:paraId="2E5EE4C2"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km/h</w:t>
            </w:r>
          </w:p>
        </w:tc>
        <w:tc>
          <w:tcPr>
            <w:tcW w:w="2340" w:type="dxa"/>
            <w:vAlign w:val="center"/>
          </w:tcPr>
          <w:p w14:paraId="097ABED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160 </w:t>
            </w:r>
          </w:p>
        </w:tc>
        <w:tc>
          <w:tcPr>
            <w:tcW w:w="2340" w:type="dxa"/>
            <w:vAlign w:val="center"/>
          </w:tcPr>
          <w:p w14:paraId="44F737AF"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DB56B9D" w14:textId="77777777" w:rsidTr="00DE2B4D">
        <w:trPr>
          <w:trHeight w:val="283"/>
        </w:trPr>
        <w:tc>
          <w:tcPr>
            <w:tcW w:w="701" w:type="dxa"/>
            <w:vAlign w:val="center"/>
          </w:tcPr>
          <w:p w14:paraId="789F0120"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06FB1473" w14:textId="77777777" w:rsidR="00DE2B4D" w:rsidRPr="00815F52" w:rsidRDefault="00DE2B4D" w:rsidP="00DE2B4D">
            <w:pPr>
              <w:pStyle w:val="ndieund"/>
              <w:tabs>
                <w:tab w:val="left" w:pos="851"/>
              </w:tabs>
              <w:spacing w:after="0"/>
              <w:ind w:firstLine="0"/>
              <w:contextualSpacing/>
              <w:rPr>
                <w:rFonts w:ascii="Times New Roman" w:hAnsi="Times New Roman"/>
                <w:sz w:val="24"/>
                <w:lang w:val="pt-BR"/>
              </w:rPr>
            </w:pPr>
            <w:r w:rsidRPr="00815F52">
              <w:rPr>
                <w:rFonts w:ascii="Times New Roman" w:hAnsi="Times New Roman"/>
                <w:sz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900" w:type="dxa"/>
            <w:vAlign w:val="center"/>
          </w:tcPr>
          <w:p w14:paraId="694C41F0"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2D8A7CF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34E7DA7B"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F2E2100" w14:textId="77777777" w:rsidTr="00DE2B4D">
        <w:trPr>
          <w:trHeight w:val="283"/>
        </w:trPr>
        <w:tc>
          <w:tcPr>
            <w:tcW w:w="701" w:type="dxa"/>
            <w:vAlign w:val="center"/>
          </w:tcPr>
          <w:p w14:paraId="73EE3216"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2</w:t>
            </w:r>
          </w:p>
        </w:tc>
        <w:tc>
          <w:tcPr>
            <w:tcW w:w="3395" w:type="dxa"/>
          </w:tcPr>
          <w:p w14:paraId="14045DD9" w14:textId="77777777" w:rsidR="00DE2B4D" w:rsidRPr="00815F52" w:rsidRDefault="00DE2B4D" w:rsidP="00DE2B4D">
            <w:pPr>
              <w:pStyle w:val="ndieund"/>
              <w:tabs>
                <w:tab w:val="left" w:pos="851"/>
              </w:tabs>
              <w:spacing w:after="0"/>
              <w:ind w:firstLine="0"/>
              <w:contextualSpacing/>
              <w:rPr>
                <w:rFonts w:ascii="Times New Roman" w:hAnsi="Times New Roman"/>
                <w:bCs/>
                <w:sz w:val="24"/>
              </w:rPr>
            </w:pPr>
            <w:r w:rsidRPr="00815F52">
              <w:rPr>
                <w:rFonts w:ascii="Times New Roman" w:hAnsi="Times New Roman"/>
                <w:bCs/>
                <w:sz w:val="24"/>
              </w:rPr>
              <w:t>2. Điều kiện vận hành của hệ thống điện</w:t>
            </w:r>
          </w:p>
        </w:tc>
        <w:tc>
          <w:tcPr>
            <w:tcW w:w="900" w:type="dxa"/>
            <w:vAlign w:val="center"/>
          </w:tcPr>
          <w:p w14:paraId="0690F805"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287956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67B9C76"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1DC4C051" w14:textId="77777777" w:rsidTr="00DE2B4D">
        <w:trPr>
          <w:trHeight w:val="283"/>
        </w:trPr>
        <w:tc>
          <w:tcPr>
            <w:tcW w:w="701" w:type="dxa"/>
            <w:vAlign w:val="center"/>
          </w:tcPr>
          <w:p w14:paraId="57B4EE71"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532C3F30" w14:textId="77777777" w:rsidR="00DE2B4D" w:rsidRPr="00815F52" w:rsidRDefault="00DE2B4D" w:rsidP="00DE2B4D">
            <w:pPr>
              <w:spacing w:before="0" w:beforeAutospacing="0" w:after="0" w:afterAutospacing="0" w:line="240" w:lineRule="auto"/>
              <w:contextualSpacing/>
              <w:rPr>
                <w:sz w:val="24"/>
                <w:szCs w:val="24"/>
                <w:lang w:val="pt-BR"/>
              </w:rPr>
            </w:pPr>
            <w:r w:rsidRPr="00815F52">
              <w:rPr>
                <w:sz w:val="24"/>
                <w:szCs w:val="24"/>
                <w:lang w:val="pt-BR"/>
              </w:rPr>
              <w:t xml:space="preserve">Điện áp danh định của hệ thống </w:t>
            </w:r>
          </w:p>
        </w:tc>
        <w:tc>
          <w:tcPr>
            <w:tcW w:w="900" w:type="dxa"/>
            <w:vAlign w:val="center"/>
          </w:tcPr>
          <w:p w14:paraId="638101FB"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lang w:val="pt-BR"/>
              </w:rPr>
              <w:t>kV</w:t>
            </w:r>
          </w:p>
        </w:tc>
        <w:tc>
          <w:tcPr>
            <w:tcW w:w="2340" w:type="dxa"/>
            <w:vAlign w:val="center"/>
          </w:tcPr>
          <w:p w14:paraId="6735E97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22</w:t>
            </w:r>
          </w:p>
        </w:tc>
        <w:tc>
          <w:tcPr>
            <w:tcW w:w="2340" w:type="dxa"/>
            <w:vAlign w:val="center"/>
          </w:tcPr>
          <w:p w14:paraId="1A49D6DE"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9ABC652" w14:textId="77777777" w:rsidTr="00DE2B4D">
        <w:trPr>
          <w:trHeight w:val="283"/>
        </w:trPr>
        <w:tc>
          <w:tcPr>
            <w:tcW w:w="701" w:type="dxa"/>
            <w:vAlign w:val="center"/>
          </w:tcPr>
          <w:p w14:paraId="2012A9B6"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07056D2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Sơ đồ</w:t>
            </w:r>
          </w:p>
        </w:tc>
        <w:tc>
          <w:tcPr>
            <w:tcW w:w="900" w:type="dxa"/>
            <w:vAlign w:val="center"/>
          </w:tcPr>
          <w:p w14:paraId="763865CC"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6CA6490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 pha</w:t>
            </w:r>
          </w:p>
        </w:tc>
        <w:tc>
          <w:tcPr>
            <w:tcW w:w="2340" w:type="dxa"/>
            <w:vAlign w:val="center"/>
          </w:tcPr>
          <w:p w14:paraId="424B9BFB"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273B8FBB" w14:textId="77777777" w:rsidTr="00DE2B4D">
        <w:trPr>
          <w:trHeight w:val="283"/>
        </w:trPr>
        <w:tc>
          <w:tcPr>
            <w:tcW w:w="701" w:type="dxa"/>
            <w:vAlign w:val="center"/>
          </w:tcPr>
          <w:p w14:paraId="7DE42555"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4791D2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Chế độ nối đất trung tính</w:t>
            </w:r>
          </w:p>
        </w:tc>
        <w:tc>
          <w:tcPr>
            <w:tcW w:w="900" w:type="dxa"/>
            <w:vAlign w:val="center"/>
          </w:tcPr>
          <w:p w14:paraId="25600A9B"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7083A0F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Trung tính nối đất trực tiếp</w:t>
            </w:r>
          </w:p>
        </w:tc>
        <w:tc>
          <w:tcPr>
            <w:tcW w:w="2340" w:type="dxa"/>
            <w:vAlign w:val="center"/>
          </w:tcPr>
          <w:p w14:paraId="04C2261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4C2919B1" w14:textId="77777777" w:rsidTr="00DE2B4D">
        <w:trPr>
          <w:trHeight w:val="283"/>
        </w:trPr>
        <w:tc>
          <w:tcPr>
            <w:tcW w:w="701" w:type="dxa"/>
            <w:vAlign w:val="center"/>
          </w:tcPr>
          <w:p w14:paraId="3305B0D5"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C5DA22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Điện áp làm việc lớn nhất của thiết bị </w:t>
            </w:r>
          </w:p>
        </w:tc>
        <w:tc>
          <w:tcPr>
            <w:tcW w:w="900" w:type="dxa"/>
            <w:vAlign w:val="center"/>
          </w:tcPr>
          <w:p w14:paraId="2F23D7DE"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kV</w:t>
            </w:r>
          </w:p>
        </w:tc>
        <w:tc>
          <w:tcPr>
            <w:tcW w:w="2340" w:type="dxa"/>
            <w:vAlign w:val="center"/>
          </w:tcPr>
          <w:p w14:paraId="0D1D1D9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w:t>
            </w:r>
          </w:p>
        </w:tc>
        <w:tc>
          <w:tcPr>
            <w:tcW w:w="2340" w:type="dxa"/>
            <w:vAlign w:val="center"/>
          </w:tcPr>
          <w:p w14:paraId="3105F231"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E647740" w14:textId="77777777" w:rsidTr="00DE2B4D">
        <w:trPr>
          <w:trHeight w:val="283"/>
        </w:trPr>
        <w:tc>
          <w:tcPr>
            <w:tcW w:w="701" w:type="dxa"/>
            <w:vAlign w:val="center"/>
          </w:tcPr>
          <w:p w14:paraId="5FCB779C"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1BB8937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Tần số</w:t>
            </w:r>
          </w:p>
        </w:tc>
        <w:tc>
          <w:tcPr>
            <w:tcW w:w="900" w:type="dxa"/>
            <w:vAlign w:val="center"/>
          </w:tcPr>
          <w:p w14:paraId="12FEC089"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Hz</w:t>
            </w:r>
          </w:p>
        </w:tc>
        <w:tc>
          <w:tcPr>
            <w:tcW w:w="2340" w:type="dxa"/>
            <w:vAlign w:val="center"/>
          </w:tcPr>
          <w:p w14:paraId="522CFBF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2340" w:type="dxa"/>
            <w:vAlign w:val="center"/>
          </w:tcPr>
          <w:p w14:paraId="22CC304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14C6153" w14:textId="77777777" w:rsidTr="00DE2B4D">
        <w:trPr>
          <w:trHeight w:val="283"/>
        </w:trPr>
        <w:tc>
          <w:tcPr>
            <w:tcW w:w="701" w:type="dxa"/>
            <w:vAlign w:val="center"/>
          </w:tcPr>
          <w:p w14:paraId="3F3F7DDC"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3</w:t>
            </w:r>
          </w:p>
        </w:tc>
        <w:tc>
          <w:tcPr>
            <w:tcW w:w="3395" w:type="dxa"/>
            <w:vAlign w:val="center"/>
          </w:tcPr>
          <w:p w14:paraId="01CC2FD3" w14:textId="77777777" w:rsidR="00DE2B4D" w:rsidRPr="00815F52" w:rsidRDefault="00DE2B4D" w:rsidP="00DE2B4D">
            <w:pPr>
              <w:tabs>
                <w:tab w:val="left" w:pos="540"/>
              </w:tabs>
              <w:autoSpaceDE w:val="0"/>
              <w:autoSpaceDN w:val="0"/>
              <w:spacing w:before="0" w:beforeAutospacing="0" w:after="0" w:afterAutospacing="0" w:line="240" w:lineRule="auto"/>
              <w:contextualSpacing/>
              <w:rPr>
                <w:bCs/>
                <w:sz w:val="24"/>
                <w:szCs w:val="24"/>
                <w:lang w:val="pt-BR"/>
              </w:rPr>
            </w:pPr>
            <w:r w:rsidRPr="00815F52">
              <w:rPr>
                <w:sz w:val="24"/>
                <w:szCs w:val="24"/>
                <w:lang w:val="pt-BR"/>
              </w:rPr>
              <w:t>3. Chứng</w:t>
            </w:r>
            <w:r w:rsidRPr="00815F52">
              <w:rPr>
                <w:bCs/>
                <w:sz w:val="24"/>
                <w:szCs w:val="24"/>
                <w:lang w:val="pt-BR"/>
              </w:rPr>
              <w:t xml:space="preserve"> chỉ </w:t>
            </w:r>
            <w:r w:rsidRPr="00815F52">
              <w:rPr>
                <w:sz w:val="24"/>
                <w:szCs w:val="24"/>
                <w:lang w:val="pt-BR"/>
              </w:rPr>
              <w:t>chất</w:t>
            </w:r>
            <w:r w:rsidRPr="00815F52">
              <w:rPr>
                <w:bCs/>
                <w:sz w:val="24"/>
                <w:szCs w:val="24"/>
                <w:lang w:val="pt-BR"/>
              </w:rPr>
              <w:t xml:space="preserve"> lượng</w:t>
            </w:r>
          </w:p>
        </w:tc>
        <w:tc>
          <w:tcPr>
            <w:tcW w:w="900" w:type="dxa"/>
            <w:vAlign w:val="center"/>
          </w:tcPr>
          <w:p w14:paraId="11536F6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8E542F2"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E4612CF"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BA2DD1E" w14:textId="77777777" w:rsidTr="00DE2B4D">
        <w:trPr>
          <w:trHeight w:val="283"/>
        </w:trPr>
        <w:tc>
          <w:tcPr>
            <w:tcW w:w="701" w:type="dxa"/>
            <w:vAlign w:val="center"/>
          </w:tcPr>
          <w:p w14:paraId="6A3E639F"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680CCFC" w14:textId="77777777" w:rsidR="00DE2B4D" w:rsidRPr="00815F52" w:rsidRDefault="00DE2B4D" w:rsidP="00DE2B4D">
            <w:pPr>
              <w:pStyle w:val="BodyText"/>
              <w:tabs>
                <w:tab w:val="left" w:pos="851"/>
              </w:tabs>
              <w:spacing w:before="0"/>
              <w:contextualSpacing/>
              <w:rPr>
                <w:rFonts w:ascii="Times New Roman" w:hAnsi="Times New Roman"/>
                <w:sz w:val="24"/>
                <w:szCs w:val="24"/>
              </w:rPr>
            </w:pPr>
            <w:r w:rsidRPr="00815F52">
              <w:rPr>
                <w:rFonts w:ascii="Times New Roman" w:hAnsi="Times New Roman"/>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tc>
        <w:tc>
          <w:tcPr>
            <w:tcW w:w="900" w:type="dxa"/>
            <w:vAlign w:val="center"/>
          </w:tcPr>
          <w:p w14:paraId="4644DF6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B3A3B3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63FEA8E9"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7EDB1CE2" w14:textId="77777777" w:rsidTr="00DE2B4D">
        <w:trPr>
          <w:trHeight w:val="283"/>
        </w:trPr>
        <w:tc>
          <w:tcPr>
            <w:tcW w:w="701" w:type="dxa"/>
            <w:vAlign w:val="center"/>
          </w:tcPr>
          <w:p w14:paraId="7209A601"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73279F5" w14:textId="77777777" w:rsidR="00DE2B4D" w:rsidRPr="00815F52" w:rsidRDefault="00DE2B4D" w:rsidP="00DE2B4D">
            <w:pPr>
              <w:pStyle w:val="BodyText"/>
              <w:tabs>
                <w:tab w:val="left" w:pos="851"/>
              </w:tabs>
              <w:spacing w:before="0"/>
              <w:contextualSpacing/>
              <w:rPr>
                <w:rFonts w:ascii="Times New Roman" w:hAnsi="Times New Roman"/>
                <w:sz w:val="24"/>
                <w:szCs w:val="24"/>
              </w:rPr>
            </w:pPr>
            <w:r w:rsidRPr="00815F52">
              <w:rPr>
                <w:rFonts w:ascii="Times New Roman" w:hAnsi="Times New Roman"/>
                <w:sz w:val="24"/>
                <w:szCs w:val="24"/>
              </w:rPr>
              <w:t>Nhà sản xuất phải tuân thủ các quy định của Nhà nước về an toàn cháy nổ, môi trường, sở hữu trí tuệ, nhãn mác v.v.</w:t>
            </w:r>
          </w:p>
        </w:tc>
        <w:tc>
          <w:tcPr>
            <w:tcW w:w="900" w:type="dxa"/>
            <w:vAlign w:val="center"/>
          </w:tcPr>
          <w:p w14:paraId="667DA71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D80C7C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507DA2CB"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4827A712" w14:textId="77777777" w:rsidTr="00DE2B4D">
        <w:trPr>
          <w:trHeight w:val="283"/>
        </w:trPr>
        <w:tc>
          <w:tcPr>
            <w:tcW w:w="701" w:type="dxa"/>
            <w:vAlign w:val="center"/>
          </w:tcPr>
          <w:p w14:paraId="36F013D2"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33533BC" w14:textId="77777777" w:rsidR="00DE2B4D" w:rsidRPr="00815F52" w:rsidRDefault="00DE2B4D" w:rsidP="00715543">
            <w:pPr>
              <w:pStyle w:val="ndieund"/>
              <w:numPr>
                <w:ilvl w:val="0"/>
                <w:numId w:val="211"/>
              </w:numPr>
              <w:tabs>
                <w:tab w:val="left" w:pos="540"/>
              </w:tabs>
              <w:spacing w:after="0"/>
              <w:ind w:hanging="720"/>
              <w:contextualSpacing/>
              <w:rPr>
                <w:rFonts w:ascii="Times New Roman" w:hAnsi="Times New Roman"/>
                <w:b/>
                <w:sz w:val="24"/>
              </w:rPr>
            </w:pPr>
            <w:r w:rsidRPr="00815F52">
              <w:rPr>
                <w:rFonts w:ascii="Times New Roman" w:hAnsi="Times New Roman"/>
                <w:b/>
                <w:sz w:val="24"/>
              </w:rPr>
              <w:t>YÊU CẦU CHUNG</w:t>
            </w:r>
          </w:p>
        </w:tc>
        <w:tc>
          <w:tcPr>
            <w:tcW w:w="900" w:type="dxa"/>
            <w:vAlign w:val="center"/>
          </w:tcPr>
          <w:p w14:paraId="1B0E81F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69CFCA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F9592A6"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5ED903EE" w14:textId="77777777" w:rsidTr="00DE2B4D">
        <w:trPr>
          <w:trHeight w:val="283"/>
        </w:trPr>
        <w:tc>
          <w:tcPr>
            <w:tcW w:w="701" w:type="dxa"/>
            <w:vAlign w:val="center"/>
          </w:tcPr>
          <w:p w14:paraId="3441434B"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4</w:t>
            </w:r>
          </w:p>
        </w:tc>
        <w:tc>
          <w:tcPr>
            <w:tcW w:w="3395" w:type="dxa"/>
            <w:vAlign w:val="center"/>
          </w:tcPr>
          <w:p w14:paraId="46BF6159"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1.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 Yêu cầu kỹ thuật của dây chì theo quy định tại mục IX</w:t>
            </w:r>
          </w:p>
        </w:tc>
        <w:tc>
          <w:tcPr>
            <w:tcW w:w="900" w:type="dxa"/>
            <w:vAlign w:val="center"/>
          </w:tcPr>
          <w:p w14:paraId="370669A6"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C0FE8B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59604F8F"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25A018B0" w14:textId="77777777" w:rsidTr="00DE2B4D">
        <w:trPr>
          <w:trHeight w:val="283"/>
        </w:trPr>
        <w:tc>
          <w:tcPr>
            <w:tcW w:w="701" w:type="dxa"/>
            <w:vAlign w:val="center"/>
          </w:tcPr>
          <w:p w14:paraId="46789947"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5</w:t>
            </w:r>
          </w:p>
        </w:tc>
        <w:tc>
          <w:tcPr>
            <w:tcW w:w="3395" w:type="dxa"/>
            <w:vAlign w:val="center"/>
          </w:tcPr>
          <w:p w14:paraId="1B9D0E24"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2. Thiết bị được chế tạo, thử nghiệm theo tiêu chuẩn IEC 60282-2, IEC 61109, ANSI C37.41, ANSI C37.42 hoặc các tiêu chuẩn tương đương.</w:t>
            </w:r>
          </w:p>
        </w:tc>
        <w:tc>
          <w:tcPr>
            <w:tcW w:w="900" w:type="dxa"/>
            <w:vAlign w:val="center"/>
          </w:tcPr>
          <w:p w14:paraId="73342A48"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346F6A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44705CAC"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03CEFBA" w14:textId="77777777" w:rsidTr="00DE2B4D">
        <w:trPr>
          <w:trHeight w:val="283"/>
        </w:trPr>
        <w:tc>
          <w:tcPr>
            <w:tcW w:w="701" w:type="dxa"/>
            <w:vAlign w:val="center"/>
          </w:tcPr>
          <w:p w14:paraId="09DFE87D"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6</w:t>
            </w:r>
          </w:p>
        </w:tc>
        <w:tc>
          <w:tcPr>
            <w:tcW w:w="3395" w:type="dxa"/>
            <w:vAlign w:val="center"/>
          </w:tcPr>
          <w:p w14:paraId="6DE6C100"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3. Các yêu cầu về thử nghiệm:</w:t>
            </w:r>
          </w:p>
        </w:tc>
        <w:tc>
          <w:tcPr>
            <w:tcW w:w="900" w:type="dxa"/>
            <w:vAlign w:val="center"/>
          </w:tcPr>
          <w:p w14:paraId="488702A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E7E936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 mục IV.3</w:t>
            </w:r>
          </w:p>
        </w:tc>
        <w:tc>
          <w:tcPr>
            <w:tcW w:w="2340" w:type="dxa"/>
            <w:vAlign w:val="center"/>
          </w:tcPr>
          <w:p w14:paraId="58EA5147"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10169C92" w14:textId="77777777" w:rsidTr="00DE2B4D">
        <w:trPr>
          <w:trHeight w:val="283"/>
        </w:trPr>
        <w:tc>
          <w:tcPr>
            <w:tcW w:w="701" w:type="dxa"/>
            <w:vAlign w:val="center"/>
          </w:tcPr>
          <w:p w14:paraId="2CC591BB"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27480A3"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4. Bản vẽ và tài liệu kỹ thuật:</w:t>
            </w:r>
          </w:p>
        </w:tc>
        <w:tc>
          <w:tcPr>
            <w:tcW w:w="900" w:type="dxa"/>
            <w:vAlign w:val="center"/>
          </w:tcPr>
          <w:p w14:paraId="3A77AE8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C70400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955EA9F"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122A70F" w14:textId="77777777" w:rsidTr="00DE2B4D">
        <w:trPr>
          <w:trHeight w:val="283"/>
        </w:trPr>
        <w:tc>
          <w:tcPr>
            <w:tcW w:w="701" w:type="dxa"/>
            <w:vAlign w:val="center"/>
          </w:tcPr>
          <w:p w14:paraId="4E815977"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7</w:t>
            </w:r>
          </w:p>
        </w:tc>
        <w:tc>
          <w:tcPr>
            <w:tcW w:w="3395" w:type="dxa"/>
            <w:vAlign w:val="center"/>
          </w:tcPr>
          <w:p w14:paraId="53520E8F"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Thiết bị phải được cung cấp bản vẽ và tài liệu kỹ thuật sau:</w:t>
            </w:r>
            <w:r w:rsidRPr="00815F52">
              <w:rPr>
                <w:sz w:val="24"/>
                <w:szCs w:val="24"/>
              </w:rPr>
              <w:tab/>
            </w:r>
          </w:p>
        </w:tc>
        <w:tc>
          <w:tcPr>
            <w:tcW w:w="900" w:type="dxa"/>
            <w:vAlign w:val="center"/>
          </w:tcPr>
          <w:p w14:paraId="0E05661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02AF1B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0A873C58"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15CF4DA" w14:textId="77777777" w:rsidTr="00DE2B4D">
        <w:trPr>
          <w:trHeight w:val="283"/>
        </w:trPr>
        <w:tc>
          <w:tcPr>
            <w:tcW w:w="701" w:type="dxa"/>
            <w:vAlign w:val="center"/>
          </w:tcPr>
          <w:p w14:paraId="296F96F3"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8</w:t>
            </w:r>
          </w:p>
        </w:tc>
        <w:tc>
          <w:tcPr>
            <w:tcW w:w="3395" w:type="dxa"/>
            <w:vAlign w:val="center"/>
          </w:tcPr>
          <w:p w14:paraId="38FEAED1" w14:textId="77777777" w:rsidR="00DE2B4D" w:rsidRPr="00815F52" w:rsidRDefault="00DE2B4D" w:rsidP="00715543">
            <w:pPr>
              <w:numPr>
                <w:ilvl w:val="1"/>
                <w:numId w:val="109"/>
              </w:numPr>
              <w:tabs>
                <w:tab w:val="left" w:pos="360"/>
              </w:tabs>
              <w:spacing w:before="0" w:beforeAutospacing="0" w:after="0" w:afterAutospacing="0" w:line="240" w:lineRule="auto"/>
              <w:ind w:left="109" w:firstLine="0"/>
              <w:contextualSpacing/>
              <w:rPr>
                <w:sz w:val="24"/>
                <w:szCs w:val="24"/>
              </w:rPr>
            </w:pPr>
            <w:r w:rsidRPr="00815F52">
              <w:rPr>
                <w:sz w:val="24"/>
                <w:szCs w:val="24"/>
                <w:lang w:val="vi-VN"/>
              </w:rPr>
              <w:t xml:space="preserve">Bản </w:t>
            </w:r>
            <w:r w:rsidRPr="00815F52">
              <w:rPr>
                <w:sz w:val="24"/>
                <w:szCs w:val="24"/>
              </w:rPr>
              <w:t>vẽ tổng thể bao gồm kích thước và khối lượng.</w:t>
            </w:r>
          </w:p>
        </w:tc>
        <w:tc>
          <w:tcPr>
            <w:tcW w:w="900" w:type="dxa"/>
            <w:vAlign w:val="center"/>
          </w:tcPr>
          <w:p w14:paraId="1D854B67"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DAA648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2CDEFB57"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4644BB2C" w14:textId="77777777" w:rsidTr="00DE2B4D">
        <w:trPr>
          <w:trHeight w:val="283"/>
        </w:trPr>
        <w:tc>
          <w:tcPr>
            <w:tcW w:w="701" w:type="dxa"/>
            <w:vAlign w:val="center"/>
          </w:tcPr>
          <w:p w14:paraId="662A042B"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9</w:t>
            </w:r>
          </w:p>
        </w:tc>
        <w:tc>
          <w:tcPr>
            <w:tcW w:w="3395" w:type="dxa"/>
            <w:vAlign w:val="center"/>
          </w:tcPr>
          <w:p w14:paraId="74EECF91" w14:textId="77777777" w:rsidR="00DE2B4D" w:rsidRPr="00815F52" w:rsidRDefault="00DE2B4D" w:rsidP="00715543">
            <w:pPr>
              <w:numPr>
                <w:ilvl w:val="1"/>
                <w:numId w:val="109"/>
              </w:numPr>
              <w:tabs>
                <w:tab w:val="left" w:pos="360"/>
              </w:tabs>
              <w:spacing w:before="0" w:beforeAutospacing="0" w:after="0" w:afterAutospacing="0" w:line="240" w:lineRule="auto"/>
              <w:ind w:left="109" w:firstLine="0"/>
              <w:contextualSpacing/>
              <w:rPr>
                <w:sz w:val="24"/>
                <w:szCs w:val="24"/>
                <w:lang w:val="vi-VN"/>
              </w:rPr>
            </w:pPr>
            <w:r w:rsidRPr="00815F52">
              <w:rPr>
                <w:sz w:val="24"/>
                <w:szCs w:val="24"/>
              </w:rPr>
              <w:t>Tài liệu hướng dẫn lắp đặt, vận hành, sửa chữa và bảo dưỡng thiết bị, phụ kiện.</w:t>
            </w:r>
          </w:p>
        </w:tc>
        <w:tc>
          <w:tcPr>
            <w:tcW w:w="900" w:type="dxa"/>
            <w:vAlign w:val="center"/>
          </w:tcPr>
          <w:p w14:paraId="089DF33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E87B96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27DF8D8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59394E5" w14:textId="77777777" w:rsidTr="00DE2B4D">
        <w:trPr>
          <w:trHeight w:val="283"/>
        </w:trPr>
        <w:tc>
          <w:tcPr>
            <w:tcW w:w="701" w:type="dxa"/>
            <w:vAlign w:val="center"/>
          </w:tcPr>
          <w:p w14:paraId="55CD65FE"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10</w:t>
            </w:r>
          </w:p>
        </w:tc>
        <w:tc>
          <w:tcPr>
            <w:tcW w:w="3395" w:type="dxa"/>
            <w:vAlign w:val="center"/>
          </w:tcPr>
          <w:p w14:paraId="43CEA767" w14:textId="77777777" w:rsidR="00DE2B4D" w:rsidRPr="00815F52" w:rsidRDefault="00DE2B4D" w:rsidP="00715543">
            <w:pPr>
              <w:numPr>
                <w:ilvl w:val="1"/>
                <w:numId w:val="109"/>
              </w:numPr>
              <w:tabs>
                <w:tab w:val="left" w:pos="360"/>
              </w:tabs>
              <w:spacing w:before="0" w:beforeAutospacing="0" w:after="0" w:afterAutospacing="0" w:line="240" w:lineRule="auto"/>
              <w:ind w:left="109" w:firstLine="0"/>
              <w:contextualSpacing/>
              <w:rPr>
                <w:sz w:val="24"/>
                <w:szCs w:val="24"/>
              </w:rPr>
            </w:pPr>
            <w:r w:rsidRPr="00815F52">
              <w:rPr>
                <w:sz w:val="24"/>
                <w:szCs w:val="24"/>
              </w:rPr>
              <w:t>Các b</w:t>
            </w:r>
            <w:r w:rsidRPr="00815F52">
              <w:rPr>
                <w:sz w:val="24"/>
                <w:szCs w:val="24"/>
                <w:lang w:val="vi-VN"/>
              </w:rPr>
              <w:t>iên bản thử nghiệm và giấy chứng nhận quản lý chất lượng</w:t>
            </w:r>
            <w:r w:rsidRPr="00815F52">
              <w:rPr>
                <w:sz w:val="24"/>
                <w:szCs w:val="24"/>
              </w:rPr>
              <w:t xml:space="preserve"> ISO</w:t>
            </w:r>
            <w:r w:rsidRPr="00815F52">
              <w:rPr>
                <w:sz w:val="24"/>
                <w:szCs w:val="24"/>
                <w:lang w:val="vi-VN"/>
              </w:rPr>
              <w:t>.</w:t>
            </w:r>
          </w:p>
        </w:tc>
        <w:tc>
          <w:tcPr>
            <w:tcW w:w="900" w:type="dxa"/>
            <w:vAlign w:val="center"/>
          </w:tcPr>
          <w:p w14:paraId="69F8E3F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C4F95B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642F4C6B"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ABD55AF" w14:textId="77777777" w:rsidTr="00DE2B4D">
        <w:trPr>
          <w:trHeight w:val="283"/>
        </w:trPr>
        <w:tc>
          <w:tcPr>
            <w:tcW w:w="701" w:type="dxa"/>
            <w:vAlign w:val="center"/>
          </w:tcPr>
          <w:p w14:paraId="09C3B783"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463D769"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5. Yêu cầu khác:</w:t>
            </w:r>
          </w:p>
        </w:tc>
        <w:tc>
          <w:tcPr>
            <w:tcW w:w="900" w:type="dxa"/>
            <w:vAlign w:val="center"/>
          </w:tcPr>
          <w:p w14:paraId="754BA12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1730081"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3E747E0"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10FB245D" w14:textId="77777777" w:rsidTr="00DE2B4D">
        <w:trPr>
          <w:trHeight w:val="283"/>
        </w:trPr>
        <w:tc>
          <w:tcPr>
            <w:tcW w:w="701" w:type="dxa"/>
            <w:vAlign w:val="center"/>
          </w:tcPr>
          <w:p w14:paraId="0C8CF757"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11</w:t>
            </w:r>
          </w:p>
        </w:tc>
        <w:tc>
          <w:tcPr>
            <w:tcW w:w="3395" w:type="dxa"/>
            <w:vAlign w:val="center"/>
          </w:tcPr>
          <w:p w14:paraId="16F97324" w14:textId="77777777" w:rsidR="00DE2B4D" w:rsidRPr="00815F52" w:rsidRDefault="00DE2B4D" w:rsidP="00DE2B4D">
            <w:pPr>
              <w:pStyle w:val="ListParagraph"/>
              <w:tabs>
                <w:tab w:val="left" w:pos="851"/>
              </w:tabs>
              <w:spacing w:before="0" w:beforeAutospacing="0" w:after="0" w:afterAutospacing="0" w:line="240" w:lineRule="auto"/>
              <w:ind w:left="0"/>
              <w:rPr>
                <w:spacing w:val="6"/>
                <w:sz w:val="24"/>
                <w:szCs w:val="24"/>
                <w:lang w:val="sv-SE"/>
              </w:rPr>
            </w:pPr>
            <w:r w:rsidRPr="00815F52">
              <w:rPr>
                <w:spacing w:val="6"/>
                <w:sz w:val="24"/>
                <w:szCs w:val="24"/>
                <w:lang w:val="sv-SE"/>
              </w:rPr>
              <w:t xml:space="preserve">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900" w:type="dxa"/>
            <w:vAlign w:val="center"/>
          </w:tcPr>
          <w:p w14:paraId="7AC2D7D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FDF09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4A7F4EB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18AEAD44" w14:textId="77777777" w:rsidTr="00DE2B4D">
        <w:trPr>
          <w:trHeight w:val="283"/>
        </w:trPr>
        <w:tc>
          <w:tcPr>
            <w:tcW w:w="701" w:type="dxa"/>
            <w:vAlign w:val="center"/>
          </w:tcPr>
          <w:p w14:paraId="0DAEB684"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12</w:t>
            </w:r>
          </w:p>
        </w:tc>
        <w:tc>
          <w:tcPr>
            <w:tcW w:w="3395" w:type="dxa"/>
            <w:vAlign w:val="center"/>
          </w:tcPr>
          <w:p w14:paraId="029C984F" w14:textId="77777777" w:rsidR="00DE2B4D" w:rsidRPr="00815F52" w:rsidRDefault="00DE2B4D" w:rsidP="00DE2B4D">
            <w:pPr>
              <w:pStyle w:val="ListParagraph"/>
              <w:tabs>
                <w:tab w:val="left" w:pos="851"/>
              </w:tabs>
              <w:spacing w:before="0" w:beforeAutospacing="0" w:after="0" w:afterAutospacing="0" w:line="240" w:lineRule="auto"/>
              <w:ind w:left="0"/>
              <w:rPr>
                <w:spacing w:val="6"/>
                <w:sz w:val="24"/>
                <w:szCs w:val="24"/>
                <w:lang w:val="sv-SE"/>
              </w:rPr>
            </w:pPr>
            <w:r w:rsidRPr="00815F52">
              <w:rPr>
                <w:spacing w:val="6"/>
                <w:sz w:val="24"/>
                <w:szCs w:val="24"/>
                <w:lang w:val="sv-SE"/>
              </w:rPr>
              <w:t>b. Thiết bị phải đáp ứng được độ bền đối với các điều kiện về khí hậu và môi trường tại Việt Nam: được nhiệt đới hóa, phù hợp với điều kiện môi trường lắp đặt vận hành.</w:t>
            </w:r>
          </w:p>
        </w:tc>
        <w:tc>
          <w:tcPr>
            <w:tcW w:w="900" w:type="dxa"/>
            <w:vAlign w:val="center"/>
          </w:tcPr>
          <w:p w14:paraId="4C8BC492"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90105E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274B8EB6"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C6B3643" w14:textId="77777777" w:rsidTr="00DE2B4D">
        <w:trPr>
          <w:trHeight w:val="283"/>
        </w:trPr>
        <w:tc>
          <w:tcPr>
            <w:tcW w:w="701" w:type="dxa"/>
            <w:vAlign w:val="center"/>
          </w:tcPr>
          <w:p w14:paraId="0039D8AF"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13</w:t>
            </w:r>
          </w:p>
        </w:tc>
        <w:tc>
          <w:tcPr>
            <w:tcW w:w="3395" w:type="dxa"/>
            <w:vAlign w:val="center"/>
          </w:tcPr>
          <w:p w14:paraId="463A4FEC" w14:textId="77777777" w:rsidR="00DE2B4D" w:rsidRPr="00815F52" w:rsidRDefault="00DE2B4D" w:rsidP="00DE2B4D">
            <w:pPr>
              <w:pStyle w:val="ListParagraph"/>
              <w:tabs>
                <w:tab w:val="left" w:pos="851"/>
              </w:tabs>
              <w:spacing w:before="0" w:beforeAutospacing="0" w:after="0" w:afterAutospacing="0" w:line="240" w:lineRule="auto"/>
              <w:ind w:left="0"/>
              <w:rPr>
                <w:spacing w:val="6"/>
                <w:sz w:val="24"/>
                <w:szCs w:val="24"/>
                <w:lang w:val="sv-SE"/>
              </w:rPr>
            </w:pPr>
            <w:r w:rsidRPr="00815F52">
              <w:rPr>
                <w:spacing w:val="6"/>
                <w:sz w:val="24"/>
                <w:szCs w:val="24"/>
                <w:lang w:val="sv-SE"/>
              </w:rPr>
              <w:t>c. Các chi tiết bằng thép (giá đỡ, các bulông, đai ốc v.v.) phải được mạ kẽm nhúng nóng theo tiêu chuẩn TCVN 5408:2007 và các tiêu chuẩn tương đương hiện hành về mạ kẽm nhúng nóng.</w:t>
            </w:r>
          </w:p>
        </w:tc>
        <w:tc>
          <w:tcPr>
            <w:tcW w:w="900" w:type="dxa"/>
            <w:vAlign w:val="center"/>
          </w:tcPr>
          <w:p w14:paraId="4618D9D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26AE64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1A11EAD9"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7DA2B1D2" w14:textId="77777777" w:rsidTr="00DE2B4D">
        <w:trPr>
          <w:trHeight w:val="283"/>
        </w:trPr>
        <w:tc>
          <w:tcPr>
            <w:tcW w:w="701" w:type="dxa"/>
            <w:vAlign w:val="center"/>
          </w:tcPr>
          <w:p w14:paraId="780D815A"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 xml:space="preserve"> </w:t>
            </w:r>
          </w:p>
        </w:tc>
        <w:tc>
          <w:tcPr>
            <w:tcW w:w="3395" w:type="dxa"/>
            <w:vAlign w:val="center"/>
          </w:tcPr>
          <w:p w14:paraId="392851CE" w14:textId="77777777" w:rsidR="00DE2B4D" w:rsidRPr="00815F52" w:rsidRDefault="00DE2B4D" w:rsidP="00715543">
            <w:pPr>
              <w:numPr>
                <w:ilvl w:val="0"/>
                <w:numId w:val="211"/>
              </w:numPr>
              <w:spacing w:before="0" w:beforeAutospacing="0" w:after="0" w:afterAutospacing="0" w:line="240" w:lineRule="auto"/>
              <w:ind w:left="380"/>
              <w:contextualSpacing/>
              <w:jc w:val="left"/>
              <w:rPr>
                <w:b/>
                <w:bCs/>
                <w:sz w:val="24"/>
                <w:szCs w:val="24"/>
              </w:rPr>
            </w:pPr>
            <w:r w:rsidRPr="00815F52">
              <w:rPr>
                <w:b/>
                <w:bCs/>
                <w:sz w:val="24"/>
                <w:szCs w:val="24"/>
              </w:rPr>
              <w:t>ĐẶC TÍNH KỸ THUẬT</w:t>
            </w:r>
          </w:p>
        </w:tc>
        <w:tc>
          <w:tcPr>
            <w:tcW w:w="900" w:type="dxa"/>
            <w:vAlign w:val="center"/>
          </w:tcPr>
          <w:p w14:paraId="5AD72C44"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BCA2424"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64D94115"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6E8935B" w14:textId="77777777" w:rsidTr="00DE2B4D">
        <w:trPr>
          <w:trHeight w:val="283"/>
        </w:trPr>
        <w:tc>
          <w:tcPr>
            <w:tcW w:w="701" w:type="dxa"/>
            <w:vAlign w:val="center"/>
          </w:tcPr>
          <w:p w14:paraId="658CB468"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61F1E2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900" w:type="dxa"/>
            <w:vAlign w:val="center"/>
          </w:tcPr>
          <w:p w14:paraId="1778339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96082B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0683BCA4"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A9DC53B" w14:textId="77777777" w:rsidTr="00DE2B4D">
        <w:trPr>
          <w:trHeight w:val="283"/>
        </w:trPr>
        <w:tc>
          <w:tcPr>
            <w:tcW w:w="701" w:type="dxa"/>
            <w:vAlign w:val="center"/>
          </w:tcPr>
          <w:p w14:paraId="2369D13E"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2D8D00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900" w:type="dxa"/>
            <w:vAlign w:val="center"/>
          </w:tcPr>
          <w:p w14:paraId="15564BB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AA25C9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31C76C98"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1E0FD77" w14:textId="77777777" w:rsidTr="00DE2B4D">
        <w:trPr>
          <w:trHeight w:val="283"/>
        </w:trPr>
        <w:tc>
          <w:tcPr>
            <w:tcW w:w="701" w:type="dxa"/>
            <w:vAlign w:val="center"/>
          </w:tcPr>
          <w:p w14:paraId="21A44340"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5B4A7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900" w:type="dxa"/>
            <w:vAlign w:val="center"/>
          </w:tcPr>
          <w:p w14:paraId="6E87A46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4BB499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000383B9"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C8F8711" w14:textId="77777777" w:rsidTr="00DE2B4D">
        <w:trPr>
          <w:trHeight w:val="283"/>
        </w:trPr>
        <w:tc>
          <w:tcPr>
            <w:tcW w:w="701" w:type="dxa"/>
            <w:vAlign w:val="center"/>
          </w:tcPr>
          <w:p w14:paraId="4F688CFB"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78F55D2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Tiêu chuẩn áp dụng </w:t>
            </w:r>
          </w:p>
        </w:tc>
        <w:tc>
          <w:tcPr>
            <w:tcW w:w="900" w:type="dxa"/>
            <w:vAlign w:val="center"/>
          </w:tcPr>
          <w:p w14:paraId="78045D5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A7EA6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IEC 60282-2, IEC 61109, ANSI C37.41, ANSI C37.42 hoặc các tiêu chuẩn tương đương</w:t>
            </w:r>
          </w:p>
        </w:tc>
        <w:tc>
          <w:tcPr>
            <w:tcW w:w="2340" w:type="dxa"/>
          </w:tcPr>
          <w:p w14:paraId="47CE3336"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94C39CA" w14:textId="77777777" w:rsidTr="00DE2B4D">
        <w:trPr>
          <w:trHeight w:val="283"/>
        </w:trPr>
        <w:tc>
          <w:tcPr>
            <w:tcW w:w="701" w:type="dxa"/>
            <w:vAlign w:val="center"/>
          </w:tcPr>
          <w:p w14:paraId="393D78F5"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06562A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Chủng loại</w:t>
            </w:r>
          </w:p>
        </w:tc>
        <w:tc>
          <w:tcPr>
            <w:tcW w:w="900" w:type="dxa"/>
            <w:vAlign w:val="center"/>
          </w:tcPr>
          <w:p w14:paraId="32A6156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890C62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FCO loại 01 pha, lắp đặt ngoài trời, trên cột điện,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tc>
        <w:tc>
          <w:tcPr>
            <w:tcW w:w="2340" w:type="dxa"/>
          </w:tcPr>
          <w:p w14:paraId="550F5C1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E3560A3" w14:textId="77777777" w:rsidTr="00DE2B4D">
        <w:trPr>
          <w:trHeight w:val="283"/>
        </w:trPr>
        <w:tc>
          <w:tcPr>
            <w:tcW w:w="701" w:type="dxa"/>
            <w:vAlign w:val="center"/>
          </w:tcPr>
          <w:p w14:paraId="0C51E203"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C58489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áp định mức làm việc của thiết bị (pha - pha)</w:t>
            </w:r>
          </w:p>
        </w:tc>
        <w:tc>
          <w:tcPr>
            <w:tcW w:w="900" w:type="dxa"/>
            <w:vAlign w:val="center"/>
          </w:tcPr>
          <w:p w14:paraId="21E55E8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tc>
        <w:tc>
          <w:tcPr>
            <w:tcW w:w="2340" w:type="dxa"/>
            <w:vAlign w:val="center"/>
          </w:tcPr>
          <w:p w14:paraId="77678E0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24</w:t>
            </w:r>
          </w:p>
        </w:tc>
        <w:tc>
          <w:tcPr>
            <w:tcW w:w="2340" w:type="dxa"/>
          </w:tcPr>
          <w:p w14:paraId="5AC04C20"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4D7A665" w14:textId="77777777" w:rsidTr="00DE2B4D">
        <w:trPr>
          <w:trHeight w:val="283"/>
        </w:trPr>
        <w:tc>
          <w:tcPr>
            <w:tcW w:w="701" w:type="dxa"/>
            <w:vAlign w:val="center"/>
          </w:tcPr>
          <w:p w14:paraId="00C90E1B"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C2EE0D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Tần số định mức</w:t>
            </w:r>
          </w:p>
        </w:tc>
        <w:tc>
          <w:tcPr>
            <w:tcW w:w="900" w:type="dxa"/>
            <w:vAlign w:val="center"/>
          </w:tcPr>
          <w:p w14:paraId="6D73CF4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Hz</w:t>
            </w:r>
          </w:p>
        </w:tc>
        <w:tc>
          <w:tcPr>
            <w:tcW w:w="2340" w:type="dxa"/>
            <w:vAlign w:val="center"/>
          </w:tcPr>
          <w:p w14:paraId="0EE3A6D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2340" w:type="dxa"/>
          </w:tcPr>
          <w:p w14:paraId="4E837977"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8B0FD44" w14:textId="77777777" w:rsidTr="00DE2B4D">
        <w:trPr>
          <w:trHeight w:val="283"/>
        </w:trPr>
        <w:tc>
          <w:tcPr>
            <w:tcW w:w="701" w:type="dxa"/>
            <w:vAlign w:val="center"/>
          </w:tcPr>
          <w:p w14:paraId="00173435"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153A7B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làm việc liên tục định mức</w:t>
            </w:r>
          </w:p>
        </w:tc>
        <w:tc>
          <w:tcPr>
            <w:tcW w:w="900" w:type="dxa"/>
            <w:vAlign w:val="center"/>
          </w:tcPr>
          <w:p w14:paraId="7FA536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w:t>
            </w:r>
          </w:p>
        </w:tc>
        <w:tc>
          <w:tcPr>
            <w:tcW w:w="2340" w:type="dxa"/>
            <w:vAlign w:val="center"/>
          </w:tcPr>
          <w:p w14:paraId="001EA17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tcPr>
          <w:p w14:paraId="32260C42"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5214815" w14:textId="77777777" w:rsidTr="00DE2B4D">
        <w:trPr>
          <w:trHeight w:val="283"/>
        </w:trPr>
        <w:tc>
          <w:tcPr>
            <w:tcW w:w="701" w:type="dxa"/>
            <w:vAlign w:val="center"/>
          </w:tcPr>
          <w:p w14:paraId="38F11842"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143C6DE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w:t>
            </w:r>
          </w:p>
        </w:tc>
        <w:tc>
          <w:tcPr>
            <w:tcW w:w="900" w:type="dxa"/>
            <w:vAlign w:val="center"/>
          </w:tcPr>
          <w:p w14:paraId="6D4FF24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40" w:type="dxa"/>
            <w:vAlign w:val="center"/>
          </w:tcPr>
          <w:p w14:paraId="2F0F82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w:t>
            </w:r>
          </w:p>
        </w:tc>
        <w:tc>
          <w:tcPr>
            <w:tcW w:w="2340" w:type="dxa"/>
          </w:tcPr>
          <w:p w14:paraId="01109B4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B8C447C" w14:textId="77777777" w:rsidTr="00DE2B4D">
        <w:trPr>
          <w:trHeight w:val="283"/>
        </w:trPr>
        <w:tc>
          <w:tcPr>
            <w:tcW w:w="701" w:type="dxa"/>
            <w:vAlign w:val="center"/>
          </w:tcPr>
          <w:p w14:paraId="18D7394E"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13BE251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LBFCO-200A</w:t>
            </w:r>
          </w:p>
        </w:tc>
        <w:tc>
          <w:tcPr>
            <w:tcW w:w="900" w:type="dxa"/>
            <w:vAlign w:val="center"/>
          </w:tcPr>
          <w:p w14:paraId="00A2200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40" w:type="dxa"/>
            <w:vAlign w:val="center"/>
          </w:tcPr>
          <w:p w14:paraId="66B36E4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200</w:t>
            </w:r>
          </w:p>
        </w:tc>
        <w:tc>
          <w:tcPr>
            <w:tcW w:w="2340" w:type="dxa"/>
          </w:tcPr>
          <w:p w14:paraId="0C9998EC"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2226FF0" w14:textId="77777777" w:rsidTr="00DE2B4D">
        <w:trPr>
          <w:trHeight w:val="283"/>
        </w:trPr>
        <w:tc>
          <w:tcPr>
            <w:tcW w:w="701" w:type="dxa"/>
            <w:vAlign w:val="center"/>
          </w:tcPr>
          <w:p w14:paraId="4F2C5670"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72FCD7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Định mức dòng cắt không đối xứng</w:t>
            </w:r>
          </w:p>
        </w:tc>
        <w:tc>
          <w:tcPr>
            <w:tcW w:w="900" w:type="dxa"/>
            <w:vAlign w:val="center"/>
          </w:tcPr>
          <w:p w14:paraId="68D9FCC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kArms</w:t>
            </w:r>
          </w:p>
        </w:tc>
        <w:tc>
          <w:tcPr>
            <w:tcW w:w="2340" w:type="dxa"/>
            <w:vAlign w:val="center"/>
          </w:tcPr>
          <w:p w14:paraId="0DC2379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tcPr>
          <w:p w14:paraId="6EDAFCD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rsidDel="00934B63" w14:paraId="5CE478F2" w14:textId="77777777" w:rsidTr="00DE2B4D">
        <w:trPr>
          <w:trHeight w:val="283"/>
        </w:trPr>
        <w:tc>
          <w:tcPr>
            <w:tcW w:w="701" w:type="dxa"/>
            <w:vAlign w:val="center"/>
          </w:tcPr>
          <w:p w14:paraId="5E2D2E11"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064D20E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w:t>
            </w:r>
          </w:p>
        </w:tc>
        <w:tc>
          <w:tcPr>
            <w:tcW w:w="900" w:type="dxa"/>
            <w:vAlign w:val="center"/>
          </w:tcPr>
          <w:p w14:paraId="57F36EB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40" w:type="dxa"/>
            <w:vAlign w:val="center"/>
          </w:tcPr>
          <w:p w14:paraId="30EB62E9" w14:textId="77777777" w:rsidR="00DE2B4D" w:rsidRPr="00815F52" w:rsidDel="00934B63" w:rsidRDefault="00DE2B4D" w:rsidP="00DE2B4D">
            <w:pPr>
              <w:spacing w:before="0" w:beforeAutospacing="0" w:after="0" w:afterAutospacing="0" w:line="240" w:lineRule="auto"/>
              <w:contextualSpacing/>
              <w:jc w:val="center"/>
              <w:rPr>
                <w:sz w:val="24"/>
                <w:szCs w:val="24"/>
              </w:rPr>
            </w:pPr>
            <w:r w:rsidRPr="00815F52">
              <w:rPr>
                <w:sz w:val="24"/>
                <w:szCs w:val="24"/>
              </w:rPr>
              <w:t>&gt; 12</w:t>
            </w:r>
          </w:p>
        </w:tc>
        <w:tc>
          <w:tcPr>
            <w:tcW w:w="2340" w:type="dxa"/>
          </w:tcPr>
          <w:p w14:paraId="513E44DB"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rsidDel="00934B63" w14:paraId="048B97C5" w14:textId="77777777" w:rsidTr="00DE2B4D">
        <w:trPr>
          <w:trHeight w:val="283"/>
        </w:trPr>
        <w:tc>
          <w:tcPr>
            <w:tcW w:w="701" w:type="dxa"/>
            <w:vAlign w:val="center"/>
          </w:tcPr>
          <w:p w14:paraId="4400D1A0"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6E76CEA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LBFCO-200A</w:t>
            </w:r>
          </w:p>
        </w:tc>
        <w:tc>
          <w:tcPr>
            <w:tcW w:w="900" w:type="dxa"/>
            <w:vAlign w:val="center"/>
          </w:tcPr>
          <w:p w14:paraId="5EE39DB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40" w:type="dxa"/>
            <w:vAlign w:val="center"/>
          </w:tcPr>
          <w:p w14:paraId="5D271BDF" w14:textId="77777777" w:rsidR="00DE2B4D" w:rsidRPr="00815F52" w:rsidDel="00934B63" w:rsidRDefault="00DE2B4D" w:rsidP="00DE2B4D">
            <w:pPr>
              <w:spacing w:before="0" w:beforeAutospacing="0" w:after="0" w:afterAutospacing="0" w:line="240" w:lineRule="auto"/>
              <w:contextualSpacing/>
              <w:jc w:val="center"/>
              <w:rPr>
                <w:sz w:val="24"/>
                <w:szCs w:val="24"/>
              </w:rPr>
            </w:pPr>
            <w:r w:rsidRPr="00815F52">
              <w:rPr>
                <w:sz w:val="24"/>
                <w:szCs w:val="24"/>
              </w:rPr>
              <w:t>&gt; 10</w:t>
            </w:r>
          </w:p>
        </w:tc>
        <w:tc>
          <w:tcPr>
            <w:tcW w:w="2340" w:type="dxa"/>
          </w:tcPr>
          <w:p w14:paraId="40652D67"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988BB59" w14:textId="77777777" w:rsidTr="00DE2B4D">
        <w:trPr>
          <w:trHeight w:val="283"/>
        </w:trPr>
        <w:tc>
          <w:tcPr>
            <w:tcW w:w="701" w:type="dxa"/>
            <w:vAlign w:val="center"/>
          </w:tcPr>
          <w:p w14:paraId="7A4A21C0"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08FDC4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Định mức dòng cắt đối xứng</w:t>
            </w:r>
          </w:p>
        </w:tc>
        <w:tc>
          <w:tcPr>
            <w:tcW w:w="900" w:type="dxa"/>
            <w:vAlign w:val="center"/>
          </w:tcPr>
          <w:p w14:paraId="0A551A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kArms</w:t>
            </w:r>
          </w:p>
        </w:tc>
        <w:tc>
          <w:tcPr>
            <w:tcW w:w="2340" w:type="dxa"/>
            <w:vAlign w:val="center"/>
          </w:tcPr>
          <w:p w14:paraId="7DE96CCA"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tcPr>
          <w:p w14:paraId="7EFF7717"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C69EAAF" w14:textId="77777777" w:rsidTr="00DE2B4D">
        <w:trPr>
          <w:trHeight w:val="283"/>
        </w:trPr>
        <w:tc>
          <w:tcPr>
            <w:tcW w:w="701" w:type="dxa"/>
            <w:vAlign w:val="center"/>
          </w:tcPr>
          <w:p w14:paraId="7D8800E6"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659760E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w:t>
            </w:r>
          </w:p>
        </w:tc>
        <w:tc>
          <w:tcPr>
            <w:tcW w:w="900" w:type="dxa"/>
            <w:vAlign w:val="center"/>
          </w:tcPr>
          <w:p w14:paraId="7B6D66B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40" w:type="dxa"/>
            <w:vAlign w:val="center"/>
          </w:tcPr>
          <w:p w14:paraId="2F0B65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8,0</w:t>
            </w:r>
          </w:p>
        </w:tc>
        <w:tc>
          <w:tcPr>
            <w:tcW w:w="2340" w:type="dxa"/>
          </w:tcPr>
          <w:p w14:paraId="6339687A"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F93C118" w14:textId="77777777" w:rsidTr="00DE2B4D">
        <w:trPr>
          <w:trHeight w:val="283"/>
        </w:trPr>
        <w:tc>
          <w:tcPr>
            <w:tcW w:w="701" w:type="dxa"/>
            <w:vAlign w:val="center"/>
          </w:tcPr>
          <w:p w14:paraId="765D17A8"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6C61914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LBFCO-200A</w:t>
            </w:r>
          </w:p>
        </w:tc>
        <w:tc>
          <w:tcPr>
            <w:tcW w:w="900" w:type="dxa"/>
            <w:vAlign w:val="center"/>
          </w:tcPr>
          <w:p w14:paraId="761007D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340" w:type="dxa"/>
            <w:vAlign w:val="center"/>
          </w:tcPr>
          <w:p w14:paraId="6008DCD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7,1</w:t>
            </w:r>
          </w:p>
        </w:tc>
        <w:tc>
          <w:tcPr>
            <w:tcW w:w="2340" w:type="dxa"/>
          </w:tcPr>
          <w:p w14:paraId="4F0C8D40"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746C3EA" w14:textId="77777777" w:rsidTr="00DE2B4D">
        <w:trPr>
          <w:trHeight w:val="283"/>
        </w:trPr>
        <w:tc>
          <w:tcPr>
            <w:tcW w:w="701" w:type="dxa"/>
            <w:vAlign w:val="center"/>
          </w:tcPr>
          <w:p w14:paraId="52637E53"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4DF2105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Mức chịu đựng điện áp xung (l,2/50 µs)</w:t>
            </w:r>
          </w:p>
        </w:tc>
        <w:tc>
          <w:tcPr>
            <w:tcW w:w="900" w:type="dxa"/>
            <w:vAlign w:val="center"/>
          </w:tcPr>
          <w:p w14:paraId="5A6AB44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kVp</w:t>
            </w:r>
          </w:p>
        </w:tc>
        <w:tc>
          <w:tcPr>
            <w:tcW w:w="2340" w:type="dxa"/>
            <w:vAlign w:val="center"/>
          </w:tcPr>
          <w:p w14:paraId="4A93B2C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125</w:t>
            </w:r>
          </w:p>
        </w:tc>
        <w:tc>
          <w:tcPr>
            <w:tcW w:w="2340" w:type="dxa"/>
          </w:tcPr>
          <w:p w14:paraId="1F3D8C94"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EEAB11F" w14:textId="77777777" w:rsidTr="00DE2B4D">
        <w:trPr>
          <w:trHeight w:val="283"/>
        </w:trPr>
        <w:tc>
          <w:tcPr>
            <w:tcW w:w="701" w:type="dxa"/>
            <w:vAlign w:val="center"/>
          </w:tcPr>
          <w:p w14:paraId="10D699B0"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13D2B8D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Mức chịu đựng điện áp tần số công nghiệp 50Hz trong 1 phút</w:t>
            </w:r>
          </w:p>
        </w:tc>
        <w:tc>
          <w:tcPr>
            <w:tcW w:w="900" w:type="dxa"/>
            <w:vAlign w:val="center"/>
          </w:tcPr>
          <w:p w14:paraId="16093FD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kVrms</w:t>
            </w:r>
          </w:p>
        </w:tc>
        <w:tc>
          <w:tcPr>
            <w:tcW w:w="2340" w:type="dxa"/>
            <w:vAlign w:val="center"/>
          </w:tcPr>
          <w:p w14:paraId="7BE3A02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50</w:t>
            </w:r>
          </w:p>
        </w:tc>
        <w:tc>
          <w:tcPr>
            <w:tcW w:w="2340" w:type="dxa"/>
          </w:tcPr>
          <w:p w14:paraId="6683F21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6A76355" w14:textId="77777777" w:rsidTr="00DE2B4D">
        <w:trPr>
          <w:trHeight w:val="283"/>
        </w:trPr>
        <w:tc>
          <w:tcPr>
            <w:tcW w:w="701" w:type="dxa"/>
            <w:vAlign w:val="center"/>
          </w:tcPr>
          <w:p w14:paraId="3C99D385"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745466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Phụ kiện đi kèm FCO</w:t>
            </w:r>
          </w:p>
        </w:tc>
        <w:tc>
          <w:tcPr>
            <w:tcW w:w="900" w:type="dxa"/>
            <w:vAlign w:val="center"/>
          </w:tcPr>
          <w:p w14:paraId="64EBB23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120601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tcPr>
          <w:p w14:paraId="12140F9B"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D4BC795" w14:textId="77777777" w:rsidTr="00DE2B4D">
        <w:trPr>
          <w:trHeight w:val="283"/>
        </w:trPr>
        <w:tc>
          <w:tcPr>
            <w:tcW w:w="701" w:type="dxa"/>
            <w:vAlign w:val="center"/>
          </w:tcPr>
          <w:p w14:paraId="7E9A8C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13.1</w:t>
            </w:r>
          </w:p>
        </w:tc>
        <w:tc>
          <w:tcPr>
            <w:tcW w:w="3395" w:type="dxa"/>
            <w:vAlign w:val="center"/>
          </w:tcPr>
          <w:p w14:paraId="0A04FFF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Cách điện</w:t>
            </w:r>
          </w:p>
        </w:tc>
        <w:tc>
          <w:tcPr>
            <w:tcW w:w="900" w:type="dxa"/>
            <w:vAlign w:val="center"/>
          </w:tcPr>
          <w:p w14:paraId="7CDCCE7E" w14:textId="77777777" w:rsidR="00DE2B4D" w:rsidRPr="00815F52" w:rsidRDefault="00DE2B4D" w:rsidP="00DE2B4D">
            <w:pPr>
              <w:spacing w:before="0" w:beforeAutospacing="0" w:after="0" w:afterAutospacing="0" w:line="240" w:lineRule="auto"/>
              <w:contextualSpacing/>
              <w:rPr>
                <w:sz w:val="24"/>
                <w:szCs w:val="24"/>
              </w:rPr>
            </w:pPr>
          </w:p>
        </w:tc>
        <w:tc>
          <w:tcPr>
            <w:tcW w:w="2340" w:type="dxa"/>
            <w:vAlign w:val="center"/>
          </w:tcPr>
          <w:p w14:paraId="3DEAAC3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Loại Polymer (cao su silicon hoặc hỗn hợp silicone). Trên thân cách điện phải có tên của Nhà sản xuất được đúc nổi hoặc đúc chìm.</w:t>
            </w:r>
          </w:p>
          <w:p w14:paraId="6EDD77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Cấp chống cháy: HB40</w:t>
            </w:r>
          </w:p>
        </w:tc>
        <w:tc>
          <w:tcPr>
            <w:tcW w:w="2340" w:type="dxa"/>
          </w:tcPr>
          <w:p w14:paraId="414F6112"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097CF38" w14:textId="77777777" w:rsidTr="00DE2B4D">
        <w:trPr>
          <w:trHeight w:val="283"/>
        </w:trPr>
        <w:tc>
          <w:tcPr>
            <w:tcW w:w="701" w:type="dxa"/>
            <w:vAlign w:val="center"/>
          </w:tcPr>
          <w:p w14:paraId="7F346303"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17C759A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Nhà sản xuất</w:t>
            </w:r>
          </w:p>
        </w:tc>
        <w:tc>
          <w:tcPr>
            <w:tcW w:w="900" w:type="dxa"/>
            <w:vAlign w:val="center"/>
          </w:tcPr>
          <w:p w14:paraId="55C76DB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EC86CE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4A06C3F1"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ECBA0BC" w14:textId="77777777" w:rsidTr="00DE2B4D">
        <w:trPr>
          <w:trHeight w:val="283"/>
        </w:trPr>
        <w:tc>
          <w:tcPr>
            <w:tcW w:w="701" w:type="dxa"/>
            <w:vAlign w:val="center"/>
          </w:tcPr>
          <w:p w14:paraId="5AF54293"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0E07FA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Nước sản xuất</w:t>
            </w:r>
          </w:p>
        </w:tc>
        <w:tc>
          <w:tcPr>
            <w:tcW w:w="900" w:type="dxa"/>
            <w:vAlign w:val="center"/>
          </w:tcPr>
          <w:p w14:paraId="6315E13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96F179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15E9A0D4"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DFBDD8A" w14:textId="77777777" w:rsidTr="00DE2B4D">
        <w:trPr>
          <w:trHeight w:val="283"/>
        </w:trPr>
        <w:tc>
          <w:tcPr>
            <w:tcW w:w="701" w:type="dxa"/>
            <w:vAlign w:val="center"/>
          </w:tcPr>
          <w:p w14:paraId="24E21D39" w14:textId="77777777" w:rsidR="00DE2B4D" w:rsidRPr="00815F52" w:rsidRDefault="00DE2B4D" w:rsidP="00DE2B4D">
            <w:pPr>
              <w:spacing w:before="0" w:beforeAutospacing="0" w:after="0" w:afterAutospacing="0" w:line="240" w:lineRule="auto"/>
              <w:contextualSpacing/>
              <w:rPr>
                <w:sz w:val="24"/>
                <w:szCs w:val="24"/>
              </w:rPr>
            </w:pPr>
          </w:p>
        </w:tc>
        <w:tc>
          <w:tcPr>
            <w:tcW w:w="3395" w:type="dxa"/>
            <w:vAlign w:val="center"/>
          </w:tcPr>
          <w:p w14:paraId="1187CDC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Chiều dài đường rò tối thiểu qua bề mặt cách điện</w:t>
            </w:r>
          </w:p>
        </w:tc>
        <w:tc>
          <w:tcPr>
            <w:tcW w:w="900" w:type="dxa"/>
            <w:vAlign w:val="center"/>
          </w:tcPr>
          <w:p w14:paraId="21EE1C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mm/kV</w:t>
            </w:r>
          </w:p>
        </w:tc>
        <w:tc>
          <w:tcPr>
            <w:tcW w:w="2340" w:type="dxa"/>
            <w:vAlign w:val="center"/>
          </w:tcPr>
          <w:p w14:paraId="46C30A2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&gt; 25</w:t>
            </w:r>
          </w:p>
        </w:tc>
        <w:tc>
          <w:tcPr>
            <w:tcW w:w="2340" w:type="dxa"/>
          </w:tcPr>
          <w:p w14:paraId="4369695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C189C84" w14:textId="77777777" w:rsidTr="00DE2B4D">
        <w:trPr>
          <w:trHeight w:val="283"/>
        </w:trPr>
        <w:tc>
          <w:tcPr>
            <w:tcW w:w="701" w:type="dxa"/>
            <w:vAlign w:val="center"/>
          </w:tcPr>
          <w:p w14:paraId="026EDF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13.2</w:t>
            </w:r>
          </w:p>
        </w:tc>
        <w:tc>
          <w:tcPr>
            <w:tcW w:w="3395" w:type="dxa"/>
            <w:vAlign w:val="center"/>
          </w:tcPr>
          <w:p w14:paraId="7278B96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Cần cầu chì (Fuseholder)</w:t>
            </w:r>
          </w:p>
        </w:tc>
        <w:tc>
          <w:tcPr>
            <w:tcW w:w="900" w:type="dxa"/>
            <w:vAlign w:val="center"/>
          </w:tcPr>
          <w:p w14:paraId="1C6E768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4C4C64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Được làm bằng vật liệu sợi thủy tinh (fiber glass) chịu lực cao và chịu được tia cực tím</w:t>
            </w:r>
          </w:p>
          <w:p w14:paraId="1BF720A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Có lõi đồng làm ngắn hồ quang tương thích với các dây chì thông dụng.</w:t>
            </w:r>
          </w:p>
        </w:tc>
        <w:tc>
          <w:tcPr>
            <w:tcW w:w="2340" w:type="dxa"/>
          </w:tcPr>
          <w:p w14:paraId="72AB98FA"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EB22F23" w14:textId="77777777" w:rsidTr="00DE2B4D">
        <w:trPr>
          <w:trHeight w:val="283"/>
        </w:trPr>
        <w:tc>
          <w:tcPr>
            <w:tcW w:w="701" w:type="dxa"/>
            <w:vAlign w:val="center"/>
          </w:tcPr>
          <w:p w14:paraId="17394AC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13.3</w:t>
            </w:r>
          </w:p>
        </w:tc>
        <w:tc>
          <w:tcPr>
            <w:tcW w:w="3395" w:type="dxa"/>
            <w:vAlign w:val="center"/>
          </w:tcPr>
          <w:p w14:paraId="0BF73B9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Đầu cực đấu nối</w:t>
            </w:r>
          </w:p>
        </w:tc>
        <w:tc>
          <w:tcPr>
            <w:tcW w:w="900" w:type="dxa"/>
            <w:vAlign w:val="center"/>
          </w:tcPr>
          <w:p w14:paraId="26B5F4A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D76D0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Các đầu nối là loại kẹp 2 rãnh song song (PG clamp) bằng đồng mạ thiếc (tin-plated bronze): </w:t>
            </w:r>
          </w:p>
          <w:p w14:paraId="4227D7A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FCO-100A: Sử dụng cho dây dẫn tiết diện đến 50mm².</w:t>
            </w:r>
          </w:p>
          <w:p w14:paraId="0D8999A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Đối với LBFCO-200A: Sử dụng cho dây dẫn tiết diện đến 95mm².</w:t>
            </w:r>
          </w:p>
        </w:tc>
        <w:tc>
          <w:tcPr>
            <w:tcW w:w="2340" w:type="dxa"/>
          </w:tcPr>
          <w:p w14:paraId="72D98AE4"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9A3907A" w14:textId="77777777" w:rsidTr="00DE2B4D">
        <w:trPr>
          <w:trHeight w:val="283"/>
        </w:trPr>
        <w:tc>
          <w:tcPr>
            <w:tcW w:w="701" w:type="dxa"/>
            <w:vAlign w:val="center"/>
          </w:tcPr>
          <w:p w14:paraId="34C711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w:t>
            </w:r>
          </w:p>
        </w:tc>
        <w:tc>
          <w:tcPr>
            <w:tcW w:w="3395" w:type="dxa"/>
            <w:vAlign w:val="center"/>
          </w:tcPr>
          <w:p w14:paraId="53EAE5C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Giá đỡ lắp trên xà, bu lông, đai ốc, vòng đệm,..</w:t>
            </w:r>
          </w:p>
        </w:tc>
        <w:tc>
          <w:tcPr>
            <w:tcW w:w="900" w:type="dxa"/>
            <w:vAlign w:val="center"/>
          </w:tcPr>
          <w:p w14:paraId="757DFBDA"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D33BD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Làm thép không gỉ hoặc làm bằng thép mạ kẽm nhúng nóng với bề dày lớp mạ &gt; 80 µm</w:t>
            </w:r>
          </w:p>
        </w:tc>
        <w:tc>
          <w:tcPr>
            <w:tcW w:w="2340" w:type="dxa"/>
          </w:tcPr>
          <w:p w14:paraId="450CDDBE"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CEFB95A" w14:textId="77777777" w:rsidTr="00DE2B4D">
        <w:trPr>
          <w:trHeight w:val="283"/>
        </w:trPr>
        <w:tc>
          <w:tcPr>
            <w:tcW w:w="701" w:type="dxa"/>
            <w:vAlign w:val="center"/>
          </w:tcPr>
          <w:p w14:paraId="32EA529E"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6270370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Nhãn thiết bị</w:t>
            </w:r>
          </w:p>
        </w:tc>
        <w:tc>
          <w:tcPr>
            <w:tcW w:w="900" w:type="dxa"/>
            <w:vAlign w:val="center"/>
          </w:tcPr>
          <w:p w14:paraId="05FB501A"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53C99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tiêu chuẩn ANSI C37.42 hoặc tương đương</w:t>
            </w:r>
          </w:p>
        </w:tc>
        <w:tc>
          <w:tcPr>
            <w:tcW w:w="2340" w:type="dxa"/>
          </w:tcPr>
          <w:p w14:paraId="50C7D2D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8D5D3B6" w14:textId="77777777" w:rsidTr="00DE2B4D">
        <w:trPr>
          <w:trHeight w:val="283"/>
        </w:trPr>
        <w:tc>
          <w:tcPr>
            <w:tcW w:w="701" w:type="dxa"/>
            <w:vAlign w:val="center"/>
          </w:tcPr>
          <w:p w14:paraId="33A67D39"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151ED1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Nhận dạng nhà sản xuất</w:t>
            </w:r>
          </w:p>
        </w:tc>
        <w:tc>
          <w:tcPr>
            <w:tcW w:w="900" w:type="dxa"/>
            <w:vAlign w:val="center"/>
          </w:tcPr>
          <w:p w14:paraId="5A4A3F5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D6C268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Tên hoặc logo nhà sản xuất phải được đúc nổi hoặc đúc chìm trên phần cách điện hoặc được đúc nổi trên phần ngàm đỡ cần cầu chì.</w:t>
            </w:r>
          </w:p>
        </w:tc>
        <w:tc>
          <w:tcPr>
            <w:tcW w:w="2340" w:type="dxa"/>
          </w:tcPr>
          <w:p w14:paraId="690FA911"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C222D8E" w14:textId="77777777" w:rsidTr="00DE2B4D">
        <w:trPr>
          <w:trHeight w:val="283"/>
        </w:trPr>
        <w:tc>
          <w:tcPr>
            <w:tcW w:w="701" w:type="dxa"/>
            <w:vAlign w:val="center"/>
          </w:tcPr>
          <w:p w14:paraId="5E279B1F"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3076E25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Yêu cầu về thử nghiệm:</w:t>
            </w:r>
          </w:p>
        </w:tc>
        <w:tc>
          <w:tcPr>
            <w:tcW w:w="900" w:type="dxa"/>
            <w:vAlign w:val="center"/>
          </w:tcPr>
          <w:p w14:paraId="5BD5AA3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EEF3F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yêu cầu tại mục IV.A.3</w:t>
            </w:r>
          </w:p>
        </w:tc>
        <w:tc>
          <w:tcPr>
            <w:tcW w:w="2340" w:type="dxa"/>
          </w:tcPr>
          <w:p w14:paraId="2B6E28DB"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0986128" w14:textId="77777777" w:rsidTr="00DE2B4D">
        <w:trPr>
          <w:trHeight w:val="283"/>
        </w:trPr>
        <w:tc>
          <w:tcPr>
            <w:tcW w:w="701" w:type="dxa"/>
            <w:vAlign w:val="center"/>
          </w:tcPr>
          <w:p w14:paraId="063A6BD1" w14:textId="77777777" w:rsidR="00DE2B4D" w:rsidRPr="00815F52" w:rsidRDefault="00DE2B4D" w:rsidP="00715543">
            <w:pPr>
              <w:numPr>
                <w:ilvl w:val="0"/>
                <w:numId w:val="88"/>
              </w:numPr>
              <w:spacing w:before="0" w:beforeAutospacing="0" w:after="0" w:afterAutospacing="0" w:line="240" w:lineRule="auto"/>
              <w:ind w:left="238" w:hanging="11"/>
              <w:contextualSpacing/>
              <w:jc w:val="left"/>
              <w:rPr>
                <w:sz w:val="24"/>
                <w:szCs w:val="24"/>
              </w:rPr>
            </w:pPr>
          </w:p>
        </w:tc>
        <w:tc>
          <w:tcPr>
            <w:tcW w:w="3395" w:type="dxa"/>
            <w:vAlign w:val="center"/>
          </w:tcPr>
          <w:p w14:paraId="0A46F27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 vẽ và tài liệu kỹ thuật</w:t>
            </w:r>
          </w:p>
        </w:tc>
        <w:tc>
          <w:tcPr>
            <w:tcW w:w="900" w:type="dxa"/>
            <w:vAlign w:val="center"/>
          </w:tcPr>
          <w:p w14:paraId="5ED17CC6"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5ACB0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yêu cầu tại mục IV.A.4</w:t>
            </w:r>
          </w:p>
        </w:tc>
        <w:tc>
          <w:tcPr>
            <w:tcW w:w="2340" w:type="dxa"/>
          </w:tcPr>
          <w:p w14:paraId="6CF00FBB" w14:textId="77777777" w:rsidR="00DE2B4D" w:rsidRPr="00815F52" w:rsidRDefault="00DE2B4D" w:rsidP="00DE2B4D">
            <w:pPr>
              <w:spacing w:before="0" w:beforeAutospacing="0" w:after="0" w:afterAutospacing="0" w:line="240" w:lineRule="auto"/>
              <w:contextualSpacing/>
              <w:jc w:val="center"/>
              <w:rPr>
                <w:sz w:val="24"/>
                <w:szCs w:val="24"/>
              </w:rPr>
            </w:pPr>
          </w:p>
        </w:tc>
      </w:tr>
    </w:tbl>
    <w:p w14:paraId="00D42EDA" w14:textId="77777777" w:rsidR="00DE2B4D" w:rsidRPr="00815F52"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sz w:val="24"/>
          <w:szCs w:val="24"/>
        </w:rPr>
      </w:pPr>
      <w:r w:rsidRPr="00815F52">
        <w:rPr>
          <w:b/>
          <w:bCs/>
          <w:sz w:val="24"/>
          <w:szCs w:val="24"/>
        </w:rPr>
        <w:t>YÊU CẦU CHUNG CỦA DÂY CHÌ SỬ DỤNG CHO F</w:t>
      </w:r>
      <w:r w:rsidRPr="00815F52">
        <w:rPr>
          <w:b/>
          <w:sz w:val="24"/>
          <w:szCs w:val="24"/>
        </w:rPr>
        <w:t>CO, LBFCO 22kV CÁCH ĐIỆN POLYMER</w:t>
      </w:r>
    </w:p>
    <w:p w14:paraId="67160336"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1. Dây chì (Fuse link) thuộc loại K (cắt nhanh), được chế tạo để lắp đặt phù hợp trên FCO, LBFCO sử dụng trên lưới điện trung áp 22kV.</w:t>
      </w:r>
    </w:p>
    <w:p w14:paraId="52861A4A"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2. Dây chì được chế tạo, thử nghiệm theo tiêu chuẩn ANSI C37.41, ANSI C37.42 hoặc các tiêu chuẩn tương đương.</w:t>
      </w:r>
    </w:p>
    <w:p w14:paraId="7DAB6EDB"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3. Các yêu cầu về thử nghiệm:</w:t>
      </w:r>
    </w:p>
    <w:p w14:paraId="34C8CFEE"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xml:space="preserve">a. Thử nghiệm xuất xưởng (Routine test): </w:t>
      </w:r>
    </w:p>
    <w:p w14:paraId="16DDA76B"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xml:space="preserve">Thử nghiệm xuất xưởng được thực hiện bởi Nhà sản xuất trên mỗi sản phẩm sản xuất ra tại Nhà sản xuất. Việc thử nghiệm xuất xưởng được thực hiện theo tiêu chuẩn sản xuất tương ứng. </w:t>
      </w:r>
    </w:p>
    <w:p w14:paraId="506C7210"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xml:space="preserve">b. Thử nghiệm điển hình (Design/type test): </w:t>
      </w:r>
    </w:p>
    <w:p w14:paraId="6B60A082"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14:paraId="74FA8D1D"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Thử nghiệm độ tăng nhiệt (Temperature rise tests)</w:t>
      </w:r>
    </w:p>
    <w:p w14:paraId="4B049555"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Thử nghiệm đường cong đặc tuyến thời gian cắt theo dòng sự cố (Time-Current tests).</w:t>
      </w:r>
    </w:p>
    <w:p w14:paraId="09E1CB34"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Thử nghiệm độ bền cơ khí dây chì (Mechanical tests of fuse-links).</w:t>
      </w:r>
    </w:p>
    <w:p w14:paraId="363D3DE4"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Thử nghiệm khả năng chịu kéo (Tensile withstand strength).</w:t>
      </w:r>
    </w:p>
    <w:p w14:paraId="667C2FEA"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xml:space="preserve">c. Thử nghiệm nghiệm thu (Sample test): </w:t>
      </w:r>
    </w:p>
    <w:p w14:paraId="454706EA"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w:t>
      </w:r>
      <w:r w:rsidRPr="00815F52">
        <w:rPr>
          <w:sz w:val="24"/>
          <w:szCs w:val="24"/>
          <w:lang w:val="x-none"/>
        </w:rPr>
        <w:t>đạt chứng chỉ ISO/IEC 17025</w:t>
      </w:r>
      <w:r w:rsidRPr="00815F52">
        <w:rPr>
          <w:sz w:val="24"/>
          <w:szCs w:val="24"/>
        </w:rPr>
        <w:t>) với hạng mục sau:</w:t>
      </w:r>
    </w:p>
    <w:p w14:paraId="50E10FDB"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  Thử nghiệm độ bền cơ khí dây chì (Mechanical tests of fuse-links).</w:t>
      </w:r>
    </w:p>
    <w:p w14:paraId="652A1E05"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4. Bản vẽ và tài liệu kỹ thuật:</w:t>
      </w:r>
    </w:p>
    <w:p w14:paraId="1BCEA160"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rPr>
      </w:pPr>
      <w:r w:rsidRPr="00815F52">
        <w:rPr>
          <w:sz w:val="24"/>
          <w:szCs w:val="24"/>
        </w:rPr>
        <w:t>Thiết bị phải được cung cấp bản vẽ và tài liệu kỹ thuật sau:</w:t>
      </w:r>
      <w:r w:rsidRPr="00815F52">
        <w:rPr>
          <w:sz w:val="24"/>
          <w:szCs w:val="24"/>
        </w:rPr>
        <w:tab/>
      </w:r>
    </w:p>
    <w:p w14:paraId="6111A781" w14:textId="77777777" w:rsidR="00DE2B4D" w:rsidRPr="00815F52" w:rsidRDefault="00DE2B4D" w:rsidP="00715543">
      <w:pPr>
        <w:pStyle w:val="ListParagraph"/>
        <w:numPr>
          <w:ilvl w:val="0"/>
          <w:numId w:val="208"/>
        </w:numPr>
        <w:tabs>
          <w:tab w:val="left" w:pos="851"/>
        </w:tabs>
        <w:spacing w:before="0" w:beforeAutospacing="0" w:after="0" w:afterAutospacing="0" w:line="240" w:lineRule="auto"/>
        <w:ind w:left="0" w:firstLine="567"/>
        <w:rPr>
          <w:sz w:val="24"/>
          <w:szCs w:val="24"/>
          <w:lang w:val="vi-VN"/>
        </w:rPr>
      </w:pPr>
      <w:r w:rsidRPr="00815F52">
        <w:rPr>
          <w:sz w:val="24"/>
          <w:szCs w:val="24"/>
          <w:lang w:val="vi-VN"/>
        </w:rPr>
        <w:t>Bản vẽ tổng thể bao gồm kích thước và khối lượng.</w:t>
      </w:r>
    </w:p>
    <w:p w14:paraId="7D53F293" w14:textId="77777777" w:rsidR="00DE2B4D" w:rsidRPr="00815F52" w:rsidRDefault="00DE2B4D" w:rsidP="00715543">
      <w:pPr>
        <w:pStyle w:val="ListParagraph"/>
        <w:numPr>
          <w:ilvl w:val="0"/>
          <w:numId w:val="208"/>
        </w:numPr>
        <w:tabs>
          <w:tab w:val="left" w:pos="851"/>
        </w:tabs>
        <w:spacing w:before="0" w:beforeAutospacing="0" w:after="0" w:afterAutospacing="0" w:line="240" w:lineRule="auto"/>
        <w:ind w:left="0" w:firstLine="567"/>
        <w:rPr>
          <w:sz w:val="24"/>
          <w:szCs w:val="24"/>
          <w:lang w:val="vi-VN"/>
        </w:rPr>
      </w:pPr>
      <w:r w:rsidRPr="00815F52">
        <w:rPr>
          <w:sz w:val="24"/>
          <w:szCs w:val="24"/>
          <w:lang w:val="vi-VN"/>
        </w:rPr>
        <w:t>Tài liệu hướng dẫn lắp đặt, vận hành thiết bị.</w:t>
      </w:r>
    </w:p>
    <w:p w14:paraId="188DF521" w14:textId="77777777" w:rsidR="00DE2B4D" w:rsidRPr="00815F52" w:rsidRDefault="00DE2B4D" w:rsidP="00715543">
      <w:pPr>
        <w:pStyle w:val="ListParagraph"/>
        <w:numPr>
          <w:ilvl w:val="0"/>
          <w:numId w:val="208"/>
        </w:numPr>
        <w:tabs>
          <w:tab w:val="left" w:pos="851"/>
        </w:tabs>
        <w:spacing w:before="0" w:beforeAutospacing="0" w:after="0" w:afterAutospacing="0" w:line="240" w:lineRule="auto"/>
        <w:ind w:left="0" w:firstLine="567"/>
        <w:rPr>
          <w:sz w:val="24"/>
          <w:szCs w:val="24"/>
          <w:lang w:val="vi-VN"/>
        </w:rPr>
      </w:pPr>
      <w:r w:rsidRPr="00815F52">
        <w:rPr>
          <w:sz w:val="24"/>
          <w:szCs w:val="24"/>
          <w:lang w:val="vi-VN"/>
        </w:rPr>
        <w:t>Bảng đặc tuyến thời gian cắt theo dòng sự cố (Time - Current charAsteristics) tương ứng dòng định mức dây chì công bố của nhà sản xuất đúng với loại dây chì được cung cấp.</w:t>
      </w:r>
    </w:p>
    <w:p w14:paraId="1901B30E" w14:textId="77777777" w:rsidR="00DE2B4D" w:rsidRPr="00815F52" w:rsidRDefault="00DE2B4D" w:rsidP="00715543">
      <w:pPr>
        <w:pStyle w:val="ListParagraph"/>
        <w:numPr>
          <w:ilvl w:val="0"/>
          <w:numId w:val="208"/>
        </w:numPr>
        <w:tabs>
          <w:tab w:val="left" w:pos="851"/>
        </w:tabs>
        <w:spacing w:before="0" w:beforeAutospacing="0" w:after="0" w:afterAutospacing="0" w:line="240" w:lineRule="auto"/>
        <w:ind w:left="0" w:firstLine="567"/>
        <w:rPr>
          <w:rStyle w:val="fontstyle01"/>
          <w:b w:val="0"/>
          <w:bCs w:val="0"/>
          <w:color w:val="auto"/>
          <w:sz w:val="24"/>
          <w:szCs w:val="24"/>
        </w:rPr>
      </w:pPr>
      <w:r w:rsidRPr="00815F52">
        <w:rPr>
          <w:sz w:val="24"/>
          <w:szCs w:val="24"/>
          <w:lang w:val="vi-VN"/>
        </w:rPr>
        <w:t>Các biên bản thử nghiệm và giấy chứng nhận quản lý chất lượng ISO.</w:t>
      </w:r>
    </w:p>
    <w:p w14:paraId="713EDF2C" w14:textId="77777777" w:rsidR="00DE2B4D" w:rsidRPr="00815F52" w:rsidRDefault="00DE2B4D" w:rsidP="00DE2B4D">
      <w:pPr>
        <w:tabs>
          <w:tab w:val="left" w:pos="851"/>
        </w:tabs>
        <w:spacing w:before="0" w:beforeAutospacing="0" w:after="0" w:afterAutospacing="0" w:line="240" w:lineRule="auto"/>
        <w:ind w:firstLine="567"/>
        <w:contextualSpacing/>
        <w:rPr>
          <w:sz w:val="24"/>
          <w:szCs w:val="24"/>
          <w:lang w:val="vi-VN"/>
        </w:rPr>
      </w:pPr>
      <w:r w:rsidRPr="00815F52">
        <w:rPr>
          <w:sz w:val="24"/>
          <w:szCs w:val="24"/>
          <w:lang w:val="vi-VN"/>
        </w:rPr>
        <w:t>5. Yêu cầu khác:</w:t>
      </w:r>
    </w:p>
    <w:p w14:paraId="140498F1" w14:textId="77777777" w:rsidR="00DE2B4D" w:rsidRPr="00815F52" w:rsidRDefault="00DE2B4D" w:rsidP="00715543">
      <w:pPr>
        <w:pStyle w:val="ListParagraph"/>
        <w:numPr>
          <w:ilvl w:val="0"/>
          <w:numId w:val="209"/>
        </w:numPr>
        <w:tabs>
          <w:tab w:val="left" w:pos="360"/>
          <w:tab w:val="left" w:pos="851"/>
        </w:tabs>
        <w:spacing w:before="0" w:beforeAutospacing="0" w:after="0" w:afterAutospacing="0" w:line="240" w:lineRule="auto"/>
        <w:ind w:left="0" w:firstLine="567"/>
        <w:rPr>
          <w:spacing w:val="6"/>
          <w:sz w:val="24"/>
          <w:szCs w:val="24"/>
          <w:lang w:val="sv-SE"/>
        </w:rPr>
      </w:pPr>
      <w:r w:rsidRPr="00815F52">
        <w:rPr>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F6C1611" w14:textId="77777777" w:rsidR="00DE2B4D" w:rsidRPr="00815F52" w:rsidRDefault="00DE2B4D" w:rsidP="00715543">
      <w:pPr>
        <w:pStyle w:val="ListParagraph"/>
        <w:numPr>
          <w:ilvl w:val="0"/>
          <w:numId w:val="209"/>
        </w:numPr>
        <w:tabs>
          <w:tab w:val="left" w:pos="360"/>
          <w:tab w:val="left" w:pos="851"/>
        </w:tabs>
        <w:spacing w:before="0" w:beforeAutospacing="0" w:after="0" w:afterAutospacing="0" w:line="240" w:lineRule="auto"/>
        <w:ind w:left="0" w:firstLine="567"/>
        <w:rPr>
          <w:spacing w:val="6"/>
          <w:sz w:val="24"/>
          <w:szCs w:val="24"/>
          <w:lang w:val="sv-SE"/>
        </w:rPr>
      </w:pPr>
      <w:r w:rsidRPr="00815F52">
        <w:rPr>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40974CB6" w14:textId="77777777" w:rsidR="00DE2B4D" w:rsidRPr="00815F52"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sz w:val="24"/>
          <w:szCs w:val="24"/>
          <w:lang w:val="sv-SE"/>
        </w:rPr>
      </w:pPr>
      <w:r w:rsidRPr="00815F52">
        <w:rPr>
          <w:b/>
          <w:bCs/>
          <w:sz w:val="24"/>
          <w:szCs w:val="24"/>
          <w:lang w:val="sv-SE"/>
        </w:rPr>
        <w:t>BẢNG YÊU CẦU ĐẶC TÍNH KỸ THUẬT CỦA DÂY CHÌ (FUSE LINK) SỬ DỤNG CHO F</w:t>
      </w:r>
      <w:r w:rsidRPr="00815F52">
        <w:rPr>
          <w:b/>
          <w:sz w:val="24"/>
          <w:szCs w:val="24"/>
          <w:lang w:val="sv-SE"/>
        </w:rPr>
        <w:t>CO, LBFCO 22kV CÁCH ĐIỆN POLYMER</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755"/>
        <w:gridCol w:w="3546"/>
        <w:gridCol w:w="1233"/>
        <w:gridCol w:w="4316"/>
      </w:tblGrid>
      <w:tr w:rsidR="00815F52" w:rsidRPr="00815F52" w14:paraId="617334CE" w14:textId="77777777" w:rsidTr="00DE2B4D">
        <w:trPr>
          <w:trHeight w:val="283"/>
          <w:tblHeader/>
        </w:trPr>
        <w:tc>
          <w:tcPr>
            <w:tcW w:w="383" w:type="pct"/>
            <w:vAlign w:val="center"/>
          </w:tcPr>
          <w:p w14:paraId="0766C759"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TT</w:t>
            </w:r>
          </w:p>
        </w:tc>
        <w:tc>
          <w:tcPr>
            <w:tcW w:w="1800" w:type="pct"/>
            <w:vAlign w:val="center"/>
          </w:tcPr>
          <w:p w14:paraId="0CFA6406"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Hạng mục</w:t>
            </w:r>
          </w:p>
        </w:tc>
        <w:tc>
          <w:tcPr>
            <w:tcW w:w="626" w:type="pct"/>
            <w:vAlign w:val="center"/>
          </w:tcPr>
          <w:p w14:paraId="7CDBE09D"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 xml:space="preserve">Đơn vị </w:t>
            </w:r>
          </w:p>
        </w:tc>
        <w:tc>
          <w:tcPr>
            <w:tcW w:w="2191" w:type="pct"/>
            <w:vAlign w:val="center"/>
          </w:tcPr>
          <w:p w14:paraId="1A44EE35"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r>
      <w:tr w:rsidR="00815F52" w:rsidRPr="00815F52" w14:paraId="2DA9FBA5" w14:textId="77777777" w:rsidTr="00DE2B4D">
        <w:trPr>
          <w:trHeight w:val="283"/>
        </w:trPr>
        <w:tc>
          <w:tcPr>
            <w:tcW w:w="383" w:type="pct"/>
            <w:vAlign w:val="center"/>
          </w:tcPr>
          <w:p w14:paraId="1BBD9C9A"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542D8AA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626" w:type="pct"/>
            <w:vAlign w:val="center"/>
          </w:tcPr>
          <w:p w14:paraId="722CDFD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E9322C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23BA6D79" w14:textId="77777777" w:rsidTr="00DE2B4D">
        <w:trPr>
          <w:trHeight w:val="283"/>
        </w:trPr>
        <w:tc>
          <w:tcPr>
            <w:tcW w:w="383" w:type="pct"/>
            <w:vAlign w:val="center"/>
          </w:tcPr>
          <w:p w14:paraId="6D27AA20"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25B68EE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626" w:type="pct"/>
            <w:vAlign w:val="center"/>
          </w:tcPr>
          <w:p w14:paraId="67940DF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5E816A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485D14D8" w14:textId="77777777" w:rsidTr="00DE2B4D">
        <w:trPr>
          <w:trHeight w:val="283"/>
        </w:trPr>
        <w:tc>
          <w:tcPr>
            <w:tcW w:w="383" w:type="pct"/>
            <w:vAlign w:val="center"/>
          </w:tcPr>
          <w:p w14:paraId="42067C25"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0DD5725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626" w:type="pct"/>
            <w:vAlign w:val="center"/>
          </w:tcPr>
          <w:p w14:paraId="508FE70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B9E70E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r>
      <w:tr w:rsidR="00815F52" w:rsidRPr="00815F52" w14:paraId="27F853E0" w14:textId="77777777" w:rsidTr="00DE2B4D">
        <w:trPr>
          <w:trHeight w:val="283"/>
        </w:trPr>
        <w:tc>
          <w:tcPr>
            <w:tcW w:w="383" w:type="pct"/>
            <w:vAlign w:val="center"/>
          </w:tcPr>
          <w:p w14:paraId="35F589A5"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27AE5D5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Tiêu chuẩn áp dụng </w:t>
            </w:r>
          </w:p>
        </w:tc>
        <w:tc>
          <w:tcPr>
            <w:tcW w:w="626" w:type="pct"/>
            <w:vAlign w:val="center"/>
          </w:tcPr>
          <w:p w14:paraId="67401A7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2143253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ANSI C37.41, ANSI C37.42 hoặc các tiêu chuẩn tương đương</w:t>
            </w:r>
          </w:p>
        </w:tc>
      </w:tr>
      <w:tr w:rsidR="00815F52" w:rsidRPr="00815F52" w14:paraId="4F8A9CC2" w14:textId="77777777" w:rsidTr="00DE2B4D">
        <w:trPr>
          <w:trHeight w:val="283"/>
        </w:trPr>
        <w:tc>
          <w:tcPr>
            <w:tcW w:w="383" w:type="pct"/>
            <w:vAlign w:val="center"/>
          </w:tcPr>
          <w:p w14:paraId="7CB6937C"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0344F7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Chủng loại</w:t>
            </w:r>
          </w:p>
        </w:tc>
        <w:tc>
          <w:tcPr>
            <w:tcW w:w="626" w:type="pct"/>
            <w:vAlign w:val="center"/>
          </w:tcPr>
          <w:p w14:paraId="07D5FD47"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76241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Chì loại K (cắt nhanh), được chế tạo để lắp đặt phù hợp trên FCO, LBFCO sử dụng trên lưới điện trung áp 22kV và 35kV.</w:t>
            </w:r>
          </w:p>
        </w:tc>
      </w:tr>
      <w:tr w:rsidR="00815F52" w:rsidRPr="00815F52" w14:paraId="7416C59B" w14:textId="77777777" w:rsidTr="00DE2B4D">
        <w:trPr>
          <w:trHeight w:val="283"/>
        </w:trPr>
        <w:tc>
          <w:tcPr>
            <w:tcW w:w="383" w:type="pct"/>
            <w:vAlign w:val="center"/>
          </w:tcPr>
          <w:p w14:paraId="13AC93D3"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5EAFB4D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dài tổng thể</w:t>
            </w:r>
          </w:p>
        </w:tc>
        <w:tc>
          <w:tcPr>
            <w:tcW w:w="626" w:type="pct"/>
            <w:vAlign w:val="center"/>
          </w:tcPr>
          <w:p w14:paraId="15BA200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206BB10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&gt; 23 inch (584 mm) hoặc </w:t>
            </w:r>
          </w:p>
          <w:p w14:paraId="5E72C5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&gt; 32 inch (812 mm) tùy thuộc vào thực tế sử dụng </w:t>
            </w:r>
          </w:p>
        </w:tc>
      </w:tr>
      <w:tr w:rsidR="00815F52" w:rsidRPr="00815F52" w14:paraId="6D5E1AF7" w14:textId="77777777" w:rsidTr="00DE2B4D">
        <w:trPr>
          <w:trHeight w:val="283"/>
        </w:trPr>
        <w:tc>
          <w:tcPr>
            <w:tcW w:w="383" w:type="pct"/>
            <w:vAlign w:val="center"/>
          </w:tcPr>
          <w:p w14:paraId="28A7AEE4"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43ED23B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Tần số định mức</w:t>
            </w:r>
          </w:p>
        </w:tc>
        <w:tc>
          <w:tcPr>
            <w:tcW w:w="626" w:type="pct"/>
            <w:vAlign w:val="center"/>
          </w:tcPr>
          <w:p w14:paraId="7B80EB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Hz</w:t>
            </w:r>
          </w:p>
        </w:tc>
        <w:tc>
          <w:tcPr>
            <w:tcW w:w="2191" w:type="pct"/>
            <w:vAlign w:val="center"/>
          </w:tcPr>
          <w:p w14:paraId="1BD2499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r>
      <w:tr w:rsidR="00815F52" w:rsidRPr="00815F52" w14:paraId="77FE8796" w14:textId="77777777" w:rsidTr="00DE2B4D">
        <w:trPr>
          <w:trHeight w:val="283"/>
        </w:trPr>
        <w:tc>
          <w:tcPr>
            <w:tcW w:w="383" w:type="pct"/>
            <w:vAlign w:val="center"/>
          </w:tcPr>
          <w:p w14:paraId="4E3D7243"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265549F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Cỡ chì/dòng điện định mức của dây chì</w:t>
            </w:r>
          </w:p>
        </w:tc>
        <w:tc>
          <w:tcPr>
            <w:tcW w:w="626" w:type="pct"/>
            <w:vAlign w:val="center"/>
          </w:tcPr>
          <w:p w14:paraId="310413A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0471BB1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Đảm phù hợp với dòng định mức vận hành đường dây hoặc dung lượng máy biến áp phân phối</w:t>
            </w:r>
          </w:p>
          <w:p w14:paraId="1A2427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(Chọn cỡ chì tham khảo trong dải 10K, 15K, 25K) </w:t>
            </w:r>
          </w:p>
        </w:tc>
      </w:tr>
      <w:tr w:rsidR="00815F52" w:rsidRPr="00815F52" w14:paraId="59788C4D" w14:textId="77777777" w:rsidTr="00DE2B4D">
        <w:trPr>
          <w:trHeight w:val="283"/>
        </w:trPr>
        <w:tc>
          <w:tcPr>
            <w:tcW w:w="383" w:type="pct"/>
            <w:vAlign w:val="center"/>
          </w:tcPr>
          <w:p w14:paraId="7AA47AD4"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1309023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Đầu chì</w:t>
            </w:r>
          </w:p>
        </w:tc>
        <w:tc>
          <w:tcPr>
            <w:tcW w:w="626" w:type="pct"/>
            <w:vAlign w:val="center"/>
          </w:tcPr>
          <w:p w14:paraId="5BA7B54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4BE32E5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Đầu chì là loại tháo rời được, </w:t>
            </w:r>
          </w:p>
          <w:p w14:paraId="657520C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Được làm bằng đồng mạ bạc, lớp mạ phải trắng đều, không bị hoen ố, không bị bong tróc.</w:t>
            </w:r>
          </w:p>
        </w:tc>
      </w:tr>
      <w:tr w:rsidR="00815F52" w:rsidRPr="00815F52" w14:paraId="226CF7EB" w14:textId="77777777" w:rsidTr="00DE2B4D">
        <w:trPr>
          <w:trHeight w:val="283"/>
        </w:trPr>
        <w:tc>
          <w:tcPr>
            <w:tcW w:w="383" w:type="pct"/>
            <w:vAlign w:val="center"/>
          </w:tcPr>
          <w:p w14:paraId="00AB3D6B"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445FE45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Ống giấy bảo vệ chì</w:t>
            </w:r>
          </w:p>
        </w:tc>
        <w:tc>
          <w:tcPr>
            <w:tcW w:w="626" w:type="pct"/>
            <w:vAlign w:val="center"/>
          </w:tcPr>
          <w:p w14:paraId="2DC8FAB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tcPr>
          <w:p w14:paraId="1245FF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Vật liệu: giấy đã lưu hóa, dạng quấn sớ, có chức năng dập hồ quang và ngăn lửa tiếp xúc với ống fuseholder.</w:t>
            </w:r>
          </w:p>
        </w:tc>
      </w:tr>
      <w:tr w:rsidR="00815F52" w:rsidRPr="00815F52" w14:paraId="2D7D45A9" w14:textId="77777777" w:rsidTr="00DE2B4D">
        <w:trPr>
          <w:trHeight w:val="283"/>
        </w:trPr>
        <w:tc>
          <w:tcPr>
            <w:tcW w:w="383" w:type="pct"/>
            <w:vAlign w:val="center"/>
          </w:tcPr>
          <w:p w14:paraId="496FB4D5" w14:textId="77777777" w:rsidR="00DE2B4D" w:rsidRPr="00815F52" w:rsidRDefault="00DE2B4D" w:rsidP="00DE2B4D">
            <w:pPr>
              <w:spacing w:before="0" w:beforeAutospacing="0" w:after="0" w:afterAutospacing="0" w:line="240" w:lineRule="auto"/>
              <w:ind w:left="457"/>
              <w:contextualSpacing/>
              <w:rPr>
                <w:sz w:val="24"/>
                <w:szCs w:val="24"/>
              </w:rPr>
            </w:pPr>
          </w:p>
        </w:tc>
        <w:tc>
          <w:tcPr>
            <w:tcW w:w="1800" w:type="pct"/>
            <w:vAlign w:val="center"/>
          </w:tcPr>
          <w:p w14:paraId="5D792DA3" w14:textId="77777777" w:rsidR="00DE2B4D" w:rsidRPr="00815F52" w:rsidRDefault="00DE2B4D" w:rsidP="00DE2B4D">
            <w:pPr>
              <w:spacing w:before="0" w:beforeAutospacing="0" w:after="0" w:afterAutospacing="0" w:line="240" w:lineRule="auto"/>
              <w:contextualSpacing/>
              <w:rPr>
                <w:sz w:val="24"/>
                <w:szCs w:val="24"/>
              </w:rPr>
            </w:pPr>
          </w:p>
        </w:tc>
        <w:tc>
          <w:tcPr>
            <w:tcW w:w="626" w:type="pct"/>
            <w:vAlign w:val="center"/>
          </w:tcPr>
          <w:p w14:paraId="0CD8B36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tcPr>
          <w:p w14:paraId="7066A96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Ống giấy có độ cứng chắn chắc, không biến dạng, méo mó.</w:t>
            </w:r>
          </w:p>
        </w:tc>
      </w:tr>
      <w:tr w:rsidR="00815F52" w:rsidRPr="00815F52" w14:paraId="3286BE16" w14:textId="77777777" w:rsidTr="00DE2B4D">
        <w:trPr>
          <w:trHeight w:val="283"/>
        </w:trPr>
        <w:tc>
          <w:tcPr>
            <w:tcW w:w="383" w:type="pct"/>
            <w:vAlign w:val="center"/>
          </w:tcPr>
          <w:p w14:paraId="39E62043" w14:textId="77777777" w:rsidR="00DE2B4D" w:rsidRPr="00815F52" w:rsidRDefault="00DE2B4D" w:rsidP="00DE2B4D">
            <w:pPr>
              <w:spacing w:before="0" w:beforeAutospacing="0" w:after="0" w:afterAutospacing="0" w:line="240" w:lineRule="auto"/>
              <w:ind w:left="457"/>
              <w:contextualSpacing/>
              <w:rPr>
                <w:sz w:val="24"/>
                <w:szCs w:val="24"/>
              </w:rPr>
            </w:pPr>
          </w:p>
        </w:tc>
        <w:tc>
          <w:tcPr>
            <w:tcW w:w="1800" w:type="pct"/>
            <w:vAlign w:val="center"/>
          </w:tcPr>
          <w:p w14:paraId="4C708933" w14:textId="77777777" w:rsidR="00DE2B4D" w:rsidRPr="00815F52" w:rsidRDefault="00DE2B4D" w:rsidP="00DE2B4D">
            <w:pPr>
              <w:spacing w:before="0" w:beforeAutospacing="0" w:after="0" w:afterAutospacing="0" w:line="240" w:lineRule="auto"/>
              <w:contextualSpacing/>
              <w:rPr>
                <w:sz w:val="24"/>
                <w:szCs w:val="24"/>
              </w:rPr>
            </w:pPr>
          </w:p>
        </w:tc>
        <w:tc>
          <w:tcPr>
            <w:tcW w:w="626" w:type="pct"/>
            <w:vAlign w:val="center"/>
          </w:tcPr>
          <w:p w14:paraId="144C41B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tcPr>
          <w:p w14:paraId="4C8201A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r>
      <w:tr w:rsidR="00815F52" w:rsidRPr="00815F52" w14:paraId="21FD3D51" w14:textId="77777777" w:rsidTr="00DE2B4D">
        <w:trPr>
          <w:trHeight w:val="283"/>
        </w:trPr>
        <w:tc>
          <w:tcPr>
            <w:tcW w:w="383" w:type="pct"/>
            <w:vAlign w:val="center"/>
          </w:tcPr>
          <w:p w14:paraId="763717F9"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3A9F9E5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Nhãn thiết bị</w:t>
            </w:r>
          </w:p>
        </w:tc>
        <w:tc>
          <w:tcPr>
            <w:tcW w:w="626" w:type="pct"/>
            <w:vAlign w:val="center"/>
          </w:tcPr>
          <w:p w14:paraId="18899B2A"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721258E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Theo tiêu chuẩn ANSI C37.42 hoặc tương đương.</w:t>
            </w:r>
          </w:p>
          <w:p w14:paraId="44E943B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thông tin dưới dây phải được in hoặc khắc trên đầu dây chì:</w:t>
            </w:r>
          </w:p>
          <w:p w14:paraId="43D7034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Tên nhà sản xuất (thương hiệu).</w:t>
            </w:r>
          </w:p>
          <w:p w14:paraId="2AA52E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Dòng điện định mức.</w:t>
            </w:r>
          </w:p>
          <w:p w14:paraId="1DF02D0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Dấu hiện dây chì loại K theo sau dòng điện.</w:t>
            </w:r>
          </w:p>
        </w:tc>
      </w:tr>
      <w:tr w:rsidR="00815F52" w:rsidRPr="00815F52" w14:paraId="7ACE54A8" w14:textId="77777777" w:rsidTr="00DE2B4D">
        <w:trPr>
          <w:trHeight w:val="283"/>
        </w:trPr>
        <w:tc>
          <w:tcPr>
            <w:tcW w:w="383" w:type="pct"/>
            <w:vAlign w:val="center"/>
          </w:tcPr>
          <w:p w14:paraId="0B260DFE"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4DF37A4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Yêu cầu về thử nghiệm</w:t>
            </w:r>
          </w:p>
        </w:tc>
        <w:tc>
          <w:tcPr>
            <w:tcW w:w="626" w:type="pct"/>
            <w:vAlign w:val="center"/>
          </w:tcPr>
          <w:p w14:paraId="10A6C7B1"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6947993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yêu cầu tại mục VII.3</w:t>
            </w:r>
          </w:p>
        </w:tc>
      </w:tr>
      <w:tr w:rsidR="00815F52" w:rsidRPr="00815F52" w14:paraId="66CD3A40" w14:textId="77777777" w:rsidTr="00DE2B4D">
        <w:trPr>
          <w:trHeight w:val="283"/>
        </w:trPr>
        <w:tc>
          <w:tcPr>
            <w:tcW w:w="383" w:type="pct"/>
            <w:vAlign w:val="center"/>
          </w:tcPr>
          <w:p w14:paraId="5892A445" w14:textId="77777777" w:rsidR="00DE2B4D" w:rsidRPr="00815F52" w:rsidRDefault="00DE2B4D" w:rsidP="00715543">
            <w:pPr>
              <w:pStyle w:val="ListParagraph"/>
              <w:numPr>
                <w:ilvl w:val="0"/>
                <w:numId w:val="210"/>
              </w:numPr>
              <w:spacing w:before="0" w:beforeAutospacing="0" w:after="0" w:afterAutospacing="0" w:line="240" w:lineRule="auto"/>
              <w:ind w:left="239" w:hanging="65"/>
              <w:jc w:val="left"/>
              <w:rPr>
                <w:sz w:val="24"/>
                <w:szCs w:val="24"/>
              </w:rPr>
            </w:pPr>
          </w:p>
        </w:tc>
        <w:tc>
          <w:tcPr>
            <w:tcW w:w="1800" w:type="pct"/>
            <w:vAlign w:val="center"/>
          </w:tcPr>
          <w:p w14:paraId="0CB4D2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 vẽ và tài liệu kỹ thuật</w:t>
            </w:r>
          </w:p>
        </w:tc>
        <w:tc>
          <w:tcPr>
            <w:tcW w:w="626" w:type="pct"/>
            <w:vAlign w:val="center"/>
          </w:tcPr>
          <w:p w14:paraId="100F31A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1" w:type="pct"/>
            <w:vAlign w:val="center"/>
          </w:tcPr>
          <w:p w14:paraId="31F032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yêu cầu tại mục VII.4</w:t>
            </w:r>
          </w:p>
        </w:tc>
      </w:tr>
    </w:tbl>
    <w:p w14:paraId="6A409179" w14:textId="77777777" w:rsidR="00DE2B4D" w:rsidRPr="00815F52" w:rsidRDefault="00DE2B4D" w:rsidP="00715543">
      <w:pPr>
        <w:numPr>
          <w:ilvl w:val="0"/>
          <w:numId w:val="217"/>
        </w:numPr>
        <w:tabs>
          <w:tab w:val="clear" w:pos="720"/>
          <w:tab w:val="num" w:pos="540"/>
        </w:tabs>
        <w:autoSpaceDE w:val="0"/>
        <w:autoSpaceDN w:val="0"/>
        <w:spacing w:before="0" w:beforeAutospacing="0" w:after="0" w:afterAutospacing="0" w:line="240" w:lineRule="auto"/>
        <w:ind w:left="0" w:firstLine="0"/>
        <w:contextualSpacing/>
        <w:rPr>
          <w:b/>
          <w:sz w:val="24"/>
          <w:szCs w:val="24"/>
        </w:rPr>
      </w:pPr>
      <w:r w:rsidRPr="00815F52">
        <w:rPr>
          <w:b/>
          <w:bCs/>
          <w:sz w:val="24"/>
          <w:szCs w:val="24"/>
        </w:rPr>
        <w:t>BẢNG THÔNG SỐ KỸ THUẬT CỦA DÂY CHÌ (FUSE LINK) SỬ DỤNG CHO F</w:t>
      </w:r>
      <w:r w:rsidRPr="00815F52">
        <w:rPr>
          <w:b/>
          <w:sz w:val="24"/>
          <w:szCs w:val="24"/>
        </w:rPr>
        <w:t>CO, LBFCO 22kV CÁCH ĐIỆN POLYMER</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660"/>
        <w:gridCol w:w="41"/>
        <w:gridCol w:w="3395"/>
        <w:gridCol w:w="901"/>
        <w:gridCol w:w="2340"/>
        <w:gridCol w:w="2340"/>
      </w:tblGrid>
      <w:tr w:rsidR="00815F52" w:rsidRPr="00815F52" w14:paraId="3525A326" w14:textId="77777777" w:rsidTr="00DE2B4D">
        <w:trPr>
          <w:trHeight w:val="283"/>
          <w:tblHeader/>
        </w:trPr>
        <w:tc>
          <w:tcPr>
            <w:tcW w:w="701" w:type="dxa"/>
            <w:gridSpan w:val="2"/>
            <w:vAlign w:val="center"/>
          </w:tcPr>
          <w:p w14:paraId="4A19C232"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TT</w:t>
            </w:r>
          </w:p>
        </w:tc>
        <w:tc>
          <w:tcPr>
            <w:tcW w:w="3395" w:type="dxa"/>
            <w:vAlign w:val="center"/>
          </w:tcPr>
          <w:p w14:paraId="593BDFF0"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Hạng mục</w:t>
            </w:r>
          </w:p>
        </w:tc>
        <w:tc>
          <w:tcPr>
            <w:tcW w:w="901" w:type="dxa"/>
            <w:vAlign w:val="center"/>
          </w:tcPr>
          <w:p w14:paraId="690AE9FA"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 xml:space="preserve">Đơn vị </w:t>
            </w:r>
          </w:p>
        </w:tc>
        <w:tc>
          <w:tcPr>
            <w:tcW w:w="2340" w:type="dxa"/>
            <w:vAlign w:val="center"/>
          </w:tcPr>
          <w:p w14:paraId="62BF1C52"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c>
          <w:tcPr>
            <w:tcW w:w="2340" w:type="dxa"/>
            <w:vAlign w:val="center"/>
          </w:tcPr>
          <w:p w14:paraId="58AE6355"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Chào thầu</w:t>
            </w:r>
          </w:p>
        </w:tc>
      </w:tr>
      <w:tr w:rsidR="00815F52" w:rsidRPr="00815F52" w14:paraId="24B65B98" w14:textId="77777777" w:rsidTr="00DE2B4D">
        <w:trPr>
          <w:trHeight w:val="283"/>
        </w:trPr>
        <w:tc>
          <w:tcPr>
            <w:tcW w:w="701" w:type="dxa"/>
            <w:gridSpan w:val="2"/>
            <w:vAlign w:val="center"/>
          </w:tcPr>
          <w:p w14:paraId="7FF0B886"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vAlign w:val="center"/>
          </w:tcPr>
          <w:p w14:paraId="50E3F712" w14:textId="77777777" w:rsidR="00DE2B4D" w:rsidRPr="00815F52" w:rsidRDefault="00DE2B4D" w:rsidP="00715543">
            <w:pPr>
              <w:numPr>
                <w:ilvl w:val="0"/>
                <w:numId w:val="214"/>
              </w:numPr>
              <w:autoSpaceDE w:val="0"/>
              <w:autoSpaceDN w:val="0"/>
              <w:spacing w:before="0" w:beforeAutospacing="0" w:after="0" w:afterAutospacing="0" w:line="240" w:lineRule="auto"/>
              <w:ind w:hanging="700"/>
              <w:contextualSpacing/>
              <w:rPr>
                <w:b/>
                <w:sz w:val="24"/>
                <w:szCs w:val="24"/>
                <w:lang w:val="pt-BR"/>
              </w:rPr>
            </w:pPr>
            <w:r w:rsidRPr="00815F52">
              <w:rPr>
                <w:b/>
                <w:sz w:val="24"/>
                <w:szCs w:val="24"/>
                <w:lang w:val="pt-BR"/>
              </w:rPr>
              <w:t>ĐIỀU KIỆN CHUNG</w:t>
            </w:r>
          </w:p>
        </w:tc>
        <w:tc>
          <w:tcPr>
            <w:tcW w:w="901" w:type="dxa"/>
            <w:vAlign w:val="center"/>
          </w:tcPr>
          <w:p w14:paraId="548A5A42"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5AB58552"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0C8717C"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47309E5A" w14:textId="77777777" w:rsidTr="00DE2B4D">
        <w:trPr>
          <w:trHeight w:val="283"/>
        </w:trPr>
        <w:tc>
          <w:tcPr>
            <w:tcW w:w="701" w:type="dxa"/>
            <w:gridSpan w:val="2"/>
            <w:vAlign w:val="center"/>
          </w:tcPr>
          <w:p w14:paraId="02E49CE2"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w:t>
            </w:r>
          </w:p>
        </w:tc>
        <w:tc>
          <w:tcPr>
            <w:tcW w:w="3395" w:type="dxa"/>
            <w:vAlign w:val="center"/>
          </w:tcPr>
          <w:p w14:paraId="17632DBC" w14:textId="77777777" w:rsidR="00DE2B4D" w:rsidRPr="00815F52" w:rsidRDefault="00DE2B4D" w:rsidP="00715543">
            <w:pPr>
              <w:numPr>
                <w:ilvl w:val="0"/>
                <w:numId w:val="212"/>
              </w:numPr>
              <w:tabs>
                <w:tab w:val="left" w:pos="469"/>
              </w:tabs>
              <w:autoSpaceDE w:val="0"/>
              <w:autoSpaceDN w:val="0"/>
              <w:spacing w:before="0" w:beforeAutospacing="0" w:after="0" w:afterAutospacing="0" w:line="240" w:lineRule="auto"/>
              <w:ind w:left="109" w:firstLine="0"/>
              <w:contextualSpacing/>
              <w:rPr>
                <w:sz w:val="24"/>
                <w:szCs w:val="24"/>
                <w:lang w:val="pt-BR"/>
              </w:rPr>
            </w:pPr>
            <w:r w:rsidRPr="00815F52">
              <w:rPr>
                <w:sz w:val="24"/>
                <w:szCs w:val="24"/>
                <w:lang w:val="pt-BR"/>
              </w:rPr>
              <w:t>Điều kiện môi trường làm việc của thiết bị</w:t>
            </w:r>
          </w:p>
        </w:tc>
        <w:tc>
          <w:tcPr>
            <w:tcW w:w="901" w:type="dxa"/>
            <w:vAlign w:val="center"/>
          </w:tcPr>
          <w:p w14:paraId="52DE33CB"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3175C535"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2340" w:type="dxa"/>
            <w:vAlign w:val="center"/>
          </w:tcPr>
          <w:p w14:paraId="0E1B44F2" w14:textId="77777777" w:rsidR="00DE2B4D" w:rsidRPr="00815F52" w:rsidRDefault="00DE2B4D" w:rsidP="00DE2B4D">
            <w:pPr>
              <w:spacing w:before="0" w:beforeAutospacing="0" w:after="0" w:afterAutospacing="0" w:line="240" w:lineRule="auto"/>
              <w:contextualSpacing/>
              <w:jc w:val="center"/>
              <w:rPr>
                <w:bCs/>
                <w:sz w:val="24"/>
                <w:szCs w:val="24"/>
              </w:rPr>
            </w:pPr>
          </w:p>
        </w:tc>
      </w:tr>
      <w:tr w:rsidR="00815F52" w:rsidRPr="00815F52" w14:paraId="3DB14A02" w14:textId="77777777" w:rsidTr="00DE2B4D">
        <w:trPr>
          <w:trHeight w:val="283"/>
        </w:trPr>
        <w:tc>
          <w:tcPr>
            <w:tcW w:w="701" w:type="dxa"/>
            <w:gridSpan w:val="2"/>
            <w:vAlign w:val="center"/>
          </w:tcPr>
          <w:p w14:paraId="2F37C381"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0953F96B" w14:textId="77777777" w:rsidR="00DE2B4D" w:rsidRPr="00815F52" w:rsidRDefault="00DE2B4D" w:rsidP="00DE2B4D">
            <w:pPr>
              <w:spacing w:before="0" w:beforeAutospacing="0" w:after="0" w:afterAutospacing="0" w:line="240" w:lineRule="auto"/>
              <w:contextualSpacing/>
              <w:rPr>
                <w:sz w:val="24"/>
                <w:szCs w:val="24"/>
                <w:lang w:val="pt-BR"/>
              </w:rPr>
            </w:pPr>
            <w:r w:rsidRPr="00815F52">
              <w:rPr>
                <w:sz w:val="24"/>
                <w:szCs w:val="24"/>
                <w:lang w:val="pt-BR"/>
              </w:rPr>
              <w:t>Nhiệt độ môi trường lớn nhất</w:t>
            </w:r>
          </w:p>
        </w:tc>
        <w:tc>
          <w:tcPr>
            <w:tcW w:w="901" w:type="dxa"/>
            <w:vAlign w:val="center"/>
          </w:tcPr>
          <w:p w14:paraId="75943145"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vertAlign w:val="superscript"/>
              </w:rPr>
              <w:t>o</w:t>
            </w:r>
            <w:r w:rsidRPr="00815F52">
              <w:rPr>
                <w:sz w:val="24"/>
                <w:szCs w:val="24"/>
              </w:rPr>
              <w:t>C</w:t>
            </w:r>
          </w:p>
        </w:tc>
        <w:tc>
          <w:tcPr>
            <w:tcW w:w="2340" w:type="dxa"/>
            <w:vAlign w:val="center"/>
          </w:tcPr>
          <w:p w14:paraId="513315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45</w:t>
            </w:r>
          </w:p>
        </w:tc>
        <w:tc>
          <w:tcPr>
            <w:tcW w:w="2340" w:type="dxa"/>
            <w:vAlign w:val="center"/>
          </w:tcPr>
          <w:p w14:paraId="2FBE96F0"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2E8E2595" w14:textId="77777777" w:rsidTr="00DE2B4D">
        <w:trPr>
          <w:trHeight w:val="283"/>
        </w:trPr>
        <w:tc>
          <w:tcPr>
            <w:tcW w:w="701" w:type="dxa"/>
            <w:gridSpan w:val="2"/>
            <w:vAlign w:val="center"/>
          </w:tcPr>
          <w:p w14:paraId="5570F9E1"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6A2F0D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Nhiệt độ môi trường nhỏ nhất</w:t>
            </w:r>
          </w:p>
        </w:tc>
        <w:tc>
          <w:tcPr>
            <w:tcW w:w="901" w:type="dxa"/>
            <w:vAlign w:val="center"/>
          </w:tcPr>
          <w:p w14:paraId="2A2D4127"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vertAlign w:val="superscript"/>
              </w:rPr>
              <w:t>o</w:t>
            </w:r>
            <w:r w:rsidRPr="00815F52">
              <w:rPr>
                <w:sz w:val="24"/>
                <w:szCs w:val="24"/>
              </w:rPr>
              <w:t>C</w:t>
            </w:r>
          </w:p>
        </w:tc>
        <w:tc>
          <w:tcPr>
            <w:tcW w:w="2340" w:type="dxa"/>
            <w:vAlign w:val="center"/>
          </w:tcPr>
          <w:p w14:paraId="252946B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w:t>
            </w:r>
          </w:p>
        </w:tc>
        <w:tc>
          <w:tcPr>
            <w:tcW w:w="2340" w:type="dxa"/>
            <w:vAlign w:val="center"/>
          </w:tcPr>
          <w:p w14:paraId="3B89BFC1"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4D1F40DD" w14:textId="77777777" w:rsidTr="00DE2B4D">
        <w:trPr>
          <w:trHeight w:val="283"/>
        </w:trPr>
        <w:tc>
          <w:tcPr>
            <w:tcW w:w="701" w:type="dxa"/>
            <w:gridSpan w:val="2"/>
            <w:vAlign w:val="center"/>
          </w:tcPr>
          <w:p w14:paraId="1E449022"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475A3B5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Khí hậu</w:t>
            </w:r>
          </w:p>
        </w:tc>
        <w:tc>
          <w:tcPr>
            <w:tcW w:w="901" w:type="dxa"/>
            <w:vAlign w:val="center"/>
          </w:tcPr>
          <w:p w14:paraId="6BA48F3D"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23180E4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Nhiệt đới, nóng ẩm</w:t>
            </w:r>
          </w:p>
        </w:tc>
        <w:tc>
          <w:tcPr>
            <w:tcW w:w="2340" w:type="dxa"/>
            <w:vAlign w:val="center"/>
          </w:tcPr>
          <w:p w14:paraId="6CE94C41"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59403008" w14:textId="77777777" w:rsidTr="00DE2B4D">
        <w:trPr>
          <w:trHeight w:val="283"/>
        </w:trPr>
        <w:tc>
          <w:tcPr>
            <w:tcW w:w="701" w:type="dxa"/>
            <w:gridSpan w:val="2"/>
            <w:vAlign w:val="center"/>
          </w:tcPr>
          <w:p w14:paraId="430843D0"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2F1E61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ẩm tương đối cao nhất</w:t>
            </w:r>
          </w:p>
        </w:tc>
        <w:tc>
          <w:tcPr>
            <w:tcW w:w="901" w:type="dxa"/>
            <w:vAlign w:val="center"/>
          </w:tcPr>
          <w:p w14:paraId="3B80C4F1"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w:t>
            </w:r>
          </w:p>
        </w:tc>
        <w:tc>
          <w:tcPr>
            <w:tcW w:w="2340" w:type="dxa"/>
            <w:vAlign w:val="center"/>
          </w:tcPr>
          <w:p w14:paraId="561033D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w:t>
            </w:r>
          </w:p>
        </w:tc>
        <w:tc>
          <w:tcPr>
            <w:tcW w:w="2340" w:type="dxa"/>
            <w:vAlign w:val="center"/>
          </w:tcPr>
          <w:p w14:paraId="46A23E63"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2597DD79" w14:textId="77777777" w:rsidTr="00DE2B4D">
        <w:trPr>
          <w:trHeight w:val="283"/>
        </w:trPr>
        <w:tc>
          <w:tcPr>
            <w:tcW w:w="701" w:type="dxa"/>
            <w:gridSpan w:val="2"/>
            <w:vAlign w:val="center"/>
          </w:tcPr>
          <w:p w14:paraId="0E7F9B78"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507C080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cao lắp đặt thiết bị so với  mực nước biển</w:t>
            </w:r>
          </w:p>
        </w:tc>
        <w:tc>
          <w:tcPr>
            <w:tcW w:w="901" w:type="dxa"/>
            <w:vAlign w:val="center"/>
          </w:tcPr>
          <w:p w14:paraId="414D1903"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m</w:t>
            </w:r>
          </w:p>
        </w:tc>
        <w:tc>
          <w:tcPr>
            <w:tcW w:w="2340" w:type="dxa"/>
            <w:vAlign w:val="center"/>
          </w:tcPr>
          <w:p w14:paraId="45C5567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Đến 1.000 </w:t>
            </w:r>
          </w:p>
        </w:tc>
        <w:tc>
          <w:tcPr>
            <w:tcW w:w="2340" w:type="dxa"/>
            <w:vAlign w:val="center"/>
          </w:tcPr>
          <w:p w14:paraId="3E92ECEC"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2806D40A" w14:textId="77777777" w:rsidTr="00DE2B4D">
        <w:trPr>
          <w:trHeight w:val="283"/>
        </w:trPr>
        <w:tc>
          <w:tcPr>
            <w:tcW w:w="701" w:type="dxa"/>
            <w:gridSpan w:val="2"/>
            <w:vAlign w:val="center"/>
          </w:tcPr>
          <w:p w14:paraId="4E18263A"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0F7F4C8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Vận tốc gió lớn nhất</w:t>
            </w:r>
          </w:p>
        </w:tc>
        <w:tc>
          <w:tcPr>
            <w:tcW w:w="901" w:type="dxa"/>
            <w:vAlign w:val="center"/>
          </w:tcPr>
          <w:p w14:paraId="21A869A8"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km/h</w:t>
            </w:r>
          </w:p>
        </w:tc>
        <w:tc>
          <w:tcPr>
            <w:tcW w:w="2340" w:type="dxa"/>
            <w:vAlign w:val="center"/>
          </w:tcPr>
          <w:p w14:paraId="54EA20D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160 </w:t>
            </w:r>
          </w:p>
        </w:tc>
        <w:tc>
          <w:tcPr>
            <w:tcW w:w="2340" w:type="dxa"/>
            <w:vAlign w:val="center"/>
          </w:tcPr>
          <w:p w14:paraId="34FB4EB2"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2E838F64" w14:textId="77777777" w:rsidTr="00DE2B4D">
        <w:trPr>
          <w:trHeight w:val="283"/>
        </w:trPr>
        <w:tc>
          <w:tcPr>
            <w:tcW w:w="701" w:type="dxa"/>
            <w:gridSpan w:val="2"/>
            <w:vAlign w:val="center"/>
          </w:tcPr>
          <w:p w14:paraId="29014127"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395" w:type="dxa"/>
          </w:tcPr>
          <w:p w14:paraId="302D2D84" w14:textId="77777777" w:rsidR="00DE2B4D" w:rsidRPr="00815F52" w:rsidRDefault="00DE2B4D" w:rsidP="00DE2B4D">
            <w:pPr>
              <w:pStyle w:val="ndieund"/>
              <w:tabs>
                <w:tab w:val="left" w:pos="851"/>
              </w:tabs>
              <w:spacing w:after="0"/>
              <w:ind w:firstLine="0"/>
              <w:contextualSpacing/>
              <w:rPr>
                <w:rFonts w:ascii="Times New Roman" w:hAnsi="Times New Roman"/>
                <w:sz w:val="24"/>
                <w:lang w:val="pt-BR"/>
              </w:rPr>
            </w:pPr>
            <w:r w:rsidRPr="00815F52">
              <w:rPr>
                <w:rFonts w:ascii="Times New Roman" w:hAnsi="Times New Roman"/>
                <w:sz w:val="24"/>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901" w:type="dxa"/>
            <w:vAlign w:val="center"/>
          </w:tcPr>
          <w:p w14:paraId="5037EB35"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C472A5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212F4C01"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740598CD" w14:textId="77777777" w:rsidTr="00DE2B4D">
        <w:trPr>
          <w:trHeight w:val="283"/>
        </w:trPr>
        <w:tc>
          <w:tcPr>
            <w:tcW w:w="701" w:type="dxa"/>
            <w:gridSpan w:val="2"/>
            <w:vAlign w:val="center"/>
          </w:tcPr>
          <w:p w14:paraId="0820BEAE"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2</w:t>
            </w:r>
          </w:p>
        </w:tc>
        <w:tc>
          <w:tcPr>
            <w:tcW w:w="3395" w:type="dxa"/>
          </w:tcPr>
          <w:p w14:paraId="6B3FDA65" w14:textId="77777777" w:rsidR="00DE2B4D" w:rsidRPr="00815F52" w:rsidRDefault="00DE2B4D" w:rsidP="00DE2B4D">
            <w:pPr>
              <w:pStyle w:val="ndieund"/>
              <w:tabs>
                <w:tab w:val="left" w:pos="851"/>
              </w:tabs>
              <w:spacing w:after="0"/>
              <w:ind w:firstLine="0"/>
              <w:contextualSpacing/>
              <w:rPr>
                <w:rFonts w:ascii="Times New Roman" w:hAnsi="Times New Roman"/>
                <w:bCs/>
                <w:sz w:val="24"/>
              </w:rPr>
            </w:pPr>
            <w:r w:rsidRPr="00815F52">
              <w:rPr>
                <w:rFonts w:ascii="Times New Roman" w:hAnsi="Times New Roman"/>
                <w:bCs/>
                <w:sz w:val="24"/>
              </w:rPr>
              <w:t>2. Điều kiện vận hành của hệ thống điện</w:t>
            </w:r>
          </w:p>
        </w:tc>
        <w:tc>
          <w:tcPr>
            <w:tcW w:w="901" w:type="dxa"/>
            <w:vAlign w:val="center"/>
          </w:tcPr>
          <w:p w14:paraId="0BAA55F2"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20AFE521"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6F5F00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CEC83AE" w14:textId="77777777" w:rsidTr="00DE2B4D">
        <w:trPr>
          <w:trHeight w:val="283"/>
        </w:trPr>
        <w:tc>
          <w:tcPr>
            <w:tcW w:w="701" w:type="dxa"/>
            <w:gridSpan w:val="2"/>
            <w:vAlign w:val="center"/>
          </w:tcPr>
          <w:p w14:paraId="15C3D807"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15433938" w14:textId="77777777" w:rsidR="00DE2B4D" w:rsidRPr="00815F52" w:rsidRDefault="00DE2B4D" w:rsidP="00DE2B4D">
            <w:pPr>
              <w:spacing w:before="0" w:beforeAutospacing="0" w:after="0" w:afterAutospacing="0" w:line="240" w:lineRule="auto"/>
              <w:contextualSpacing/>
              <w:rPr>
                <w:sz w:val="24"/>
                <w:szCs w:val="24"/>
                <w:lang w:val="pt-BR"/>
              </w:rPr>
            </w:pPr>
            <w:r w:rsidRPr="00815F52">
              <w:rPr>
                <w:sz w:val="24"/>
                <w:szCs w:val="24"/>
                <w:lang w:val="pt-BR"/>
              </w:rPr>
              <w:t xml:space="preserve">Điện áp danh định của hệ thống </w:t>
            </w:r>
          </w:p>
        </w:tc>
        <w:tc>
          <w:tcPr>
            <w:tcW w:w="901" w:type="dxa"/>
            <w:vAlign w:val="center"/>
          </w:tcPr>
          <w:p w14:paraId="4EF6E76B"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lang w:val="pt-BR"/>
              </w:rPr>
              <w:t>kV</w:t>
            </w:r>
          </w:p>
        </w:tc>
        <w:tc>
          <w:tcPr>
            <w:tcW w:w="2340" w:type="dxa"/>
            <w:vAlign w:val="center"/>
          </w:tcPr>
          <w:p w14:paraId="7118D80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22</w:t>
            </w:r>
          </w:p>
        </w:tc>
        <w:tc>
          <w:tcPr>
            <w:tcW w:w="2340" w:type="dxa"/>
            <w:vAlign w:val="center"/>
          </w:tcPr>
          <w:p w14:paraId="61253EF1"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9D142B9" w14:textId="77777777" w:rsidTr="00DE2B4D">
        <w:trPr>
          <w:trHeight w:val="283"/>
        </w:trPr>
        <w:tc>
          <w:tcPr>
            <w:tcW w:w="701" w:type="dxa"/>
            <w:gridSpan w:val="2"/>
            <w:vAlign w:val="center"/>
          </w:tcPr>
          <w:p w14:paraId="4884AC23"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4CC93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Sơ đồ</w:t>
            </w:r>
          </w:p>
        </w:tc>
        <w:tc>
          <w:tcPr>
            <w:tcW w:w="901" w:type="dxa"/>
            <w:vAlign w:val="center"/>
          </w:tcPr>
          <w:p w14:paraId="573DDF53"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7BAD681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 pha</w:t>
            </w:r>
          </w:p>
        </w:tc>
        <w:tc>
          <w:tcPr>
            <w:tcW w:w="2340" w:type="dxa"/>
            <w:vAlign w:val="center"/>
          </w:tcPr>
          <w:p w14:paraId="46800F21"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8A972FB" w14:textId="77777777" w:rsidTr="00DE2B4D">
        <w:trPr>
          <w:trHeight w:val="283"/>
        </w:trPr>
        <w:tc>
          <w:tcPr>
            <w:tcW w:w="701" w:type="dxa"/>
            <w:gridSpan w:val="2"/>
            <w:vAlign w:val="center"/>
          </w:tcPr>
          <w:p w14:paraId="2BF995F7"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0FAE7A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Chế độ nối đất trung tính</w:t>
            </w:r>
          </w:p>
        </w:tc>
        <w:tc>
          <w:tcPr>
            <w:tcW w:w="901" w:type="dxa"/>
            <w:vAlign w:val="center"/>
          </w:tcPr>
          <w:p w14:paraId="54956049"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019BA4F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Trung tính nối đất trực tiếp</w:t>
            </w:r>
          </w:p>
        </w:tc>
        <w:tc>
          <w:tcPr>
            <w:tcW w:w="2340" w:type="dxa"/>
            <w:vAlign w:val="center"/>
          </w:tcPr>
          <w:p w14:paraId="4B146668"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11A7E39A" w14:textId="77777777" w:rsidTr="00DE2B4D">
        <w:trPr>
          <w:trHeight w:val="283"/>
        </w:trPr>
        <w:tc>
          <w:tcPr>
            <w:tcW w:w="701" w:type="dxa"/>
            <w:gridSpan w:val="2"/>
            <w:vAlign w:val="center"/>
          </w:tcPr>
          <w:p w14:paraId="47ACEC43"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4FF0A17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Điện áp làm việc lớn nhất của thiết bị </w:t>
            </w:r>
          </w:p>
        </w:tc>
        <w:tc>
          <w:tcPr>
            <w:tcW w:w="901" w:type="dxa"/>
            <w:vAlign w:val="center"/>
          </w:tcPr>
          <w:p w14:paraId="5D6EB42F"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kV</w:t>
            </w:r>
          </w:p>
        </w:tc>
        <w:tc>
          <w:tcPr>
            <w:tcW w:w="2340" w:type="dxa"/>
            <w:vAlign w:val="center"/>
          </w:tcPr>
          <w:p w14:paraId="7B034F2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w:t>
            </w:r>
          </w:p>
        </w:tc>
        <w:tc>
          <w:tcPr>
            <w:tcW w:w="2340" w:type="dxa"/>
            <w:vAlign w:val="center"/>
          </w:tcPr>
          <w:p w14:paraId="48FF9FF2"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12C10B0F" w14:textId="77777777" w:rsidTr="00DE2B4D">
        <w:trPr>
          <w:trHeight w:val="283"/>
        </w:trPr>
        <w:tc>
          <w:tcPr>
            <w:tcW w:w="701" w:type="dxa"/>
            <w:gridSpan w:val="2"/>
            <w:vAlign w:val="center"/>
          </w:tcPr>
          <w:p w14:paraId="70D358DE"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7705394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Tần số</w:t>
            </w:r>
          </w:p>
        </w:tc>
        <w:tc>
          <w:tcPr>
            <w:tcW w:w="901" w:type="dxa"/>
            <w:vAlign w:val="center"/>
          </w:tcPr>
          <w:p w14:paraId="1E724F27"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sz w:val="24"/>
                <w:szCs w:val="24"/>
              </w:rPr>
              <w:t>Hz</w:t>
            </w:r>
          </w:p>
        </w:tc>
        <w:tc>
          <w:tcPr>
            <w:tcW w:w="2340" w:type="dxa"/>
            <w:vAlign w:val="center"/>
          </w:tcPr>
          <w:p w14:paraId="22534B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2340" w:type="dxa"/>
            <w:vAlign w:val="center"/>
          </w:tcPr>
          <w:p w14:paraId="7079FBE2"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48FA7336" w14:textId="77777777" w:rsidTr="00DE2B4D">
        <w:trPr>
          <w:trHeight w:val="283"/>
        </w:trPr>
        <w:tc>
          <w:tcPr>
            <w:tcW w:w="701" w:type="dxa"/>
            <w:gridSpan w:val="2"/>
            <w:vAlign w:val="center"/>
          </w:tcPr>
          <w:p w14:paraId="12D1FEF7"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3</w:t>
            </w:r>
          </w:p>
        </w:tc>
        <w:tc>
          <w:tcPr>
            <w:tcW w:w="3395" w:type="dxa"/>
            <w:vAlign w:val="center"/>
          </w:tcPr>
          <w:p w14:paraId="1D2F0C45" w14:textId="77777777" w:rsidR="00DE2B4D" w:rsidRPr="00815F52" w:rsidRDefault="00DE2B4D" w:rsidP="00DE2B4D">
            <w:pPr>
              <w:tabs>
                <w:tab w:val="left" w:pos="540"/>
              </w:tabs>
              <w:autoSpaceDE w:val="0"/>
              <w:autoSpaceDN w:val="0"/>
              <w:spacing w:before="0" w:beforeAutospacing="0" w:after="0" w:afterAutospacing="0" w:line="240" w:lineRule="auto"/>
              <w:contextualSpacing/>
              <w:rPr>
                <w:bCs/>
                <w:sz w:val="24"/>
                <w:szCs w:val="24"/>
                <w:lang w:val="pt-BR"/>
              </w:rPr>
            </w:pPr>
            <w:r w:rsidRPr="00815F52">
              <w:rPr>
                <w:sz w:val="24"/>
                <w:szCs w:val="24"/>
                <w:lang w:val="pt-BR"/>
              </w:rPr>
              <w:t>3. Chứng</w:t>
            </w:r>
            <w:r w:rsidRPr="00815F52">
              <w:rPr>
                <w:bCs/>
                <w:sz w:val="24"/>
                <w:szCs w:val="24"/>
                <w:lang w:val="pt-BR"/>
              </w:rPr>
              <w:t xml:space="preserve"> chỉ </w:t>
            </w:r>
            <w:r w:rsidRPr="00815F52">
              <w:rPr>
                <w:sz w:val="24"/>
                <w:szCs w:val="24"/>
                <w:lang w:val="pt-BR"/>
              </w:rPr>
              <w:t>chất</w:t>
            </w:r>
            <w:r w:rsidRPr="00815F52">
              <w:rPr>
                <w:bCs/>
                <w:sz w:val="24"/>
                <w:szCs w:val="24"/>
                <w:lang w:val="pt-BR"/>
              </w:rPr>
              <w:t xml:space="preserve"> lượng</w:t>
            </w:r>
          </w:p>
        </w:tc>
        <w:tc>
          <w:tcPr>
            <w:tcW w:w="901" w:type="dxa"/>
            <w:vAlign w:val="center"/>
          </w:tcPr>
          <w:p w14:paraId="30F671E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97DA082"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3838E6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C2016F6" w14:textId="77777777" w:rsidTr="00DE2B4D">
        <w:trPr>
          <w:trHeight w:val="283"/>
        </w:trPr>
        <w:tc>
          <w:tcPr>
            <w:tcW w:w="701" w:type="dxa"/>
            <w:gridSpan w:val="2"/>
            <w:vAlign w:val="center"/>
          </w:tcPr>
          <w:p w14:paraId="4B22B323"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0D3F1B5C" w14:textId="77777777" w:rsidR="00DE2B4D" w:rsidRPr="00815F52" w:rsidRDefault="00DE2B4D" w:rsidP="00DE2B4D">
            <w:pPr>
              <w:pStyle w:val="BodyText"/>
              <w:tabs>
                <w:tab w:val="left" w:pos="851"/>
              </w:tabs>
              <w:spacing w:before="0"/>
              <w:contextualSpacing/>
              <w:rPr>
                <w:rFonts w:ascii="Times New Roman" w:hAnsi="Times New Roman"/>
                <w:sz w:val="24"/>
                <w:szCs w:val="24"/>
              </w:rPr>
            </w:pPr>
            <w:r w:rsidRPr="00815F52">
              <w:rPr>
                <w:rFonts w:ascii="Times New Roman" w:hAnsi="Times New Roman"/>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tc>
        <w:tc>
          <w:tcPr>
            <w:tcW w:w="901" w:type="dxa"/>
            <w:vAlign w:val="center"/>
          </w:tcPr>
          <w:p w14:paraId="49096380"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83AFF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5A683E0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ED13C78" w14:textId="77777777" w:rsidTr="00DE2B4D">
        <w:trPr>
          <w:trHeight w:val="283"/>
        </w:trPr>
        <w:tc>
          <w:tcPr>
            <w:tcW w:w="701" w:type="dxa"/>
            <w:gridSpan w:val="2"/>
            <w:vAlign w:val="center"/>
          </w:tcPr>
          <w:p w14:paraId="261DD0B5"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60DC749D" w14:textId="77777777" w:rsidR="00DE2B4D" w:rsidRPr="00815F52" w:rsidRDefault="00DE2B4D" w:rsidP="00DE2B4D">
            <w:pPr>
              <w:pStyle w:val="BodyText"/>
              <w:tabs>
                <w:tab w:val="left" w:pos="851"/>
              </w:tabs>
              <w:spacing w:before="0"/>
              <w:contextualSpacing/>
              <w:rPr>
                <w:rFonts w:ascii="Times New Roman" w:hAnsi="Times New Roman"/>
                <w:sz w:val="24"/>
                <w:szCs w:val="24"/>
              </w:rPr>
            </w:pPr>
            <w:r w:rsidRPr="00815F52">
              <w:rPr>
                <w:rFonts w:ascii="Times New Roman" w:hAnsi="Times New Roman"/>
                <w:sz w:val="24"/>
                <w:szCs w:val="24"/>
              </w:rPr>
              <w:t>Nhà sản xuất phải tuân thủ các quy định của Nhà nước về an toàn cháy nổ, môi trường, sở hữu trí tuệ, nhãn mác v.v.</w:t>
            </w:r>
          </w:p>
        </w:tc>
        <w:tc>
          <w:tcPr>
            <w:tcW w:w="901" w:type="dxa"/>
            <w:vAlign w:val="center"/>
          </w:tcPr>
          <w:p w14:paraId="0472821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7F5FBD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72CAF2CB"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A1D1304" w14:textId="77777777" w:rsidTr="00DE2B4D">
        <w:trPr>
          <w:trHeight w:val="283"/>
        </w:trPr>
        <w:tc>
          <w:tcPr>
            <w:tcW w:w="701" w:type="dxa"/>
            <w:gridSpan w:val="2"/>
            <w:vAlign w:val="center"/>
          </w:tcPr>
          <w:p w14:paraId="6C09C8FE"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4E70ACC9" w14:textId="77777777" w:rsidR="00DE2B4D" w:rsidRPr="00815F52" w:rsidRDefault="00DE2B4D" w:rsidP="00715543">
            <w:pPr>
              <w:numPr>
                <w:ilvl w:val="0"/>
                <w:numId w:val="214"/>
              </w:numPr>
              <w:autoSpaceDE w:val="0"/>
              <w:autoSpaceDN w:val="0"/>
              <w:spacing w:before="0" w:beforeAutospacing="0" w:after="0" w:afterAutospacing="0" w:line="240" w:lineRule="auto"/>
              <w:ind w:hanging="700"/>
              <w:contextualSpacing/>
              <w:rPr>
                <w:b/>
                <w:sz w:val="24"/>
                <w:szCs w:val="24"/>
              </w:rPr>
            </w:pPr>
            <w:r w:rsidRPr="00815F52">
              <w:rPr>
                <w:b/>
                <w:sz w:val="24"/>
                <w:szCs w:val="24"/>
              </w:rPr>
              <w:t>YÊU CẦU CHUNG</w:t>
            </w:r>
          </w:p>
        </w:tc>
        <w:tc>
          <w:tcPr>
            <w:tcW w:w="901" w:type="dxa"/>
            <w:vAlign w:val="center"/>
          </w:tcPr>
          <w:p w14:paraId="53A1863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6A7CF96"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ED3B03F"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211128D" w14:textId="77777777" w:rsidTr="00DE2B4D">
        <w:trPr>
          <w:trHeight w:val="283"/>
        </w:trPr>
        <w:tc>
          <w:tcPr>
            <w:tcW w:w="701" w:type="dxa"/>
            <w:gridSpan w:val="2"/>
            <w:vAlign w:val="center"/>
          </w:tcPr>
          <w:p w14:paraId="086F47CA"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4</w:t>
            </w:r>
          </w:p>
        </w:tc>
        <w:tc>
          <w:tcPr>
            <w:tcW w:w="3395" w:type="dxa"/>
            <w:vAlign w:val="center"/>
          </w:tcPr>
          <w:p w14:paraId="3021C0DD"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1. Dây chì (Fuse link) thuộc loại K (cắt nhanh), được chế tạo để lắp đặt phù hợp trên FCO, LBFCO sử dụng trên lưới điện trung áp 22kV.</w:t>
            </w:r>
          </w:p>
        </w:tc>
        <w:tc>
          <w:tcPr>
            <w:tcW w:w="901" w:type="dxa"/>
            <w:vAlign w:val="center"/>
          </w:tcPr>
          <w:p w14:paraId="19F0A5C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01434F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624166C9"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A84BA14" w14:textId="77777777" w:rsidTr="00DE2B4D">
        <w:trPr>
          <w:trHeight w:val="283"/>
        </w:trPr>
        <w:tc>
          <w:tcPr>
            <w:tcW w:w="701" w:type="dxa"/>
            <w:gridSpan w:val="2"/>
            <w:vAlign w:val="center"/>
          </w:tcPr>
          <w:p w14:paraId="6401636B"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5</w:t>
            </w:r>
          </w:p>
        </w:tc>
        <w:tc>
          <w:tcPr>
            <w:tcW w:w="3395" w:type="dxa"/>
            <w:vAlign w:val="center"/>
          </w:tcPr>
          <w:p w14:paraId="244FE28E"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2. Dây chì được chế tạo, thử nghiệm theo tiêu chuẩn ANSI C37.41, ANSI C37.42 hoặc các tiêu chuẩn tương đương.</w:t>
            </w:r>
          </w:p>
        </w:tc>
        <w:tc>
          <w:tcPr>
            <w:tcW w:w="901" w:type="dxa"/>
            <w:vAlign w:val="center"/>
          </w:tcPr>
          <w:p w14:paraId="27B3348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0F322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2A72A084"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7D5C9528" w14:textId="77777777" w:rsidTr="00DE2B4D">
        <w:trPr>
          <w:trHeight w:val="283"/>
        </w:trPr>
        <w:tc>
          <w:tcPr>
            <w:tcW w:w="701" w:type="dxa"/>
            <w:gridSpan w:val="2"/>
            <w:vAlign w:val="center"/>
          </w:tcPr>
          <w:p w14:paraId="20E347BE"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6</w:t>
            </w:r>
          </w:p>
        </w:tc>
        <w:tc>
          <w:tcPr>
            <w:tcW w:w="3395" w:type="dxa"/>
            <w:vAlign w:val="center"/>
          </w:tcPr>
          <w:p w14:paraId="4A43F986"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3. Các yêu cầu về thử nghiệm:</w:t>
            </w:r>
          </w:p>
        </w:tc>
        <w:tc>
          <w:tcPr>
            <w:tcW w:w="901" w:type="dxa"/>
            <w:vAlign w:val="center"/>
          </w:tcPr>
          <w:p w14:paraId="2CC857A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CD88B6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 mục VII.3</w:t>
            </w:r>
          </w:p>
        </w:tc>
        <w:tc>
          <w:tcPr>
            <w:tcW w:w="2340" w:type="dxa"/>
            <w:vAlign w:val="center"/>
          </w:tcPr>
          <w:p w14:paraId="3A698693"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737D88DE" w14:textId="77777777" w:rsidTr="00DE2B4D">
        <w:trPr>
          <w:trHeight w:val="283"/>
        </w:trPr>
        <w:tc>
          <w:tcPr>
            <w:tcW w:w="701" w:type="dxa"/>
            <w:gridSpan w:val="2"/>
            <w:vAlign w:val="center"/>
          </w:tcPr>
          <w:p w14:paraId="63D324FA"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363E77FE"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4. Bản vẽ và tài liệu kỹ thuật:</w:t>
            </w:r>
          </w:p>
        </w:tc>
        <w:tc>
          <w:tcPr>
            <w:tcW w:w="901" w:type="dxa"/>
            <w:vAlign w:val="center"/>
          </w:tcPr>
          <w:p w14:paraId="158E17B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0730125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A3D0F37"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ADEB2BC" w14:textId="77777777" w:rsidTr="00DE2B4D">
        <w:trPr>
          <w:trHeight w:val="283"/>
        </w:trPr>
        <w:tc>
          <w:tcPr>
            <w:tcW w:w="701" w:type="dxa"/>
            <w:gridSpan w:val="2"/>
            <w:vAlign w:val="center"/>
          </w:tcPr>
          <w:p w14:paraId="31F8AF53"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C6AD49A"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Thiết bị phải được cung cấp bản vẽ và tài liệu kỹ thuật sau:</w:t>
            </w:r>
            <w:r w:rsidRPr="00815F52">
              <w:rPr>
                <w:sz w:val="24"/>
                <w:szCs w:val="24"/>
              </w:rPr>
              <w:tab/>
            </w:r>
          </w:p>
        </w:tc>
        <w:tc>
          <w:tcPr>
            <w:tcW w:w="901" w:type="dxa"/>
            <w:vAlign w:val="center"/>
          </w:tcPr>
          <w:p w14:paraId="196ADC6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397428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CE0E5DA"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7241745" w14:textId="77777777" w:rsidTr="00DE2B4D">
        <w:trPr>
          <w:trHeight w:val="283"/>
        </w:trPr>
        <w:tc>
          <w:tcPr>
            <w:tcW w:w="701" w:type="dxa"/>
            <w:gridSpan w:val="2"/>
            <w:vAlign w:val="center"/>
          </w:tcPr>
          <w:p w14:paraId="7C7BCEA1"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7</w:t>
            </w:r>
          </w:p>
        </w:tc>
        <w:tc>
          <w:tcPr>
            <w:tcW w:w="3395" w:type="dxa"/>
            <w:vAlign w:val="center"/>
          </w:tcPr>
          <w:p w14:paraId="34B2EBE7" w14:textId="77777777" w:rsidR="00DE2B4D" w:rsidRPr="00815F52"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815F52">
              <w:rPr>
                <w:sz w:val="24"/>
                <w:szCs w:val="24"/>
                <w:lang w:val="vi-VN"/>
              </w:rPr>
              <w:t>Bản vẽ tổng thể bao gồm kích thước và khối lượng.</w:t>
            </w:r>
          </w:p>
        </w:tc>
        <w:tc>
          <w:tcPr>
            <w:tcW w:w="901" w:type="dxa"/>
            <w:vAlign w:val="center"/>
          </w:tcPr>
          <w:p w14:paraId="4F10C8A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1EF3A7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61A2A1BF"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66254252" w14:textId="77777777" w:rsidTr="00DE2B4D">
        <w:trPr>
          <w:trHeight w:val="283"/>
        </w:trPr>
        <w:tc>
          <w:tcPr>
            <w:tcW w:w="701" w:type="dxa"/>
            <w:gridSpan w:val="2"/>
            <w:vAlign w:val="center"/>
          </w:tcPr>
          <w:p w14:paraId="7E9D87B5"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8</w:t>
            </w:r>
          </w:p>
        </w:tc>
        <w:tc>
          <w:tcPr>
            <w:tcW w:w="3395" w:type="dxa"/>
            <w:vAlign w:val="center"/>
          </w:tcPr>
          <w:p w14:paraId="7C6C1C31" w14:textId="77777777" w:rsidR="00DE2B4D" w:rsidRPr="00815F52"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815F52">
              <w:rPr>
                <w:sz w:val="24"/>
                <w:szCs w:val="24"/>
                <w:lang w:val="vi-VN"/>
              </w:rPr>
              <w:t>Tài liệu hướng dẫn lắp đặt, vận hành thiết bị.</w:t>
            </w:r>
          </w:p>
        </w:tc>
        <w:tc>
          <w:tcPr>
            <w:tcW w:w="901" w:type="dxa"/>
            <w:vAlign w:val="center"/>
          </w:tcPr>
          <w:p w14:paraId="5A82844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C1A6B9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7C9E7617"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436BBC5" w14:textId="77777777" w:rsidTr="00DE2B4D">
        <w:trPr>
          <w:trHeight w:val="283"/>
        </w:trPr>
        <w:tc>
          <w:tcPr>
            <w:tcW w:w="701" w:type="dxa"/>
            <w:gridSpan w:val="2"/>
            <w:vAlign w:val="center"/>
          </w:tcPr>
          <w:p w14:paraId="3E6E2845"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9</w:t>
            </w:r>
          </w:p>
        </w:tc>
        <w:tc>
          <w:tcPr>
            <w:tcW w:w="3395" w:type="dxa"/>
            <w:vAlign w:val="center"/>
          </w:tcPr>
          <w:p w14:paraId="230BA8CC" w14:textId="77777777" w:rsidR="00DE2B4D" w:rsidRPr="00815F52"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815F52">
              <w:rPr>
                <w:sz w:val="24"/>
                <w:szCs w:val="24"/>
                <w:lang w:val="vi-VN"/>
              </w:rPr>
              <w:t>Bảng đặc tuyến thời gian cắt theo dòng sự cố (Time - Current charAsteristics) tương ứng dòng định mức dây chì công bố của nhà sản xuất đúng với loại dây chì được cung cấp.</w:t>
            </w:r>
          </w:p>
        </w:tc>
        <w:tc>
          <w:tcPr>
            <w:tcW w:w="901" w:type="dxa"/>
            <w:vAlign w:val="center"/>
          </w:tcPr>
          <w:p w14:paraId="115769C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18114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2FFDBC8A"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129699AD" w14:textId="77777777" w:rsidTr="00DE2B4D">
        <w:trPr>
          <w:trHeight w:val="283"/>
        </w:trPr>
        <w:tc>
          <w:tcPr>
            <w:tcW w:w="701" w:type="dxa"/>
            <w:gridSpan w:val="2"/>
            <w:vAlign w:val="center"/>
          </w:tcPr>
          <w:p w14:paraId="32CE52E7"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10</w:t>
            </w:r>
          </w:p>
        </w:tc>
        <w:tc>
          <w:tcPr>
            <w:tcW w:w="3395" w:type="dxa"/>
            <w:vAlign w:val="center"/>
          </w:tcPr>
          <w:p w14:paraId="304F35B2" w14:textId="77777777" w:rsidR="00DE2B4D" w:rsidRPr="00815F52" w:rsidRDefault="00DE2B4D" w:rsidP="00715543">
            <w:pPr>
              <w:pStyle w:val="ListParagraph"/>
              <w:numPr>
                <w:ilvl w:val="0"/>
                <w:numId w:val="215"/>
              </w:numPr>
              <w:tabs>
                <w:tab w:val="left" w:pos="470"/>
              </w:tabs>
              <w:spacing w:before="0" w:beforeAutospacing="0" w:after="0" w:afterAutospacing="0" w:line="240" w:lineRule="auto"/>
              <w:ind w:left="110" w:firstLine="0"/>
              <w:rPr>
                <w:sz w:val="24"/>
                <w:szCs w:val="24"/>
                <w:lang w:val="vi-VN"/>
              </w:rPr>
            </w:pPr>
            <w:r w:rsidRPr="00815F52">
              <w:rPr>
                <w:sz w:val="24"/>
                <w:szCs w:val="24"/>
                <w:lang w:val="vi-VN"/>
              </w:rPr>
              <w:t>Các biên bản thử nghiệm và giấy chứng nhận quản lý chất lượng</w:t>
            </w:r>
            <w:r w:rsidRPr="00815F52">
              <w:rPr>
                <w:sz w:val="24"/>
                <w:szCs w:val="24"/>
              </w:rPr>
              <w:t xml:space="preserve"> ISO</w:t>
            </w:r>
            <w:r w:rsidRPr="00815F52">
              <w:rPr>
                <w:sz w:val="24"/>
                <w:szCs w:val="24"/>
                <w:lang w:val="vi-VN"/>
              </w:rPr>
              <w:t>.</w:t>
            </w:r>
          </w:p>
        </w:tc>
        <w:tc>
          <w:tcPr>
            <w:tcW w:w="901" w:type="dxa"/>
            <w:vAlign w:val="center"/>
          </w:tcPr>
          <w:p w14:paraId="69CBB5F8"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710CFC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6B00A3BE"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B41F53C" w14:textId="77777777" w:rsidTr="00DE2B4D">
        <w:trPr>
          <w:trHeight w:val="283"/>
        </w:trPr>
        <w:tc>
          <w:tcPr>
            <w:tcW w:w="701" w:type="dxa"/>
            <w:gridSpan w:val="2"/>
            <w:vAlign w:val="center"/>
          </w:tcPr>
          <w:p w14:paraId="369239D2" w14:textId="77777777" w:rsidR="00DE2B4D" w:rsidRPr="00815F52" w:rsidRDefault="00DE2B4D" w:rsidP="00DE2B4D">
            <w:pPr>
              <w:spacing w:before="0" w:beforeAutospacing="0" w:after="0" w:afterAutospacing="0" w:line="240" w:lineRule="auto"/>
              <w:contextualSpacing/>
              <w:jc w:val="center"/>
              <w:rPr>
                <w:bCs/>
                <w:sz w:val="24"/>
                <w:szCs w:val="24"/>
              </w:rPr>
            </w:pPr>
          </w:p>
        </w:tc>
        <w:tc>
          <w:tcPr>
            <w:tcW w:w="3395" w:type="dxa"/>
            <w:vAlign w:val="center"/>
          </w:tcPr>
          <w:p w14:paraId="22C0FB11" w14:textId="77777777" w:rsidR="00DE2B4D" w:rsidRPr="00815F52" w:rsidRDefault="00DE2B4D" w:rsidP="00DE2B4D">
            <w:pPr>
              <w:tabs>
                <w:tab w:val="left" w:pos="851"/>
              </w:tabs>
              <w:spacing w:before="0" w:beforeAutospacing="0" w:after="0" w:afterAutospacing="0" w:line="240" w:lineRule="auto"/>
              <w:contextualSpacing/>
              <w:rPr>
                <w:sz w:val="24"/>
                <w:szCs w:val="24"/>
              </w:rPr>
            </w:pPr>
            <w:r w:rsidRPr="00815F52">
              <w:rPr>
                <w:sz w:val="24"/>
                <w:szCs w:val="24"/>
              </w:rPr>
              <w:t>5. Yêu cầu khác:</w:t>
            </w:r>
          </w:p>
        </w:tc>
        <w:tc>
          <w:tcPr>
            <w:tcW w:w="901" w:type="dxa"/>
            <w:vAlign w:val="center"/>
          </w:tcPr>
          <w:p w14:paraId="606C837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DFCEA6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AB8B69A"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7126FA45" w14:textId="77777777" w:rsidTr="00DE2B4D">
        <w:trPr>
          <w:trHeight w:val="283"/>
        </w:trPr>
        <w:tc>
          <w:tcPr>
            <w:tcW w:w="701" w:type="dxa"/>
            <w:gridSpan w:val="2"/>
            <w:vAlign w:val="center"/>
          </w:tcPr>
          <w:p w14:paraId="7C69B69D"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11</w:t>
            </w:r>
          </w:p>
        </w:tc>
        <w:tc>
          <w:tcPr>
            <w:tcW w:w="3395" w:type="dxa"/>
            <w:vAlign w:val="center"/>
          </w:tcPr>
          <w:p w14:paraId="7E8FB199" w14:textId="77777777" w:rsidR="00DE2B4D" w:rsidRPr="00815F52" w:rsidRDefault="00DE2B4D" w:rsidP="00715543">
            <w:pPr>
              <w:pStyle w:val="ListParagraph"/>
              <w:numPr>
                <w:ilvl w:val="0"/>
                <w:numId w:val="216"/>
              </w:numPr>
              <w:tabs>
                <w:tab w:val="left" w:pos="380"/>
              </w:tabs>
              <w:spacing w:before="0" w:beforeAutospacing="0" w:after="0" w:afterAutospacing="0" w:line="240" w:lineRule="auto"/>
              <w:ind w:left="110" w:hanging="90"/>
              <w:rPr>
                <w:spacing w:val="6"/>
                <w:sz w:val="24"/>
                <w:szCs w:val="24"/>
                <w:lang w:val="sv-SE"/>
              </w:rPr>
            </w:pPr>
            <w:r w:rsidRPr="00815F52">
              <w:rPr>
                <w:spacing w:val="6"/>
                <w:sz w:val="24"/>
                <w:szCs w:val="24"/>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901" w:type="dxa"/>
            <w:vAlign w:val="center"/>
          </w:tcPr>
          <w:p w14:paraId="699D317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E8092C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358CAF1F"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36608BDF" w14:textId="77777777" w:rsidTr="00DE2B4D">
        <w:trPr>
          <w:trHeight w:val="283"/>
        </w:trPr>
        <w:tc>
          <w:tcPr>
            <w:tcW w:w="701" w:type="dxa"/>
            <w:gridSpan w:val="2"/>
            <w:vAlign w:val="center"/>
          </w:tcPr>
          <w:p w14:paraId="7F5C2A3D"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bCs/>
                <w:sz w:val="24"/>
                <w:szCs w:val="24"/>
              </w:rPr>
              <w:t>12</w:t>
            </w:r>
          </w:p>
        </w:tc>
        <w:tc>
          <w:tcPr>
            <w:tcW w:w="3395" w:type="dxa"/>
            <w:vAlign w:val="center"/>
          </w:tcPr>
          <w:p w14:paraId="0DCD6C0F" w14:textId="77777777" w:rsidR="00DE2B4D" w:rsidRPr="00815F52" w:rsidRDefault="00DE2B4D" w:rsidP="00715543">
            <w:pPr>
              <w:pStyle w:val="ListParagraph"/>
              <w:numPr>
                <w:ilvl w:val="0"/>
                <w:numId w:val="216"/>
              </w:numPr>
              <w:tabs>
                <w:tab w:val="left" w:pos="380"/>
              </w:tabs>
              <w:spacing w:before="0" w:beforeAutospacing="0" w:after="0" w:afterAutospacing="0" w:line="240" w:lineRule="auto"/>
              <w:ind w:left="110" w:hanging="90"/>
              <w:rPr>
                <w:spacing w:val="6"/>
                <w:sz w:val="24"/>
                <w:szCs w:val="24"/>
                <w:lang w:val="sv-SE"/>
              </w:rPr>
            </w:pPr>
            <w:r w:rsidRPr="00815F52">
              <w:rPr>
                <w:spacing w:val="6"/>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tc>
        <w:tc>
          <w:tcPr>
            <w:tcW w:w="901" w:type="dxa"/>
            <w:vAlign w:val="center"/>
          </w:tcPr>
          <w:p w14:paraId="1CB745B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3DF9E47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2340" w:type="dxa"/>
            <w:vAlign w:val="center"/>
          </w:tcPr>
          <w:p w14:paraId="36BE1CB8"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75EC6ED" w14:textId="77777777" w:rsidTr="00DE2B4D">
        <w:trPr>
          <w:trHeight w:val="283"/>
        </w:trPr>
        <w:tc>
          <w:tcPr>
            <w:tcW w:w="660" w:type="dxa"/>
            <w:vAlign w:val="center"/>
          </w:tcPr>
          <w:p w14:paraId="30E2B95D"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3436" w:type="dxa"/>
            <w:gridSpan w:val="2"/>
            <w:vAlign w:val="center"/>
          </w:tcPr>
          <w:p w14:paraId="04EDE5FA" w14:textId="77777777" w:rsidR="00DE2B4D" w:rsidRPr="00815F52" w:rsidRDefault="00DE2B4D" w:rsidP="00715543">
            <w:pPr>
              <w:numPr>
                <w:ilvl w:val="0"/>
                <w:numId w:val="214"/>
              </w:numPr>
              <w:spacing w:before="0" w:beforeAutospacing="0" w:after="0" w:afterAutospacing="0" w:line="240" w:lineRule="auto"/>
              <w:ind w:hanging="660"/>
              <w:contextualSpacing/>
              <w:rPr>
                <w:b/>
                <w:bCs/>
                <w:sz w:val="24"/>
                <w:szCs w:val="24"/>
              </w:rPr>
            </w:pPr>
            <w:r w:rsidRPr="00815F52">
              <w:rPr>
                <w:b/>
                <w:bCs/>
                <w:sz w:val="24"/>
                <w:szCs w:val="24"/>
              </w:rPr>
              <w:t>ĐẶC TÍNH KỸ THUẬT</w:t>
            </w:r>
          </w:p>
        </w:tc>
        <w:tc>
          <w:tcPr>
            <w:tcW w:w="901" w:type="dxa"/>
            <w:vAlign w:val="center"/>
          </w:tcPr>
          <w:p w14:paraId="359C5C59"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4A8F8278" w14:textId="77777777" w:rsidR="00DE2B4D" w:rsidRPr="00815F52" w:rsidRDefault="00DE2B4D" w:rsidP="00DE2B4D">
            <w:pPr>
              <w:spacing w:before="0" w:beforeAutospacing="0" w:after="0" w:afterAutospacing="0" w:line="240" w:lineRule="auto"/>
              <w:contextualSpacing/>
              <w:jc w:val="center"/>
              <w:rPr>
                <w:b/>
                <w:bCs/>
                <w:sz w:val="24"/>
                <w:szCs w:val="24"/>
              </w:rPr>
            </w:pPr>
          </w:p>
        </w:tc>
        <w:tc>
          <w:tcPr>
            <w:tcW w:w="2340" w:type="dxa"/>
            <w:vAlign w:val="center"/>
          </w:tcPr>
          <w:p w14:paraId="7E8D2203" w14:textId="77777777" w:rsidR="00DE2B4D" w:rsidRPr="00815F52" w:rsidRDefault="00DE2B4D" w:rsidP="00DE2B4D">
            <w:pPr>
              <w:spacing w:before="0" w:beforeAutospacing="0" w:after="0" w:afterAutospacing="0" w:line="240" w:lineRule="auto"/>
              <w:contextualSpacing/>
              <w:jc w:val="center"/>
              <w:rPr>
                <w:b/>
                <w:bCs/>
                <w:sz w:val="24"/>
                <w:szCs w:val="24"/>
              </w:rPr>
            </w:pPr>
          </w:p>
        </w:tc>
      </w:tr>
      <w:tr w:rsidR="00815F52" w:rsidRPr="00815F52" w14:paraId="09C1BD55" w14:textId="77777777" w:rsidTr="00DE2B4D">
        <w:trPr>
          <w:trHeight w:val="283"/>
        </w:trPr>
        <w:tc>
          <w:tcPr>
            <w:tcW w:w="660" w:type="dxa"/>
            <w:vAlign w:val="center"/>
          </w:tcPr>
          <w:p w14:paraId="5A02330F"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216DB2C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901" w:type="dxa"/>
            <w:vAlign w:val="center"/>
          </w:tcPr>
          <w:p w14:paraId="0871089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736433F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662A8F20"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014FE7DD" w14:textId="77777777" w:rsidTr="00DE2B4D">
        <w:trPr>
          <w:trHeight w:val="283"/>
        </w:trPr>
        <w:tc>
          <w:tcPr>
            <w:tcW w:w="660" w:type="dxa"/>
            <w:vAlign w:val="center"/>
          </w:tcPr>
          <w:p w14:paraId="68891F46"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6F819F8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901" w:type="dxa"/>
            <w:vAlign w:val="center"/>
          </w:tcPr>
          <w:p w14:paraId="5AD151A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B37926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0DF8152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171F5FF" w14:textId="77777777" w:rsidTr="00DE2B4D">
        <w:trPr>
          <w:trHeight w:val="283"/>
        </w:trPr>
        <w:tc>
          <w:tcPr>
            <w:tcW w:w="660" w:type="dxa"/>
            <w:vAlign w:val="center"/>
          </w:tcPr>
          <w:p w14:paraId="717EBE55"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2658B3C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901" w:type="dxa"/>
            <w:vAlign w:val="center"/>
          </w:tcPr>
          <w:p w14:paraId="33F6744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10D863A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Nêu cụ thể</w:t>
            </w:r>
          </w:p>
        </w:tc>
        <w:tc>
          <w:tcPr>
            <w:tcW w:w="2340" w:type="dxa"/>
          </w:tcPr>
          <w:p w14:paraId="5872A6B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8DFDDA1" w14:textId="77777777" w:rsidTr="00DE2B4D">
        <w:trPr>
          <w:trHeight w:val="283"/>
        </w:trPr>
        <w:tc>
          <w:tcPr>
            <w:tcW w:w="660" w:type="dxa"/>
            <w:vAlign w:val="center"/>
          </w:tcPr>
          <w:p w14:paraId="4BF710BA"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6049884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Tiêu chuẩn áp dụng </w:t>
            </w:r>
          </w:p>
        </w:tc>
        <w:tc>
          <w:tcPr>
            <w:tcW w:w="901" w:type="dxa"/>
            <w:vAlign w:val="center"/>
          </w:tcPr>
          <w:p w14:paraId="7FFE34C1"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63AC0F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ANSI C37.41, ANSI C37.42 hoặc các tiêu chuẩn tương đương</w:t>
            </w:r>
          </w:p>
        </w:tc>
        <w:tc>
          <w:tcPr>
            <w:tcW w:w="2340" w:type="dxa"/>
          </w:tcPr>
          <w:p w14:paraId="27093FC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7B074A9" w14:textId="77777777" w:rsidTr="00DE2B4D">
        <w:trPr>
          <w:trHeight w:val="283"/>
        </w:trPr>
        <w:tc>
          <w:tcPr>
            <w:tcW w:w="660" w:type="dxa"/>
            <w:vAlign w:val="center"/>
          </w:tcPr>
          <w:p w14:paraId="2F462F66"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3295219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Chủng loại</w:t>
            </w:r>
          </w:p>
        </w:tc>
        <w:tc>
          <w:tcPr>
            <w:tcW w:w="901" w:type="dxa"/>
            <w:vAlign w:val="center"/>
          </w:tcPr>
          <w:p w14:paraId="1E3666EA"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816D64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Chì loại K (cắt nhanh), được chế tạo để lắp đặt phù hợp trên FCO, LBFCO sử dụng trên lưới điện trung áp 22kV  </w:t>
            </w:r>
          </w:p>
        </w:tc>
        <w:tc>
          <w:tcPr>
            <w:tcW w:w="2340" w:type="dxa"/>
          </w:tcPr>
          <w:p w14:paraId="0F284A20"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75A7777" w14:textId="77777777" w:rsidTr="00DE2B4D">
        <w:trPr>
          <w:trHeight w:val="283"/>
        </w:trPr>
        <w:tc>
          <w:tcPr>
            <w:tcW w:w="660" w:type="dxa"/>
            <w:vAlign w:val="center"/>
          </w:tcPr>
          <w:p w14:paraId="6778325C"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0930F1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dài tổng thể</w:t>
            </w:r>
          </w:p>
        </w:tc>
        <w:tc>
          <w:tcPr>
            <w:tcW w:w="901" w:type="dxa"/>
            <w:vAlign w:val="center"/>
          </w:tcPr>
          <w:p w14:paraId="35B73608"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50A09E3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&gt; 23 inch (584 mm) hoặc </w:t>
            </w:r>
          </w:p>
          <w:p w14:paraId="3CE328A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&gt; 32 inch (812 mm) tùy thuộc vào thực tế sử dụng </w:t>
            </w:r>
          </w:p>
        </w:tc>
        <w:tc>
          <w:tcPr>
            <w:tcW w:w="2340" w:type="dxa"/>
          </w:tcPr>
          <w:p w14:paraId="719B8C18"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90CD2F8" w14:textId="77777777" w:rsidTr="00DE2B4D">
        <w:trPr>
          <w:trHeight w:val="283"/>
        </w:trPr>
        <w:tc>
          <w:tcPr>
            <w:tcW w:w="660" w:type="dxa"/>
            <w:vAlign w:val="center"/>
          </w:tcPr>
          <w:p w14:paraId="64A60F15"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519D866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Tần số định mức</w:t>
            </w:r>
          </w:p>
        </w:tc>
        <w:tc>
          <w:tcPr>
            <w:tcW w:w="901" w:type="dxa"/>
            <w:vAlign w:val="center"/>
          </w:tcPr>
          <w:p w14:paraId="2339D4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Hz</w:t>
            </w:r>
          </w:p>
        </w:tc>
        <w:tc>
          <w:tcPr>
            <w:tcW w:w="2340" w:type="dxa"/>
            <w:vAlign w:val="center"/>
          </w:tcPr>
          <w:p w14:paraId="7CA80C0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2340" w:type="dxa"/>
          </w:tcPr>
          <w:p w14:paraId="55E18DE1"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F5C1EF0" w14:textId="77777777" w:rsidTr="00DE2B4D">
        <w:trPr>
          <w:trHeight w:val="283"/>
        </w:trPr>
        <w:tc>
          <w:tcPr>
            <w:tcW w:w="660" w:type="dxa"/>
            <w:vAlign w:val="center"/>
          </w:tcPr>
          <w:p w14:paraId="0C0652F5"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69A932D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Cỡ chì/dòng điện định mức của dây chì</w:t>
            </w:r>
          </w:p>
        </w:tc>
        <w:tc>
          <w:tcPr>
            <w:tcW w:w="901" w:type="dxa"/>
            <w:vAlign w:val="center"/>
          </w:tcPr>
          <w:p w14:paraId="1B0FE734"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C2576D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Đảm phù hợp với dòng định mức vận hành đường dây hoặc dung lượng máy biến áp phân phối</w:t>
            </w:r>
          </w:p>
          <w:p w14:paraId="544D758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(Chọn cỡ chì tham khảo trong dải 10K, 15K, 25K) </w:t>
            </w:r>
          </w:p>
        </w:tc>
        <w:tc>
          <w:tcPr>
            <w:tcW w:w="2340" w:type="dxa"/>
          </w:tcPr>
          <w:p w14:paraId="3AA32200"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6CEA517F" w14:textId="77777777" w:rsidTr="00DE2B4D">
        <w:trPr>
          <w:trHeight w:val="283"/>
        </w:trPr>
        <w:tc>
          <w:tcPr>
            <w:tcW w:w="660" w:type="dxa"/>
            <w:vAlign w:val="center"/>
          </w:tcPr>
          <w:p w14:paraId="2C1B94DC"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392A943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Đầu chì</w:t>
            </w:r>
          </w:p>
        </w:tc>
        <w:tc>
          <w:tcPr>
            <w:tcW w:w="901" w:type="dxa"/>
            <w:vAlign w:val="center"/>
          </w:tcPr>
          <w:p w14:paraId="3183CE3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288B6A4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Đầu chì là loại tháo rời được, </w:t>
            </w:r>
          </w:p>
          <w:p w14:paraId="0778EC2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Được làm bằng đồng mạ bạc, lớp mạ phải trắng đều, không bị hoen ố, không bị bong tróc.</w:t>
            </w:r>
          </w:p>
        </w:tc>
        <w:tc>
          <w:tcPr>
            <w:tcW w:w="2340" w:type="dxa"/>
          </w:tcPr>
          <w:p w14:paraId="45085D26"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B1EE5D0" w14:textId="77777777" w:rsidTr="00DE2B4D">
        <w:trPr>
          <w:trHeight w:val="283"/>
        </w:trPr>
        <w:tc>
          <w:tcPr>
            <w:tcW w:w="660" w:type="dxa"/>
            <w:vAlign w:val="center"/>
          </w:tcPr>
          <w:p w14:paraId="7445550B"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22DC74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Ống giấy bảo vệ chì</w:t>
            </w:r>
          </w:p>
        </w:tc>
        <w:tc>
          <w:tcPr>
            <w:tcW w:w="901" w:type="dxa"/>
            <w:vAlign w:val="center"/>
          </w:tcPr>
          <w:p w14:paraId="7E5BA261"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tcPr>
          <w:p w14:paraId="1C7156C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Vật liệu: giấy đã lưu hóa, dạng quấn sớ, có chức năng dập hồ quang và ngăn lửa tiếp xúc với ống fuseholder.</w:t>
            </w:r>
          </w:p>
        </w:tc>
        <w:tc>
          <w:tcPr>
            <w:tcW w:w="2340" w:type="dxa"/>
          </w:tcPr>
          <w:p w14:paraId="431AEDBB"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9437F94" w14:textId="77777777" w:rsidTr="00DE2B4D">
        <w:trPr>
          <w:trHeight w:val="283"/>
        </w:trPr>
        <w:tc>
          <w:tcPr>
            <w:tcW w:w="660" w:type="dxa"/>
            <w:vAlign w:val="center"/>
          </w:tcPr>
          <w:p w14:paraId="6B635652" w14:textId="77777777" w:rsidR="00DE2B4D" w:rsidRPr="00815F52" w:rsidRDefault="00DE2B4D" w:rsidP="00DE2B4D">
            <w:pPr>
              <w:spacing w:before="0" w:beforeAutospacing="0" w:after="0" w:afterAutospacing="0" w:line="240" w:lineRule="auto"/>
              <w:ind w:left="457"/>
              <w:contextualSpacing/>
              <w:rPr>
                <w:sz w:val="24"/>
                <w:szCs w:val="24"/>
              </w:rPr>
            </w:pPr>
          </w:p>
        </w:tc>
        <w:tc>
          <w:tcPr>
            <w:tcW w:w="3436" w:type="dxa"/>
            <w:gridSpan w:val="2"/>
            <w:vAlign w:val="center"/>
          </w:tcPr>
          <w:p w14:paraId="5CF36812" w14:textId="77777777" w:rsidR="00DE2B4D" w:rsidRPr="00815F52" w:rsidRDefault="00DE2B4D" w:rsidP="00DE2B4D">
            <w:pPr>
              <w:spacing w:before="0" w:beforeAutospacing="0" w:after="0" w:afterAutospacing="0" w:line="240" w:lineRule="auto"/>
              <w:contextualSpacing/>
              <w:rPr>
                <w:sz w:val="24"/>
                <w:szCs w:val="24"/>
              </w:rPr>
            </w:pPr>
          </w:p>
        </w:tc>
        <w:tc>
          <w:tcPr>
            <w:tcW w:w="901" w:type="dxa"/>
            <w:vAlign w:val="center"/>
          </w:tcPr>
          <w:p w14:paraId="00EC641E"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tcPr>
          <w:p w14:paraId="07C983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Ống giấy có độ cứng chắn chắc, không biến dạng, méo mó.</w:t>
            </w:r>
          </w:p>
        </w:tc>
        <w:tc>
          <w:tcPr>
            <w:tcW w:w="2340" w:type="dxa"/>
          </w:tcPr>
          <w:p w14:paraId="58D0471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893F223" w14:textId="77777777" w:rsidTr="00DE2B4D">
        <w:trPr>
          <w:trHeight w:val="283"/>
        </w:trPr>
        <w:tc>
          <w:tcPr>
            <w:tcW w:w="660" w:type="dxa"/>
            <w:vAlign w:val="center"/>
          </w:tcPr>
          <w:p w14:paraId="3D82207D" w14:textId="77777777" w:rsidR="00DE2B4D" w:rsidRPr="00815F52" w:rsidRDefault="00DE2B4D" w:rsidP="00DE2B4D">
            <w:pPr>
              <w:spacing w:before="0" w:beforeAutospacing="0" w:after="0" w:afterAutospacing="0" w:line="240" w:lineRule="auto"/>
              <w:ind w:left="457"/>
              <w:contextualSpacing/>
              <w:rPr>
                <w:sz w:val="24"/>
                <w:szCs w:val="24"/>
              </w:rPr>
            </w:pPr>
          </w:p>
        </w:tc>
        <w:tc>
          <w:tcPr>
            <w:tcW w:w="3436" w:type="dxa"/>
            <w:gridSpan w:val="2"/>
            <w:vAlign w:val="center"/>
          </w:tcPr>
          <w:p w14:paraId="44253F71" w14:textId="77777777" w:rsidR="00DE2B4D" w:rsidRPr="00815F52" w:rsidRDefault="00DE2B4D" w:rsidP="00DE2B4D">
            <w:pPr>
              <w:spacing w:before="0" w:beforeAutospacing="0" w:after="0" w:afterAutospacing="0" w:line="240" w:lineRule="auto"/>
              <w:contextualSpacing/>
              <w:rPr>
                <w:sz w:val="24"/>
                <w:szCs w:val="24"/>
              </w:rPr>
            </w:pPr>
          </w:p>
        </w:tc>
        <w:tc>
          <w:tcPr>
            <w:tcW w:w="901" w:type="dxa"/>
            <w:vAlign w:val="center"/>
          </w:tcPr>
          <w:p w14:paraId="63FF985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tcPr>
          <w:p w14:paraId="5F83DD4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2340" w:type="dxa"/>
          </w:tcPr>
          <w:p w14:paraId="60CBE16D"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607C013D" w14:textId="77777777" w:rsidTr="00DE2B4D">
        <w:trPr>
          <w:trHeight w:val="283"/>
        </w:trPr>
        <w:tc>
          <w:tcPr>
            <w:tcW w:w="660" w:type="dxa"/>
            <w:vAlign w:val="center"/>
          </w:tcPr>
          <w:p w14:paraId="2EBCCC88"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1BFF508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Nhãn thiết bị</w:t>
            </w:r>
          </w:p>
        </w:tc>
        <w:tc>
          <w:tcPr>
            <w:tcW w:w="901" w:type="dxa"/>
            <w:vAlign w:val="center"/>
          </w:tcPr>
          <w:p w14:paraId="2CC0293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2F9562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Theo tiêu chuẩn ANSI C37.42 hoặc tương đương.</w:t>
            </w:r>
          </w:p>
          <w:p w14:paraId="126BF5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thông tin dưới dây phải được in hoặc khắc trên đầu dây chì:</w:t>
            </w:r>
          </w:p>
          <w:p w14:paraId="52B92AE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Tên nhà sản xuất (thương hiệu).</w:t>
            </w:r>
          </w:p>
          <w:p w14:paraId="24B078C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Dòng điện định mức.</w:t>
            </w:r>
          </w:p>
          <w:p w14:paraId="21152F8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Dấu hiện dây chì loại K theo sau dòng điện.</w:t>
            </w:r>
          </w:p>
        </w:tc>
        <w:tc>
          <w:tcPr>
            <w:tcW w:w="2340" w:type="dxa"/>
          </w:tcPr>
          <w:p w14:paraId="44CBFB7F"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8983038" w14:textId="77777777" w:rsidTr="00DE2B4D">
        <w:trPr>
          <w:trHeight w:val="283"/>
        </w:trPr>
        <w:tc>
          <w:tcPr>
            <w:tcW w:w="660" w:type="dxa"/>
            <w:vAlign w:val="center"/>
          </w:tcPr>
          <w:p w14:paraId="104873A7"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468996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Yêu cầu về thử nghiệm</w:t>
            </w:r>
          </w:p>
        </w:tc>
        <w:tc>
          <w:tcPr>
            <w:tcW w:w="901" w:type="dxa"/>
            <w:vAlign w:val="center"/>
          </w:tcPr>
          <w:p w14:paraId="275115E7"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6CC2154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Theo yêu cầu tại mục VII.3 </w:t>
            </w:r>
          </w:p>
        </w:tc>
        <w:tc>
          <w:tcPr>
            <w:tcW w:w="2340" w:type="dxa"/>
          </w:tcPr>
          <w:p w14:paraId="6CB86218"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723892B" w14:textId="77777777" w:rsidTr="00DE2B4D">
        <w:trPr>
          <w:trHeight w:val="283"/>
        </w:trPr>
        <w:tc>
          <w:tcPr>
            <w:tcW w:w="660" w:type="dxa"/>
            <w:vAlign w:val="center"/>
          </w:tcPr>
          <w:p w14:paraId="017EDE24" w14:textId="77777777" w:rsidR="00DE2B4D" w:rsidRPr="00815F52" w:rsidRDefault="00DE2B4D" w:rsidP="00715543">
            <w:pPr>
              <w:pStyle w:val="ListParagraph"/>
              <w:numPr>
                <w:ilvl w:val="0"/>
                <w:numId w:val="213"/>
              </w:numPr>
              <w:spacing w:before="0" w:beforeAutospacing="0" w:after="0" w:afterAutospacing="0" w:line="240" w:lineRule="auto"/>
              <w:ind w:left="239" w:hanging="65"/>
              <w:jc w:val="left"/>
              <w:rPr>
                <w:sz w:val="24"/>
                <w:szCs w:val="24"/>
              </w:rPr>
            </w:pPr>
          </w:p>
        </w:tc>
        <w:tc>
          <w:tcPr>
            <w:tcW w:w="3436" w:type="dxa"/>
            <w:gridSpan w:val="2"/>
            <w:vAlign w:val="center"/>
          </w:tcPr>
          <w:p w14:paraId="7B1CC00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 vẽ và tài liệu kỹ thuật</w:t>
            </w:r>
          </w:p>
        </w:tc>
        <w:tc>
          <w:tcPr>
            <w:tcW w:w="901" w:type="dxa"/>
            <w:vAlign w:val="center"/>
          </w:tcPr>
          <w:p w14:paraId="19009CAD"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40" w:type="dxa"/>
            <w:vAlign w:val="center"/>
          </w:tcPr>
          <w:p w14:paraId="478751B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Theo yêu cầu tại mục VII.4</w:t>
            </w:r>
          </w:p>
        </w:tc>
        <w:tc>
          <w:tcPr>
            <w:tcW w:w="2340" w:type="dxa"/>
          </w:tcPr>
          <w:p w14:paraId="2D56D484" w14:textId="77777777" w:rsidR="00DE2B4D" w:rsidRPr="00815F52" w:rsidRDefault="00DE2B4D" w:rsidP="00DE2B4D">
            <w:pPr>
              <w:spacing w:before="0" w:beforeAutospacing="0" w:after="0" w:afterAutospacing="0" w:line="240" w:lineRule="auto"/>
              <w:contextualSpacing/>
              <w:jc w:val="center"/>
              <w:rPr>
                <w:sz w:val="24"/>
                <w:szCs w:val="24"/>
              </w:rPr>
            </w:pPr>
          </w:p>
        </w:tc>
      </w:tr>
    </w:tbl>
    <w:p w14:paraId="29521FD2"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04" w:name="_Toc204088165"/>
      <w:bookmarkStart w:id="105" w:name="_Toc204420761"/>
      <w:r w:rsidRPr="00815F52">
        <w:rPr>
          <w:b/>
          <w:sz w:val="24"/>
          <w:szCs w:val="24"/>
        </w:rPr>
        <w:t>Thông số kỹ thuật móc treo chữ U18:</w:t>
      </w:r>
      <w:bookmarkEnd w:id="104"/>
      <w:bookmarkEnd w:id="105"/>
    </w:p>
    <w:p w14:paraId="4E9B9607" w14:textId="77777777" w:rsidR="00DE2B4D" w:rsidRPr="00815F52" w:rsidRDefault="00DE2B4D" w:rsidP="00715543">
      <w:pPr>
        <w:pStyle w:val="LEVEL7"/>
        <w:numPr>
          <w:ilvl w:val="0"/>
          <w:numId w:val="351"/>
        </w:numPr>
        <w:tabs>
          <w:tab w:val="clear" w:pos="113"/>
          <w:tab w:val="left" w:pos="720"/>
        </w:tabs>
        <w:suppressAutoHyphens w:val="0"/>
        <w:autoSpaceDE w:val="0"/>
        <w:autoSpaceDN w:val="0"/>
        <w:adjustRightInd w:val="0"/>
        <w:spacing w:before="0" w:after="0"/>
        <w:ind w:left="0" w:firstLine="360"/>
        <w:outlineLvl w:val="9"/>
        <w:rPr>
          <w:sz w:val="24"/>
          <w:szCs w:val="24"/>
          <w:lang w:val="fr-FR"/>
        </w:rPr>
      </w:pPr>
      <w:r w:rsidRPr="00815F52">
        <w:rPr>
          <w:sz w:val="24"/>
          <w:szCs w:val="24"/>
          <w:lang w:val="fr-FR"/>
        </w:rPr>
        <w:t>Tiêu chuẩn sản xuất và thử nghiệm:</w:t>
      </w:r>
    </w:p>
    <w:p w14:paraId="41D7631C" w14:textId="77777777" w:rsidR="00DE2B4D" w:rsidRPr="00815F52" w:rsidRDefault="00DE2B4D" w:rsidP="00DE2B4D">
      <w:pPr>
        <w:tabs>
          <w:tab w:val="left" w:pos="720"/>
        </w:tabs>
        <w:spacing w:before="0" w:beforeAutospacing="0" w:after="0" w:afterAutospacing="0" w:line="240" w:lineRule="auto"/>
        <w:ind w:firstLine="360"/>
        <w:rPr>
          <w:sz w:val="24"/>
          <w:szCs w:val="24"/>
          <w:lang w:val="fr-FR"/>
        </w:rPr>
      </w:pPr>
      <w:r w:rsidRPr="00815F52">
        <w:rPr>
          <w:sz w:val="24"/>
          <w:szCs w:val="24"/>
          <w:lang w:val="fr-FR"/>
        </w:rPr>
        <w:t>TCVN 1765: Thép cAsbon kết cấu thông thường.</w:t>
      </w:r>
    </w:p>
    <w:p w14:paraId="7F01F778" w14:textId="77777777" w:rsidR="00DE2B4D" w:rsidRPr="00815F52" w:rsidRDefault="00DE2B4D" w:rsidP="00DE2B4D">
      <w:pPr>
        <w:tabs>
          <w:tab w:val="left" w:pos="720"/>
        </w:tabs>
        <w:spacing w:before="0" w:beforeAutospacing="0" w:after="0" w:afterAutospacing="0" w:line="240" w:lineRule="auto"/>
        <w:ind w:firstLine="360"/>
        <w:rPr>
          <w:sz w:val="24"/>
          <w:szCs w:val="24"/>
          <w:lang w:val="fr-FR"/>
        </w:rPr>
      </w:pPr>
      <w:r w:rsidRPr="00815F52">
        <w:rPr>
          <w:sz w:val="24"/>
          <w:szCs w:val="24"/>
          <w:lang w:val="fr-FR"/>
        </w:rPr>
        <w:t>TCVN 5408: Bảo vệ ăn mòn - Lớp phủ mạ kẽm nóng - Yêu cầu kỹ thuật và phương pháp thử.</w:t>
      </w:r>
    </w:p>
    <w:p w14:paraId="097FAFAE" w14:textId="77777777" w:rsidR="00DE2B4D" w:rsidRPr="00815F52" w:rsidRDefault="00DE2B4D" w:rsidP="00715543">
      <w:pPr>
        <w:pStyle w:val="LEVEL7"/>
        <w:numPr>
          <w:ilvl w:val="0"/>
          <w:numId w:val="351"/>
        </w:numPr>
        <w:tabs>
          <w:tab w:val="clear" w:pos="113"/>
          <w:tab w:val="left" w:pos="720"/>
        </w:tabs>
        <w:suppressAutoHyphens w:val="0"/>
        <w:autoSpaceDE w:val="0"/>
        <w:autoSpaceDN w:val="0"/>
        <w:adjustRightInd w:val="0"/>
        <w:spacing w:before="0" w:after="0"/>
        <w:ind w:left="0" w:firstLine="360"/>
        <w:outlineLvl w:val="9"/>
        <w:rPr>
          <w:sz w:val="24"/>
          <w:szCs w:val="24"/>
          <w:lang w:val="fr-FR"/>
        </w:rPr>
      </w:pPr>
      <w:r w:rsidRPr="00815F52">
        <w:rPr>
          <w:sz w:val="24"/>
          <w:szCs w:val="24"/>
          <w:lang w:val="fr-FR"/>
        </w:rPr>
        <w:t>Các hạng mục thử nghiệm:</w:t>
      </w:r>
    </w:p>
    <w:p w14:paraId="02836E12" w14:textId="77777777" w:rsidR="00DE2B4D" w:rsidRPr="00815F52" w:rsidRDefault="00DE2B4D" w:rsidP="00715543">
      <w:pPr>
        <w:pStyle w:val="BodyText3"/>
        <w:numPr>
          <w:ilvl w:val="0"/>
          <w:numId w:val="22"/>
        </w:numPr>
        <w:tabs>
          <w:tab w:val="clear" w:pos="915"/>
          <w:tab w:val="left" w:pos="720"/>
          <w:tab w:val="left" w:pos="900"/>
        </w:tabs>
        <w:spacing w:before="0"/>
        <w:ind w:left="0" w:right="-86" w:firstLine="360"/>
        <w:contextualSpacing/>
        <w:rPr>
          <w:rFonts w:ascii="Times New Roman" w:hAnsi="Times New Roman"/>
          <w:sz w:val="24"/>
          <w:szCs w:val="24"/>
        </w:rPr>
      </w:pPr>
      <w:r w:rsidRPr="00815F52">
        <w:rPr>
          <w:rFonts w:ascii="Times New Roman" w:hAnsi="Times New Roman"/>
          <w:sz w:val="24"/>
          <w:szCs w:val="24"/>
          <w:lang w:val="fr-FR"/>
        </w:rPr>
        <w:t xml:space="preserve">Thử lực phá hủy. </w:t>
      </w:r>
      <w:r w:rsidRPr="00815F52">
        <w:rPr>
          <w:rFonts w:ascii="Times New Roman" w:hAnsi="Times New Roman"/>
          <w:sz w:val="24"/>
          <w:szCs w:val="24"/>
        </w:rPr>
        <w:t>(*)</w:t>
      </w:r>
    </w:p>
    <w:p w14:paraId="07226370" w14:textId="77777777" w:rsidR="00DE2B4D" w:rsidRPr="00815F52" w:rsidRDefault="00DE2B4D" w:rsidP="00715543">
      <w:pPr>
        <w:pStyle w:val="BodyText3"/>
        <w:numPr>
          <w:ilvl w:val="0"/>
          <w:numId w:val="22"/>
        </w:numPr>
        <w:tabs>
          <w:tab w:val="clear" w:pos="915"/>
          <w:tab w:val="left" w:pos="720"/>
          <w:tab w:val="left" w:pos="900"/>
        </w:tabs>
        <w:spacing w:before="0"/>
        <w:ind w:left="0" w:right="-86" w:firstLine="360"/>
        <w:contextualSpacing/>
        <w:rPr>
          <w:rFonts w:ascii="Times New Roman" w:hAnsi="Times New Roman"/>
          <w:sz w:val="24"/>
          <w:szCs w:val="24"/>
        </w:rPr>
      </w:pPr>
      <w:r w:rsidRPr="00815F52">
        <w:rPr>
          <w:rFonts w:ascii="Times New Roman" w:hAnsi="Times New Roman"/>
          <w:sz w:val="24"/>
          <w:szCs w:val="24"/>
        </w:rPr>
        <w:t>Thử nghiệm độ dày lớp mạ kẽm:</w:t>
      </w:r>
    </w:p>
    <w:p w14:paraId="4D4D6A53" w14:textId="77777777" w:rsidR="00DE2B4D" w:rsidRPr="00815F52"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815F52">
        <w:rPr>
          <w:rFonts w:ascii="Times New Roman" w:hAnsi="Times New Roman"/>
          <w:sz w:val="24"/>
          <w:szCs w:val="24"/>
        </w:rPr>
        <w:tab/>
        <w:t>+ Thành phần hóa học của kẽm nóng chảy. (*)</w:t>
      </w:r>
    </w:p>
    <w:p w14:paraId="2DF4CA2F" w14:textId="77777777" w:rsidR="00DE2B4D" w:rsidRPr="00815F52"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815F52">
        <w:rPr>
          <w:rFonts w:ascii="Times New Roman" w:hAnsi="Times New Roman"/>
          <w:sz w:val="24"/>
          <w:szCs w:val="24"/>
        </w:rPr>
        <w:tab/>
        <w:t>+ Chất lượng bề mặt lớp mạ. (*)</w:t>
      </w:r>
    </w:p>
    <w:p w14:paraId="22FD480A" w14:textId="77777777" w:rsidR="00DE2B4D" w:rsidRPr="00815F52"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815F52">
        <w:rPr>
          <w:rFonts w:ascii="Times New Roman" w:hAnsi="Times New Roman"/>
          <w:sz w:val="24"/>
          <w:szCs w:val="24"/>
        </w:rPr>
        <w:tab/>
        <w:t>+ Độ dày trung bình của lớp mạ. (*)</w:t>
      </w:r>
    </w:p>
    <w:p w14:paraId="69C16EBD" w14:textId="77777777" w:rsidR="00DE2B4D" w:rsidRPr="00815F52"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815F52">
        <w:rPr>
          <w:rFonts w:ascii="Times New Roman" w:hAnsi="Times New Roman"/>
          <w:sz w:val="24"/>
          <w:szCs w:val="24"/>
        </w:rPr>
        <w:tab/>
        <w:t>+ Khối lượng lớp mạ. (*)</w:t>
      </w:r>
    </w:p>
    <w:p w14:paraId="3CC230F6" w14:textId="77777777" w:rsidR="00DE2B4D" w:rsidRPr="00815F52" w:rsidRDefault="00DE2B4D" w:rsidP="00DE2B4D">
      <w:pPr>
        <w:pStyle w:val="BodyText3"/>
        <w:tabs>
          <w:tab w:val="left" w:pos="720"/>
          <w:tab w:val="left" w:pos="900"/>
        </w:tabs>
        <w:spacing w:before="0"/>
        <w:ind w:right="-86" w:firstLine="360"/>
        <w:contextualSpacing/>
        <w:rPr>
          <w:rFonts w:ascii="Times New Roman" w:hAnsi="Times New Roman"/>
          <w:sz w:val="24"/>
          <w:szCs w:val="24"/>
        </w:rPr>
      </w:pPr>
      <w:r w:rsidRPr="00815F52">
        <w:rPr>
          <w:rFonts w:ascii="Times New Roman" w:hAnsi="Times New Roman"/>
          <w:sz w:val="24"/>
          <w:szCs w:val="24"/>
        </w:rPr>
        <w:tab/>
        <w:t>+ Độ bền bám dính của lớp mạ. (*)</w:t>
      </w:r>
    </w:p>
    <w:p w14:paraId="00DD2137" w14:textId="77777777" w:rsidR="00DE2B4D" w:rsidRPr="00815F52" w:rsidRDefault="00DE2B4D" w:rsidP="00DE2B4D">
      <w:pPr>
        <w:tabs>
          <w:tab w:val="left" w:pos="720"/>
        </w:tabs>
        <w:spacing w:before="0" w:beforeAutospacing="0" w:after="0" w:afterAutospacing="0" w:line="240" w:lineRule="auto"/>
        <w:ind w:firstLine="360"/>
        <w:rPr>
          <w:i/>
          <w:sz w:val="24"/>
          <w:szCs w:val="24"/>
        </w:rPr>
      </w:pPr>
      <w:r w:rsidRPr="00815F52">
        <w:rPr>
          <w:i/>
          <w:sz w:val="24"/>
          <w:szCs w:val="24"/>
        </w:rPr>
        <w:t>(*)</w:t>
      </w:r>
      <w:r w:rsidRPr="00815F52">
        <w:rPr>
          <w:i/>
          <w:sz w:val="24"/>
          <w:szCs w:val="24"/>
        </w:rPr>
        <w:tab/>
        <w:t>: Các hạng mục bắt buộc thử khi mua sắm hàng hóa (Biên bản thử nghiệm   điển hình phải đính kèm theo hồ sơ chào háng).</w:t>
      </w:r>
    </w:p>
    <w:p w14:paraId="3E4FF846" w14:textId="77777777" w:rsidR="00DE2B4D" w:rsidRPr="00815F52" w:rsidRDefault="00DE2B4D" w:rsidP="00715543">
      <w:pPr>
        <w:pStyle w:val="LEVEL7"/>
        <w:numPr>
          <w:ilvl w:val="0"/>
          <w:numId w:val="351"/>
        </w:numPr>
        <w:tabs>
          <w:tab w:val="clear" w:pos="113"/>
          <w:tab w:val="left" w:pos="720"/>
        </w:tabs>
        <w:suppressAutoHyphens w:val="0"/>
        <w:autoSpaceDE w:val="0"/>
        <w:autoSpaceDN w:val="0"/>
        <w:adjustRightInd w:val="0"/>
        <w:spacing w:before="0" w:after="0"/>
        <w:ind w:left="0" w:firstLine="360"/>
        <w:outlineLvl w:val="9"/>
        <w:rPr>
          <w:sz w:val="24"/>
          <w:szCs w:val="24"/>
        </w:rPr>
      </w:pPr>
      <w:r w:rsidRPr="00815F52">
        <w:rPr>
          <w:sz w:val="24"/>
          <w:szCs w:val="24"/>
        </w:rPr>
        <w:t>Bảng tóm tắt các thông số kỹ thuật:</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780"/>
        <w:gridCol w:w="900"/>
        <w:gridCol w:w="2880"/>
        <w:gridCol w:w="1248"/>
      </w:tblGrid>
      <w:tr w:rsidR="00815F52" w:rsidRPr="00815F52" w14:paraId="43E86D83" w14:textId="77777777" w:rsidTr="00DE2B4D">
        <w:tc>
          <w:tcPr>
            <w:tcW w:w="709" w:type="dxa"/>
            <w:shd w:val="clear" w:color="auto" w:fill="auto"/>
            <w:vAlign w:val="center"/>
          </w:tcPr>
          <w:p w14:paraId="1CF45F3D" w14:textId="77777777" w:rsidR="00DE2B4D" w:rsidRPr="00815F52" w:rsidRDefault="00DE2B4D" w:rsidP="00DE2B4D">
            <w:pPr>
              <w:spacing w:before="0" w:beforeAutospacing="0" w:after="0" w:afterAutospacing="0" w:line="240" w:lineRule="auto"/>
              <w:ind w:left="-30" w:right="-81"/>
              <w:jc w:val="center"/>
              <w:rPr>
                <w:b/>
                <w:sz w:val="24"/>
                <w:szCs w:val="24"/>
              </w:rPr>
            </w:pPr>
            <w:r w:rsidRPr="00815F52">
              <w:rPr>
                <w:b/>
                <w:sz w:val="24"/>
                <w:szCs w:val="24"/>
              </w:rPr>
              <w:t>STT</w:t>
            </w:r>
          </w:p>
        </w:tc>
        <w:tc>
          <w:tcPr>
            <w:tcW w:w="3780" w:type="dxa"/>
            <w:shd w:val="clear" w:color="auto" w:fill="auto"/>
            <w:vAlign w:val="center"/>
          </w:tcPr>
          <w:p w14:paraId="65F662E0" w14:textId="77777777" w:rsidR="00DE2B4D" w:rsidRPr="00815F52" w:rsidRDefault="00DE2B4D" w:rsidP="00DE2B4D">
            <w:pPr>
              <w:spacing w:before="0" w:beforeAutospacing="0" w:after="0" w:afterAutospacing="0" w:line="240" w:lineRule="auto"/>
              <w:ind w:right="-81"/>
              <w:jc w:val="center"/>
              <w:rPr>
                <w:sz w:val="24"/>
                <w:szCs w:val="24"/>
              </w:rPr>
            </w:pPr>
            <w:r w:rsidRPr="00815F52">
              <w:rPr>
                <w:b/>
                <w:sz w:val="24"/>
                <w:szCs w:val="24"/>
              </w:rPr>
              <w:t>Mô tả</w:t>
            </w:r>
          </w:p>
        </w:tc>
        <w:tc>
          <w:tcPr>
            <w:tcW w:w="900" w:type="dxa"/>
            <w:shd w:val="clear" w:color="auto" w:fill="auto"/>
            <w:vAlign w:val="center"/>
          </w:tcPr>
          <w:p w14:paraId="383C22A9" w14:textId="77777777" w:rsidR="00DE2B4D" w:rsidRPr="00815F52" w:rsidRDefault="00DE2B4D" w:rsidP="00DE2B4D">
            <w:pPr>
              <w:spacing w:before="0" w:beforeAutospacing="0" w:after="0" w:afterAutospacing="0" w:line="240" w:lineRule="auto"/>
              <w:ind w:right="-40"/>
              <w:jc w:val="center"/>
              <w:rPr>
                <w:b/>
                <w:sz w:val="24"/>
                <w:szCs w:val="24"/>
              </w:rPr>
            </w:pPr>
            <w:r w:rsidRPr="00815F52">
              <w:rPr>
                <w:b/>
                <w:sz w:val="24"/>
                <w:szCs w:val="24"/>
              </w:rPr>
              <w:t>Đơn vị</w:t>
            </w:r>
          </w:p>
        </w:tc>
        <w:tc>
          <w:tcPr>
            <w:tcW w:w="2880" w:type="dxa"/>
            <w:shd w:val="clear" w:color="auto" w:fill="auto"/>
            <w:vAlign w:val="center"/>
          </w:tcPr>
          <w:p w14:paraId="760A8DD3" w14:textId="77777777" w:rsidR="00DE2B4D" w:rsidRPr="00815F52" w:rsidRDefault="00DE2B4D" w:rsidP="00DE2B4D">
            <w:pPr>
              <w:spacing w:before="0" w:beforeAutospacing="0" w:after="0" w:afterAutospacing="0" w:line="240" w:lineRule="auto"/>
              <w:ind w:right="-81"/>
              <w:jc w:val="center"/>
              <w:rPr>
                <w:b/>
                <w:sz w:val="24"/>
                <w:szCs w:val="24"/>
              </w:rPr>
            </w:pPr>
            <w:r w:rsidRPr="00815F52">
              <w:rPr>
                <w:b/>
                <w:sz w:val="24"/>
                <w:szCs w:val="24"/>
              </w:rPr>
              <w:t>Yêu cầu</w:t>
            </w:r>
          </w:p>
        </w:tc>
        <w:tc>
          <w:tcPr>
            <w:tcW w:w="1248" w:type="dxa"/>
            <w:shd w:val="clear" w:color="auto" w:fill="auto"/>
            <w:vAlign w:val="center"/>
          </w:tcPr>
          <w:p w14:paraId="0DEFCF17" w14:textId="77777777" w:rsidR="00DE2B4D" w:rsidRPr="00815F52" w:rsidRDefault="00DE2B4D" w:rsidP="00DE2B4D">
            <w:pPr>
              <w:spacing w:before="0" w:beforeAutospacing="0" w:after="0" w:afterAutospacing="0" w:line="240" w:lineRule="auto"/>
              <w:ind w:right="-20"/>
              <w:jc w:val="center"/>
              <w:rPr>
                <w:b/>
                <w:sz w:val="24"/>
                <w:szCs w:val="24"/>
              </w:rPr>
            </w:pPr>
            <w:r w:rsidRPr="00815F52">
              <w:rPr>
                <w:b/>
                <w:sz w:val="24"/>
                <w:szCs w:val="24"/>
              </w:rPr>
              <w:t>Chào thầu</w:t>
            </w:r>
          </w:p>
        </w:tc>
      </w:tr>
      <w:tr w:rsidR="00815F52" w:rsidRPr="00815F52" w14:paraId="2ABBCF8C" w14:textId="77777777" w:rsidTr="00DE2B4D">
        <w:tc>
          <w:tcPr>
            <w:tcW w:w="709" w:type="dxa"/>
            <w:shd w:val="clear" w:color="auto" w:fill="auto"/>
            <w:vAlign w:val="center"/>
          </w:tcPr>
          <w:p w14:paraId="46BE115B"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1</w:t>
            </w:r>
          </w:p>
        </w:tc>
        <w:tc>
          <w:tcPr>
            <w:tcW w:w="3780" w:type="dxa"/>
            <w:shd w:val="clear" w:color="auto" w:fill="auto"/>
            <w:vAlign w:val="center"/>
          </w:tcPr>
          <w:p w14:paraId="04ACB6F0" w14:textId="77777777" w:rsidR="00DE2B4D" w:rsidRPr="00815F52" w:rsidRDefault="00DE2B4D" w:rsidP="00DE2B4D">
            <w:pPr>
              <w:spacing w:before="0" w:beforeAutospacing="0" w:after="0" w:afterAutospacing="0" w:line="240" w:lineRule="auto"/>
              <w:ind w:right="-81"/>
              <w:rPr>
                <w:sz w:val="24"/>
                <w:szCs w:val="24"/>
              </w:rPr>
            </w:pPr>
            <w:r w:rsidRPr="00815F52">
              <w:rPr>
                <w:sz w:val="24"/>
                <w:szCs w:val="24"/>
              </w:rPr>
              <w:t>Hạng mục</w:t>
            </w:r>
          </w:p>
        </w:tc>
        <w:tc>
          <w:tcPr>
            <w:tcW w:w="900" w:type="dxa"/>
            <w:shd w:val="clear" w:color="auto" w:fill="auto"/>
            <w:vAlign w:val="center"/>
          </w:tcPr>
          <w:p w14:paraId="70F2D7B9"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tcPr>
          <w:p w14:paraId="2F4AB97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248" w:type="dxa"/>
            <w:shd w:val="clear" w:color="auto" w:fill="auto"/>
            <w:vAlign w:val="center"/>
          </w:tcPr>
          <w:p w14:paraId="60B8C07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5B1749A" w14:textId="77777777" w:rsidTr="00DE2B4D">
        <w:tc>
          <w:tcPr>
            <w:tcW w:w="709" w:type="dxa"/>
            <w:shd w:val="clear" w:color="auto" w:fill="auto"/>
            <w:vAlign w:val="center"/>
          </w:tcPr>
          <w:p w14:paraId="02160A8D"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2</w:t>
            </w:r>
          </w:p>
        </w:tc>
        <w:tc>
          <w:tcPr>
            <w:tcW w:w="3780" w:type="dxa"/>
            <w:shd w:val="clear" w:color="auto" w:fill="auto"/>
            <w:vAlign w:val="center"/>
          </w:tcPr>
          <w:p w14:paraId="229F6AC9"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900" w:type="dxa"/>
            <w:shd w:val="clear" w:color="auto" w:fill="auto"/>
            <w:vAlign w:val="center"/>
          </w:tcPr>
          <w:p w14:paraId="58D07743"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tcPr>
          <w:p w14:paraId="507C38C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248" w:type="dxa"/>
            <w:shd w:val="clear" w:color="auto" w:fill="auto"/>
            <w:vAlign w:val="center"/>
          </w:tcPr>
          <w:p w14:paraId="489C0D2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B822F36" w14:textId="77777777" w:rsidTr="00DE2B4D">
        <w:tc>
          <w:tcPr>
            <w:tcW w:w="709" w:type="dxa"/>
            <w:shd w:val="clear" w:color="auto" w:fill="auto"/>
            <w:vAlign w:val="center"/>
          </w:tcPr>
          <w:p w14:paraId="23D2ECD9"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3</w:t>
            </w:r>
          </w:p>
        </w:tc>
        <w:tc>
          <w:tcPr>
            <w:tcW w:w="3780" w:type="dxa"/>
            <w:shd w:val="clear" w:color="auto" w:fill="auto"/>
            <w:vAlign w:val="center"/>
          </w:tcPr>
          <w:p w14:paraId="6DD4FD72"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900" w:type="dxa"/>
            <w:shd w:val="clear" w:color="auto" w:fill="auto"/>
            <w:vAlign w:val="center"/>
          </w:tcPr>
          <w:p w14:paraId="1F0BFC98"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tcPr>
          <w:p w14:paraId="29E6289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248" w:type="dxa"/>
            <w:shd w:val="clear" w:color="auto" w:fill="auto"/>
            <w:vAlign w:val="center"/>
          </w:tcPr>
          <w:p w14:paraId="7DAEF1E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79EF93C8" w14:textId="77777777" w:rsidTr="00DE2B4D">
        <w:tc>
          <w:tcPr>
            <w:tcW w:w="709" w:type="dxa"/>
            <w:shd w:val="clear" w:color="auto" w:fill="auto"/>
            <w:vAlign w:val="center"/>
          </w:tcPr>
          <w:p w14:paraId="0C5A08CE"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4</w:t>
            </w:r>
          </w:p>
        </w:tc>
        <w:tc>
          <w:tcPr>
            <w:tcW w:w="3780" w:type="dxa"/>
            <w:shd w:val="clear" w:color="auto" w:fill="auto"/>
            <w:vAlign w:val="center"/>
          </w:tcPr>
          <w:p w14:paraId="751086AC"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w:t>
            </w:r>
          </w:p>
        </w:tc>
        <w:tc>
          <w:tcPr>
            <w:tcW w:w="900" w:type="dxa"/>
            <w:shd w:val="clear" w:color="auto" w:fill="auto"/>
            <w:vAlign w:val="center"/>
          </w:tcPr>
          <w:p w14:paraId="160B6B66"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tcPr>
          <w:p w14:paraId="4F23E5B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248" w:type="dxa"/>
            <w:shd w:val="clear" w:color="auto" w:fill="auto"/>
            <w:vAlign w:val="center"/>
          </w:tcPr>
          <w:p w14:paraId="2F30B07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3C0F9AA" w14:textId="77777777" w:rsidTr="00DE2B4D">
        <w:tc>
          <w:tcPr>
            <w:tcW w:w="709" w:type="dxa"/>
            <w:shd w:val="clear" w:color="auto" w:fill="auto"/>
            <w:vAlign w:val="center"/>
          </w:tcPr>
          <w:p w14:paraId="770560D4"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5</w:t>
            </w:r>
          </w:p>
        </w:tc>
        <w:tc>
          <w:tcPr>
            <w:tcW w:w="3780" w:type="dxa"/>
            <w:shd w:val="clear" w:color="auto" w:fill="auto"/>
          </w:tcPr>
          <w:p w14:paraId="2460AAEA"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kỹ thuật chung trình bày trong bản “YÊU CẦU KỸ THUẬT CHUNG”</w:t>
            </w:r>
          </w:p>
        </w:tc>
        <w:tc>
          <w:tcPr>
            <w:tcW w:w="900" w:type="dxa"/>
            <w:shd w:val="clear" w:color="auto" w:fill="auto"/>
          </w:tcPr>
          <w:p w14:paraId="2B899D43"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vAlign w:val="center"/>
          </w:tcPr>
          <w:p w14:paraId="5962ED6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248" w:type="dxa"/>
            <w:shd w:val="clear" w:color="auto" w:fill="auto"/>
            <w:vAlign w:val="center"/>
          </w:tcPr>
          <w:p w14:paraId="433A6EF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4F0615B6" w14:textId="77777777" w:rsidTr="00DE2B4D">
        <w:tc>
          <w:tcPr>
            <w:tcW w:w="709" w:type="dxa"/>
            <w:shd w:val="clear" w:color="auto" w:fill="auto"/>
            <w:vAlign w:val="center"/>
          </w:tcPr>
          <w:p w14:paraId="0D36BE1C"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6</w:t>
            </w:r>
          </w:p>
        </w:tc>
        <w:tc>
          <w:tcPr>
            <w:tcW w:w="3780" w:type="dxa"/>
            <w:shd w:val="clear" w:color="auto" w:fill="auto"/>
            <w:vAlign w:val="center"/>
          </w:tcPr>
          <w:p w14:paraId="0827F95D"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sản xuất và thử nghiệm</w:t>
            </w:r>
          </w:p>
        </w:tc>
        <w:tc>
          <w:tcPr>
            <w:tcW w:w="900" w:type="dxa"/>
            <w:shd w:val="clear" w:color="auto" w:fill="auto"/>
            <w:vAlign w:val="center"/>
          </w:tcPr>
          <w:p w14:paraId="00961950"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vAlign w:val="center"/>
          </w:tcPr>
          <w:p w14:paraId="1955D23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1765</w:t>
            </w:r>
          </w:p>
          <w:p w14:paraId="0C6DDAF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5408</w:t>
            </w:r>
          </w:p>
        </w:tc>
        <w:tc>
          <w:tcPr>
            <w:tcW w:w="1248" w:type="dxa"/>
            <w:shd w:val="clear" w:color="auto" w:fill="auto"/>
            <w:vAlign w:val="center"/>
          </w:tcPr>
          <w:p w14:paraId="6D757B3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DC9AC6E" w14:textId="77777777" w:rsidTr="00DE2B4D">
        <w:tc>
          <w:tcPr>
            <w:tcW w:w="709" w:type="dxa"/>
            <w:shd w:val="clear" w:color="auto" w:fill="auto"/>
            <w:vAlign w:val="center"/>
          </w:tcPr>
          <w:p w14:paraId="377BC60D"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7</w:t>
            </w:r>
          </w:p>
        </w:tc>
        <w:tc>
          <w:tcPr>
            <w:tcW w:w="3780" w:type="dxa"/>
            <w:shd w:val="clear" w:color="auto" w:fill="auto"/>
          </w:tcPr>
          <w:p w14:paraId="2269BFE2" w14:textId="77777777" w:rsidR="00DE2B4D" w:rsidRPr="00815F52" w:rsidRDefault="00DE2B4D" w:rsidP="00DE2B4D">
            <w:pPr>
              <w:spacing w:before="0" w:beforeAutospacing="0" w:after="0" w:afterAutospacing="0" w:line="240" w:lineRule="auto"/>
              <w:rPr>
                <w:sz w:val="24"/>
                <w:szCs w:val="24"/>
              </w:rPr>
            </w:pPr>
            <w:r w:rsidRPr="00815F52">
              <w:rPr>
                <w:sz w:val="24"/>
                <w:szCs w:val="24"/>
              </w:rPr>
              <w:t>- Vật liệu:</w:t>
            </w:r>
          </w:p>
          <w:p w14:paraId="4DF30ECD" w14:textId="77777777" w:rsidR="00DE2B4D" w:rsidRPr="00815F52" w:rsidRDefault="00DE2B4D" w:rsidP="00DE2B4D">
            <w:pPr>
              <w:spacing w:before="0" w:beforeAutospacing="0" w:after="0" w:afterAutospacing="0" w:line="240" w:lineRule="auto"/>
              <w:rPr>
                <w:sz w:val="24"/>
                <w:szCs w:val="24"/>
              </w:rPr>
            </w:pPr>
            <w:r w:rsidRPr="00815F52">
              <w:rPr>
                <w:sz w:val="24"/>
                <w:szCs w:val="24"/>
              </w:rPr>
              <w:t>- Nguồn gốc nguyên liệu thép CT3 dùng để sản xuất boulon</w:t>
            </w:r>
          </w:p>
          <w:p w14:paraId="008BB62D" w14:textId="77777777" w:rsidR="00DE2B4D" w:rsidRPr="00815F52" w:rsidRDefault="00DE2B4D" w:rsidP="00DE2B4D">
            <w:pPr>
              <w:spacing w:before="0" w:beforeAutospacing="0" w:after="0" w:afterAutospacing="0" w:line="240" w:lineRule="auto"/>
              <w:rPr>
                <w:sz w:val="24"/>
                <w:szCs w:val="24"/>
              </w:rPr>
            </w:pPr>
          </w:p>
          <w:p w14:paraId="0AD89ED0" w14:textId="77777777" w:rsidR="00DE2B4D" w:rsidRPr="00815F52" w:rsidRDefault="00DE2B4D" w:rsidP="00DE2B4D">
            <w:pPr>
              <w:spacing w:before="0" w:beforeAutospacing="0" w:after="0" w:afterAutospacing="0" w:line="240" w:lineRule="auto"/>
              <w:ind w:firstLine="284"/>
              <w:rPr>
                <w:sz w:val="24"/>
                <w:szCs w:val="24"/>
              </w:rPr>
            </w:pPr>
            <w:r w:rsidRPr="00815F52">
              <w:rPr>
                <w:sz w:val="24"/>
                <w:szCs w:val="24"/>
              </w:rPr>
              <w:t>+ Nhà sản xuất thép CT3</w:t>
            </w:r>
          </w:p>
          <w:p w14:paraId="33514976" w14:textId="77777777" w:rsidR="00DE2B4D" w:rsidRPr="00815F52" w:rsidRDefault="00DE2B4D" w:rsidP="00DE2B4D">
            <w:pPr>
              <w:spacing w:before="0" w:beforeAutospacing="0" w:after="0" w:afterAutospacing="0" w:line="240" w:lineRule="auto"/>
              <w:rPr>
                <w:sz w:val="24"/>
                <w:szCs w:val="24"/>
              </w:rPr>
            </w:pPr>
          </w:p>
          <w:p w14:paraId="507C062D" w14:textId="77777777" w:rsidR="00DE2B4D" w:rsidRPr="00815F52" w:rsidRDefault="00DE2B4D" w:rsidP="00DE2B4D">
            <w:pPr>
              <w:spacing w:before="0" w:beforeAutospacing="0" w:after="0" w:afterAutospacing="0" w:line="240" w:lineRule="auto"/>
              <w:ind w:firstLine="284"/>
              <w:rPr>
                <w:sz w:val="24"/>
                <w:szCs w:val="24"/>
              </w:rPr>
            </w:pPr>
            <w:r w:rsidRPr="00815F52">
              <w:rPr>
                <w:sz w:val="24"/>
                <w:szCs w:val="24"/>
              </w:rPr>
              <w:t xml:space="preserve">+ Bản sao chứng chỉ  ISO 9001 của nhà máy sản xuất thép CT3 </w:t>
            </w:r>
          </w:p>
          <w:p w14:paraId="4105C76C" w14:textId="77777777" w:rsidR="00DE2B4D" w:rsidRPr="00815F52" w:rsidRDefault="00DE2B4D" w:rsidP="00DE2B4D">
            <w:pPr>
              <w:spacing w:before="0" w:beforeAutospacing="0" w:after="0" w:afterAutospacing="0" w:line="240" w:lineRule="auto"/>
              <w:rPr>
                <w:sz w:val="24"/>
                <w:szCs w:val="24"/>
              </w:rPr>
            </w:pPr>
            <w:r w:rsidRPr="00815F52">
              <w:rPr>
                <w:sz w:val="24"/>
                <w:szCs w:val="24"/>
              </w:rPr>
              <w:t>- Nhà thầu phải cung cấp giấy chứng nhận nguồn gốc thép CT3 sản xuất khi giao hàng trong trường hợp được chọn trúng thầu</w:t>
            </w:r>
          </w:p>
        </w:tc>
        <w:tc>
          <w:tcPr>
            <w:tcW w:w="900" w:type="dxa"/>
            <w:shd w:val="clear" w:color="auto" w:fill="auto"/>
          </w:tcPr>
          <w:p w14:paraId="15C05EF1"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tcPr>
          <w:p w14:paraId="1006FBD3"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Thép CT3 tráng kẽm nóng </w:t>
            </w:r>
          </w:p>
          <w:p w14:paraId="76F790EF" w14:textId="77777777" w:rsidR="00DE2B4D" w:rsidRPr="00815F52" w:rsidRDefault="00DE2B4D" w:rsidP="00DE2B4D">
            <w:pPr>
              <w:spacing w:before="0" w:beforeAutospacing="0" w:after="0" w:afterAutospacing="0" w:line="240" w:lineRule="auto"/>
              <w:rPr>
                <w:sz w:val="24"/>
                <w:szCs w:val="24"/>
              </w:rPr>
            </w:pPr>
            <w:r w:rsidRPr="00815F52">
              <w:rPr>
                <w:sz w:val="24"/>
                <w:szCs w:val="24"/>
              </w:rPr>
              <w:t>Do nhà sản xuất thép có uy tín, có chứng chỉ  ISO 9001 ở Việt Nam sản xuất.</w:t>
            </w:r>
          </w:p>
          <w:p w14:paraId="12802560"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thầu phải trình bày  tên nhà máy sản xuất thép CT3 ở cột bên</w:t>
            </w:r>
          </w:p>
          <w:p w14:paraId="592693CA" w14:textId="77777777" w:rsidR="00DE2B4D" w:rsidRPr="00815F52" w:rsidRDefault="00DE2B4D" w:rsidP="00DE2B4D">
            <w:pPr>
              <w:spacing w:before="0" w:beforeAutospacing="0" w:after="0" w:afterAutospacing="0" w:line="240" w:lineRule="auto"/>
              <w:rPr>
                <w:sz w:val="24"/>
                <w:szCs w:val="24"/>
              </w:rPr>
            </w:pPr>
            <w:r w:rsidRPr="00815F52">
              <w:rPr>
                <w:sz w:val="24"/>
                <w:szCs w:val="24"/>
              </w:rPr>
              <w:t>Cung cấp trong hồ sơ dự thầu</w:t>
            </w:r>
          </w:p>
          <w:p w14:paraId="380083E6" w14:textId="77777777" w:rsidR="00DE2B4D" w:rsidRPr="00815F52" w:rsidRDefault="00DE2B4D" w:rsidP="00DE2B4D">
            <w:pPr>
              <w:spacing w:before="0" w:beforeAutospacing="0" w:after="0" w:afterAutospacing="0" w:line="240" w:lineRule="auto"/>
              <w:rPr>
                <w:sz w:val="24"/>
                <w:szCs w:val="24"/>
              </w:rPr>
            </w:pPr>
          </w:p>
          <w:p w14:paraId="06D0EE64" w14:textId="77777777" w:rsidR="00DE2B4D" w:rsidRPr="00815F52" w:rsidRDefault="00DE2B4D" w:rsidP="00DE2B4D">
            <w:pPr>
              <w:spacing w:before="0" w:beforeAutospacing="0" w:after="0" w:afterAutospacing="0" w:line="240" w:lineRule="auto"/>
              <w:rPr>
                <w:sz w:val="24"/>
                <w:szCs w:val="24"/>
              </w:rPr>
            </w:pPr>
            <w:r w:rsidRPr="00815F52">
              <w:rPr>
                <w:sz w:val="24"/>
                <w:szCs w:val="24"/>
              </w:rPr>
              <w:t>Đáp ứng</w:t>
            </w:r>
          </w:p>
        </w:tc>
        <w:tc>
          <w:tcPr>
            <w:tcW w:w="1248" w:type="dxa"/>
            <w:shd w:val="clear" w:color="auto" w:fill="auto"/>
            <w:vAlign w:val="center"/>
          </w:tcPr>
          <w:p w14:paraId="1856320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1F343FA" w14:textId="77777777" w:rsidTr="00DE2B4D">
        <w:tc>
          <w:tcPr>
            <w:tcW w:w="709" w:type="dxa"/>
            <w:shd w:val="clear" w:color="auto" w:fill="auto"/>
            <w:vAlign w:val="center"/>
          </w:tcPr>
          <w:p w14:paraId="7CE8BDCA"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8</w:t>
            </w:r>
          </w:p>
        </w:tc>
        <w:tc>
          <w:tcPr>
            <w:tcW w:w="3780" w:type="dxa"/>
            <w:shd w:val="clear" w:color="auto" w:fill="auto"/>
            <w:vAlign w:val="center"/>
          </w:tcPr>
          <w:p w14:paraId="07C5F9AE" w14:textId="77777777" w:rsidR="00DE2B4D" w:rsidRPr="00815F52" w:rsidRDefault="00DE2B4D" w:rsidP="00DE2B4D">
            <w:pPr>
              <w:spacing w:before="0" w:beforeAutospacing="0" w:after="0" w:afterAutospacing="0" w:line="240" w:lineRule="auto"/>
              <w:rPr>
                <w:sz w:val="24"/>
                <w:szCs w:val="24"/>
              </w:rPr>
            </w:pPr>
            <w:r w:rsidRPr="00815F52">
              <w:rPr>
                <w:sz w:val="24"/>
                <w:szCs w:val="24"/>
              </w:rPr>
              <w:t>Bề mặt của móc treo chữ U phải trơn nhẵn, không có vết xước và khuyết tật</w:t>
            </w:r>
          </w:p>
        </w:tc>
        <w:tc>
          <w:tcPr>
            <w:tcW w:w="900" w:type="dxa"/>
            <w:shd w:val="clear" w:color="auto" w:fill="auto"/>
            <w:vAlign w:val="center"/>
          </w:tcPr>
          <w:p w14:paraId="51082F19"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vAlign w:val="center"/>
          </w:tcPr>
          <w:p w14:paraId="4203B65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248" w:type="dxa"/>
            <w:shd w:val="clear" w:color="auto" w:fill="auto"/>
            <w:vAlign w:val="center"/>
          </w:tcPr>
          <w:p w14:paraId="2376DC6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EE5C9BF" w14:textId="77777777" w:rsidTr="00DE2B4D">
        <w:tc>
          <w:tcPr>
            <w:tcW w:w="709" w:type="dxa"/>
            <w:shd w:val="clear" w:color="auto" w:fill="auto"/>
            <w:vAlign w:val="center"/>
          </w:tcPr>
          <w:p w14:paraId="0C838366"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9</w:t>
            </w:r>
          </w:p>
        </w:tc>
        <w:tc>
          <w:tcPr>
            <w:tcW w:w="3780" w:type="dxa"/>
            <w:shd w:val="clear" w:color="auto" w:fill="auto"/>
            <w:vAlign w:val="center"/>
          </w:tcPr>
          <w:p w14:paraId="2C548EA9" w14:textId="77777777" w:rsidR="00DE2B4D" w:rsidRPr="00815F52" w:rsidRDefault="00DE2B4D" w:rsidP="00DE2B4D">
            <w:pPr>
              <w:spacing w:before="0" w:beforeAutospacing="0" w:after="0" w:afterAutospacing="0" w:line="240" w:lineRule="auto"/>
              <w:rPr>
                <w:sz w:val="24"/>
                <w:szCs w:val="24"/>
              </w:rPr>
            </w:pPr>
            <w:r w:rsidRPr="00815F52">
              <w:rPr>
                <w:sz w:val="24"/>
                <w:szCs w:val="24"/>
              </w:rPr>
              <w:t>Cấu trúc</w:t>
            </w:r>
          </w:p>
        </w:tc>
        <w:tc>
          <w:tcPr>
            <w:tcW w:w="900" w:type="dxa"/>
            <w:shd w:val="clear" w:color="auto" w:fill="auto"/>
            <w:vAlign w:val="center"/>
          </w:tcPr>
          <w:p w14:paraId="42F1C27C"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vAlign w:val="center"/>
          </w:tcPr>
          <w:p w14:paraId="4FBEE7C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Móc treo có dạng chữ U với chốt</w:t>
            </w:r>
          </w:p>
        </w:tc>
        <w:tc>
          <w:tcPr>
            <w:tcW w:w="1248" w:type="dxa"/>
            <w:shd w:val="clear" w:color="auto" w:fill="auto"/>
            <w:vAlign w:val="center"/>
          </w:tcPr>
          <w:p w14:paraId="69CE001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E5AB61D" w14:textId="77777777" w:rsidTr="00DE2B4D">
        <w:tc>
          <w:tcPr>
            <w:tcW w:w="709" w:type="dxa"/>
            <w:shd w:val="clear" w:color="auto" w:fill="auto"/>
            <w:vAlign w:val="center"/>
          </w:tcPr>
          <w:p w14:paraId="70796CFD"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10</w:t>
            </w:r>
          </w:p>
        </w:tc>
        <w:tc>
          <w:tcPr>
            <w:tcW w:w="3780" w:type="dxa"/>
            <w:shd w:val="clear" w:color="auto" w:fill="auto"/>
          </w:tcPr>
          <w:p w14:paraId="7D57267C" w14:textId="77777777" w:rsidR="00DE2B4D" w:rsidRPr="00815F52" w:rsidRDefault="00DE2B4D" w:rsidP="00DE2B4D">
            <w:pPr>
              <w:spacing w:before="0" w:beforeAutospacing="0" w:after="0" w:afterAutospacing="0" w:line="240" w:lineRule="auto"/>
              <w:rPr>
                <w:sz w:val="24"/>
                <w:szCs w:val="24"/>
              </w:rPr>
            </w:pPr>
            <w:r w:rsidRPr="00815F52">
              <w:rPr>
                <w:sz w:val="24"/>
                <w:szCs w:val="24"/>
              </w:rPr>
              <w:t>Đường kính chốt</w:t>
            </w:r>
          </w:p>
        </w:tc>
        <w:tc>
          <w:tcPr>
            <w:tcW w:w="900" w:type="dxa"/>
            <w:shd w:val="clear" w:color="auto" w:fill="auto"/>
            <w:vAlign w:val="center"/>
          </w:tcPr>
          <w:p w14:paraId="136C579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880" w:type="dxa"/>
            <w:shd w:val="clear" w:color="auto" w:fill="auto"/>
            <w:vAlign w:val="center"/>
          </w:tcPr>
          <w:p w14:paraId="3E67F42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1248" w:type="dxa"/>
            <w:shd w:val="clear" w:color="auto" w:fill="auto"/>
            <w:vAlign w:val="center"/>
          </w:tcPr>
          <w:p w14:paraId="350F130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727F66F" w14:textId="77777777" w:rsidTr="00DE2B4D">
        <w:tc>
          <w:tcPr>
            <w:tcW w:w="709" w:type="dxa"/>
            <w:shd w:val="clear" w:color="auto" w:fill="auto"/>
            <w:vAlign w:val="center"/>
          </w:tcPr>
          <w:p w14:paraId="19092897"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11</w:t>
            </w:r>
          </w:p>
        </w:tc>
        <w:tc>
          <w:tcPr>
            <w:tcW w:w="3780" w:type="dxa"/>
            <w:shd w:val="clear" w:color="auto" w:fill="auto"/>
            <w:vAlign w:val="center"/>
          </w:tcPr>
          <w:p w14:paraId="0F66E939" w14:textId="77777777" w:rsidR="00DE2B4D" w:rsidRPr="00815F52" w:rsidRDefault="00DE2B4D" w:rsidP="00DE2B4D">
            <w:pPr>
              <w:spacing w:before="0" w:beforeAutospacing="0" w:after="0" w:afterAutospacing="0" w:line="240" w:lineRule="auto"/>
              <w:rPr>
                <w:sz w:val="24"/>
                <w:szCs w:val="24"/>
              </w:rPr>
            </w:pPr>
            <w:r w:rsidRPr="00815F52">
              <w:rPr>
                <w:sz w:val="24"/>
                <w:szCs w:val="24"/>
              </w:rPr>
              <w:t>Khoảng cách từ trục tâm chốt đến đáy móc U</w:t>
            </w:r>
          </w:p>
        </w:tc>
        <w:tc>
          <w:tcPr>
            <w:tcW w:w="900" w:type="dxa"/>
            <w:shd w:val="clear" w:color="auto" w:fill="auto"/>
            <w:vAlign w:val="center"/>
          </w:tcPr>
          <w:p w14:paraId="7A0DE44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880" w:type="dxa"/>
            <w:shd w:val="clear" w:color="auto" w:fill="auto"/>
            <w:vAlign w:val="center"/>
          </w:tcPr>
          <w:p w14:paraId="01FC71C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50</w:t>
            </w:r>
          </w:p>
        </w:tc>
        <w:tc>
          <w:tcPr>
            <w:tcW w:w="1248" w:type="dxa"/>
            <w:shd w:val="clear" w:color="auto" w:fill="auto"/>
            <w:vAlign w:val="center"/>
          </w:tcPr>
          <w:p w14:paraId="4CA6D43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AA20EF5" w14:textId="77777777" w:rsidTr="00DE2B4D">
        <w:tc>
          <w:tcPr>
            <w:tcW w:w="709" w:type="dxa"/>
            <w:shd w:val="clear" w:color="auto" w:fill="auto"/>
            <w:vAlign w:val="center"/>
          </w:tcPr>
          <w:p w14:paraId="1325D080"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12</w:t>
            </w:r>
          </w:p>
        </w:tc>
        <w:tc>
          <w:tcPr>
            <w:tcW w:w="3780" w:type="dxa"/>
            <w:shd w:val="clear" w:color="auto" w:fill="auto"/>
            <w:vAlign w:val="center"/>
          </w:tcPr>
          <w:p w14:paraId="2CBC7F9D" w14:textId="77777777" w:rsidR="00DE2B4D" w:rsidRPr="00815F52" w:rsidRDefault="00DE2B4D" w:rsidP="00DE2B4D">
            <w:pPr>
              <w:spacing w:before="0" w:beforeAutospacing="0" w:after="0" w:afterAutospacing="0" w:line="240" w:lineRule="auto"/>
              <w:rPr>
                <w:sz w:val="24"/>
                <w:szCs w:val="24"/>
              </w:rPr>
            </w:pPr>
            <w:r w:rsidRPr="00815F52">
              <w:rPr>
                <w:sz w:val="24"/>
                <w:szCs w:val="24"/>
              </w:rPr>
              <w:t>Khoảng cách giữa 2 cạnh song song của móc U</w:t>
            </w:r>
          </w:p>
        </w:tc>
        <w:tc>
          <w:tcPr>
            <w:tcW w:w="900" w:type="dxa"/>
            <w:shd w:val="clear" w:color="auto" w:fill="auto"/>
            <w:vAlign w:val="center"/>
          </w:tcPr>
          <w:p w14:paraId="56787DF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2880" w:type="dxa"/>
            <w:shd w:val="clear" w:color="auto" w:fill="auto"/>
            <w:vAlign w:val="center"/>
          </w:tcPr>
          <w:p w14:paraId="6784E44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25</w:t>
            </w:r>
          </w:p>
        </w:tc>
        <w:tc>
          <w:tcPr>
            <w:tcW w:w="1248" w:type="dxa"/>
            <w:shd w:val="clear" w:color="auto" w:fill="auto"/>
            <w:vAlign w:val="center"/>
          </w:tcPr>
          <w:p w14:paraId="7035CA6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F7BA225" w14:textId="77777777" w:rsidTr="00DE2B4D">
        <w:tc>
          <w:tcPr>
            <w:tcW w:w="709" w:type="dxa"/>
            <w:shd w:val="clear" w:color="auto" w:fill="auto"/>
            <w:vAlign w:val="center"/>
          </w:tcPr>
          <w:p w14:paraId="1624A280"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13</w:t>
            </w:r>
          </w:p>
        </w:tc>
        <w:tc>
          <w:tcPr>
            <w:tcW w:w="3780" w:type="dxa"/>
            <w:shd w:val="clear" w:color="auto" w:fill="auto"/>
            <w:vAlign w:val="center"/>
          </w:tcPr>
          <w:p w14:paraId="167AC5A5" w14:textId="77777777" w:rsidR="00DE2B4D" w:rsidRPr="00815F52" w:rsidRDefault="00DE2B4D" w:rsidP="00DE2B4D">
            <w:pPr>
              <w:spacing w:before="0" w:beforeAutospacing="0" w:after="0" w:afterAutospacing="0" w:line="240" w:lineRule="auto"/>
              <w:rPr>
                <w:sz w:val="24"/>
                <w:szCs w:val="24"/>
              </w:rPr>
            </w:pPr>
            <w:r w:rsidRPr="00815F52">
              <w:rPr>
                <w:sz w:val="24"/>
                <w:szCs w:val="24"/>
              </w:rPr>
              <w:t>Lực phá hủy</w:t>
            </w:r>
          </w:p>
        </w:tc>
        <w:tc>
          <w:tcPr>
            <w:tcW w:w="900" w:type="dxa"/>
            <w:shd w:val="clear" w:color="auto" w:fill="auto"/>
            <w:vAlign w:val="center"/>
          </w:tcPr>
          <w:p w14:paraId="7EFD06C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KN</w:t>
            </w:r>
          </w:p>
        </w:tc>
        <w:tc>
          <w:tcPr>
            <w:tcW w:w="2880" w:type="dxa"/>
            <w:shd w:val="clear" w:color="auto" w:fill="auto"/>
            <w:vAlign w:val="center"/>
          </w:tcPr>
          <w:p w14:paraId="4BFB120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75</w:t>
            </w:r>
          </w:p>
        </w:tc>
        <w:tc>
          <w:tcPr>
            <w:tcW w:w="1248" w:type="dxa"/>
            <w:shd w:val="clear" w:color="auto" w:fill="auto"/>
            <w:vAlign w:val="center"/>
          </w:tcPr>
          <w:p w14:paraId="79F0A1C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4FA46BD4" w14:textId="77777777" w:rsidTr="00DE2B4D">
        <w:tc>
          <w:tcPr>
            <w:tcW w:w="709" w:type="dxa"/>
            <w:shd w:val="clear" w:color="auto" w:fill="auto"/>
            <w:vAlign w:val="center"/>
          </w:tcPr>
          <w:p w14:paraId="65081E4F"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14</w:t>
            </w:r>
          </w:p>
        </w:tc>
        <w:tc>
          <w:tcPr>
            <w:tcW w:w="3780" w:type="dxa"/>
            <w:shd w:val="clear" w:color="auto" w:fill="auto"/>
            <w:vAlign w:val="center"/>
          </w:tcPr>
          <w:p w14:paraId="037FB7BC"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dày trung bình tối thiểu của lớp tráng kẽm</w:t>
            </w:r>
          </w:p>
        </w:tc>
        <w:tc>
          <w:tcPr>
            <w:tcW w:w="900" w:type="dxa"/>
            <w:shd w:val="clear" w:color="auto" w:fill="auto"/>
            <w:vAlign w:val="center"/>
          </w:tcPr>
          <w:p w14:paraId="55B8648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6D"/>
            </w:r>
            <w:r w:rsidRPr="00815F52">
              <w:rPr>
                <w:sz w:val="24"/>
                <w:szCs w:val="24"/>
              </w:rPr>
              <w:t>m</w:t>
            </w:r>
          </w:p>
        </w:tc>
        <w:tc>
          <w:tcPr>
            <w:tcW w:w="2880" w:type="dxa"/>
            <w:shd w:val="clear" w:color="auto" w:fill="auto"/>
            <w:vAlign w:val="center"/>
          </w:tcPr>
          <w:p w14:paraId="1DF4DEC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55</w:t>
            </w:r>
          </w:p>
        </w:tc>
        <w:tc>
          <w:tcPr>
            <w:tcW w:w="1248" w:type="dxa"/>
            <w:shd w:val="clear" w:color="auto" w:fill="auto"/>
            <w:vAlign w:val="center"/>
          </w:tcPr>
          <w:p w14:paraId="5613C61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45A80D3C" w14:textId="77777777" w:rsidTr="00DE2B4D">
        <w:tc>
          <w:tcPr>
            <w:tcW w:w="709" w:type="dxa"/>
            <w:shd w:val="clear" w:color="auto" w:fill="auto"/>
            <w:vAlign w:val="center"/>
          </w:tcPr>
          <w:p w14:paraId="71C97250" w14:textId="77777777" w:rsidR="00DE2B4D" w:rsidRPr="00815F52" w:rsidRDefault="00DE2B4D" w:rsidP="00DE2B4D">
            <w:pPr>
              <w:spacing w:before="0" w:beforeAutospacing="0" w:after="0" w:afterAutospacing="0" w:line="240" w:lineRule="auto"/>
              <w:ind w:left="-108"/>
              <w:jc w:val="center"/>
              <w:rPr>
                <w:sz w:val="24"/>
                <w:szCs w:val="24"/>
              </w:rPr>
            </w:pPr>
            <w:r w:rsidRPr="00815F52">
              <w:rPr>
                <w:sz w:val="24"/>
                <w:szCs w:val="24"/>
              </w:rPr>
              <w:t>15</w:t>
            </w:r>
          </w:p>
        </w:tc>
        <w:tc>
          <w:tcPr>
            <w:tcW w:w="3780" w:type="dxa"/>
            <w:shd w:val="clear" w:color="auto" w:fill="auto"/>
            <w:vAlign w:val="center"/>
          </w:tcPr>
          <w:p w14:paraId="58336025" w14:textId="77777777" w:rsidR="00DE2B4D" w:rsidRPr="00815F52" w:rsidRDefault="00DE2B4D" w:rsidP="00DE2B4D">
            <w:pPr>
              <w:spacing w:before="0" w:beforeAutospacing="0" w:after="0" w:afterAutospacing="0" w:line="240" w:lineRule="auto"/>
              <w:rPr>
                <w:sz w:val="24"/>
                <w:szCs w:val="24"/>
              </w:rPr>
            </w:pPr>
            <w:r w:rsidRPr="00815F52">
              <w:rPr>
                <w:sz w:val="24"/>
                <w:szCs w:val="24"/>
              </w:rPr>
              <w:t>Lớp tráng kẽm phải đều và bám dính chắc vào kim loại nền</w:t>
            </w:r>
          </w:p>
        </w:tc>
        <w:tc>
          <w:tcPr>
            <w:tcW w:w="900" w:type="dxa"/>
            <w:shd w:val="clear" w:color="auto" w:fill="auto"/>
            <w:vAlign w:val="center"/>
          </w:tcPr>
          <w:p w14:paraId="45FC59A9" w14:textId="77777777" w:rsidR="00DE2B4D" w:rsidRPr="00815F52" w:rsidRDefault="00DE2B4D" w:rsidP="00DE2B4D">
            <w:pPr>
              <w:spacing w:before="0" w:beforeAutospacing="0" w:after="0" w:afterAutospacing="0" w:line="240" w:lineRule="auto"/>
              <w:jc w:val="center"/>
              <w:rPr>
                <w:sz w:val="24"/>
                <w:szCs w:val="24"/>
              </w:rPr>
            </w:pPr>
          </w:p>
        </w:tc>
        <w:tc>
          <w:tcPr>
            <w:tcW w:w="2880" w:type="dxa"/>
            <w:shd w:val="clear" w:color="auto" w:fill="auto"/>
            <w:vAlign w:val="center"/>
          </w:tcPr>
          <w:p w14:paraId="7D0889A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248" w:type="dxa"/>
            <w:shd w:val="clear" w:color="auto" w:fill="auto"/>
            <w:vAlign w:val="center"/>
          </w:tcPr>
          <w:p w14:paraId="4B959CA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bl>
    <w:p w14:paraId="5B108AB7"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06" w:name="_Toc204088166"/>
      <w:bookmarkStart w:id="107" w:name="_Toc204420762"/>
      <w:r w:rsidRPr="00815F52">
        <w:rPr>
          <w:b/>
          <w:sz w:val="24"/>
          <w:szCs w:val="24"/>
        </w:rPr>
        <w:t>Thông số kỹ thuật của chống sét van 10KA-18KV:</w:t>
      </w:r>
      <w:bookmarkEnd w:id="106"/>
      <w:bookmarkEnd w:id="107"/>
      <w:r w:rsidRPr="00815F52">
        <w:rPr>
          <w:b/>
          <w:sz w:val="24"/>
          <w:szCs w:val="24"/>
        </w:rPr>
        <w:t xml:space="preserve"> </w:t>
      </w:r>
    </w:p>
    <w:p w14:paraId="24A6791B" w14:textId="77777777" w:rsidR="00DE2B4D" w:rsidRPr="00815F52" w:rsidRDefault="00DE2B4D" w:rsidP="00715543">
      <w:pPr>
        <w:numPr>
          <w:ilvl w:val="0"/>
          <w:numId w:val="240"/>
        </w:numPr>
        <w:tabs>
          <w:tab w:val="left" w:pos="270"/>
          <w:tab w:val="left" w:pos="360"/>
          <w:tab w:val="left" w:pos="720"/>
        </w:tabs>
        <w:spacing w:before="0" w:beforeAutospacing="0" w:after="0" w:afterAutospacing="0" w:line="240" w:lineRule="auto"/>
        <w:ind w:left="0" w:right="-81" w:firstLine="360"/>
        <w:contextualSpacing/>
        <w:rPr>
          <w:b/>
          <w:sz w:val="24"/>
          <w:szCs w:val="24"/>
        </w:rPr>
      </w:pPr>
      <w:r w:rsidRPr="00815F52">
        <w:rPr>
          <w:b/>
          <w:sz w:val="24"/>
          <w:szCs w:val="24"/>
        </w:rPr>
        <w:t>PHẠM VI ÁP DỤNG:</w:t>
      </w:r>
    </w:p>
    <w:p w14:paraId="2180C67E" w14:textId="77777777" w:rsidR="00DE2B4D" w:rsidRPr="00815F52" w:rsidRDefault="00DE2B4D" w:rsidP="00DE2B4D">
      <w:pPr>
        <w:tabs>
          <w:tab w:val="left" w:pos="720"/>
        </w:tabs>
        <w:spacing w:before="0" w:beforeAutospacing="0" w:after="0" w:afterAutospacing="0" w:line="240" w:lineRule="auto"/>
        <w:ind w:right="-79" w:firstLine="360"/>
        <w:contextualSpacing/>
        <w:rPr>
          <w:sz w:val="24"/>
          <w:szCs w:val="24"/>
        </w:rPr>
      </w:pPr>
      <w:r w:rsidRPr="00815F52">
        <w:rPr>
          <w:sz w:val="24"/>
          <w:szCs w:val="24"/>
        </w:rPr>
        <w:tab/>
        <w:t>Quy cách kỹ thuật này được áp dụng cho chống sét van trung thế một pha 18 kV lắp đặt ngoài trời, loại oxít kim loại, không khe hở.</w:t>
      </w:r>
    </w:p>
    <w:p w14:paraId="644BA6C3" w14:textId="77777777" w:rsidR="00DE2B4D" w:rsidRPr="00815F52" w:rsidRDefault="00DE2B4D" w:rsidP="00715543">
      <w:pPr>
        <w:numPr>
          <w:ilvl w:val="0"/>
          <w:numId w:val="240"/>
        </w:numPr>
        <w:tabs>
          <w:tab w:val="left" w:pos="360"/>
          <w:tab w:val="left" w:pos="720"/>
        </w:tabs>
        <w:spacing w:before="0" w:beforeAutospacing="0" w:after="0" w:afterAutospacing="0" w:line="240" w:lineRule="auto"/>
        <w:ind w:left="0" w:right="-79" w:firstLine="360"/>
        <w:contextualSpacing/>
        <w:rPr>
          <w:b/>
          <w:sz w:val="24"/>
          <w:szCs w:val="24"/>
        </w:rPr>
      </w:pPr>
      <w:r w:rsidRPr="00815F52">
        <w:rPr>
          <w:b/>
          <w:sz w:val="24"/>
          <w:szCs w:val="24"/>
        </w:rPr>
        <w:t>TIÊU CHUẨN ÁP DỤNG:</w:t>
      </w:r>
    </w:p>
    <w:p w14:paraId="4549829F" w14:textId="77777777" w:rsidR="00DE2B4D" w:rsidRPr="00815F52"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815F52">
        <w:rPr>
          <w:sz w:val="24"/>
          <w:szCs w:val="24"/>
        </w:rPr>
        <w:t>IEC</w:t>
      </w:r>
      <w:r w:rsidRPr="00815F52">
        <w:rPr>
          <w:sz w:val="24"/>
          <w:szCs w:val="24"/>
          <w:lang w:val="vi-VN" w:eastAsia="vi-VN" w:bidi="vi-VN"/>
        </w:rPr>
        <w:t xml:space="preserve"> 60099-4:2006- </w:t>
      </w:r>
      <w:r w:rsidRPr="00815F52">
        <w:rPr>
          <w:sz w:val="24"/>
          <w:szCs w:val="24"/>
          <w:lang w:val="es-ES" w:eastAsia="es-ES" w:bidi="es-ES"/>
        </w:rPr>
        <w:t xml:space="preserve">Metal-oxide surge </w:t>
      </w:r>
      <w:r w:rsidRPr="00815F52">
        <w:rPr>
          <w:sz w:val="24"/>
          <w:szCs w:val="24"/>
          <w:lang w:val="vi-VN" w:eastAsia="vi-VN" w:bidi="vi-VN"/>
        </w:rPr>
        <w:t xml:space="preserve">arresters </w:t>
      </w:r>
      <w:r w:rsidRPr="00815F52">
        <w:rPr>
          <w:sz w:val="24"/>
          <w:szCs w:val="24"/>
          <w:lang w:val="es-ES" w:eastAsia="es-ES" w:bidi="es-ES"/>
        </w:rPr>
        <w:t xml:space="preserve">without </w:t>
      </w:r>
      <w:r w:rsidRPr="00815F52">
        <w:rPr>
          <w:sz w:val="24"/>
          <w:szCs w:val="24"/>
          <w:lang w:val="vi-VN" w:eastAsia="vi-VN" w:bidi="vi-VN"/>
        </w:rPr>
        <w:t xml:space="preserve">gaps </w:t>
      </w:r>
      <w:r w:rsidRPr="00815F52">
        <w:rPr>
          <w:sz w:val="24"/>
          <w:szCs w:val="24"/>
          <w:lang w:val="es-ES" w:eastAsia="es-ES" w:bidi="es-ES"/>
        </w:rPr>
        <w:t xml:space="preserve">for-a.c. </w:t>
      </w:r>
      <w:r w:rsidRPr="00815F52">
        <w:rPr>
          <w:sz w:val="24"/>
          <w:szCs w:val="24"/>
          <w:lang w:val="vi-VN" w:eastAsia="vi-VN" w:bidi="vi-VN"/>
        </w:rPr>
        <w:t>Systems.</w:t>
      </w:r>
    </w:p>
    <w:p w14:paraId="3024EA4D" w14:textId="77777777" w:rsidR="00DE2B4D" w:rsidRPr="00815F52" w:rsidRDefault="00DE2B4D" w:rsidP="00715543">
      <w:pPr>
        <w:numPr>
          <w:ilvl w:val="0"/>
          <w:numId w:val="240"/>
        </w:numPr>
        <w:tabs>
          <w:tab w:val="left" w:pos="360"/>
          <w:tab w:val="left" w:pos="561"/>
          <w:tab w:val="left" w:pos="720"/>
        </w:tabs>
        <w:spacing w:before="0" w:beforeAutospacing="0" w:after="0" w:afterAutospacing="0" w:line="240" w:lineRule="auto"/>
        <w:ind w:left="0" w:right="-79" w:firstLine="360"/>
        <w:contextualSpacing/>
        <w:rPr>
          <w:b/>
          <w:sz w:val="24"/>
          <w:szCs w:val="24"/>
        </w:rPr>
      </w:pPr>
      <w:r w:rsidRPr="00815F52">
        <w:rPr>
          <w:b/>
          <w:sz w:val="24"/>
          <w:szCs w:val="24"/>
        </w:rPr>
        <w:t>MÔ TẢ:</w:t>
      </w:r>
    </w:p>
    <w:p w14:paraId="133D4BF7" w14:textId="77777777" w:rsidR="00DE2B4D" w:rsidRPr="00815F52" w:rsidRDefault="00DE2B4D" w:rsidP="00715543">
      <w:pPr>
        <w:numPr>
          <w:ilvl w:val="0"/>
          <w:numId w:val="241"/>
        </w:numPr>
        <w:tabs>
          <w:tab w:val="left" w:pos="720"/>
          <w:tab w:val="left" w:pos="900"/>
        </w:tabs>
        <w:spacing w:before="0" w:beforeAutospacing="0" w:after="0" w:afterAutospacing="0" w:line="240" w:lineRule="auto"/>
        <w:ind w:left="0" w:right="-79" w:firstLine="360"/>
        <w:contextualSpacing/>
        <w:rPr>
          <w:b/>
          <w:sz w:val="24"/>
          <w:szCs w:val="24"/>
        </w:rPr>
      </w:pPr>
      <w:r w:rsidRPr="00815F52">
        <w:rPr>
          <w:b/>
          <w:sz w:val="24"/>
          <w:szCs w:val="24"/>
        </w:rPr>
        <w:t>Cấu tạo:</w:t>
      </w:r>
    </w:p>
    <w:p w14:paraId="3197FADA" w14:textId="77777777" w:rsidR="00DE2B4D" w:rsidRPr="00815F52"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815F52">
        <w:rPr>
          <w:sz w:val="24"/>
          <w:szCs w:val="24"/>
        </w:rPr>
        <w:t xml:space="preserve">Chống sét van trung thế là loại 1 pha, vỏ bọc bằng nhựa bên ngoài, vận hành ngoài trời </w:t>
      </w:r>
    </w:p>
    <w:p w14:paraId="2E7F58E9" w14:textId="77777777" w:rsidR="00DE2B4D" w:rsidRPr="00815F52"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815F52">
        <w:rPr>
          <w:sz w:val="24"/>
          <w:szCs w:val="24"/>
        </w:rPr>
        <w:t>Trong trường hợp chống sét van trung thế bị hư hỏng, phần đấu nối vào dây tiếp địa sẽ bị rời ra.</w:t>
      </w:r>
    </w:p>
    <w:p w14:paraId="6682A2B5" w14:textId="77777777" w:rsidR="00DE2B4D" w:rsidRPr="00815F52" w:rsidRDefault="00DE2B4D" w:rsidP="00715543">
      <w:pPr>
        <w:numPr>
          <w:ilvl w:val="0"/>
          <w:numId w:val="241"/>
        </w:numPr>
        <w:tabs>
          <w:tab w:val="left" w:pos="720"/>
          <w:tab w:val="left" w:pos="900"/>
        </w:tabs>
        <w:spacing w:before="0" w:beforeAutospacing="0" w:after="0" w:afterAutospacing="0" w:line="240" w:lineRule="auto"/>
        <w:ind w:left="0" w:right="-79" w:firstLine="360"/>
        <w:contextualSpacing/>
        <w:rPr>
          <w:b/>
          <w:sz w:val="24"/>
          <w:szCs w:val="24"/>
        </w:rPr>
      </w:pPr>
      <w:r w:rsidRPr="00815F52">
        <w:rPr>
          <w:b/>
          <w:sz w:val="24"/>
          <w:szCs w:val="24"/>
        </w:rPr>
        <w:t>Thông số kỹ thuật:</w:t>
      </w:r>
    </w:p>
    <w:p w14:paraId="3CA8DF35"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Chức năng: Chống quá điện áp cho lưới điện trung thế có trung tính nối đất trực tiếp</w:t>
      </w:r>
    </w:p>
    <w:p w14:paraId="3587CBD9"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Điện áp định mức (Ur):  18Kv (sử dụng cho lưới điện 22kV pha – pha)</w:t>
      </w:r>
    </w:p>
    <w:p w14:paraId="35A40445"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Điện áp làm việc liên tục lớn nhất (MCOV): &gt;13,98kV</w:t>
      </w:r>
    </w:p>
    <w:p w14:paraId="7044ACFF"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Tần số định mức: 50Hz</w:t>
      </w:r>
    </w:p>
    <w:p w14:paraId="15AD9BFD"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 xml:space="preserve">Dòng điện xả định mức (8/20 </w:t>
      </w:r>
      <w:r w:rsidRPr="00815F52">
        <w:rPr>
          <w:sz w:val="24"/>
          <w:szCs w:val="24"/>
        </w:rPr>
        <w:sym w:font="Symbol" w:char="F06D"/>
      </w:r>
      <w:r w:rsidRPr="00815F52">
        <w:rPr>
          <w:sz w:val="24"/>
          <w:szCs w:val="24"/>
        </w:rPr>
        <w:t>s ): 10KA</w:t>
      </w:r>
    </w:p>
    <w:p w14:paraId="4045FB5F"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 xml:space="preserve">Điện áp tối đa khi dòng định mức 10KA, 8/20 </w:t>
      </w:r>
      <w:r w:rsidRPr="00815F52">
        <w:rPr>
          <w:sz w:val="24"/>
          <w:szCs w:val="24"/>
        </w:rPr>
        <w:sym w:font="Symbol" w:char="F06D"/>
      </w:r>
      <w:r w:rsidRPr="00815F52">
        <w:rPr>
          <w:sz w:val="24"/>
          <w:szCs w:val="24"/>
        </w:rPr>
        <w:t>s : 59kV</w:t>
      </w:r>
    </w:p>
    <w:p w14:paraId="57C949C5" w14:textId="77777777" w:rsidR="00DE2B4D" w:rsidRPr="00815F52"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right="-12" w:firstLine="360"/>
        <w:contextualSpacing/>
        <w:rPr>
          <w:sz w:val="24"/>
          <w:szCs w:val="24"/>
        </w:rPr>
      </w:pPr>
      <w:r w:rsidRPr="00815F52">
        <w:rPr>
          <w:sz w:val="24"/>
          <w:szCs w:val="24"/>
          <w:lang w:val="vi-VN" w:eastAsia="vi-VN" w:bidi="vi-VN"/>
        </w:rPr>
        <w:t xml:space="preserve">Phân loại (linẹ discharge </w:t>
      </w:r>
      <w:r w:rsidRPr="00815F52">
        <w:rPr>
          <w:sz w:val="24"/>
          <w:szCs w:val="24"/>
          <w:lang w:val="es-ES" w:eastAsia="es-ES" w:bidi="es-ES"/>
        </w:rPr>
        <w:t xml:space="preserve">class): </w:t>
      </w:r>
      <w:r w:rsidRPr="00815F52">
        <w:rPr>
          <w:sz w:val="24"/>
          <w:szCs w:val="24"/>
          <w:lang w:val="vi-VN" w:eastAsia="vi-VN" w:bidi="vi-VN"/>
        </w:rPr>
        <w:t>class 1, 2, 3 (tùy nhu cầu sử dụng, người mua phải xác định rõ mua loại class 1 hoặc 2 hoặc 3)</w:t>
      </w:r>
    </w:p>
    <w:p w14:paraId="601FF7BC" w14:textId="77777777" w:rsidR="00DE2B4D" w:rsidRPr="00815F52"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firstLine="360"/>
        <w:contextualSpacing/>
        <w:rPr>
          <w:sz w:val="24"/>
          <w:szCs w:val="24"/>
        </w:rPr>
      </w:pPr>
      <w:r w:rsidRPr="00815F52">
        <w:rPr>
          <w:sz w:val="24"/>
          <w:szCs w:val="24"/>
          <w:lang w:val="vi-VN" w:eastAsia="vi-VN" w:bidi="vi-VN"/>
        </w:rPr>
        <w:t>Chế độ vận hành : Heavy duty</w:t>
      </w:r>
    </w:p>
    <w:p w14:paraId="456FDA16" w14:textId="77777777" w:rsidR="00DE2B4D" w:rsidRPr="00815F52"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firstLine="360"/>
        <w:contextualSpacing/>
        <w:rPr>
          <w:sz w:val="24"/>
          <w:szCs w:val="24"/>
        </w:rPr>
      </w:pPr>
      <w:r w:rsidRPr="00815F52">
        <w:rPr>
          <w:sz w:val="24"/>
          <w:szCs w:val="24"/>
          <w:lang w:val="vi-VN" w:eastAsia="vi-VN" w:bidi="vi-VN"/>
        </w:rPr>
        <w:t>Khoảng cách rò tối thiểu : 600mm</w:t>
      </w:r>
    </w:p>
    <w:p w14:paraId="6F0E6252" w14:textId="77777777" w:rsidR="00DE2B4D" w:rsidRPr="00815F52" w:rsidRDefault="00DE2B4D" w:rsidP="00715543">
      <w:pPr>
        <w:widowControl w:val="0"/>
        <w:numPr>
          <w:ilvl w:val="0"/>
          <w:numId w:val="22"/>
        </w:numPr>
        <w:tabs>
          <w:tab w:val="left" w:pos="368"/>
          <w:tab w:val="left" w:pos="720"/>
          <w:tab w:val="left" w:pos="915"/>
        </w:tabs>
        <w:spacing w:before="0" w:beforeAutospacing="0" w:after="0" w:afterAutospacing="0" w:line="240" w:lineRule="auto"/>
        <w:ind w:left="0" w:firstLine="360"/>
        <w:contextualSpacing/>
        <w:rPr>
          <w:sz w:val="24"/>
          <w:szCs w:val="24"/>
        </w:rPr>
      </w:pPr>
      <w:r w:rsidRPr="00815F52">
        <w:rPr>
          <w:sz w:val="24"/>
          <w:szCs w:val="24"/>
          <w:lang w:val="vi-VN" w:eastAsia="vi-VN" w:bidi="vi-VN"/>
        </w:rPr>
        <w:t>Cách điện của vỏ bọc ngoài :</w:t>
      </w:r>
    </w:p>
    <w:p w14:paraId="15DEC5F3" w14:textId="77777777" w:rsidR="00DE2B4D" w:rsidRPr="00815F52" w:rsidRDefault="00DE2B4D" w:rsidP="00DE2B4D">
      <w:pPr>
        <w:tabs>
          <w:tab w:val="left" w:pos="720"/>
        </w:tabs>
        <w:spacing w:before="0" w:beforeAutospacing="0" w:after="0" w:afterAutospacing="0" w:line="240" w:lineRule="auto"/>
        <w:ind w:right="-79" w:firstLine="360"/>
        <w:contextualSpacing/>
        <w:rPr>
          <w:sz w:val="24"/>
          <w:szCs w:val="24"/>
        </w:rPr>
      </w:pPr>
      <w:r w:rsidRPr="00815F52">
        <w:rPr>
          <w:sz w:val="24"/>
          <w:szCs w:val="24"/>
        </w:rPr>
        <w:t>+ Độ bền điện áp xung định mức: 125kV</w:t>
      </w:r>
    </w:p>
    <w:p w14:paraId="1E5CACF5" w14:textId="77777777" w:rsidR="00DE2B4D" w:rsidRPr="00815F52" w:rsidRDefault="00DE2B4D" w:rsidP="00DE2B4D">
      <w:pPr>
        <w:tabs>
          <w:tab w:val="left" w:pos="720"/>
        </w:tabs>
        <w:spacing w:before="0" w:beforeAutospacing="0" w:after="0" w:afterAutospacing="0" w:line="240" w:lineRule="auto"/>
        <w:ind w:right="-79" w:firstLine="360"/>
        <w:contextualSpacing/>
        <w:rPr>
          <w:sz w:val="24"/>
          <w:szCs w:val="24"/>
        </w:rPr>
      </w:pPr>
      <w:r w:rsidRPr="00815F52">
        <w:rPr>
          <w:sz w:val="24"/>
          <w:szCs w:val="24"/>
        </w:rPr>
        <w:t>+ Độ bền điện áp tần số công nghiệp :</w:t>
      </w:r>
    </w:p>
    <w:p w14:paraId="6463F6E3" w14:textId="77777777" w:rsidR="00DE2B4D" w:rsidRPr="00815F52" w:rsidRDefault="00DE2B4D" w:rsidP="00DE2B4D">
      <w:pPr>
        <w:tabs>
          <w:tab w:val="left" w:pos="720"/>
          <w:tab w:val="left" w:pos="900"/>
        </w:tabs>
        <w:spacing w:before="0" w:beforeAutospacing="0" w:after="0" w:afterAutospacing="0" w:line="240" w:lineRule="auto"/>
        <w:ind w:right="-79" w:firstLine="360"/>
        <w:contextualSpacing/>
        <w:rPr>
          <w:sz w:val="24"/>
          <w:szCs w:val="24"/>
        </w:rPr>
      </w:pPr>
      <w:r w:rsidRPr="00815F52">
        <w:rPr>
          <w:sz w:val="24"/>
          <w:szCs w:val="24"/>
        </w:rPr>
        <w:tab/>
      </w:r>
      <w:r w:rsidRPr="00815F52">
        <w:rPr>
          <w:sz w:val="24"/>
          <w:szCs w:val="24"/>
        </w:rPr>
        <w:tab/>
        <w:t xml:space="preserve">Khô: </w:t>
      </w:r>
      <w:r w:rsidRPr="00815F52">
        <w:rPr>
          <w:sz w:val="24"/>
          <w:szCs w:val="24"/>
        </w:rPr>
        <w:tab/>
        <w:t>50kV - 01 phút</w:t>
      </w:r>
    </w:p>
    <w:p w14:paraId="6A035208" w14:textId="77777777" w:rsidR="00DE2B4D" w:rsidRPr="00815F52" w:rsidRDefault="00DE2B4D" w:rsidP="00DE2B4D">
      <w:pPr>
        <w:tabs>
          <w:tab w:val="left" w:pos="720"/>
          <w:tab w:val="left" w:pos="900"/>
        </w:tabs>
        <w:spacing w:before="0" w:beforeAutospacing="0" w:after="0" w:afterAutospacing="0" w:line="240" w:lineRule="auto"/>
        <w:ind w:right="-79" w:firstLine="360"/>
        <w:contextualSpacing/>
        <w:rPr>
          <w:sz w:val="24"/>
          <w:szCs w:val="24"/>
        </w:rPr>
      </w:pPr>
      <w:r w:rsidRPr="00815F52">
        <w:rPr>
          <w:sz w:val="24"/>
          <w:szCs w:val="24"/>
        </w:rPr>
        <w:tab/>
      </w:r>
      <w:r w:rsidRPr="00815F52">
        <w:rPr>
          <w:sz w:val="24"/>
          <w:szCs w:val="24"/>
        </w:rPr>
        <w:tab/>
        <w:t xml:space="preserve">Ướt : </w:t>
      </w:r>
      <w:r w:rsidRPr="00815F52">
        <w:rPr>
          <w:sz w:val="24"/>
          <w:szCs w:val="24"/>
        </w:rPr>
        <w:tab/>
        <w:t>50kV - 10 giây</w:t>
      </w:r>
    </w:p>
    <w:p w14:paraId="1C6EE881" w14:textId="77777777" w:rsidR="00DE2B4D" w:rsidRPr="00815F52" w:rsidRDefault="00DE2B4D" w:rsidP="00715543">
      <w:pPr>
        <w:numPr>
          <w:ilvl w:val="0"/>
          <w:numId w:val="241"/>
        </w:numPr>
        <w:tabs>
          <w:tab w:val="left" w:pos="720"/>
          <w:tab w:val="left" w:pos="900"/>
        </w:tabs>
        <w:spacing w:before="0" w:beforeAutospacing="0" w:after="0" w:afterAutospacing="0" w:line="240" w:lineRule="auto"/>
        <w:ind w:left="0" w:right="-79" w:firstLine="360"/>
        <w:contextualSpacing/>
        <w:rPr>
          <w:b/>
          <w:sz w:val="24"/>
          <w:szCs w:val="24"/>
        </w:rPr>
      </w:pPr>
      <w:r w:rsidRPr="00815F52">
        <w:rPr>
          <w:b/>
          <w:sz w:val="24"/>
          <w:szCs w:val="24"/>
        </w:rPr>
        <w:t xml:space="preserve">Phụ kiện: </w:t>
      </w:r>
    </w:p>
    <w:p w14:paraId="65DA7068"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01</w:t>
      </w:r>
      <w:r w:rsidRPr="00815F52">
        <w:rPr>
          <w:sz w:val="24"/>
          <w:szCs w:val="24"/>
          <w:lang w:val="vi-VN" w:eastAsia="vi-VN" w:bidi="vi-VN"/>
        </w:rPr>
        <w:t xml:space="preserve"> đầu nối dây ph</w:t>
      </w:r>
      <w:r w:rsidRPr="00815F52">
        <w:rPr>
          <w:sz w:val="24"/>
          <w:szCs w:val="24"/>
          <w:lang w:eastAsia="vi-VN" w:bidi="vi-VN"/>
        </w:rPr>
        <w:t>a</w:t>
      </w:r>
      <w:r w:rsidRPr="00815F52">
        <w:rPr>
          <w:sz w:val="24"/>
          <w:szCs w:val="24"/>
          <w:lang w:val="vi-VN" w:eastAsia="vi-VN" w:bidi="vi-VN"/>
        </w:rPr>
        <w:t xml:space="preserve"> bằng đồng tiết diện 50mm</w:t>
      </w:r>
      <w:r w:rsidRPr="00815F52">
        <w:rPr>
          <w:sz w:val="24"/>
          <w:szCs w:val="24"/>
          <w:vertAlign w:val="superscript"/>
          <w:lang w:val="vi-VN" w:eastAsia="vi-VN" w:bidi="vi-VN"/>
        </w:rPr>
        <w:t>2</w:t>
      </w:r>
      <w:r w:rsidRPr="00815F52">
        <w:rPr>
          <w:sz w:val="24"/>
          <w:szCs w:val="24"/>
          <w:lang w:val="vi-VN" w:eastAsia="vi-VN" w:bidi="vi-VN"/>
        </w:rPr>
        <w:t xml:space="preserve"> vào thiết bị ch</w:t>
      </w:r>
      <w:r w:rsidRPr="00815F52">
        <w:rPr>
          <w:sz w:val="24"/>
          <w:szCs w:val="24"/>
          <w:lang w:eastAsia="vi-VN" w:bidi="vi-VN"/>
        </w:rPr>
        <w:t>ố</w:t>
      </w:r>
      <w:r w:rsidRPr="00815F52">
        <w:rPr>
          <w:sz w:val="24"/>
          <w:szCs w:val="24"/>
          <w:lang w:val="vi-VN" w:eastAsia="vi-VN" w:bidi="vi-VN"/>
        </w:rPr>
        <w:t>ng quá điện áp</w:t>
      </w:r>
    </w:p>
    <w:p w14:paraId="081733EE"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01 đấu nối dây tiếp địa bằng đồng 50mm2 vào thiết bị chống quá điện áp</w:t>
      </w:r>
    </w:p>
    <w:p w14:paraId="7D2FE562"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01 bộ giá đỡ để lắp giá đỡ cách điện vào đà (cross-arm brAsket)</w:t>
      </w:r>
    </w:p>
    <w:p w14:paraId="317FDC16"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01 nắp chụp (bird cap)</w:t>
      </w:r>
    </w:p>
    <w:p w14:paraId="112AF8A9" w14:textId="77777777" w:rsidR="00DE2B4D" w:rsidRPr="00815F52" w:rsidRDefault="00DE2B4D" w:rsidP="00715543">
      <w:pPr>
        <w:numPr>
          <w:ilvl w:val="0"/>
          <w:numId w:val="240"/>
        </w:numPr>
        <w:tabs>
          <w:tab w:val="left" w:pos="360"/>
          <w:tab w:val="left" w:pos="561"/>
          <w:tab w:val="left" w:pos="720"/>
        </w:tabs>
        <w:spacing w:before="0" w:beforeAutospacing="0" w:after="0" w:afterAutospacing="0" w:line="240" w:lineRule="auto"/>
        <w:ind w:left="0" w:right="-79" w:firstLine="360"/>
        <w:contextualSpacing/>
        <w:rPr>
          <w:b/>
          <w:sz w:val="24"/>
          <w:szCs w:val="24"/>
        </w:rPr>
      </w:pPr>
      <w:r w:rsidRPr="00815F52">
        <w:rPr>
          <w:b/>
          <w:sz w:val="24"/>
          <w:szCs w:val="24"/>
        </w:rPr>
        <w:t>YÊU CẦU THỬ NGHIỆM:</w:t>
      </w:r>
    </w:p>
    <w:p w14:paraId="38921581" w14:textId="77777777" w:rsidR="00DE2B4D" w:rsidRPr="00815F52" w:rsidRDefault="00DE2B4D" w:rsidP="00715543">
      <w:pPr>
        <w:numPr>
          <w:ilvl w:val="0"/>
          <w:numId w:val="242"/>
        </w:numPr>
        <w:tabs>
          <w:tab w:val="left" w:pos="720"/>
          <w:tab w:val="left" w:pos="900"/>
        </w:tabs>
        <w:spacing w:before="0" w:beforeAutospacing="0" w:after="0" w:afterAutospacing="0" w:line="240" w:lineRule="auto"/>
        <w:ind w:left="0" w:right="-79" w:firstLine="360"/>
        <w:contextualSpacing/>
        <w:rPr>
          <w:b/>
          <w:sz w:val="24"/>
          <w:szCs w:val="24"/>
        </w:rPr>
      </w:pPr>
      <w:r w:rsidRPr="00815F52">
        <w:rPr>
          <w:b/>
          <w:sz w:val="24"/>
          <w:szCs w:val="24"/>
        </w:rPr>
        <w:t>Thử nghiệm thường xuyên:</w:t>
      </w:r>
      <w:r w:rsidRPr="00815F52">
        <w:rPr>
          <w:sz w:val="24"/>
          <w:szCs w:val="24"/>
        </w:rPr>
        <w:t xml:space="preserve">  </w:t>
      </w:r>
    </w:p>
    <w:p w14:paraId="574FD2D9"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Thử điện áp dư (Residual voltage test)</w:t>
      </w:r>
    </w:p>
    <w:p w14:paraId="2C58B8A2"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Thử phóng điện cục bộ (internal discharge test)</w:t>
      </w:r>
    </w:p>
    <w:p w14:paraId="62AFE49C"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0" w:right="-79" w:firstLine="360"/>
        <w:contextualSpacing/>
        <w:rPr>
          <w:sz w:val="24"/>
          <w:szCs w:val="24"/>
        </w:rPr>
      </w:pPr>
      <w:r w:rsidRPr="00815F52">
        <w:rPr>
          <w:sz w:val="24"/>
          <w:szCs w:val="24"/>
        </w:rPr>
        <w:t xml:space="preserve">Kiểm tra rò rỉ điện (Leakage check for arrester with sealed housing) </w:t>
      </w:r>
    </w:p>
    <w:p w14:paraId="10E212A3" w14:textId="77777777" w:rsidR="00DE2B4D" w:rsidRPr="00815F52" w:rsidRDefault="00DE2B4D" w:rsidP="00715543">
      <w:pPr>
        <w:numPr>
          <w:ilvl w:val="0"/>
          <w:numId w:val="242"/>
        </w:numPr>
        <w:tabs>
          <w:tab w:val="left" w:pos="720"/>
          <w:tab w:val="left" w:pos="900"/>
        </w:tabs>
        <w:spacing w:before="0" w:beforeAutospacing="0" w:after="0" w:afterAutospacing="0" w:line="240" w:lineRule="auto"/>
        <w:ind w:left="0" w:right="-79" w:firstLine="360"/>
        <w:contextualSpacing/>
        <w:rPr>
          <w:b/>
          <w:sz w:val="24"/>
          <w:szCs w:val="24"/>
        </w:rPr>
      </w:pPr>
      <w:r w:rsidRPr="00815F52">
        <w:rPr>
          <w:b/>
          <w:sz w:val="24"/>
          <w:szCs w:val="24"/>
        </w:rPr>
        <w:t>Thử nghiệm điển hình:</w:t>
      </w:r>
    </w:p>
    <w:p w14:paraId="4BF1A226" w14:textId="77777777" w:rsidR="00DE2B4D" w:rsidRPr="00815F52"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815F52">
        <w:rPr>
          <w:sz w:val="24"/>
          <w:szCs w:val="24"/>
        </w:rPr>
        <w:t>Kiểm</w:t>
      </w:r>
      <w:r w:rsidRPr="00815F52">
        <w:rPr>
          <w:sz w:val="24"/>
          <w:szCs w:val="24"/>
          <w:lang w:val="vi-VN" w:eastAsia="vi-VN" w:bidi="vi-VN"/>
        </w:rPr>
        <w:t xml:space="preserve"> tr</w:t>
      </w:r>
      <w:r w:rsidRPr="00815F52">
        <w:rPr>
          <w:sz w:val="24"/>
          <w:szCs w:val="24"/>
          <w:lang w:eastAsia="vi-VN" w:bidi="vi-VN"/>
        </w:rPr>
        <w:t>a</w:t>
      </w:r>
      <w:r w:rsidRPr="00815F52">
        <w:rPr>
          <w:sz w:val="24"/>
          <w:szCs w:val="24"/>
          <w:lang w:val="vi-VN" w:eastAsia="vi-VN" w:bidi="vi-VN"/>
        </w:rPr>
        <w:t xml:space="preserve"> độ bền cách điện </w:t>
      </w:r>
      <w:r w:rsidRPr="00815F52">
        <w:rPr>
          <w:sz w:val="24"/>
          <w:szCs w:val="24"/>
          <w:lang w:bidi="en-US"/>
        </w:rPr>
        <w:t>(Insulation withstand test on the arrester housing)</w:t>
      </w:r>
      <w:r w:rsidRPr="00815F52">
        <w:rPr>
          <w:sz w:val="24"/>
          <w:szCs w:val="24"/>
        </w:rPr>
        <w:t>. (*)</w:t>
      </w:r>
    </w:p>
    <w:p w14:paraId="0FE668B8" w14:textId="77777777" w:rsidR="00DE2B4D" w:rsidRPr="00815F52"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815F52">
        <w:rPr>
          <w:sz w:val="24"/>
          <w:szCs w:val="24"/>
        </w:rPr>
        <w:t>Thử điện áp dư (Residual voltage tests). (*)</w:t>
      </w:r>
    </w:p>
    <w:p w14:paraId="154C1750" w14:textId="77777777" w:rsidR="00DE2B4D" w:rsidRPr="00815F52"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815F52">
        <w:rPr>
          <w:sz w:val="24"/>
          <w:szCs w:val="24"/>
        </w:rPr>
        <w:t>Thử khả năng chịu dòng xung 2000µs (Long duration current impulse tests). (*)</w:t>
      </w:r>
    </w:p>
    <w:p w14:paraId="232721F2" w14:textId="77777777" w:rsidR="00DE2B4D" w:rsidRPr="00815F52" w:rsidRDefault="00DE2B4D" w:rsidP="00715543">
      <w:pPr>
        <w:numPr>
          <w:ilvl w:val="0"/>
          <w:numId w:val="22"/>
        </w:numPr>
        <w:tabs>
          <w:tab w:val="clear" w:pos="915"/>
          <w:tab w:val="left" w:pos="720"/>
        </w:tabs>
        <w:spacing w:before="0" w:beforeAutospacing="0" w:after="0" w:afterAutospacing="0" w:line="240" w:lineRule="auto"/>
        <w:ind w:left="0" w:right="-79" w:firstLine="360"/>
        <w:contextualSpacing/>
        <w:rPr>
          <w:sz w:val="24"/>
          <w:szCs w:val="24"/>
        </w:rPr>
      </w:pPr>
      <w:r w:rsidRPr="00815F52">
        <w:rPr>
          <w:sz w:val="24"/>
          <w:szCs w:val="24"/>
        </w:rPr>
        <w:t xml:space="preserve">Thử chu kỳ vận hành (Operating duty tests). (*) </w:t>
      </w:r>
    </w:p>
    <w:p w14:paraId="2F4DF823" w14:textId="77777777" w:rsidR="00DE2B4D" w:rsidRPr="00815F52"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815F52">
        <w:rPr>
          <w:sz w:val="24"/>
          <w:szCs w:val="24"/>
          <w:lang w:val="vi-VN" w:eastAsia="vi-VN" w:bidi="vi-VN"/>
        </w:rPr>
        <w:t xml:space="preserve">+ Đối với </w:t>
      </w:r>
      <w:r w:rsidRPr="00815F52">
        <w:rPr>
          <w:sz w:val="24"/>
          <w:szCs w:val="24"/>
          <w:lang w:bidi="en-US"/>
        </w:rPr>
        <w:t xml:space="preserve">class </w:t>
      </w:r>
      <w:r w:rsidRPr="00815F52">
        <w:rPr>
          <w:sz w:val="24"/>
          <w:szCs w:val="24"/>
          <w:lang w:val="vi-VN" w:eastAsia="vi-VN" w:bidi="vi-VN"/>
        </w:rPr>
        <w:t xml:space="preserve">1 : </w:t>
      </w:r>
      <w:r w:rsidRPr="00815F52">
        <w:rPr>
          <w:sz w:val="24"/>
          <w:szCs w:val="24"/>
          <w:lang w:bidi="en-US"/>
        </w:rPr>
        <w:t xml:space="preserve">High current impulse operating duty test </w:t>
      </w:r>
    </w:p>
    <w:p w14:paraId="5D352B88" w14:textId="77777777" w:rsidR="00DE2B4D" w:rsidRPr="00815F52"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815F52">
        <w:rPr>
          <w:sz w:val="24"/>
          <w:szCs w:val="24"/>
          <w:lang w:bidi="en-US"/>
        </w:rPr>
        <w:t xml:space="preserve">+ </w:t>
      </w:r>
      <w:r w:rsidRPr="00815F52">
        <w:rPr>
          <w:sz w:val="24"/>
          <w:szCs w:val="24"/>
          <w:lang w:val="vi-VN" w:eastAsia="vi-VN" w:bidi="vi-VN"/>
        </w:rPr>
        <w:t>Đối v</w:t>
      </w:r>
      <w:r w:rsidRPr="00815F52">
        <w:rPr>
          <w:sz w:val="24"/>
          <w:szCs w:val="24"/>
          <w:lang w:eastAsia="vi-VN" w:bidi="vi-VN"/>
        </w:rPr>
        <w:t>ớ</w:t>
      </w:r>
      <w:r w:rsidRPr="00815F52">
        <w:rPr>
          <w:sz w:val="24"/>
          <w:szCs w:val="24"/>
          <w:lang w:val="vi-VN" w:eastAsia="vi-VN" w:bidi="vi-VN"/>
        </w:rPr>
        <w:t xml:space="preserve">i </w:t>
      </w:r>
      <w:r w:rsidRPr="00815F52">
        <w:rPr>
          <w:sz w:val="24"/>
          <w:szCs w:val="24"/>
          <w:lang w:bidi="en-US"/>
        </w:rPr>
        <w:t>class 2, 3 : Switching surge operating duty test</w:t>
      </w:r>
    </w:p>
    <w:p w14:paraId="5BD3F1EC" w14:textId="77777777" w:rsidR="00DE2B4D" w:rsidRPr="00815F52" w:rsidRDefault="00DE2B4D" w:rsidP="00715543">
      <w:pPr>
        <w:widowControl w:val="0"/>
        <w:numPr>
          <w:ilvl w:val="0"/>
          <w:numId w:val="22"/>
        </w:numPr>
        <w:tabs>
          <w:tab w:val="clear" w:pos="915"/>
          <w:tab w:val="left" w:pos="720"/>
        </w:tabs>
        <w:spacing w:before="0" w:beforeAutospacing="0" w:after="0" w:afterAutospacing="0" w:line="240" w:lineRule="auto"/>
        <w:ind w:left="0" w:firstLine="360"/>
        <w:contextualSpacing/>
        <w:rPr>
          <w:sz w:val="24"/>
          <w:szCs w:val="24"/>
        </w:rPr>
      </w:pPr>
      <w:r w:rsidRPr="00815F52">
        <w:rPr>
          <w:sz w:val="24"/>
          <w:szCs w:val="24"/>
          <w:lang w:val="vi-VN" w:eastAsia="vi-VN" w:bidi="vi-VN"/>
        </w:rPr>
        <w:t>Th</w:t>
      </w:r>
      <w:r w:rsidRPr="00815F52">
        <w:rPr>
          <w:sz w:val="24"/>
          <w:szCs w:val="24"/>
          <w:lang w:eastAsia="vi-VN" w:bidi="vi-VN"/>
        </w:rPr>
        <w:t>ử</w:t>
      </w:r>
      <w:r w:rsidRPr="00815F52">
        <w:rPr>
          <w:sz w:val="24"/>
          <w:szCs w:val="24"/>
          <w:lang w:val="vi-VN" w:eastAsia="vi-VN" w:bidi="vi-VN"/>
        </w:rPr>
        <w:t xml:space="preserve"> ph</w:t>
      </w:r>
      <w:r w:rsidRPr="00815F52">
        <w:rPr>
          <w:sz w:val="24"/>
          <w:szCs w:val="24"/>
          <w:lang w:eastAsia="vi-VN" w:bidi="vi-VN"/>
        </w:rPr>
        <w:t>ó</w:t>
      </w:r>
      <w:r w:rsidRPr="00815F52">
        <w:rPr>
          <w:sz w:val="24"/>
          <w:szCs w:val="24"/>
          <w:lang w:val="vi-VN" w:eastAsia="vi-VN" w:bidi="vi-VN"/>
        </w:rPr>
        <w:t xml:space="preserve">ng điện cục bộ </w:t>
      </w:r>
      <w:r w:rsidRPr="00815F52">
        <w:rPr>
          <w:sz w:val="24"/>
          <w:szCs w:val="24"/>
          <w:lang w:bidi="en-US"/>
        </w:rPr>
        <w:t>(Partial discharge test)</w:t>
      </w:r>
      <w:r w:rsidRPr="00815F52">
        <w:rPr>
          <w:sz w:val="24"/>
          <w:szCs w:val="24"/>
        </w:rPr>
        <w:t>. (*)</w:t>
      </w:r>
    </w:p>
    <w:p w14:paraId="6CF4CBB0" w14:textId="77777777" w:rsidR="00DE2B4D" w:rsidRPr="00815F52" w:rsidRDefault="00DE2B4D" w:rsidP="00715543">
      <w:pPr>
        <w:widowControl w:val="0"/>
        <w:numPr>
          <w:ilvl w:val="0"/>
          <w:numId w:val="22"/>
        </w:numPr>
        <w:tabs>
          <w:tab w:val="clear" w:pos="915"/>
          <w:tab w:val="left" w:pos="720"/>
        </w:tabs>
        <w:spacing w:before="0" w:beforeAutospacing="0" w:after="0" w:afterAutospacing="0" w:line="240" w:lineRule="auto"/>
        <w:ind w:left="0" w:firstLine="360"/>
        <w:contextualSpacing/>
        <w:rPr>
          <w:sz w:val="24"/>
          <w:szCs w:val="24"/>
        </w:rPr>
      </w:pPr>
      <w:r w:rsidRPr="00815F52">
        <w:rPr>
          <w:sz w:val="24"/>
          <w:szCs w:val="24"/>
          <w:lang w:val="vi-VN" w:eastAsia="vi-VN" w:bidi="vi-VN"/>
        </w:rPr>
        <w:t xml:space="preserve">Thử lão hóa thời tiết </w:t>
      </w:r>
      <w:r w:rsidRPr="00815F52">
        <w:rPr>
          <w:sz w:val="24"/>
          <w:szCs w:val="24"/>
          <w:lang w:bidi="en-US"/>
        </w:rPr>
        <w:t>(weather ageing test)</w:t>
      </w:r>
    </w:p>
    <w:p w14:paraId="063720CB" w14:textId="77777777" w:rsidR="00DE2B4D" w:rsidRPr="00815F52" w:rsidRDefault="00DE2B4D" w:rsidP="00715543">
      <w:pPr>
        <w:widowControl w:val="0"/>
        <w:numPr>
          <w:ilvl w:val="0"/>
          <w:numId w:val="22"/>
        </w:numPr>
        <w:tabs>
          <w:tab w:val="clear" w:pos="915"/>
          <w:tab w:val="left" w:pos="720"/>
        </w:tabs>
        <w:spacing w:before="0" w:beforeAutospacing="0" w:after="0" w:afterAutospacing="0" w:line="240" w:lineRule="auto"/>
        <w:ind w:left="0" w:firstLine="360"/>
        <w:contextualSpacing/>
        <w:rPr>
          <w:sz w:val="24"/>
          <w:szCs w:val="24"/>
        </w:rPr>
      </w:pPr>
      <w:r w:rsidRPr="00815F52">
        <w:rPr>
          <w:sz w:val="24"/>
          <w:szCs w:val="24"/>
          <w:lang w:bidi="en-US"/>
        </w:rPr>
        <w:t>Thử nghiệm ngắn mạch (short circuit test)</w:t>
      </w:r>
    </w:p>
    <w:p w14:paraId="0BF1B6FC" w14:textId="77777777" w:rsidR="00DE2B4D" w:rsidRPr="00815F52" w:rsidRDefault="00DE2B4D" w:rsidP="00DE2B4D">
      <w:pPr>
        <w:tabs>
          <w:tab w:val="left" w:pos="720"/>
        </w:tabs>
        <w:spacing w:before="0" w:beforeAutospacing="0" w:after="0" w:afterAutospacing="0" w:line="240" w:lineRule="auto"/>
        <w:ind w:right="-79" w:firstLine="360"/>
        <w:contextualSpacing/>
        <w:rPr>
          <w:i/>
          <w:sz w:val="24"/>
          <w:szCs w:val="24"/>
        </w:rPr>
      </w:pPr>
      <w:r w:rsidRPr="00815F52">
        <w:rPr>
          <w:sz w:val="24"/>
          <w:szCs w:val="24"/>
        </w:rPr>
        <w:t>(*)</w:t>
      </w:r>
      <w:r w:rsidRPr="00815F52">
        <w:rPr>
          <w:i/>
          <w:sz w:val="24"/>
          <w:szCs w:val="24"/>
        </w:rPr>
        <w:t>: Các hạng mục thử nghiệm phải được thực hiện.</w:t>
      </w:r>
    </w:p>
    <w:p w14:paraId="53058D9B" w14:textId="77777777" w:rsidR="00DE2B4D" w:rsidRPr="00815F52" w:rsidRDefault="00DE2B4D" w:rsidP="00715543">
      <w:pPr>
        <w:numPr>
          <w:ilvl w:val="0"/>
          <w:numId w:val="240"/>
        </w:numPr>
        <w:tabs>
          <w:tab w:val="left" w:pos="360"/>
          <w:tab w:val="left" w:pos="561"/>
          <w:tab w:val="left" w:pos="720"/>
        </w:tabs>
        <w:spacing w:before="0" w:beforeAutospacing="0" w:after="0" w:afterAutospacing="0" w:line="240" w:lineRule="auto"/>
        <w:ind w:left="0" w:right="-79" w:firstLine="360"/>
        <w:contextualSpacing/>
        <w:rPr>
          <w:b/>
          <w:sz w:val="24"/>
          <w:szCs w:val="24"/>
        </w:rPr>
      </w:pPr>
      <w:r w:rsidRPr="00815F52">
        <w:rPr>
          <w:b/>
          <w:sz w:val="24"/>
          <w:szCs w:val="24"/>
          <w:lang w:val="vi-VN" w:eastAsia="vi-VN" w:bidi="vi-VN"/>
        </w:rPr>
        <w:t>THỬ NGHIỆM NGHI</w:t>
      </w:r>
      <w:r w:rsidRPr="00815F52">
        <w:rPr>
          <w:b/>
          <w:sz w:val="24"/>
          <w:szCs w:val="24"/>
          <w:lang w:eastAsia="vi-VN" w:bidi="vi-VN"/>
        </w:rPr>
        <w:t>Ệ</w:t>
      </w:r>
      <w:r w:rsidRPr="00815F52">
        <w:rPr>
          <w:b/>
          <w:sz w:val="24"/>
          <w:szCs w:val="24"/>
          <w:lang w:val="vi-VN" w:eastAsia="vi-VN" w:bidi="vi-VN"/>
        </w:rPr>
        <w:t>M TH</w:t>
      </w:r>
      <w:r w:rsidRPr="00815F52">
        <w:rPr>
          <w:b/>
          <w:sz w:val="24"/>
          <w:szCs w:val="24"/>
          <w:lang w:eastAsia="vi-VN" w:bidi="vi-VN"/>
        </w:rPr>
        <w:t>U</w:t>
      </w:r>
      <w:r w:rsidRPr="00815F52">
        <w:rPr>
          <w:b/>
          <w:sz w:val="24"/>
          <w:szCs w:val="24"/>
          <w:lang w:val="vi-VN" w:eastAsia="vi-VN" w:bidi="vi-VN"/>
        </w:rPr>
        <w:t>:</w:t>
      </w:r>
    </w:p>
    <w:p w14:paraId="171645A8" w14:textId="77777777" w:rsidR="00DE2B4D" w:rsidRPr="00815F52" w:rsidRDefault="00DE2B4D" w:rsidP="00715543">
      <w:pPr>
        <w:widowControl w:val="0"/>
        <w:numPr>
          <w:ilvl w:val="0"/>
          <w:numId w:val="22"/>
        </w:numPr>
        <w:tabs>
          <w:tab w:val="left" w:pos="720"/>
          <w:tab w:val="left" w:pos="782"/>
          <w:tab w:val="left" w:pos="915"/>
        </w:tabs>
        <w:spacing w:before="0" w:beforeAutospacing="0" w:after="0" w:afterAutospacing="0" w:line="240" w:lineRule="auto"/>
        <w:ind w:left="0" w:firstLine="360"/>
        <w:contextualSpacing/>
        <w:rPr>
          <w:sz w:val="24"/>
          <w:szCs w:val="24"/>
          <w:lang w:val="vi-VN" w:eastAsia="vi-VN" w:bidi="vi-VN"/>
        </w:rPr>
      </w:pPr>
      <w:r w:rsidRPr="00815F52">
        <w:rPr>
          <w:sz w:val="24"/>
          <w:szCs w:val="24"/>
          <w:lang w:val="vi-VN" w:eastAsia="vi-VN" w:bidi="vi-VN"/>
        </w:rPr>
        <w:t>Hạng mục thử: Phóng điện cục bộ (Partial discharge test)</w:t>
      </w:r>
    </w:p>
    <w:p w14:paraId="4C7B0969" w14:textId="77777777" w:rsidR="00DE2B4D" w:rsidRPr="00815F52" w:rsidRDefault="00DE2B4D" w:rsidP="00715543">
      <w:pPr>
        <w:widowControl w:val="0"/>
        <w:numPr>
          <w:ilvl w:val="0"/>
          <w:numId w:val="22"/>
        </w:numPr>
        <w:tabs>
          <w:tab w:val="left" w:pos="720"/>
          <w:tab w:val="left" w:pos="782"/>
          <w:tab w:val="left" w:pos="915"/>
        </w:tabs>
        <w:spacing w:before="0" w:beforeAutospacing="0" w:after="0" w:afterAutospacing="0" w:line="240" w:lineRule="auto"/>
        <w:ind w:left="0" w:firstLine="360"/>
        <w:contextualSpacing/>
        <w:rPr>
          <w:sz w:val="24"/>
          <w:szCs w:val="24"/>
        </w:rPr>
      </w:pPr>
      <w:r w:rsidRPr="00815F52">
        <w:rPr>
          <w:sz w:val="24"/>
          <w:szCs w:val="24"/>
          <w:lang w:val="vi-VN" w:eastAsia="vi-VN" w:bidi="vi-VN"/>
        </w:rPr>
        <w:t>S</w:t>
      </w:r>
      <w:r w:rsidRPr="00815F52">
        <w:rPr>
          <w:sz w:val="24"/>
          <w:szCs w:val="24"/>
          <w:lang w:eastAsia="vi-VN" w:bidi="vi-VN"/>
        </w:rPr>
        <w:t>ố</w:t>
      </w:r>
      <w:r w:rsidRPr="00815F52">
        <w:rPr>
          <w:sz w:val="24"/>
          <w:szCs w:val="24"/>
          <w:lang w:val="vi-VN" w:eastAsia="vi-VN" w:bidi="vi-VN"/>
        </w:rPr>
        <w:t xml:space="preserve"> lư</w:t>
      </w:r>
      <w:r w:rsidRPr="00815F52">
        <w:rPr>
          <w:sz w:val="24"/>
          <w:szCs w:val="24"/>
          <w:lang w:eastAsia="vi-VN" w:bidi="vi-VN"/>
        </w:rPr>
        <w:t>ợ</w:t>
      </w:r>
      <w:r w:rsidRPr="00815F52">
        <w:rPr>
          <w:sz w:val="24"/>
          <w:szCs w:val="24"/>
          <w:lang w:val="vi-VN" w:eastAsia="vi-VN" w:bidi="vi-VN"/>
        </w:rPr>
        <w:t>ng mẫu:</w:t>
      </w:r>
    </w:p>
    <w:p w14:paraId="2724D0A5" w14:textId="77777777" w:rsidR="00DE2B4D" w:rsidRPr="00815F52"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815F52">
        <w:rPr>
          <w:sz w:val="24"/>
          <w:szCs w:val="24"/>
          <w:lang w:val="vi-VN" w:eastAsia="vi-VN" w:bidi="vi-VN"/>
        </w:rPr>
        <w:t>+ Trường hợp số lượng mua sắm &gt; 200 : số lượng mẫu thử là 10 mẫu mỗi loại</w:t>
      </w:r>
    </w:p>
    <w:p w14:paraId="4A651911" w14:textId="77777777" w:rsidR="00DE2B4D" w:rsidRPr="00815F52" w:rsidRDefault="00DE2B4D" w:rsidP="00DE2B4D">
      <w:pPr>
        <w:widowControl w:val="0"/>
        <w:tabs>
          <w:tab w:val="left" w:pos="720"/>
        </w:tabs>
        <w:spacing w:before="0" w:beforeAutospacing="0" w:after="0" w:afterAutospacing="0" w:line="240" w:lineRule="auto"/>
        <w:ind w:right="-12" w:firstLine="360"/>
        <w:contextualSpacing/>
        <w:rPr>
          <w:sz w:val="24"/>
          <w:szCs w:val="24"/>
        </w:rPr>
      </w:pPr>
      <w:r w:rsidRPr="00815F52">
        <w:rPr>
          <w:sz w:val="24"/>
          <w:szCs w:val="24"/>
          <w:lang w:val="vi-VN" w:eastAsia="vi-VN" w:bidi="vi-VN"/>
        </w:rPr>
        <w:t>+ Trường hợp số lượng mua s</w:t>
      </w:r>
      <w:r w:rsidRPr="00815F52">
        <w:rPr>
          <w:sz w:val="24"/>
          <w:szCs w:val="24"/>
          <w:lang w:eastAsia="vi-VN" w:bidi="vi-VN"/>
        </w:rPr>
        <w:t>ắ</w:t>
      </w:r>
      <w:r w:rsidRPr="00815F52">
        <w:rPr>
          <w:sz w:val="24"/>
          <w:szCs w:val="24"/>
          <w:lang w:val="vi-VN" w:eastAsia="vi-VN" w:bidi="vi-VN"/>
        </w:rPr>
        <w:t>m từ 100 đến 200: số lượng mẫu thử l</w:t>
      </w:r>
      <w:r w:rsidRPr="00815F52">
        <w:rPr>
          <w:sz w:val="24"/>
          <w:szCs w:val="24"/>
          <w:lang w:eastAsia="vi-VN" w:bidi="vi-VN"/>
        </w:rPr>
        <w:t>à</w:t>
      </w:r>
      <w:r w:rsidRPr="00815F52">
        <w:rPr>
          <w:sz w:val="24"/>
          <w:szCs w:val="24"/>
          <w:lang w:val="vi-VN" w:eastAsia="vi-VN" w:bidi="vi-VN"/>
        </w:rPr>
        <w:t xml:space="preserve"> 05 mẫu mỗi loại.</w:t>
      </w:r>
    </w:p>
    <w:p w14:paraId="237F73D3" w14:textId="77777777" w:rsidR="00DE2B4D" w:rsidRPr="00815F52" w:rsidRDefault="00DE2B4D" w:rsidP="00DE2B4D">
      <w:pPr>
        <w:widowControl w:val="0"/>
        <w:tabs>
          <w:tab w:val="left" w:pos="720"/>
          <w:tab w:val="left" w:pos="9090"/>
          <w:tab w:val="left" w:pos="9540"/>
          <w:tab w:val="left" w:pos="9720"/>
          <w:tab w:val="left" w:pos="9810"/>
        </w:tabs>
        <w:spacing w:before="0" w:beforeAutospacing="0" w:after="0" w:afterAutospacing="0" w:line="240" w:lineRule="auto"/>
        <w:ind w:right="-12" w:firstLine="360"/>
        <w:contextualSpacing/>
        <w:rPr>
          <w:sz w:val="24"/>
          <w:szCs w:val="24"/>
        </w:rPr>
      </w:pPr>
      <w:r w:rsidRPr="00815F52">
        <w:rPr>
          <w:sz w:val="24"/>
          <w:szCs w:val="24"/>
          <w:lang w:val="vi-VN" w:eastAsia="vi-VN" w:bidi="vi-VN"/>
        </w:rPr>
        <w:t>+ Trường hợp s</w:t>
      </w:r>
      <w:r w:rsidRPr="00815F52">
        <w:rPr>
          <w:sz w:val="24"/>
          <w:szCs w:val="24"/>
          <w:lang w:eastAsia="vi-VN" w:bidi="vi-VN"/>
        </w:rPr>
        <w:t>ố</w:t>
      </w:r>
      <w:r w:rsidRPr="00815F52">
        <w:rPr>
          <w:sz w:val="24"/>
          <w:szCs w:val="24"/>
          <w:lang w:val="vi-VN" w:eastAsia="vi-VN" w:bidi="vi-VN"/>
        </w:rPr>
        <w:t xml:space="preserve"> lượng mua s</w:t>
      </w:r>
      <w:r w:rsidRPr="00815F52">
        <w:rPr>
          <w:sz w:val="24"/>
          <w:szCs w:val="24"/>
          <w:lang w:eastAsia="vi-VN" w:bidi="vi-VN"/>
        </w:rPr>
        <w:t>ắ</w:t>
      </w:r>
      <w:r w:rsidRPr="00815F52">
        <w:rPr>
          <w:sz w:val="24"/>
          <w:szCs w:val="24"/>
          <w:lang w:val="vi-VN" w:eastAsia="vi-VN" w:bidi="vi-VN"/>
        </w:rPr>
        <w:t>m từ 20 đến &lt; 100: số lượng mẫu thử là 5% (làm tròn về cận</w:t>
      </w:r>
      <w:r w:rsidRPr="00815F52">
        <w:rPr>
          <w:sz w:val="24"/>
          <w:szCs w:val="24"/>
          <w:lang w:eastAsia="vi-VN" w:bidi="vi-VN"/>
        </w:rPr>
        <w:t xml:space="preserve"> </w:t>
      </w:r>
      <w:r w:rsidRPr="00815F52">
        <w:rPr>
          <w:sz w:val="24"/>
          <w:szCs w:val="24"/>
          <w:lang w:val="vi-VN" w:eastAsia="vi-VN" w:bidi="vi-VN"/>
        </w:rPr>
        <w:t>d</w:t>
      </w:r>
      <w:r w:rsidRPr="00815F52">
        <w:rPr>
          <w:sz w:val="24"/>
          <w:szCs w:val="24"/>
          <w:lang w:eastAsia="vi-VN" w:bidi="vi-VN"/>
        </w:rPr>
        <w:t>ư</w:t>
      </w:r>
      <w:r w:rsidRPr="00815F52">
        <w:rPr>
          <w:sz w:val="24"/>
          <w:szCs w:val="24"/>
          <w:lang w:val="vi-VN" w:eastAsia="vi-VN" w:bidi="vi-VN"/>
        </w:rPr>
        <w:t>ới) mẫu m</w:t>
      </w:r>
      <w:r w:rsidRPr="00815F52">
        <w:rPr>
          <w:sz w:val="24"/>
          <w:szCs w:val="24"/>
          <w:lang w:eastAsia="vi-VN" w:bidi="vi-VN"/>
        </w:rPr>
        <w:t>ỗ</w:t>
      </w:r>
      <w:r w:rsidRPr="00815F52">
        <w:rPr>
          <w:sz w:val="24"/>
          <w:szCs w:val="24"/>
          <w:lang w:val="vi-VN" w:eastAsia="vi-VN" w:bidi="vi-VN"/>
        </w:rPr>
        <w:t>i l</w:t>
      </w:r>
      <w:r w:rsidRPr="00815F52">
        <w:rPr>
          <w:sz w:val="24"/>
          <w:szCs w:val="24"/>
          <w:lang w:eastAsia="vi-VN" w:bidi="vi-VN"/>
        </w:rPr>
        <w:t>o</w:t>
      </w:r>
      <w:r w:rsidRPr="00815F52">
        <w:rPr>
          <w:sz w:val="24"/>
          <w:szCs w:val="24"/>
          <w:lang w:val="vi-VN" w:eastAsia="vi-VN" w:bidi="vi-VN"/>
        </w:rPr>
        <w:t>ại.</w:t>
      </w:r>
    </w:p>
    <w:p w14:paraId="6B8B268A" w14:textId="77777777" w:rsidR="00DE2B4D" w:rsidRPr="00815F52" w:rsidRDefault="00DE2B4D" w:rsidP="00DE2B4D">
      <w:pPr>
        <w:widowControl w:val="0"/>
        <w:tabs>
          <w:tab w:val="left" w:pos="720"/>
        </w:tabs>
        <w:spacing w:before="0" w:beforeAutospacing="0" w:after="0" w:afterAutospacing="0" w:line="240" w:lineRule="auto"/>
        <w:ind w:right="-12" w:firstLine="360"/>
        <w:contextualSpacing/>
        <w:rPr>
          <w:sz w:val="24"/>
          <w:szCs w:val="24"/>
          <w:lang w:eastAsia="vi-VN" w:bidi="vi-VN"/>
        </w:rPr>
      </w:pPr>
      <w:r w:rsidRPr="00815F52">
        <w:rPr>
          <w:sz w:val="24"/>
          <w:szCs w:val="24"/>
          <w:lang w:val="vi-VN" w:eastAsia="vi-VN" w:bidi="vi-VN"/>
        </w:rPr>
        <w:t>+ Trường hợp số lượng mua sắm từ &lt; 20: số lượng mẫụ thử l</w:t>
      </w:r>
      <w:r w:rsidRPr="00815F52">
        <w:rPr>
          <w:sz w:val="24"/>
          <w:szCs w:val="24"/>
          <w:lang w:eastAsia="vi-VN" w:bidi="vi-VN"/>
        </w:rPr>
        <w:t>à</w:t>
      </w:r>
      <w:r w:rsidRPr="00815F52">
        <w:rPr>
          <w:sz w:val="24"/>
          <w:szCs w:val="24"/>
          <w:lang w:val="vi-VN" w:eastAsia="vi-VN" w:bidi="vi-VN"/>
        </w:rPr>
        <w:t xml:space="preserve"> 01 mẫu mỗi loại.</w:t>
      </w:r>
    </w:p>
    <w:p w14:paraId="54526183" w14:textId="77777777" w:rsidR="00DE2B4D" w:rsidRPr="00815F52" w:rsidRDefault="00DE2B4D" w:rsidP="00715543">
      <w:pPr>
        <w:numPr>
          <w:ilvl w:val="0"/>
          <w:numId w:val="240"/>
        </w:numPr>
        <w:tabs>
          <w:tab w:val="left" w:pos="360"/>
          <w:tab w:val="left" w:pos="561"/>
          <w:tab w:val="left" w:pos="720"/>
        </w:tabs>
        <w:spacing w:before="0" w:beforeAutospacing="0" w:after="0" w:afterAutospacing="0" w:line="240" w:lineRule="auto"/>
        <w:ind w:left="540" w:right="-81" w:hanging="540"/>
        <w:contextualSpacing/>
        <w:rPr>
          <w:b/>
          <w:sz w:val="24"/>
          <w:szCs w:val="24"/>
        </w:rPr>
      </w:pPr>
      <w:r w:rsidRPr="00815F52">
        <w:rPr>
          <w:b/>
          <w:sz w:val="24"/>
          <w:szCs w:val="24"/>
        </w:rPr>
        <w:t>BẢNG THÔNG SỐ KỸ THUẬT :</w:t>
      </w:r>
    </w:p>
    <w:tbl>
      <w:tblPr>
        <w:tblW w:w="5000" w:type="pct"/>
        <w:tblCellMar>
          <w:left w:w="30" w:type="dxa"/>
          <w:right w:w="30" w:type="dxa"/>
        </w:tblCellMar>
        <w:tblLook w:val="04A0" w:firstRow="1" w:lastRow="0" w:firstColumn="1" w:lastColumn="0" w:noHBand="0" w:noVBand="1"/>
      </w:tblPr>
      <w:tblGrid>
        <w:gridCol w:w="606"/>
        <w:gridCol w:w="5860"/>
        <w:gridCol w:w="3258"/>
      </w:tblGrid>
      <w:tr w:rsidR="00815F52" w:rsidRPr="00815F52" w14:paraId="2BD18D03" w14:textId="77777777" w:rsidTr="00DE2B4D">
        <w:trPr>
          <w:trHeight w:val="376"/>
        </w:trPr>
        <w:tc>
          <w:tcPr>
            <w:tcW w:w="312" w:type="pct"/>
            <w:tcBorders>
              <w:top w:val="single" w:sz="6" w:space="0" w:color="000000"/>
              <w:left w:val="single" w:sz="6" w:space="0" w:color="000000"/>
              <w:bottom w:val="single" w:sz="6" w:space="0" w:color="000000"/>
              <w:right w:val="single" w:sz="6" w:space="0" w:color="000000"/>
            </w:tcBorders>
          </w:tcPr>
          <w:p w14:paraId="7773AF49"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STT</w:t>
            </w:r>
          </w:p>
        </w:tc>
        <w:tc>
          <w:tcPr>
            <w:tcW w:w="3013" w:type="pct"/>
            <w:tcBorders>
              <w:top w:val="single" w:sz="6" w:space="0" w:color="000000"/>
              <w:left w:val="single" w:sz="6" w:space="0" w:color="000000"/>
              <w:bottom w:val="single" w:sz="6" w:space="0" w:color="000000"/>
              <w:right w:val="single" w:sz="6" w:space="0" w:color="000000"/>
            </w:tcBorders>
          </w:tcPr>
          <w:p w14:paraId="2C187569"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Mô tả</w:t>
            </w:r>
          </w:p>
        </w:tc>
        <w:tc>
          <w:tcPr>
            <w:tcW w:w="1676" w:type="pct"/>
            <w:tcBorders>
              <w:top w:val="single" w:sz="6" w:space="0" w:color="000000"/>
              <w:left w:val="single" w:sz="6" w:space="0" w:color="000000"/>
              <w:bottom w:val="single" w:sz="6" w:space="0" w:color="000000"/>
              <w:right w:val="single" w:sz="6" w:space="0" w:color="000000"/>
            </w:tcBorders>
          </w:tcPr>
          <w:p w14:paraId="415D1A95"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r>
      <w:tr w:rsidR="00815F52" w:rsidRPr="00815F52" w14:paraId="6BDFD7CF"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211B7F7D" w14:textId="77777777" w:rsidR="00DE2B4D" w:rsidRPr="00815F52"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36F6984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1676" w:type="pct"/>
            <w:tcBorders>
              <w:top w:val="single" w:sz="2" w:space="0" w:color="000000"/>
              <w:left w:val="single" w:sz="6" w:space="0" w:color="000000"/>
              <w:bottom w:val="single" w:sz="2" w:space="0" w:color="000000"/>
              <w:right w:val="single" w:sz="6" w:space="0" w:color="000000"/>
            </w:tcBorders>
            <w:vAlign w:val="center"/>
          </w:tcPr>
          <w:p w14:paraId="2D3BD825" w14:textId="77777777" w:rsidR="00DE2B4D" w:rsidRPr="00815F52" w:rsidRDefault="00DE2B4D" w:rsidP="00DE2B4D">
            <w:pPr>
              <w:pStyle w:val="Footer"/>
              <w:tabs>
                <w:tab w:val="clear" w:pos="4320"/>
                <w:tab w:val="clear" w:pos="8640"/>
              </w:tabs>
              <w:spacing w:before="0" w:beforeAutospacing="0" w:afterAutospacing="0"/>
              <w:contextualSpacing/>
              <w:rPr>
                <w:sz w:val="24"/>
                <w:szCs w:val="24"/>
              </w:rPr>
            </w:pPr>
            <w:r w:rsidRPr="00815F52">
              <w:rPr>
                <w:sz w:val="24"/>
                <w:szCs w:val="24"/>
              </w:rPr>
              <w:t>Nhà thầu phải phát biểu</w:t>
            </w:r>
          </w:p>
        </w:tc>
      </w:tr>
      <w:tr w:rsidR="00815F52" w:rsidRPr="00815F52" w14:paraId="5B88EE6F"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05670E46" w14:textId="77777777" w:rsidR="00DE2B4D" w:rsidRPr="00815F52"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D9B40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1676" w:type="pct"/>
            <w:tcBorders>
              <w:top w:val="single" w:sz="2" w:space="0" w:color="000000"/>
              <w:left w:val="single" w:sz="6" w:space="0" w:color="000000"/>
              <w:bottom w:val="single" w:sz="2" w:space="0" w:color="000000"/>
              <w:right w:val="single" w:sz="6" w:space="0" w:color="000000"/>
            </w:tcBorders>
            <w:vAlign w:val="center"/>
          </w:tcPr>
          <w:p w14:paraId="2804CF1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phát biểu</w:t>
            </w:r>
          </w:p>
        </w:tc>
      </w:tr>
      <w:tr w:rsidR="00815F52" w:rsidRPr="00815F52" w14:paraId="5728E79E"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2F2FECB2" w14:textId="77777777" w:rsidR="00DE2B4D" w:rsidRPr="00815F52"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C98305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1676" w:type="pct"/>
            <w:tcBorders>
              <w:top w:val="single" w:sz="2" w:space="0" w:color="000000"/>
              <w:left w:val="single" w:sz="6" w:space="0" w:color="000000"/>
              <w:bottom w:val="single" w:sz="2" w:space="0" w:color="000000"/>
              <w:right w:val="single" w:sz="6" w:space="0" w:color="000000"/>
            </w:tcBorders>
            <w:vAlign w:val="center"/>
          </w:tcPr>
          <w:p w14:paraId="55847FD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phát biểu</w:t>
            </w:r>
          </w:p>
        </w:tc>
      </w:tr>
      <w:tr w:rsidR="00815F52" w:rsidRPr="00815F52" w14:paraId="63A1F9AC"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574A7F0D" w14:textId="77777777" w:rsidR="00DE2B4D" w:rsidRPr="00815F52"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FF8E9B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1676" w:type="pct"/>
            <w:tcBorders>
              <w:top w:val="single" w:sz="2" w:space="0" w:color="000000"/>
              <w:left w:val="single" w:sz="6" w:space="0" w:color="000000"/>
              <w:bottom w:val="single" w:sz="2" w:space="0" w:color="000000"/>
              <w:right w:val="single" w:sz="6" w:space="0" w:color="000000"/>
            </w:tcBorders>
            <w:vAlign w:val="center"/>
          </w:tcPr>
          <w:p w14:paraId="6B2B0312" w14:textId="77777777" w:rsidR="00DE2B4D" w:rsidRPr="00815F52" w:rsidRDefault="00DE2B4D" w:rsidP="00DE2B4D">
            <w:pPr>
              <w:spacing w:before="0" w:beforeAutospacing="0" w:after="0" w:afterAutospacing="0" w:line="240" w:lineRule="auto"/>
              <w:contextualSpacing/>
              <w:rPr>
                <w:sz w:val="24"/>
                <w:szCs w:val="24"/>
              </w:rPr>
            </w:pPr>
          </w:p>
          <w:p w14:paraId="6C21B1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6F840407"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57F4146C" w14:textId="77777777" w:rsidR="00DE2B4D" w:rsidRPr="00815F52" w:rsidRDefault="00DE2B4D" w:rsidP="00715543">
            <w:pPr>
              <w:numPr>
                <w:ilvl w:val="0"/>
                <w:numId w:val="219"/>
              </w:numPr>
              <w:tabs>
                <w:tab w:val="left" w:pos="360"/>
              </w:tabs>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49C0646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Cam kết cung cấp bổ sung biên bản thử nghiệm điển hình của các hạng mục thử nghiệm còn thiếu nếu có (ngoại trừ các hạng mục thử nghiệm bắt buộc được đánh dấu *) </w:t>
            </w:r>
          </w:p>
        </w:tc>
        <w:tc>
          <w:tcPr>
            <w:tcW w:w="1676" w:type="pct"/>
            <w:tcBorders>
              <w:top w:val="single" w:sz="2" w:space="0" w:color="000000"/>
              <w:left w:val="single" w:sz="6" w:space="0" w:color="000000"/>
              <w:bottom w:val="single" w:sz="2" w:space="0" w:color="000000"/>
              <w:right w:val="single" w:sz="6" w:space="0" w:color="000000"/>
            </w:tcBorders>
          </w:tcPr>
          <w:p w14:paraId="74D79B5A" w14:textId="77777777" w:rsidR="00DE2B4D" w:rsidRPr="00815F52" w:rsidRDefault="00DE2B4D" w:rsidP="00DE2B4D">
            <w:pPr>
              <w:spacing w:before="0" w:beforeAutospacing="0" w:after="0" w:afterAutospacing="0" w:line="240" w:lineRule="auto"/>
              <w:contextualSpacing/>
              <w:rPr>
                <w:sz w:val="24"/>
                <w:szCs w:val="24"/>
              </w:rPr>
            </w:pPr>
          </w:p>
          <w:p w14:paraId="0E6FBB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551F558B"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369B83F8" w14:textId="77777777" w:rsidR="00DE2B4D" w:rsidRPr="00815F52"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07228BA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1676" w:type="pct"/>
            <w:tcBorders>
              <w:top w:val="single" w:sz="2" w:space="0" w:color="000000"/>
              <w:left w:val="single" w:sz="6" w:space="0" w:color="000000"/>
              <w:bottom w:val="single" w:sz="2" w:space="0" w:color="000000"/>
              <w:right w:val="single" w:sz="6" w:space="0" w:color="000000"/>
            </w:tcBorders>
            <w:vAlign w:val="center"/>
          </w:tcPr>
          <w:p w14:paraId="53542EE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IEC 60099-1 </w:t>
            </w:r>
          </w:p>
          <w:p w14:paraId="5F9743D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hay  IEC 60099-4</w:t>
            </w:r>
          </w:p>
          <w:p w14:paraId="491210E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hoặc tương đương</w:t>
            </w:r>
          </w:p>
        </w:tc>
      </w:tr>
      <w:tr w:rsidR="00815F52" w:rsidRPr="00815F52" w14:paraId="0197BDFB"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2E21975B" w14:textId="77777777" w:rsidR="00DE2B4D" w:rsidRPr="00815F52"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9B83A1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quản lý chất lượng</w:t>
            </w:r>
          </w:p>
        </w:tc>
        <w:tc>
          <w:tcPr>
            <w:tcW w:w="1676" w:type="pct"/>
            <w:tcBorders>
              <w:top w:val="single" w:sz="2" w:space="0" w:color="000000"/>
              <w:left w:val="single" w:sz="6" w:space="0" w:color="000000"/>
              <w:bottom w:val="single" w:sz="2" w:space="0" w:color="000000"/>
              <w:right w:val="single" w:sz="6" w:space="0" w:color="000000"/>
            </w:tcBorders>
            <w:vAlign w:val="center"/>
          </w:tcPr>
          <w:p w14:paraId="0B98D7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phát biểu</w:t>
            </w:r>
          </w:p>
        </w:tc>
      </w:tr>
      <w:tr w:rsidR="00815F52" w:rsidRPr="00815F52" w14:paraId="5032FC58"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355FF264" w14:textId="77777777" w:rsidR="00DE2B4D" w:rsidRPr="00815F52" w:rsidRDefault="00DE2B4D" w:rsidP="00715543">
            <w:pPr>
              <w:numPr>
                <w:ilvl w:val="0"/>
                <w:numId w:val="219"/>
              </w:num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3CE2C69D" w14:textId="77777777" w:rsidR="00DE2B4D" w:rsidRPr="00815F52" w:rsidRDefault="00DE2B4D" w:rsidP="00DE2B4D">
            <w:pPr>
              <w:spacing w:before="0" w:beforeAutospacing="0" w:after="0" w:afterAutospacing="0" w:line="240" w:lineRule="auto"/>
              <w:ind w:hanging="30"/>
              <w:contextualSpacing/>
              <w:rPr>
                <w:sz w:val="24"/>
                <w:szCs w:val="24"/>
              </w:rPr>
            </w:pPr>
            <w:r w:rsidRPr="00815F52">
              <w:rPr>
                <w:sz w:val="24"/>
                <w:szCs w:val="24"/>
              </w:rPr>
              <w:t>Tổ chức ban hành giấy chứng nhận quản lý chất lượng</w:t>
            </w:r>
          </w:p>
        </w:tc>
        <w:tc>
          <w:tcPr>
            <w:tcW w:w="1676" w:type="pct"/>
            <w:tcBorders>
              <w:top w:val="single" w:sz="2" w:space="0" w:color="000000"/>
              <w:left w:val="single" w:sz="6" w:space="0" w:color="000000"/>
              <w:bottom w:val="single" w:sz="2" w:space="0" w:color="000000"/>
              <w:right w:val="single" w:sz="6" w:space="0" w:color="000000"/>
            </w:tcBorders>
            <w:vAlign w:val="center"/>
          </w:tcPr>
          <w:p w14:paraId="62EA43A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phát biểu</w:t>
            </w:r>
          </w:p>
        </w:tc>
      </w:tr>
      <w:tr w:rsidR="00815F52" w:rsidRPr="00815F52" w14:paraId="52814087"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4F079429"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70CBBAB7" w14:textId="77777777" w:rsidR="00DE2B4D" w:rsidRPr="00815F52" w:rsidRDefault="00DE2B4D" w:rsidP="00715543">
            <w:pPr>
              <w:numPr>
                <w:ilvl w:val="0"/>
                <w:numId w:val="222"/>
              </w:numPr>
              <w:tabs>
                <w:tab w:val="left" w:pos="720"/>
              </w:tabs>
              <w:autoSpaceDE w:val="0"/>
              <w:autoSpaceDN w:val="0"/>
              <w:spacing w:before="0" w:beforeAutospacing="0" w:after="0" w:afterAutospacing="0" w:line="240" w:lineRule="auto"/>
              <w:contextualSpacing/>
              <w:rPr>
                <w:b/>
                <w:sz w:val="24"/>
                <w:szCs w:val="24"/>
              </w:rPr>
            </w:pPr>
            <w:r w:rsidRPr="00815F52">
              <w:rPr>
                <w:b/>
                <w:sz w:val="24"/>
                <w:szCs w:val="24"/>
              </w:rPr>
              <w:t xml:space="preserve">Cấu tạo : </w:t>
            </w:r>
          </w:p>
          <w:p w14:paraId="52C6E5CE" w14:textId="77777777" w:rsidR="00DE2B4D" w:rsidRPr="00815F52" w:rsidRDefault="00DE2B4D" w:rsidP="00715543">
            <w:pPr>
              <w:numPr>
                <w:ilvl w:val="0"/>
                <w:numId w:val="221"/>
              </w:numPr>
              <w:tabs>
                <w:tab w:val="clear" w:pos="720"/>
                <w:tab w:val="left" w:pos="360"/>
              </w:tabs>
              <w:spacing w:before="0" w:beforeAutospacing="0" w:after="0" w:afterAutospacing="0" w:line="240" w:lineRule="auto"/>
              <w:ind w:left="374" w:hanging="374"/>
              <w:contextualSpacing/>
              <w:rPr>
                <w:sz w:val="24"/>
                <w:szCs w:val="24"/>
              </w:rPr>
            </w:pPr>
            <w:r w:rsidRPr="00815F52">
              <w:rPr>
                <w:sz w:val="24"/>
                <w:szCs w:val="24"/>
              </w:rPr>
              <w:t xml:space="preserve">Thiết bị chống quá điện áp là loại một pha, vỏ bọc ngoài bằng nhựa và có thể vận hành ngoài trời. </w:t>
            </w:r>
          </w:p>
          <w:p w14:paraId="336AFC42" w14:textId="77777777" w:rsidR="00DE2B4D" w:rsidRPr="00815F52" w:rsidRDefault="00DE2B4D" w:rsidP="00715543">
            <w:pPr>
              <w:numPr>
                <w:ilvl w:val="0"/>
                <w:numId w:val="221"/>
              </w:numPr>
              <w:tabs>
                <w:tab w:val="clear" w:pos="720"/>
                <w:tab w:val="left" w:pos="360"/>
              </w:tabs>
              <w:spacing w:before="0" w:beforeAutospacing="0" w:after="0" w:afterAutospacing="0" w:line="240" w:lineRule="auto"/>
              <w:ind w:left="374" w:hanging="374"/>
              <w:contextualSpacing/>
              <w:rPr>
                <w:sz w:val="24"/>
                <w:szCs w:val="24"/>
              </w:rPr>
            </w:pPr>
            <w:r w:rsidRPr="00815F52">
              <w:rPr>
                <w:sz w:val="24"/>
                <w:szCs w:val="24"/>
              </w:rPr>
              <w:t xml:space="preserve">Trong trường hợp tiết bị chống quá điện áp bị hư hỏng, phần đấu nối vào dây tiếp địa sẽ bị rớt ra. </w:t>
            </w:r>
          </w:p>
        </w:tc>
        <w:tc>
          <w:tcPr>
            <w:tcW w:w="1676" w:type="pct"/>
            <w:tcBorders>
              <w:top w:val="single" w:sz="2" w:space="0" w:color="000000"/>
              <w:left w:val="single" w:sz="6" w:space="0" w:color="000000"/>
              <w:bottom w:val="single" w:sz="2" w:space="0" w:color="000000"/>
              <w:right w:val="single" w:sz="6" w:space="0" w:color="000000"/>
            </w:tcBorders>
          </w:tcPr>
          <w:p w14:paraId="2A5C4373" w14:textId="77777777" w:rsidR="00DE2B4D" w:rsidRPr="00815F52" w:rsidRDefault="00DE2B4D" w:rsidP="00DE2B4D">
            <w:pPr>
              <w:spacing w:before="0" w:beforeAutospacing="0" w:after="0" w:afterAutospacing="0" w:line="240" w:lineRule="auto"/>
              <w:contextualSpacing/>
              <w:rPr>
                <w:sz w:val="24"/>
                <w:szCs w:val="24"/>
              </w:rPr>
            </w:pPr>
          </w:p>
          <w:p w14:paraId="3094539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p w14:paraId="4557A644" w14:textId="77777777" w:rsidR="00DE2B4D" w:rsidRPr="00815F52" w:rsidRDefault="00DE2B4D" w:rsidP="00DE2B4D">
            <w:pPr>
              <w:spacing w:before="0" w:beforeAutospacing="0" w:after="0" w:afterAutospacing="0" w:line="240" w:lineRule="auto"/>
              <w:contextualSpacing/>
              <w:rPr>
                <w:sz w:val="24"/>
                <w:szCs w:val="24"/>
              </w:rPr>
            </w:pPr>
          </w:p>
          <w:p w14:paraId="4E925372" w14:textId="77777777" w:rsidR="00DE2B4D" w:rsidRPr="00815F52" w:rsidRDefault="00DE2B4D" w:rsidP="00DE2B4D">
            <w:pPr>
              <w:spacing w:before="0" w:beforeAutospacing="0" w:after="0" w:afterAutospacing="0" w:line="240" w:lineRule="auto"/>
              <w:contextualSpacing/>
              <w:rPr>
                <w:sz w:val="24"/>
                <w:szCs w:val="24"/>
              </w:rPr>
            </w:pPr>
          </w:p>
          <w:p w14:paraId="5E9826F6" w14:textId="77777777" w:rsidR="00DE2B4D" w:rsidRPr="00815F52" w:rsidRDefault="00DE2B4D" w:rsidP="00DE2B4D">
            <w:pPr>
              <w:spacing w:before="0" w:beforeAutospacing="0" w:after="0" w:afterAutospacing="0" w:line="240" w:lineRule="auto"/>
              <w:contextualSpacing/>
              <w:rPr>
                <w:sz w:val="24"/>
                <w:szCs w:val="24"/>
              </w:rPr>
            </w:pPr>
          </w:p>
          <w:p w14:paraId="0E1B907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4AB6BB15"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43955016"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522E3C0D" w14:textId="77777777" w:rsidR="00DE2B4D" w:rsidRPr="00815F52" w:rsidRDefault="00DE2B4D" w:rsidP="00715543">
            <w:pPr>
              <w:numPr>
                <w:ilvl w:val="0"/>
                <w:numId w:val="222"/>
              </w:numPr>
              <w:tabs>
                <w:tab w:val="clear" w:pos="720"/>
                <w:tab w:val="left" w:pos="374"/>
              </w:tabs>
              <w:autoSpaceDE w:val="0"/>
              <w:autoSpaceDN w:val="0"/>
              <w:spacing w:before="0" w:beforeAutospacing="0" w:after="0" w:afterAutospacing="0" w:line="240" w:lineRule="auto"/>
              <w:contextualSpacing/>
              <w:rPr>
                <w:b/>
                <w:sz w:val="24"/>
                <w:szCs w:val="24"/>
              </w:rPr>
            </w:pPr>
            <w:r w:rsidRPr="00815F52">
              <w:rPr>
                <w:b/>
                <w:sz w:val="24"/>
                <w:szCs w:val="24"/>
              </w:rPr>
              <w:t xml:space="preserve">Thông số kỹ thuật : </w:t>
            </w:r>
          </w:p>
          <w:p w14:paraId="52C29351"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74" w:hanging="374"/>
              <w:contextualSpacing/>
              <w:jc w:val="both"/>
              <w:rPr>
                <w:sz w:val="24"/>
                <w:szCs w:val="24"/>
              </w:rPr>
            </w:pPr>
            <w:r w:rsidRPr="00815F52">
              <w:rPr>
                <w:sz w:val="24"/>
                <w:szCs w:val="24"/>
              </w:rPr>
              <w:t xml:space="preserve">Chức năng : </w:t>
            </w:r>
          </w:p>
          <w:p w14:paraId="0D9A670A"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 xml:space="preserve">Điện áp định mức (Ur): </w:t>
            </w:r>
          </w:p>
          <w:p w14:paraId="776FB196" w14:textId="77777777" w:rsidR="00DE2B4D" w:rsidRPr="00815F52"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815F52">
              <w:rPr>
                <w:sz w:val="24"/>
                <w:szCs w:val="24"/>
              </w:rPr>
              <w:t xml:space="preserve">+ Loại 1 (sử dụng cho lưới điện 15 kV pha-pha): </w:t>
            </w:r>
          </w:p>
          <w:p w14:paraId="12FCC839" w14:textId="77777777" w:rsidR="00DE2B4D" w:rsidRPr="00815F52"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815F52">
              <w:rPr>
                <w:sz w:val="24"/>
                <w:szCs w:val="24"/>
              </w:rPr>
              <w:t xml:space="preserve">+ Loại 2 (sử dụng cho lưới điện 22 kV pha-pha) : </w:t>
            </w:r>
          </w:p>
          <w:p w14:paraId="0699E896"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815F52">
              <w:rPr>
                <w:sz w:val="24"/>
                <w:szCs w:val="24"/>
              </w:rPr>
              <w:t>Điện áp làm việc liên tục cực đại (MCOV) :</w:t>
            </w:r>
          </w:p>
          <w:p w14:paraId="597C669B" w14:textId="77777777" w:rsidR="00DE2B4D" w:rsidRPr="00815F52"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815F52">
              <w:rPr>
                <w:sz w:val="24"/>
                <w:szCs w:val="24"/>
              </w:rPr>
              <w:t xml:space="preserve">+ Loại 1 :  </w:t>
            </w:r>
          </w:p>
          <w:p w14:paraId="14793748" w14:textId="77777777" w:rsidR="00DE2B4D" w:rsidRPr="00815F52"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815F52">
              <w:rPr>
                <w:sz w:val="24"/>
                <w:szCs w:val="24"/>
              </w:rPr>
              <w:t xml:space="preserve">+ Loại 2 : </w:t>
            </w:r>
          </w:p>
          <w:p w14:paraId="094A7903"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 xml:space="preserve">Tần số định mức :  </w:t>
            </w:r>
          </w:p>
          <w:p w14:paraId="09110FE1"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 xml:space="preserve">Dòng điện xả định mức (dạng sóng 8/20 </w:t>
            </w:r>
            <w:r w:rsidRPr="00815F52">
              <w:rPr>
                <w:sz w:val="24"/>
                <w:szCs w:val="24"/>
              </w:rPr>
              <w:sym w:font="Symbol" w:char="F06D"/>
            </w:r>
            <w:r w:rsidRPr="00815F52">
              <w:rPr>
                <w:sz w:val="24"/>
                <w:szCs w:val="24"/>
              </w:rPr>
              <w:t xml:space="preserve">s ) : </w:t>
            </w:r>
          </w:p>
          <w:p w14:paraId="6E9AEF85"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815F52">
              <w:rPr>
                <w:sz w:val="24"/>
                <w:szCs w:val="24"/>
              </w:rPr>
              <w:t xml:space="preserve">Điện áp tối đa khi xả dòng định mức 10KA, 8/20 </w:t>
            </w:r>
            <w:r w:rsidRPr="00815F52">
              <w:rPr>
                <w:sz w:val="24"/>
                <w:szCs w:val="24"/>
              </w:rPr>
              <w:sym w:font="Symbol" w:char="F06D"/>
            </w:r>
            <w:r w:rsidRPr="00815F52">
              <w:rPr>
                <w:sz w:val="24"/>
                <w:szCs w:val="24"/>
              </w:rPr>
              <w:t xml:space="preserve">s : </w:t>
            </w:r>
          </w:p>
          <w:p w14:paraId="48E3B7C7" w14:textId="77777777" w:rsidR="00DE2B4D" w:rsidRPr="00815F52"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815F52">
              <w:rPr>
                <w:sz w:val="24"/>
                <w:szCs w:val="24"/>
              </w:rPr>
              <w:t xml:space="preserve">+ Loại 1 : </w:t>
            </w:r>
          </w:p>
          <w:p w14:paraId="630E2DE0" w14:textId="77777777" w:rsidR="00DE2B4D" w:rsidRPr="00815F52" w:rsidRDefault="00DE2B4D" w:rsidP="00DE2B4D">
            <w:pPr>
              <w:pStyle w:val="Footer"/>
              <w:tabs>
                <w:tab w:val="clear" w:pos="4320"/>
                <w:tab w:val="clear" w:pos="8640"/>
                <w:tab w:val="left" w:pos="6210"/>
              </w:tabs>
              <w:spacing w:before="0" w:beforeAutospacing="0" w:afterAutospacing="0"/>
              <w:ind w:firstLine="374"/>
              <w:contextualSpacing/>
              <w:rPr>
                <w:sz w:val="24"/>
                <w:szCs w:val="24"/>
              </w:rPr>
            </w:pPr>
            <w:r w:rsidRPr="00815F52">
              <w:rPr>
                <w:sz w:val="24"/>
                <w:szCs w:val="24"/>
              </w:rPr>
              <w:t xml:space="preserve">+ Loại 2 : </w:t>
            </w:r>
          </w:p>
          <w:p w14:paraId="3202C963"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 xml:space="preserve">Chế độ vận hành : </w:t>
            </w:r>
          </w:p>
          <w:p w14:paraId="2FF49ABB"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Mức năng lượng hấp thụ tồi đa</w:t>
            </w:r>
          </w:p>
          <w:p w14:paraId="55E0C183" w14:textId="77777777" w:rsidR="00DE2B4D" w:rsidRPr="00815F52" w:rsidRDefault="00DE2B4D" w:rsidP="00DE2B4D">
            <w:pPr>
              <w:pStyle w:val="Footer"/>
              <w:tabs>
                <w:tab w:val="clear" w:pos="4320"/>
                <w:tab w:val="clear" w:pos="8640"/>
                <w:tab w:val="left" w:pos="6210"/>
              </w:tabs>
              <w:spacing w:before="0" w:beforeAutospacing="0" w:afterAutospacing="0"/>
              <w:contextualSpacing/>
              <w:rPr>
                <w:sz w:val="24"/>
                <w:szCs w:val="24"/>
              </w:rPr>
            </w:pPr>
          </w:p>
          <w:p w14:paraId="2A6CA6AB"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 xml:space="preserve">Khoảng cách rò tối thiểu : </w:t>
            </w:r>
          </w:p>
          <w:p w14:paraId="2542AD10"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Cách điện của vỏ bọc ngoài :</w:t>
            </w:r>
          </w:p>
          <w:p w14:paraId="09F60878" w14:textId="77777777" w:rsidR="00DE2B4D" w:rsidRPr="00815F52" w:rsidRDefault="00DE2B4D" w:rsidP="00DE2B4D">
            <w:pPr>
              <w:overflowPunct w:val="0"/>
              <w:autoSpaceDE w:val="0"/>
              <w:autoSpaceDN w:val="0"/>
              <w:adjustRightInd w:val="0"/>
              <w:spacing w:before="0" w:beforeAutospacing="0" w:after="0" w:afterAutospacing="0" w:line="240" w:lineRule="auto"/>
              <w:ind w:firstLine="374"/>
              <w:contextualSpacing/>
              <w:textAlignment w:val="baseline"/>
              <w:rPr>
                <w:sz w:val="24"/>
                <w:szCs w:val="24"/>
                <w:lang w:val="vi-VN"/>
              </w:rPr>
            </w:pPr>
            <w:r w:rsidRPr="00815F52">
              <w:rPr>
                <w:sz w:val="24"/>
                <w:szCs w:val="24"/>
                <w:lang w:val="vi-VN"/>
              </w:rPr>
              <w:t xml:space="preserve">+ Độ bền điện áp xung : </w:t>
            </w:r>
          </w:p>
          <w:p w14:paraId="3EAFAC46" w14:textId="77777777" w:rsidR="00DE2B4D" w:rsidRPr="00815F52" w:rsidRDefault="00DE2B4D" w:rsidP="00DE2B4D">
            <w:pPr>
              <w:overflowPunct w:val="0"/>
              <w:autoSpaceDE w:val="0"/>
              <w:autoSpaceDN w:val="0"/>
              <w:adjustRightInd w:val="0"/>
              <w:spacing w:before="0" w:beforeAutospacing="0" w:after="0" w:afterAutospacing="0" w:line="240" w:lineRule="auto"/>
              <w:ind w:firstLine="374"/>
              <w:contextualSpacing/>
              <w:textAlignment w:val="baseline"/>
              <w:rPr>
                <w:sz w:val="24"/>
                <w:szCs w:val="24"/>
                <w:lang w:val="vi-VN"/>
              </w:rPr>
            </w:pPr>
            <w:r w:rsidRPr="00815F52">
              <w:rPr>
                <w:sz w:val="24"/>
                <w:szCs w:val="24"/>
                <w:lang w:val="vi-VN"/>
              </w:rPr>
              <w:t xml:space="preserve">+ Độ bền điện áp tần số công nghiệp : </w:t>
            </w:r>
          </w:p>
          <w:p w14:paraId="7470DA9C" w14:textId="77777777" w:rsidR="00DE2B4D" w:rsidRPr="00815F52" w:rsidRDefault="00DE2B4D" w:rsidP="00DE2B4D">
            <w:pPr>
              <w:spacing w:before="0" w:beforeAutospacing="0" w:after="0" w:afterAutospacing="0" w:line="240" w:lineRule="auto"/>
              <w:ind w:firstLine="561"/>
              <w:contextualSpacing/>
              <w:rPr>
                <w:sz w:val="24"/>
                <w:szCs w:val="24"/>
              </w:rPr>
            </w:pPr>
            <w:r w:rsidRPr="00815F52">
              <w:rPr>
                <w:sz w:val="24"/>
                <w:szCs w:val="24"/>
              </w:rPr>
              <w:t xml:space="preserve">. Ở điều kiện khô trong 1 phút </w:t>
            </w:r>
          </w:p>
          <w:p w14:paraId="287F8311" w14:textId="77777777" w:rsidR="00DE2B4D" w:rsidRPr="00815F52" w:rsidRDefault="00DE2B4D" w:rsidP="00DE2B4D">
            <w:pPr>
              <w:tabs>
                <w:tab w:val="left" w:pos="5250"/>
              </w:tabs>
              <w:spacing w:before="0" w:beforeAutospacing="0" w:after="0" w:afterAutospacing="0" w:line="240" w:lineRule="auto"/>
              <w:ind w:firstLine="561"/>
              <w:contextualSpacing/>
              <w:rPr>
                <w:sz w:val="24"/>
                <w:szCs w:val="24"/>
              </w:rPr>
            </w:pPr>
            <w:r w:rsidRPr="00815F52">
              <w:rPr>
                <w:sz w:val="24"/>
                <w:szCs w:val="24"/>
              </w:rPr>
              <w:t xml:space="preserve">. Ở điều kiện ướt trong 10s </w:t>
            </w:r>
            <w:r w:rsidRPr="00815F52">
              <w:rPr>
                <w:sz w:val="24"/>
                <w:szCs w:val="24"/>
              </w:rPr>
              <w:tab/>
            </w:r>
          </w:p>
        </w:tc>
        <w:tc>
          <w:tcPr>
            <w:tcW w:w="1676" w:type="pct"/>
            <w:tcBorders>
              <w:top w:val="single" w:sz="2" w:space="0" w:color="000000"/>
              <w:left w:val="single" w:sz="6" w:space="0" w:color="000000"/>
              <w:bottom w:val="single" w:sz="2" w:space="0" w:color="000000"/>
              <w:right w:val="single" w:sz="6" w:space="0" w:color="000000"/>
            </w:tcBorders>
          </w:tcPr>
          <w:p w14:paraId="3ED3E85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Bảo vệ chống quá điện áp cho lưới điện có trung tính nối đất trực tiếp. </w:t>
            </w:r>
          </w:p>
          <w:p w14:paraId="6284F7D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12kV</w:t>
            </w:r>
          </w:p>
          <w:p w14:paraId="2223FF3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18kV</w:t>
            </w:r>
          </w:p>
          <w:p w14:paraId="5A01D4B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chào chính xác thông số này [kV]</w:t>
            </w:r>
          </w:p>
          <w:p w14:paraId="134A49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&gt; 9,54kV</w:t>
            </w:r>
          </w:p>
          <w:p w14:paraId="23E3FF8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&gt; 13,98 kV</w:t>
            </w:r>
          </w:p>
          <w:p w14:paraId="7CCED3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50Hz</w:t>
            </w:r>
          </w:p>
          <w:p w14:paraId="2581BB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10KA</w:t>
            </w:r>
          </w:p>
          <w:p w14:paraId="7D1483B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chào chính xác thông số này [kV]</w:t>
            </w:r>
          </w:p>
          <w:p w14:paraId="170ECC6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39,2kV</w:t>
            </w:r>
          </w:p>
          <w:p w14:paraId="2DC4E7E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58,8 kV</w:t>
            </w:r>
          </w:p>
          <w:p w14:paraId="7602851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Heavy duty</w:t>
            </w:r>
          </w:p>
          <w:p w14:paraId="59B9290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chào chính xác thông số này [kJ/kV]</w:t>
            </w:r>
          </w:p>
          <w:p w14:paraId="2F67279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25mm/kV</w:t>
            </w:r>
          </w:p>
          <w:p w14:paraId="23669AF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125kV</w:t>
            </w:r>
          </w:p>
          <w:p w14:paraId="325461D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50kV</w:t>
            </w:r>
          </w:p>
          <w:p w14:paraId="6A39E94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50kV </w:t>
            </w:r>
          </w:p>
        </w:tc>
      </w:tr>
      <w:tr w:rsidR="00815F52" w:rsidRPr="00815F52" w14:paraId="62E41E5D" w14:textId="77777777" w:rsidTr="00DE2B4D">
        <w:trPr>
          <w:trHeight w:val="283"/>
        </w:trPr>
        <w:tc>
          <w:tcPr>
            <w:tcW w:w="312" w:type="pct"/>
            <w:tcBorders>
              <w:top w:val="single" w:sz="2" w:space="0" w:color="000000"/>
              <w:left w:val="single" w:sz="6" w:space="0" w:color="000000"/>
              <w:bottom w:val="single" w:sz="2" w:space="0" w:color="000000"/>
              <w:right w:val="single" w:sz="6" w:space="0" w:color="000000"/>
            </w:tcBorders>
          </w:tcPr>
          <w:p w14:paraId="5F33E540" w14:textId="77777777" w:rsidR="00DE2B4D" w:rsidRPr="00815F52" w:rsidRDefault="00DE2B4D" w:rsidP="00DE2B4D">
            <w:pPr>
              <w:autoSpaceDE w:val="0"/>
              <w:autoSpaceDN w:val="0"/>
              <w:spacing w:before="0" w:beforeAutospacing="0" w:after="0" w:afterAutospacing="0" w:line="240" w:lineRule="auto"/>
              <w:contextualSpacing/>
              <w:rPr>
                <w:sz w:val="24"/>
                <w:szCs w:val="24"/>
              </w:rPr>
            </w:pPr>
          </w:p>
        </w:tc>
        <w:tc>
          <w:tcPr>
            <w:tcW w:w="3013" w:type="pct"/>
            <w:tcBorders>
              <w:top w:val="single" w:sz="2" w:space="0" w:color="000000"/>
              <w:left w:val="single" w:sz="6" w:space="0" w:color="000000"/>
              <w:bottom w:val="single" w:sz="2" w:space="0" w:color="000000"/>
              <w:right w:val="single" w:sz="6" w:space="0" w:color="000000"/>
            </w:tcBorders>
          </w:tcPr>
          <w:p w14:paraId="64EEB32C" w14:textId="77777777" w:rsidR="00DE2B4D" w:rsidRPr="00815F52" w:rsidRDefault="00DE2B4D" w:rsidP="00715543">
            <w:pPr>
              <w:numPr>
                <w:ilvl w:val="0"/>
                <w:numId w:val="222"/>
              </w:numPr>
              <w:tabs>
                <w:tab w:val="clear" w:pos="720"/>
                <w:tab w:val="left" w:pos="374"/>
              </w:tabs>
              <w:autoSpaceDE w:val="0"/>
              <w:autoSpaceDN w:val="0"/>
              <w:spacing w:before="0" w:beforeAutospacing="0" w:after="0" w:afterAutospacing="0" w:line="240" w:lineRule="auto"/>
              <w:contextualSpacing/>
              <w:rPr>
                <w:b/>
                <w:sz w:val="24"/>
                <w:szCs w:val="24"/>
              </w:rPr>
            </w:pPr>
            <w:r w:rsidRPr="00815F52">
              <w:rPr>
                <w:b/>
                <w:sz w:val="24"/>
                <w:szCs w:val="24"/>
              </w:rPr>
              <w:t xml:space="preserve">Phụ kiện : </w:t>
            </w:r>
          </w:p>
          <w:p w14:paraId="345C808B"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74" w:hanging="374"/>
              <w:contextualSpacing/>
              <w:jc w:val="both"/>
              <w:rPr>
                <w:sz w:val="24"/>
                <w:szCs w:val="24"/>
              </w:rPr>
            </w:pPr>
            <w:r w:rsidRPr="00815F52">
              <w:rPr>
                <w:sz w:val="24"/>
                <w:szCs w:val="24"/>
              </w:rPr>
              <w:t xml:space="preserve">01 đầu nối dây pha bằng đồng tiết diện 50mm2 vào thiết bị chống quá điện áp  </w:t>
            </w:r>
          </w:p>
          <w:p w14:paraId="5BBC1B01"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815F52">
              <w:rPr>
                <w:sz w:val="24"/>
                <w:szCs w:val="24"/>
              </w:rPr>
              <w:t xml:space="preserve">01 đầu nối dây tiếp bằng địa đồng 50mm2 vào  thiết bị chống quá điện áp  </w:t>
            </w:r>
          </w:p>
          <w:p w14:paraId="5A64CC47"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hanging="720"/>
              <w:contextualSpacing/>
              <w:jc w:val="both"/>
              <w:rPr>
                <w:sz w:val="24"/>
                <w:szCs w:val="24"/>
              </w:rPr>
            </w:pPr>
            <w:r w:rsidRPr="00815F52">
              <w:rPr>
                <w:sz w:val="24"/>
                <w:szCs w:val="24"/>
              </w:rPr>
              <w:t xml:space="preserve">01 giá đỡ cách điện (insulated hanger)  </w:t>
            </w:r>
          </w:p>
          <w:p w14:paraId="67FDB49B"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74" w:hanging="374"/>
              <w:contextualSpacing/>
              <w:jc w:val="both"/>
              <w:rPr>
                <w:sz w:val="24"/>
                <w:szCs w:val="24"/>
              </w:rPr>
            </w:pPr>
            <w:r w:rsidRPr="00815F52">
              <w:rPr>
                <w:sz w:val="24"/>
                <w:szCs w:val="24"/>
              </w:rPr>
              <w:t xml:space="preserve">01 bộ giá đỡ để lắp giá đỡ cách điện vào đà (cross-arm brAsket)  </w:t>
            </w:r>
          </w:p>
          <w:p w14:paraId="0B067EF8" w14:textId="77777777" w:rsidR="00DE2B4D" w:rsidRPr="00815F52" w:rsidRDefault="00DE2B4D" w:rsidP="00715543">
            <w:pPr>
              <w:pStyle w:val="Footer"/>
              <w:numPr>
                <w:ilvl w:val="0"/>
                <w:numId w:val="161"/>
              </w:numPr>
              <w:tabs>
                <w:tab w:val="clear" w:pos="720"/>
                <w:tab w:val="clear" w:pos="4320"/>
                <w:tab w:val="clear" w:pos="8640"/>
                <w:tab w:val="left" w:pos="374"/>
                <w:tab w:val="left" w:pos="6210"/>
              </w:tabs>
              <w:spacing w:before="0" w:beforeAutospacing="0" w:afterAutospacing="0"/>
              <w:ind w:left="314" w:hanging="314"/>
              <w:contextualSpacing/>
              <w:jc w:val="both"/>
              <w:rPr>
                <w:sz w:val="24"/>
                <w:szCs w:val="24"/>
              </w:rPr>
            </w:pPr>
            <w:r w:rsidRPr="00815F52">
              <w:rPr>
                <w:sz w:val="24"/>
                <w:szCs w:val="24"/>
              </w:rPr>
              <w:t>01 nắp bịt tại vị trí đấu nối dây pha</w:t>
            </w:r>
          </w:p>
        </w:tc>
        <w:tc>
          <w:tcPr>
            <w:tcW w:w="1676" w:type="pct"/>
            <w:tcBorders>
              <w:top w:val="single" w:sz="2" w:space="0" w:color="000000"/>
              <w:left w:val="single" w:sz="6" w:space="0" w:color="000000"/>
              <w:bottom w:val="single" w:sz="2" w:space="0" w:color="000000"/>
              <w:right w:val="single" w:sz="6" w:space="0" w:color="000000"/>
            </w:tcBorders>
          </w:tcPr>
          <w:p w14:paraId="1341AFB6" w14:textId="77777777" w:rsidR="00DE2B4D" w:rsidRPr="00815F52" w:rsidRDefault="00DE2B4D" w:rsidP="00DE2B4D">
            <w:pPr>
              <w:spacing w:before="0" w:beforeAutospacing="0" w:after="0" w:afterAutospacing="0" w:line="240" w:lineRule="auto"/>
              <w:contextualSpacing/>
              <w:rPr>
                <w:sz w:val="24"/>
                <w:szCs w:val="24"/>
                <w:lang w:val="vi-VN"/>
              </w:rPr>
            </w:pPr>
          </w:p>
          <w:p w14:paraId="59FE94C2" w14:textId="77777777" w:rsidR="00DE2B4D" w:rsidRPr="00815F52" w:rsidRDefault="00DE2B4D" w:rsidP="00DE2B4D">
            <w:pPr>
              <w:spacing w:before="0" w:beforeAutospacing="0" w:after="0" w:afterAutospacing="0" w:line="240" w:lineRule="auto"/>
              <w:contextualSpacing/>
              <w:rPr>
                <w:sz w:val="24"/>
                <w:szCs w:val="24"/>
                <w:lang w:val="vi-VN"/>
              </w:rPr>
            </w:pPr>
            <w:r w:rsidRPr="00815F52">
              <w:rPr>
                <w:sz w:val="24"/>
                <w:szCs w:val="24"/>
                <w:lang w:val="vi-VN"/>
              </w:rPr>
              <w:t>Đáp ứng</w:t>
            </w:r>
          </w:p>
          <w:p w14:paraId="169DC6CC" w14:textId="77777777" w:rsidR="00DE2B4D" w:rsidRPr="00815F52" w:rsidRDefault="00DE2B4D" w:rsidP="00DE2B4D">
            <w:pPr>
              <w:spacing w:before="0" w:beforeAutospacing="0" w:after="0" w:afterAutospacing="0" w:line="240" w:lineRule="auto"/>
              <w:contextualSpacing/>
              <w:rPr>
                <w:sz w:val="24"/>
                <w:szCs w:val="24"/>
                <w:lang w:val="vi-VN"/>
              </w:rPr>
            </w:pPr>
          </w:p>
          <w:p w14:paraId="3DE03E4D" w14:textId="77777777" w:rsidR="00DE2B4D" w:rsidRPr="00815F52" w:rsidRDefault="00DE2B4D" w:rsidP="00DE2B4D">
            <w:pPr>
              <w:spacing w:before="0" w:beforeAutospacing="0" w:after="0" w:afterAutospacing="0" w:line="240" w:lineRule="auto"/>
              <w:contextualSpacing/>
              <w:rPr>
                <w:sz w:val="24"/>
                <w:szCs w:val="24"/>
                <w:lang w:val="vi-VN"/>
              </w:rPr>
            </w:pPr>
            <w:r w:rsidRPr="00815F52">
              <w:rPr>
                <w:sz w:val="24"/>
                <w:szCs w:val="24"/>
                <w:lang w:val="vi-VN"/>
              </w:rPr>
              <w:t>Đáp ứng</w:t>
            </w:r>
          </w:p>
          <w:p w14:paraId="5EC2E0AB" w14:textId="77777777" w:rsidR="00DE2B4D" w:rsidRPr="00815F52" w:rsidRDefault="00DE2B4D" w:rsidP="00DE2B4D">
            <w:pPr>
              <w:spacing w:before="0" w:beforeAutospacing="0" w:after="0" w:afterAutospacing="0" w:line="240" w:lineRule="auto"/>
              <w:contextualSpacing/>
              <w:rPr>
                <w:sz w:val="24"/>
                <w:szCs w:val="24"/>
                <w:lang w:val="vi-VN"/>
              </w:rPr>
            </w:pPr>
            <w:r w:rsidRPr="00815F52">
              <w:rPr>
                <w:sz w:val="24"/>
                <w:szCs w:val="24"/>
                <w:lang w:val="vi-VN"/>
              </w:rPr>
              <w:t>Đáp ứng</w:t>
            </w:r>
          </w:p>
          <w:p w14:paraId="7531F202" w14:textId="77777777" w:rsidR="00DE2B4D" w:rsidRPr="00815F52" w:rsidRDefault="00DE2B4D" w:rsidP="00DE2B4D">
            <w:pPr>
              <w:spacing w:before="0" w:beforeAutospacing="0" w:after="0" w:afterAutospacing="0" w:line="240" w:lineRule="auto"/>
              <w:contextualSpacing/>
              <w:rPr>
                <w:sz w:val="24"/>
                <w:szCs w:val="24"/>
                <w:lang w:val="vi-VN"/>
              </w:rPr>
            </w:pPr>
            <w:r w:rsidRPr="00815F52">
              <w:rPr>
                <w:sz w:val="24"/>
                <w:szCs w:val="24"/>
                <w:lang w:val="vi-VN"/>
              </w:rPr>
              <w:t>Đáp ứng</w:t>
            </w:r>
          </w:p>
          <w:p w14:paraId="181E3A87" w14:textId="77777777" w:rsidR="00DE2B4D" w:rsidRPr="00815F52" w:rsidRDefault="00DE2B4D" w:rsidP="00DE2B4D">
            <w:pPr>
              <w:spacing w:before="0" w:beforeAutospacing="0" w:after="0" w:afterAutospacing="0" w:line="240" w:lineRule="auto"/>
              <w:contextualSpacing/>
              <w:rPr>
                <w:sz w:val="24"/>
                <w:szCs w:val="24"/>
                <w:lang w:val="vi-VN"/>
              </w:rPr>
            </w:pPr>
          </w:p>
          <w:p w14:paraId="5AB8140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bl>
    <w:p w14:paraId="646DB1DF"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08" w:name="_Toc204088167"/>
      <w:bookmarkStart w:id="109" w:name="_Toc204420763"/>
      <w:r w:rsidRPr="00815F52">
        <w:rPr>
          <w:b/>
          <w:sz w:val="24"/>
          <w:szCs w:val="24"/>
        </w:rPr>
        <w:t>Thông số kỹ thuật của dao cách ly 3 pha 630A-24KV loại ngoài trời:</w:t>
      </w:r>
      <w:bookmarkEnd w:id="108"/>
      <w:bookmarkEnd w:id="109"/>
    </w:p>
    <w:p w14:paraId="5F4D9AEA" w14:textId="77777777" w:rsidR="00DE2B4D" w:rsidRPr="00815F52" w:rsidRDefault="00DE2B4D" w:rsidP="00715543">
      <w:pPr>
        <w:numPr>
          <w:ilvl w:val="0"/>
          <w:numId w:val="111"/>
        </w:numPr>
        <w:tabs>
          <w:tab w:val="left" w:pos="720"/>
        </w:tabs>
        <w:spacing w:before="0" w:beforeAutospacing="0" w:after="0" w:afterAutospacing="0" w:line="240" w:lineRule="auto"/>
        <w:ind w:left="0" w:right="570" w:firstLine="450"/>
        <w:contextualSpacing/>
        <w:rPr>
          <w:b/>
          <w:sz w:val="24"/>
          <w:szCs w:val="24"/>
        </w:rPr>
      </w:pPr>
      <w:r w:rsidRPr="00815F52">
        <w:rPr>
          <w:b/>
          <w:sz w:val="24"/>
          <w:szCs w:val="24"/>
        </w:rPr>
        <w:t>PHẠM VI ÁP DỤNG:</w:t>
      </w:r>
    </w:p>
    <w:p w14:paraId="3F3CFA38" w14:textId="77777777" w:rsidR="00DE2B4D" w:rsidRPr="00815F52" w:rsidRDefault="00DE2B4D" w:rsidP="00DE2B4D">
      <w:pPr>
        <w:pStyle w:val="BodyText3"/>
        <w:tabs>
          <w:tab w:val="left" w:pos="720"/>
          <w:tab w:val="left" w:pos="900"/>
        </w:tabs>
        <w:spacing w:before="0"/>
        <w:ind w:right="570" w:firstLine="450"/>
        <w:contextualSpacing/>
        <w:rPr>
          <w:rFonts w:ascii="Times New Roman" w:hAnsi="Times New Roman"/>
          <w:sz w:val="24"/>
          <w:szCs w:val="24"/>
        </w:rPr>
      </w:pPr>
      <w:r w:rsidRPr="00815F52">
        <w:rPr>
          <w:rFonts w:ascii="Times New Roman" w:hAnsi="Times New Roman"/>
          <w:sz w:val="24"/>
          <w:szCs w:val="24"/>
        </w:rPr>
        <w:tab/>
        <w:t>Quy cách kỹ thuật này được áp dụng cho dao cách ly ba pha 22 (24)kV-630A lắp đặt ngoài trời.</w:t>
      </w:r>
    </w:p>
    <w:p w14:paraId="21580FCF" w14:textId="77777777" w:rsidR="00DE2B4D" w:rsidRPr="00815F52" w:rsidRDefault="00DE2B4D" w:rsidP="00715543">
      <w:pPr>
        <w:numPr>
          <w:ilvl w:val="0"/>
          <w:numId w:val="111"/>
        </w:numPr>
        <w:tabs>
          <w:tab w:val="left" w:pos="720"/>
        </w:tabs>
        <w:spacing w:before="0" w:beforeAutospacing="0" w:after="0" w:afterAutospacing="0" w:line="240" w:lineRule="auto"/>
        <w:ind w:left="0" w:right="570" w:firstLine="450"/>
        <w:contextualSpacing/>
        <w:rPr>
          <w:b/>
          <w:sz w:val="24"/>
          <w:szCs w:val="24"/>
        </w:rPr>
      </w:pPr>
      <w:r w:rsidRPr="00815F52">
        <w:rPr>
          <w:b/>
          <w:sz w:val="24"/>
          <w:szCs w:val="24"/>
        </w:rPr>
        <w:t>TIÊU CHUẨN ÁP DỤNG:</w:t>
      </w:r>
    </w:p>
    <w:p w14:paraId="4A634D64"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IEC 62271-102: High voltage switchgear and controlgear – Alternating Current disconnectors and earthing switchs.</w:t>
      </w:r>
    </w:p>
    <w:p w14:paraId="5E9CE352" w14:textId="77777777" w:rsidR="00DE2B4D" w:rsidRPr="00815F52" w:rsidRDefault="00DE2B4D" w:rsidP="00715543">
      <w:pPr>
        <w:numPr>
          <w:ilvl w:val="0"/>
          <w:numId w:val="111"/>
        </w:numPr>
        <w:tabs>
          <w:tab w:val="left" w:pos="720"/>
        </w:tabs>
        <w:spacing w:before="0" w:beforeAutospacing="0" w:after="0" w:afterAutospacing="0" w:line="240" w:lineRule="auto"/>
        <w:ind w:left="0" w:right="570" w:firstLine="450"/>
        <w:contextualSpacing/>
        <w:rPr>
          <w:b/>
          <w:sz w:val="24"/>
          <w:szCs w:val="24"/>
        </w:rPr>
      </w:pPr>
      <w:r w:rsidRPr="00815F52">
        <w:rPr>
          <w:b/>
          <w:sz w:val="24"/>
          <w:szCs w:val="24"/>
        </w:rPr>
        <w:t>MÔ TẢ:</w:t>
      </w:r>
    </w:p>
    <w:p w14:paraId="43C9B381" w14:textId="77777777" w:rsidR="00DE2B4D" w:rsidRPr="00815F52" w:rsidRDefault="00DE2B4D" w:rsidP="00715543">
      <w:pPr>
        <w:numPr>
          <w:ilvl w:val="0"/>
          <w:numId w:val="119"/>
        </w:numPr>
        <w:tabs>
          <w:tab w:val="left" w:pos="360"/>
          <w:tab w:val="left" w:pos="720"/>
          <w:tab w:val="left" w:pos="900"/>
        </w:tabs>
        <w:spacing w:before="0" w:beforeAutospacing="0" w:after="0" w:afterAutospacing="0" w:line="240" w:lineRule="auto"/>
        <w:ind w:left="0" w:right="570" w:firstLine="450"/>
        <w:contextualSpacing/>
        <w:rPr>
          <w:b/>
          <w:sz w:val="24"/>
          <w:szCs w:val="24"/>
        </w:rPr>
      </w:pPr>
      <w:r w:rsidRPr="00815F52">
        <w:rPr>
          <w:b/>
          <w:sz w:val="24"/>
          <w:szCs w:val="24"/>
        </w:rPr>
        <w:t>Điều kiện vận hành:</w:t>
      </w:r>
    </w:p>
    <w:p w14:paraId="2BF8393A" w14:textId="77777777" w:rsidR="00DE2B4D" w:rsidRPr="00815F52" w:rsidRDefault="00DE2B4D" w:rsidP="00DE2B4D">
      <w:pPr>
        <w:pStyle w:val="BodyText3"/>
        <w:tabs>
          <w:tab w:val="left" w:pos="720"/>
          <w:tab w:val="left" w:pos="900"/>
        </w:tabs>
        <w:spacing w:before="0"/>
        <w:ind w:right="570" w:firstLine="450"/>
        <w:contextualSpacing/>
        <w:rPr>
          <w:rFonts w:ascii="Times New Roman" w:hAnsi="Times New Roman"/>
          <w:sz w:val="24"/>
          <w:szCs w:val="24"/>
        </w:rPr>
      </w:pPr>
      <w:r w:rsidRPr="00815F52">
        <w:rPr>
          <w:rFonts w:ascii="Times New Roman" w:hAnsi="Times New Roman"/>
          <w:sz w:val="24"/>
          <w:szCs w:val="24"/>
        </w:rPr>
        <w:t>Dao cách ly 3 pha 22(24)kV-630A loại kín được thiết kế và chế tạo để vận hành ngoài trời trên phạm vi TP.HCM ở các điều kiện sau:</w:t>
      </w:r>
    </w:p>
    <w:p w14:paraId="6CB825FB"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Biên độ: Không vượt quá 1000m trên mặt nước biển.</w:t>
      </w:r>
    </w:p>
    <w:p w14:paraId="6F960C0F"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Nhiệt độ tối đa của môi trường xung quanh: 40</w:t>
      </w:r>
      <w:r w:rsidRPr="00815F52">
        <w:rPr>
          <w:rFonts w:ascii="Times New Roman" w:hAnsi="Times New Roman"/>
          <w:sz w:val="24"/>
          <w:szCs w:val="24"/>
        </w:rPr>
        <w:sym w:font="Symbol" w:char="F0B0"/>
      </w:r>
      <w:r w:rsidRPr="00815F52">
        <w:rPr>
          <w:rFonts w:ascii="Times New Roman" w:hAnsi="Times New Roman"/>
          <w:sz w:val="24"/>
          <w:szCs w:val="24"/>
        </w:rPr>
        <w:t xml:space="preserve">C. </w:t>
      </w:r>
    </w:p>
    <w:p w14:paraId="6A59A1A5"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Nhiệt độ trung bình của môi trường xung quanh: 35</w:t>
      </w:r>
      <w:r w:rsidRPr="00815F52">
        <w:rPr>
          <w:rFonts w:ascii="Times New Roman" w:hAnsi="Times New Roman"/>
          <w:sz w:val="24"/>
          <w:szCs w:val="24"/>
        </w:rPr>
        <w:sym w:font="Symbol" w:char="F0B0"/>
      </w:r>
      <w:r w:rsidRPr="00815F52">
        <w:rPr>
          <w:rFonts w:ascii="Times New Roman" w:hAnsi="Times New Roman"/>
          <w:sz w:val="24"/>
          <w:szCs w:val="24"/>
        </w:rPr>
        <w:t>C.</w:t>
      </w:r>
    </w:p>
    <w:p w14:paraId="0B9B1D12"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Độ ẩm:  95%.</w:t>
      </w:r>
    </w:p>
    <w:p w14:paraId="58B7051E"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 xml:space="preserve">Khí hậu: Nhiệt đới.  </w:t>
      </w:r>
    </w:p>
    <w:p w14:paraId="004C37FA"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Bức xạ mặt trời:  1000W/m2</w:t>
      </w:r>
    </w:p>
    <w:p w14:paraId="070C30C4"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Tốc độ gió tối đa: 34m/s.</w:t>
      </w:r>
    </w:p>
    <w:p w14:paraId="79B7727E"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Số ngày bão mỗi năm: 120 ngày.</w:t>
      </w:r>
    </w:p>
    <w:p w14:paraId="0DB04933" w14:textId="77777777" w:rsidR="00DE2B4D" w:rsidRPr="00815F52"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815F52">
        <w:rPr>
          <w:b/>
          <w:sz w:val="24"/>
          <w:szCs w:val="24"/>
        </w:rPr>
        <w:t xml:space="preserve">Cấu trúc: </w:t>
      </w:r>
    </w:p>
    <w:p w14:paraId="3EF4D06A"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Dao cách ly được chế tạo đảm bảo các yêu cầu sau:</w:t>
      </w:r>
    </w:p>
    <w:p w14:paraId="50EC56C3"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Để đóng cắt không tải đồng thời cả 3 pha</w:t>
      </w:r>
    </w:p>
    <w:p w14:paraId="15C95208"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Tạo khoảng hở cách ly trông thấy được khi cắt</w:t>
      </w:r>
    </w:p>
    <w:p w14:paraId="675CB28E"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Các dao cách ly của các pha phải được lắp đặt trên cùng 1 khung đỡ</w:t>
      </w:r>
    </w:p>
    <w:p w14:paraId="6A3ACD85"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Cách điện của dao cách ly phải vuông góc với khung đỡ của dao cách ly</w:t>
      </w:r>
    </w:p>
    <w:p w14:paraId="6CEB62A5"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Đóng cắt thẳng đứng (Lưỡi dao đóng cắt luôn nằm trong 1 mặt phẳng vuông góc với khung đỡ của dao cách ly</w:t>
      </w:r>
    </w:p>
    <w:p w14:paraId="1D345366"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Số lưỡi dao đóng cắt chính: 01 (không chấp nhận loại centre-break)</w:t>
      </w:r>
    </w:p>
    <w:p w14:paraId="7B70227A"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Dao cách ly lắp đặt lắp đặt thẳng đứng trên trụ bê tông ly tâm 12m hoặc 14m.</w:t>
      </w:r>
    </w:p>
    <w:p w14:paraId="17E7ABE4"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Tiếp điểm: mạ bạc</w:t>
      </w:r>
    </w:p>
    <w:p w14:paraId="2DBA1030"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Cách điện: loại Sứ hoặc polymer.</w:t>
      </w:r>
    </w:p>
    <w:p w14:paraId="560BCA6B"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xml:space="preserve">+ Các cực của dao cách ly phải được lắp đặt cố định vuông góc với khung đỡ và có thể nối với đầu cosse đồng bằng 2 boulon M10 </w:t>
      </w:r>
    </w:p>
    <w:p w14:paraId="1D614191" w14:textId="77777777" w:rsidR="00DE2B4D" w:rsidRPr="00815F52"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815F52">
        <w:rPr>
          <w:b/>
          <w:sz w:val="24"/>
          <w:szCs w:val="24"/>
        </w:rPr>
        <w:t>Thông số kỹ thuật:</w:t>
      </w:r>
    </w:p>
    <w:p w14:paraId="371D1139"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Điện áp định mức: 22 (24)kV</w:t>
      </w:r>
    </w:p>
    <w:p w14:paraId="712A7E5D"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Tần số: 50Hz</w:t>
      </w:r>
    </w:p>
    <w:p w14:paraId="063E9AA4"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Dòng điện liên tục định mức (I</w:t>
      </w:r>
      <w:r w:rsidRPr="00815F52">
        <w:rPr>
          <w:rFonts w:ascii="Times New Roman" w:hAnsi="Times New Roman"/>
          <w:sz w:val="24"/>
          <w:szCs w:val="24"/>
          <w:vertAlign w:val="subscript"/>
        </w:rPr>
        <w:t>n</w:t>
      </w:r>
      <w:r w:rsidRPr="00815F52">
        <w:rPr>
          <w:rFonts w:ascii="Times New Roman" w:hAnsi="Times New Roman"/>
          <w:sz w:val="24"/>
          <w:szCs w:val="24"/>
        </w:rPr>
        <w:t>): 630A</w:t>
      </w:r>
    </w:p>
    <w:p w14:paraId="2ABF4BF0"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Dòng điện ổn định nhiệt định mức: 25kA/1s hoặc 20kA/3s</w:t>
      </w:r>
      <w:r w:rsidRPr="00815F52">
        <w:rPr>
          <w:rFonts w:ascii="Times New Roman" w:hAnsi="Times New Roman"/>
          <w:sz w:val="24"/>
          <w:szCs w:val="24"/>
        </w:rPr>
        <w:tab/>
      </w:r>
    </w:p>
    <w:p w14:paraId="07D0FF2C"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Dòng điện ổn định động định mức: 62,5kA</w:t>
      </w:r>
    </w:p>
    <w:p w14:paraId="77D9EB4F"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Độ bền điện áp xung: 125kV</w:t>
      </w:r>
    </w:p>
    <w:p w14:paraId="7E253BF8"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Độ bền điện áp tần số công nghiệp định mức :</w:t>
      </w:r>
    </w:p>
    <w:p w14:paraId="757A861D"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Ở điều kiện Khô 1 phút: 50kV</w:t>
      </w:r>
    </w:p>
    <w:p w14:paraId="7877EB76" w14:textId="77777777" w:rsidR="00DE2B4D" w:rsidRPr="00815F52" w:rsidRDefault="00DE2B4D" w:rsidP="00DE2B4D">
      <w:pPr>
        <w:pStyle w:val="BodyText3"/>
        <w:tabs>
          <w:tab w:val="left" w:pos="720"/>
        </w:tabs>
        <w:spacing w:before="0"/>
        <w:ind w:right="570" w:firstLine="450"/>
        <w:contextualSpacing/>
        <w:rPr>
          <w:rFonts w:ascii="Times New Roman" w:hAnsi="Times New Roman"/>
          <w:sz w:val="24"/>
          <w:szCs w:val="24"/>
        </w:rPr>
      </w:pPr>
      <w:r w:rsidRPr="00815F52">
        <w:rPr>
          <w:rFonts w:ascii="Times New Roman" w:hAnsi="Times New Roman"/>
          <w:sz w:val="24"/>
          <w:szCs w:val="24"/>
        </w:rPr>
        <w:t>+ Ở điều kiện Ướt 10 giây: 50kV</w:t>
      </w:r>
    </w:p>
    <w:p w14:paraId="2B91017C"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Khoảng cách rò tối thiểu: 25mm/kV (600mm)</w:t>
      </w:r>
    </w:p>
    <w:p w14:paraId="74F2B002"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Số chu kỳ thao tác cơ khí mà không cần bảo trì: 1000 chu kỳ</w:t>
      </w:r>
    </w:p>
    <w:p w14:paraId="1D574540" w14:textId="77777777" w:rsidR="00DE2B4D" w:rsidRPr="00815F52"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815F52">
        <w:rPr>
          <w:b/>
          <w:sz w:val="24"/>
          <w:szCs w:val="24"/>
        </w:rPr>
        <w:t>Yêu cầu về cách điện Polymer (Trường hợp DS sử dụng cách điện polymer).</w:t>
      </w:r>
    </w:p>
    <w:p w14:paraId="380859EE"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Cách điện polymer là loại cách điện được chế tạo bằng vật liệu silicon rubber hoặc hỗn hợp silicon có đặc tính tương đương.</w:t>
      </w:r>
    </w:p>
    <w:p w14:paraId="336EC359"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 xml:space="preserve">Vật cách điện polymer được sản xuất và thử nghiệm theo tiêu chuẩn IEC 61109. </w:t>
      </w:r>
    </w:p>
    <w:p w14:paraId="3B48F68A"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Lõi cách điện được chế tạo bằng sợi thủy tinh.</w:t>
      </w:r>
    </w:p>
    <w:p w14:paraId="7926D15D"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 xml:space="preserve">Cánh cách điện và lõi được đúc liền bằng vật liệu polymer.   </w:t>
      </w:r>
    </w:p>
    <w:p w14:paraId="613AD6B1" w14:textId="77777777" w:rsidR="00DE2B4D" w:rsidRPr="00815F52" w:rsidRDefault="00DE2B4D" w:rsidP="00715543">
      <w:pPr>
        <w:numPr>
          <w:ilvl w:val="0"/>
          <w:numId w:val="119"/>
        </w:numPr>
        <w:tabs>
          <w:tab w:val="clear" w:pos="360"/>
          <w:tab w:val="left" w:pos="720"/>
          <w:tab w:val="left" w:pos="900"/>
        </w:tabs>
        <w:spacing w:before="0" w:beforeAutospacing="0" w:after="0" w:afterAutospacing="0" w:line="240" w:lineRule="auto"/>
        <w:ind w:left="0" w:right="570" w:firstLine="450"/>
        <w:contextualSpacing/>
        <w:rPr>
          <w:b/>
          <w:sz w:val="24"/>
          <w:szCs w:val="24"/>
        </w:rPr>
      </w:pPr>
      <w:r w:rsidRPr="00815F52">
        <w:rPr>
          <w:b/>
          <w:sz w:val="24"/>
          <w:szCs w:val="24"/>
        </w:rPr>
        <w:t xml:space="preserve">Phụ kiện: </w:t>
      </w:r>
    </w:p>
    <w:p w14:paraId="294B3286"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 xml:space="preserve">Bộ thao tác đóng cắt bằng tay trọn bộ với thanh truyền động 8m - 10m và cần thao tác có thể tháo lắp được, thích hợp cho việc lắp thẳng đứng trên trụ bê tông ly tâm 12, 14m. </w:t>
      </w:r>
    </w:p>
    <w:p w14:paraId="44DDF993"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06 đầu nối cho dây nhôm lõi thép ASSR tiết diện đến 240mm² (Đầu cosse 240/32 có 02 lổ với đường kính 12mm và khoảng cách giữa tâm 2 lỗ là 32mm, để có thể lắp cosse vào bar đồng của thiết bị bằng 02 boulon M10).</w:t>
      </w:r>
    </w:p>
    <w:p w14:paraId="12BC4D67" w14:textId="77777777" w:rsidR="00DE2B4D" w:rsidRPr="00815F52" w:rsidRDefault="00DE2B4D" w:rsidP="00715543">
      <w:pPr>
        <w:pStyle w:val="BodyText3"/>
        <w:numPr>
          <w:ilvl w:val="0"/>
          <w:numId w:val="22"/>
        </w:numPr>
        <w:tabs>
          <w:tab w:val="left" w:pos="720"/>
          <w:tab w:val="left" w:pos="915"/>
        </w:tabs>
        <w:spacing w:before="0"/>
        <w:ind w:left="0" w:right="570" w:firstLine="450"/>
        <w:contextualSpacing/>
        <w:rPr>
          <w:rFonts w:ascii="Times New Roman" w:hAnsi="Times New Roman"/>
          <w:sz w:val="24"/>
          <w:szCs w:val="24"/>
        </w:rPr>
      </w:pPr>
      <w:r w:rsidRPr="00815F52">
        <w:rPr>
          <w:rFonts w:ascii="Times New Roman" w:hAnsi="Times New Roman"/>
          <w:sz w:val="24"/>
          <w:szCs w:val="24"/>
        </w:rPr>
        <w:t>01 bộ giá đỡ bao gồm đầy đủ bu lông, rông đền để lắp đặt dao cách ly cả hai cách nằm ngang hay thẳng đứng trên trụ bê tông ly tâm 12m tại vị trí như bản vẽ đính kèm..</w:t>
      </w:r>
    </w:p>
    <w:p w14:paraId="5CF22974" w14:textId="77777777" w:rsidR="00DE2B4D" w:rsidRPr="00815F52" w:rsidRDefault="00DE2B4D" w:rsidP="00715543">
      <w:pPr>
        <w:numPr>
          <w:ilvl w:val="0"/>
          <w:numId w:val="111"/>
        </w:numPr>
        <w:tabs>
          <w:tab w:val="left" w:pos="720"/>
        </w:tabs>
        <w:spacing w:before="0" w:beforeAutospacing="0" w:after="0" w:afterAutospacing="0" w:line="240" w:lineRule="auto"/>
        <w:ind w:left="0" w:right="-81" w:firstLine="450"/>
        <w:contextualSpacing/>
        <w:rPr>
          <w:b/>
          <w:sz w:val="24"/>
          <w:szCs w:val="24"/>
        </w:rPr>
      </w:pPr>
      <w:r w:rsidRPr="00815F52">
        <w:rPr>
          <w:b/>
          <w:sz w:val="24"/>
          <w:szCs w:val="24"/>
        </w:rPr>
        <w:t>YÊU CẦU THỬ NGHIỆM:</w:t>
      </w:r>
    </w:p>
    <w:p w14:paraId="512D3A74" w14:textId="77777777" w:rsidR="00DE2B4D" w:rsidRPr="00815F52" w:rsidRDefault="00DE2B4D" w:rsidP="00715543">
      <w:pPr>
        <w:numPr>
          <w:ilvl w:val="0"/>
          <w:numId w:val="110"/>
        </w:numPr>
        <w:tabs>
          <w:tab w:val="left" w:pos="900"/>
        </w:tabs>
        <w:spacing w:before="0" w:beforeAutospacing="0" w:after="0" w:afterAutospacing="0" w:line="240" w:lineRule="auto"/>
        <w:ind w:left="0" w:right="-81" w:firstLine="450"/>
        <w:contextualSpacing/>
        <w:rPr>
          <w:b/>
          <w:sz w:val="24"/>
          <w:szCs w:val="24"/>
        </w:rPr>
      </w:pPr>
      <w:r w:rsidRPr="00815F52">
        <w:rPr>
          <w:b/>
          <w:sz w:val="24"/>
          <w:szCs w:val="24"/>
        </w:rPr>
        <w:t>Thử nghiệm thường xuyên:</w:t>
      </w:r>
    </w:p>
    <w:p w14:paraId="4F2862E2"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Thử độ bền điện môi (Dielectric Tests) (*)</w:t>
      </w:r>
    </w:p>
    <w:p w14:paraId="5B6663C6"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Đo điện trở của mạch chính (Measurement of the resistance of the main circuit)  (*)</w:t>
      </w:r>
    </w:p>
    <w:p w14:paraId="020E7D72"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Thử thao tác cơ (Mechanical Operating tests) (*)</w:t>
      </w:r>
    </w:p>
    <w:p w14:paraId="00EF4214" w14:textId="77777777" w:rsidR="00DE2B4D" w:rsidRPr="00815F52" w:rsidRDefault="00DE2B4D" w:rsidP="00715543">
      <w:pPr>
        <w:numPr>
          <w:ilvl w:val="0"/>
          <w:numId w:val="110"/>
        </w:numPr>
        <w:tabs>
          <w:tab w:val="left" w:pos="900"/>
        </w:tabs>
        <w:spacing w:before="0" w:beforeAutospacing="0" w:after="0" w:afterAutospacing="0" w:line="240" w:lineRule="auto"/>
        <w:ind w:left="0" w:right="-81" w:firstLine="450"/>
        <w:contextualSpacing/>
        <w:rPr>
          <w:b/>
          <w:sz w:val="24"/>
          <w:szCs w:val="24"/>
        </w:rPr>
      </w:pPr>
      <w:r w:rsidRPr="00815F52">
        <w:rPr>
          <w:b/>
          <w:sz w:val="24"/>
          <w:szCs w:val="24"/>
        </w:rPr>
        <w:t>Thử nghiệm điển hình:</w:t>
      </w:r>
    </w:p>
    <w:p w14:paraId="75C6AD91"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Thử độ bền điện môi (Dielectric tests) (*)</w:t>
      </w:r>
    </w:p>
    <w:p w14:paraId="61FD7C45"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Đo điện trở của mạch chính (Measurement of the resistance of the main circuit)  (*)</w:t>
      </w:r>
    </w:p>
    <w:p w14:paraId="54953FC0"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Thử độ tăng nhiệt độ (Temperature rise tests) (*)</w:t>
      </w:r>
    </w:p>
    <w:p w14:paraId="7CBB9D09" w14:textId="77777777" w:rsidR="00DE2B4D" w:rsidRPr="00815F52"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815F52">
        <w:rPr>
          <w:rFonts w:ascii="Times New Roman" w:hAnsi="Times New Roman"/>
          <w:sz w:val="24"/>
          <w:szCs w:val="24"/>
        </w:rPr>
        <w:t>Thử dòng điện ổn định nhiệt và ổn định động (Short time and peak withstand current tests) (*)</w:t>
      </w:r>
    </w:p>
    <w:p w14:paraId="44845EE0" w14:textId="77777777" w:rsidR="00DE2B4D" w:rsidRPr="00815F52"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815F52">
        <w:rPr>
          <w:rFonts w:ascii="Times New Roman" w:hAnsi="Times New Roman"/>
          <w:sz w:val="24"/>
          <w:szCs w:val="24"/>
        </w:rPr>
        <w:t>Thử thao tác và độ bền cơ (Operating and mechanical endurance tests) (*)</w:t>
      </w:r>
    </w:p>
    <w:p w14:paraId="253893EA" w14:textId="77777777" w:rsidR="00DE2B4D" w:rsidRPr="00815F52"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815F52">
        <w:rPr>
          <w:rFonts w:ascii="Times New Roman" w:hAnsi="Times New Roman"/>
          <w:sz w:val="24"/>
          <w:szCs w:val="24"/>
        </w:rPr>
        <w:t>Thao tác ở nhiệt độ tới hạn (Operation at temperature limits)</w:t>
      </w:r>
    </w:p>
    <w:p w14:paraId="068F3800" w14:textId="77777777" w:rsidR="00DE2B4D" w:rsidRPr="00815F52" w:rsidRDefault="00DE2B4D" w:rsidP="00715543">
      <w:pPr>
        <w:pStyle w:val="BodyText3"/>
        <w:numPr>
          <w:ilvl w:val="0"/>
          <w:numId w:val="22"/>
        </w:numPr>
        <w:tabs>
          <w:tab w:val="left" w:pos="720"/>
          <w:tab w:val="left" w:pos="915"/>
        </w:tabs>
        <w:spacing w:before="0"/>
        <w:ind w:left="0" w:right="660" w:firstLine="450"/>
        <w:contextualSpacing/>
        <w:rPr>
          <w:rFonts w:ascii="Times New Roman" w:hAnsi="Times New Roman"/>
          <w:sz w:val="24"/>
          <w:szCs w:val="24"/>
        </w:rPr>
      </w:pPr>
      <w:r w:rsidRPr="00815F52">
        <w:rPr>
          <w:rFonts w:ascii="Times New Roman" w:hAnsi="Times New Roman"/>
          <w:sz w:val="24"/>
          <w:szCs w:val="24"/>
        </w:rPr>
        <w:t>Thử nghiệm vật liệu cách điện polymer (trường hợp DS cách điện polymer) theo tiêu chuẩn IEC 61109  (*)</w:t>
      </w:r>
    </w:p>
    <w:p w14:paraId="3F64101F" w14:textId="77777777" w:rsidR="00DE2B4D" w:rsidRPr="00815F52" w:rsidRDefault="00DE2B4D" w:rsidP="00DE2B4D">
      <w:pPr>
        <w:tabs>
          <w:tab w:val="left" w:pos="720"/>
        </w:tabs>
        <w:spacing w:before="0" w:beforeAutospacing="0" w:after="0" w:afterAutospacing="0" w:line="240" w:lineRule="auto"/>
        <w:ind w:right="660" w:firstLine="450"/>
        <w:contextualSpacing/>
        <w:rPr>
          <w:i/>
          <w:sz w:val="24"/>
          <w:szCs w:val="24"/>
        </w:rPr>
      </w:pPr>
      <w:r w:rsidRPr="00815F52">
        <w:rPr>
          <w:sz w:val="24"/>
          <w:szCs w:val="24"/>
        </w:rPr>
        <w:t xml:space="preserve"> (*)</w:t>
      </w:r>
      <w:r w:rsidRPr="00815F52">
        <w:rPr>
          <w:i/>
          <w:sz w:val="24"/>
          <w:szCs w:val="24"/>
        </w:rPr>
        <w:t>: Các hạng mục thử nghiệm phải được thực hiện.</w:t>
      </w:r>
    </w:p>
    <w:p w14:paraId="7CCB50F8" w14:textId="77777777" w:rsidR="00DE2B4D" w:rsidRPr="00815F52" w:rsidRDefault="00DE2B4D" w:rsidP="00715543">
      <w:pPr>
        <w:numPr>
          <w:ilvl w:val="0"/>
          <w:numId w:val="111"/>
        </w:numPr>
        <w:tabs>
          <w:tab w:val="left" w:pos="567"/>
        </w:tabs>
        <w:spacing w:before="0" w:beforeAutospacing="0" w:after="0" w:afterAutospacing="0" w:line="240" w:lineRule="auto"/>
        <w:ind w:left="540" w:right="660" w:hanging="540"/>
        <w:contextualSpacing/>
        <w:rPr>
          <w:b/>
          <w:sz w:val="24"/>
          <w:szCs w:val="24"/>
        </w:rPr>
      </w:pPr>
      <w:r w:rsidRPr="00815F52">
        <w:rPr>
          <w:b/>
          <w:sz w:val="24"/>
          <w:szCs w:val="24"/>
        </w:rPr>
        <w:t>BẢNG THÔNG SỐ KỸ THUẬT :</w:t>
      </w:r>
    </w:p>
    <w:tbl>
      <w:tblPr>
        <w:tblW w:w="4987" w:type="pct"/>
        <w:tblCellMar>
          <w:left w:w="30" w:type="dxa"/>
          <w:right w:w="30" w:type="dxa"/>
        </w:tblCellMar>
        <w:tblLook w:val="04A0" w:firstRow="1" w:lastRow="0" w:firstColumn="1" w:lastColumn="0" w:noHBand="0" w:noVBand="1"/>
      </w:tblPr>
      <w:tblGrid>
        <w:gridCol w:w="733"/>
        <w:gridCol w:w="5505"/>
        <w:gridCol w:w="918"/>
        <w:gridCol w:w="2543"/>
      </w:tblGrid>
      <w:tr w:rsidR="00815F52" w:rsidRPr="00815F52" w14:paraId="26A020F1" w14:textId="77777777" w:rsidTr="00DE2B4D">
        <w:trPr>
          <w:trHeight w:val="302"/>
          <w:tblHeader/>
        </w:trPr>
        <w:tc>
          <w:tcPr>
            <w:tcW w:w="37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EE46E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283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62231A1"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47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8D6CC0C"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Đơn vị</w:t>
            </w:r>
          </w:p>
        </w:tc>
        <w:tc>
          <w:tcPr>
            <w:tcW w:w="131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5ECB0A"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r>
      <w:tr w:rsidR="00815F52" w:rsidRPr="00815F52" w14:paraId="01ED0175" w14:textId="77777777" w:rsidTr="00DE2B4D">
        <w:trPr>
          <w:trHeight w:val="304"/>
        </w:trPr>
        <w:tc>
          <w:tcPr>
            <w:tcW w:w="378" w:type="pct"/>
            <w:tcBorders>
              <w:top w:val="single" w:sz="6" w:space="0" w:color="000000"/>
              <w:left w:val="single" w:sz="6" w:space="0" w:color="000000"/>
              <w:bottom w:val="single" w:sz="6" w:space="0" w:color="000000"/>
              <w:right w:val="single" w:sz="6" w:space="0" w:color="000000"/>
            </w:tcBorders>
          </w:tcPr>
          <w:p w14:paraId="681C7D0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I</w:t>
            </w:r>
          </w:p>
        </w:tc>
        <w:tc>
          <w:tcPr>
            <w:tcW w:w="2838" w:type="pct"/>
            <w:tcBorders>
              <w:top w:val="single" w:sz="6" w:space="0" w:color="000000"/>
              <w:left w:val="single" w:sz="6" w:space="0" w:color="000000"/>
              <w:bottom w:val="single" w:sz="6" w:space="0" w:color="000000"/>
              <w:right w:val="single" w:sz="6" w:space="0" w:color="000000"/>
            </w:tcBorders>
          </w:tcPr>
          <w:p w14:paraId="27F4D686"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Hạng mục</w:t>
            </w:r>
          </w:p>
        </w:tc>
        <w:tc>
          <w:tcPr>
            <w:tcW w:w="473" w:type="pct"/>
            <w:tcBorders>
              <w:top w:val="single" w:sz="6" w:space="0" w:color="000000"/>
              <w:left w:val="single" w:sz="6" w:space="0" w:color="000000"/>
              <w:bottom w:val="single" w:sz="6" w:space="0" w:color="000000"/>
              <w:right w:val="single" w:sz="6" w:space="0" w:color="000000"/>
            </w:tcBorders>
          </w:tcPr>
          <w:p w14:paraId="76D6A4DF" w14:textId="77777777" w:rsidR="00DE2B4D" w:rsidRPr="00815F52" w:rsidRDefault="00DE2B4D" w:rsidP="00DE2B4D">
            <w:pPr>
              <w:spacing w:before="0" w:beforeAutospacing="0" w:after="0" w:afterAutospacing="0" w:line="240" w:lineRule="auto"/>
              <w:contextualSpacing/>
              <w:rPr>
                <w:b/>
                <w:sz w:val="24"/>
                <w:szCs w:val="24"/>
              </w:rPr>
            </w:pPr>
          </w:p>
        </w:tc>
        <w:tc>
          <w:tcPr>
            <w:tcW w:w="1311" w:type="pct"/>
            <w:tcBorders>
              <w:top w:val="single" w:sz="6" w:space="0" w:color="000000"/>
              <w:left w:val="single" w:sz="6" w:space="0" w:color="000000"/>
              <w:bottom w:val="single" w:sz="6" w:space="0" w:color="000000"/>
              <w:right w:val="single" w:sz="6" w:space="0" w:color="000000"/>
            </w:tcBorders>
          </w:tcPr>
          <w:p w14:paraId="2380092E" w14:textId="77777777" w:rsidR="00DE2B4D" w:rsidRPr="00815F52" w:rsidRDefault="00DE2B4D" w:rsidP="00DE2B4D">
            <w:pPr>
              <w:spacing w:before="0" w:beforeAutospacing="0" w:after="0" w:afterAutospacing="0" w:line="240" w:lineRule="auto"/>
              <w:contextualSpacing/>
              <w:rPr>
                <w:b/>
                <w:sz w:val="24"/>
                <w:szCs w:val="24"/>
              </w:rPr>
            </w:pPr>
          </w:p>
        </w:tc>
      </w:tr>
      <w:tr w:rsidR="00815F52" w:rsidRPr="00815F52" w14:paraId="3E7B7598"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7C5D8D83"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w:t>
            </w:r>
          </w:p>
        </w:tc>
        <w:tc>
          <w:tcPr>
            <w:tcW w:w="2838" w:type="pct"/>
            <w:tcBorders>
              <w:top w:val="single" w:sz="2" w:space="0" w:color="000000"/>
              <w:left w:val="single" w:sz="6" w:space="0" w:color="000000"/>
              <w:bottom w:val="single" w:sz="2" w:space="0" w:color="000000"/>
              <w:right w:val="single" w:sz="6" w:space="0" w:color="000000"/>
            </w:tcBorders>
          </w:tcPr>
          <w:p w14:paraId="2C0ADAA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473" w:type="pct"/>
            <w:tcBorders>
              <w:top w:val="single" w:sz="2" w:space="0" w:color="000000"/>
              <w:left w:val="single" w:sz="6" w:space="0" w:color="000000"/>
              <w:bottom w:val="single" w:sz="2" w:space="0" w:color="000000"/>
              <w:right w:val="single" w:sz="6" w:space="0" w:color="000000"/>
            </w:tcBorders>
          </w:tcPr>
          <w:p w14:paraId="3772C6AE"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493CD9C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r>
      <w:tr w:rsidR="00815F52" w:rsidRPr="00815F52" w14:paraId="421F39E4"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215B1AF1"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2</w:t>
            </w:r>
          </w:p>
        </w:tc>
        <w:tc>
          <w:tcPr>
            <w:tcW w:w="2838" w:type="pct"/>
            <w:tcBorders>
              <w:top w:val="single" w:sz="2" w:space="0" w:color="000000"/>
              <w:left w:val="single" w:sz="6" w:space="0" w:color="000000"/>
              <w:bottom w:val="single" w:sz="2" w:space="0" w:color="000000"/>
              <w:right w:val="single" w:sz="6" w:space="0" w:color="000000"/>
            </w:tcBorders>
          </w:tcPr>
          <w:p w14:paraId="3F2557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473" w:type="pct"/>
            <w:tcBorders>
              <w:top w:val="single" w:sz="2" w:space="0" w:color="000000"/>
              <w:left w:val="single" w:sz="6" w:space="0" w:color="000000"/>
              <w:bottom w:val="single" w:sz="2" w:space="0" w:color="000000"/>
              <w:right w:val="single" w:sz="6" w:space="0" w:color="000000"/>
            </w:tcBorders>
          </w:tcPr>
          <w:p w14:paraId="1697120B"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3C9BDAA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r>
      <w:tr w:rsidR="00815F52" w:rsidRPr="00815F52" w14:paraId="1E2DDCB6"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42FCACC8"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3</w:t>
            </w:r>
          </w:p>
        </w:tc>
        <w:tc>
          <w:tcPr>
            <w:tcW w:w="2838" w:type="pct"/>
            <w:tcBorders>
              <w:top w:val="single" w:sz="2" w:space="0" w:color="000000"/>
              <w:left w:val="single" w:sz="6" w:space="0" w:color="000000"/>
              <w:bottom w:val="single" w:sz="2" w:space="0" w:color="000000"/>
              <w:right w:val="single" w:sz="6" w:space="0" w:color="000000"/>
            </w:tcBorders>
          </w:tcPr>
          <w:p w14:paraId="727D3D0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473" w:type="pct"/>
            <w:tcBorders>
              <w:top w:val="single" w:sz="2" w:space="0" w:color="000000"/>
              <w:left w:val="single" w:sz="6" w:space="0" w:color="000000"/>
              <w:bottom w:val="single" w:sz="2" w:space="0" w:color="000000"/>
              <w:right w:val="single" w:sz="6" w:space="0" w:color="000000"/>
            </w:tcBorders>
          </w:tcPr>
          <w:p w14:paraId="499B6DF1"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6AD5912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r>
      <w:tr w:rsidR="00815F52" w:rsidRPr="00815F52" w14:paraId="29A0A2EB"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6078E24B"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4</w:t>
            </w:r>
          </w:p>
        </w:tc>
        <w:tc>
          <w:tcPr>
            <w:tcW w:w="2838" w:type="pct"/>
            <w:tcBorders>
              <w:top w:val="single" w:sz="2" w:space="0" w:color="000000"/>
              <w:left w:val="single" w:sz="6" w:space="0" w:color="000000"/>
              <w:bottom w:val="single" w:sz="2" w:space="0" w:color="000000"/>
              <w:right w:val="single" w:sz="6" w:space="0" w:color="000000"/>
            </w:tcBorders>
          </w:tcPr>
          <w:p w14:paraId="188E4F9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Giấy chứng nhận hệ thống quản lý chất lượng ISO</w:t>
            </w:r>
          </w:p>
          <w:p w14:paraId="268FD60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Đơn vị ban hành Giấy chứng nhận</w:t>
            </w:r>
          </w:p>
        </w:tc>
        <w:tc>
          <w:tcPr>
            <w:tcW w:w="473" w:type="pct"/>
            <w:tcBorders>
              <w:top w:val="single" w:sz="2" w:space="0" w:color="000000"/>
              <w:left w:val="single" w:sz="6" w:space="0" w:color="000000"/>
              <w:bottom w:val="single" w:sz="2" w:space="0" w:color="000000"/>
              <w:right w:val="single" w:sz="6" w:space="0" w:color="000000"/>
            </w:tcBorders>
          </w:tcPr>
          <w:p w14:paraId="7712AEA5"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22C2E38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r>
      <w:tr w:rsidR="00815F52" w:rsidRPr="00815F52" w14:paraId="35FBB4D1"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1296CD2B"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5</w:t>
            </w:r>
          </w:p>
        </w:tc>
        <w:tc>
          <w:tcPr>
            <w:tcW w:w="2838" w:type="pct"/>
            <w:tcBorders>
              <w:top w:val="single" w:sz="2" w:space="0" w:color="000000"/>
              <w:left w:val="single" w:sz="6" w:space="0" w:color="000000"/>
              <w:bottom w:val="single" w:sz="2" w:space="0" w:color="000000"/>
              <w:right w:val="single" w:sz="6" w:space="0" w:color="000000"/>
            </w:tcBorders>
            <w:vAlign w:val="center"/>
          </w:tcPr>
          <w:p w14:paraId="3E499C2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Thời hạn bảo hành kể từ ngày phát hành biên bản nghiệm thu hàng hóa thuộc đợt giao hàng cuối cùng</w:t>
            </w:r>
          </w:p>
        </w:tc>
        <w:tc>
          <w:tcPr>
            <w:tcW w:w="473" w:type="pct"/>
            <w:tcBorders>
              <w:top w:val="single" w:sz="2" w:space="0" w:color="000000"/>
              <w:left w:val="single" w:sz="6" w:space="0" w:color="000000"/>
              <w:bottom w:val="single" w:sz="2" w:space="0" w:color="000000"/>
              <w:right w:val="single" w:sz="6" w:space="0" w:color="000000"/>
            </w:tcBorders>
            <w:vAlign w:val="center"/>
          </w:tcPr>
          <w:p w14:paraId="28F83A1E"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55DA625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 đồng thời cung cấp văn bản cam kết bảo hành</w:t>
            </w:r>
          </w:p>
        </w:tc>
      </w:tr>
      <w:tr w:rsidR="00815F52" w:rsidRPr="00815F52" w14:paraId="3BFDF367"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14549084"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6</w:t>
            </w:r>
          </w:p>
        </w:tc>
        <w:tc>
          <w:tcPr>
            <w:tcW w:w="2838" w:type="pct"/>
            <w:tcBorders>
              <w:top w:val="single" w:sz="2" w:space="0" w:color="000000"/>
              <w:left w:val="single" w:sz="6" w:space="0" w:color="000000"/>
              <w:bottom w:val="single" w:sz="2" w:space="0" w:color="000000"/>
              <w:right w:val="single" w:sz="6" w:space="0" w:color="000000"/>
            </w:tcBorders>
          </w:tcPr>
          <w:p w14:paraId="0B38E2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w:t>
            </w:r>
          </w:p>
        </w:tc>
        <w:tc>
          <w:tcPr>
            <w:tcW w:w="473" w:type="pct"/>
            <w:tcBorders>
              <w:top w:val="single" w:sz="2" w:space="0" w:color="000000"/>
              <w:left w:val="single" w:sz="6" w:space="0" w:color="000000"/>
              <w:bottom w:val="single" w:sz="2" w:space="0" w:color="000000"/>
              <w:right w:val="single" w:sz="6" w:space="0" w:color="000000"/>
            </w:tcBorders>
            <w:vAlign w:val="center"/>
          </w:tcPr>
          <w:p w14:paraId="205944AC"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1BAC4C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 phần “Yêu cầu kỹ thuật chung”</w:t>
            </w:r>
          </w:p>
        </w:tc>
      </w:tr>
      <w:tr w:rsidR="00815F52" w:rsidRPr="00815F52" w14:paraId="5BC6E422" w14:textId="77777777" w:rsidTr="00DE2B4D">
        <w:trPr>
          <w:trHeight w:val="233"/>
        </w:trPr>
        <w:tc>
          <w:tcPr>
            <w:tcW w:w="378" w:type="pct"/>
            <w:tcBorders>
              <w:top w:val="single" w:sz="2" w:space="0" w:color="000000"/>
              <w:left w:val="single" w:sz="6" w:space="0" w:color="000000"/>
              <w:bottom w:val="single" w:sz="2" w:space="0" w:color="000000"/>
              <w:right w:val="single" w:sz="6" w:space="0" w:color="000000"/>
            </w:tcBorders>
          </w:tcPr>
          <w:p w14:paraId="186F9A86"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7</w:t>
            </w:r>
          </w:p>
        </w:tc>
        <w:tc>
          <w:tcPr>
            <w:tcW w:w="2838" w:type="pct"/>
            <w:tcBorders>
              <w:top w:val="single" w:sz="2" w:space="0" w:color="000000"/>
              <w:left w:val="single" w:sz="6" w:space="0" w:color="000000"/>
              <w:bottom w:val="single" w:sz="2" w:space="0" w:color="000000"/>
              <w:right w:val="single" w:sz="6" w:space="0" w:color="000000"/>
            </w:tcBorders>
          </w:tcPr>
          <w:p w14:paraId="0C87D3E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473" w:type="pct"/>
            <w:tcBorders>
              <w:top w:val="single" w:sz="2" w:space="0" w:color="000000"/>
              <w:left w:val="single" w:sz="6" w:space="0" w:color="000000"/>
              <w:bottom w:val="single" w:sz="2" w:space="0" w:color="000000"/>
              <w:right w:val="single" w:sz="6" w:space="0" w:color="000000"/>
            </w:tcBorders>
          </w:tcPr>
          <w:p w14:paraId="51DA35B7"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3B4B88AB" w14:textId="77777777" w:rsidR="00DE2B4D" w:rsidRPr="00815F52" w:rsidRDefault="00DE2B4D" w:rsidP="00DE2B4D">
            <w:pPr>
              <w:tabs>
                <w:tab w:val="left" w:pos="374"/>
              </w:tabs>
              <w:spacing w:before="0" w:beforeAutospacing="0" w:after="0" w:afterAutospacing="0" w:line="240" w:lineRule="auto"/>
              <w:contextualSpacing/>
              <w:rPr>
                <w:sz w:val="24"/>
                <w:szCs w:val="24"/>
              </w:rPr>
            </w:pPr>
            <w:r w:rsidRPr="00815F52">
              <w:rPr>
                <w:sz w:val="24"/>
                <w:szCs w:val="24"/>
              </w:rPr>
              <w:t>IEC 62271-102</w:t>
            </w:r>
          </w:p>
        </w:tc>
      </w:tr>
      <w:tr w:rsidR="00815F52" w:rsidRPr="00815F52" w14:paraId="7DC235D0" w14:textId="77777777" w:rsidTr="00DE2B4D">
        <w:trPr>
          <w:trHeight w:val="233"/>
        </w:trPr>
        <w:tc>
          <w:tcPr>
            <w:tcW w:w="378" w:type="pct"/>
            <w:tcBorders>
              <w:top w:val="single" w:sz="2" w:space="0" w:color="000000"/>
              <w:left w:val="single" w:sz="6" w:space="0" w:color="000000"/>
              <w:bottom w:val="single" w:sz="2" w:space="0" w:color="000000"/>
              <w:right w:val="single" w:sz="6" w:space="0" w:color="000000"/>
            </w:tcBorders>
          </w:tcPr>
          <w:p w14:paraId="782AC849"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II</w:t>
            </w:r>
          </w:p>
        </w:tc>
        <w:tc>
          <w:tcPr>
            <w:tcW w:w="2838" w:type="pct"/>
            <w:tcBorders>
              <w:top w:val="single" w:sz="2" w:space="0" w:color="000000"/>
              <w:left w:val="single" w:sz="6" w:space="0" w:color="000000"/>
              <w:bottom w:val="single" w:sz="2" w:space="0" w:color="000000"/>
              <w:right w:val="single" w:sz="6" w:space="0" w:color="000000"/>
            </w:tcBorders>
          </w:tcPr>
          <w:p w14:paraId="1C5293DB"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Cấu trúc</w:t>
            </w:r>
          </w:p>
        </w:tc>
        <w:tc>
          <w:tcPr>
            <w:tcW w:w="473" w:type="pct"/>
            <w:tcBorders>
              <w:top w:val="single" w:sz="2" w:space="0" w:color="000000"/>
              <w:left w:val="single" w:sz="6" w:space="0" w:color="000000"/>
              <w:bottom w:val="single" w:sz="2" w:space="0" w:color="000000"/>
              <w:right w:val="single" w:sz="6" w:space="0" w:color="000000"/>
            </w:tcBorders>
          </w:tcPr>
          <w:p w14:paraId="26FEEB70" w14:textId="77777777" w:rsidR="00DE2B4D" w:rsidRPr="00815F52" w:rsidRDefault="00DE2B4D" w:rsidP="00DE2B4D">
            <w:pPr>
              <w:spacing w:before="0" w:beforeAutospacing="0" w:after="0" w:afterAutospacing="0" w:line="240" w:lineRule="auto"/>
              <w:ind w:right="-81"/>
              <w:contextualSpacing/>
              <w:rPr>
                <w:b/>
                <w:sz w:val="24"/>
                <w:szCs w:val="24"/>
              </w:rPr>
            </w:pPr>
          </w:p>
        </w:tc>
        <w:tc>
          <w:tcPr>
            <w:tcW w:w="1311" w:type="pct"/>
            <w:tcBorders>
              <w:top w:val="single" w:sz="2" w:space="0" w:color="000000"/>
              <w:left w:val="single" w:sz="6" w:space="0" w:color="000000"/>
              <w:bottom w:val="single" w:sz="2" w:space="0" w:color="000000"/>
              <w:right w:val="single" w:sz="6" w:space="0" w:color="000000"/>
            </w:tcBorders>
          </w:tcPr>
          <w:p w14:paraId="1C9AE7FA" w14:textId="77777777" w:rsidR="00DE2B4D" w:rsidRPr="00815F52" w:rsidRDefault="00DE2B4D" w:rsidP="00DE2B4D">
            <w:pPr>
              <w:spacing w:before="0" w:beforeAutospacing="0" w:after="0" w:afterAutospacing="0" w:line="240" w:lineRule="auto"/>
              <w:ind w:right="-81"/>
              <w:contextualSpacing/>
              <w:rPr>
                <w:b/>
                <w:sz w:val="24"/>
                <w:szCs w:val="24"/>
              </w:rPr>
            </w:pPr>
          </w:p>
        </w:tc>
      </w:tr>
      <w:tr w:rsidR="00815F52" w:rsidRPr="00815F52" w14:paraId="2AC198F0"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vAlign w:val="center"/>
          </w:tcPr>
          <w:p w14:paraId="1E975E28"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w:t>
            </w:r>
          </w:p>
        </w:tc>
        <w:tc>
          <w:tcPr>
            <w:tcW w:w="2838" w:type="pct"/>
            <w:tcBorders>
              <w:top w:val="single" w:sz="2" w:space="0" w:color="000000"/>
              <w:left w:val="single" w:sz="6" w:space="0" w:color="000000"/>
              <w:bottom w:val="single" w:sz="2" w:space="0" w:color="000000"/>
              <w:right w:val="single" w:sz="6" w:space="0" w:color="000000"/>
            </w:tcBorders>
          </w:tcPr>
          <w:p w14:paraId="3003E618" w14:textId="77777777" w:rsidR="00DE2B4D" w:rsidRPr="00815F52" w:rsidRDefault="00DE2B4D" w:rsidP="00DE2B4D">
            <w:pPr>
              <w:pStyle w:val="BodyText3"/>
              <w:tabs>
                <w:tab w:val="left" w:pos="900"/>
              </w:tabs>
              <w:spacing w:before="0"/>
              <w:contextualSpacing/>
              <w:rPr>
                <w:rFonts w:ascii="Times New Roman" w:hAnsi="Times New Roman"/>
                <w:sz w:val="24"/>
                <w:szCs w:val="24"/>
              </w:rPr>
            </w:pPr>
            <w:r w:rsidRPr="00815F52">
              <w:rPr>
                <w:rFonts w:ascii="Times New Roman" w:hAnsi="Times New Roman"/>
                <w:sz w:val="24"/>
                <w:szCs w:val="24"/>
              </w:rPr>
              <w:t>Dao cách ly 3 pha 22(24)kV-630A loại kín được thiết kế và chế tạo để vận hành ngoài trời trên phạm vi TP.HCM ở các điều kiện sau:</w:t>
            </w:r>
          </w:p>
          <w:p w14:paraId="209EFE16"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Biên độ: Không vượt quá 1000m trên mặt nước biển.</w:t>
            </w:r>
          </w:p>
          <w:p w14:paraId="0E8663E4"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Nhiệt độ tối đa của môi trường xung quanh: 40</w:t>
            </w:r>
            <w:r w:rsidRPr="00815F52">
              <w:rPr>
                <w:rFonts w:ascii="Times New Roman" w:hAnsi="Times New Roman"/>
                <w:sz w:val="24"/>
                <w:szCs w:val="24"/>
              </w:rPr>
              <w:sym w:font="Symbol" w:char="F0B0"/>
            </w:r>
            <w:r w:rsidRPr="00815F52">
              <w:rPr>
                <w:rFonts w:ascii="Times New Roman" w:hAnsi="Times New Roman"/>
                <w:sz w:val="24"/>
                <w:szCs w:val="24"/>
              </w:rPr>
              <w:t xml:space="preserve">C. </w:t>
            </w:r>
          </w:p>
          <w:p w14:paraId="54B2E9C2"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Nhiệt độ trung bình của môi trường xung quanh: 35</w:t>
            </w:r>
            <w:r w:rsidRPr="00815F52">
              <w:rPr>
                <w:rFonts w:ascii="Times New Roman" w:hAnsi="Times New Roman"/>
                <w:sz w:val="24"/>
                <w:szCs w:val="24"/>
              </w:rPr>
              <w:sym w:font="Symbol" w:char="F0B0"/>
            </w:r>
            <w:r w:rsidRPr="00815F52">
              <w:rPr>
                <w:rFonts w:ascii="Times New Roman" w:hAnsi="Times New Roman"/>
                <w:sz w:val="24"/>
                <w:szCs w:val="24"/>
              </w:rPr>
              <w:t>C.</w:t>
            </w:r>
          </w:p>
          <w:p w14:paraId="6EBE9FB3"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Độ ẩm:  95%.</w:t>
            </w:r>
          </w:p>
          <w:p w14:paraId="22018945"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 xml:space="preserve">Khí hậu: Nhiệt đới.  </w:t>
            </w:r>
          </w:p>
          <w:p w14:paraId="2FFBDDA1"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Bức xạ mặt trời:  1000W/m2</w:t>
            </w:r>
          </w:p>
          <w:p w14:paraId="6C7240DA"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Tốc độ gió tối đa: 34m/s.</w:t>
            </w:r>
          </w:p>
          <w:p w14:paraId="762EE374" w14:textId="77777777" w:rsidR="00DE2B4D" w:rsidRPr="00815F52" w:rsidRDefault="00DE2B4D" w:rsidP="00715543">
            <w:pPr>
              <w:pStyle w:val="BodyText3"/>
              <w:numPr>
                <w:ilvl w:val="0"/>
                <w:numId w:val="22"/>
              </w:numPr>
              <w:tabs>
                <w:tab w:val="clear" w:pos="915"/>
                <w:tab w:val="left" w:pos="281"/>
                <w:tab w:val="left" w:pos="720"/>
              </w:tabs>
              <w:spacing w:before="0"/>
              <w:ind w:left="0" w:firstLine="0"/>
              <w:contextualSpacing/>
              <w:rPr>
                <w:rFonts w:ascii="Times New Roman" w:hAnsi="Times New Roman"/>
                <w:sz w:val="24"/>
                <w:szCs w:val="24"/>
              </w:rPr>
            </w:pPr>
            <w:r w:rsidRPr="00815F52">
              <w:rPr>
                <w:rFonts w:ascii="Times New Roman" w:hAnsi="Times New Roman"/>
                <w:sz w:val="24"/>
                <w:szCs w:val="24"/>
              </w:rPr>
              <w:t>Số ngày bão mỗi năm: 120 ngày.</w:t>
            </w:r>
          </w:p>
        </w:tc>
        <w:tc>
          <w:tcPr>
            <w:tcW w:w="473" w:type="pct"/>
            <w:tcBorders>
              <w:top w:val="single" w:sz="2" w:space="0" w:color="000000"/>
              <w:left w:val="single" w:sz="6" w:space="0" w:color="000000"/>
              <w:bottom w:val="single" w:sz="2" w:space="0" w:color="000000"/>
              <w:right w:val="single" w:sz="6" w:space="0" w:color="000000"/>
            </w:tcBorders>
          </w:tcPr>
          <w:p w14:paraId="7FD8C782"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3A6AB5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158E29BA"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vAlign w:val="center"/>
          </w:tcPr>
          <w:p w14:paraId="6014F3D2"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2</w:t>
            </w:r>
          </w:p>
        </w:tc>
        <w:tc>
          <w:tcPr>
            <w:tcW w:w="2838" w:type="pct"/>
            <w:tcBorders>
              <w:top w:val="single" w:sz="2" w:space="0" w:color="000000"/>
              <w:left w:val="single" w:sz="6" w:space="0" w:color="000000"/>
              <w:bottom w:val="single" w:sz="2" w:space="0" w:color="000000"/>
              <w:right w:val="single" w:sz="6" w:space="0" w:color="000000"/>
            </w:tcBorders>
          </w:tcPr>
          <w:p w14:paraId="1EDAA7D1" w14:textId="77777777" w:rsidR="00DE2B4D" w:rsidRPr="00815F52" w:rsidRDefault="00DE2B4D" w:rsidP="00DE2B4D">
            <w:pPr>
              <w:pStyle w:val="BodyText3"/>
              <w:spacing w:before="0"/>
              <w:ind w:right="37"/>
              <w:contextualSpacing/>
              <w:rPr>
                <w:rFonts w:ascii="Times New Roman" w:hAnsi="Times New Roman"/>
                <w:sz w:val="24"/>
                <w:szCs w:val="24"/>
              </w:rPr>
            </w:pPr>
            <w:r w:rsidRPr="00815F52">
              <w:rPr>
                <w:rFonts w:ascii="Times New Roman" w:hAnsi="Times New Roman"/>
                <w:sz w:val="24"/>
                <w:szCs w:val="24"/>
              </w:rPr>
              <w:t>Dao cách ly được chế tạo đảm bảo các yêu cầu sau:</w:t>
            </w:r>
          </w:p>
          <w:p w14:paraId="4564BF50"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Để đóng cắt không tải đồng thời cả 3 pha</w:t>
            </w:r>
          </w:p>
          <w:p w14:paraId="450C375B"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Tạo khoảng hở cách ly trông thấy được khi cắt</w:t>
            </w:r>
          </w:p>
          <w:p w14:paraId="00B468FE"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Các dao cách ly của các pha phải được lắp đặt trên cùng 1 khung đỡ</w:t>
            </w:r>
          </w:p>
          <w:p w14:paraId="242C7DF7"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Cách điện của dao cách ly phải vuông góc với khung đỡ của dao cách ly</w:t>
            </w:r>
          </w:p>
          <w:p w14:paraId="59E92E38"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Đóng cắt thẳng đứng (Lưỡi dao đóng cắt luôn nằm trong 1 mặt phẳng vuông góc với khung đỡ của dao cách ly</w:t>
            </w:r>
          </w:p>
          <w:p w14:paraId="619EF63E"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Số lưỡi dao đóng cắt chính: 01 (không chấp nhận loại centre-break)</w:t>
            </w:r>
          </w:p>
          <w:p w14:paraId="2A598D3B"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Dao cách ly lắp đặt lắp đặt thẳng đứng trên trụ bê tông ly tâm 12m hoặc 14m.</w:t>
            </w:r>
          </w:p>
          <w:p w14:paraId="488BC8B4"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Tiếp điểm: mạ bạc</w:t>
            </w:r>
          </w:p>
          <w:p w14:paraId="359F8B0A"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Cách điện: loại Sứ hoặc polymer.</w:t>
            </w:r>
          </w:p>
          <w:p w14:paraId="44A5DCD1" w14:textId="77777777" w:rsidR="00DE2B4D" w:rsidRPr="00815F52" w:rsidRDefault="00DE2B4D" w:rsidP="00715543">
            <w:pPr>
              <w:pStyle w:val="BodyText3"/>
              <w:numPr>
                <w:ilvl w:val="0"/>
                <w:numId w:val="22"/>
              </w:numPr>
              <w:tabs>
                <w:tab w:val="clear" w:pos="915"/>
                <w:tab w:val="left" w:pos="281"/>
                <w:tab w:val="left" w:pos="720"/>
              </w:tabs>
              <w:spacing w:before="0"/>
              <w:ind w:left="0" w:right="37" w:firstLine="0"/>
              <w:contextualSpacing/>
              <w:rPr>
                <w:rFonts w:ascii="Times New Roman" w:hAnsi="Times New Roman"/>
                <w:sz w:val="24"/>
                <w:szCs w:val="24"/>
              </w:rPr>
            </w:pPr>
            <w:r w:rsidRPr="00815F52">
              <w:rPr>
                <w:rFonts w:ascii="Times New Roman" w:hAnsi="Times New Roman"/>
                <w:sz w:val="24"/>
                <w:szCs w:val="24"/>
              </w:rPr>
              <w:t xml:space="preserve">Các cực của dao cách ly phải được lắp đặt cố định vuông góc với khung đỡ và có thể nối với đầu cosse đồng bằng 2 boulon M10 </w:t>
            </w:r>
          </w:p>
        </w:tc>
        <w:tc>
          <w:tcPr>
            <w:tcW w:w="473" w:type="pct"/>
            <w:tcBorders>
              <w:top w:val="single" w:sz="2" w:space="0" w:color="000000"/>
              <w:left w:val="single" w:sz="6" w:space="0" w:color="000000"/>
              <w:bottom w:val="single" w:sz="2" w:space="0" w:color="000000"/>
              <w:right w:val="single" w:sz="6" w:space="0" w:color="000000"/>
            </w:tcBorders>
          </w:tcPr>
          <w:p w14:paraId="2A152421"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vAlign w:val="center"/>
          </w:tcPr>
          <w:p w14:paraId="0817D68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771DF0AA"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09E383E3"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III</w:t>
            </w:r>
          </w:p>
        </w:tc>
        <w:tc>
          <w:tcPr>
            <w:tcW w:w="2838" w:type="pct"/>
            <w:tcBorders>
              <w:top w:val="single" w:sz="2" w:space="0" w:color="000000"/>
              <w:left w:val="single" w:sz="6" w:space="0" w:color="000000"/>
              <w:bottom w:val="single" w:sz="2" w:space="0" w:color="000000"/>
              <w:right w:val="single" w:sz="6" w:space="0" w:color="000000"/>
            </w:tcBorders>
          </w:tcPr>
          <w:p w14:paraId="78476198" w14:textId="77777777" w:rsidR="00DE2B4D" w:rsidRPr="00815F52" w:rsidRDefault="00DE2B4D" w:rsidP="00DE2B4D">
            <w:pPr>
              <w:spacing w:before="0" w:beforeAutospacing="0" w:after="0" w:afterAutospacing="0" w:line="240" w:lineRule="auto"/>
              <w:ind w:right="-81"/>
              <w:contextualSpacing/>
              <w:rPr>
                <w:b/>
                <w:sz w:val="24"/>
                <w:szCs w:val="24"/>
              </w:rPr>
            </w:pPr>
            <w:r w:rsidRPr="00815F52">
              <w:rPr>
                <w:b/>
                <w:sz w:val="24"/>
                <w:szCs w:val="24"/>
              </w:rPr>
              <w:t>Thông số kỹ thuật</w:t>
            </w:r>
          </w:p>
        </w:tc>
        <w:tc>
          <w:tcPr>
            <w:tcW w:w="473" w:type="pct"/>
            <w:tcBorders>
              <w:top w:val="single" w:sz="2" w:space="0" w:color="000000"/>
              <w:left w:val="single" w:sz="6" w:space="0" w:color="000000"/>
              <w:bottom w:val="single" w:sz="2" w:space="0" w:color="000000"/>
              <w:right w:val="single" w:sz="6" w:space="0" w:color="000000"/>
            </w:tcBorders>
          </w:tcPr>
          <w:p w14:paraId="65780505" w14:textId="77777777" w:rsidR="00DE2B4D" w:rsidRPr="00815F52" w:rsidRDefault="00DE2B4D" w:rsidP="00DE2B4D">
            <w:pPr>
              <w:spacing w:before="0" w:beforeAutospacing="0" w:after="0" w:afterAutospacing="0" w:line="240" w:lineRule="auto"/>
              <w:ind w:right="-81"/>
              <w:contextualSpacing/>
              <w:rPr>
                <w:b/>
                <w:sz w:val="24"/>
                <w:szCs w:val="24"/>
              </w:rPr>
            </w:pPr>
          </w:p>
        </w:tc>
        <w:tc>
          <w:tcPr>
            <w:tcW w:w="1311" w:type="pct"/>
            <w:tcBorders>
              <w:top w:val="single" w:sz="2" w:space="0" w:color="000000"/>
              <w:left w:val="single" w:sz="6" w:space="0" w:color="000000"/>
              <w:bottom w:val="single" w:sz="2" w:space="0" w:color="000000"/>
              <w:right w:val="single" w:sz="6" w:space="0" w:color="000000"/>
            </w:tcBorders>
          </w:tcPr>
          <w:p w14:paraId="486573F2" w14:textId="77777777" w:rsidR="00DE2B4D" w:rsidRPr="00815F52" w:rsidRDefault="00DE2B4D" w:rsidP="00DE2B4D">
            <w:pPr>
              <w:spacing w:before="0" w:beforeAutospacing="0" w:after="0" w:afterAutospacing="0" w:line="240" w:lineRule="auto"/>
              <w:ind w:right="-81"/>
              <w:contextualSpacing/>
              <w:rPr>
                <w:b/>
                <w:sz w:val="24"/>
                <w:szCs w:val="24"/>
              </w:rPr>
            </w:pPr>
          </w:p>
        </w:tc>
      </w:tr>
      <w:tr w:rsidR="00815F52" w:rsidRPr="00815F52" w14:paraId="0F045603"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52A69D39"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w:t>
            </w:r>
          </w:p>
        </w:tc>
        <w:tc>
          <w:tcPr>
            <w:tcW w:w="2838" w:type="pct"/>
            <w:tcBorders>
              <w:top w:val="single" w:sz="2" w:space="0" w:color="000000"/>
              <w:left w:val="single" w:sz="6" w:space="0" w:color="000000"/>
              <w:bottom w:val="single" w:sz="2" w:space="0" w:color="000000"/>
              <w:right w:val="single" w:sz="6" w:space="0" w:color="000000"/>
            </w:tcBorders>
            <w:vAlign w:val="center"/>
          </w:tcPr>
          <w:p w14:paraId="5CEA6A1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áp định mức</w:t>
            </w:r>
          </w:p>
        </w:tc>
        <w:tc>
          <w:tcPr>
            <w:tcW w:w="473" w:type="pct"/>
            <w:tcBorders>
              <w:top w:val="single" w:sz="2" w:space="0" w:color="000000"/>
              <w:left w:val="single" w:sz="6" w:space="0" w:color="000000"/>
              <w:bottom w:val="single" w:sz="2" w:space="0" w:color="000000"/>
              <w:right w:val="single" w:sz="6" w:space="0" w:color="000000"/>
            </w:tcBorders>
          </w:tcPr>
          <w:p w14:paraId="27F52B7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kV</w:t>
            </w:r>
          </w:p>
        </w:tc>
        <w:tc>
          <w:tcPr>
            <w:tcW w:w="1311" w:type="pct"/>
            <w:tcBorders>
              <w:top w:val="single" w:sz="2" w:space="0" w:color="000000"/>
              <w:left w:val="single" w:sz="6" w:space="0" w:color="000000"/>
              <w:bottom w:val="single" w:sz="2" w:space="0" w:color="000000"/>
              <w:right w:val="single" w:sz="6" w:space="0" w:color="000000"/>
            </w:tcBorders>
          </w:tcPr>
          <w:p w14:paraId="0391E4D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22 (24)</w:t>
            </w:r>
          </w:p>
        </w:tc>
      </w:tr>
      <w:tr w:rsidR="00815F52" w:rsidRPr="00815F52" w14:paraId="52E27EC5"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34645F06"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2</w:t>
            </w:r>
          </w:p>
        </w:tc>
        <w:tc>
          <w:tcPr>
            <w:tcW w:w="2838" w:type="pct"/>
            <w:tcBorders>
              <w:top w:val="single" w:sz="2" w:space="0" w:color="000000"/>
              <w:left w:val="single" w:sz="6" w:space="0" w:color="000000"/>
              <w:bottom w:val="single" w:sz="2" w:space="0" w:color="000000"/>
              <w:right w:val="single" w:sz="6" w:space="0" w:color="000000"/>
            </w:tcBorders>
            <w:vAlign w:val="center"/>
          </w:tcPr>
          <w:p w14:paraId="099E29E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Tần số</w:t>
            </w:r>
          </w:p>
        </w:tc>
        <w:tc>
          <w:tcPr>
            <w:tcW w:w="473" w:type="pct"/>
            <w:tcBorders>
              <w:top w:val="single" w:sz="2" w:space="0" w:color="000000"/>
              <w:left w:val="single" w:sz="6" w:space="0" w:color="000000"/>
              <w:bottom w:val="single" w:sz="2" w:space="0" w:color="000000"/>
              <w:right w:val="single" w:sz="6" w:space="0" w:color="000000"/>
            </w:tcBorders>
          </w:tcPr>
          <w:p w14:paraId="13BAF3D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Hz</w:t>
            </w:r>
          </w:p>
        </w:tc>
        <w:tc>
          <w:tcPr>
            <w:tcW w:w="1311" w:type="pct"/>
            <w:tcBorders>
              <w:top w:val="single" w:sz="2" w:space="0" w:color="000000"/>
              <w:left w:val="single" w:sz="6" w:space="0" w:color="000000"/>
              <w:bottom w:val="single" w:sz="2" w:space="0" w:color="000000"/>
              <w:right w:val="single" w:sz="6" w:space="0" w:color="000000"/>
            </w:tcBorders>
          </w:tcPr>
          <w:p w14:paraId="06284B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w:t>
            </w:r>
          </w:p>
        </w:tc>
      </w:tr>
      <w:tr w:rsidR="00815F52" w:rsidRPr="00815F52" w14:paraId="094B6C60" w14:textId="77777777" w:rsidTr="00DE2B4D">
        <w:trPr>
          <w:cantSplit/>
          <w:trHeight w:val="283"/>
        </w:trPr>
        <w:tc>
          <w:tcPr>
            <w:tcW w:w="378" w:type="pct"/>
            <w:tcBorders>
              <w:top w:val="single" w:sz="2" w:space="0" w:color="000000"/>
              <w:left w:val="single" w:sz="6" w:space="0" w:color="000000"/>
              <w:bottom w:val="single" w:sz="2" w:space="0" w:color="000000"/>
              <w:right w:val="single" w:sz="6" w:space="0" w:color="000000"/>
            </w:tcBorders>
          </w:tcPr>
          <w:p w14:paraId="5626342A"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3</w:t>
            </w:r>
          </w:p>
        </w:tc>
        <w:tc>
          <w:tcPr>
            <w:tcW w:w="2838" w:type="pct"/>
            <w:tcBorders>
              <w:top w:val="single" w:sz="2" w:space="0" w:color="000000"/>
              <w:left w:val="single" w:sz="6" w:space="0" w:color="000000"/>
              <w:bottom w:val="single" w:sz="2" w:space="0" w:color="000000"/>
              <w:right w:val="single" w:sz="6" w:space="0" w:color="000000"/>
            </w:tcBorders>
            <w:vAlign w:val="center"/>
          </w:tcPr>
          <w:p w14:paraId="12AC1EF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Dòng liên tục định mức (In) </w:t>
            </w:r>
          </w:p>
        </w:tc>
        <w:tc>
          <w:tcPr>
            <w:tcW w:w="473" w:type="pct"/>
            <w:tcBorders>
              <w:top w:val="single" w:sz="2" w:space="0" w:color="000000"/>
              <w:left w:val="single" w:sz="6" w:space="0" w:color="000000"/>
              <w:bottom w:val="single" w:sz="2" w:space="0" w:color="000000"/>
              <w:right w:val="single" w:sz="6" w:space="0" w:color="000000"/>
            </w:tcBorders>
          </w:tcPr>
          <w:p w14:paraId="702D2FF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w:t>
            </w:r>
          </w:p>
        </w:tc>
        <w:tc>
          <w:tcPr>
            <w:tcW w:w="1311" w:type="pct"/>
            <w:tcBorders>
              <w:top w:val="single" w:sz="2" w:space="0" w:color="000000"/>
              <w:left w:val="single" w:sz="6" w:space="0" w:color="000000"/>
              <w:right w:val="single" w:sz="6" w:space="0" w:color="000000"/>
            </w:tcBorders>
          </w:tcPr>
          <w:p w14:paraId="1096EE9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630</w:t>
            </w:r>
          </w:p>
        </w:tc>
      </w:tr>
      <w:tr w:rsidR="00815F52" w:rsidRPr="00815F52" w14:paraId="16F6F506" w14:textId="77777777" w:rsidTr="00DE2B4D">
        <w:trPr>
          <w:cantSplit/>
          <w:trHeight w:val="283"/>
        </w:trPr>
        <w:tc>
          <w:tcPr>
            <w:tcW w:w="378" w:type="pct"/>
            <w:tcBorders>
              <w:top w:val="single" w:sz="2" w:space="0" w:color="000000"/>
              <w:left w:val="single" w:sz="6" w:space="0" w:color="000000"/>
              <w:bottom w:val="single" w:sz="2" w:space="0" w:color="000000"/>
              <w:right w:val="single" w:sz="6" w:space="0" w:color="000000"/>
            </w:tcBorders>
          </w:tcPr>
          <w:p w14:paraId="2D8952BA"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4</w:t>
            </w:r>
          </w:p>
        </w:tc>
        <w:tc>
          <w:tcPr>
            <w:tcW w:w="2838" w:type="pct"/>
            <w:tcBorders>
              <w:top w:val="single" w:sz="2" w:space="0" w:color="000000"/>
              <w:left w:val="single" w:sz="6" w:space="0" w:color="000000"/>
              <w:bottom w:val="single" w:sz="2" w:space="0" w:color="000000"/>
              <w:right w:val="single" w:sz="6" w:space="0" w:color="000000"/>
            </w:tcBorders>
            <w:vAlign w:val="center"/>
          </w:tcPr>
          <w:p w14:paraId="083777B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ổn định nhiệt định mức</w:t>
            </w:r>
          </w:p>
        </w:tc>
        <w:tc>
          <w:tcPr>
            <w:tcW w:w="473" w:type="pct"/>
            <w:tcBorders>
              <w:top w:val="single" w:sz="2" w:space="0" w:color="000000"/>
              <w:left w:val="single" w:sz="6" w:space="0" w:color="000000"/>
              <w:bottom w:val="single" w:sz="2" w:space="0" w:color="000000"/>
            </w:tcBorders>
          </w:tcPr>
          <w:p w14:paraId="52F8B8F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kA/s </w:t>
            </w:r>
          </w:p>
        </w:tc>
        <w:tc>
          <w:tcPr>
            <w:tcW w:w="1311" w:type="pct"/>
            <w:tcBorders>
              <w:top w:val="single" w:sz="4" w:space="0" w:color="auto"/>
              <w:left w:val="single" w:sz="4" w:space="0" w:color="auto"/>
              <w:bottom w:val="single" w:sz="4" w:space="0" w:color="auto"/>
              <w:right w:val="single" w:sz="6" w:space="0" w:color="000000"/>
            </w:tcBorders>
          </w:tcPr>
          <w:p w14:paraId="2ADDB86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25/1 or 20/3</w:t>
            </w:r>
          </w:p>
        </w:tc>
      </w:tr>
      <w:tr w:rsidR="00815F52" w:rsidRPr="00815F52" w14:paraId="7DB9F8FF" w14:textId="77777777" w:rsidTr="00DE2B4D">
        <w:trPr>
          <w:cantSplit/>
          <w:trHeight w:val="283"/>
        </w:trPr>
        <w:tc>
          <w:tcPr>
            <w:tcW w:w="378" w:type="pct"/>
            <w:tcBorders>
              <w:top w:val="single" w:sz="2" w:space="0" w:color="000000"/>
              <w:left w:val="single" w:sz="6" w:space="0" w:color="000000"/>
              <w:right w:val="single" w:sz="6" w:space="0" w:color="000000"/>
            </w:tcBorders>
          </w:tcPr>
          <w:p w14:paraId="1B2298DC"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5</w:t>
            </w:r>
          </w:p>
        </w:tc>
        <w:tc>
          <w:tcPr>
            <w:tcW w:w="2838" w:type="pct"/>
            <w:tcBorders>
              <w:top w:val="single" w:sz="2" w:space="0" w:color="000000"/>
              <w:left w:val="single" w:sz="6" w:space="0" w:color="000000"/>
              <w:right w:val="single" w:sz="6" w:space="0" w:color="000000"/>
            </w:tcBorders>
            <w:vAlign w:val="center"/>
          </w:tcPr>
          <w:p w14:paraId="194EF3C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ổn định động định mức</w:t>
            </w:r>
          </w:p>
        </w:tc>
        <w:tc>
          <w:tcPr>
            <w:tcW w:w="473" w:type="pct"/>
            <w:tcBorders>
              <w:top w:val="single" w:sz="2" w:space="0" w:color="000000"/>
              <w:left w:val="single" w:sz="6" w:space="0" w:color="000000"/>
              <w:right w:val="single" w:sz="6" w:space="0" w:color="000000"/>
            </w:tcBorders>
          </w:tcPr>
          <w:p w14:paraId="04EC15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kA</w:t>
            </w:r>
          </w:p>
        </w:tc>
        <w:tc>
          <w:tcPr>
            <w:tcW w:w="1311" w:type="pct"/>
            <w:tcBorders>
              <w:left w:val="single" w:sz="6" w:space="0" w:color="000000"/>
              <w:right w:val="single" w:sz="6" w:space="0" w:color="000000"/>
            </w:tcBorders>
          </w:tcPr>
          <w:p w14:paraId="6FFDFC0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62,5</w:t>
            </w:r>
          </w:p>
        </w:tc>
      </w:tr>
      <w:tr w:rsidR="00815F52" w:rsidRPr="00815F52" w14:paraId="326194DF" w14:textId="77777777" w:rsidTr="00DE2B4D">
        <w:trPr>
          <w:cantSplit/>
          <w:trHeight w:val="283"/>
        </w:trPr>
        <w:tc>
          <w:tcPr>
            <w:tcW w:w="378" w:type="pct"/>
            <w:tcBorders>
              <w:top w:val="single" w:sz="4" w:space="0" w:color="auto"/>
              <w:left w:val="single" w:sz="4" w:space="0" w:color="auto"/>
              <w:bottom w:val="single" w:sz="4" w:space="0" w:color="auto"/>
              <w:right w:val="single" w:sz="4" w:space="0" w:color="auto"/>
            </w:tcBorders>
          </w:tcPr>
          <w:p w14:paraId="62923CDB"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6</w:t>
            </w:r>
          </w:p>
        </w:tc>
        <w:tc>
          <w:tcPr>
            <w:tcW w:w="2838" w:type="pct"/>
            <w:tcBorders>
              <w:top w:val="single" w:sz="4" w:space="0" w:color="auto"/>
              <w:left w:val="single" w:sz="4" w:space="0" w:color="auto"/>
              <w:bottom w:val="single" w:sz="4" w:space="0" w:color="auto"/>
              <w:right w:val="single" w:sz="4" w:space="0" w:color="auto"/>
            </w:tcBorders>
            <w:vAlign w:val="center"/>
          </w:tcPr>
          <w:p w14:paraId="1F357EE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bền điện áp xung sét định mức</w:t>
            </w:r>
          </w:p>
        </w:tc>
        <w:tc>
          <w:tcPr>
            <w:tcW w:w="473" w:type="pct"/>
            <w:tcBorders>
              <w:top w:val="single" w:sz="4" w:space="0" w:color="auto"/>
              <w:left w:val="single" w:sz="4" w:space="0" w:color="auto"/>
              <w:bottom w:val="single" w:sz="4" w:space="0" w:color="auto"/>
            </w:tcBorders>
          </w:tcPr>
          <w:p w14:paraId="6251C8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kV</w:t>
            </w:r>
          </w:p>
        </w:tc>
        <w:tc>
          <w:tcPr>
            <w:tcW w:w="1311" w:type="pct"/>
            <w:tcBorders>
              <w:top w:val="single" w:sz="4" w:space="0" w:color="auto"/>
              <w:left w:val="single" w:sz="4" w:space="0" w:color="auto"/>
              <w:bottom w:val="single" w:sz="4" w:space="0" w:color="auto"/>
              <w:right w:val="single" w:sz="4" w:space="0" w:color="auto"/>
            </w:tcBorders>
          </w:tcPr>
          <w:p w14:paraId="7690F7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125</w:t>
            </w:r>
          </w:p>
        </w:tc>
      </w:tr>
      <w:tr w:rsidR="00815F52" w:rsidRPr="00815F52" w14:paraId="008F7203" w14:textId="77777777" w:rsidTr="00DE2B4D">
        <w:trPr>
          <w:cantSplit/>
          <w:trHeight w:val="377"/>
        </w:trPr>
        <w:tc>
          <w:tcPr>
            <w:tcW w:w="378" w:type="pct"/>
            <w:tcBorders>
              <w:top w:val="single" w:sz="4" w:space="0" w:color="auto"/>
              <w:left w:val="single" w:sz="4" w:space="0" w:color="auto"/>
              <w:bottom w:val="single" w:sz="4" w:space="0" w:color="auto"/>
              <w:right w:val="single" w:sz="4" w:space="0" w:color="auto"/>
            </w:tcBorders>
          </w:tcPr>
          <w:p w14:paraId="6498F3DE"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7</w:t>
            </w:r>
          </w:p>
        </w:tc>
        <w:tc>
          <w:tcPr>
            <w:tcW w:w="2838" w:type="pct"/>
            <w:tcBorders>
              <w:top w:val="single" w:sz="4" w:space="0" w:color="auto"/>
              <w:left w:val="single" w:sz="4" w:space="0" w:color="auto"/>
              <w:bottom w:val="single" w:sz="4" w:space="0" w:color="auto"/>
              <w:right w:val="single" w:sz="4" w:space="0" w:color="auto"/>
            </w:tcBorders>
            <w:vAlign w:val="center"/>
          </w:tcPr>
          <w:p w14:paraId="5AD08914" w14:textId="77777777" w:rsidR="00DE2B4D" w:rsidRPr="00815F52" w:rsidRDefault="00DE2B4D" w:rsidP="00DE2B4D">
            <w:pPr>
              <w:pStyle w:val="BodyText"/>
              <w:spacing w:before="0"/>
              <w:contextualSpacing/>
              <w:rPr>
                <w:rFonts w:ascii="Times New Roman" w:hAnsi="Times New Roman"/>
                <w:sz w:val="24"/>
                <w:szCs w:val="24"/>
              </w:rPr>
            </w:pPr>
            <w:r w:rsidRPr="00815F52">
              <w:rPr>
                <w:rFonts w:ascii="Times New Roman" w:hAnsi="Times New Roman"/>
                <w:sz w:val="24"/>
                <w:szCs w:val="24"/>
              </w:rPr>
              <w:t>Độ bền điện áp tần số công nghiệp định mức:</w:t>
            </w:r>
          </w:p>
          <w:p w14:paraId="0D27A0A8"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xml:space="preserve">+ Ở điều kiện Khô 1 phút </w:t>
            </w:r>
            <w:r w:rsidRPr="00815F52">
              <w:rPr>
                <w:sz w:val="24"/>
                <w:szCs w:val="24"/>
              </w:rPr>
              <w:tab/>
            </w:r>
          </w:p>
          <w:p w14:paraId="444AFF15"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Ở điều kiện Ướt 10 giây</w:t>
            </w:r>
            <w:r w:rsidRPr="00815F52">
              <w:rPr>
                <w:sz w:val="24"/>
                <w:szCs w:val="24"/>
              </w:rPr>
              <w:tab/>
            </w:r>
          </w:p>
        </w:tc>
        <w:tc>
          <w:tcPr>
            <w:tcW w:w="473" w:type="pct"/>
            <w:tcBorders>
              <w:top w:val="single" w:sz="4" w:space="0" w:color="auto"/>
              <w:left w:val="single" w:sz="4" w:space="0" w:color="auto"/>
              <w:bottom w:val="single" w:sz="4" w:space="0" w:color="auto"/>
            </w:tcBorders>
          </w:tcPr>
          <w:p w14:paraId="0C28AF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kV</w:t>
            </w:r>
          </w:p>
          <w:p w14:paraId="0FDC1106" w14:textId="77777777" w:rsidR="00DE2B4D" w:rsidRPr="00815F52" w:rsidRDefault="00DE2B4D" w:rsidP="00DE2B4D">
            <w:pPr>
              <w:spacing w:before="0" w:beforeAutospacing="0" w:after="0" w:afterAutospacing="0" w:line="240" w:lineRule="auto"/>
              <w:contextualSpacing/>
              <w:rPr>
                <w:sz w:val="24"/>
                <w:szCs w:val="24"/>
              </w:rPr>
            </w:pPr>
          </w:p>
        </w:tc>
        <w:tc>
          <w:tcPr>
            <w:tcW w:w="1311" w:type="pct"/>
            <w:tcBorders>
              <w:top w:val="single" w:sz="4" w:space="0" w:color="auto"/>
              <w:left w:val="single" w:sz="4" w:space="0" w:color="auto"/>
              <w:bottom w:val="single" w:sz="4" w:space="0" w:color="auto"/>
              <w:right w:val="single" w:sz="4" w:space="0" w:color="auto"/>
            </w:tcBorders>
          </w:tcPr>
          <w:p w14:paraId="0885DA4A" w14:textId="77777777" w:rsidR="00DE2B4D" w:rsidRPr="00815F52" w:rsidRDefault="00DE2B4D" w:rsidP="00DE2B4D">
            <w:pPr>
              <w:spacing w:before="0" w:beforeAutospacing="0" w:after="0" w:afterAutospacing="0" w:line="240" w:lineRule="auto"/>
              <w:contextualSpacing/>
              <w:rPr>
                <w:sz w:val="24"/>
                <w:szCs w:val="24"/>
              </w:rPr>
            </w:pPr>
          </w:p>
          <w:p w14:paraId="12140AD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w:t>
            </w:r>
          </w:p>
          <w:p w14:paraId="25EFEE2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w:t>
            </w:r>
          </w:p>
        </w:tc>
      </w:tr>
      <w:tr w:rsidR="00815F52" w:rsidRPr="00815F52" w14:paraId="207F9144" w14:textId="77777777" w:rsidTr="00DE2B4D">
        <w:trPr>
          <w:cantSplit/>
          <w:trHeight w:val="283"/>
        </w:trPr>
        <w:tc>
          <w:tcPr>
            <w:tcW w:w="378" w:type="pct"/>
            <w:tcBorders>
              <w:top w:val="single" w:sz="4" w:space="0" w:color="auto"/>
              <w:left w:val="single" w:sz="4" w:space="0" w:color="auto"/>
              <w:bottom w:val="single" w:sz="4" w:space="0" w:color="auto"/>
              <w:right w:val="single" w:sz="4" w:space="0" w:color="auto"/>
            </w:tcBorders>
          </w:tcPr>
          <w:p w14:paraId="1A158089"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8</w:t>
            </w:r>
          </w:p>
        </w:tc>
        <w:tc>
          <w:tcPr>
            <w:tcW w:w="2838" w:type="pct"/>
            <w:tcBorders>
              <w:top w:val="single" w:sz="4" w:space="0" w:color="auto"/>
              <w:left w:val="single" w:sz="4" w:space="0" w:color="auto"/>
              <w:bottom w:val="single" w:sz="4" w:space="0" w:color="auto"/>
              <w:right w:val="single" w:sz="4" w:space="0" w:color="auto"/>
            </w:tcBorders>
            <w:vAlign w:val="center"/>
          </w:tcPr>
          <w:p w14:paraId="45F0B806" w14:textId="77777777" w:rsidR="00DE2B4D" w:rsidRPr="00815F52" w:rsidRDefault="00DE2B4D" w:rsidP="00DE2B4D">
            <w:pPr>
              <w:pStyle w:val="BodyText"/>
              <w:spacing w:before="0"/>
              <w:contextualSpacing/>
              <w:rPr>
                <w:rFonts w:ascii="Times New Roman" w:hAnsi="Times New Roman"/>
                <w:sz w:val="24"/>
                <w:szCs w:val="24"/>
              </w:rPr>
            </w:pPr>
            <w:r w:rsidRPr="00815F52">
              <w:rPr>
                <w:rFonts w:ascii="Times New Roman" w:hAnsi="Times New Roman"/>
                <w:sz w:val="24"/>
                <w:szCs w:val="24"/>
              </w:rPr>
              <w:t>Khoảng cách rò tối thiểu</w:t>
            </w:r>
          </w:p>
        </w:tc>
        <w:tc>
          <w:tcPr>
            <w:tcW w:w="473" w:type="pct"/>
            <w:tcBorders>
              <w:top w:val="single" w:sz="4" w:space="0" w:color="auto"/>
              <w:left w:val="single" w:sz="4" w:space="0" w:color="auto"/>
              <w:bottom w:val="single" w:sz="4" w:space="0" w:color="auto"/>
            </w:tcBorders>
          </w:tcPr>
          <w:p w14:paraId="3ED0A2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 kV</w:t>
            </w:r>
          </w:p>
        </w:tc>
        <w:tc>
          <w:tcPr>
            <w:tcW w:w="1311" w:type="pct"/>
            <w:tcBorders>
              <w:top w:val="single" w:sz="4" w:space="0" w:color="auto"/>
              <w:left w:val="single" w:sz="4" w:space="0" w:color="auto"/>
              <w:bottom w:val="single" w:sz="4" w:space="0" w:color="auto"/>
              <w:right w:val="single" w:sz="4" w:space="0" w:color="auto"/>
            </w:tcBorders>
          </w:tcPr>
          <w:p w14:paraId="64FB873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w:t>
            </w:r>
          </w:p>
        </w:tc>
      </w:tr>
      <w:tr w:rsidR="00815F52" w:rsidRPr="00815F52" w14:paraId="2A2AA584" w14:textId="77777777" w:rsidTr="00DE2B4D">
        <w:trPr>
          <w:cantSplit/>
          <w:trHeight w:val="332"/>
        </w:trPr>
        <w:tc>
          <w:tcPr>
            <w:tcW w:w="378" w:type="pct"/>
            <w:tcBorders>
              <w:top w:val="single" w:sz="4" w:space="0" w:color="auto"/>
              <w:left w:val="single" w:sz="6" w:space="0" w:color="000000"/>
              <w:bottom w:val="single" w:sz="6" w:space="0" w:color="000000"/>
              <w:right w:val="single" w:sz="6" w:space="0" w:color="000000"/>
            </w:tcBorders>
          </w:tcPr>
          <w:p w14:paraId="58F4A555" w14:textId="77777777" w:rsidR="00DE2B4D" w:rsidRPr="00815F52" w:rsidRDefault="00DE2B4D" w:rsidP="00DE2B4D">
            <w:pPr>
              <w:spacing w:before="0" w:beforeAutospacing="0" w:after="0" w:afterAutospacing="0" w:line="240" w:lineRule="auto"/>
              <w:ind w:right="-79"/>
              <w:contextualSpacing/>
              <w:jc w:val="center"/>
              <w:rPr>
                <w:sz w:val="24"/>
                <w:szCs w:val="24"/>
              </w:rPr>
            </w:pPr>
            <w:r w:rsidRPr="00815F52">
              <w:rPr>
                <w:sz w:val="24"/>
                <w:szCs w:val="24"/>
              </w:rPr>
              <w:t>9</w:t>
            </w:r>
          </w:p>
        </w:tc>
        <w:tc>
          <w:tcPr>
            <w:tcW w:w="2838" w:type="pct"/>
            <w:tcBorders>
              <w:top w:val="single" w:sz="4" w:space="0" w:color="auto"/>
              <w:left w:val="single" w:sz="6" w:space="0" w:color="000000"/>
              <w:bottom w:val="single" w:sz="6" w:space="0" w:color="000000"/>
              <w:right w:val="single" w:sz="6" w:space="0" w:color="000000"/>
            </w:tcBorders>
            <w:vAlign w:val="center"/>
          </w:tcPr>
          <w:p w14:paraId="3C77A098" w14:textId="77777777" w:rsidR="00DE2B4D" w:rsidRPr="00815F52" w:rsidRDefault="00DE2B4D" w:rsidP="00DE2B4D">
            <w:pPr>
              <w:pStyle w:val="BodyText"/>
              <w:spacing w:before="0"/>
              <w:contextualSpacing/>
              <w:rPr>
                <w:rFonts w:ascii="Times New Roman" w:hAnsi="Times New Roman"/>
                <w:sz w:val="24"/>
                <w:szCs w:val="24"/>
              </w:rPr>
            </w:pPr>
            <w:r w:rsidRPr="00815F52">
              <w:rPr>
                <w:rFonts w:ascii="Times New Roman" w:hAnsi="Times New Roman"/>
                <w:sz w:val="24"/>
                <w:szCs w:val="24"/>
              </w:rPr>
              <w:t>Số chu kỳ thao tác cơ khí mà không cần bảo trì:</w:t>
            </w:r>
          </w:p>
        </w:tc>
        <w:tc>
          <w:tcPr>
            <w:tcW w:w="473" w:type="pct"/>
            <w:tcBorders>
              <w:top w:val="single" w:sz="4" w:space="0" w:color="auto"/>
              <w:left w:val="single" w:sz="6" w:space="0" w:color="000000"/>
              <w:bottom w:val="single" w:sz="6" w:space="0" w:color="000000"/>
            </w:tcBorders>
          </w:tcPr>
          <w:p w14:paraId="5458C49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Chu kỳ</w:t>
            </w:r>
          </w:p>
        </w:tc>
        <w:tc>
          <w:tcPr>
            <w:tcW w:w="1311" w:type="pct"/>
            <w:tcBorders>
              <w:top w:val="single" w:sz="4" w:space="0" w:color="auto"/>
              <w:left w:val="single" w:sz="4" w:space="0" w:color="auto"/>
              <w:bottom w:val="single" w:sz="6" w:space="0" w:color="000000"/>
              <w:right w:val="single" w:sz="6" w:space="0" w:color="000000"/>
            </w:tcBorders>
          </w:tcPr>
          <w:p w14:paraId="6C7A480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1000 </w:t>
            </w:r>
          </w:p>
        </w:tc>
      </w:tr>
      <w:tr w:rsidR="00815F52" w:rsidRPr="00815F52" w14:paraId="5F01C55A" w14:textId="77777777" w:rsidTr="00DE2B4D">
        <w:trPr>
          <w:cantSplit/>
          <w:trHeight w:val="1946"/>
        </w:trPr>
        <w:tc>
          <w:tcPr>
            <w:tcW w:w="378" w:type="pct"/>
            <w:tcBorders>
              <w:top w:val="single" w:sz="6" w:space="0" w:color="000000"/>
              <w:left w:val="single" w:sz="6" w:space="0" w:color="000000"/>
              <w:bottom w:val="single" w:sz="6" w:space="0" w:color="000000"/>
              <w:right w:val="single" w:sz="6" w:space="0" w:color="000000"/>
            </w:tcBorders>
          </w:tcPr>
          <w:p w14:paraId="411C726C"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10</w:t>
            </w:r>
          </w:p>
        </w:tc>
        <w:tc>
          <w:tcPr>
            <w:tcW w:w="2838" w:type="pct"/>
            <w:tcBorders>
              <w:top w:val="single" w:sz="6" w:space="0" w:color="000000"/>
              <w:left w:val="single" w:sz="6" w:space="0" w:color="000000"/>
              <w:bottom w:val="single" w:sz="6" w:space="0" w:color="000000"/>
              <w:right w:val="single" w:sz="6" w:space="0" w:color="000000"/>
            </w:tcBorders>
          </w:tcPr>
          <w:p w14:paraId="7B5E7F49" w14:textId="77777777" w:rsidR="00DE2B4D" w:rsidRPr="00815F52" w:rsidRDefault="00DE2B4D" w:rsidP="00DE2B4D">
            <w:pPr>
              <w:pStyle w:val="BodyText"/>
              <w:spacing w:before="0"/>
              <w:contextualSpacing/>
              <w:rPr>
                <w:rFonts w:ascii="Times New Roman" w:hAnsi="Times New Roman"/>
                <w:sz w:val="24"/>
                <w:szCs w:val="24"/>
              </w:rPr>
            </w:pPr>
            <w:r w:rsidRPr="00815F52">
              <w:rPr>
                <w:rFonts w:ascii="Times New Roman" w:hAnsi="Times New Roman"/>
                <w:sz w:val="24"/>
                <w:szCs w:val="24"/>
              </w:rPr>
              <w:t>Kích thước :</w:t>
            </w:r>
          </w:p>
          <w:p w14:paraId="7345FC7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Bề ngang lớn nhất của khung</w:t>
            </w:r>
          </w:p>
          <w:p w14:paraId="5EF45A0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Chiều dài lớn nhất của thanh truyền động giữa 3 pha  </w:t>
            </w:r>
          </w:p>
          <w:p w14:paraId="5F2F43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Khoảng cách lớn nhất từ lưỡi dao (vị trí mở) đến đáy của khung</w:t>
            </w:r>
          </w:p>
        </w:tc>
        <w:tc>
          <w:tcPr>
            <w:tcW w:w="473" w:type="pct"/>
            <w:tcBorders>
              <w:top w:val="single" w:sz="6" w:space="0" w:color="000000"/>
              <w:left w:val="single" w:sz="6" w:space="0" w:color="000000"/>
              <w:bottom w:val="single" w:sz="6" w:space="0" w:color="000000"/>
            </w:tcBorders>
          </w:tcPr>
          <w:p w14:paraId="334F511E" w14:textId="77777777" w:rsidR="00DE2B4D" w:rsidRPr="00815F52" w:rsidRDefault="00DE2B4D" w:rsidP="00DE2B4D">
            <w:pPr>
              <w:spacing w:before="0" w:beforeAutospacing="0" w:after="0" w:afterAutospacing="0" w:line="240" w:lineRule="auto"/>
              <w:contextualSpacing/>
              <w:rPr>
                <w:sz w:val="24"/>
                <w:szCs w:val="24"/>
              </w:rPr>
            </w:pPr>
          </w:p>
          <w:p w14:paraId="04E7C57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p w14:paraId="4A8E35D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p w14:paraId="4CB4AFB5" w14:textId="77777777" w:rsidR="00DE2B4D" w:rsidRPr="00815F52" w:rsidRDefault="00DE2B4D" w:rsidP="00DE2B4D">
            <w:pPr>
              <w:spacing w:before="0" w:beforeAutospacing="0" w:after="0" w:afterAutospacing="0" w:line="240" w:lineRule="auto"/>
              <w:contextualSpacing/>
              <w:rPr>
                <w:sz w:val="24"/>
                <w:szCs w:val="24"/>
              </w:rPr>
            </w:pPr>
          </w:p>
          <w:p w14:paraId="4AC57F7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1311" w:type="pct"/>
            <w:tcBorders>
              <w:top w:val="single" w:sz="6" w:space="0" w:color="000000"/>
              <w:left w:val="single" w:sz="4" w:space="0" w:color="auto"/>
              <w:bottom w:val="single" w:sz="6" w:space="0" w:color="000000"/>
              <w:right w:val="single" w:sz="6" w:space="0" w:color="000000"/>
            </w:tcBorders>
            <w:vAlign w:val="center"/>
          </w:tcPr>
          <w:p w14:paraId="15B86B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mô tả trong hồ sơ dự thầu</w:t>
            </w:r>
          </w:p>
        </w:tc>
      </w:tr>
      <w:tr w:rsidR="00815F52" w:rsidRPr="00815F52" w14:paraId="46D06855"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61FCE715"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III</w:t>
            </w:r>
          </w:p>
        </w:tc>
        <w:tc>
          <w:tcPr>
            <w:tcW w:w="2838" w:type="pct"/>
            <w:tcBorders>
              <w:top w:val="single" w:sz="2" w:space="0" w:color="000000"/>
              <w:left w:val="single" w:sz="6" w:space="0" w:color="000000"/>
              <w:bottom w:val="single" w:sz="2" w:space="0" w:color="000000"/>
              <w:right w:val="single" w:sz="6" w:space="0" w:color="000000"/>
            </w:tcBorders>
          </w:tcPr>
          <w:p w14:paraId="3E3A0538" w14:textId="77777777" w:rsidR="00DE2B4D" w:rsidRPr="00815F52" w:rsidRDefault="00DE2B4D" w:rsidP="00DE2B4D">
            <w:pPr>
              <w:spacing w:before="0" w:beforeAutospacing="0" w:after="0" w:afterAutospacing="0" w:line="240" w:lineRule="auto"/>
              <w:ind w:right="-81"/>
              <w:contextualSpacing/>
              <w:rPr>
                <w:sz w:val="24"/>
                <w:szCs w:val="24"/>
              </w:rPr>
            </w:pPr>
            <w:r w:rsidRPr="00815F52">
              <w:rPr>
                <w:b/>
                <w:sz w:val="24"/>
                <w:szCs w:val="24"/>
              </w:rPr>
              <w:t>Phụ kiện</w:t>
            </w:r>
            <w:r w:rsidRPr="00815F52">
              <w:rPr>
                <w:sz w:val="24"/>
                <w:szCs w:val="24"/>
              </w:rPr>
              <w:t xml:space="preserve"> :</w:t>
            </w:r>
          </w:p>
        </w:tc>
        <w:tc>
          <w:tcPr>
            <w:tcW w:w="473" w:type="pct"/>
            <w:tcBorders>
              <w:top w:val="single" w:sz="2" w:space="0" w:color="000000"/>
              <w:left w:val="single" w:sz="6" w:space="0" w:color="000000"/>
              <w:bottom w:val="single" w:sz="2" w:space="0" w:color="000000"/>
              <w:right w:val="single" w:sz="6" w:space="0" w:color="000000"/>
            </w:tcBorders>
          </w:tcPr>
          <w:p w14:paraId="52E70118" w14:textId="77777777" w:rsidR="00DE2B4D" w:rsidRPr="00815F52" w:rsidRDefault="00DE2B4D" w:rsidP="00DE2B4D">
            <w:pPr>
              <w:spacing w:before="0" w:beforeAutospacing="0" w:after="0" w:afterAutospacing="0" w:line="240" w:lineRule="auto"/>
              <w:ind w:right="-81"/>
              <w:contextualSpacing/>
              <w:rPr>
                <w:sz w:val="24"/>
                <w:szCs w:val="24"/>
              </w:rPr>
            </w:pPr>
          </w:p>
        </w:tc>
        <w:tc>
          <w:tcPr>
            <w:tcW w:w="1311" w:type="pct"/>
            <w:tcBorders>
              <w:top w:val="single" w:sz="2" w:space="0" w:color="000000"/>
              <w:left w:val="single" w:sz="6" w:space="0" w:color="000000"/>
              <w:bottom w:val="single" w:sz="2" w:space="0" w:color="000000"/>
              <w:right w:val="single" w:sz="6" w:space="0" w:color="000000"/>
            </w:tcBorders>
          </w:tcPr>
          <w:p w14:paraId="0321E810" w14:textId="77777777" w:rsidR="00DE2B4D" w:rsidRPr="00815F52" w:rsidRDefault="00DE2B4D" w:rsidP="00DE2B4D">
            <w:pPr>
              <w:spacing w:before="0" w:beforeAutospacing="0" w:after="0" w:afterAutospacing="0" w:line="240" w:lineRule="auto"/>
              <w:ind w:right="-81"/>
              <w:contextualSpacing/>
              <w:rPr>
                <w:sz w:val="24"/>
                <w:szCs w:val="24"/>
              </w:rPr>
            </w:pPr>
          </w:p>
        </w:tc>
      </w:tr>
      <w:tr w:rsidR="00815F52" w:rsidRPr="00815F52" w14:paraId="68151DF7"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443F5967"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1</w:t>
            </w:r>
          </w:p>
        </w:tc>
        <w:tc>
          <w:tcPr>
            <w:tcW w:w="2838" w:type="pct"/>
            <w:tcBorders>
              <w:top w:val="single" w:sz="2" w:space="0" w:color="000000"/>
              <w:left w:val="single" w:sz="6" w:space="0" w:color="000000"/>
              <w:bottom w:val="single" w:sz="2" w:space="0" w:color="000000"/>
              <w:right w:val="single" w:sz="6" w:space="0" w:color="000000"/>
            </w:tcBorders>
          </w:tcPr>
          <w:p w14:paraId="4D558AB3" w14:textId="77777777" w:rsidR="00DE2B4D" w:rsidRPr="00815F52" w:rsidRDefault="00DE2B4D" w:rsidP="00DE2B4D">
            <w:pPr>
              <w:spacing w:before="0" w:beforeAutospacing="0" w:after="0" w:afterAutospacing="0" w:line="240" w:lineRule="auto"/>
              <w:ind w:right="37"/>
              <w:contextualSpacing/>
              <w:rPr>
                <w:sz w:val="24"/>
                <w:szCs w:val="24"/>
              </w:rPr>
            </w:pPr>
            <w:r w:rsidRPr="00815F52">
              <w:rPr>
                <w:sz w:val="24"/>
                <w:szCs w:val="24"/>
              </w:rPr>
              <w:t>Bộ thao tác đóng cắt bằng tay trọn bộ với thanh truyền động 8m và cần thao tác có thể tháo lắp được, thích hợp cho việc lắp  nằm ngang, thẳng đứng trên trụ bê tông li tâm 12, 14m</w:t>
            </w:r>
          </w:p>
        </w:tc>
        <w:tc>
          <w:tcPr>
            <w:tcW w:w="473" w:type="pct"/>
            <w:tcBorders>
              <w:top w:val="single" w:sz="2" w:space="0" w:color="000000"/>
              <w:left w:val="single" w:sz="6" w:space="0" w:color="000000"/>
              <w:bottom w:val="single" w:sz="2" w:space="0" w:color="000000"/>
              <w:right w:val="single" w:sz="6" w:space="0" w:color="000000"/>
            </w:tcBorders>
            <w:vAlign w:val="center"/>
          </w:tcPr>
          <w:p w14:paraId="65B6DD67" w14:textId="77777777" w:rsidR="00DE2B4D" w:rsidRPr="00815F52" w:rsidRDefault="00DE2B4D" w:rsidP="00DE2B4D">
            <w:pPr>
              <w:spacing w:before="0" w:beforeAutospacing="0" w:after="0" w:afterAutospacing="0" w:line="240" w:lineRule="auto"/>
              <w:ind w:right="-30"/>
              <w:contextualSpacing/>
              <w:rPr>
                <w:sz w:val="24"/>
                <w:szCs w:val="24"/>
              </w:rPr>
            </w:pPr>
            <w:r w:rsidRPr="00815F52">
              <w:rPr>
                <w:sz w:val="24"/>
                <w:szCs w:val="24"/>
              </w:rPr>
              <w:t>Bô</w:t>
            </w:r>
          </w:p>
        </w:tc>
        <w:tc>
          <w:tcPr>
            <w:tcW w:w="1311" w:type="pct"/>
            <w:tcBorders>
              <w:top w:val="single" w:sz="2" w:space="0" w:color="000000"/>
              <w:left w:val="single" w:sz="6" w:space="0" w:color="000000"/>
              <w:bottom w:val="single" w:sz="2" w:space="0" w:color="000000"/>
              <w:right w:val="single" w:sz="6" w:space="0" w:color="000000"/>
            </w:tcBorders>
            <w:vAlign w:val="center"/>
          </w:tcPr>
          <w:p w14:paraId="3358933B" w14:textId="77777777" w:rsidR="00DE2B4D" w:rsidRPr="00815F52" w:rsidRDefault="00DE2B4D" w:rsidP="00DE2B4D">
            <w:pPr>
              <w:spacing w:before="0" w:beforeAutospacing="0" w:after="0" w:afterAutospacing="0" w:line="240" w:lineRule="auto"/>
              <w:ind w:right="-30"/>
              <w:contextualSpacing/>
              <w:rPr>
                <w:sz w:val="24"/>
                <w:szCs w:val="24"/>
              </w:rPr>
            </w:pPr>
            <w:r w:rsidRPr="00815F52">
              <w:rPr>
                <w:sz w:val="24"/>
                <w:szCs w:val="24"/>
              </w:rPr>
              <w:t>01</w:t>
            </w:r>
          </w:p>
        </w:tc>
      </w:tr>
      <w:tr w:rsidR="00815F52" w:rsidRPr="00815F52" w14:paraId="7AA6B2B2"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0D2B7D47"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2</w:t>
            </w:r>
          </w:p>
        </w:tc>
        <w:tc>
          <w:tcPr>
            <w:tcW w:w="2838" w:type="pct"/>
            <w:tcBorders>
              <w:top w:val="single" w:sz="2" w:space="0" w:color="000000"/>
              <w:left w:val="single" w:sz="6" w:space="0" w:color="000000"/>
              <w:bottom w:val="single" w:sz="2" w:space="0" w:color="000000"/>
              <w:right w:val="single" w:sz="6" w:space="0" w:color="000000"/>
            </w:tcBorders>
          </w:tcPr>
          <w:p w14:paraId="5871B986" w14:textId="77777777" w:rsidR="00DE2B4D" w:rsidRPr="00815F52" w:rsidRDefault="00DE2B4D" w:rsidP="00DE2B4D">
            <w:pPr>
              <w:spacing w:before="0" w:beforeAutospacing="0" w:after="0" w:afterAutospacing="0" w:line="240" w:lineRule="auto"/>
              <w:ind w:right="37"/>
              <w:contextualSpacing/>
              <w:rPr>
                <w:sz w:val="24"/>
                <w:szCs w:val="24"/>
              </w:rPr>
            </w:pPr>
            <w:r w:rsidRPr="00815F52">
              <w:rPr>
                <w:sz w:val="24"/>
                <w:szCs w:val="24"/>
              </w:rPr>
              <w:t>Đầu nối cho dây dây nhôm lõi thép ASSR tiết diện đến 240mm² (Đầu cosse 240/32 có 02 lổ với đường kính 12mm và khoảng cách giữa tâm 2 lỗ là 32mm, để có thể lắp cosse vào bar đồng của thiết bị bằng 02 boulon M10)</w:t>
            </w:r>
          </w:p>
        </w:tc>
        <w:tc>
          <w:tcPr>
            <w:tcW w:w="473" w:type="pct"/>
            <w:tcBorders>
              <w:top w:val="single" w:sz="2" w:space="0" w:color="000000"/>
              <w:left w:val="single" w:sz="6" w:space="0" w:color="000000"/>
              <w:bottom w:val="single" w:sz="2" w:space="0" w:color="000000"/>
              <w:right w:val="single" w:sz="6" w:space="0" w:color="000000"/>
            </w:tcBorders>
            <w:vAlign w:val="center"/>
          </w:tcPr>
          <w:p w14:paraId="1DE73461" w14:textId="77777777" w:rsidR="00DE2B4D" w:rsidRPr="00815F52" w:rsidRDefault="00DE2B4D" w:rsidP="00DE2B4D">
            <w:pPr>
              <w:spacing w:before="0" w:beforeAutospacing="0" w:after="0" w:afterAutospacing="0" w:line="240" w:lineRule="auto"/>
              <w:ind w:right="-30"/>
              <w:contextualSpacing/>
              <w:rPr>
                <w:sz w:val="24"/>
                <w:szCs w:val="24"/>
              </w:rPr>
            </w:pPr>
            <w:r w:rsidRPr="00815F52">
              <w:rPr>
                <w:sz w:val="24"/>
                <w:szCs w:val="24"/>
              </w:rPr>
              <w:t>Cái</w:t>
            </w:r>
          </w:p>
        </w:tc>
        <w:tc>
          <w:tcPr>
            <w:tcW w:w="1311" w:type="pct"/>
            <w:tcBorders>
              <w:top w:val="single" w:sz="2" w:space="0" w:color="000000"/>
              <w:left w:val="single" w:sz="6" w:space="0" w:color="000000"/>
              <w:bottom w:val="single" w:sz="2" w:space="0" w:color="000000"/>
              <w:right w:val="single" w:sz="6" w:space="0" w:color="000000"/>
            </w:tcBorders>
            <w:vAlign w:val="center"/>
          </w:tcPr>
          <w:p w14:paraId="49D139E4" w14:textId="77777777" w:rsidR="00DE2B4D" w:rsidRPr="00815F52" w:rsidRDefault="00DE2B4D" w:rsidP="00DE2B4D">
            <w:pPr>
              <w:spacing w:before="0" w:beforeAutospacing="0" w:after="0" w:afterAutospacing="0" w:line="240" w:lineRule="auto"/>
              <w:ind w:right="-30"/>
              <w:contextualSpacing/>
              <w:rPr>
                <w:sz w:val="24"/>
                <w:szCs w:val="24"/>
              </w:rPr>
            </w:pPr>
            <w:r w:rsidRPr="00815F52">
              <w:rPr>
                <w:sz w:val="24"/>
                <w:szCs w:val="24"/>
              </w:rPr>
              <w:t>06</w:t>
            </w:r>
          </w:p>
        </w:tc>
      </w:tr>
      <w:tr w:rsidR="00815F52" w:rsidRPr="00815F52" w14:paraId="2D6F6E38" w14:textId="77777777" w:rsidTr="00DE2B4D">
        <w:trPr>
          <w:trHeight w:val="283"/>
        </w:trPr>
        <w:tc>
          <w:tcPr>
            <w:tcW w:w="378" w:type="pct"/>
            <w:tcBorders>
              <w:top w:val="single" w:sz="2" w:space="0" w:color="000000"/>
              <w:left w:val="single" w:sz="6" w:space="0" w:color="000000"/>
              <w:bottom w:val="single" w:sz="2" w:space="0" w:color="000000"/>
              <w:right w:val="single" w:sz="6" w:space="0" w:color="000000"/>
            </w:tcBorders>
          </w:tcPr>
          <w:p w14:paraId="682252D1"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sz w:val="24"/>
                <w:szCs w:val="24"/>
              </w:rPr>
              <w:t>3</w:t>
            </w:r>
          </w:p>
        </w:tc>
        <w:tc>
          <w:tcPr>
            <w:tcW w:w="2838" w:type="pct"/>
            <w:tcBorders>
              <w:top w:val="single" w:sz="2" w:space="0" w:color="000000"/>
              <w:left w:val="single" w:sz="6" w:space="0" w:color="000000"/>
              <w:bottom w:val="single" w:sz="2" w:space="0" w:color="000000"/>
              <w:right w:val="single" w:sz="6" w:space="0" w:color="000000"/>
            </w:tcBorders>
          </w:tcPr>
          <w:p w14:paraId="07D01B62" w14:textId="77777777" w:rsidR="00DE2B4D" w:rsidRPr="00815F52" w:rsidRDefault="00DE2B4D" w:rsidP="00DE2B4D">
            <w:pPr>
              <w:spacing w:before="0" w:beforeAutospacing="0" w:after="0" w:afterAutospacing="0" w:line="240" w:lineRule="auto"/>
              <w:ind w:right="37"/>
              <w:contextualSpacing/>
              <w:rPr>
                <w:sz w:val="24"/>
                <w:szCs w:val="24"/>
              </w:rPr>
            </w:pPr>
            <w:r w:rsidRPr="00815F52">
              <w:rPr>
                <w:sz w:val="24"/>
                <w:szCs w:val="24"/>
              </w:rPr>
              <w:t>01 bộ giá đỡ bao gồm đầy đủ bu lông, rông đền để lắp đặt dao cách ly cả hai cách nằm ngang hay thẳng đứng trên trụ bê tông ly tâm 12m tại vị trí như bản vẽ đính kèm.</w:t>
            </w:r>
          </w:p>
        </w:tc>
        <w:tc>
          <w:tcPr>
            <w:tcW w:w="473" w:type="pct"/>
            <w:tcBorders>
              <w:top w:val="single" w:sz="2" w:space="0" w:color="000000"/>
              <w:left w:val="single" w:sz="6" w:space="0" w:color="000000"/>
              <w:bottom w:val="single" w:sz="2" w:space="0" w:color="000000"/>
              <w:right w:val="single" w:sz="6" w:space="0" w:color="000000"/>
            </w:tcBorders>
            <w:vAlign w:val="center"/>
          </w:tcPr>
          <w:p w14:paraId="55B730F4" w14:textId="77777777" w:rsidR="00DE2B4D" w:rsidRPr="00815F52" w:rsidRDefault="00DE2B4D" w:rsidP="00DE2B4D">
            <w:pPr>
              <w:spacing w:before="0" w:beforeAutospacing="0" w:after="0" w:afterAutospacing="0" w:line="240" w:lineRule="auto"/>
              <w:ind w:right="-30"/>
              <w:contextualSpacing/>
              <w:rPr>
                <w:sz w:val="24"/>
                <w:szCs w:val="24"/>
              </w:rPr>
            </w:pPr>
            <w:r w:rsidRPr="00815F52">
              <w:rPr>
                <w:sz w:val="24"/>
                <w:szCs w:val="24"/>
              </w:rPr>
              <w:t>Bộ</w:t>
            </w:r>
          </w:p>
        </w:tc>
        <w:tc>
          <w:tcPr>
            <w:tcW w:w="1311" w:type="pct"/>
            <w:tcBorders>
              <w:top w:val="single" w:sz="2" w:space="0" w:color="000000"/>
              <w:left w:val="single" w:sz="6" w:space="0" w:color="000000"/>
              <w:bottom w:val="single" w:sz="2" w:space="0" w:color="000000"/>
              <w:right w:val="single" w:sz="6" w:space="0" w:color="000000"/>
            </w:tcBorders>
            <w:vAlign w:val="center"/>
          </w:tcPr>
          <w:p w14:paraId="6FDDDCE0" w14:textId="77777777" w:rsidR="00DE2B4D" w:rsidRPr="00815F52" w:rsidRDefault="00DE2B4D" w:rsidP="00DE2B4D">
            <w:pPr>
              <w:spacing w:before="0" w:beforeAutospacing="0" w:after="0" w:afterAutospacing="0" w:line="240" w:lineRule="auto"/>
              <w:ind w:right="-30"/>
              <w:contextualSpacing/>
              <w:rPr>
                <w:sz w:val="24"/>
                <w:szCs w:val="24"/>
              </w:rPr>
            </w:pPr>
            <w:r w:rsidRPr="00815F52">
              <w:rPr>
                <w:sz w:val="24"/>
                <w:szCs w:val="24"/>
              </w:rPr>
              <w:t>01</w:t>
            </w:r>
          </w:p>
        </w:tc>
      </w:tr>
    </w:tbl>
    <w:p w14:paraId="24C8AD06"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10" w:name="_Toc204420777"/>
      <w:r w:rsidRPr="00815F52">
        <w:rPr>
          <w:b/>
          <w:sz w:val="24"/>
          <w:szCs w:val="24"/>
        </w:rPr>
        <w:t>Thông số kỹ thuật của LBS 3 pha 630A-24KV loại ngoài trời:</w:t>
      </w:r>
      <w:bookmarkEnd w:id="110"/>
    </w:p>
    <w:p w14:paraId="41A27EDE" w14:textId="77777777" w:rsidR="00DE2B4D" w:rsidRPr="00815F52" w:rsidRDefault="00DE2B4D" w:rsidP="00DE2B4D">
      <w:pPr>
        <w:tabs>
          <w:tab w:val="left" w:pos="720"/>
        </w:tabs>
        <w:spacing w:before="0" w:beforeAutospacing="0" w:after="0" w:afterAutospacing="0" w:line="240" w:lineRule="auto"/>
        <w:ind w:firstLine="360"/>
        <w:rPr>
          <w:b/>
          <w:bCs/>
          <w:sz w:val="24"/>
          <w:szCs w:val="24"/>
        </w:rPr>
      </w:pPr>
      <w:r w:rsidRPr="00815F52">
        <w:rPr>
          <w:b/>
          <w:bCs/>
          <w:sz w:val="24"/>
          <w:szCs w:val="24"/>
        </w:rPr>
        <w:t>Điều 1. Phạm vi điều chỉnh và đối tượng áp dụng</w:t>
      </w:r>
    </w:p>
    <w:p w14:paraId="11E9F3A0" w14:textId="77777777" w:rsidR="00DE2B4D" w:rsidRPr="00815F52" w:rsidRDefault="00DE2B4D" w:rsidP="00715543">
      <w:pPr>
        <w:numPr>
          <w:ilvl w:val="0"/>
          <w:numId w:val="368"/>
        </w:numPr>
        <w:tabs>
          <w:tab w:val="left" w:pos="720"/>
        </w:tabs>
        <w:spacing w:before="0" w:beforeAutospacing="0" w:after="0" w:afterAutospacing="0" w:line="240" w:lineRule="auto"/>
        <w:ind w:left="0" w:firstLine="360"/>
        <w:rPr>
          <w:sz w:val="24"/>
          <w:szCs w:val="24"/>
        </w:rPr>
      </w:pPr>
      <w:r w:rsidRPr="00815F52">
        <w:rPr>
          <w:sz w:val="24"/>
          <w:szCs w:val="24"/>
        </w:rPr>
        <w:t>Phạm vi điều chỉnh</w:t>
      </w:r>
    </w:p>
    <w:p w14:paraId="573406F5"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Tiêu chuẩn này quy định các yêu cầu kỹ thuật đối với dao cắt có tải (LBS) và các vật tư phụ kiện kèm theo được sử dụng trên lưới điện có cấp điện áp 22 kV và 35 kV.</w:t>
      </w:r>
    </w:p>
    <w:p w14:paraId="01FBC9F0"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Tiêu chuẩn này áp dụng đối với các vật tư thiết bị được mua sắm kể từ ngày Quyết định ban hành tiêu chuẩn này có hiệu lực.</w:t>
      </w:r>
    </w:p>
    <w:p w14:paraId="337EA300" w14:textId="77777777" w:rsidR="00DE2B4D" w:rsidRPr="00815F52" w:rsidRDefault="00DE2B4D" w:rsidP="00715543">
      <w:pPr>
        <w:numPr>
          <w:ilvl w:val="0"/>
          <w:numId w:val="368"/>
        </w:numPr>
        <w:tabs>
          <w:tab w:val="left" w:pos="720"/>
        </w:tabs>
        <w:spacing w:before="0" w:beforeAutospacing="0" w:after="0" w:afterAutospacing="0" w:line="240" w:lineRule="auto"/>
        <w:ind w:left="0" w:firstLine="360"/>
        <w:rPr>
          <w:sz w:val="24"/>
          <w:szCs w:val="24"/>
        </w:rPr>
      </w:pPr>
      <w:r w:rsidRPr="00815F52">
        <w:rPr>
          <w:sz w:val="24"/>
          <w:szCs w:val="24"/>
        </w:rPr>
        <w:t>Đối tượng áp dụng:</w:t>
      </w:r>
    </w:p>
    <w:p w14:paraId="1C40144A"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Tiêu chuẩn này áp dụng đối với:</w:t>
      </w:r>
    </w:p>
    <w:p w14:paraId="61572AD4" w14:textId="77777777" w:rsidR="00DE2B4D" w:rsidRPr="00815F52"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815F52">
        <w:rPr>
          <w:sz w:val="24"/>
          <w:szCs w:val="24"/>
        </w:rPr>
        <w:t>Tập đoàn Điện lực Việt Nam (EVN).</w:t>
      </w:r>
    </w:p>
    <w:p w14:paraId="6812FFF3" w14:textId="77777777" w:rsidR="00DE2B4D" w:rsidRPr="00815F52"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815F52">
        <w:rPr>
          <w:sz w:val="24"/>
          <w:szCs w:val="24"/>
        </w:rPr>
        <w:t>Công ty con do EVN nắm giữ 100% vốn điều lệ (Công ty TNHH MTV cấp II).</w:t>
      </w:r>
    </w:p>
    <w:p w14:paraId="3BF1ED90" w14:textId="77777777" w:rsidR="00DE2B4D" w:rsidRPr="00815F52"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815F52">
        <w:rPr>
          <w:sz w:val="24"/>
          <w:szCs w:val="24"/>
        </w:rPr>
        <w:t>Công ty con do Công ty TNHH MTV cấp II nắm giữ 100% vốn điều lệ (Công ty TNHH MTV cấp III).</w:t>
      </w:r>
    </w:p>
    <w:p w14:paraId="4B337073" w14:textId="77777777" w:rsidR="00DE2B4D" w:rsidRPr="00815F52" w:rsidRDefault="00DE2B4D" w:rsidP="00715543">
      <w:pPr>
        <w:numPr>
          <w:ilvl w:val="1"/>
          <w:numId w:val="368"/>
        </w:numPr>
        <w:tabs>
          <w:tab w:val="left" w:pos="720"/>
        </w:tabs>
        <w:spacing w:before="0" w:beforeAutospacing="0" w:after="0" w:afterAutospacing="0" w:line="240" w:lineRule="auto"/>
        <w:ind w:left="0" w:firstLine="360"/>
        <w:rPr>
          <w:sz w:val="24"/>
          <w:szCs w:val="24"/>
        </w:rPr>
      </w:pPr>
      <w:r w:rsidRPr="00815F52">
        <w:rPr>
          <w:sz w:val="24"/>
          <w:szCs w:val="24"/>
        </w:rPr>
        <w:t>Người đại diện phần vốn của EVN, của Công ty TNHH MTV cấp II tại các Công ty cổ phần, Công ty TNHH (sau đây gọi tắt là Người đại diện).</w:t>
      </w:r>
    </w:p>
    <w:p w14:paraId="0F6DBC07" w14:textId="77777777" w:rsidR="00DE2B4D" w:rsidRPr="00815F52" w:rsidRDefault="00DE2B4D" w:rsidP="00DE2B4D">
      <w:pPr>
        <w:tabs>
          <w:tab w:val="left" w:pos="720"/>
        </w:tabs>
        <w:spacing w:before="0" w:beforeAutospacing="0" w:after="0" w:afterAutospacing="0" w:line="240" w:lineRule="auto"/>
        <w:ind w:firstLine="360"/>
        <w:rPr>
          <w:b/>
          <w:bCs/>
          <w:sz w:val="24"/>
          <w:szCs w:val="24"/>
        </w:rPr>
      </w:pPr>
      <w:r w:rsidRPr="00815F52">
        <w:rPr>
          <w:b/>
          <w:bCs/>
          <w:sz w:val="24"/>
          <w:szCs w:val="24"/>
        </w:rPr>
        <w:t>Điều 2. Thuật ngữ, định nghĩa và chữ viết tắt</w:t>
      </w:r>
    </w:p>
    <w:p w14:paraId="7FD3209F"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Trong tiêu chuẩn này, các thuật ngữ, định nghĩa và chữ viết tắt dưới đây được hiểu như sau:</w:t>
      </w:r>
    </w:p>
    <w:p w14:paraId="619769EC"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LBS (Load Break Switch): Dao cắt có tải.</w:t>
      </w:r>
    </w:p>
    <w:p w14:paraId="08C76DD0"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IEC (International Electrotechnical Commission): Ủy ban kỹ thuật điện Quốc tế.</w:t>
      </w:r>
    </w:p>
    <w:p w14:paraId="65CC6754"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ISO (</w:t>
      </w:r>
      <w:hyperlink r:id="rId12">
        <w:r w:rsidRPr="00815F52">
          <w:rPr>
            <w:rStyle w:val="Hyperlink"/>
            <w:color w:val="auto"/>
            <w:sz w:val="24"/>
            <w:szCs w:val="24"/>
          </w:rPr>
          <w:t>International Organization for Standardization</w:t>
        </w:r>
      </w:hyperlink>
      <w:r w:rsidRPr="00815F52">
        <w:rPr>
          <w:sz w:val="24"/>
          <w:szCs w:val="24"/>
        </w:rPr>
        <w:t>): Tổ chức tiêu chuẩn hóa Quốc tế.</w:t>
      </w:r>
    </w:p>
    <w:p w14:paraId="6DA4E624"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STL (Short-circuit Testing Liaison): Hiệp hội liên kết thử nghiệm ngắn mạch.</w:t>
      </w:r>
    </w:p>
    <w:p w14:paraId="6A1DF11B"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19B786BB"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PT (Potential Transformer): Biến điện áp cấp nguồn cho tủ điều khiển LBS.</w:t>
      </w:r>
    </w:p>
    <w:p w14:paraId="30B87952"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SCADA (Supervisory Control And Data Acquisition): Hệ thống điều khiển giám sát và thu thập dữ liệu vận hành hệ thống điện.</w:t>
      </w:r>
    </w:p>
    <w:p w14:paraId="3012F9E9"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EVN: Tập đoàn Điện lực Việt Nam.</w:t>
      </w:r>
    </w:p>
    <w:p w14:paraId="630A1F2F"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Đơn vị: bao gồm các đối tượng quy định tại điểm b, c, Khoản 2, Điều 1 của tiêu chuẩn này.</w:t>
      </w:r>
    </w:p>
    <w:p w14:paraId="165B291D"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Điện áp danh định của hệ thống điện (Nominal voltage of a system): Là giá trị điện áp thích hợp được dùng để định rõ hoặc nhận dạng một hệ thống điện (theo Quy phạm trang bị điện 2006 - Phần I).</w:t>
      </w:r>
    </w:p>
    <w:p w14:paraId="42450B9C"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6DDB43D9"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Tần số định mức (rated frequency): Tần số tại đó thiết bị được thiết kế để làm việc.</w:t>
      </w:r>
    </w:p>
    <w:p w14:paraId="0FC6D66B" w14:textId="77777777" w:rsidR="00DE2B4D" w:rsidRPr="00815F52" w:rsidRDefault="00DE2B4D" w:rsidP="00715543">
      <w:pPr>
        <w:numPr>
          <w:ilvl w:val="0"/>
          <w:numId w:val="367"/>
        </w:numPr>
        <w:tabs>
          <w:tab w:val="left" w:pos="720"/>
        </w:tabs>
        <w:spacing w:before="0" w:beforeAutospacing="0" w:after="0" w:afterAutospacing="0" w:line="240" w:lineRule="auto"/>
        <w:ind w:left="0" w:firstLine="360"/>
        <w:rPr>
          <w:sz w:val="24"/>
          <w:szCs w:val="24"/>
        </w:rPr>
      </w:pPr>
      <w:r w:rsidRPr="00815F52">
        <w:rPr>
          <w:sz w:val="24"/>
          <w:szCs w:val="24"/>
        </w:rPr>
        <w:t>Cấp chịu đựng xung sét cơ bản của cách điện (BIL: Basic Insulation Level): Là một cấp cách điện xác định được biểu diễn bằng kV của giá trị đỉnh của một xung sét tiêu chuẩn.</w:t>
      </w:r>
    </w:p>
    <w:p w14:paraId="5A1C80A4"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127FEF25" w14:textId="77777777" w:rsidR="00DE2B4D" w:rsidRPr="00815F52" w:rsidRDefault="00DE2B4D" w:rsidP="00DE2B4D">
      <w:pPr>
        <w:tabs>
          <w:tab w:val="left" w:pos="720"/>
        </w:tabs>
        <w:spacing w:before="0" w:beforeAutospacing="0" w:after="0" w:afterAutospacing="0" w:line="240" w:lineRule="auto"/>
        <w:ind w:firstLine="360"/>
        <w:rPr>
          <w:b/>
          <w:bCs/>
          <w:sz w:val="24"/>
          <w:szCs w:val="24"/>
        </w:rPr>
      </w:pPr>
      <w:r w:rsidRPr="00815F52">
        <w:rPr>
          <w:b/>
          <w:bCs/>
          <w:sz w:val="24"/>
          <w:szCs w:val="24"/>
        </w:rPr>
        <w:t>Điều 3. Các điều kiện chung</w:t>
      </w:r>
    </w:p>
    <w:p w14:paraId="51061091" w14:textId="77777777" w:rsidR="00DE2B4D" w:rsidRPr="00815F52" w:rsidRDefault="00DE2B4D" w:rsidP="00715543">
      <w:pPr>
        <w:numPr>
          <w:ilvl w:val="0"/>
          <w:numId w:val="366"/>
        </w:numPr>
        <w:spacing w:before="0" w:beforeAutospacing="0" w:after="0" w:afterAutospacing="0" w:line="240" w:lineRule="auto"/>
        <w:ind w:right="570"/>
        <w:rPr>
          <w:sz w:val="24"/>
          <w:szCs w:val="24"/>
        </w:rPr>
      </w:pPr>
      <w:r w:rsidRPr="00815F52">
        <w:rPr>
          <w:sz w:val="24"/>
          <w:szCs w:val="24"/>
        </w:rPr>
        <w:t>Điều kiện môi trường làm việc của thiết bị</w:t>
      </w:r>
    </w:p>
    <w:tbl>
      <w:tblPr>
        <w:tblW w:w="0" w:type="auto"/>
        <w:tblInd w:w="36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310"/>
        <w:gridCol w:w="3798"/>
      </w:tblGrid>
      <w:tr w:rsidR="00815F52" w:rsidRPr="00815F52" w14:paraId="369E899E" w14:textId="77777777" w:rsidTr="00DE2B4D">
        <w:trPr>
          <w:trHeight w:val="560"/>
        </w:trPr>
        <w:tc>
          <w:tcPr>
            <w:tcW w:w="5310" w:type="dxa"/>
            <w:tcBorders>
              <w:bottom w:val="single" w:sz="4" w:space="0" w:color="000000"/>
              <w:right w:val="single" w:sz="4" w:space="0" w:color="000000"/>
            </w:tcBorders>
          </w:tcPr>
          <w:p w14:paraId="70B6785E"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Nhiệt độ môi trường lớn nhất</w:t>
            </w:r>
          </w:p>
        </w:tc>
        <w:tc>
          <w:tcPr>
            <w:tcW w:w="3798" w:type="dxa"/>
            <w:tcBorders>
              <w:left w:val="single" w:sz="4" w:space="0" w:color="000000"/>
              <w:bottom w:val="single" w:sz="4" w:space="0" w:color="000000"/>
            </w:tcBorders>
          </w:tcPr>
          <w:p w14:paraId="2334AB5B"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45</w:t>
            </w:r>
            <w:r w:rsidRPr="00815F52">
              <w:rPr>
                <w:sz w:val="24"/>
                <w:szCs w:val="24"/>
                <w:vertAlign w:val="superscript"/>
              </w:rPr>
              <w:t>o</w:t>
            </w:r>
            <w:r w:rsidRPr="00815F52">
              <w:rPr>
                <w:sz w:val="24"/>
                <w:szCs w:val="24"/>
              </w:rPr>
              <w:t>C</w:t>
            </w:r>
          </w:p>
        </w:tc>
      </w:tr>
      <w:tr w:rsidR="00815F52" w:rsidRPr="00815F52" w14:paraId="72E785B1" w14:textId="77777777" w:rsidTr="00DE2B4D">
        <w:trPr>
          <w:trHeight w:val="563"/>
        </w:trPr>
        <w:tc>
          <w:tcPr>
            <w:tcW w:w="5310" w:type="dxa"/>
            <w:tcBorders>
              <w:top w:val="single" w:sz="4" w:space="0" w:color="000000"/>
              <w:bottom w:val="single" w:sz="4" w:space="0" w:color="000000"/>
              <w:right w:val="single" w:sz="4" w:space="0" w:color="000000"/>
            </w:tcBorders>
          </w:tcPr>
          <w:p w14:paraId="7B1237C7"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Nhiệt độ môi trường nhỏ nhất</w:t>
            </w:r>
          </w:p>
        </w:tc>
        <w:tc>
          <w:tcPr>
            <w:tcW w:w="3798" w:type="dxa"/>
            <w:tcBorders>
              <w:top w:val="single" w:sz="4" w:space="0" w:color="000000"/>
              <w:left w:val="single" w:sz="4" w:space="0" w:color="000000"/>
              <w:bottom w:val="single" w:sz="4" w:space="0" w:color="000000"/>
            </w:tcBorders>
          </w:tcPr>
          <w:p w14:paraId="04F2D524"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0</w:t>
            </w:r>
            <w:r w:rsidRPr="00815F52">
              <w:rPr>
                <w:sz w:val="24"/>
                <w:szCs w:val="24"/>
                <w:vertAlign w:val="superscript"/>
              </w:rPr>
              <w:t>o</w:t>
            </w:r>
            <w:r w:rsidRPr="00815F52">
              <w:rPr>
                <w:sz w:val="24"/>
                <w:szCs w:val="24"/>
              </w:rPr>
              <w:t>C</w:t>
            </w:r>
          </w:p>
        </w:tc>
      </w:tr>
      <w:tr w:rsidR="00815F52" w:rsidRPr="00815F52" w14:paraId="59FE4C38" w14:textId="77777777" w:rsidTr="00DE2B4D">
        <w:trPr>
          <w:trHeight w:val="561"/>
        </w:trPr>
        <w:tc>
          <w:tcPr>
            <w:tcW w:w="5310" w:type="dxa"/>
            <w:tcBorders>
              <w:top w:val="single" w:sz="4" w:space="0" w:color="000000"/>
              <w:bottom w:val="single" w:sz="4" w:space="0" w:color="000000"/>
              <w:right w:val="single" w:sz="4" w:space="0" w:color="000000"/>
            </w:tcBorders>
          </w:tcPr>
          <w:p w14:paraId="3700B94F"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Khí hậu</w:t>
            </w:r>
          </w:p>
        </w:tc>
        <w:tc>
          <w:tcPr>
            <w:tcW w:w="3798" w:type="dxa"/>
            <w:tcBorders>
              <w:top w:val="single" w:sz="4" w:space="0" w:color="000000"/>
              <w:left w:val="single" w:sz="4" w:space="0" w:color="000000"/>
              <w:bottom w:val="single" w:sz="4" w:space="0" w:color="000000"/>
            </w:tcBorders>
          </w:tcPr>
          <w:p w14:paraId="31D1D5A8"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Nhiệt đới, nóng ẩm</w:t>
            </w:r>
          </w:p>
        </w:tc>
      </w:tr>
      <w:tr w:rsidR="00815F52" w:rsidRPr="00815F52" w14:paraId="2918E023" w14:textId="77777777" w:rsidTr="00DE2B4D">
        <w:trPr>
          <w:trHeight w:val="561"/>
        </w:trPr>
        <w:tc>
          <w:tcPr>
            <w:tcW w:w="5310" w:type="dxa"/>
            <w:tcBorders>
              <w:top w:val="single" w:sz="4" w:space="0" w:color="000000"/>
              <w:bottom w:val="single" w:sz="4" w:space="0" w:color="000000"/>
              <w:right w:val="single" w:sz="4" w:space="0" w:color="000000"/>
            </w:tcBorders>
          </w:tcPr>
          <w:p w14:paraId="0BBEF769"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Độ ẩm tương đối cao nhất</w:t>
            </w:r>
          </w:p>
        </w:tc>
        <w:tc>
          <w:tcPr>
            <w:tcW w:w="3798" w:type="dxa"/>
            <w:tcBorders>
              <w:top w:val="single" w:sz="4" w:space="0" w:color="000000"/>
              <w:left w:val="single" w:sz="4" w:space="0" w:color="000000"/>
              <w:bottom w:val="single" w:sz="4" w:space="0" w:color="000000"/>
            </w:tcBorders>
          </w:tcPr>
          <w:p w14:paraId="38261C4F"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100%</w:t>
            </w:r>
          </w:p>
        </w:tc>
      </w:tr>
      <w:tr w:rsidR="00815F52" w:rsidRPr="00815F52" w14:paraId="6C026407" w14:textId="77777777" w:rsidTr="00DE2B4D">
        <w:trPr>
          <w:trHeight w:val="564"/>
        </w:trPr>
        <w:tc>
          <w:tcPr>
            <w:tcW w:w="5310" w:type="dxa"/>
            <w:tcBorders>
              <w:top w:val="single" w:sz="4" w:space="0" w:color="000000"/>
              <w:bottom w:val="single" w:sz="4" w:space="0" w:color="000000"/>
              <w:right w:val="single" w:sz="4" w:space="0" w:color="000000"/>
            </w:tcBorders>
          </w:tcPr>
          <w:p w14:paraId="3A5B6599"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Độ cao lắp đặt thiết bị so với mực nước biển</w:t>
            </w:r>
          </w:p>
        </w:tc>
        <w:tc>
          <w:tcPr>
            <w:tcW w:w="3798" w:type="dxa"/>
            <w:tcBorders>
              <w:top w:val="single" w:sz="4" w:space="0" w:color="000000"/>
              <w:left w:val="single" w:sz="4" w:space="0" w:color="000000"/>
              <w:bottom w:val="single" w:sz="4" w:space="0" w:color="000000"/>
            </w:tcBorders>
          </w:tcPr>
          <w:p w14:paraId="5F5571FA"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Đến 1.000 m</w:t>
            </w:r>
          </w:p>
        </w:tc>
      </w:tr>
      <w:tr w:rsidR="00815F52" w:rsidRPr="00815F52" w14:paraId="02099903" w14:textId="77777777" w:rsidTr="00DE2B4D">
        <w:trPr>
          <w:trHeight w:val="560"/>
        </w:trPr>
        <w:tc>
          <w:tcPr>
            <w:tcW w:w="5310" w:type="dxa"/>
            <w:tcBorders>
              <w:top w:val="single" w:sz="4" w:space="0" w:color="000000"/>
              <w:right w:val="single" w:sz="4" w:space="0" w:color="000000"/>
            </w:tcBorders>
          </w:tcPr>
          <w:p w14:paraId="32C44313"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Vận tốc gió lớn nhất</w:t>
            </w:r>
          </w:p>
        </w:tc>
        <w:tc>
          <w:tcPr>
            <w:tcW w:w="3798" w:type="dxa"/>
            <w:tcBorders>
              <w:top w:val="single" w:sz="4" w:space="0" w:color="000000"/>
              <w:left w:val="single" w:sz="4" w:space="0" w:color="000000"/>
            </w:tcBorders>
          </w:tcPr>
          <w:p w14:paraId="2E4E0459" w14:textId="77777777" w:rsidR="00DE2B4D" w:rsidRPr="00815F52" w:rsidRDefault="00DE2B4D" w:rsidP="00DE2B4D">
            <w:pPr>
              <w:spacing w:before="0" w:beforeAutospacing="0" w:after="0" w:afterAutospacing="0" w:line="240" w:lineRule="auto"/>
              <w:ind w:right="570"/>
              <w:rPr>
                <w:sz w:val="24"/>
                <w:szCs w:val="24"/>
              </w:rPr>
            </w:pPr>
            <w:r w:rsidRPr="00815F52">
              <w:rPr>
                <w:sz w:val="24"/>
                <w:szCs w:val="24"/>
              </w:rPr>
              <w:t>160 km/h</w:t>
            </w:r>
          </w:p>
        </w:tc>
      </w:tr>
    </w:tbl>
    <w:p w14:paraId="453FB0ED" w14:textId="77777777" w:rsidR="00DE2B4D" w:rsidRPr="00815F52" w:rsidRDefault="00DE2B4D" w:rsidP="00DE2B4D">
      <w:pPr>
        <w:spacing w:before="0" w:beforeAutospacing="0" w:after="0" w:afterAutospacing="0" w:line="240" w:lineRule="auto"/>
        <w:ind w:right="34"/>
        <w:rPr>
          <w:sz w:val="24"/>
          <w:szCs w:val="24"/>
        </w:rPr>
      </w:pPr>
      <w:r w:rsidRPr="00815F52">
        <w:rPr>
          <w:sz w:val="24"/>
          <w:szCs w:val="24"/>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37734DB7" w14:textId="77777777" w:rsidR="00DE2B4D" w:rsidRPr="00815F52" w:rsidRDefault="00DE2B4D" w:rsidP="00715543">
      <w:pPr>
        <w:numPr>
          <w:ilvl w:val="0"/>
          <w:numId w:val="366"/>
        </w:numPr>
        <w:spacing w:before="0" w:beforeAutospacing="0" w:after="0" w:afterAutospacing="0" w:line="240" w:lineRule="auto"/>
        <w:ind w:right="34"/>
        <w:rPr>
          <w:sz w:val="24"/>
          <w:szCs w:val="24"/>
        </w:rPr>
      </w:pPr>
      <w:r w:rsidRPr="00815F52">
        <w:rPr>
          <w:sz w:val="24"/>
          <w:szCs w:val="24"/>
        </w:rPr>
        <w:t>Điều kiện vận hành của hệ thống điện</w:t>
      </w:r>
    </w:p>
    <w:tbl>
      <w:tblPr>
        <w:tblW w:w="0" w:type="auto"/>
        <w:tblInd w:w="3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4998"/>
        <w:gridCol w:w="2127"/>
        <w:gridCol w:w="2018"/>
      </w:tblGrid>
      <w:tr w:rsidR="00815F52" w:rsidRPr="00815F52" w14:paraId="607427C7" w14:textId="77777777" w:rsidTr="00DE2B4D">
        <w:trPr>
          <w:trHeight w:val="563"/>
        </w:trPr>
        <w:tc>
          <w:tcPr>
            <w:tcW w:w="4998" w:type="dxa"/>
            <w:tcBorders>
              <w:bottom w:val="single" w:sz="4" w:space="0" w:color="000000"/>
              <w:right w:val="single" w:sz="4" w:space="0" w:color="000000"/>
            </w:tcBorders>
          </w:tcPr>
          <w:p w14:paraId="5D793940"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Điện áp danh định của hệ thống điện (kV)</w:t>
            </w:r>
          </w:p>
        </w:tc>
        <w:tc>
          <w:tcPr>
            <w:tcW w:w="2127" w:type="dxa"/>
            <w:tcBorders>
              <w:left w:val="single" w:sz="4" w:space="0" w:color="000000"/>
              <w:bottom w:val="single" w:sz="4" w:space="0" w:color="000000"/>
              <w:right w:val="single" w:sz="4" w:space="0" w:color="000000"/>
            </w:tcBorders>
          </w:tcPr>
          <w:p w14:paraId="0E9628F1"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35</w:t>
            </w:r>
          </w:p>
        </w:tc>
        <w:tc>
          <w:tcPr>
            <w:tcW w:w="2018" w:type="dxa"/>
            <w:tcBorders>
              <w:left w:val="single" w:sz="4" w:space="0" w:color="000000"/>
              <w:bottom w:val="single" w:sz="4" w:space="0" w:color="000000"/>
            </w:tcBorders>
          </w:tcPr>
          <w:p w14:paraId="31AD4D1D"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22</w:t>
            </w:r>
          </w:p>
        </w:tc>
      </w:tr>
      <w:tr w:rsidR="00815F52" w:rsidRPr="00815F52" w14:paraId="1C260ABF" w14:textId="77777777" w:rsidTr="00DE2B4D">
        <w:trPr>
          <w:trHeight w:val="561"/>
        </w:trPr>
        <w:tc>
          <w:tcPr>
            <w:tcW w:w="4998" w:type="dxa"/>
            <w:tcBorders>
              <w:top w:val="single" w:sz="4" w:space="0" w:color="000000"/>
              <w:bottom w:val="single" w:sz="4" w:space="0" w:color="000000"/>
              <w:right w:val="single" w:sz="4" w:space="0" w:color="000000"/>
            </w:tcBorders>
          </w:tcPr>
          <w:p w14:paraId="6326D9C1"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Sơ đồ</w:t>
            </w:r>
          </w:p>
        </w:tc>
        <w:tc>
          <w:tcPr>
            <w:tcW w:w="4145" w:type="dxa"/>
            <w:gridSpan w:val="2"/>
            <w:tcBorders>
              <w:top w:val="single" w:sz="4" w:space="0" w:color="000000"/>
              <w:left w:val="single" w:sz="4" w:space="0" w:color="000000"/>
              <w:bottom w:val="single" w:sz="4" w:space="0" w:color="000000"/>
            </w:tcBorders>
          </w:tcPr>
          <w:p w14:paraId="647CA07F"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3 pha</w:t>
            </w:r>
          </w:p>
        </w:tc>
      </w:tr>
      <w:tr w:rsidR="00815F52" w:rsidRPr="00815F52" w14:paraId="53208BE1" w14:textId="77777777" w:rsidTr="00DE2B4D">
        <w:trPr>
          <w:trHeight w:val="1206"/>
        </w:trPr>
        <w:tc>
          <w:tcPr>
            <w:tcW w:w="4998" w:type="dxa"/>
            <w:tcBorders>
              <w:top w:val="single" w:sz="4" w:space="0" w:color="000000"/>
              <w:bottom w:val="single" w:sz="4" w:space="0" w:color="000000"/>
              <w:right w:val="single" w:sz="4" w:space="0" w:color="000000"/>
            </w:tcBorders>
          </w:tcPr>
          <w:p w14:paraId="7A76F65C" w14:textId="77777777" w:rsidR="00DE2B4D" w:rsidRPr="00815F52" w:rsidRDefault="00DE2B4D" w:rsidP="00DE2B4D">
            <w:pPr>
              <w:spacing w:before="0" w:beforeAutospacing="0" w:after="0" w:afterAutospacing="0" w:line="240" w:lineRule="auto"/>
              <w:ind w:right="576"/>
              <w:rPr>
                <w:sz w:val="24"/>
                <w:szCs w:val="24"/>
              </w:rPr>
            </w:pPr>
          </w:p>
          <w:p w14:paraId="40D6115F"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Chế độ nối đất trung tính</w:t>
            </w:r>
          </w:p>
        </w:tc>
        <w:tc>
          <w:tcPr>
            <w:tcW w:w="2127" w:type="dxa"/>
            <w:tcBorders>
              <w:top w:val="single" w:sz="4" w:space="0" w:color="000000"/>
              <w:left w:val="single" w:sz="4" w:space="0" w:color="000000"/>
              <w:bottom w:val="single" w:sz="4" w:space="0" w:color="000000"/>
              <w:right w:val="single" w:sz="4" w:space="0" w:color="000000"/>
            </w:tcBorders>
          </w:tcPr>
          <w:p w14:paraId="6F653D5B"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Trung tính cách ly hoặc nối đất qua trở kháng</w:t>
            </w:r>
          </w:p>
        </w:tc>
        <w:tc>
          <w:tcPr>
            <w:tcW w:w="2018" w:type="dxa"/>
            <w:tcBorders>
              <w:top w:val="single" w:sz="4" w:space="0" w:color="000000"/>
              <w:left w:val="single" w:sz="4" w:space="0" w:color="000000"/>
              <w:bottom w:val="single" w:sz="4" w:space="0" w:color="000000"/>
            </w:tcBorders>
          </w:tcPr>
          <w:p w14:paraId="19EFAFB7" w14:textId="77777777" w:rsidR="00DE2B4D" w:rsidRPr="00815F52" w:rsidRDefault="00DE2B4D" w:rsidP="00DE2B4D">
            <w:pPr>
              <w:spacing w:before="0" w:beforeAutospacing="0" w:after="0" w:afterAutospacing="0" w:line="240" w:lineRule="auto"/>
              <w:ind w:right="576"/>
              <w:rPr>
                <w:sz w:val="24"/>
                <w:szCs w:val="24"/>
              </w:rPr>
            </w:pPr>
          </w:p>
          <w:p w14:paraId="1B34C970"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Trung tính nối đất trực tiếp</w:t>
            </w:r>
          </w:p>
        </w:tc>
      </w:tr>
      <w:tr w:rsidR="00815F52" w:rsidRPr="00815F52" w14:paraId="6FEDF5C0" w14:textId="77777777" w:rsidTr="00DE2B4D">
        <w:trPr>
          <w:trHeight w:val="561"/>
        </w:trPr>
        <w:tc>
          <w:tcPr>
            <w:tcW w:w="4998" w:type="dxa"/>
            <w:tcBorders>
              <w:top w:val="single" w:sz="4" w:space="0" w:color="000000"/>
              <w:bottom w:val="single" w:sz="4" w:space="0" w:color="000000"/>
              <w:right w:val="single" w:sz="4" w:space="0" w:color="000000"/>
            </w:tcBorders>
          </w:tcPr>
          <w:p w14:paraId="22A30770"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Điện áp cao nhất của thiết bị (kV)</w:t>
            </w:r>
          </w:p>
        </w:tc>
        <w:tc>
          <w:tcPr>
            <w:tcW w:w="2127" w:type="dxa"/>
            <w:tcBorders>
              <w:top w:val="single" w:sz="4" w:space="0" w:color="000000"/>
              <w:left w:val="single" w:sz="4" w:space="0" w:color="000000"/>
              <w:bottom w:val="single" w:sz="4" w:space="0" w:color="000000"/>
              <w:right w:val="single" w:sz="4" w:space="0" w:color="000000"/>
            </w:tcBorders>
          </w:tcPr>
          <w:p w14:paraId="63611F37"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38,5 hoặc 40,5</w:t>
            </w:r>
          </w:p>
        </w:tc>
        <w:tc>
          <w:tcPr>
            <w:tcW w:w="2018" w:type="dxa"/>
            <w:tcBorders>
              <w:top w:val="single" w:sz="4" w:space="0" w:color="000000"/>
              <w:left w:val="single" w:sz="4" w:space="0" w:color="000000"/>
              <w:bottom w:val="single" w:sz="4" w:space="0" w:color="000000"/>
            </w:tcBorders>
          </w:tcPr>
          <w:p w14:paraId="1FF75E6B"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24</w:t>
            </w:r>
          </w:p>
        </w:tc>
      </w:tr>
      <w:tr w:rsidR="00815F52" w:rsidRPr="00815F52" w14:paraId="2A3C36D2" w14:textId="77777777" w:rsidTr="00DE2B4D">
        <w:trPr>
          <w:trHeight w:val="563"/>
        </w:trPr>
        <w:tc>
          <w:tcPr>
            <w:tcW w:w="4998" w:type="dxa"/>
            <w:tcBorders>
              <w:top w:val="single" w:sz="4" w:space="0" w:color="000000"/>
              <w:right w:val="single" w:sz="4" w:space="0" w:color="000000"/>
            </w:tcBorders>
          </w:tcPr>
          <w:p w14:paraId="16F9C083"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Tần số (Hz)</w:t>
            </w:r>
          </w:p>
        </w:tc>
        <w:tc>
          <w:tcPr>
            <w:tcW w:w="2127" w:type="dxa"/>
            <w:tcBorders>
              <w:top w:val="single" w:sz="4" w:space="0" w:color="000000"/>
              <w:left w:val="single" w:sz="4" w:space="0" w:color="000000"/>
              <w:right w:val="single" w:sz="4" w:space="0" w:color="000000"/>
            </w:tcBorders>
          </w:tcPr>
          <w:p w14:paraId="065B1B83"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50</w:t>
            </w:r>
          </w:p>
        </w:tc>
        <w:tc>
          <w:tcPr>
            <w:tcW w:w="2018" w:type="dxa"/>
            <w:tcBorders>
              <w:top w:val="single" w:sz="4" w:space="0" w:color="000000"/>
              <w:left w:val="single" w:sz="4" w:space="0" w:color="000000"/>
            </w:tcBorders>
          </w:tcPr>
          <w:p w14:paraId="703B33B9" w14:textId="77777777" w:rsidR="00DE2B4D" w:rsidRPr="00815F52" w:rsidRDefault="00DE2B4D" w:rsidP="00DE2B4D">
            <w:pPr>
              <w:spacing w:before="0" w:beforeAutospacing="0" w:after="0" w:afterAutospacing="0" w:line="240" w:lineRule="auto"/>
              <w:ind w:right="576"/>
              <w:rPr>
                <w:sz w:val="24"/>
                <w:szCs w:val="24"/>
              </w:rPr>
            </w:pPr>
            <w:r w:rsidRPr="00815F52">
              <w:rPr>
                <w:sz w:val="24"/>
                <w:szCs w:val="24"/>
              </w:rPr>
              <w:t>50</w:t>
            </w:r>
          </w:p>
        </w:tc>
      </w:tr>
    </w:tbl>
    <w:p w14:paraId="630FDE71" w14:textId="77777777" w:rsidR="00DE2B4D" w:rsidRPr="00815F52" w:rsidRDefault="00DE2B4D" w:rsidP="00715543">
      <w:pPr>
        <w:numPr>
          <w:ilvl w:val="0"/>
          <w:numId w:val="366"/>
        </w:numPr>
        <w:tabs>
          <w:tab w:val="left" w:pos="720"/>
        </w:tabs>
        <w:spacing w:before="0" w:beforeAutospacing="0" w:after="0" w:afterAutospacing="0" w:line="240" w:lineRule="auto"/>
        <w:ind w:left="0" w:right="-56" w:firstLine="450"/>
        <w:rPr>
          <w:sz w:val="24"/>
          <w:szCs w:val="24"/>
        </w:rPr>
      </w:pPr>
      <w:r w:rsidRPr="00815F52">
        <w:rPr>
          <w:sz w:val="24"/>
          <w:szCs w:val="24"/>
        </w:rPr>
        <w:t>Điều kiện về quản lý chất lượng của nhà sản xuất</w:t>
      </w:r>
    </w:p>
    <w:p w14:paraId="72D5922E"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0655D597" w14:textId="77777777" w:rsidR="00DE2B4D" w:rsidRPr="00815F52" w:rsidRDefault="00DE2B4D" w:rsidP="00DE2B4D">
      <w:pPr>
        <w:tabs>
          <w:tab w:val="left" w:pos="720"/>
        </w:tabs>
        <w:spacing w:before="0" w:beforeAutospacing="0" w:after="0" w:afterAutospacing="0" w:line="240" w:lineRule="auto"/>
        <w:ind w:right="-56" w:firstLine="450"/>
        <w:rPr>
          <w:b/>
          <w:bCs/>
          <w:sz w:val="24"/>
          <w:szCs w:val="24"/>
        </w:rPr>
      </w:pPr>
      <w:r w:rsidRPr="00815F52">
        <w:rPr>
          <w:b/>
          <w:bCs/>
          <w:sz w:val="24"/>
          <w:szCs w:val="24"/>
        </w:rPr>
        <w:t>Điều 4. Yêu cầu chung</w:t>
      </w:r>
    </w:p>
    <w:p w14:paraId="25EFC478" w14:textId="77777777" w:rsidR="00DE2B4D" w:rsidRPr="00815F52"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815F52">
        <w:rPr>
          <w:sz w:val="24"/>
          <w:szCs w:val="24"/>
        </w:rPr>
        <w:t>LBS phải là loại 3 pha, lắp trên cột điện ngoài trời, dập hồ quang bằng chân không hoặc khí SF</w:t>
      </w:r>
      <w:r w:rsidRPr="00815F52">
        <w:rPr>
          <w:sz w:val="24"/>
          <w:szCs w:val="24"/>
          <w:vertAlign w:val="subscript"/>
        </w:rPr>
        <w:t>6</w:t>
      </w:r>
      <w:r w:rsidRPr="00815F52">
        <w:rPr>
          <w:sz w:val="24"/>
          <w:szCs w:val="24"/>
        </w:rPr>
        <w:t>, vận hành bằng động cơ, có tích hợp biến dòng điện (hoặc cảm biến dòng điện) trên cả 3 pha và biến điện áp (hoặc cảm biến điện áp) trên cả 03 pha về cả hai phía hoặc một phía (tùy thuộc vào thiết kế tại vị trí lắp đặt). Thiết bị có khả năng truyền nhận tín hiệu để điều khiển xa từ hệ thống SCADA hoặc điều khiển tại chỗ. Nguồn điện cấp cho động cơ là 24 VDC với cáp nguồn để đấu nối tủ điều khiển và LBS.</w:t>
      </w:r>
    </w:p>
    <w:p w14:paraId="7A50F56C" w14:textId="77777777" w:rsidR="00DE2B4D" w:rsidRPr="00815F52"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815F52">
        <w:rPr>
          <w:sz w:val="24"/>
          <w:szCs w:val="24"/>
        </w:rPr>
        <w:t>LBS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24 VDC, bộ nạp phải được lắp đặt sẵn trong tủ điều khiển.</w:t>
      </w:r>
    </w:p>
    <w:p w14:paraId="0EE43B88" w14:textId="77777777" w:rsidR="00DE2B4D" w:rsidRPr="00815F52"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815F52">
        <w:rPr>
          <w:sz w:val="24"/>
          <w:szCs w:val="24"/>
        </w:rPr>
        <w:t>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 in), đảm bảo kín nước, chống được hơi ẩm và côn trùng xâm nhập.</w:t>
      </w:r>
    </w:p>
    <w:p w14:paraId="64CC774B" w14:textId="77777777" w:rsidR="00DE2B4D" w:rsidRPr="00815F52"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815F52">
        <w:rPr>
          <w:sz w:val="24"/>
          <w:szCs w:val="24"/>
        </w:rPr>
        <w:t>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Danh sách dữ liệu (Datalist) kết nối với hệ thống SCADA phải đáp ứng theo yêu cầu vận hành lưới điện do Đơn vị mua sắm quy định.</w:t>
      </w:r>
    </w:p>
    <w:p w14:paraId="13095C81" w14:textId="77777777" w:rsidR="00DE2B4D" w:rsidRPr="00815F52" w:rsidRDefault="00DE2B4D" w:rsidP="00715543">
      <w:pPr>
        <w:numPr>
          <w:ilvl w:val="0"/>
          <w:numId w:val="365"/>
        </w:numPr>
        <w:tabs>
          <w:tab w:val="left" w:pos="720"/>
        </w:tabs>
        <w:spacing w:before="0" w:beforeAutospacing="0" w:after="0" w:afterAutospacing="0" w:line="240" w:lineRule="auto"/>
        <w:ind w:left="0" w:right="-56" w:firstLine="450"/>
        <w:rPr>
          <w:sz w:val="24"/>
          <w:szCs w:val="24"/>
        </w:rPr>
      </w:pPr>
      <w:r w:rsidRPr="00815F52">
        <w:rPr>
          <w:sz w:val="24"/>
          <w:szCs w:val="24"/>
        </w:rPr>
        <w:t>LBS hoàn chỉnh phải bao gồm đầy đủ các bộ phận và phụ kiện kèm theo bao gồm: cách điện, kẹp cực đấu nối dây, nhãn thiết bị, giá lắp, bu lông, đai ốc, vòng đệm, tủ điều khiển, cáp kết nối v.v.</w:t>
      </w:r>
    </w:p>
    <w:p w14:paraId="692E75AF" w14:textId="77777777" w:rsidR="00DE2B4D" w:rsidRPr="00815F52" w:rsidRDefault="00DE2B4D" w:rsidP="00DE2B4D">
      <w:pPr>
        <w:tabs>
          <w:tab w:val="left" w:pos="720"/>
        </w:tabs>
        <w:spacing w:before="0" w:beforeAutospacing="0" w:after="0" w:afterAutospacing="0" w:line="240" w:lineRule="auto"/>
        <w:ind w:right="-56" w:firstLine="450"/>
        <w:rPr>
          <w:b/>
          <w:bCs/>
          <w:sz w:val="24"/>
          <w:szCs w:val="24"/>
        </w:rPr>
      </w:pPr>
      <w:r w:rsidRPr="00815F52">
        <w:rPr>
          <w:b/>
          <w:bCs/>
          <w:sz w:val="24"/>
          <w:szCs w:val="24"/>
        </w:rPr>
        <w:t>Điều 5. Các yêu cầu về thử nghiệm</w:t>
      </w:r>
    </w:p>
    <w:p w14:paraId="3665BCF3" w14:textId="77777777" w:rsidR="00DE2B4D" w:rsidRPr="00815F52" w:rsidRDefault="00DE2B4D" w:rsidP="00715543">
      <w:pPr>
        <w:numPr>
          <w:ilvl w:val="0"/>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xuất xưởng (Routine test)</w:t>
      </w:r>
    </w:p>
    <w:p w14:paraId="780E9236"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p>
    <w:p w14:paraId="620C1CF3"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độ bền điện môi cho mạch chính (Dielectric test on the main circuit).</w:t>
      </w:r>
    </w:p>
    <w:p w14:paraId="05BF6F85"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trên mạch phụ và mạch điều khiển (Tests on auxiliary and control circuit).</w:t>
      </w:r>
    </w:p>
    <w:p w14:paraId="1C26019B"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Đo điện trở mạch chính (Measurement of the resistance of the main circuits).</w:t>
      </w:r>
    </w:p>
    <w:p w14:paraId="79186B4D"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độ kín (Tightness test) – áp dụng đối với LBS dập hồ quang bằng khí SF</w:t>
      </w:r>
      <w:r w:rsidRPr="00815F52">
        <w:rPr>
          <w:sz w:val="24"/>
          <w:szCs w:val="24"/>
          <w:vertAlign w:val="subscript"/>
        </w:rPr>
        <w:t>6</w:t>
      </w:r>
      <w:r w:rsidRPr="00815F52">
        <w:rPr>
          <w:sz w:val="24"/>
          <w:szCs w:val="24"/>
        </w:rPr>
        <w:t>.</w:t>
      </w:r>
    </w:p>
    <w:p w14:paraId="38D95A91"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vận hành cơ khí (Mechanical operation test).</w:t>
      </w:r>
    </w:p>
    <w:p w14:paraId="05742E3E" w14:textId="77777777" w:rsidR="00DE2B4D" w:rsidRPr="00815F52" w:rsidRDefault="00DE2B4D" w:rsidP="00715543">
      <w:pPr>
        <w:numPr>
          <w:ilvl w:val="0"/>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điển hình (Type test)</w:t>
      </w:r>
    </w:p>
    <w:p w14:paraId="551EB187"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Thử nghiệm điển hình phải được thực hiện và chứng nhận bởi Đơn vị thử nghiệm được cấp chứng nhận đáp ứng tiêu chuẩn IEC/ISO 17025 trên mẫu sản phẩm tương tự. Việc thử nghiệm điển hình được thực hiện theo tiêu chuẩn tiêu chuẩn IEC 62271-103: 2011 hoặc các phiên bản cập nhật mới hơn hoặc các tiêu chuẩn tương đương, bao gồm những hạng mục thử nghiệm sau đây:</w:t>
      </w:r>
    </w:p>
    <w:p w14:paraId="158D59F1"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điện môi (Dielectric tests).</w:t>
      </w:r>
    </w:p>
    <w:p w14:paraId="6AC03A7B"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Đo điện trở mạch chính (Measurement of the resistance of the main circuits).</w:t>
      </w:r>
    </w:p>
    <w:p w14:paraId="6B9068E8"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độ tăng nhiệt (Temperature rise tests) hoặc Thử nghiệm dòng làm việc liên tục (Continuous current tests).</w:t>
      </w:r>
    </w:p>
    <w:p w14:paraId="1E157F86"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ổn định nhiệt và ổn định động (Short time withstand current and peak withstand current tests).</w:t>
      </w:r>
    </w:p>
    <w:p w14:paraId="39C9F93E"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khả năng đóng và cắt tải (Making and breaking tests).</w:t>
      </w:r>
    </w:p>
    <w:p w14:paraId="146B96E5"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cấp độ bảo vệ (IP) của vỏ (Verification of the protection).</w:t>
      </w:r>
    </w:p>
    <w:p w14:paraId="7E887AB9"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độ kín (Tightness test) – áp dụng đối với LBS dập hồ quang bằng khí SF</w:t>
      </w:r>
      <w:r w:rsidRPr="00815F52">
        <w:rPr>
          <w:sz w:val="24"/>
          <w:szCs w:val="24"/>
          <w:vertAlign w:val="subscript"/>
        </w:rPr>
        <w:t>6</w:t>
      </w:r>
      <w:r w:rsidRPr="00815F52">
        <w:rPr>
          <w:sz w:val="24"/>
          <w:szCs w:val="24"/>
        </w:rPr>
        <w:t>.</w:t>
      </w:r>
    </w:p>
    <w:p w14:paraId="54D8F980"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trên mạch phụ và mạch điều khiển (Additional tests on auxiliary and control circuit).</w:t>
      </w:r>
    </w:p>
    <w:p w14:paraId="22E88BBA" w14:textId="77777777" w:rsidR="00DE2B4D" w:rsidRPr="00815F52" w:rsidRDefault="00DE2B4D" w:rsidP="00715543">
      <w:pPr>
        <w:numPr>
          <w:ilvl w:val="1"/>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thao tác cơ khí và môi trường (Mechanical and environmental tests).</w:t>
      </w:r>
    </w:p>
    <w:p w14:paraId="4E452B72"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Đối với các hạng mục thử nghiệm điển hình nêu tại điểm d và điểm e: Đơn vị thử nghiệm hoặc đơn vị chứng kiến thử nghiệm phải là thành viên của Hiệp hội liên kết thử nghiệm ngắn mạch (STL).</w:t>
      </w:r>
    </w:p>
    <w:p w14:paraId="4EA09C30" w14:textId="77777777" w:rsidR="00DE2B4D" w:rsidRPr="00815F52" w:rsidRDefault="00DE2B4D" w:rsidP="00715543">
      <w:pPr>
        <w:numPr>
          <w:ilvl w:val="0"/>
          <w:numId w:val="364"/>
        </w:numPr>
        <w:tabs>
          <w:tab w:val="left" w:pos="720"/>
        </w:tabs>
        <w:spacing w:before="0" w:beforeAutospacing="0" w:after="0" w:afterAutospacing="0" w:line="240" w:lineRule="auto"/>
        <w:ind w:left="0" w:right="-56" w:firstLine="450"/>
        <w:rPr>
          <w:sz w:val="24"/>
          <w:szCs w:val="24"/>
        </w:rPr>
      </w:pPr>
      <w:r w:rsidRPr="00815F52">
        <w:rPr>
          <w:sz w:val="24"/>
          <w:szCs w:val="24"/>
        </w:rPr>
        <w:t>Thử nghiệm giao thức kết nối SCADA của tủ điều khiển LBS</w:t>
      </w:r>
    </w:p>
    <w:p w14:paraId="0294CD3C"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 được Đơn vị mua sắm quy định.</w:t>
      </w:r>
    </w:p>
    <w:p w14:paraId="21922A93" w14:textId="77777777" w:rsidR="00DE2B4D" w:rsidRPr="00815F52" w:rsidRDefault="00DE2B4D" w:rsidP="00DE2B4D">
      <w:pPr>
        <w:tabs>
          <w:tab w:val="left" w:pos="720"/>
        </w:tabs>
        <w:spacing w:before="0" w:beforeAutospacing="0" w:after="0" w:afterAutospacing="0" w:line="240" w:lineRule="auto"/>
        <w:ind w:right="-56" w:firstLine="450"/>
        <w:rPr>
          <w:b/>
          <w:bCs/>
          <w:sz w:val="24"/>
          <w:szCs w:val="24"/>
        </w:rPr>
      </w:pPr>
      <w:r w:rsidRPr="00815F52">
        <w:rPr>
          <w:b/>
          <w:bCs/>
          <w:sz w:val="24"/>
          <w:szCs w:val="24"/>
        </w:rPr>
        <w:t>Điều 6. Phần mềm kèm theo thiết bị</w:t>
      </w:r>
    </w:p>
    <w:p w14:paraId="7F781095" w14:textId="77777777" w:rsidR="00DE2B4D" w:rsidRPr="00815F52" w:rsidRDefault="00DE2B4D" w:rsidP="00715543">
      <w:pPr>
        <w:numPr>
          <w:ilvl w:val="0"/>
          <w:numId w:val="363"/>
        </w:numPr>
        <w:tabs>
          <w:tab w:val="left" w:pos="720"/>
        </w:tabs>
        <w:spacing w:before="0" w:beforeAutospacing="0" w:after="0" w:afterAutospacing="0" w:line="240" w:lineRule="auto"/>
        <w:ind w:left="0" w:right="-56" w:firstLine="450"/>
        <w:rPr>
          <w:sz w:val="24"/>
          <w:szCs w:val="24"/>
        </w:rPr>
      </w:pPr>
      <w:r w:rsidRPr="00815F52">
        <w:rPr>
          <w:sz w:val="24"/>
          <w:szCs w:val="24"/>
        </w:rPr>
        <w:t>Phần mềm cài đặt, cấu hình vận hành LBS:</w:t>
      </w:r>
    </w:p>
    <w:p w14:paraId="3C212A67"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5F647813" w14:textId="77777777" w:rsidR="00DE2B4D" w:rsidRPr="00815F52" w:rsidRDefault="00DE2B4D" w:rsidP="00715543">
      <w:pPr>
        <w:numPr>
          <w:ilvl w:val="0"/>
          <w:numId w:val="363"/>
        </w:numPr>
        <w:tabs>
          <w:tab w:val="left" w:pos="720"/>
        </w:tabs>
        <w:spacing w:before="0" w:beforeAutospacing="0" w:after="0" w:afterAutospacing="0" w:line="240" w:lineRule="auto"/>
        <w:ind w:left="0" w:right="-56" w:firstLine="450"/>
        <w:rPr>
          <w:sz w:val="24"/>
          <w:szCs w:val="24"/>
        </w:rPr>
      </w:pPr>
      <w:r w:rsidRPr="00815F52">
        <w:rPr>
          <w:sz w:val="24"/>
          <w:szCs w:val="24"/>
        </w:rPr>
        <w:t>Phần mềm thử nghiệm SCADA:</w:t>
      </w:r>
    </w:p>
    <w:p w14:paraId="2C5F55C2"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6069B9AF" w14:textId="77777777" w:rsidR="00DE2B4D" w:rsidRPr="00815F52" w:rsidRDefault="00DE2B4D" w:rsidP="00DE2B4D">
      <w:pPr>
        <w:tabs>
          <w:tab w:val="left" w:pos="720"/>
        </w:tabs>
        <w:spacing w:before="0" w:beforeAutospacing="0" w:after="0" w:afterAutospacing="0" w:line="240" w:lineRule="auto"/>
        <w:ind w:right="-56" w:firstLine="450"/>
        <w:rPr>
          <w:b/>
          <w:bCs/>
          <w:sz w:val="24"/>
          <w:szCs w:val="24"/>
        </w:rPr>
      </w:pPr>
      <w:r w:rsidRPr="00815F52">
        <w:rPr>
          <w:b/>
          <w:bCs/>
          <w:sz w:val="24"/>
          <w:szCs w:val="24"/>
        </w:rPr>
        <w:t>Điều 7. Phụ kiện kèm theo thiết bị</w:t>
      </w:r>
    </w:p>
    <w:p w14:paraId="53054FFB" w14:textId="77777777" w:rsidR="00DE2B4D" w:rsidRPr="00815F52" w:rsidRDefault="00DE2B4D" w:rsidP="00DE2B4D">
      <w:pPr>
        <w:tabs>
          <w:tab w:val="left" w:pos="720"/>
        </w:tabs>
        <w:spacing w:before="0" w:beforeAutospacing="0" w:after="0" w:afterAutospacing="0" w:line="240" w:lineRule="auto"/>
        <w:ind w:right="-56" w:firstLine="450"/>
        <w:rPr>
          <w:sz w:val="24"/>
          <w:szCs w:val="24"/>
        </w:rPr>
      </w:pPr>
      <w:r w:rsidRPr="00815F52">
        <w:rPr>
          <w:sz w:val="24"/>
          <w:szCs w:val="24"/>
        </w:rPr>
        <w:t>Mỗi LBS, tủ điều khiển LBS cung cấp phải theo kèm các thành phần, phụ kiện hoàn chỉnh sau:</w:t>
      </w:r>
    </w:p>
    <w:p w14:paraId="0DDA2F1F" w14:textId="77777777" w:rsidR="00DE2B4D" w:rsidRPr="00815F52" w:rsidRDefault="00DE2B4D" w:rsidP="00715543">
      <w:pPr>
        <w:numPr>
          <w:ilvl w:val="0"/>
          <w:numId w:val="362"/>
        </w:numPr>
        <w:tabs>
          <w:tab w:val="left" w:pos="720"/>
        </w:tabs>
        <w:spacing w:before="0" w:beforeAutospacing="0" w:after="0" w:afterAutospacing="0" w:line="240" w:lineRule="auto"/>
        <w:ind w:left="0" w:right="-56" w:firstLine="450"/>
        <w:rPr>
          <w:sz w:val="24"/>
          <w:szCs w:val="24"/>
        </w:rPr>
      </w:pPr>
      <w:r w:rsidRPr="00815F52">
        <w:rPr>
          <w:sz w:val="24"/>
          <w:szCs w:val="24"/>
        </w:rPr>
        <w:t>LBS:</w:t>
      </w:r>
    </w:p>
    <w:p w14:paraId="064E7110"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Biên bản thử nghiệm xuất xưởng LBS.</w:t>
      </w:r>
    </w:p>
    <w:p w14:paraId="0A541A27"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Sáu (06) kẹp cực phù hợp đấu nối LBS với dây đồng hoặc dây nhôm tới tiết diện tới 240 mm</w:t>
      </w:r>
      <w:r w:rsidRPr="00815F52">
        <w:rPr>
          <w:sz w:val="24"/>
          <w:szCs w:val="24"/>
          <w:vertAlign w:val="superscript"/>
        </w:rPr>
        <w:t>2</w:t>
      </w:r>
      <w:r w:rsidRPr="00815F52">
        <w:rPr>
          <w:sz w:val="24"/>
          <w:szCs w:val="24"/>
        </w:rPr>
        <w:t>.</w:t>
      </w:r>
    </w:p>
    <w:p w14:paraId="577C0B81"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Móc thao tác đóng/cắt LBS bằng tay tại chỗ để thao tác từ mặt đất thông qua sào thao tác.</w:t>
      </w:r>
    </w:p>
    <w:p w14:paraId="4CD23CB0"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Một (01) bộ chỉ thị trạng thái “Đóng”/“Cắt” của LBS, có thể nhìn thấy được từ mặt đất.</w:t>
      </w:r>
    </w:p>
    <w:p w14:paraId="386F0A33"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w:t>
      </w:r>
      <w:r w:rsidRPr="00815F52">
        <w:rPr>
          <w:sz w:val="24"/>
          <w:szCs w:val="24"/>
          <w:vertAlign w:val="subscript"/>
        </w:rPr>
        <w:t>6</w:t>
      </w:r>
      <w:r w:rsidRPr="00815F52">
        <w:rPr>
          <w:sz w:val="24"/>
          <w:szCs w:val="24"/>
        </w:rPr>
        <w:t>).</w:t>
      </w:r>
    </w:p>
    <w:p w14:paraId="16E70D56"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Giá lắp LBS đi kèm bu lông, đai ốc, vòng đệm v.v. Tất cả được làm từ thép không gỉ hoặc thép mạ kẽm nhúng nóng.</w:t>
      </w:r>
    </w:p>
    <w:p w14:paraId="38F768AB"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Bộ tài liệu, bản vẽ hướng dẫn lắp đặt, vận hành, bảo dưỡng LBS (bằng Tiếng Việt).</w:t>
      </w:r>
    </w:p>
    <w:p w14:paraId="06774C74" w14:textId="77777777" w:rsidR="00DE2B4D" w:rsidRPr="00815F52" w:rsidRDefault="00DE2B4D" w:rsidP="00715543">
      <w:pPr>
        <w:numPr>
          <w:ilvl w:val="0"/>
          <w:numId w:val="362"/>
        </w:numPr>
        <w:tabs>
          <w:tab w:val="left" w:pos="720"/>
        </w:tabs>
        <w:spacing w:before="0" w:beforeAutospacing="0" w:after="0" w:afterAutospacing="0" w:line="240" w:lineRule="auto"/>
        <w:ind w:left="0" w:right="-56" w:firstLine="450"/>
        <w:rPr>
          <w:sz w:val="24"/>
          <w:szCs w:val="24"/>
        </w:rPr>
      </w:pPr>
      <w:r w:rsidRPr="00815F52">
        <w:rPr>
          <w:sz w:val="24"/>
          <w:szCs w:val="24"/>
        </w:rPr>
        <w:t>Tủ điều khiển LBS:</w:t>
      </w:r>
    </w:p>
    <w:p w14:paraId="29BCB9EF"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Một (01) tủ điều khiển.</w:t>
      </w:r>
    </w:p>
    <w:p w14:paraId="4835DDB7"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Giá lắp tủ điều khiển đi kèm bu lông, đai ốc, vòng đệm v.v. Tất cả được làm từ thép không gỉ hoặc thép mạ kẽm nhúng nóng.</w:t>
      </w:r>
    </w:p>
    <w:p w14:paraId="558791CB"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Cáp kết nối, điều khiển kiểu phích cắm (Plug-in) dài tối thiểu 10m.</w:t>
      </w:r>
    </w:p>
    <w:p w14:paraId="4CF0EA31"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Phần mềm cài đặt, cấu hình, thử nghiệm kết nối.</w:t>
      </w:r>
    </w:p>
    <w:p w14:paraId="515544A6"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Tài liệu, bản vẽ hướng dẫn lắp đặt, cấu hình, kết nối tủ điều khiển LBS (bằng Tiếng Việt).</w:t>
      </w:r>
    </w:p>
    <w:p w14:paraId="4F376EE4" w14:textId="77777777" w:rsidR="00DE2B4D" w:rsidRPr="00815F52" w:rsidRDefault="00DE2B4D" w:rsidP="00715543">
      <w:pPr>
        <w:numPr>
          <w:ilvl w:val="1"/>
          <w:numId w:val="362"/>
        </w:numPr>
        <w:tabs>
          <w:tab w:val="left" w:pos="720"/>
        </w:tabs>
        <w:spacing w:before="0" w:beforeAutospacing="0" w:after="0" w:afterAutospacing="0" w:line="240" w:lineRule="auto"/>
        <w:ind w:left="0" w:right="-56" w:firstLine="450"/>
        <w:rPr>
          <w:sz w:val="24"/>
          <w:szCs w:val="24"/>
        </w:rPr>
      </w:pPr>
      <w:r w:rsidRPr="00815F52">
        <w:rPr>
          <w:sz w:val="24"/>
          <w:szCs w:val="24"/>
        </w:rPr>
        <w:t>Tài liệu hướng dẫn thử nghiệm Test “End to End”.</w:t>
      </w:r>
    </w:p>
    <w:p w14:paraId="1CA611D3" w14:textId="77777777" w:rsidR="00DE2B4D" w:rsidRPr="00815F52" w:rsidRDefault="00DE2B4D" w:rsidP="00DE2B4D">
      <w:pPr>
        <w:tabs>
          <w:tab w:val="left" w:pos="720"/>
        </w:tabs>
        <w:spacing w:before="0" w:beforeAutospacing="0" w:after="0" w:afterAutospacing="0" w:line="240" w:lineRule="auto"/>
        <w:ind w:right="-56" w:firstLine="450"/>
        <w:rPr>
          <w:b/>
          <w:bCs/>
          <w:sz w:val="24"/>
          <w:szCs w:val="24"/>
        </w:rPr>
      </w:pPr>
      <w:r w:rsidRPr="00815F52">
        <w:rPr>
          <w:b/>
          <w:bCs/>
          <w:sz w:val="24"/>
          <w:szCs w:val="24"/>
        </w:rPr>
        <w:t>Điều 8. Các tài liệu kỹ thuật, bản vẽ kèm theo</w:t>
      </w:r>
    </w:p>
    <w:p w14:paraId="2A067BD5" w14:textId="77777777" w:rsidR="00DE2B4D" w:rsidRPr="00815F52" w:rsidRDefault="00DE2B4D" w:rsidP="00715543">
      <w:pPr>
        <w:numPr>
          <w:ilvl w:val="0"/>
          <w:numId w:val="361"/>
        </w:numPr>
        <w:tabs>
          <w:tab w:val="left" w:pos="720"/>
        </w:tabs>
        <w:spacing w:before="0" w:beforeAutospacing="0" w:after="0" w:afterAutospacing="0" w:line="240" w:lineRule="auto"/>
        <w:ind w:left="0" w:right="-56" w:firstLine="450"/>
        <w:rPr>
          <w:sz w:val="24"/>
          <w:szCs w:val="24"/>
        </w:rPr>
      </w:pPr>
      <w:r w:rsidRPr="00815F52">
        <w:rPr>
          <w:sz w:val="24"/>
          <w:szCs w:val="24"/>
        </w:rPr>
        <w:t>Catalogue thể hiện các thông số kỹ thuật LBS, tủ điều khiển.</w:t>
      </w:r>
    </w:p>
    <w:p w14:paraId="55C96C59" w14:textId="77777777" w:rsidR="00DE2B4D" w:rsidRPr="00815F52" w:rsidRDefault="00DE2B4D" w:rsidP="00715543">
      <w:pPr>
        <w:numPr>
          <w:ilvl w:val="0"/>
          <w:numId w:val="361"/>
        </w:numPr>
        <w:tabs>
          <w:tab w:val="left" w:pos="720"/>
        </w:tabs>
        <w:spacing w:before="0" w:beforeAutospacing="0" w:after="0" w:afterAutospacing="0" w:line="240" w:lineRule="auto"/>
        <w:ind w:left="0" w:right="-56" w:firstLine="450"/>
        <w:rPr>
          <w:sz w:val="24"/>
          <w:szCs w:val="24"/>
        </w:rPr>
      </w:pPr>
      <w:r w:rsidRPr="00815F52">
        <w:rPr>
          <w:sz w:val="24"/>
          <w:szCs w:val="24"/>
        </w:rPr>
        <w:t>Tài liệu hướng dẫn lắp đặt, vận hành và bảo dưỡng thiết bị.</w:t>
      </w:r>
    </w:p>
    <w:p w14:paraId="2B4E8799" w14:textId="77777777" w:rsidR="00DE2B4D" w:rsidRPr="00815F52" w:rsidRDefault="00DE2B4D" w:rsidP="00715543">
      <w:pPr>
        <w:numPr>
          <w:ilvl w:val="0"/>
          <w:numId w:val="361"/>
        </w:numPr>
        <w:tabs>
          <w:tab w:val="left" w:pos="720"/>
        </w:tabs>
        <w:spacing w:before="0" w:beforeAutospacing="0" w:after="0" w:afterAutospacing="0" w:line="240" w:lineRule="auto"/>
        <w:ind w:left="0" w:right="-56" w:firstLine="450"/>
        <w:rPr>
          <w:sz w:val="24"/>
          <w:szCs w:val="24"/>
        </w:rPr>
      </w:pPr>
      <w:r w:rsidRPr="00815F52">
        <w:rPr>
          <w:sz w:val="24"/>
          <w:szCs w:val="24"/>
        </w:rPr>
        <w:t>Giấy chứng nhận quản lý chất lượng ISO.</w:t>
      </w:r>
    </w:p>
    <w:p w14:paraId="7EB4B652" w14:textId="77777777" w:rsidR="00DE2B4D" w:rsidRPr="00815F52" w:rsidRDefault="00DE2B4D" w:rsidP="00DE2B4D">
      <w:pPr>
        <w:tabs>
          <w:tab w:val="left" w:pos="720"/>
        </w:tabs>
        <w:spacing w:before="0" w:beforeAutospacing="0" w:after="0" w:afterAutospacing="0" w:line="240" w:lineRule="auto"/>
        <w:ind w:right="-56" w:firstLine="450"/>
        <w:rPr>
          <w:b/>
          <w:bCs/>
          <w:sz w:val="24"/>
          <w:szCs w:val="24"/>
        </w:rPr>
      </w:pPr>
      <w:r w:rsidRPr="00815F52">
        <w:rPr>
          <w:b/>
          <w:bCs/>
          <w:sz w:val="24"/>
          <w:szCs w:val="24"/>
        </w:rPr>
        <w:t>Điều 9. Yêu cầu khác</w:t>
      </w:r>
    </w:p>
    <w:p w14:paraId="75C35B67" w14:textId="77777777" w:rsidR="00DE2B4D" w:rsidRPr="00815F52" w:rsidRDefault="00DE2B4D" w:rsidP="00715543">
      <w:pPr>
        <w:numPr>
          <w:ilvl w:val="0"/>
          <w:numId w:val="360"/>
        </w:numPr>
        <w:tabs>
          <w:tab w:val="left" w:pos="720"/>
        </w:tabs>
        <w:spacing w:before="0" w:beforeAutospacing="0" w:after="0" w:afterAutospacing="0" w:line="240" w:lineRule="auto"/>
        <w:ind w:left="0" w:right="-56" w:firstLine="450"/>
        <w:rPr>
          <w:sz w:val="24"/>
          <w:szCs w:val="24"/>
        </w:rPr>
      </w:pPr>
      <w:r w:rsidRPr="00815F52">
        <w:rPr>
          <w:sz w:val="24"/>
          <w:szCs w:val="24"/>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629662BF" w14:textId="77777777" w:rsidR="00DE2B4D" w:rsidRPr="00815F52" w:rsidRDefault="00DE2B4D" w:rsidP="00715543">
      <w:pPr>
        <w:numPr>
          <w:ilvl w:val="0"/>
          <w:numId w:val="360"/>
        </w:numPr>
        <w:tabs>
          <w:tab w:val="left" w:pos="720"/>
        </w:tabs>
        <w:spacing w:before="0" w:beforeAutospacing="0" w:after="0" w:afterAutospacing="0" w:line="240" w:lineRule="auto"/>
        <w:ind w:left="0" w:right="-56" w:firstLine="450"/>
        <w:rPr>
          <w:sz w:val="24"/>
          <w:szCs w:val="24"/>
        </w:rPr>
      </w:pPr>
      <w:r w:rsidRPr="00815F52">
        <w:rPr>
          <w:sz w:val="24"/>
          <w:szCs w:val="24"/>
        </w:rPr>
        <w:t>Thiết bị phải đáp ứng được độ bền đối với các điều kiện về khí hậu và môi trường tại Việt Nam: được nhiệt đới hóa, phù hợp với điều kiện môi trường lắp đặt vận hành.</w:t>
      </w:r>
    </w:p>
    <w:p w14:paraId="3E571B9E" w14:textId="77777777" w:rsidR="00DE2B4D" w:rsidRPr="00815F52" w:rsidRDefault="00DE2B4D" w:rsidP="00715543">
      <w:pPr>
        <w:numPr>
          <w:ilvl w:val="0"/>
          <w:numId w:val="360"/>
        </w:numPr>
        <w:tabs>
          <w:tab w:val="left" w:pos="720"/>
        </w:tabs>
        <w:spacing w:before="0" w:beforeAutospacing="0" w:after="0" w:afterAutospacing="0" w:line="240" w:lineRule="auto"/>
        <w:ind w:left="0" w:right="-56" w:firstLine="450"/>
        <w:rPr>
          <w:sz w:val="24"/>
          <w:szCs w:val="24"/>
        </w:rPr>
      </w:pPr>
      <w:r w:rsidRPr="00815F52">
        <w:rPr>
          <w:sz w:val="24"/>
          <w:szCs w:val="24"/>
        </w:rPr>
        <w:t>Nhà sản xuất (hoặc Đơn vị cấp hàng) phải thực hiện việc đào tạo, hướng dẫn cho cán bộ kỹ thuật của Đơn vị mua sắm về lắp đặt, vận hành và bảo trì thiết bị.</w:t>
      </w:r>
    </w:p>
    <w:p w14:paraId="2ECB5B42" w14:textId="77777777" w:rsidR="00DE2B4D" w:rsidRPr="00815F52" w:rsidRDefault="00DE2B4D" w:rsidP="00DE2B4D">
      <w:pPr>
        <w:spacing w:before="0" w:beforeAutospacing="0" w:after="0" w:afterAutospacing="0" w:line="240" w:lineRule="auto"/>
        <w:rPr>
          <w:bCs/>
          <w:sz w:val="24"/>
          <w:szCs w:val="24"/>
        </w:rPr>
      </w:pPr>
      <w:r w:rsidRPr="00815F52">
        <w:rPr>
          <w:b/>
          <w:bCs/>
          <w:sz w:val="24"/>
          <w:szCs w:val="24"/>
        </w:rPr>
        <w:t>Điều 10. Bảng yêu cầu đặc tính kỹ thuật LBS</w:t>
      </w:r>
    </w:p>
    <w:tbl>
      <w:tblPr>
        <w:tblW w:w="9295" w:type="dxa"/>
        <w:tblInd w:w="42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850"/>
        <w:gridCol w:w="3121"/>
        <w:gridCol w:w="1275"/>
        <w:gridCol w:w="4049"/>
      </w:tblGrid>
      <w:tr w:rsidR="00815F52" w:rsidRPr="00815F52" w14:paraId="10291A36" w14:textId="77777777" w:rsidTr="00DE2B4D">
        <w:trPr>
          <w:trHeight w:val="594"/>
          <w:tblHeader/>
        </w:trPr>
        <w:tc>
          <w:tcPr>
            <w:tcW w:w="850" w:type="dxa"/>
            <w:tcBorders>
              <w:bottom w:val="single" w:sz="8" w:space="0" w:color="000000"/>
              <w:right w:val="single" w:sz="8" w:space="0" w:color="000000"/>
            </w:tcBorders>
          </w:tcPr>
          <w:p w14:paraId="4A78CB2B"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TT</w:t>
            </w:r>
          </w:p>
        </w:tc>
        <w:tc>
          <w:tcPr>
            <w:tcW w:w="3121" w:type="dxa"/>
            <w:tcBorders>
              <w:left w:val="single" w:sz="8" w:space="0" w:color="000000"/>
              <w:bottom w:val="single" w:sz="8" w:space="0" w:color="000000"/>
              <w:right w:val="single" w:sz="8" w:space="0" w:color="000000"/>
            </w:tcBorders>
          </w:tcPr>
          <w:p w14:paraId="17170272"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Hạng mục</w:t>
            </w:r>
          </w:p>
        </w:tc>
        <w:tc>
          <w:tcPr>
            <w:tcW w:w="1275" w:type="dxa"/>
            <w:tcBorders>
              <w:left w:val="single" w:sz="8" w:space="0" w:color="000000"/>
              <w:bottom w:val="single" w:sz="8" w:space="0" w:color="000000"/>
              <w:right w:val="single" w:sz="8" w:space="0" w:color="000000"/>
            </w:tcBorders>
          </w:tcPr>
          <w:p w14:paraId="68C59060"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Đơn vị</w:t>
            </w:r>
          </w:p>
        </w:tc>
        <w:tc>
          <w:tcPr>
            <w:tcW w:w="4049" w:type="dxa"/>
            <w:tcBorders>
              <w:left w:val="single" w:sz="8" w:space="0" w:color="000000"/>
              <w:bottom w:val="single" w:sz="8" w:space="0" w:color="000000"/>
            </w:tcBorders>
          </w:tcPr>
          <w:p w14:paraId="7E409F38"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Yêu cầu</w:t>
            </w:r>
          </w:p>
        </w:tc>
      </w:tr>
      <w:tr w:rsidR="00815F52" w:rsidRPr="00815F52" w14:paraId="29319382" w14:textId="77777777" w:rsidTr="00DE2B4D">
        <w:trPr>
          <w:trHeight w:val="594"/>
        </w:trPr>
        <w:tc>
          <w:tcPr>
            <w:tcW w:w="850" w:type="dxa"/>
            <w:tcBorders>
              <w:top w:val="single" w:sz="8" w:space="0" w:color="000000"/>
              <w:bottom w:val="single" w:sz="8" w:space="0" w:color="000000"/>
              <w:right w:val="single" w:sz="8" w:space="0" w:color="000000"/>
            </w:tcBorders>
          </w:tcPr>
          <w:p w14:paraId="13DF4EA1" w14:textId="77777777" w:rsidR="00DE2B4D" w:rsidRPr="00815F52" w:rsidRDefault="00DE2B4D" w:rsidP="00DE2B4D">
            <w:pPr>
              <w:spacing w:before="0" w:beforeAutospacing="0" w:after="0" w:afterAutospacing="0" w:line="240" w:lineRule="auto"/>
              <w:rPr>
                <w:sz w:val="24"/>
                <w:szCs w:val="24"/>
              </w:rPr>
            </w:pPr>
            <w:r w:rsidRPr="00815F52">
              <w:rPr>
                <w:sz w:val="24"/>
                <w:szCs w:val="24"/>
              </w:rPr>
              <w:t>1</w:t>
            </w:r>
          </w:p>
        </w:tc>
        <w:tc>
          <w:tcPr>
            <w:tcW w:w="3121" w:type="dxa"/>
            <w:tcBorders>
              <w:top w:val="single" w:sz="8" w:space="0" w:color="000000"/>
              <w:left w:val="single" w:sz="8" w:space="0" w:color="000000"/>
              <w:bottom w:val="single" w:sz="8" w:space="0" w:color="000000"/>
              <w:right w:val="single" w:sz="8" w:space="0" w:color="000000"/>
            </w:tcBorders>
          </w:tcPr>
          <w:p w14:paraId="78D83520"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275" w:type="dxa"/>
            <w:tcBorders>
              <w:top w:val="single" w:sz="8" w:space="0" w:color="000000"/>
              <w:left w:val="single" w:sz="8" w:space="0" w:color="000000"/>
              <w:bottom w:val="single" w:sz="8" w:space="0" w:color="000000"/>
              <w:right w:val="single" w:sz="8" w:space="0" w:color="000000"/>
            </w:tcBorders>
          </w:tcPr>
          <w:p w14:paraId="197B0723"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FCD7C98"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Nêu cụ thể</w:t>
            </w:r>
          </w:p>
        </w:tc>
      </w:tr>
      <w:tr w:rsidR="00815F52" w:rsidRPr="00815F52" w14:paraId="7A6B10CB" w14:textId="77777777" w:rsidTr="00DE2B4D">
        <w:trPr>
          <w:trHeight w:val="594"/>
        </w:trPr>
        <w:tc>
          <w:tcPr>
            <w:tcW w:w="850" w:type="dxa"/>
            <w:tcBorders>
              <w:top w:val="single" w:sz="8" w:space="0" w:color="000000"/>
              <w:bottom w:val="single" w:sz="8" w:space="0" w:color="000000"/>
              <w:right w:val="single" w:sz="8" w:space="0" w:color="000000"/>
            </w:tcBorders>
          </w:tcPr>
          <w:p w14:paraId="6DF4B638" w14:textId="77777777" w:rsidR="00DE2B4D" w:rsidRPr="00815F52" w:rsidRDefault="00DE2B4D" w:rsidP="00DE2B4D">
            <w:pPr>
              <w:spacing w:before="0" w:beforeAutospacing="0" w:after="0" w:afterAutospacing="0" w:line="240" w:lineRule="auto"/>
              <w:rPr>
                <w:sz w:val="24"/>
                <w:szCs w:val="24"/>
              </w:rPr>
            </w:pPr>
            <w:r w:rsidRPr="00815F52">
              <w:rPr>
                <w:sz w:val="24"/>
                <w:szCs w:val="24"/>
              </w:rPr>
              <w:t>2</w:t>
            </w:r>
          </w:p>
        </w:tc>
        <w:tc>
          <w:tcPr>
            <w:tcW w:w="3121" w:type="dxa"/>
            <w:tcBorders>
              <w:top w:val="single" w:sz="8" w:space="0" w:color="000000"/>
              <w:left w:val="single" w:sz="8" w:space="0" w:color="000000"/>
              <w:bottom w:val="single" w:sz="8" w:space="0" w:color="000000"/>
              <w:right w:val="single" w:sz="8" w:space="0" w:color="000000"/>
            </w:tcBorders>
          </w:tcPr>
          <w:p w14:paraId="5FFF73EF"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275" w:type="dxa"/>
            <w:tcBorders>
              <w:top w:val="single" w:sz="8" w:space="0" w:color="000000"/>
              <w:left w:val="single" w:sz="8" w:space="0" w:color="000000"/>
              <w:bottom w:val="single" w:sz="8" w:space="0" w:color="000000"/>
              <w:right w:val="single" w:sz="8" w:space="0" w:color="000000"/>
            </w:tcBorders>
          </w:tcPr>
          <w:p w14:paraId="660F7FBF"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BA4C01D"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Nêu cụ thể</w:t>
            </w:r>
          </w:p>
        </w:tc>
      </w:tr>
      <w:tr w:rsidR="00815F52" w:rsidRPr="00815F52" w14:paraId="23FE9C5D" w14:textId="77777777" w:rsidTr="00DE2B4D">
        <w:trPr>
          <w:trHeight w:val="594"/>
        </w:trPr>
        <w:tc>
          <w:tcPr>
            <w:tcW w:w="850" w:type="dxa"/>
            <w:tcBorders>
              <w:top w:val="single" w:sz="8" w:space="0" w:color="000000"/>
              <w:bottom w:val="single" w:sz="8" w:space="0" w:color="000000"/>
              <w:right w:val="single" w:sz="8" w:space="0" w:color="000000"/>
            </w:tcBorders>
          </w:tcPr>
          <w:p w14:paraId="78702A1D" w14:textId="77777777" w:rsidR="00DE2B4D" w:rsidRPr="00815F52" w:rsidRDefault="00DE2B4D" w:rsidP="00DE2B4D">
            <w:pPr>
              <w:spacing w:before="0" w:beforeAutospacing="0" w:after="0" w:afterAutospacing="0" w:line="240" w:lineRule="auto"/>
              <w:rPr>
                <w:sz w:val="24"/>
                <w:szCs w:val="24"/>
              </w:rPr>
            </w:pPr>
            <w:r w:rsidRPr="00815F52">
              <w:rPr>
                <w:sz w:val="24"/>
                <w:szCs w:val="24"/>
              </w:rPr>
              <w:t>3</w:t>
            </w:r>
          </w:p>
        </w:tc>
        <w:tc>
          <w:tcPr>
            <w:tcW w:w="3121" w:type="dxa"/>
            <w:tcBorders>
              <w:top w:val="single" w:sz="8" w:space="0" w:color="000000"/>
              <w:left w:val="single" w:sz="8" w:space="0" w:color="000000"/>
              <w:bottom w:val="single" w:sz="8" w:space="0" w:color="000000"/>
              <w:right w:val="single" w:sz="8" w:space="0" w:color="000000"/>
            </w:tcBorders>
          </w:tcPr>
          <w:p w14:paraId="020C89CF"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w:t>
            </w:r>
          </w:p>
        </w:tc>
        <w:tc>
          <w:tcPr>
            <w:tcW w:w="1275" w:type="dxa"/>
            <w:tcBorders>
              <w:top w:val="single" w:sz="8" w:space="0" w:color="000000"/>
              <w:left w:val="single" w:sz="8" w:space="0" w:color="000000"/>
              <w:bottom w:val="single" w:sz="8" w:space="0" w:color="000000"/>
              <w:right w:val="single" w:sz="8" w:space="0" w:color="000000"/>
            </w:tcBorders>
          </w:tcPr>
          <w:p w14:paraId="360F73A3"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09D3F8DB"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Nêu cụ thể</w:t>
            </w:r>
          </w:p>
        </w:tc>
      </w:tr>
      <w:tr w:rsidR="00815F52" w:rsidRPr="00815F52" w14:paraId="39880AFB" w14:textId="77777777" w:rsidTr="00DE2B4D">
        <w:trPr>
          <w:trHeight w:val="1303"/>
        </w:trPr>
        <w:tc>
          <w:tcPr>
            <w:tcW w:w="850" w:type="dxa"/>
            <w:tcBorders>
              <w:top w:val="single" w:sz="8" w:space="0" w:color="000000"/>
              <w:bottom w:val="single" w:sz="8" w:space="0" w:color="000000"/>
              <w:right w:val="single" w:sz="8" w:space="0" w:color="000000"/>
            </w:tcBorders>
          </w:tcPr>
          <w:p w14:paraId="79C1551A" w14:textId="77777777" w:rsidR="00DE2B4D" w:rsidRPr="00815F52" w:rsidRDefault="00DE2B4D" w:rsidP="00DE2B4D">
            <w:pPr>
              <w:spacing w:before="0" w:beforeAutospacing="0" w:after="0" w:afterAutospacing="0" w:line="240" w:lineRule="auto"/>
              <w:rPr>
                <w:b/>
                <w:sz w:val="24"/>
                <w:szCs w:val="24"/>
              </w:rPr>
            </w:pPr>
          </w:p>
          <w:p w14:paraId="08EAC4EE" w14:textId="77777777" w:rsidR="00DE2B4D" w:rsidRPr="00815F52" w:rsidRDefault="00DE2B4D" w:rsidP="00DE2B4D">
            <w:pPr>
              <w:spacing w:before="0" w:beforeAutospacing="0" w:after="0" w:afterAutospacing="0" w:line="240" w:lineRule="auto"/>
              <w:rPr>
                <w:sz w:val="24"/>
                <w:szCs w:val="24"/>
              </w:rPr>
            </w:pPr>
            <w:r w:rsidRPr="00815F52">
              <w:rPr>
                <w:sz w:val="24"/>
                <w:szCs w:val="24"/>
              </w:rPr>
              <w:t>4</w:t>
            </w:r>
          </w:p>
        </w:tc>
        <w:tc>
          <w:tcPr>
            <w:tcW w:w="3121" w:type="dxa"/>
            <w:tcBorders>
              <w:top w:val="single" w:sz="8" w:space="0" w:color="000000"/>
              <w:left w:val="single" w:sz="8" w:space="0" w:color="000000"/>
              <w:bottom w:val="single" w:sz="8" w:space="0" w:color="000000"/>
              <w:right w:val="single" w:sz="8" w:space="0" w:color="000000"/>
            </w:tcBorders>
          </w:tcPr>
          <w:p w14:paraId="319182F4" w14:textId="77777777" w:rsidR="00DE2B4D" w:rsidRPr="00815F52" w:rsidRDefault="00DE2B4D" w:rsidP="00DE2B4D">
            <w:pPr>
              <w:spacing w:before="0" w:beforeAutospacing="0" w:after="0" w:afterAutospacing="0" w:line="240" w:lineRule="auto"/>
              <w:rPr>
                <w:b/>
                <w:sz w:val="24"/>
                <w:szCs w:val="24"/>
              </w:rPr>
            </w:pPr>
          </w:p>
          <w:p w14:paraId="36598FBA"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áp dụng</w:t>
            </w:r>
          </w:p>
        </w:tc>
        <w:tc>
          <w:tcPr>
            <w:tcW w:w="1275" w:type="dxa"/>
            <w:tcBorders>
              <w:top w:val="single" w:sz="8" w:space="0" w:color="000000"/>
              <w:left w:val="single" w:sz="8" w:space="0" w:color="000000"/>
              <w:bottom w:val="single" w:sz="8" w:space="0" w:color="000000"/>
              <w:right w:val="single" w:sz="8" w:space="0" w:color="000000"/>
            </w:tcBorders>
          </w:tcPr>
          <w:p w14:paraId="24EB982E"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D39ECBB"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IEC 62271-103:2011 hoặc các</w:t>
            </w:r>
          </w:p>
          <w:p w14:paraId="323BC1D6"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phiên bản cập nhật mới hơn hoặc tiêu chuẩn tương đương</w:t>
            </w:r>
          </w:p>
        </w:tc>
      </w:tr>
      <w:tr w:rsidR="00815F52" w:rsidRPr="00815F52" w14:paraId="0E850478" w14:textId="77777777" w:rsidTr="00DE2B4D">
        <w:trPr>
          <w:trHeight w:val="6287"/>
        </w:trPr>
        <w:tc>
          <w:tcPr>
            <w:tcW w:w="850" w:type="dxa"/>
            <w:tcBorders>
              <w:top w:val="single" w:sz="8" w:space="0" w:color="000000"/>
              <w:bottom w:val="single" w:sz="8" w:space="0" w:color="000000"/>
              <w:right w:val="single" w:sz="8" w:space="0" w:color="000000"/>
            </w:tcBorders>
          </w:tcPr>
          <w:p w14:paraId="331A09AA" w14:textId="77777777" w:rsidR="00DE2B4D" w:rsidRPr="00815F52" w:rsidRDefault="00DE2B4D" w:rsidP="00DE2B4D">
            <w:pPr>
              <w:spacing w:before="0" w:beforeAutospacing="0" w:after="0" w:afterAutospacing="0" w:line="240" w:lineRule="auto"/>
              <w:rPr>
                <w:b/>
                <w:sz w:val="24"/>
                <w:szCs w:val="24"/>
              </w:rPr>
            </w:pPr>
          </w:p>
          <w:p w14:paraId="08F1875E" w14:textId="77777777" w:rsidR="00DE2B4D" w:rsidRPr="00815F52" w:rsidRDefault="00DE2B4D" w:rsidP="00DE2B4D">
            <w:pPr>
              <w:spacing w:before="0" w:beforeAutospacing="0" w:after="0" w:afterAutospacing="0" w:line="240" w:lineRule="auto"/>
              <w:rPr>
                <w:b/>
                <w:sz w:val="24"/>
                <w:szCs w:val="24"/>
              </w:rPr>
            </w:pPr>
          </w:p>
          <w:p w14:paraId="34E2D500" w14:textId="77777777" w:rsidR="00DE2B4D" w:rsidRPr="00815F52" w:rsidRDefault="00DE2B4D" w:rsidP="00DE2B4D">
            <w:pPr>
              <w:spacing w:before="0" w:beforeAutospacing="0" w:after="0" w:afterAutospacing="0" w:line="240" w:lineRule="auto"/>
              <w:rPr>
                <w:b/>
                <w:sz w:val="24"/>
                <w:szCs w:val="24"/>
              </w:rPr>
            </w:pPr>
          </w:p>
          <w:p w14:paraId="7D122F26" w14:textId="77777777" w:rsidR="00DE2B4D" w:rsidRPr="00815F52" w:rsidRDefault="00DE2B4D" w:rsidP="00DE2B4D">
            <w:pPr>
              <w:spacing w:before="0" w:beforeAutospacing="0" w:after="0" w:afterAutospacing="0" w:line="240" w:lineRule="auto"/>
              <w:rPr>
                <w:b/>
                <w:sz w:val="24"/>
                <w:szCs w:val="24"/>
              </w:rPr>
            </w:pPr>
          </w:p>
          <w:p w14:paraId="3DA7AFF4" w14:textId="77777777" w:rsidR="00DE2B4D" w:rsidRPr="00815F52" w:rsidRDefault="00DE2B4D" w:rsidP="00DE2B4D">
            <w:pPr>
              <w:spacing w:before="0" w:beforeAutospacing="0" w:after="0" w:afterAutospacing="0" w:line="240" w:lineRule="auto"/>
              <w:rPr>
                <w:b/>
                <w:sz w:val="24"/>
                <w:szCs w:val="24"/>
              </w:rPr>
            </w:pPr>
          </w:p>
          <w:p w14:paraId="6515F3E3" w14:textId="77777777" w:rsidR="00DE2B4D" w:rsidRPr="00815F52" w:rsidRDefault="00DE2B4D" w:rsidP="00DE2B4D">
            <w:pPr>
              <w:spacing w:before="0" w:beforeAutospacing="0" w:after="0" w:afterAutospacing="0" w:line="240" w:lineRule="auto"/>
              <w:rPr>
                <w:b/>
                <w:sz w:val="24"/>
                <w:szCs w:val="24"/>
              </w:rPr>
            </w:pPr>
          </w:p>
          <w:p w14:paraId="163A39E9" w14:textId="77777777" w:rsidR="00DE2B4D" w:rsidRPr="00815F52" w:rsidRDefault="00DE2B4D" w:rsidP="00DE2B4D">
            <w:pPr>
              <w:spacing w:before="0" w:beforeAutospacing="0" w:after="0" w:afterAutospacing="0" w:line="240" w:lineRule="auto"/>
              <w:rPr>
                <w:b/>
                <w:sz w:val="24"/>
                <w:szCs w:val="24"/>
              </w:rPr>
            </w:pPr>
          </w:p>
          <w:p w14:paraId="52CC6F71" w14:textId="77777777" w:rsidR="00DE2B4D" w:rsidRPr="00815F52" w:rsidRDefault="00DE2B4D" w:rsidP="00DE2B4D">
            <w:pPr>
              <w:spacing w:before="0" w:beforeAutospacing="0" w:after="0" w:afterAutospacing="0" w:line="240" w:lineRule="auto"/>
              <w:rPr>
                <w:b/>
                <w:sz w:val="24"/>
                <w:szCs w:val="24"/>
              </w:rPr>
            </w:pPr>
          </w:p>
          <w:p w14:paraId="07DC2D0D" w14:textId="77777777" w:rsidR="00DE2B4D" w:rsidRPr="00815F52" w:rsidRDefault="00DE2B4D" w:rsidP="00DE2B4D">
            <w:pPr>
              <w:spacing w:before="0" w:beforeAutospacing="0" w:after="0" w:afterAutospacing="0" w:line="240" w:lineRule="auto"/>
              <w:rPr>
                <w:b/>
                <w:sz w:val="24"/>
                <w:szCs w:val="24"/>
              </w:rPr>
            </w:pPr>
          </w:p>
          <w:p w14:paraId="24B90DE3" w14:textId="77777777" w:rsidR="00DE2B4D" w:rsidRPr="00815F52" w:rsidRDefault="00DE2B4D" w:rsidP="00DE2B4D">
            <w:pPr>
              <w:spacing w:before="0" w:beforeAutospacing="0" w:after="0" w:afterAutospacing="0" w:line="240" w:lineRule="auto"/>
              <w:rPr>
                <w:sz w:val="24"/>
                <w:szCs w:val="24"/>
              </w:rPr>
            </w:pPr>
            <w:r w:rsidRPr="00815F52">
              <w:rPr>
                <w:sz w:val="24"/>
                <w:szCs w:val="24"/>
              </w:rPr>
              <w:t>5</w:t>
            </w:r>
          </w:p>
        </w:tc>
        <w:tc>
          <w:tcPr>
            <w:tcW w:w="3121" w:type="dxa"/>
            <w:tcBorders>
              <w:top w:val="single" w:sz="8" w:space="0" w:color="000000"/>
              <w:left w:val="single" w:sz="8" w:space="0" w:color="000000"/>
              <w:bottom w:val="single" w:sz="8" w:space="0" w:color="000000"/>
              <w:right w:val="single" w:sz="8" w:space="0" w:color="000000"/>
            </w:tcBorders>
          </w:tcPr>
          <w:p w14:paraId="6A567FD9" w14:textId="77777777" w:rsidR="00DE2B4D" w:rsidRPr="00815F52" w:rsidRDefault="00DE2B4D" w:rsidP="00DE2B4D">
            <w:pPr>
              <w:spacing w:before="0" w:beforeAutospacing="0" w:after="0" w:afterAutospacing="0" w:line="240" w:lineRule="auto"/>
              <w:rPr>
                <w:b/>
                <w:sz w:val="24"/>
                <w:szCs w:val="24"/>
              </w:rPr>
            </w:pPr>
          </w:p>
          <w:p w14:paraId="1373A57D" w14:textId="77777777" w:rsidR="00DE2B4D" w:rsidRPr="00815F52" w:rsidRDefault="00DE2B4D" w:rsidP="00DE2B4D">
            <w:pPr>
              <w:spacing w:before="0" w:beforeAutospacing="0" w:after="0" w:afterAutospacing="0" w:line="240" w:lineRule="auto"/>
              <w:rPr>
                <w:b/>
                <w:sz w:val="24"/>
                <w:szCs w:val="24"/>
              </w:rPr>
            </w:pPr>
          </w:p>
          <w:p w14:paraId="56A07756" w14:textId="77777777" w:rsidR="00DE2B4D" w:rsidRPr="00815F52" w:rsidRDefault="00DE2B4D" w:rsidP="00DE2B4D">
            <w:pPr>
              <w:spacing w:before="0" w:beforeAutospacing="0" w:after="0" w:afterAutospacing="0" w:line="240" w:lineRule="auto"/>
              <w:rPr>
                <w:b/>
                <w:sz w:val="24"/>
                <w:szCs w:val="24"/>
              </w:rPr>
            </w:pPr>
          </w:p>
          <w:p w14:paraId="650F10A8" w14:textId="77777777" w:rsidR="00DE2B4D" w:rsidRPr="00815F52" w:rsidRDefault="00DE2B4D" w:rsidP="00DE2B4D">
            <w:pPr>
              <w:spacing w:before="0" w:beforeAutospacing="0" w:after="0" w:afterAutospacing="0" w:line="240" w:lineRule="auto"/>
              <w:rPr>
                <w:b/>
                <w:sz w:val="24"/>
                <w:szCs w:val="24"/>
              </w:rPr>
            </w:pPr>
          </w:p>
          <w:p w14:paraId="0DFEE4E3" w14:textId="77777777" w:rsidR="00DE2B4D" w:rsidRPr="00815F52" w:rsidRDefault="00DE2B4D" w:rsidP="00DE2B4D">
            <w:pPr>
              <w:spacing w:before="0" w:beforeAutospacing="0" w:after="0" w:afterAutospacing="0" w:line="240" w:lineRule="auto"/>
              <w:rPr>
                <w:b/>
                <w:sz w:val="24"/>
                <w:szCs w:val="24"/>
              </w:rPr>
            </w:pPr>
          </w:p>
          <w:p w14:paraId="069F8281" w14:textId="77777777" w:rsidR="00DE2B4D" w:rsidRPr="00815F52" w:rsidRDefault="00DE2B4D" w:rsidP="00DE2B4D">
            <w:pPr>
              <w:spacing w:before="0" w:beforeAutospacing="0" w:after="0" w:afterAutospacing="0" w:line="240" w:lineRule="auto"/>
              <w:rPr>
                <w:b/>
                <w:sz w:val="24"/>
                <w:szCs w:val="24"/>
              </w:rPr>
            </w:pPr>
          </w:p>
          <w:p w14:paraId="305E3E85" w14:textId="77777777" w:rsidR="00DE2B4D" w:rsidRPr="00815F52" w:rsidRDefault="00DE2B4D" w:rsidP="00DE2B4D">
            <w:pPr>
              <w:spacing w:before="0" w:beforeAutospacing="0" w:after="0" w:afterAutospacing="0" w:line="240" w:lineRule="auto"/>
              <w:rPr>
                <w:b/>
                <w:sz w:val="24"/>
                <w:szCs w:val="24"/>
              </w:rPr>
            </w:pPr>
          </w:p>
          <w:p w14:paraId="2A913BE0" w14:textId="77777777" w:rsidR="00DE2B4D" w:rsidRPr="00815F52" w:rsidRDefault="00DE2B4D" w:rsidP="00DE2B4D">
            <w:pPr>
              <w:spacing w:before="0" w:beforeAutospacing="0" w:after="0" w:afterAutospacing="0" w:line="240" w:lineRule="auto"/>
              <w:rPr>
                <w:b/>
                <w:sz w:val="24"/>
                <w:szCs w:val="24"/>
              </w:rPr>
            </w:pPr>
          </w:p>
          <w:p w14:paraId="20B2C5C3" w14:textId="77777777" w:rsidR="00DE2B4D" w:rsidRPr="00815F52" w:rsidRDefault="00DE2B4D" w:rsidP="00DE2B4D">
            <w:pPr>
              <w:spacing w:before="0" w:beforeAutospacing="0" w:after="0" w:afterAutospacing="0" w:line="240" w:lineRule="auto"/>
              <w:rPr>
                <w:b/>
                <w:sz w:val="24"/>
                <w:szCs w:val="24"/>
              </w:rPr>
            </w:pPr>
          </w:p>
          <w:p w14:paraId="055984F6" w14:textId="77777777" w:rsidR="00DE2B4D" w:rsidRPr="00815F52" w:rsidRDefault="00DE2B4D" w:rsidP="00DE2B4D">
            <w:pPr>
              <w:spacing w:before="0" w:beforeAutospacing="0" w:after="0" w:afterAutospacing="0" w:line="240" w:lineRule="auto"/>
              <w:rPr>
                <w:sz w:val="24"/>
                <w:szCs w:val="24"/>
              </w:rPr>
            </w:pPr>
            <w:r w:rsidRPr="00815F52">
              <w:rPr>
                <w:sz w:val="24"/>
                <w:szCs w:val="24"/>
              </w:rPr>
              <w:t>Loại thiết bị</w:t>
            </w:r>
          </w:p>
        </w:tc>
        <w:tc>
          <w:tcPr>
            <w:tcW w:w="1275" w:type="dxa"/>
            <w:tcBorders>
              <w:top w:val="single" w:sz="8" w:space="0" w:color="000000"/>
              <w:left w:val="single" w:sz="8" w:space="0" w:color="000000"/>
              <w:bottom w:val="single" w:sz="8" w:space="0" w:color="000000"/>
              <w:right w:val="single" w:sz="8" w:space="0" w:color="000000"/>
            </w:tcBorders>
          </w:tcPr>
          <w:p w14:paraId="564E90E8"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F19EF52"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LBS là loại 3 pha, lắp đặt trên cột điện ngoài trời, có động cơ, dập hồ quang bằng chân không hoặc khí SF</w:t>
            </w:r>
            <w:r w:rsidRPr="00815F52">
              <w:rPr>
                <w:sz w:val="24"/>
                <w:szCs w:val="24"/>
                <w:vertAlign w:val="subscript"/>
              </w:rPr>
              <w:t>6</w:t>
            </w:r>
            <w:r w:rsidRPr="00815F52">
              <w:rPr>
                <w:sz w:val="24"/>
                <w:szCs w:val="24"/>
              </w:rPr>
              <w:t>, tích hợp biến dòng điện (hoặc cảm biến dòng điện) trên cả 3 pha và biến điện áp (hoặc cảm biến điện áp) trên cả 03 pha về cả hai phía hoặc một phía (tùy thuộc vào thiết kế tại vị trí lắp đặt), lắp đặt sẵn động cơ vận hành 24 VDC và truyền nhận tín hiệu để điều khiển xa từ hệ thống SCADA hoặc điều khiển tại chỗ.</w:t>
            </w:r>
          </w:p>
          <w:p w14:paraId="40FEEADD"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Thiết bị phù hợp vận hành trong các điều kiện ô nhiễm như khu vực ven biển, ô nhiễm công nghiệp, bức xạ tia cực tím v.v. cũng như khí hậu nhiệt đới ẩm.</w:t>
            </w:r>
          </w:p>
        </w:tc>
      </w:tr>
      <w:tr w:rsidR="00815F52" w:rsidRPr="00815F52" w14:paraId="1F0715CC" w14:textId="77777777" w:rsidTr="00DE2B4D">
        <w:trPr>
          <w:trHeight w:val="594"/>
        </w:trPr>
        <w:tc>
          <w:tcPr>
            <w:tcW w:w="850" w:type="dxa"/>
            <w:tcBorders>
              <w:top w:val="single" w:sz="8" w:space="0" w:color="000000"/>
              <w:bottom w:val="single" w:sz="8" w:space="0" w:color="000000"/>
              <w:right w:val="single" w:sz="8" w:space="0" w:color="000000"/>
            </w:tcBorders>
          </w:tcPr>
          <w:p w14:paraId="20091D74" w14:textId="77777777" w:rsidR="00DE2B4D" w:rsidRPr="00815F52" w:rsidRDefault="00DE2B4D" w:rsidP="00DE2B4D">
            <w:pPr>
              <w:spacing w:before="0" w:beforeAutospacing="0" w:after="0" w:afterAutospacing="0" w:line="240" w:lineRule="auto"/>
              <w:rPr>
                <w:sz w:val="24"/>
                <w:szCs w:val="24"/>
              </w:rPr>
            </w:pPr>
            <w:r w:rsidRPr="00815F52">
              <w:rPr>
                <w:sz w:val="24"/>
                <w:szCs w:val="24"/>
              </w:rPr>
              <w:t>6</w:t>
            </w:r>
          </w:p>
        </w:tc>
        <w:tc>
          <w:tcPr>
            <w:tcW w:w="3121" w:type="dxa"/>
            <w:tcBorders>
              <w:top w:val="single" w:sz="8" w:space="0" w:color="000000"/>
              <w:left w:val="single" w:sz="8" w:space="0" w:color="000000"/>
              <w:bottom w:val="single" w:sz="8" w:space="0" w:color="000000"/>
              <w:right w:val="single" w:sz="8" w:space="0" w:color="000000"/>
            </w:tcBorders>
          </w:tcPr>
          <w:p w14:paraId="18BBA4EA"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định mức</w:t>
            </w:r>
          </w:p>
        </w:tc>
        <w:tc>
          <w:tcPr>
            <w:tcW w:w="1275" w:type="dxa"/>
            <w:tcBorders>
              <w:top w:val="single" w:sz="8" w:space="0" w:color="000000"/>
              <w:left w:val="single" w:sz="8" w:space="0" w:color="000000"/>
              <w:bottom w:val="single" w:sz="8" w:space="0" w:color="000000"/>
              <w:right w:val="single" w:sz="8" w:space="0" w:color="000000"/>
            </w:tcBorders>
          </w:tcPr>
          <w:p w14:paraId="71B25A34" w14:textId="77777777" w:rsidR="00DE2B4D" w:rsidRPr="00815F52" w:rsidRDefault="00DE2B4D" w:rsidP="00DE2B4D">
            <w:pPr>
              <w:spacing w:before="0" w:beforeAutospacing="0" w:after="0" w:afterAutospacing="0" w:line="240" w:lineRule="auto"/>
              <w:rPr>
                <w:sz w:val="24"/>
                <w:szCs w:val="24"/>
              </w:rPr>
            </w:pPr>
            <w:r w:rsidRPr="00815F52">
              <w:rPr>
                <w:sz w:val="24"/>
                <w:szCs w:val="24"/>
              </w:rPr>
              <w:t>kV</w:t>
            </w:r>
          </w:p>
        </w:tc>
        <w:tc>
          <w:tcPr>
            <w:tcW w:w="4049" w:type="dxa"/>
            <w:tcBorders>
              <w:top w:val="single" w:sz="8" w:space="0" w:color="000000"/>
              <w:left w:val="single" w:sz="8" w:space="0" w:color="000000"/>
              <w:bottom w:val="single" w:sz="8" w:space="0" w:color="000000"/>
            </w:tcBorders>
          </w:tcPr>
          <w:p w14:paraId="623B7BBE"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24</w:t>
            </w:r>
          </w:p>
        </w:tc>
      </w:tr>
      <w:tr w:rsidR="00815F52" w:rsidRPr="00815F52" w14:paraId="45F4E99B" w14:textId="77777777" w:rsidTr="00DE2B4D">
        <w:trPr>
          <w:trHeight w:val="594"/>
        </w:trPr>
        <w:tc>
          <w:tcPr>
            <w:tcW w:w="850" w:type="dxa"/>
            <w:tcBorders>
              <w:top w:val="single" w:sz="8" w:space="0" w:color="000000"/>
              <w:bottom w:val="single" w:sz="8" w:space="0" w:color="000000"/>
              <w:right w:val="single" w:sz="8" w:space="0" w:color="000000"/>
            </w:tcBorders>
          </w:tcPr>
          <w:p w14:paraId="6DDBEA8E" w14:textId="77777777" w:rsidR="00DE2B4D" w:rsidRPr="00815F52" w:rsidRDefault="00DE2B4D" w:rsidP="00DE2B4D">
            <w:pPr>
              <w:spacing w:before="0" w:beforeAutospacing="0" w:after="0" w:afterAutospacing="0" w:line="240" w:lineRule="auto"/>
              <w:rPr>
                <w:sz w:val="24"/>
                <w:szCs w:val="24"/>
              </w:rPr>
            </w:pPr>
            <w:r w:rsidRPr="00815F52">
              <w:rPr>
                <w:sz w:val="24"/>
                <w:szCs w:val="24"/>
              </w:rPr>
              <w:t>7</w:t>
            </w:r>
          </w:p>
        </w:tc>
        <w:tc>
          <w:tcPr>
            <w:tcW w:w="3121" w:type="dxa"/>
            <w:tcBorders>
              <w:top w:val="single" w:sz="8" w:space="0" w:color="000000"/>
              <w:left w:val="single" w:sz="8" w:space="0" w:color="000000"/>
              <w:bottom w:val="single" w:sz="8" w:space="0" w:color="000000"/>
              <w:right w:val="single" w:sz="8" w:space="0" w:color="000000"/>
            </w:tcBorders>
          </w:tcPr>
          <w:p w14:paraId="28C23350" w14:textId="77777777" w:rsidR="00DE2B4D" w:rsidRPr="00815F52" w:rsidRDefault="00DE2B4D" w:rsidP="00DE2B4D">
            <w:pPr>
              <w:spacing w:before="0" w:beforeAutospacing="0" w:after="0" w:afterAutospacing="0" w:line="240" w:lineRule="auto"/>
              <w:rPr>
                <w:sz w:val="24"/>
                <w:szCs w:val="24"/>
              </w:rPr>
            </w:pPr>
            <w:r w:rsidRPr="00815F52">
              <w:rPr>
                <w:sz w:val="24"/>
                <w:szCs w:val="24"/>
              </w:rPr>
              <w:t>Dòng điện định mức</w:t>
            </w:r>
          </w:p>
        </w:tc>
        <w:tc>
          <w:tcPr>
            <w:tcW w:w="1275" w:type="dxa"/>
            <w:tcBorders>
              <w:top w:val="single" w:sz="8" w:space="0" w:color="000000"/>
              <w:left w:val="single" w:sz="8" w:space="0" w:color="000000"/>
              <w:bottom w:val="single" w:sz="8" w:space="0" w:color="000000"/>
              <w:right w:val="single" w:sz="8" w:space="0" w:color="000000"/>
            </w:tcBorders>
          </w:tcPr>
          <w:p w14:paraId="3D3742EE" w14:textId="77777777" w:rsidR="00DE2B4D" w:rsidRPr="00815F52" w:rsidRDefault="00DE2B4D" w:rsidP="00DE2B4D">
            <w:pPr>
              <w:spacing w:before="0" w:beforeAutospacing="0" w:after="0" w:afterAutospacing="0" w:line="240" w:lineRule="auto"/>
              <w:rPr>
                <w:sz w:val="24"/>
                <w:szCs w:val="24"/>
              </w:rPr>
            </w:pPr>
            <w:r w:rsidRPr="00815F52">
              <w:rPr>
                <w:sz w:val="24"/>
                <w:szCs w:val="24"/>
              </w:rPr>
              <w:t>A</w:t>
            </w:r>
          </w:p>
        </w:tc>
        <w:tc>
          <w:tcPr>
            <w:tcW w:w="4049" w:type="dxa"/>
            <w:tcBorders>
              <w:top w:val="single" w:sz="8" w:space="0" w:color="000000"/>
              <w:left w:val="single" w:sz="8" w:space="0" w:color="000000"/>
              <w:bottom w:val="single" w:sz="8" w:space="0" w:color="000000"/>
            </w:tcBorders>
          </w:tcPr>
          <w:p w14:paraId="0C0F6727"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630</w:t>
            </w:r>
          </w:p>
        </w:tc>
      </w:tr>
      <w:tr w:rsidR="00815F52" w:rsidRPr="00815F52" w14:paraId="59E9FE09" w14:textId="77777777" w:rsidTr="00DE2B4D">
        <w:trPr>
          <w:trHeight w:val="584"/>
        </w:trPr>
        <w:tc>
          <w:tcPr>
            <w:tcW w:w="850" w:type="dxa"/>
            <w:tcBorders>
              <w:top w:val="single" w:sz="8" w:space="0" w:color="000000"/>
              <w:right w:val="single" w:sz="8" w:space="0" w:color="000000"/>
            </w:tcBorders>
          </w:tcPr>
          <w:p w14:paraId="5FB2C01D" w14:textId="77777777" w:rsidR="00DE2B4D" w:rsidRPr="00815F52" w:rsidRDefault="00DE2B4D" w:rsidP="00DE2B4D">
            <w:pPr>
              <w:spacing w:before="0" w:beforeAutospacing="0" w:after="0" w:afterAutospacing="0" w:line="240" w:lineRule="auto"/>
              <w:rPr>
                <w:sz w:val="24"/>
                <w:szCs w:val="24"/>
              </w:rPr>
            </w:pPr>
            <w:r w:rsidRPr="00815F52">
              <w:rPr>
                <w:sz w:val="24"/>
                <w:szCs w:val="24"/>
              </w:rPr>
              <w:t>8</w:t>
            </w:r>
          </w:p>
        </w:tc>
        <w:tc>
          <w:tcPr>
            <w:tcW w:w="3121" w:type="dxa"/>
            <w:tcBorders>
              <w:top w:val="single" w:sz="8" w:space="0" w:color="000000"/>
              <w:left w:val="single" w:sz="8" w:space="0" w:color="000000"/>
              <w:right w:val="single" w:sz="8" w:space="0" w:color="000000"/>
            </w:tcBorders>
          </w:tcPr>
          <w:p w14:paraId="67810C72" w14:textId="77777777" w:rsidR="00DE2B4D" w:rsidRPr="00815F52" w:rsidRDefault="00DE2B4D" w:rsidP="00DE2B4D">
            <w:pPr>
              <w:spacing w:before="0" w:beforeAutospacing="0" w:after="0" w:afterAutospacing="0" w:line="240" w:lineRule="auto"/>
              <w:rPr>
                <w:sz w:val="24"/>
                <w:szCs w:val="24"/>
              </w:rPr>
            </w:pPr>
            <w:r w:rsidRPr="00815F52">
              <w:rPr>
                <w:sz w:val="24"/>
                <w:szCs w:val="24"/>
              </w:rPr>
              <w:t>Tần số định mức</w:t>
            </w:r>
          </w:p>
        </w:tc>
        <w:tc>
          <w:tcPr>
            <w:tcW w:w="1275" w:type="dxa"/>
            <w:tcBorders>
              <w:top w:val="single" w:sz="8" w:space="0" w:color="000000"/>
              <w:left w:val="single" w:sz="8" w:space="0" w:color="000000"/>
              <w:right w:val="single" w:sz="8" w:space="0" w:color="000000"/>
            </w:tcBorders>
          </w:tcPr>
          <w:p w14:paraId="5CC7718A" w14:textId="77777777" w:rsidR="00DE2B4D" w:rsidRPr="00815F52" w:rsidRDefault="00DE2B4D" w:rsidP="00DE2B4D">
            <w:pPr>
              <w:spacing w:before="0" w:beforeAutospacing="0" w:after="0" w:afterAutospacing="0" w:line="240" w:lineRule="auto"/>
              <w:rPr>
                <w:sz w:val="24"/>
                <w:szCs w:val="24"/>
              </w:rPr>
            </w:pPr>
            <w:r w:rsidRPr="00815F52">
              <w:rPr>
                <w:sz w:val="24"/>
                <w:szCs w:val="24"/>
              </w:rPr>
              <w:t>Hz</w:t>
            </w:r>
          </w:p>
        </w:tc>
        <w:tc>
          <w:tcPr>
            <w:tcW w:w="4049" w:type="dxa"/>
            <w:tcBorders>
              <w:top w:val="single" w:sz="8" w:space="0" w:color="000000"/>
              <w:left w:val="single" w:sz="8" w:space="0" w:color="000000"/>
            </w:tcBorders>
          </w:tcPr>
          <w:p w14:paraId="6A5BAC33"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50</w:t>
            </w:r>
          </w:p>
        </w:tc>
      </w:tr>
      <w:tr w:rsidR="00815F52" w:rsidRPr="00815F52" w14:paraId="72073D17" w14:textId="77777777" w:rsidTr="00DE2B4D">
        <w:trPr>
          <w:trHeight w:val="766"/>
        </w:trPr>
        <w:tc>
          <w:tcPr>
            <w:tcW w:w="850" w:type="dxa"/>
            <w:tcBorders>
              <w:top w:val="single" w:sz="8" w:space="0" w:color="000000"/>
              <w:bottom w:val="single" w:sz="8" w:space="0" w:color="000000"/>
              <w:right w:val="single" w:sz="8" w:space="0" w:color="000000"/>
            </w:tcBorders>
          </w:tcPr>
          <w:p w14:paraId="00C3937D" w14:textId="77777777" w:rsidR="00DE2B4D" w:rsidRPr="00815F52" w:rsidRDefault="00DE2B4D" w:rsidP="00DE2B4D">
            <w:pPr>
              <w:spacing w:before="0" w:beforeAutospacing="0" w:after="0" w:afterAutospacing="0" w:line="240" w:lineRule="auto"/>
              <w:rPr>
                <w:b/>
                <w:sz w:val="24"/>
                <w:szCs w:val="24"/>
              </w:rPr>
            </w:pPr>
          </w:p>
          <w:p w14:paraId="69FDCB52" w14:textId="77777777" w:rsidR="00DE2B4D" w:rsidRPr="00815F52" w:rsidRDefault="00DE2B4D" w:rsidP="00DE2B4D">
            <w:pPr>
              <w:spacing w:before="0" w:beforeAutospacing="0" w:after="0" w:afterAutospacing="0" w:line="240" w:lineRule="auto"/>
              <w:rPr>
                <w:b/>
                <w:sz w:val="24"/>
                <w:szCs w:val="24"/>
              </w:rPr>
            </w:pPr>
          </w:p>
          <w:p w14:paraId="486DE95F" w14:textId="77777777" w:rsidR="00DE2B4D" w:rsidRPr="00815F52" w:rsidRDefault="00DE2B4D" w:rsidP="00DE2B4D">
            <w:pPr>
              <w:spacing w:before="0" w:beforeAutospacing="0" w:after="0" w:afterAutospacing="0" w:line="240" w:lineRule="auto"/>
              <w:rPr>
                <w:sz w:val="24"/>
                <w:szCs w:val="24"/>
              </w:rPr>
            </w:pPr>
            <w:r w:rsidRPr="00815F52">
              <w:rPr>
                <w:sz w:val="24"/>
                <w:szCs w:val="24"/>
              </w:rPr>
              <w:t>9</w:t>
            </w:r>
          </w:p>
        </w:tc>
        <w:tc>
          <w:tcPr>
            <w:tcW w:w="3121" w:type="dxa"/>
            <w:tcBorders>
              <w:top w:val="single" w:sz="8" w:space="0" w:color="000000"/>
              <w:left w:val="single" w:sz="8" w:space="0" w:color="000000"/>
              <w:bottom w:val="single" w:sz="8" w:space="0" w:color="000000"/>
              <w:right w:val="single" w:sz="8" w:space="0" w:color="000000"/>
            </w:tcBorders>
          </w:tcPr>
          <w:p w14:paraId="3B9ECBFC" w14:textId="77777777" w:rsidR="00DE2B4D" w:rsidRPr="00815F52" w:rsidRDefault="00DE2B4D" w:rsidP="00DE2B4D">
            <w:pPr>
              <w:spacing w:before="0" w:beforeAutospacing="0" w:after="0" w:afterAutospacing="0" w:line="240" w:lineRule="auto"/>
              <w:rPr>
                <w:sz w:val="24"/>
                <w:szCs w:val="24"/>
              </w:rPr>
            </w:pPr>
            <w:r w:rsidRPr="00815F52">
              <w:rPr>
                <w:sz w:val="24"/>
                <w:szCs w:val="24"/>
              </w:rPr>
              <w:t>Khả năng chịu dòng điện ngắn mạch định mức</w:t>
            </w:r>
          </w:p>
        </w:tc>
        <w:tc>
          <w:tcPr>
            <w:tcW w:w="1275" w:type="dxa"/>
            <w:tcBorders>
              <w:top w:val="single" w:sz="8" w:space="0" w:color="000000"/>
              <w:left w:val="single" w:sz="8" w:space="0" w:color="000000"/>
              <w:bottom w:val="single" w:sz="8" w:space="0" w:color="000000"/>
              <w:right w:val="single" w:sz="8" w:space="0" w:color="000000"/>
            </w:tcBorders>
          </w:tcPr>
          <w:p w14:paraId="560460A8" w14:textId="77777777" w:rsidR="00DE2B4D" w:rsidRPr="00815F52" w:rsidRDefault="00DE2B4D" w:rsidP="00DE2B4D">
            <w:pPr>
              <w:spacing w:before="0" w:beforeAutospacing="0" w:after="0" w:afterAutospacing="0" w:line="240" w:lineRule="auto"/>
              <w:rPr>
                <w:b/>
                <w:sz w:val="24"/>
                <w:szCs w:val="24"/>
              </w:rPr>
            </w:pPr>
          </w:p>
          <w:p w14:paraId="00FCEC45" w14:textId="77777777" w:rsidR="00DE2B4D" w:rsidRPr="00815F52" w:rsidRDefault="00DE2B4D" w:rsidP="00DE2B4D">
            <w:pPr>
              <w:spacing w:before="0" w:beforeAutospacing="0" w:after="0" w:afterAutospacing="0" w:line="240" w:lineRule="auto"/>
              <w:rPr>
                <w:sz w:val="24"/>
                <w:szCs w:val="24"/>
              </w:rPr>
            </w:pPr>
            <w:r w:rsidRPr="00815F52">
              <w:rPr>
                <w:sz w:val="24"/>
                <w:szCs w:val="24"/>
              </w:rPr>
              <w:t>kArms</w:t>
            </w:r>
          </w:p>
        </w:tc>
        <w:tc>
          <w:tcPr>
            <w:tcW w:w="4049" w:type="dxa"/>
            <w:tcBorders>
              <w:top w:val="single" w:sz="8" w:space="0" w:color="000000"/>
              <w:left w:val="single" w:sz="8" w:space="0" w:color="000000"/>
              <w:bottom w:val="single" w:sz="8" w:space="0" w:color="000000"/>
            </w:tcBorders>
          </w:tcPr>
          <w:p w14:paraId="0200C160"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12,5 </w:t>
            </w:r>
          </w:p>
        </w:tc>
      </w:tr>
      <w:tr w:rsidR="00815F52" w:rsidRPr="00815F52" w14:paraId="37FF9241" w14:textId="77777777" w:rsidTr="00DE2B4D">
        <w:trPr>
          <w:trHeight w:val="949"/>
        </w:trPr>
        <w:tc>
          <w:tcPr>
            <w:tcW w:w="850" w:type="dxa"/>
            <w:tcBorders>
              <w:top w:val="single" w:sz="8" w:space="0" w:color="000000"/>
              <w:bottom w:val="single" w:sz="8" w:space="0" w:color="000000"/>
              <w:right w:val="single" w:sz="8" w:space="0" w:color="000000"/>
            </w:tcBorders>
          </w:tcPr>
          <w:p w14:paraId="1ABF900E" w14:textId="77777777" w:rsidR="00DE2B4D" w:rsidRPr="00815F52" w:rsidRDefault="00DE2B4D" w:rsidP="00DE2B4D">
            <w:pPr>
              <w:spacing w:before="0" w:beforeAutospacing="0" w:after="0" w:afterAutospacing="0" w:line="240" w:lineRule="auto"/>
              <w:rPr>
                <w:b/>
                <w:sz w:val="24"/>
                <w:szCs w:val="24"/>
              </w:rPr>
            </w:pPr>
          </w:p>
          <w:p w14:paraId="42063B95" w14:textId="77777777" w:rsidR="00DE2B4D" w:rsidRPr="00815F52" w:rsidRDefault="00DE2B4D" w:rsidP="00DE2B4D">
            <w:pPr>
              <w:spacing w:before="0" w:beforeAutospacing="0" w:after="0" w:afterAutospacing="0" w:line="240" w:lineRule="auto"/>
              <w:rPr>
                <w:sz w:val="24"/>
                <w:szCs w:val="24"/>
              </w:rPr>
            </w:pPr>
            <w:r w:rsidRPr="00815F52">
              <w:rPr>
                <w:sz w:val="24"/>
                <w:szCs w:val="24"/>
              </w:rPr>
              <w:t>10</w:t>
            </w:r>
          </w:p>
        </w:tc>
        <w:tc>
          <w:tcPr>
            <w:tcW w:w="3121" w:type="dxa"/>
            <w:tcBorders>
              <w:top w:val="single" w:sz="8" w:space="0" w:color="000000"/>
              <w:left w:val="single" w:sz="8" w:space="0" w:color="000000"/>
              <w:bottom w:val="single" w:sz="8" w:space="0" w:color="000000"/>
              <w:right w:val="single" w:sz="8" w:space="0" w:color="000000"/>
            </w:tcBorders>
          </w:tcPr>
          <w:p w14:paraId="04289C73" w14:textId="77777777" w:rsidR="00DE2B4D" w:rsidRPr="00815F52" w:rsidRDefault="00DE2B4D" w:rsidP="00DE2B4D">
            <w:pPr>
              <w:spacing w:before="0" w:beforeAutospacing="0" w:after="0" w:afterAutospacing="0" w:line="240" w:lineRule="auto"/>
              <w:rPr>
                <w:sz w:val="24"/>
                <w:szCs w:val="24"/>
              </w:rPr>
            </w:pPr>
            <w:r w:rsidRPr="00815F52">
              <w:rPr>
                <w:sz w:val="24"/>
                <w:szCs w:val="24"/>
              </w:rPr>
              <w:t>Thời gian chịu đựng ngắn mạch</w:t>
            </w:r>
          </w:p>
        </w:tc>
        <w:tc>
          <w:tcPr>
            <w:tcW w:w="1275" w:type="dxa"/>
            <w:tcBorders>
              <w:top w:val="single" w:sz="8" w:space="0" w:color="000000"/>
              <w:left w:val="single" w:sz="8" w:space="0" w:color="000000"/>
              <w:bottom w:val="single" w:sz="8" w:space="0" w:color="000000"/>
              <w:right w:val="single" w:sz="8" w:space="0" w:color="000000"/>
            </w:tcBorders>
          </w:tcPr>
          <w:p w14:paraId="250688AC" w14:textId="77777777" w:rsidR="00DE2B4D" w:rsidRPr="00815F52" w:rsidRDefault="00DE2B4D" w:rsidP="00DE2B4D">
            <w:pPr>
              <w:spacing w:before="0" w:beforeAutospacing="0" w:after="0" w:afterAutospacing="0" w:line="240" w:lineRule="auto"/>
              <w:rPr>
                <w:b/>
                <w:sz w:val="24"/>
                <w:szCs w:val="24"/>
              </w:rPr>
            </w:pPr>
          </w:p>
          <w:p w14:paraId="06B5FE5D" w14:textId="77777777" w:rsidR="00DE2B4D" w:rsidRPr="00815F52" w:rsidRDefault="00DE2B4D" w:rsidP="00DE2B4D">
            <w:pPr>
              <w:spacing w:before="0" w:beforeAutospacing="0" w:after="0" w:afterAutospacing="0" w:line="240" w:lineRule="auto"/>
              <w:rPr>
                <w:sz w:val="24"/>
                <w:szCs w:val="24"/>
              </w:rPr>
            </w:pPr>
            <w:r w:rsidRPr="00815F52">
              <w:rPr>
                <w:sz w:val="24"/>
                <w:szCs w:val="24"/>
              </w:rPr>
              <w:t>giây</w:t>
            </w:r>
          </w:p>
        </w:tc>
        <w:tc>
          <w:tcPr>
            <w:tcW w:w="4049" w:type="dxa"/>
            <w:tcBorders>
              <w:top w:val="single" w:sz="8" w:space="0" w:color="000000"/>
              <w:left w:val="single" w:sz="8" w:space="0" w:color="000000"/>
              <w:bottom w:val="single" w:sz="8" w:space="0" w:color="000000"/>
            </w:tcBorders>
          </w:tcPr>
          <w:p w14:paraId="0EEBDB07" w14:textId="77777777" w:rsidR="00DE2B4D" w:rsidRPr="00815F52" w:rsidRDefault="00DE2B4D" w:rsidP="00DE2B4D">
            <w:pPr>
              <w:spacing w:before="0" w:beforeAutospacing="0" w:after="0" w:afterAutospacing="0" w:line="240" w:lineRule="auto"/>
              <w:ind w:right="179"/>
              <w:rPr>
                <w:b/>
                <w:sz w:val="24"/>
                <w:szCs w:val="24"/>
              </w:rPr>
            </w:pPr>
          </w:p>
          <w:p w14:paraId="093E5996"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01</w:t>
            </w:r>
          </w:p>
        </w:tc>
      </w:tr>
      <w:tr w:rsidR="00815F52" w:rsidRPr="00815F52" w14:paraId="367C8127" w14:textId="77777777" w:rsidTr="00DE2B4D">
        <w:trPr>
          <w:trHeight w:val="947"/>
        </w:trPr>
        <w:tc>
          <w:tcPr>
            <w:tcW w:w="850" w:type="dxa"/>
            <w:tcBorders>
              <w:top w:val="single" w:sz="8" w:space="0" w:color="000000"/>
              <w:bottom w:val="single" w:sz="8" w:space="0" w:color="000000"/>
              <w:right w:val="single" w:sz="8" w:space="0" w:color="000000"/>
            </w:tcBorders>
          </w:tcPr>
          <w:p w14:paraId="629A9B62" w14:textId="77777777" w:rsidR="00DE2B4D" w:rsidRPr="00815F52" w:rsidRDefault="00DE2B4D" w:rsidP="00DE2B4D">
            <w:pPr>
              <w:spacing w:before="0" w:beforeAutospacing="0" w:after="0" w:afterAutospacing="0" w:line="240" w:lineRule="auto"/>
              <w:rPr>
                <w:b/>
                <w:sz w:val="24"/>
                <w:szCs w:val="24"/>
              </w:rPr>
            </w:pPr>
          </w:p>
          <w:p w14:paraId="6047DB49" w14:textId="77777777" w:rsidR="00DE2B4D" w:rsidRPr="00815F52" w:rsidRDefault="00DE2B4D" w:rsidP="00DE2B4D">
            <w:pPr>
              <w:spacing w:before="0" w:beforeAutospacing="0" w:after="0" w:afterAutospacing="0" w:line="240" w:lineRule="auto"/>
              <w:rPr>
                <w:sz w:val="24"/>
                <w:szCs w:val="24"/>
              </w:rPr>
            </w:pPr>
            <w:r w:rsidRPr="00815F52">
              <w:rPr>
                <w:sz w:val="24"/>
                <w:szCs w:val="24"/>
              </w:rPr>
              <w:t>11</w:t>
            </w:r>
          </w:p>
        </w:tc>
        <w:tc>
          <w:tcPr>
            <w:tcW w:w="3121" w:type="dxa"/>
            <w:tcBorders>
              <w:top w:val="single" w:sz="8" w:space="0" w:color="000000"/>
              <w:left w:val="single" w:sz="8" w:space="0" w:color="000000"/>
              <w:bottom w:val="single" w:sz="8" w:space="0" w:color="000000"/>
              <w:right w:val="single" w:sz="8" w:space="0" w:color="000000"/>
            </w:tcBorders>
          </w:tcPr>
          <w:p w14:paraId="3FB473CF"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chịu đựng xung sét (1,2/50 µs) (BIL)</w:t>
            </w:r>
          </w:p>
        </w:tc>
        <w:tc>
          <w:tcPr>
            <w:tcW w:w="1275" w:type="dxa"/>
            <w:tcBorders>
              <w:top w:val="single" w:sz="8" w:space="0" w:color="000000"/>
              <w:left w:val="single" w:sz="8" w:space="0" w:color="000000"/>
              <w:bottom w:val="single" w:sz="8" w:space="0" w:color="000000"/>
              <w:right w:val="single" w:sz="8" w:space="0" w:color="000000"/>
            </w:tcBorders>
          </w:tcPr>
          <w:p w14:paraId="08CBA272" w14:textId="77777777" w:rsidR="00DE2B4D" w:rsidRPr="00815F52" w:rsidRDefault="00DE2B4D" w:rsidP="00DE2B4D">
            <w:pPr>
              <w:spacing w:before="0" w:beforeAutospacing="0" w:after="0" w:afterAutospacing="0" w:line="240" w:lineRule="auto"/>
              <w:rPr>
                <w:b/>
                <w:sz w:val="24"/>
                <w:szCs w:val="24"/>
              </w:rPr>
            </w:pPr>
          </w:p>
          <w:p w14:paraId="0723A584" w14:textId="77777777" w:rsidR="00DE2B4D" w:rsidRPr="00815F52" w:rsidRDefault="00DE2B4D" w:rsidP="00DE2B4D">
            <w:pPr>
              <w:spacing w:before="0" w:beforeAutospacing="0" w:after="0" w:afterAutospacing="0" w:line="240" w:lineRule="auto"/>
              <w:rPr>
                <w:sz w:val="24"/>
                <w:szCs w:val="24"/>
              </w:rPr>
            </w:pPr>
            <w:r w:rsidRPr="00815F52">
              <w:rPr>
                <w:sz w:val="24"/>
                <w:szCs w:val="24"/>
              </w:rPr>
              <w:t>kVp</w:t>
            </w:r>
          </w:p>
        </w:tc>
        <w:tc>
          <w:tcPr>
            <w:tcW w:w="4049" w:type="dxa"/>
            <w:tcBorders>
              <w:top w:val="single" w:sz="8" w:space="0" w:color="000000"/>
              <w:left w:val="single" w:sz="8" w:space="0" w:color="000000"/>
              <w:bottom w:val="single" w:sz="8" w:space="0" w:color="000000"/>
            </w:tcBorders>
          </w:tcPr>
          <w:p w14:paraId="7D9171F8" w14:textId="77777777" w:rsidR="00DE2B4D" w:rsidRPr="00815F52" w:rsidRDefault="00DE2B4D" w:rsidP="00DE2B4D">
            <w:pPr>
              <w:spacing w:before="0" w:beforeAutospacing="0" w:after="0" w:afterAutospacing="0" w:line="240" w:lineRule="auto"/>
              <w:ind w:right="179"/>
              <w:rPr>
                <w:b/>
                <w:sz w:val="24"/>
                <w:szCs w:val="24"/>
              </w:rPr>
            </w:pPr>
          </w:p>
          <w:p w14:paraId="4FCE4010"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125</w:t>
            </w:r>
          </w:p>
        </w:tc>
      </w:tr>
      <w:tr w:rsidR="00815F52" w:rsidRPr="00815F52" w14:paraId="42A9389C" w14:textId="77777777" w:rsidTr="00DE2B4D">
        <w:trPr>
          <w:trHeight w:val="949"/>
        </w:trPr>
        <w:tc>
          <w:tcPr>
            <w:tcW w:w="850" w:type="dxa"/>
            <w:tcBorders>
              <w:top w:val="single" w:sz="8" w:space="0" w:color="000000"/>
              <w:bottom w:val="single" w:sz="8" w:space="0" w:color="000000"/>
              <w:right w:val="single" w:sz="8" w:space="0" w:color="000000"/>
            </w:tcBorders>
          </w:tcPr>
          <w:p w14:paraId="617378C0" w14:textId="77777777" w:rsidR="00DE2B4D" w:rsidRPr="00815F52" w:rsidRDefault="00DE2B4D" w:rsidP="00DE2B4D">
            <w:pPr>
              <w:spacing w:before="0" w:beforeAutospacing="0" w:after="0" w:afterAutospacing="0" w:line="240" w:lineRule="auto"/>
              <w:rPr>
                <w:b/>
                <w:sz w:val="24"/>
                <w:szCs w:val="24"/>
              </w:rPr>
            </w:pPr>
          </w:p>
          <w:p w14:paraId="25EC57CF" w14:textId="77777777" w:rsidR="00DE2B4D" w:rsidRPr="00815F52" w:rsidRDefault="00DE2B4D" w:rsidP="00DE2B4D">
            <w:pPr>
              <w:spacing w:before="0" w:beforeAutospacing="0" w:after="0" w:afterAutospacing="0" w:line="240" w:lineRule="auto"/>
              <w:rPr>
                <w:sz w:val="24"/>
                <w:szCs w:val="24"/>
              </w:rPr>
            </w:pPr>
            <w:r w:rsidRPr="00815F52">
              <w:rPr>
                <w:sz w:val="24"/>
                <w:szCs w:val="24"/>
              </w:rPr>
              <w:t>12</w:t>
            </w:r>
          </w:p>
        </w:tc>
        <w:tc>
          <w:tcPr>
            <w:tcW w:w="3121" w:type="dxa"/>
            <w:tcBorders>
              <w:top w:val="single" w:sz="8" w:space="0" w:color="000000"/>
              <w:left w:val="single" w:sz="8" w:space="0" w:color="000000"/>
              <w:bottom w:val="single" w:sz="8" w:space="0" w:color="000000"/>
              <w:right w:val="single" w:sz="8" w:space="0" w:color="000000"/>
            </w:tcBorders>
          </w:tcPr>
          <w:p w14:paraId="76F175EA"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tần số công nghiệp, 1 phút, 50 Hz</w:t>
            </w:r>
          </w:p>
        </w:tc>
        <w:tc>
          <w:tcPr>
            <w:tcW w:w="1275" w:type="dxa"/>
            <w:tcBorders>
              <w:top w:val="single" w:sz="8" w:space="0" w:color="000000"/>
              <w:left w:val="single" w:sz="8" w:space="0" w:color="000000"/>
              <w:bottom w:val="single" w:sz="8" w:space="0" w:color="000000"/>
              <w:right w:val="single" w:sz="8" w:space="0" w:color="000000"/>
            </w:tcBorders>
          </w:tcPr>
          <w:p w14:paraId="28458A6B" w14:textId="77777777" w:rsidR="00DE2B4D" w:rsidRPr="00815F52" w:rsidRDefault="00DE2B4D" w:rsidP="00DE2B4D">
            <w:pPr>
              <w:spacing w:before="0" w:beforeAutospacing="0" w:after="0" w:afterAutospacing="0" w:line="240" w:lineRule="auto"/>
              <w:rPr>
                <w:b/>
                <w:sz w:val="24"/>
                <w:szCs w:val="24"/>
              </w:rPr>
            </w:pPr>
          </w:p>
          <w:p w14:paraId="0EDC00D1" w14:textId="77777777" w:rsidR="00DE2B4D" w:rsidRPr="00815F52" w:rsidRDefault="00DE2B4D" w:rsidP="00DE2B4D">
            <w:pPr>
              <w:spacing w:before="0" w:beforeAutospacing="0" w:after="0" w:afterAutospacing="0" w:line="240" w:lineRule="auto"/>
              <w:rPr>
                <w:sz w:val="24"/>
                <w:szCs w:val="24"/>
              </w:rPr>
            </w:pPr>
            <w:r w:rsidRPr="00815F52">
              <w:rPr>
                <w:sz w:val="24"/>
                <w:szCs w:val="24"/>
              </w:rPr>
              <w:t>kVrms</w:t>
            </w:r>
          </w:p>
        </w:tc>
        <w:tc>
          <w:tcPr>
            <w:tcW w:w="4049" w:type="dxa"/>
            <w:tcBorders>
              <w:top w:val="single" w:sz="8" w:space="0" w:color="000000"/>
              <w:left w:val="single" w:sz="8" w:space="0" w:color="000000"/>
              <w:bottom w:val="single" w:sz="8" w:space="0" w:color="000000"/>
            </w:tcBorders>
          </w:tcPr>
          <w:p w14:paraId="29181284" w14:textId="77777777" w:rsidR="00DE2B4D" w:rsidRPr="00815F52" w:rsidRDefault="00DE2B4D" w:rsidP="00DE2B4D">
            <w:pPr>
              <w:spacing w:before="0" w:beforeAutospacing="0" w:after="0" w:afterAutospacing="0" w:line="240" w:lineRule="auto"/>
              <w:ind w:right="179"/>
              <w:rPr>
                <w:b/>
                <w:sz w:val="24"/>
                <w:szCs w:val="24"/>
              </w:rPr>
            </w:pPr>
          </w:p>
          <w:p w14:paraId="1B8B1B76"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50</w:t>
            </w:r>
          </w:p>
        </w:tc>
      </w:tr>
      <w:tr w:rsidR="00815F52" w:rsidRPr="00815F52" w14:paraId="37ACB079" w14:textId="77777777" w:rsidTr="00DE2B4D">
        <w:trPr>
          <w:trHeight w:val="947"/>
        </w:trPr>
        <w:tc>
          <w:tcPr>
            <w:tcW w:w="850" w:type="dxa"/>
            <w:tcBorders>
              <w:top w:val="single" w:sz="8" w:space="0" w:color="000000"/>
              <w:bottom w:val="single" w:sz="8" w:space="0" w:color="000000"/>
              <w:right w:val="single" w:sz="8" w:space="0" w:color="000000"/>
            </w:tcBorders>
          </w:tcPr>
          <w:p w14:paraId="70EDA218" w14:textId="77777777" w:rsidR="00DE2B4D" w:rsidRPr="00815F52" w:rsidRDefault="00DE2B4D" w:rsidP="00DE2B4D">
            <w:pPr>
              <w:spacing w:before="0" w:beforeAutospacing="0" w:after="0" w:afterAutospacing="0" w:line="240" w:lineRule="auto"/>
              <w:rPr>
                <w:b/>
                <w:sz w:val="24"/>
                <w:szCs w:val="24"/>
              </w:rPr>
            </w:pPr>
          </w:p>
          <w:p w14:paraId="6770625C" w14:textId="77777777" w:rsidR="00DE2B4D" w:rsidRPr="00815F52" w:rsidRDefault="00DE2B4D" w:rsidP="00DE2B4D">
            <w:pPr>
              <w:spacing w:before="0" w:beforeAutospacing="0" w:after="0" w:afterAutospacing="0" w:line="240" w:lineRule="auto"/>
              <w:rPr>
                <w:sz w:val="24"/>
                <w:szCs w:val="24"/>
              </w:rPr>
            </w:pPr>
            <w:r w:rsidRPr="00815F52">
              <w:rPr>
                <w:sz w:val="24"/>
                <w:szCs w:val="24"/>
              </w:rPr>
              <w:t>13</w:t>
            </w:r>
          </w:p>
        </w:tc>
        <w:tc>
          <w:tcPr>
            <w:tcW w:w="3121" w:type="dxa"/>
            <w:tcBorders>
              <w:top w:val="single" w:sz="8" w:space="0" w:color="000000"/>
              <w:left w:val="single" w:sz="8" w:space="0" w:color="000000"/>
              <w:bottom w:val="single" w:sz="8" w:space="0" w:color="000000"/>
              <w:right w:val="single" w:sz="8" w:space="0" w:color="000000"/>
            </w:tcBorders>
          </w:tcPr>
          <w:p w14:paraId="5D7A5623" w14:textId="77777777" w:rsidR="00DE2B4D" w:rsidRPr="00815F52" w:rsidRDefault="00DE2B4D" w:rsidP="00DE2B4D">
            <w:pPr>
              <w:spacing w:before="0" w:beforeAutospacing="0" w:after="0" w:afterAutospacing="0" w:line="240" w:lineRule="auto"/>
              <w:rPr>
                <w:sz w:val="24"/>
                <w:szCs w:val="24"/>
              </w:rPr>
            </w:pPr>
            <w:r w:rsidRPr="00815F52">
              <w:rPr>
                <w:sz w:val="24"/>
                <w:szCs w:val="24"/>
              </w:rPr>
              <w:t>Khả năng cắt dòng dung cáp ngầm</w:t>
            </w:r>
          </w:p>
        </w:tc>
        <w:tc>
          <w:tcPr>
            <w:tcW w:w="1275" w:type="dxa"/>
            <w:tcBorders>
              <w:top w:val="single" w:sz="8" w:space="0" w:color="000000"/>
              <w:left w:val="single" w:sz="8" w:space="0" w:color="000000"/>
              <w:bottom w:val="single" w:sz="8" w:space="0" w:color="000000"/>
              <w:right w:val="single" w:sz="8" w:space="0" w:color="000000"/>
            </w:tcBorders>
          </w:tcPr>
          <w:p w14:paraId="39475A14" w14:textId="77777777" w:rsidR="00DE2B4D" w:rsidRPr="00815F52" w:rsidRDefault="00DE2B4D" w:rsidP="00DE2B4D">
            <w:pPr>
              <w:spacing w:before="0" w:beforeAutospacing="0" w:after="0" w:afterAutospacing="0" w:line="240" w:lineRule="auto"/>
              <w:rPr>
                <w:b/>
                <w:sz w:val="24"/>
                <w:szCs w:val="24"/>
              </w:rPr>
            </w:pPr>
          </w:p>
          <w:p w14:paraId="0157712F" w14:textId="77777777" w:rsidR="00DE2B4D" w:rsidRPr="00815F52" w:rsidRDefault="00DE2B4D" w:rsidP="00DE2B4D">
            <w:pPr>
              <w:spacing w:before="0" w:beforeAutospacing="0" w:after="0" w:afterAutospacing="0" w:line="240" w:lineRule="auto"/>
              <w:rPr>
                <w:sz w:val="24"/>
                <w:szCs w:val="24"/>
              </w:rPr>
            </w:pPr>
            <w:r w:rsidRPr="00815F52">
              <w:rPr>
                <w:sz w:val="24"/>
                <w:szCs w:val="24"/>
              </w:rPr>
              <w:t>A</w:t>
            </w:r>
          </w:p>
        </w:tc>
        <w:tc>
          <w:tcPr>
            <w:tcW w:w="4049" w:type="dxa"/>
            <w:tcBorders>
              <w:top w:val="single" w:sz="8" w:space="0" w:color="000000"/>
              <w:left w:val="single" w:sz="8" w:space="0" w:color="000000"/>
              <w:bottom w:val="single" w:sz="8" w:space="0" w:color="000000"/>
            </w:tcBorders>
          </w:tcPr>
          <w:p w14:paraId="129DC93B" w14:textId="77777777" w:rsidR="00DE2B4D" w:rsidRPr="00815F52" w:rsidRDefault="00DE2B4D" w:rsidP="00DE2B4D">
            <w:pPr>
              <w:spacing w:before="0" w:beforeAutospacing="0" w:after="0" w:afterAutospacing="0" w:line="240" w:lineRule="auto"/>
              <w:ind w:right="179"/>
              <w:rPr>
                <w:b/>
                <w:sz w:val="24"/>
                <w:szCs w:val="24"/>
              </w:rPr>
            </w:pPr>
          </w:p>
          <w:p w14:paraId="4A3D95E8"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16</w:t>
            </w:r>
          </w:p>
        </w:tc>
      </w:tr>
      <w:tr w:rsidR="00815F52" w:rsidRPr="00815F52" w14:paraId="2DA50DE4" w14:textId="77777777" w:rsidTr="00DE2B4D">
        <w:trPr>
          <w:trHeight w:val="950"/>
        </w:trPr>
        <w:tc>
          <w:tcPr>
            <w:tcW w:w="850" w:type="dxa"/>
            <w:tcBorders>
              <w:top w:val="single" w:sz="8" w:space="0" w:color="000000"/>
              <w:bottom w:val="single" w:sz="8" w:space="0" w:color="000000"/>
              <w:right w:val="single" w:sz="8" w:space="0" w:color="000000"/>
            </w:tcBorders>
          </w:tcPr>
          <w:p w14:paraId="76FAE32D" w14:textId="77777777" w:rsidR="00DE2B4D" w:rsidRPr="00815F52" w:rsidRDefault="00DE2B4D" w:rsidP="00DE2B4D">
            <w:pPr>
              <w:spacing w:before="0" w:beforeAutospacing="0" w:after="0" w:afterAutospacing="0" w:line="240" w:lineRule="auto"/>
              <w:rPr>
                <w:b/>
                <w:sz w:val="24"/>
                <w:szCs w:val="24"/>
              </w:rPr>
            </w:pPr>
          </w:p>
          <w:p w14:paraId="11EA31A8" w14:textId="77777777" w:rsidR="00DE2B4D" w:rsidRPr="00815F52" w:rsidRDefault="00DE2B4D" w:rsidP="00DE2B4D">
            <w:pPr>
              <w:spacing w:before="0" w:beforeAutospacing="0" w:after="0" w:afterAutospacing="0" w:line="240" w:lineRule="auto"/>
              <w:rPr>
                <w:sz w:val="24"/>
                <w:szCs w:val="24"/>
              </w:rPr>
            </w:pPr>
            <w:r w:rsidRPr="00815F52">
              <w:rPr>
                <w:sz w:val="24"/>
                <w:szCs w:val="24"/>
              </w:rPr>
              <w:t>14</w:t>
            </w:r>
          </w:p>
        </w:tc>
        <w:tc>
          <w:tcPr>
            <w:tcW w:w="3121" w:type="dxa"/>
            <w:tcBorders>
              <w:top w:val="single" w:sz="8" w:space="0" w:color="000000"/>
              <w:left w:val="single" w:sz="8" w:space="0" w:color="000000"/>
              <w:bottom w:val="single" w:sz="8" w:space="0" w:color="000000"/>
              <w:right w:val="single" w:sz="8" w:space="0" w:color="000000"/>
            </w:tcBorders>
          </w:tcPr>
          <w:p w14:paraId="607FBAB1" w14:textId="77777777" w:rsidR="00DE2B4D" w:rsidRPr="00815F52" w:rsidRDefault="00DE2B4D" w:rsidP="00DE2B4D">
            <w:pPr>
              <w:spacing w:before="0" w:beforeAutospacing="0" w:after="0" w:afterAutospacing="0" w:line="240" w:lineRule="auto"/>
              <w:rPr>
                <w:sz w:val="24"/>
                <w:szCs w:val="24"/>
              </w:rPr>
            </w:pPr>
            <w:r w:rsidRPr="00815F52">
              <w:rPr>
                <w:sz w:val="24"/>
                <w:szCs w:val="24"/>
              </w:rPr>
              <w:t>Khả năng cắt dòng dung đường dây</w:t>
            </w:r>
          </w:p>
        </w:tc>
        <w:tc>
          <w:tcPr>
            <w:tcW w:w="1275" w:type="dxa"/>
            <w:tcBorders>
              <w:top w:val="single" w:sz="8" w:space="0" w:color="000000"/>
              <w:left w:val="single" w:sz="8" w:space="0" w:color="000000"/>
              <w:bottom w:val="single" w:sz="8" w:space="0" w:color="000000"/>
              <w:right w:val="single" w:sz="8" w:space="0" w:color="000000"/>
            </w:tcBorders>
          </w:tcPr>
          <w:p w14:paraId="1F2A0F24" w14:textId="77777777" w:rsidR="00DE2B4D" w:rsidRPr="00815F52" w:rsidRDefault="00DE2B4D" w:rsidP="00DE2B4D">
            <w:pPr>
              <w:spacing w:before="0" w:beforeAutospacing="0" w:after="0" w:afterAutospacing="0" w:line="240" w:lineRule="auto"/>
              <w:rPr>
                <w:b/>
                <w:sz w:val="24"/>
                <w:szCs w:val="24"/>
              </w:rPr>
            </w:pPr>
          </w:p>
          <w:p w14:paraId="2B938EB4" w14:textId="77777777" w:rsidR="00DE2B4D" w:rsidRPr="00815F52" w:rsidRDefault="00DE2B4D" w:rsidP="00DE2B4D">
            <w:pPr>
              <w:spacing w:before="0" w:beforeAutospacing="0" w:after="0" w:afterAutospacing="0" w:line="240" w:lineRule="auto"/>
              <w:rPr>
                <w:sz w:val="24"/>
                <w:szCs w:val="24"/>
              </w:rPr>
            </w:pPr>
            <w:r w:rsidRPr="00815F52">
              <w:rPr>
                <w:sz w:val="24"/>
                <w:szCs w:val="24"/>
              </w:rPr>
              <w:t>A</w:t>
            </w:r>
          </w:p>
        </w:tc>
        <w:tc>
          <w:tcPr>
            <w:tcW w:w="4049" w:type="dxa"/>
            <w:tcBorders>
              <w:top w:val="single" w:sz="8" w:space="0" w:color="000000"/>
              <w:left w:val="single" w:sz="8" w:space="0" w:color="000000"/>
              <w:bottom w:val="single" w:sz="8" w:space="0" w:color="000000"/>
            </w:tcBorders>
          </w:tcPr>
          <w:p w14:paraId="56D652D3" w14:textId="77777777" w:rsidR="00DE2B4D" w:rsidRPr="00815F52" w:rsidRDefault="00DE2B4D" w:rsidP="00DE2B4D">
            <w:pPr>
              <w:spacing w:before="0" w:beforeAutospacing="0" w:after="0" w:afterAutospacing="0" w:line="240" w:lineRule="auto"/>
              <w:ind w:right="179"/>
              <w:rPr>
                <w:b/>
                <w:sz w:val="24"/>
                <w:szCs w:val="24"/>
              </w:rPr>
            </w:pPr>
          </w:p>
          <w:p w14:paraId="773454C5"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1,5</w:t>
            </w:r>
          </w:p>
        </w:tc>
      </w:tr>
      <w:tr w:rsidR="00815F52" w:rsidRPr="00815F52" w14:paraId="4A7BDACB" w14:textId="77777777" w:rsidTr="00DE2B4D">
        <w:trPr>
          <w:trHeight w:val="443"/>
        </w:trPr>
        <w:tc>
          <w:tcPr>
            <w:tcW w:w="850" w:type="dxa"/>
            <w:tcBorders>
              <w:top w:val="single" w:sz="8" w:space="0" w:color="000000"/>
              <w:bottom w:val="single" w:sz="8" w:space="0" w:color="000000"/>
              <w:right w:val="single" w:sz="8" w:space="0" w:color="000000"/>
            </w:tcBorders>
          </w:tcPr>
          <w:p w14:paraId="3012B547" w14:textId="77777777" w:rsidR="00DE2B4D" w:rsidRPr="00815F52" w:rsidRDefault="00DE2B4D" w:rsidP="00DE2B4D">
            <w:pPr>
              <w:spacing w:before="0" w:beforeAutospacing="0" w:after="0" w:afterAutospacing="0" w:line="240" w:lineRule="auto"/>
              <w:rPr>
                <w:b/>
                <w:sz w:val="24"/>
                <w:szCs w:val="24"/>
              </w:rPr>
            </w:pPr>
          </w:p>
          <w:p w14:paraId="58C12947" w14:textId="77777777" w:rsidR="00DE2B4D" w:rsidRPr="00815F52" w:rsidRDefault="00DE2B4D" w:rsidP="00DE2B4D">
            <w:pPr>
              <w:spacing w:before="0" w:beforeAutospacing="0" w:after="0" w:afterAutospacing="0" w:line="240" w:lineRule="auto"/>
              <w:rPr>
                <w:sz w:val="24"/>
                <w:szCs w:val="24"/>
              </w:rPr>
            </w:pPr>
            <w:r w:rsidRPr="00815F52">
              <w:rPr>
                <w:sz w:val="24"/>
                <w:szCs w:val="24"/>
              </w:rPr>
              <w:t>15</w:t>
            </w:r>
          </w:p>
        </w:tc>
        <w:tc>
          <w:tcPr>
            <w:tcW w:w="3121" w:type="dxa"/>
            <w:tcBorders>
              <w:top w:val="single" w:sz="8" w:space="0" w:color="000000"/>
              <w:left w:val="single" w:sz="8" w:space="0" w:color="000000"/>
              <w:bottom w:val="single" w:sz="8" w:space="0" w:color="000000"/>
              <w:right w:val="single" w:sz="8" w:space="0" w:color="000000"/>
            </w:tcBorders>
          </w:tcPr>
          <w:p w14:paraId="05596363" w14:textId="77777777" w:rsidR="00DE2B4D" w:rsidRPr="00815F52" w:rsidRDefault="00DE2B4D" w:rsidP="00DE2B4D">
            <w:pPr>
              <w:spacing w:before="0" w:beforeAutospacing="0" w:after="0" w:afterAutospacing="0" w:line="240" w:lineRule="auto"/>
              <w:rPr>
                <w:sz w:val="24"/>
                <w:szCs w:val="24"/>
              </w:rPr>
            </w:pPr>
            <w:r w:rsidRPr="00815F52">
              <w:rPr>
                <w:sz w:val="24"/>
                <w:szCs w:val="24"/>
              </w:rPr>
              <w:t>Biến dòng điện đo lường</w:t>
            </w:r>
          </w:p>
        </w:tc>
        <w:tc>
          <w:tcPr>
            <w:tcW w:w="1275" w:type="dxa"/>
            <w:tcBorders>
              <w:top w:val="single" w:sz="8" w:space="0" w:color="000000"/>
              <w:left w:val="single" w:sz="8" w:space="0" w:color="000000"/>
              <w:bottom w:val="single" w:sz="8" w:space="0" w:color="000000"/>
              <w:right w:val="single" w:sz="8" w:space="0" w:color="000000"/>
            </w:tcBorders>
          </w:tcPr>
          <w:p w14:paraId="5146713B"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672BAFB"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 xml:space="preserve">Biến dòng điện </w:t>
            </w:r>
          </w:p>
        </w:tc>
      </w:tr>
      <w:tr w:rsidR="00815F52" w:rsidRPr="00815F52" w14:paraId="1270563C" w14:textId="77777777" w:rsidTr="00DE2B4D">
        <w:trPr>
          <w:trHeight w:val="537"/>
        </w:trPr>
        <w:tc>
          <w:tcPr>
            <w:tcW w:w="850" w:type="dxa"/>
            <w:tcBorders>
              <w:top w:val="single" w:sz="8" w:space="0" w:color="000000"/>
              <w:bottom w:val="single" w:sz="8" w:space="0" w:color="000000"/>
              <w:right w:val="single" w:sz="8" w:space="0" w:color="000000"/>
            </w:tcBorders>
          </w:tcPr>
          <w:p w14:paraId="0C856CA6" w14:textId="77777777" w:rsidR="00DE2B4D" w:rsidRPr="00815F52" w:rsidRDefault="00DE2B4D" w:rsidP="00DE2B4D">
            <w:pPr>
              <w:spacing w:before="0" w:beforeAutospacing="0" w:after="0" w:afterAutospacing="0" w:line="240" w:lineRule="auto"/>
              <w:rPr>
                <w:sz w:val="24"/>
                <w:szCs w:val="24"/>
              </w:rPr>
            </w:pPr>
            <w:r w:rsidRPr="00815F52">
              <w:rPr>
                <w:sz w:val="24"/>
                <w:szCs w:val="24"/>
              </w:rPr>
              <w:t>16</w:t>
            </w:r>
          </w:p>
        </w:tc>
        <w:tc>
          <w:tcPr>
            <w:tcW w:w="3121" w:type="dxa"/>
            <w:tcBorders>
              <w:top w:val="single" w:sz="8" w:space="0" w:color="000000"/>
              <w:left w:val="single" w:sz="8" w:space="0" w:color="000000"/>
              <w:bottom w:val="single" w:sz="8" w:space="0" w:color="000000"/>
              <w:right w:val="single" w:sz="8" w:space="0" w:color="000000"/>
            </w:tcBorders>
          </w:tcPr>
          <w:p w14:paraId="75A5DA0B" w14:textId="77777777" w:rsidR="00DE2B4D" w:rsidRPr="00815F52" w:rsidRDefault="00DE2B4D" w:rsidP="00DE2B4D">
            <w:pPr>
              <w:spacing w:before="0" w:beforeAutospacing="0" w:after="0" w:afterAutospacing="0" w:line="240" w:lineRule="auto"/>
              <w:rPr>
                <w:sz w:val="24"/>
                <w:szCs w:val="24"/>
              </w:rPr>
            </w:pPr>
            <w:r w:rsidRPr="00815F52">
              <w:rPr>
                <w:sz w:val="24"/>
                <w:szCs w:val="24"/>
              </w:rPr>
              <w:t>Biến điện áp đo lường</w:t>
            </w:r>
          </w:p>
        </w:tc>
        <w:tc>
          <w:tcPr>
            <w:tcW w:w="1275" w:type="dxa"/>
            <w:tcBorders>
              <w:top w:val="single" w:sz="8" w:space="0" w:color="000000"/>
              <w:left w:val="single" w:sz="8" w:space="0" w:color="000000"/>
              <w:bottom w:val="single" w:sz="8" w:space="0" w:color="000000"/>
              <w:right w:val="single" w:sz="8" w:space="0" w:color="000000"/>
            </w:tcBorders>
          </w:tcPr>
          <w:p w14:paraId="76AACB9C"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1520401"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 xml:space="preserve">Biến điện áp </w:t>
            </w:r>
          </w:p>
        </w:tc>
      </w:tr>
      <w:tr w:rsidR="00815F52" w:rsidRPr="00815F52" w14:paraId="794E37E8" w14:textId="77777777" w:rsidTr="00DE2B4D">
        <w:trPr>
          <w:trHeight w:val="2950"/>
        </w:trPr>
        <w:tc>
          <w:tcPr>
            <w:tcW w:w="850" w:type="dxa"/>
            <w:tcBorders>
              <w:top w:val="single" w:sz="8" w:space="0" w:color="000000"/>
              <w:right w:val="single" w:sz="8" w:space="0" w:color="000000"/>
            </w:tcBorders>
          </w:tcPr>
          <w:p w14:paraId="7AA8F44A" w14:textId="77777777" w:rsidR="00DE2B4D" w:rsidRPr="00815F52" w:rsidRDefault="00DE2B4D" w:rsidP="00DE2B4D">
            <w:pPr>
              <w:spacing w:before="0" w:beforeAutospacing="0" w:after="0" w:afterAutospacing="0" w:line="240" w:lineRule="auto"/>
              <w:rPr>
                <w:b/>
                <w:sz w:val="24"/>
                <w:szCs w:val="24"/>
              </w:rPr>
            </w:pPr>
          </w:p>
          <w:p w14:paraId="3EB0B970" w14:textId="77777777" w:rsidR="00DE2B4D" w:rsidRPr="00815F52" w:rsidRDefault="00DE2B4D" w:rsidP="00DE2B4D">
            <w:pPr>
              <w:spacing w:before="0" w:beforeAutospacing="0" w:after="0" w:afterAutospacing="0" w:line="240" w:lineRule="auto"/>
              <w:rPr>
                <w:b/>
                <w:sz w:val="24"/>
                <w:szCs w:val="24"/>
              </w:rPr>
            </w:pPr>
          </w:p>
          <w:p w14:paraId="1CC6CF96" w14:textId="77777777" w:rsidR="00DE2B4D" w:rsidRPr="00815F52" w:rsidRDefault="00DE2B4D" w:rsidP="00DE2B4D">
            <w:pPr>
              <w:spacing w:before="0" w:beforeAutospacing="0" w:after="0" w:afterAutospacing="0" w:line="240" w:lineRule="auto"/>
              <w:rPr>
                <w:b/>
                <w:sz w:val="24"/>
                <w:szCs w:val="24"/>
              </w:rPr>
            </w:pPr>
          </w:p>
          <w:p w14:paraId="1216756D" w14:textId="77777777" w:rsidR="00DE2B4D" w:rsidRPr="00815F52" w:rsidRDefault="00DE2B4D" w:rsidP="00DE2B4D">
            <w:pPr>
              <w:spacing w:before="0" w:beforeAutospacing="0" w:after="0" w:afterAutospacing="0" w:line="240" w:lineRule="auto"/>
              <w:rPr>
                <w:sz w:val="24"/>
                <w:szCs w:val="24"/>
              </w:rPr>
            </w:pPr>
            <w:r w:rsidRPr="00815F52">
              <w:rPr>
                <w:sz w:val="24"/>
                <w:szCs w:val="24"/>
              </w:rPr>
              <w:t>17</w:t>
            </w:r>
          </w:p>
        </w:tc>
        <w:tc>
          <w:tcPr>
            <w:tcW w:w="3121" w:type="dxa"/>
            <w:tcBorders>
              <w:top w:val="single" w:sz="8" w:space="0" w:color="000000"/>
              <w:left w:val="single" w:sz="8" w:space="0" w:color="000000"/>
              <w:right w:val="single" w:sz="8" w:space="0" w:color="000000"/>
            </w:tcBorders>
          </w:tcPr>
          <w:p w14:paraId="02A39877" w14:textId="77777777" w:rsidR="00DE2B4D" w:rsidRPr="00815F52" w:rsidRDefault="00DE2B4D" w:rsidP="00DE2B4D">
            <w:pPr>
              <w:spacing w:before="0" w:beforeAutospacing="0" w:after="0" w:afterAutospacing="0" w:line="240" w:lineRule="auto"/>
              <w:rPr>
                <w:b/>
                <w:sz w:val="24"/>
                <w:szCs w:val="24"/>
              </w:rPr>
            </w:pPr>
          </w:p>
          <w:p w14:paraId="591CB3BE" w14:textId="77777777" w:rsidR="00DE2B4D" w:rsidRPr="00815F52" w:rsidRDefault="00DE2B4D" w:rsidP="00DE2B4D">
            <w:pPr>
              <w:spacing w:before="0" w:beforeAutospacing="0" w:after="0" w:afterAutospacing="0" w:line="240" w:lineRule="auto"/>
              <w:rPr>
                <w:b/>
                <w:sz w:val="24"/>
                <w:szCs w:val="24"/>
              </w:rPr>
            </w:pPr>
          </w:p>
          <w:p w14:paraId="3D2867CD" w14:textId="77777777" w:rsidR="00DE2B4D" w:rsidRPr="00815F52" w:rsidRDefault="00DE2B4D" w:rsidP="00DE2B4D">
            <w:pPr>
              <w:spacing w:before="0" w:beforeAutospacing="0" w:after="0" w:afterAutospacing="0" w:line="240" w:lineRule="auto"/>
              <w:rPr>
                <w:b/>
                <w:sz w:val="24"/>
                <w:szCs w:val="24"/>
              </w:rPr>
            </w:pPr>
          </w:p>
          <w:p w14:paraId="522303E8" w14:textId="77777777" w:rsidR="00DE2B4D" w:rsidRPr="00815F52" w:rsidRDefault="00DE2B4D" w:rsidP="00DE2B4D">
            <w:pPr>
              <w:spacing w:before="0" w:beforeAutospacing="0" w:after="0" w:afterAutospacing="0" w:line="240" w:lineRule="auto"/>
              <w:rPr>
                <w:sz w:val="24"/>
                <w:szCs w:val="24"/>
              </w:rPr>
            </w:pPr>
            <w:r w:rsidRPr="00815F52">
              <w:rPr>
                <w:sz w:val="24"/>
                <w:szCs w:val="24"/>
              </w:rPr>
              <w:t>Cơ cấu đóng/cắt</w:t>
            </w:r>
          </w:p>
        </w:tc>
        <w:tc>
          <w:tcPr>
            <w:tcW w:w="1275" w:type="dxa"/>
            <w:tcBorders>
              <w:top w:val="single" w:sz="8" w:space="0" w:color="000000"/>
              <w:left w:val="single" w:sz="8" w:space="0" w:color="000000"/>
              <w:right w:val="single" w:sz="8" w:space="0" w:color="000000"/>
            </w:tcBorders>
          </w:tcPr>
          <w:p w14:paraId="2459AC5B"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tcBorders>
          </w:tcPr>
          <w:p w14:paraId="1F35E711" w14:textId="77777777" w:rsidR="00DE2B4D" w:rsidRPr="00815F52" w:rsidRDefault="00DE2B4D" w:rsidP="00715543">
            <w:pPr>
              <w:numPr>
                <w:ilvl w:val="0"/>
                <w:numId w:val="359"/>
              </w:numPr>
              <w:spacing w:before="0" w:beforeAutospacing="0" w:after="0" w:afterAutospacing="0" w:line="240" w:lineRule="auto"/>
              <w:ind w:right="179"/>
              <w:rPr>
                <w:sz w:val="24"/>
                <w:szCs w:val="24"/>
              </w:rPr>
            </w:pPr>
            <w:r w:rsidRPr="00815F52">
              <w:rPr>
                <w:sz w:val="24"/>
                <w:szCs w:val="24"/>
              </w:rPr>
              <w:t>Móc đóng cắt bằng tay trên thân LBS thông qua sào thao tác.</w:t>
            </w:r>
          </w:p>
          <w:p w14:paraId="71EE4001" w14:textId="77777777" w:rsidR="00DE2B4D" w:rsidRPr="00815F52" w:rsidRDefault="00DE2B4D" w:rsidP="00715543">
            <w:pPr>
              <w:numPr>
                <w:ilvl w:val="0"/>
                <w:numId w:val="359"/>
              </w:numPr>
              <w:spacing w:before="0" w:beforeAutospacing="0" w:after="0" w:afterAutospacing="0" w:line="240" w:lineRule="auto"/>
              <w:ind w:right="179"/>
              <w:rPr>
                <w:sz w:val="24"/>
                <w:szCs w:val="24"/>
              </w:rPr>
            </w:pPr>
            <w:r w:rsidRPr="00815F52">
              <w:rPr>
                <w:sz w:val="24"/>
                <w:szCs w:val="24"/>
              </w:rPr>
              <w:t>Đóng cắt bằng tay tại tủ điều khiển.</w:t>
            </w:r>
          </w:p>
          <w:p w14:paraId="5C1A557B" w14:textId="77777777" w:rsidR="00DE2B4D" w:rsidRPr="00815F52" w:rsidRDefault="00DE2B4D" w:rsidP="00715543">
            <w:pPr>
              <w:numPr>
                <w:ilvl w:val="0"/>
                <w:numId w:val="359"/>
              </w:numPr>
              <w:spacing w:before="0" w:beforeAutospacing="0" w:after="0" w:afterAutospacing="0" w:line="240" w:lineRule="auto"/>
              <w:ind w:right="179"/>
              <w:rPr>
                <w:sz w:val="24"/>
                <w:szCs w:val="24"/>
              </w:rPr>
            </w:pPr>
            <w:r w:rsidRPr="00815F52">
              <w:rPr>
                <w:sz w:val="24"/>
                <w:szCs w:val="24"/>
              </w:rPr>
              <w:t>Và thao tác từ xa thông qua hệ thống SCADA.</w:t>
            </w:r>
          </w:p>
        </w:tc>
      </w:tr>
      <w:tr w:rsidR="00815F52" w:rsidRPr="00815F52" w14:paraId="26C673E2" w14:textId="77777777" w:rsidTr="00DE2B4D">
        <w:trPr>
          <w:trHeight w:val="947"/>
        </w:trPr>
        <w:tc>
          <w:tcPr>
            <w:tcW w:w="850" w:type="dxa"/>
            <w:vMerge w:val="restart"/>
            <w:tcBorders>
              <w:top w:val="single" w:sz="8" w:space="0" w:color="000000"/>
              <w:bottom w:val="single" w:sz="8" w:space="0" w:color="000000"/>
              <w:right w:val="single" w:sz="8" w:space="0" w:color="000000"/>
            </w:tcBorders>
          </w:tcPr>
          <w:p w14:paraId="48C3B285" w14:textId="77777777" w:rsidR="00DE2B4D" w:rsidRPr="00815F52" w:rsidRDefault="00DE2B4D" w:rsidP="00DE2B4D">
            <w:pPr>
              <w:spacing w:before="0" w:beforeAutospacing="0" w:after="0" w:afterAutospacing="0" w:line="240" w:lineRule="auto"/>
              <w:rPr>
                <w:b/>
                <w:sz w:val="24"/>
                <w:szCs w:val="24"/>
              </w:rPr>
            </w:pPr>
          </w:p>
          <w:p w14:paraId="16A4803F" w14:textId="77777777" w:rsidR="00DE2B4D" w:rsidRPr="00815F52" w:rsidRDefault="00DE2B4D" w:rsidP="00DE2B4D">
            <w:pPr>
              <w:spacing w:before="0" w:beforeAutospacing="0" w:after="0" w:afterAutospacing="0" w:line="240" w:lineRule="auto"/>
              <w:rPr>
                <w:b/>
                <w:sz w:val="24"/>
                <w:szCs w:val="24"/>
              </w:rPr>
            </w:pPr>
          </w:p>
          <w:p w14:paraId="3FD8A1E4" w14:textId="77777777" w:rsidR="00DE2B4D" w:rsidRPr="00815F52" w:rsidRDefault="00DE2B4D" w:rsidP="00DE2B4D">
            <w:pPr>
              <w:spacing w:before="0" w:beforeAutospacing="0" w:after="0" w:afterAutospacing="0" w:line="240" w:lineRule="auto"/>
              <w:rPr>
                <w:sz w:val="24"/>
                <w:szCs w:val="24"/>
              </w:rPr>
            </w:pPr>
            <w:r w:rsidRPr="00815F52">
              <w:rPr>
                <w:sz w:val="24"/>
                <w:szCs w:val="24"/>
              </w:rPr>
              <w:t>18</w:t>
            </w:r>
          </w:p>
        </w:tc>
        <w:tc>
          <w:tcPr>
            <w:tcW w:w="3121" w:type="dxa"/>
            <w:vMerge w:val="restart"/>
            <w:tcBorders>
              <w:top w:val="single" w:sz="8" w:space="0" w:color="000000"/>
              <w:left w:val="single" w:sz="8" w:space="0" w:color="000000"/>
              <w:bottom w:val="single" w:sz="8" w:space="0" w:color="000000"/>
              <w:right w:val="single" w:sz="8" w:space="0" w:color="000000"/>
            </w:tcBorders>
          </w:tcPr>
          <w:p w14:paraId="74C779B9" w14:textId="77777777" w:rsidR="00DE2B4D" w:rsidRPr="00815F52" w:rsidRDefault="00DE2B4D" w:rsidP="00DE2B4D">
            <w:pPr>
              <w:spacing w:before="0" w:beforeAutospacing="0" w:after="0" w:afterAutospacing="0" w:line="240" w:lineRule="auto"/>
              <w:rPr>
                <w:b/>
                <w:sz w:val="24"/>
                <w:szCs w:val="24"/>
              </w:rPr>
            </w:pPr>
          </w:p>
          <w:p w14:paraId="23959C81" w14:textId="77777777" w:rsidR="00DE2B4D" w:rsidRPr="00815F52" w:rsidRDefault="00DE2B4D" w:rsidP="00DE2B4D">
            <w:pPr>
              <w:spacing w:before="0" w:beforeAutospacing="0" w:after="0" w:afterAutospacing="0" w:line="240" w:lineRule="auto"/>
              <w:rPr>
                <w:b/>
                <w:sz w:val="24"/>
                <w:szCs w:val="24"/>
              </w:rPr>
            </w:pPr>
          </w:p>
          <w:p w14:paraId="3DA1C2BA"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bền tiếp điểm chính</w:t>
            </w:r>
          </w:p>
        </w:tc>
        <w:tc>
          <w:tcPr>
            <w:tcW w:w="1275" w:type="dxa"/>
            <w:vMerge w:val="restart"/>
            <w:tcBorders>
              <w:top w:val="single" w:sz="8" w:space="0" w:color="000000"/>
              <w:left w:val="single" w:sz="8" w:space="0" w:color="000000"/>
              <w:bottom w:val="single" w:sz="8" w:space="0" w:color="000000"/>
              <w:right w:val="single" w:sz="8" w:space="0" w:color="000000"/>
            </w:tcBorders>
          </w:tcPr>
          <w:p w14:paraId="01B82673" w14:textId="77777777" w:rsidR="00DE2B4D" w:rsidRPr="00815F52" w:rsidRDefault="00DE2B4D" w:rsidP="00DE2B4D">
            <w:pPr>
              <w:spacing w:before="0" w:beforeAutospacing="0" w:after="0" w:afterAutospacing="0" w:line="240" w:lineRule="auto"/>
              <w:rPr>
                <w:b/>
                <w:sz w:val="24"/>
                <w:szCs w:val="24"/>
              </w:rPr>
            </w:pPr>
          </w:p>
          <w:p w14:paraId="10A7CB31" w14:textId="77777777" w:rsidR="00DE2B4D" w:rsidRPr="00815F52" w:rsidRDefault="00DE2B4D" w:rsidP="00DE2B4D">
            <w:pPr>
              <w:spacing w:before="0" w:beforeAutospacing="0" w:after="0" w:afterAutospacing="0" w:line="240" w:lineRule="auto"/>
              <w:rPr>
                <w:b/>
                <w:sz w:val="24"/>
                <w:szCs w:val="24"/>
              </w:rPr>
            </w:pPr>
          </w:p>
          <w:p w14:paraId="102AE03C" w14:textId="77777777" w:rsidR="00DE2B4D" w:rsidRPr="00815F52" w:rsidRDefault="00DE2B4D" w:rsidP="00DE2B4D">
            <w:pPr>
              <w:spacing w:before="0" w:beforeAutospacing="0" w:after="0" w:afterAutospacing="0" w:line="240" w:lineRule="auto"/>
              <w:rPr>
                <w:sz w:val="24"/>
                <w:szCs w:val="24"/>
              </w:rPr>
            </w:pPr>
            <w:r w:rsidRPr="00815F52">
              <w:rPr>
                <w:sz w:val="24"/>
                <w:szCs w:val="24"/>
              </w:rPr>
              <w:t>Lần</w:t>
            </w:r>
          </w:p>
        </w:tc>
        <w:tc>
          <w:tcPr>
            <w:tcW w:w="4049" w:type="dxa"/>
            <w:tcBorders>
              <w:top w:val="single" w:sz="8" w:space="0" w:color="000000"/>
              <w:left w:val="single" w:sz="8" w:space="0" w:color="000000"/>
              <w:bottom w:val="single" w:sz="8" w:space="0" w:color="000000"/>
            </w:tcBorders>
          </w:tcPr>
          <w:p w14:paraId="57E92893"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100 lần đóng cắt ở tải định mức mà không cần bảo trì</w:t>
            </w:r>
          </w:p>
        </w:tc>
      </w:tr>
      <w:tr w:rsidR="00815F52" w:rsidRPr="00815F52" w14:paraId="6732081E" w14:textId="77777777" w:rsidTr="00DE2B4D">
        <w:trPr>
          <w:trHeight w:val="949"/>
        </w:trPr>
        <w:tc>
          <w:tcPr>
            <w:tcW w:w="850" w:type="dxa"/>
            <w:vMerge/>
            <w:tcBorders>
              <w:top w:val="nil"/>
              <w:bottom w:val="single" w:sz="8" w:space="0" w:color="000000"/>
              <w:right w:val="single" w:sz="8" w:space="0" w:color="000000"/>
            </w:tcBorders>
          </w:tcPr>
          <w:p w14:paraId="26586ED5" w14:textId="77777777" w:rsidR="00DE2B4D" w:rsidRPr="00815F52" w:rsidRDefault="00DE2B4D" w:rsidP="00DE2B4D">
            <w:pPr>
              <w:spacing w:before="0" w:beforeAutospacing="0" w:after="0" w:afterAutospacing="0" w:line="240" w:lineRule="auto"/>
              <w:rPr>
                <w:sz w:val="24"/>
                <w:szCs w:val="24"/>
              </w:rPr>
            </w:pPr>
          </w:p>
        </w:tc>
        <w:tc>
          <w:tcPr>
            <w:tcW w:w="3121" w:type="dxa"/>
            <w:vMerge/>
            <w:tcBorders>
              <w:top w:val="nil"/>
              <w:left w:val="single" w:sz="8" w:space="0" w:color="000000"/>
              <w:bottom w:val="single" w:sz="8" w:space="0" w:color="000000"/>
              <w:right w:val="single" w:sz="8" w:space="0" w:color="000000"/>
            </w:tcBorders>
          </w:tcPr>
          <w:p w14:paraId="29A0B108" w14:textId="77777777" w:rsidR="00DE2B4D" w:rsidRPr="00815F52" w:rsidRDefault="00DE2B4D" w:rsidP="00DE2B4D">
            <w:pPr>
              <w:spacing w:before="0" w:beforeAutospacing="0" w:after="0" w:afterAutospacing="0" w:line="240" w:lineRule="auto"/>
              <w:rPr>
                <w:sz w:val="24"/>
                <w:szCs w:val="24"/>
              </w:rPr>
            </w:pPr>
          </w:p>
        </w:tc>
        <w:tc>
          <w:tcPr>
            <w:tcW w:w="1275" w:type="dxa"/>
            <w:vMerge/>
            <w:tcBorders>
              <w:top w:val="nil"/>
              <w:left w:val="single" w:sz="8" w:space="0" w:color="000000"/>
              <w:bottom w:val="single" w:sz="8" w:space="0" w:color="000000"/>
              <w:right w:val="single" w:sz="8" w:space="0" w:color="000000"/>
            </w:tcBorders>
          </w:tcPr>
          <w:p w14:paraId="14B4369B"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609FA2B6"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u w:val="single"/>
              </w:rPr>
              <w:t>&gt;</w:t>
            </w:r>
            <w:r w:rsidRPr="00815F52">
              <w:rPr>
                <w:sz w:val="24"/>
                <w:szCs w:val="24"/>
              </w:rPr>
              <w:t xml:space="preserve"> 1.000 lần thao tác cơ khí (class M1)</w:t>
            </w:r>
          </w:p>
        </w:tc>
      </w:tr>
      <w:tr w:rsidR="00815F52" w:rsidRPr="00815F52" w14:paraId="41E21210" w14:textId="77777777" w:rsidTr="00DE2B4D">
        <w:trPr>
          <w:trHeight w:val="1655"/>
        </w:trPr>
        <w:tc>
          <w:tcPr>
            <w:tcW w:w="850" w:type="dxa"/>
            <w:tcBorders>
              <w:top w:val="single" w:sz="8" w:space="0" w:color="000000"/>
              <w:bottom w:val="single" w:sz="8" w:space="0" w:color="000000"/>
              <w:right w:val="single" w:sz="8" w:space="0" w:color="000000"/>
            </w:tcBorders>
          </w:tcPr>
          <w:p w14:paraId="056E453D" w14:textId="77777777" w:rsidR="00DE2B4D" w:rsidRPr="00815F52" w:rsidRDefault="00DE2B4D" w:rsidP="00DE2B4D">
            <w:pPr>
              <w:spacing w:before="0" w:beforeAutospacing="0" w:after="0" w:afterAutospacing="0" w:line="240" w:lineRule="auto"/>
              <w:rPr>
                <w:b/>
                <w:sz w:val="24"/>
                <w:szCs w:val="24"/>
              </w:rPr>
            </w:pPr>
          </w:p>
          <w:p w14:paraId="7262DC92" w14:textId="77777777" w:rsidR="00DE2B4D" w:rsidRPr="00815F52" w:rsidRDefault="00DE2B4D" w:rsidP="00DE2B4D">
            <w:pPr>
              <w:spacing w:before="0" w:beforeAutospacing="0" w:after="0" w:afterAutospacing="0" w:line="240" w:lineRule="auto"/>
              <w:rPr>
                <w:b/>
                <w:sz w:val="24"/>
                <w:szCs w:val="24"/>
              </w:rPr>
            </w:pPr>
          </w:p>
          <w:p w14:paraId="55B4BBB5" w14:textId="77777777" w:rsidR="00DE2B4D" w:rsidRPr="00815F52" w:rsidRDefault="00DE2B4D" w:rsidP="00DE2B4D">
            <w:pPr>
              <w:spacing w:before="0" w:beforeAutospacing="0" w:after="0" w:afterAutospacing="0" w:line="240" w:lineRule="auto"/>
              <w:rPr>
                <w:sz w:val="24"/>
                <w:szCs w:val="24"/>
              </w:rPr>
            </w:pPr>
            <w:r w:rsidRPr="00815F52">
              <w:rPr>
                <w:sz w:val="24"/>
                <w:szCs w:val="24"/>
              </w:rPr>
              <w:t>19</w:t>
            </w:r>
          </w:p>
        </w:tc>
        <w:tc>
          <w:tcPr>
            <w:tcW w:w="3121" w:type="dxa"/>
            <w:tcBorders>
              <w:top w:val="single" w:sz="8" w:space="0" w:color="000000"/>
              <w:left w:val="single" w:sz="8" w:space="0" w:color="000000"/>
              <w:bottom w:val="single" w:sz="8" w:space="0" w:color="000000"/>
              <w:right w:val="single" w:sz="8" w:space="0" w:color="000000"/>
            </w:tcBorders>
          </w:tcPr>
          <w:p w14:paraId="1191F389" w14:textId="77777777" w:rsidR="00DE2B4D" w:rsidRPr="00815F52" w:rsidRDefault="00DE2B4D" w:rsidP="00DE2B4D">
            <w:pPr>
              <w:spacing w:before="0" w:beforeAutospacing="0" w:after="0" w:afterAutospacing="0" w:line="240" w:lineRule="auto"/>
              <w:rPr>
                <w:b/>
                <w:sz w:val="24"/>
                <w:szCs w:val="24"/>
              </w:rPr>
            </w:pPr>
          </w:p>
          <w:p w14:paraId="27388E03" w14:textId="77777777" w:rsidR="00DE2B4D" w:rsidRPr="00815F52" w:rsidRDefault="00DE2B4D" w:rsidP="00DE2B4D">
            <w:pPr>
              <w:spacing w:before="0" w:beforeAutospacing="0" w:after="0" w:afterAutospacing="0" w:line="240" w:lineRule="auto"/>
              <w:rPr>
                <w:b/>
                <w:sz w:val="24"/>
                <w:szCs w:val="24"/>
              </w:rPr>
            </w:pPr>
          </w:p>
          <w:p w14:paraId="3FACC841"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đầu cực (bushings)</w:t>
            </w:r>
          </w:p>
        </w:tc>
        <w:tc>
          <w:tcPr>
            <w:tcW w:w="1275" w:type="dxa"/>
            <w:tcBorders>
              <w:top w:val="single" w:sz="8" w:space="0" w:color="000000"/>
              <w:left w:val="single" w:sz="8" w:space="0" w:color="000000"/>
              <w:bottom w:val="single" w:sz="8" w:space="0" w:color="000000"/>
              <w:right w:val="single" w:sz="8" w:space="0" w:color="000000"/>
            </w:tcBorders>
          </w:tcPr>
          <w:p w14:paraId="628B442C"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3C32EAB"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Bằng vật liệu tổng hợp (cao su Silicon hoặc hỗn hợp silicon hoặc nhựa đúc cycloaliphatic epoxy) chịu được tia cực tím</w:t>
            </w:r>
          </w:p>
        </w:tc>
      </w:tr>
      <w:tr w:rsidR="00815F52" w:rsidRPr="00815F52" w14:paraId="71DC8244" w14:textId="77777777" w:rsidTr="00DE2B4D">
        <w:trPr>
          <w:trHeight w:val="949"/>
        </w:trPr>
        <w:tc>
          <w:tcPr>
            <w:tcW w:w="850" w:type="dxa"/>
            <w:tcBorders>
              <w:top w:val="single" w:sz="8" w:space="0" w:color="000000"/>
              <w:bottom w:val="single" w:sz="8" w:space="0" w:color="000000"/>
              <w:right w:val="single" w:sz="8" w:space="0" w:color="000000"/>
            </w:tcBorders>
          </w:tcPr>
          <w:p w14:paraId="18DBD5A5" w14:textId="77777777" w:rsidR="00DE2B4D" w:rsidRPr="00815F52" w:rsidRDefault="00DE2B4D" w:rsidP="00DE2B4D">
            <w:pPr>
              <w:spacing w:before="0" w:beforeAutospacing="0" w:after="0" w:afterAutospacing="0" w:line="240" w:lineRule="auto"/>
              <w:rPr>
                <w:b/>
                <w:sz w:val="24"/>
                <w:szCs w:val="24"/>
              </w:rPr>
            </w:pPr>
          </w:p>
          <w:p w14:paraId="449FC8A6" w14:textId="77777777" w:rsidR="00DE2B4D" w:rsidRPr="00815F52" w:rsidRDefault="00DE2B4D" w:rsidP="00DE2B4D">
            <w:pPr>
              <w:spacing w:before="0" w:beforeAutospacing="0" w:after="0" w:afterAutospacing="0" w:line="240" w:lineRule="auto"/>
              <w:rPr>
                <w:sz w:val="24"/>
                <w:szCs w:val="24"/>
              </w:rPr>
            </w:pPr>
            <w:r w:rsidRPr="00815F52">
              <w:rPr>
                <w:sz w:val="24"/>
                <w:szCs w:val="24"/>
              </w:rPr>
              <w:t>20</w:t>
            </w:r>
          </w:p>
        </w:tc>
        <w:tc>
          <w:tcPr>
            <w:tcW w:w="3121" w:type="dxa"/>
            <w:tcBorders>
              <w:top w:val="single" w:sz="8" w:space="0" w:color="000000"/>
              <w:left w:val="single" w:sz="8" w:space="0" w:color="000000"/>
              <w:bottom w:val="single" w:sz="8" w:space="0" w:color="000000"/>
              <w:right w:val="single" w:sz="8" w:space="0" w:color="000000"/>
            </w:tcBorders>
          </w:tcPr>
          <w:p w14:paraId="40E15A80" w14:textId="77777777" w:rsidR="00DE2B4D" w:rsidRPr="00815F52" w:rsidRDefault="00DE2B4D" w:rsidP="00DE2B4D">
            <w:pPr>
              <w:spacing w:before="0" w:beforeAutospacing="0" w:after="0" w:afterAutospacing="0" w:line="240" w:lineRule="auto"/>
              <w:rPr>
                <w:b/>
                <w:sz w:val="24"/>
                <w:szCs w:val="24"/>
              </w:rPr>
            </w:pPr>
          </w:p>
          <w:p w14:paraId="2059C44F" w14:textId="77777777" w:rsidR="00DE2B4D" w:rsidRPr="00815F52" w:rsidRDefault="00DE2B4D" w:rsidP="00DE2B4D">
            <w:pPr>
              <w:spacing w:before="0" w:beforeAutospacing="0" w:after="0" w:afterAutospacing="0" w:line="240" w:lineRule="auto"/>
              <w:rPr>
                <w:sz w:val="24"/>
                <w:szCs w:val="24"/>
              </w:rPr>
            </w:pPr>
            <w:r w:rsidRPr="00815F52">
              <w:rPr>
                <w:sz w:val="24"/>
                <w:szCs w:val="24"/>
              </w:rPr>
              <w:t>Vật liệu chế tạo vỏ LBS</w:t>
            </w:r>
          </w:p>
        </w:tc>
        <w:tc>
          <w:tcPr>
            <w:tcW w:w="1275" w:type="dxa"/>
            <w:tcBorders>
              <w:top w:val="single" w:sz="8" w:space="0" w:color="000000"/>
              <w:left w:val="single" w:sz="8" w:space="0" w:color="000000"/>
              <w:bottom w:val="single" w:sz="8" w:space="0" w:color="000000"/>
              <w:right w:val="single" w:sz="8" w:space="0" w:color="000000"/>
            </w:tcBorders>
          </w:tcPr>
          <w:p w14:paraId="2ECCBC14"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F5819A3"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Hợp kim không gỉ, được xử lý bề mặt chống ăn mòn</w:t>
            </w:r>
          </w:p>
        </w:tc>
      </w:tr>
      <w:tr w:rsidR="00815F52" w:rsidRPr="00815F52" w14:paraId="52C74EA9" w14:textId="77777777" w:rsidTr="00DE2B4D">
        <w:trPr>
          <w:trHeight w:val="653"/>
        </w:trPr>
        <w:tc>
          <w:tcPr>
            <w:tcW w:w="850" w:type="dxa"/>
            <w:tcBorders>
              <w:top w:val="single" w:sz="8" w:space="0" w:color="000000"/>
              <w:bottom w:val="single" w:sz="8" w:space="0" w:color="000000"/>
              <w:right w:val="single" w:sz="8" w:space="0" w:color="000000"/>
            </w:tcBorders>
          </w:tcPr>
          <w:p w14:paraId="337E54E1" w14:textId="77777777" w:rsidR="00DE2B4D" w:rsidRPr="00815F52" w:rsidRDefault="00DE2B4D" w:rsidP="00DE2B4D">
            <w:pPr>
              <w:spacing w:before="0" w:beforeAutospacing="0" w:after="0" w:afterAutospacing="0" w:line="240" w:lineRule="auto"/>
              <w:rPr>
                <w:b/>
                <w:sz w:val="24"/>
                <w:szCs w:val="24"/>
              </w:rPr>
            </w:pPr>
          </w:p>
          <w:p w14:paraId="108AFE0E" w14:textId="77777777" w:rsidR="00DE2B4D" w:rsidRPr="00815F52" w:rsidRDefault="00DE2B4D" w:rsidP="00DE2B4D">
            <w:pPr>
              <w:spacing w:before="0" w:beforeAutospacing="0" w:after="0" w:afterAutospacing="0" w:line="240" w:lineRule="auto"/>
              <w:rPr>
                <w:sz w:val="24"/>
                <w:szCs w:val="24"/>
              </w:rPr>
            </w:pPr>
            <w:r w:rsidRPr="00815F52">
              <w:rPr>
                <w:sz w:val="24"/>
                <w:szCs w:val="24"/>
              </w:rPr>
              <w:t>21</w:t>
            </w:r>
          </w:p>
        </w:tc>
        <w:tc>
          <w:tcPr>
            <w:tcW w:w="3121" w:type="dxa"/>
            <w:tcBorders>
              <w:top w:val="single" w:sz="8" w:space="0" w:color="000000"/>
              <w:left w:val="single" w:sz="8" w:space="0" w:color="000000"/>
              <w:bottom w:val="single" w:sz="8" w:space="0" w:color="000000"/>
              <w:right w:val="single" w:sz="8" w:space="0" w:color="000000"/>
            </w:tcBorders>
          </w:tcPr>
          <w:p w14:paraId="3F41090C" w14:textId="77777777" w:rsidR="00DE2B4D" w:rsidRPr="00815F52" w:rsidRDefault="00DE2B4D" w:rsidP="00DE2B4D">
            <w:pPr>
              <w:spacing w:before="0" w:beforeAutospacing="0" w:after="0" w:afterAutospacing="0" w:line="240" w:lineRule="auto"/>
              <w:rPr>
                <w:sz w:val="24"/>
                <w:szCs w:val="24"/>
              </w:rPr>
            </w:pPr>
            <w:r w:rsidRPr="00815F52">
              <w:rPr>
                <w:sz w:val="24"/>
                <w:szCs w:val="24"/>
              </w:rPr>
              <w:t>Chiều dài đường rò định mức cách điện</w:t>
            </w:r>
          </w:p>
        </w:tc>
        <w:tc>
          <w:tcPr>
            <w:tcW w:w="1275" w:type="dxa"/>
            <w:tcBorders>
              <w:top w:val="single" w:sz="8" w:space="0" w:color="000000"/>
              <w:left w:val="single" w:sz="8" w:space="0" w:color="000000"/>
              <w:bottom w:val="single" w:sz="8" w:space="0" w:color="000000"/>
              <w:right w:val="single" w:sz="8" w:space="0" w:color="000000"/>
            </w:tcBorders>
          </w:tcPr>
          <w:p w14:paraId="3D04E069" w14:textId="77777777" w:rsidR="00DE2B4D" w:rsidRPr="00815F52" w:rsidRDefault="00DE2B4D" w:rsidP="00DE2B4D">
            <w:pPr>
              <w:spacing w:before="0" w:beforeAutospacing="0" w:after="0" w:afterAutospacing="0" w:line="240" w:lineRule="auto"/>
              <w:rPr>
                <w:sz w:val="24"/>
                <w:szCs w:val="24"/>
              </w:rPr>
            </w:pPr>
            <w:r w:rsidRPr="00815F52">
              <w:rPr>
                <w:sz w:val="24"/>
                <w:szCs w:val="24"/>
              </w:rPr>
              <w:t>mm/kV</w:t>
            </w:r>
          </w:p>
        </w:tc>
        <w:tc>
          <w:tcPr>
            <w:tcW w:w="4049" w:type="dxa"/>
            <w:tcBorders>
              <w:top w:val="single" w:sz="8" w:space="0" w:color="000000"/>
              <w:left w:val="single" w:sz="8" w:space="0" w:color="000000"/>
              <w:bottom w:val="single" w:sz="8" w:space="0" w:color="000000"/>
            </w:tcBorders>
          </w:tcPr>
          <w:p w14:paraId="7F21E7D2"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 xml:space="preserve">≥ 25 </w:t>
            </w:r>
          </w:p>
        </w:tc>
      </w:tr>
      <w:tr w:rsidR="00815F52" w:rsidRPr="00815F52" w14:paraId="68BF0147" w14:textId="77777777" w:rsidTr="00DE2B4D">
        <w:trPr>
          <w:trHeight w:val="947"/>
        </w:trPr>
        <w:tc>
          <w:tcPr>
            <w:tcW w:w="850" w:type="dxa"/>
            <w:tcBorders>
              <w:top w:val="single" w:sz="8" w:space="0" w:color="000000"/>
              <w:bottom w:val="single" w:sz="8" w:space="0" w:color="000000"/>
              <w:right w:val="single" w:sz="8" w:space="0" w:color="000000"/>
            </w:tcBorders>
          </w:tcPr>
          <w:p w14:paraId="43218E79" w14:textId="77777777" w:rsidR="00DE2B4D" w:rsidRPr="00815F52" w:rsidRDefault="00DE2B4D" w:rsidP="00DE2B4D">
            <w:pPr>
              <w:spacing w:before="0" w:beforeAutospacing="0" w:after="0" w:afterAutospacing="0" w:line="240" w:lineRule="auto"/>
              <w:rPr>
                <w:b/>
                <w:sz w:val="24"/>
                <w:szCs w:val="24"/>
              </w:rPr>
            </w:pPr>
          </w:p>
          <w:p w14:paraId="79639311" w14:textId="77777777" w:rsidR="00DE2B4D" w:rsidRPr="00815F52" w:rsidRDefault="00DE2B4D" w:rsidP="00DE2B4D">
            <w:pPr>
              <w:spacing w:before="0" w:beforeAutospacing="0" w:after="0" w:afterAutospacing="0" w:line="240" w:lineRule="auto"/>
              <w:rPr>
                <w:sz w:val="24"/>
                <w:szCs w:val="24"/>
              </w:rPr>
            </w:pPr>
            <w:r w:rsidRPr="00815F52">
              <w:rPr>
                <w:sz w:val="24"/>
                <w:szCs w:val="24"/>
              </w:rPr>
              <w:t>22</w:t>
            </w:r>
          </w:p>
        </w:tc>
        <w:tc>
          <w:tcPr>
            <w:tcW w:w="3121" w:type="dxa"/>
            <w:tcBorders>
              <w:top w:val="single" w:sz="8" w:space="0" w:color="000000"/>
              <w:left w:val="single" w:sz="8" w:space="0" w:color="000000"/>
              <w:bottom w:val="single" w:sz="8" w:space="0" w:color="000000"/>
              <w:right w:val="single" w:sz="8" w:space="0" w:color="000000"/>
            </w:tcBorders>
          </w:tcPr>
          <w:p w14:paraId="7C0DEE94" w14:textId="77777777" w:rsidR="00DE2B4D" w:rsidRPr="00815F52" w:rsidRDefault="00DE2B4D" w:rsidP="00DE2B4D">
            <w:pPr>
              <w:spacing w:before="0" w:beforeAutospacing="0" w:after="0" w:afterAutospacing="0" w:line="240" w:lineRule="auto"/>
              <w:rPr>
                <w:sz w:val="24"/>
                <w:szCs w:val="24"/>
              </w:rPr>
            </w:pPr>
            <w:r w:rsidRPr="00815F52">
              <w:rPr>
                <w:sz w:val="24"/>
                <w:szCs w:val="24"/>
              </w:rPr>
              <w:t>Phụ kiện theo kèm thiết bị</w:t>
            </w:r>
          </w:p>
        </w:tc>
        <w:tc>
          <w:tcPr>
            <w:tcW w:w="1275" w:type="dxa"/>
            <w:tcBorders>
              <w:top w:val="single" w:sz="8" w:space="0" w:color="000000"/>
              <w:left w:val="single" w:sz="8" w:space="0" w:color="000000"/>
              <w:bottom w:val="single" w:sz="8" w:space="0" w:color="000000"/>
              <w:right w:val="single" w:sz="8" w:space="0" w:color="000000"/>
            </w:tcBorders>
          </w:tcPr>
          <w:p w14:paraId="3D86AA43"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723EA7F9"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Theo yêu cầu tại khoản 1 Điều 7</w:t>
            </w:r>
          </w:p>
        </w:tc>
      </w:tr>
      <w:tr w:rsidR="00815F52" w:rsidRPr="00815F52" w14:paraId="5382CD7B" w14:textId="77777777" w:rsidTr="00DE2B4D">
        <w:trPr>
          <w:trHeight w:val="594"/>
        </w:trPr>
        <w:tc>
          <w:tcPr>
            <w:tcW w:w="850" w:type="dxa"/>
            <w:tcBorders>
              <w:top w:val="single" w:sz="8" w:space="0" w:color="000000"/>
              <w:bottom w:val="single" w:sz="8" w:space="0" w:color="000000"/>
              <w:right w:val="single" w:sz="8" w:space="0" w:color="000000"/>
            </w:tcBorders>
          </w:tcPr>
          <w:p w14:paraId="02A0EA85" w14:textId="77777777" w:rsidR="00DE2B4D" w:rsidRPr="00815F52" w:rsidRDefault="00DE2B4D" w:rsidP="00DE2B4D">
            <w:pPr>
              <w:spacing w:before="0" w:beforeAutospacing="0" w:after="0" w:afterAutospacing="0" w:line="240" w:lineRule="auto"/>
              <w:rPr>
                <w:sz w:val="24"/>
                <w:szCs w:val="24"/>
              </w:rPr>
            </w:pPr>
            <w:r w:rsidRPr="00815F52">
              <w:rPr>
                <w:sz w:val="24"/>
                <w:szCs w:val="24"/>
              </w:rPr>
              <w:t>23</w:t>
            </w:r>
          </w:p>
        </w:tc>
        <w:tc>
          <w:tcPr>
            <w:tcW w:w="3121" w:type="dxa"/>
            <w:tcBorders>
              <w:top w:val="single" w:sz="8" w:space="0" w:color="000000"/>
              <w:left w:val="single" w:sz="8" w:space="0" w:color="000000"/>
              <w:bottom w:val="single" w:sz="8" w:space="0" w:color="000000"/>
              <w:right w:val="single" w:sz="8" w:space="0" w:color="000000"/>
            </w:tcBorders>
          </w:tcPr>
          <w:p w14:paraId="7251AF1B" w14:textId="77777777" w:rsidR="00DE2B4D" w:rsidRPr="00815F52" w:rsidRDefault="00DE2B4D" w:rsidP="00DE2B4D">
            <w:pPr>
              <w:spacing w:before="0" w:beforeAutospacing="0" w:after="0" w:afterAutospacing="0" w:line="240" w:lineRule="auto"/>
              <w:rPr>
                <w:sz w:val="24"/>
                <w:szCs w:val="24"/>
              </w:rPr>
            </w:pPr>
            <w:r w:rsidRPr="00815F52">
              <w:rPr>
                <w:sz w:val="24"/>
                <w:szCs w:val="24"/>
              </w:rPr>
              <w:t>Kiểm tra, thử nghiệm</w:t>
            </w:r>
          </w:p>
        </w:tc>
        <w:tc>
          <w:tcPr>
            <w:tcW w:w="1275" w:type="dxa"/>
            <w:tcBorders>
              <w:top w:val="single" w:sz="8" w:space="0" w:color="000000"/>
              <w:left w:val="single" w:sz="8" w:space="0" w:color="000000"/>
              <w:bottom w:val="single" w:sz="8" w:space="0" w:color="000000"/>
              <w:right w:val="single" w:sz="8" w:space="0" w:color="000000"/>
            </w:tcBorders>
          </w:tcPr>
          <w:p w14:paraId="42B780E4"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14D892C2" w14:textId="77777777" w:rsidR="00DE2B4D" w:rsidRPr="00815F52" w:rsidRDefault="00DE2B4D" w:rsidP="00DE2B4D">
            <w:pPr>
              <w:spacing w:before="0" w:beforeAutospacing="0" w:after="0" w:afterAutospacing="0" w:line="240" w:lineRule="auto"/>
              <w:ind w:right="179"/>
              <w:rPr>
                <w:sz w:val="24"/>
                <w:szCs w:val="24"/>
              </w:rPr>
            </w:pPr>
          </w:p>
        </w:tc>
      </w:tr>
      <w:tr w:rsidR="00815F52" w:rsidRPr="00815F52" w14:paraId="72D51DD4" w14:textId="77777777" w:rsidTr="00DE2B4D">
        <w:trPr>
          <w:trHeight w:val="949"/>
        </w:trPr>
        <w:tc>
          <w:tcPr>
            <w:tcW w:w="850" w:type="dxa"/>
            <w:tcBorders>
              <w:top w:val="single" w:sz="8" w:space="0" w:color="000000"/>
              <w:bottom w:val="single" w:sz="8" w:space="0" w:color="000000"/>
              <w:right w:val="single" w:sz="8" w:space="0" w:color="000000"/>
            </w:tcBorders>
          </w:tcPr>
          <w:p w14:paraId="5C11B994" w14:textId="77777777" w:rsidR="00DE2B4D" w:rsidRPr="00815F52" w:rsidRDefault="00DE2B4D" w:rsidP="00DE2B4D">
            <w:pPr>
              <w:spacing w:before="0" w:beforeAutospacing="0" w:after="0" w:afterAutospacing="0" w:line="240" w:lineRule="auto"/>
              <w:rPr>
                <w:b/>
                <w:sz w:val="24"/>
                <w:szCs w:val="24"/>
              </w:rPr>
            </w:pPr>
          </w:p>
          <w:p w14:paraId="2F095110" w14:textId="77777777" w:rsidR="00DE2B4D" w:rsidRPr="00815F52" w:rsidRDefault="00DE2B4D" w:rsidP="00DE2B4D">
            <w:pPr>
              <w:spacing w:before="0" w:beforeAutospacing="0" w:after="0" w:afterAutospacing="0" w:line="240" w:lineRule="auto"/>
              <w:rPr>
                <w:sz w:val="24"/>
                <w:szCs w:val="24"/>
              </w:rPr>
            </w:pPr>
            <w:r w:rsidRPr="00815F52">
              <w:rPr>
                <w:sz w:val="24"/>
                <w:szCs w:val="24"/>
              </w:rPr>
              <w:t>23.1</w:t>
            </w:r>
          </w:p>
        </w:tc>
        <w:tc>
          <w:tcPr>
            <w:tcW w:w="3121" w:type="dxa"/>
            <w:tcBorders>
              <w:top w:val="single" w:sz="8" w:space="0" w:color="000000"/>
              <w:left w:val="single" w:sz="8" w:space="0" w:color="000000"/>
              <w:bottom w:val="single" w:sz="8" w:space="0" w:color="000000"/>
              <w:right w:val="single" w:sz="8" w:space="0" w:color="000000"/>
            </w:tcBorders>
          </w:tcPr>
          <w:p w14:paraId="137794AD" w14:textId="77777777" w:rsidR="00DE2B4D" w:rsidRPr="00815F52" w:rsidRDefault="00DE2B4D" w:rsidP="00DE2B4D">
            <w:pPr>
              <w:spacing w:before="0" w:beforeAutospacing="0" w:after="0" w:afterAutospacing="0" w:line="240" w:lineRule="auto"/>
              <w:rPr>
                <w:b/>
                <w:sz w:val="24"/>
                <w:szCs w:val="24"/>
              </w:rPr>
            </w:pPr>
          </w:p>
          <w:p w14:paraId="6D8F7DB9" w14:textId="77777777" w:rsidR="00DE2B4D" w:rsidRPr="00815F52" w:rsidRDefault="00DE2B4D" w:rsidP="00DE2B4D">
            <w:pPr>
              <w:spacing w:before="0" w:beforeAutospacing="0" w:after="0" w:afterAutospacing="0" w:line="240" w:lineRule="auto"/>
              <w:rPr>
                <w:sz w:val="24"/>
                <w:szCs w:val="24"/>
              </w:rPr>
            </w:pPr>
            <w:r w:rsidRPr="00815F52">
              <w:rPr>
                <w:sz w:val="24"/>
                <w:szCs w:val="24"/>
              </w:rPr>
              <w:t>Thử nghiệm xuất xưởng</w:t>
            </w:r>
          </w:p>
        </w:tc>
        <w:tc>
          <w:tcPr>
            <w:tcW w:w="1275" w:type="dxa"/>
            <w:tcBorders>
              <w:top w:val="single" w:sz="8" w:space="0" w:color="000000"/>
              <w:left w:val="single" w:sz="8" w:space="0" w:color="000000"/>
              <w:bottom w:val="single" w:sz="8" w:space="0" w:color="000000"/>
              <w:right w:val="single" w:sz="8" w:space="0" w:color="000000"/>
            </w:tcBorders>
          </w:tcPr>
          <w:p w14:paraId="34D709FC"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38A6D20D"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Theo yêu cầu tại khoản 1 Điều 5</w:t>
            </w:r>
          </w:p>
        </w:tc>
      </w:tr>
      <w:tr w:rsidR="00815F52" w:rsidRPr="00815F52" w14:paraId="1F59170A" w14:textId="77777777" w:rsidTr="00DE2B4D">
        <w:trPr>
          <w:trHeight w:val="947"/>
        </w:trPr>
        <w:tc>
          <w:tcPr>
            <w:tcW w:w="850" w:type="dxa"/>
            <w:tcBorders>
              <w:top w:val="single" w:sz="8" w:space="0" w:color="000000"/>
              <w:bottom w:val="single" w:sz="8" w:space="0" w:color="000000"/>
              <w:right w:val="single" w:sz="8" w:space="0" w:color="000000"/>
            </w:tcBorders>
          </w:tcPr>
          <w:p w14:paraId="74E63770" w14:textId="77777777" w:rsidR="00DE2B4D" w:rsidRPr="00815F52" w:rsidRDefault="00DE2B4D" w:rsidP="00DE2B4D">
            <w:pPr>
              <w:spacing w:before="0" w:beforeAutospacing="0" w:after="0" w:afterAutospacing="0" w:line="240" w:lineRule="auto"/>
              <w:rPr>
                <w:b/>
                <w:sz w:val="24"/>
                <w:szCs w:val="24"/>
              </w:rPr>
            </w:pPr>
          </w:p>
          <w:p w14:paraId="3EE9B368" w14:textId="77777777" w:rsidR="00DE2B4D" w:rsidRPr="00815F52" w:rsidRDefault="00DE2B4D" w:rsidP="00DE2B4D">
            <w:pPr>
              <w:spacing w:before="0" w:beforeAutospacing="0" w:after="0" w:afterAutospacing="0" w:line="240" w:lineRule="auto"/>
              <w:rPr>
                <w:sz w:val="24"/>
                <w:szCs w:val="24"/>
              </w:rPr>
            </w:pPr>
            <w:r w:rsidRPr="00815F52">
              <w:rPr>
                <w:sz w:val="24"/>
                <w:szCs w:val="24"/>
              </w:rPr>
              <w:t>23.2</w:t>
            </w:r>
          </w:p>
        </w:tc>
        <w:tc>
          <w:tcPr>
            <w:tcW w:w="3121" w:type="dxa"/>
            <w:tcBorders>
              <w:top w:val="single" w:sz="8" w:space="0" w:color="000000"/>
              <w:left w:val="single" w:sz="8" w:space="0" w:color="000000"/>
              <w:bottom w:val="single" w:sz="8" w:space="0" w:color="000000"/>
              <w:right w:val="single" w:sz="8" w:space="0" w:color="000000"/>
            </w:tcBorders>
          </w:tcPr>
          <w:p w14:paraId="26947007" w14:textId="77777777" w:rsidR="00DE2B4D" w:rsidRPr="00815F52" w:rsidRDefault="00DE2B4D" w:rsidP="00DE2B4D">
            <w:pPr>
              <w:spacing w:before="0" w:beforeAutospacing="0" w:after="0" w:afterAutospacing="0" w:line="240" w:lineRule="auto"/>
              <w:rPr>
                <w:b/>
                <w:sz w:val="24"/>
                <w:szCs w:val="24"/>
              </w:rPr>
            </w:pPr>
          </w:p>
          <w:p w14:paraId="279A8ED1" w14:textId="77777777" w:rsidR="00DE2B4D" w:rsidRPr="00815F52" w:rsidRDefault="00DE2B4D" w:rsidP="00DE2B4D">
            <w:pPr>
              <w:spacing w:before="0" w:beforeAutospacing="0" w:after="0" w:afterAutospacing="0" w:line="240" w:lineRule="auto"/>
              <w:rPr>
                <w:sz w:val="24"/>
                <w:szCs w:val="24"/>
              </w:rPr>
            </w:pPr>
            <w:r w:rsidRPr="00815F52">
              <w:rPr>
                <w:sz w:val="24"/>
                <w:szCs w:val="24"/>
              </w:rPr>
              <w:t>Thử nghiệm điển hình</w:t>
            </w:r>
          </w:p>
        </w:tc>
        <w:tc>
          <w:tcPr>
            <w:tcW w:w="1275" w:type="dxa"/>
            <w:tcBorders>
              <w:top w:val="single" w:sz="8" w:space="0" w:color="000000"/>
              <w:left w:val="single" w:sz="8" w:space="0" w:color="000000"/>
              <w:bottom w:val="single" w:sz="8" w:space="0" w:color="000000"/>
              <w:right w:val="single" w:sz="8" w:space="0" w:color="000000"/>
            </w:tcBorders>
          </w:tcPr>
          <w:p w14:paraId="6F65AC55"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bottom w:val="single" w:sz="8" w:space="0" w:color="000000"/>
            </w:tcBorders>
          </w:tcPr>
          <w:p w14:paraId="2A9132DD"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Theo yêu cầu tại khoản 2 Điều 5</w:t>
            </w:r>
          </w:p>
        </w:tc>
      </w:tr>
      <w:tr w:rsidR="00815F52" w:rsidRPr="00815F52" w14:paraId="38B7E16A" w14:textId="77777777" w:rsidTr="00DE2B4D">
        <w:trPr>
          <w:trHeight w:val="940"/>
        </w:trPr>
        <w:tc>
          <w:tcPr>
            <w:tcW w:w="850" w:type="dxa"/>
            <w:tcBorders>
              <w:top w:val="single" w:sz="8" w:space="0" w:color="000000"/>
              <w:right w:val="single" w:sz="8" w:space="0" w:color="000000"/>
            </w:tcBorders>
          </w:tcPr>
          <w:p w14:paraId="37D58A70" w14:textId="77777777" w:rsidR="00DE2B4D" w:rsidRPr="00815F52" w:rsidRDefault="00DE2B4D" w:rsidP="00DE2B4D">
            <w:pPr>
              <w:spacing w:before="0" w:beforeAutospacing="0" w:after="0" w:afterAutospacing="0" w:line="240" w:lineRule="auto"/>
              <w:rPr>
                <w:b/>
                <w:sz w:val="24"/>
                <w:szCs w:val="24"/>
              </w:rPr>
            </w:pPr>
          </w:p>
          <w:p w14:paraId="162CC02F" w14:textId="77777777" w:rsidR="00DE2B4D" w:rsidRPr="00815F52" w:rsidRDefault="00DE2B4D" w:rsidP="00DE2B4D">
            <w:pPr>
              <w:spacing w:before="0" w:beforeAutospacing="0" w:after="0" w:afterAutospacing="0" w:line="240" w:lineRule="auto"/>
              <w:rPr>
                <w:sz w:val="24"/>
                <w:szCs w:val="24"/>
              </w:rPr>
            </w:pPr>
            <w:r w:rsidRPr="00815F52">
              <w:rPr>
                <w:sz w:val="24"/>
                <w:szCs w:val="24"/>
              </w:rPr>
              <w:t>24</w:t>
            </w:r>
          </w:p>
        </w:tc>
        <w:tc>
          <w:tcPr>
            <w:tcW w:w="3121" w:type="dxa"/>
            <w:tcBorders>
              <w:top w:val="single" w:sz="8" w:space="0" w:color="000000"/>
              <w:left w:val="single" w:sz="8" w:space="0" w:color="000000"/>
              <w:right w:val="single" w:sz="8" w:space="0" w:color="000000"/>
            </w:tcBorders>
          </w:tcPr>
          <w:p w14:paraId="4DD58837" w14:textId="77777777" w:rsidR="00DE2B4D" w:rsidRPr="00815F52" w:rsidRDefault="00DE2B4D" w:rsidP="00DE2B4D">
            <w:pPr>
              <w:spacing w:before="0" w:beforeAutospacing="0" w:after="0" w:afterAutospacing="0" w:line="240" w:lineRule="auto"/>
              <w:rPr>
                <w:sz w:val="24"/>
                <w:szCs w:val="24"/>
              </w:rPr>
            </w:pPr>
            <w:r w:rsidRPr="00815F52">
              <w:rPr>
                <w:sz w:val="24"/>
                <w:szCs w:val="24"/>
              </w:rPr>
              <w:t>Bản vẽ và tài liệu kỹ thuật</w:t>
            </w:r>
          </w:p>
        </w:tc>
        <w:tc>
          <w:tcPr>
            <w:tcW w:w="1275" w:type="dxa"/>
            <w:tcBorders>
              <w:top w:val="single" w:sz="8" w:space="0" w:color="000000"/>
              <w:left w:val="single" w:sz="8" w:space="0" w:color="000000"/>
              <w:right w:val="single" w:sz="8" w:space="0" w:color="000000"/>
            </w:tcBorders>
          </w:tcPr>
          <w:p w14:paraId="13D78837" w14:textId="77777777" w:rsidR="00DE2B4D" w:rsidRPr="00815F52" w:rsidRDefault="00DE2B4D" w:rsidP="00DE2B4D">
            <w:pPr>
              <w:spacing w:before="0" w:beforeAutospacing="0" w:after="0" w:afterAutospacing="0" w:line="240" w:lineRule="auto"/>
              <w:rPr>
                <w:sz w:val="24"/>
                <w:szCs w:val="24"/>
              </w:rPr>
            </w:pPr>
          </w:p>
        </w:tc>
        <w:tc>
          <w:tcPr>
            <w:tcW w:w="4049" w:type="dxa"/>
            <w:tcBorders>
              <w:top w:val="single" w:sz="8" w:space="0" w:color="000000"/>
              <w:left w:val="single" w:sz="8" w:space="0" w:color="000000"/>
            </w:tcBorders>
          </w:tcPr>
          <w:p w14:paraId="4E915E7A" w14:textId="77777777" w:rsidR="00DE2B4D" w:rsidRPr="00815F52" w:rsidRDefault="00DE2B4D" w:rsidP="00DE2B4D">
            <w:pPr>
              <w:spacing w:before="0" w:beforeAutospacing="0" w:after="0" w:afterAutospacing="0" w:line="240" w:lineRule="auto"/>
              <w:ind w:right="179"/>
              <w:rPr>
                <w:b/>
                <w:sz w:val="24"/>
                <w:szCs w:val="24"/>
              </w:rPr>
            </w:pPr>
          </w:p>
          <w:p w14:paraId="39E24683" w14:textId="77777777" w:rsidR="00DE2B4D" w:rsidRPr="00815F52" w:rsidRDefault="00DE2B4D" w:rsidP="00DE2B4D">
            <w:pPr>
              <w:spacing w:before="0" w:beforeAutospacing="0" w:after="0" w:afterAutospacing="0" w:line="240" w:lineRule="auto"/>
              <w:ind w:right="179"/>
              <w:rPr>
                <w:sz w:val="24"/>
                <w:szCs w:val="24"/>
              </w:rPr>
            </w:pPr>
            <w:r w:rsidRPr="00815F52">
              <w:rPr>
                <w:sz w:val="24"/>
                <w:szCs w:val="24"/>
              </w:rPr>
              <w:t>Theo yêu cầu tại Điều 8</w:t>
            </w:r>
          </w:p>
        </w:tc>
      </w:tr>
    </w:tbl>
    <w:p w14:paraId="014F607A" w14:textId="77777777" w:rsidR="00DE2B4D" w:rsidRPr="00815F52" w:rsidRDefault="00DE2B4D" w:rsidP="00DE2B4D">
      <w:pPr>
        <w:spacing w:before="0" w:beforeAutospacing="0" w:after="0" w:afterAutospacing="0" w:line="240" w:lineRule="auto"/>
        <w:rPr>
          <w:b/>
          <w:bCs/>
          <w:sz w:val="24"/>
          <w:szCs w:val="24"/>
        </w:rPr>
      </w:pPr>
      <w:r w:rsidRPr="00815F52">
        <w:rPr>
          <w:b/>
          <w:bCs/>
          <w:sz w:val="24"/>
          <w:szCs w:val="24"/>
        </w:rPr>
        <w:t>Điều 11. Bảng yêu cầu đặc tính kỹ thuật tủ điều khiển LBS</w:t>
      </w:r>
    </w:p>
    <w:p w14:paraId="5D34C7F0" w14:textId="77777777" w:rsidR="00DE2B4D" w:rsidRPr="00815F52" w:rsidRDefault="00DE2B4D" w:rsidP="00DE2B4D">
      <w:pPr>
        <w:spacing w:before="0" w:beforeAutospacing="0" w:after="0" w:afterAutospacing="0" w:line="240" w:lineRule="auto"/>
        <w:rPr>
          <w:b/>
          <w:sz w:val="24"/>
          <w:szCs w:val="24"/>
        </w:rPr>
      </w:pPr>
    </w:p>
    <w:tbl>
      <w:tblPr>
        <w:tblW w:w="9295" w:type="dxa"/>
        <w:tblInd w:w="42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08"/>
        <w:gridCol w:w="3262"/>
        <w:gridCol w:w="1275"/>
        <w:gridCol w:w="4050"/>
      </w:tblGrid>
      <w:tr w:rsidR="00815F52" w:rsidRPr="00815F52" w14:paraId="301DEDAF" w14:textId="77777777" w:rsidTr="00DE2B4D">
        <w:trPr>
          <w:trHeight w:val="594"/>
        </w:trPr>
        <w:tc>
          <w:tcPr>
            <w:tcW w:w="708" w:type="dxa"/>
            <w:tcBorders>
              <w:bottom w:val="single" w:sz="8" w:space="0" w:color="000000"/>
              <w:right w:val="single" w:sz="8" w:space="0" w:color="000000"/>
            </w:tcBorders>
          </w:tcPr>
          <w:p w14:paraId="4CE7350E"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TT</w:t>
            </w:r>
          </w:p>
        </w:tc>
        <w:tc>
          <w:tcPr>
            <w:tcW w:w="3262" w:type="dxa"/>
            <w:tcBorders>
              <w:left w:val="single" w:sz="8" w:space="0" w:color="000000"/>
              <w:bottom w:val="single" w:sz="8" w:space="0" w:color="000000"/>
              <w:right w:val="single" w:sz="8" w:space="0" w:color="000000"/>
            </w:tcBorders>
          </w:tcPr>
          <w:p w14:paraId="5CEB2A7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Hạng mục</w:t>
            </w:r>
          </w:p>
        </w:tc>
        <w:tc>
          <w:tcPr>
            <w:tcW w:w="1275" w:type="dxa"/>
            <w:tcBorders>
              <w:left w:val="single" w:sz="8" w:space="0" w:color="000000"/>
              <w:bottom w:val="single" w:sz="8" w:space="0" w:color="000000"/>
              <w:right w:val="single" w:sz="8" w:space="0" w:color="000000"/>
            </w:tcBorders>
          </w:tcPr>
          <w:p w14:paraId="44C9AD11"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Đơn vị</w:t>
            </w:r>
          </w:p>
        </w:tc>
        <w:tc>
          <w:tcPr>
            <w:tcW w:w="4050" w:type="dxa"/>
            <w:tcBorders>
              <w:left w:val="single" w:sz="8" w:space="0" w:color="000000"/>
              <w:bottom w:val="single" w:sz="8" w:space="0" w:color="000000"/>
            </w:tcBorders>
          </w:tcPr>
          <w:p w14:paraId="08012CB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Yêu cầu</w:t>
            </w:r>
          </w:p>
        </w:tc>
      </w:tr>
      <w:tr w:rsidR="00815F52" w:rsidRPr="00815F52" w14:paraId="147529D3" w14:textId="77777777" w:rsidTr="00DE2B4D">
        <w:trPr>
          <w:trHeight w:val="594"/>
        </w:trPr>
        <w:tc>
          <w:tcPr>
            <w:tcW w:w="708" w:type="dxa"/>
            <w:tcBorders>
              <w:top w:val="single" w:sz="8" w:space="0" w:color="000000"/>
              <w:bottom w:val="single" w:sz="8" w:space="0" w:color="000000"/>
              <w:right w:val="single" w:sz="8" w:space="0" w:color="000000"/>
            </w:tcBorders>
          </w:tcPr>
          <w:p w14:paraId="07340DB2" w14:textId="77777777" w:rsidR="00DE2B4D" w:rsidRPr="00815F52" w:rsidRDefault="00DE2B4D" w:rsidP="00DE2B4D">
            <w:pPr>
              <w:spacing w:before="0" w:beforeAutospacing="0" w:after="0" w:afterAutospacing="0" w:line="240" w:lineRule="auto"/>
              <w:rPr>
                <w:sz w:val="24"/>
                <w:szCs w:val="24"/>
              </w:rPr>
            </w:pPr>
            <w:r w:rsidRPr="00815F52">
              <w:rPr>
                <w:sz w:val="24"/>
                <w:szCs w:val="24"/>
              </w:rPr>
              <w:t>1</w:t>
            </w:r>
          </w:p>
        </w:tc>
        <w:tc>
          <w:tcPr>
            <w:tcW w:w="3262" w:type="dxa"/>
            <w:tcBorders>
              <w:top w:val="single" w:sz="8" w:space="0" w:color="000000"/>
              <w:left w:val="single" w:sz="8" w:space="0" w:color="000000"/>
              <w:bottom w:val="single" w:sz="8" w:space="0" w:color="000000"/>
              <w:right w:val="single" w:sz="8" w:space="0" w:color="000000"/>
            </w:tcBorders>
          </w:tcPr>
          <w:p w14:paraId="72FE2533"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275" w:type="dxa"/>
            <w:tcBorders>
              <w:top w:val="single" w:sz="8" w:space="0" w:color="000000"/>
              <w:left w:val="single" w:sz="8" w:space="0" w:color="000000"/>
              <w:bottom w:val="single" w:sz="8" w:space="0" w:color="000000"/>
              <w:right w:val="single" w:sz="8" w:space="0" w:color="000000"/>
            </w:tcBorders>
          </w:tcPr>
          <w:p w14:paraId="1AE616EE"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80A769D" w14:textId="77777777" w:rsidR="00DE2B4D" w:rsidRPr="00815F52" w:rsidRDefault="00DE2B4D" w:rsidP="00DE2B4D">
            <w:pPr>
              <w:spacing w:before="0" w:beforeAutospacing="0" w:after="0" w:afterAutospacing="0" w:line="240" w:lineRule="auto"/>
              <w:rPr>
                <w:sz w:val="24"/>
                <w:szCs w:val="24"/>
              </w:rPr>
            </w:pPr>
            <w:r w:rsidRPr="00815F52">
              <w:rPr>
                <w:sz w:val="24"/>
                <w:szCs w:val="24"/>
              </w:rPr>
              <w:t>Nêu cụ thể</w:t>
            </w:r>
          </w:p>
        </w:tc>
      </w:tr>
      <w:tr w:rsidR="00815F52" w:rsidRPr="00815F52" w14:paraId="0C1439AC" w14:textId="77777777" w:rsidTr="00DE2B4D">
        <w:trPr>
          <w:trHeight w:val="594"/>
        </w:trPr>
        <w:tc>
          <w:tcPr>
            <w:tcW w:w="708" w:type="dxa"/>
            <w:tcBorders>
              <w:top w:val="single" w:sz="8" w:space="0" w:color="000000"/>
              <w:bottom w:val="single" w:sz="8" w:space="0" w:color="000000"/>
              <w:right w:val="single" w:sz="8" w:space="0" w:color="000000"/>
            </w:tcBorders>
          </w:tcPr>
          <w:p w14:paraId="6DD22D63" w14:textId="77777777" w:rsidR="00DE2B4D" w:rsidRPr="00815F52" w:rsidRDefault="00DE2B4D" w:rsidP="00DE2B4D">
            <w:pPr>
              <w:spacing w:before="0" w:beforeAutospacing="0" w:after="0" w:afterAutospacing="0" w:line="240" w:lineRule="auto"/>
              <w:rPr>
                <w:sz w:val="24"/>
                <w:szCs w:val="24"/>
              </w:rPr>
            </w:pPr>
            <w:r w:rsidRPr="00815F52">
              <w:rPr>
                <w:sz w:val="24"/>
                <w:szCs w:val="24"/>
              </w:rPr>
              <w:t>2</w:t>
            </w:r>
          </w:p>
        </w:tc>
        <w:tc>
          <w:tcPr>
            <w:tcW w:w="3262" w:type="dxa"/>
            <w:tcBorders>
              <w:top w:val="single" w:sz="8" w:space="0" w:color="000000"/>
              <w:left w:val="single" w:sz="8" w:space="0" w:color="000000"/>
              <w:bottom w:val="single" w:sz="8" w:space="0" w:color="000000"/>
              <w:right w:val="single" w:sz="8" w:space="0" w:color="000000"/>
            </w:tcBorders>
          </w:tcPr>
          <w:p w14:paraId="33240F79"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275" w:type="dxa"/>
            <w:tcBorders>
              <w:top w:val="single" w:sz="8" w:space="0" w:color="000000"/>
              <w:left w:val="single" w:sz="8" w:space="0" w:color="000000"/>
              <w:bottom w:val="single" w:sz="8" w:space="0" w:color="000000"/>
              <w:right w:val="single" w:sz="8" w:space="0" w:color="000000"/>
            </w:tcBorders>
          </w:tcPr>
          <w:p w14:paraId="09726D00"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5CC5CE4" w14:textId="77777777" w:rsidR="00DE2B4D" w:rsidRPr="00815F52" w:rsidRDefault="00DE2B4D" w:rsidP="00DE2B4D">
            <w:pPr>
              <w:spacing w:before="0" w:beforeAutospacing="0" w:after="0" w:afterAutospacing="0" w:line="240" w:lineRule="auto"/>
              <w:rPr>
                <w:sz w:val="24"/>
                <w:szCs w:val="24"/>
              </w:rPr>
            </w:pPr>
            <w:r w:rsidRPr="00815F52">
              <w:rPr>
                <w:sz w:val="24"/>
                <w:szCs w:val="24"/>
              </w:rPr>
              <w:t>Nêu cụ thể</w:t>
            </w:r>
          </w:p>
        </w:tc>
      </w:tr>
      <w:tr w:rsidR="00815F52" w:rsidRPr="00815F52" w14:paraId="67526C06" w14:textId="77777777" w:rsidTr="00DE2B4D">
        <w:trPr>
          <w:trHeight w:val="594"/>
        </w:trPr>
        <w:tc>
          <w:tcPr>
            <w:tcW w:w="708" w:type="dxa"/>
            <w:tcBorders>
              <w:top w:val="single" w:sz="8" w:space="0" w:color="000000"/>
              <w:bottom w:val="single" w:sz="8" w:space="0" w:color="000000"/>
              <w:right w:val="single" w:sz="8" w:space="0" w:color="000000"/>
            </w:tcBorders>
          </w:tcPr>
          <w:p w14:paraId="7EF540B7" w14:textId="77777777" w:rsidR="00DE2B4D" w:rsidRPr="00815F52" w:rsidRDefault="00DE2B4D" w:rsidP="00DE2B4D">
            <w:pPr>
              <w:spacing w:before="0" w:beforeAutospacing="0" w:after="0" w:afterAutospacing="0" w:line="240" w:lineRule="auto"/>
              <w:rPr>
                <w:sz w:val="24"/>
                <w:szCs w:val="24"/>
              </w:rPr>
            </w:pPr>
            <w:r w:rsidRPr="00815F52">
              <w:rPr>
                <w:sz w:val="24"/>
                <w:szCs w:val="24"/>
              </w:rPr>
              <w:t>3</w:t>
            </w:r>
          </w:p>
        </w:tc>
        <w:tc>
          <w:tcPr>
            <w:tcW w:w="3262" w:type="dxa"/>
            <w:tcBorders>
              <w:top w:val="single" w:sz="8" w:space="0" w:color="000000"/>
              <w:left w:val="single" w:sz="8" w:space="0" w:color="000000"/>
              <w:bottom w:val="single" w:sz="8" w:space="0" w:color="000000"/>
              <w:right w:val="single" w:sz="8" w:space="0" w:color="000000"/>
            </w:tcBorders>
          </w:tcPr>
          <w:p w14:paraId="21C0A664" w14:textId="77777777" w:rsidR="00DE2B4D" w:rsidRPr="00815F52" w:rsidRDefault="00DE2B4D" w:rsidP="00DE2B4D">
            <w:pPr>
              <w:spacing w:before="0" w:beforeAutospacing="0" w:after="0" w:afterAutospacing="0" w:line="240" w:lineRule="auto"/>
              <w:rPr>
                <w:sz w:val="24"/>
                <w:szCs w:val="24"/>
              </w:rPr>
            </w:pPr>
            <w:r w:rsidRPr="00815F52">
              <w:rPr>
                <w:sz w:val="24"/>
                <w:szCs w:val="24"/>
              </w:rPr>
              <w:t>Mã hiệu tủ</w:t>
            </w:r>
          </w:p>
        </w:tc>
        <w:tc>
          <w:tcPr>
            <w:tcW w:w="1275" w:type="dxa"/>
            <w:tcBorders>
              <w:top w:val="single" w:sz="8" w:space="0" w:color="000000"/>
              <w:left w:val="single" w:sz="8" w:space="0" w:color="000000"/>
              <w:bottom w:val="single" w:sz="8" w:space="0" w:color="000000"/>
              <w:right w:val="single" w:sz="8" w:space="0" w:color="000000"/>
            </w:tcBorders>
          </w:tcPr>
          <w:p w14:paraId="76BC122E"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28127655" w14:textId="77777777" w:rsidR="00DE2B4D" w:rsidRPr="00815F52" w:rsidRDefault="00DE2B4D" w:rsidP="00DE2B4D">
            <w:pPr>
              <w:spacing w:before="0" w:beforeAutospacing="0" w:after="0" w:afterAutospacing="0" w:line="240" w:lineRule="auto"/>
              <w:rPr>
                <w:sz w:val="24"/>
                <w:szCs w:val="24"/>
              </w:rPr>
            </w:pPr>
            <w:r w:rsidRPr="00815F52">
              <w:rPr>
                <w:sz w:val="24"/>
                <w:szCs w:val="24"/>
              </w:rPr>
              <w:t>Nêu cụ thể</w:t>
            </w:r>
          </w:p>
        </w:tc>
      </w:tr>
      <w:tr w:rsidR="00815F52" w:rsidRPr="00815F52" w14:paraId="494E0124" w14:textId="77777777" w:rsidTr="00DE2B4D">
        <w:trPr>
          <w:trHeight w:val="2719"/>
        </w:trPr>
        <w:tc>
          <w:tcPr>
            <w:tcW w:w="708" w:type="dxa"/>
            <w:tcBorders>
              <w:top w:val="single" w:sz="8" w:space="0" w:color="000000"/>
              <w:bottom w:val="single" w:sz="8" w:space="0" w:color="000000"/>
              <w:right w:val="single" w:sz="8" w:space="0" w:color="000000"/>
            </w:tcBorders>
          </w:tcPr>
          <w:p w14:paraId="60071784" w14:textId="77777777" w:rsidR="00DE2B4D" w:rsidRPr="00815F52" w:rsidRDefault="00DE2B4D" w:rsidP="00DE2B4D">
            <w:pPr>
              <w:spacing w:before="0" w:beforeAutospacing="0" w:after="0" w:afterAutospacing="0" w:line="240" w:lineRule="auto"/>
              <w:rPr>
                <w:b/>
                <w:sz w:val="24"/>
                <w:szCs w:val="24"/>
              </w:rPr>
            </w:pPr>
          </w:p>
          <w:p w14:paraId="0B1E0E07" w14:textId="77777777" w:rsidR="00DE2B4D" w:rsidRPr="00815F52" w:rsidRDefault="00DE2B4D" w:rsidP="00DE2B4D">
            <w:pPr>
              <w:spacing w:before="0" w:beforeAutospacing="0" w:after="0" w:afterAutospacing="0" w:line="240" w:lineRule="auto"/>
              <w:rPr>
                <w:b/>
                <w:sz w:val="24"/>
                <w:szCs w:val="24"/>
              </w:rPr>
            </w:pPr>
          </w:p>
          <w:p w14:paraId="1B0CEBAD" w14:textId="77777777" w:rsidR="00DE2B4D" w:rsidRPr="00815F52" w:rsidRDefault="00DE2B4D" w:rsidP="00DE2B4D">
            <w:pPr>
              <w:spacing w:before="0" w:beforeAutospacing="0" w:after="0" w:afterAutospacing="0" w:line="240" w:lineRule="auto"/>
              <w:rPr>
                <w:b/>
                <w:sz w:val="24"/>
                <w:szCs w:val="24"/>
              </w:rPr>
            </w:pPr>
          </w:p>
          <w:p w14:paraId="59BA0A1D" w14:textId="77777777" w:rsidR="00DE2B4D" w:rsidRPr="00815F52" w:rsidRDefault="00DE2B4D" w:rsidP="00DE2B4D">
            <w:pPr>
              <w:spacing w:before="0" w:beforeAutospacing="0" w:after="0" w:afterAutospacing="0" w:line="240" w:lineRule="auto"/>
              <w:rPr>
                <w:sz w:val="24"/>
                <w:szCs w:val="24"/>
              </w:rPr>
            </w:pPr>
            <w:r w:rsidRPr="00815F52">
              <w:rPr>
                <w:sz w:val="24"/>
                <w:szCs w:val="24"/>
              </w:rPr>
              <w:t>4</w:t>
            </w:r>
          </w:p>
        </w:tc>
        <w:tc>
          <w:tcPr>
            <w:tcW w:w="3262" w:type="dxa"/>
            <w:tcBorders>
              <w:top w:val="single" w:sz="8" w:space="0" w:color="000000"/>
              <w:left w:val="single" w:sz="8" w:space="0" w:color="000000"/>
              <w:bottom w:val="single" w:sz="8" w:space="0" w:color="000000"/>
              <w:right w:val="single" w:sz="8" w:space="0" w:color="000000"/>
            </w:tcBorders>
          </w:tcPr>
          <w:p w14:paraId="5122D233" w14:textId="77777777" w:rsidR="00DE2B4D" w:rsidRPr="00815F52" w:rsidRDefault="00DE2B4D" w:rsidP="00DE2B4D">
            <w:pPr>
              <w:spacing w:before="0" w:beforeAutospacing="0" w:after="0" w:afterAutospacing="0" w:line="240" w:lineRule="auto"/>
              <w:rPr>
                <w:b/>
                <w:sz w:val="24"/>
                <w:szCs w:val="24"/>
              </w:rPr>
            </w:pPr>
          </w:p>
          <w:p w14:paraId="3FE6DC4C" w14:textId="77777777" w:rsidR="00DE2B4D" w:rsidRPr="00815F52" w:rsidRDefault="00DE2B4D" w:rsidP="00DE2B4D">
            <w:pPr>
              <w:spacing w:before="0" w:beforeAutospacing="0" w:after="0" w:afterAutospacing="0" w:line="240" w:lineRule="auto"/>
              <w:rPr>
                <w:b/>
                <w:sz w:val="24"/>
                <w:szCs w:val="24"/>
              </w:rPr>
            </w:pPr>
          </w:p>
          <w:p w14:paraId="169E2D6C" w14:textId="77777777" w:rsidR="00DE2B4D" w:rsidRPr="00815F52" w:rsidRDefault="00DE2B4D" w:rsidP="00DE2B4D">
            <w:pPr>
              <w:spacing w:before="0" w:beforeAutospacing="0" w:after="0" w:afterAutospacing="0" w:line="240" w:lineRule="auto"/>
              <w:rPr>
                <w:b/>
                <w:sz w:val="24"/>
                <w:szCs w:val="24"/>
              </w:rPr>
            </w:pPr>
          </w:p>
          <w:p w14:paraId="4D414B98" w14:textId="77777777" w:rsidR="00DE2B4D" w:rsidRPr="00815F52" w:rsidRDefault="00DE2B4D" w:rsidP="00DE2B4D">
            <w:pPr>
              <w:spacing w:before="0" w:beforeAutospacing="0" w:after="0" w:afterAutospacing="0" w:line="240" w:lineRule="auto"/>
              <w:rPr>
                <w:sz w:val="24"/>
                <w:szCs w:val="24"/>
              </w:rPr>
            </w:pPr>
            <w:r w:rsidRPr="00815F52">
              <w:rPr>
                <w:sz w:val="24"/>
                <w:szCs w:val="24"/>
              </w:rPr>
              <w:t>Thiết kế tủ điều khiển</w:t>
            </w:r>
          </w:p>
        </w:tc>
        <w:tc>
          <w:tcPr>
            <w:tcW w:w="1275" w:type="dxa"/>
            <w:tcBorders>
              <w:top w:val="single" w:sz="8" w:space="0" w:color="000000"/>
              <w:left w:val="single" w:sz="8" w:space="0" w:color="000000"/>
              <w:bottom w:val="single" w:sz="8" w:space="0" w:color="000000"/>
              <w:right w:val="single" w:sz="8" w:space="0" w:color="000000"/>
            </w:tcBorders>
          </w:tcPr>
          <w:p w14:paraId="5CFDEB5F"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143B7D99"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Tủ điều khiển được làm bằng vật liệu chống ăn mòn và chịu thời tiết, tích hợp đầy đủ bộ điều khiển vi xử lý, cung cấp chức năng giám sát đo lường, ghi nhận dữ liệu và khả năng kết nối với hệ thống SCADA.</w:t>
            </w:r>
          </w:p>
        </w:tc>
      </w:tr>
      <w:tr w:rsidR="00815F52" w:rsidRPr="00815F52" w14:paraId="783769B3" w14:textId="77777777" w:rsidTr="00DE2B4D">
        <w:trPr>
          <w:trHeight w:val="1657"/>
        </w:trPr>
        <w:tc>
          <w:tcPr>
            <w:tcW w:w="708" w:type="dxa"/>
            <w:tcBorders>
              <w:top w:val="single" w:sz="8" w:space="0" w:color="000000"/>
              <w:bottom w:val="single" w:sz="8" w:space="0" w:color="000000"/>
              <w:right w:val="single" w:sz="8" w:space="0" w:color="000000"/>
            </w:tcBorders>
          </w:tcPr>
          <w:p w14:paraId="508EA283" w14:textId="77777777" w:rsidR="00DE2B4D" w:rsidRPr="00815F52" w:rsidRDefault="00DE2B4D" w:rsidP="00DE2B4D">
            <w:pPr>
              <w:spacing w:before="0" w:beforeAutospacing="0" w:after="0" w:afterAutospacing="0" w:line="240" w:lineRule="auto"/>
              <w:rPr>
                <w:b/>
                <w:sz w:val="24"/>
                <w:szCs w:val="24"/>
              </w:rPr>
            </w:pPr>
          </w:p>
          <w:p w14:paraId="0AFD4CAA" w14:textId="77777777" w:rsidR="00DE2B4D" w:rsidRPr="00815F52" w:rsidRDefault="00DE2B4D" w:rsidP="00DE2B4D">
            <w:pPr>
              <w:spacing w:before="0" w:beforeAutospacing="0" w:after="0" w:afterAutospacing="0" w:line="240" w:lineRule="auto"/>
              <w:rPr>
                <w:b/>
                <w:sz w:val="24"/>
                <w:szCs w:val="24"/>
              </w:rPr>
            </w:pPr>
          </w:p>
          <w:p w14:paraId="3272DDC4" w14:textId="77777777" w:rsidR="00DE2B4D" w:rsidRPr="00815F52" w:rsidRDefault="00DE2B4D" w:rsidP="00DE2B4D">
            <w:pPr>
              <w:spacing w:before="0" w:beforeAutospacing="0" w:after="0" w:afterAutospacing="0" w:line="240" w:lineRule="auto"/>
              <w:rPr>
                <w:sz w:val="24"/>
                <w:szCs w:val="24"/>
              </w:rPr>
            </w:pPr>
            <w:r w:rsidRPr="00815F52">
              <w:rPr>
                <w:sz w:val="24"/>
                <w:szCs w:val="24"/>
              </w:rPr>
              <w:t>5</w:t>
            </w:r>
          </w:p>
        </w:tc>
        <w:tc>
          <w:tcPr>
            <w:tcW w:w="3262" w:type="dxa"/>
            <w:tcBorders>
              <w:top w:val="single" w:sz="8" w:space="0" w:color="000000"/>
              <w:left w:val="single" w:sz="8" w:space="0" w:color="000000"/>
              <w:bottom w:val="single" w:sz="8" w:space="0" w:color="000000"/>
              <w:right w:val="single" w:sz="8" w:space="0" w:color="000000"/>
            </w:tcBorders>
          </w:tcPr>
          <w:p w14:paraId="7BB27108" w14:textId="77777777" w:rsidR="00DE2B4D" w:rsidRPr="00815F52" w:rsidRDefault="00DE2B4D" w:rsidP="00DE2B4D">
            <w:pPr>
              <w:spacing w:before="0" w:beforeAutospacing="0" w:after="0" w:afterAutospacing="0" w:line="240" w:lineRule="auto"/>
              <w:rPr>
                <w:b/>
                <w:sz w:val="24"/>
                <w:szCs w:val="24"/>
              </w:rPr>
            </w:pPr>
          </w:p>
          <w:p w14:paraId="07A72F07" w14:textId="77777777" w:rsidR="00DE2B4D" w:rsidRPr="00815F52" w:rsidRDefault="00DE2B4D" w:rsidP="00DE2B4D">
            <w:pPr>
              <w:spacing w:before="0" w:beforeAutospacing="0" w:after="0" w:afterAutospacing="0" w:line="240" w:lineRule="auto"/>
              <w:rPr>
                <w:b/>
                <w:sz w:val="24"/>
                <w:szCs w:val="24"/>
              </w:rPr>
            </w:pPr>
          </w:p>
          <w:p w14:paraId="33C3E168" w14:textId="77777777" w:rsidR="00DE2B4D" w:rsidRPr="00815F52" w:rsidRDefault="00DE2B4D" w:rsidP="00DE2B4D">
            <w:pPr>
              <w:spacing w:before="0" w:beforeAutospacing="0" w:after="0" w:afterAutospacing="0" w:line="240" w:lineRule="auto"/>
              <w:rPr>
                <w:sz w:val="24"/>
                <w:szCs w:val="24"/>
              </w:rPr>
            </w:pPr>
            <w:r w:rsidRPr="00815F52">
              <w:rPr>
                <w:sz w:val="24"/>
                <w:szCs w:val="24"/>
              </w:rPr>
              <w:t>Cài đặt chương trình</w:t>
            </w:r>
          </w:p>
        </w:tc>
        <w:tc>
          <w:tcPr>
            <w:tcW w:w="1275" w:type="dxa"/>
            <w:tcBorders>
              <w:top w:val="single" w:sz="8" w:space="0" w:color="000000"/>
              <w:left w:val="single" w:sz="8" w:space="0" w:color="000000"/>
              <w:bottom w:val="single" w:sz="8" w:space="0" w:color="000000"/>
              <w:right w:val="single" w:sz="8" w:space="0" w:color="000000"/>
            </w:tcBorders>
          </w:tcPr>
          <w:p w14:paraId="7CAB1FA8"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4BEA57CE"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Bằng phím bấm trên mặt trước tủ điều khiển hoặc máy tính cá nhân thông qua cổng RS232 hoặc RS485 hoặc USB v.v.</w:t>
            </w:r>
          </w:p>
        </w:tc>
      </w:tr>
      <w:tr w:rsidR="00815F52" w:rsidRPr="00815F52" w14:paraId="0E543389" w14:textId="77777777" w:rsidTr="00DE2B4D">
        <w:trPr>
          <w:trHeight w:val="1655"/>
        </w:trPr>
        <w:tc>
          <w:tcPr>
            <w:tcW w:w="708" w:type="dxa"/>
            <w:tcBorders>
              <w:top w:val="single" w:sz="8" w:space="0" w:color="000000"/>
              <w:bottom w:val="single" w:sz="8" w:space="0" w:color="000000"/>
              <w:right w:val="single" w:sz="8" w:space="0" w:color="000000"/>
            </w:tcBorders>
          </w:tcPr>
          <w:p w14:paraId="00DEFF80" w14:textId="77777777" w:rsidR="00DE2B4D" w:rsidRPr="00815F52" w:rsidRDefault="00DE2B4D" w:rsidP="00DE2B4D">
            <w:pPr>
              <w:spacing w:before="0" w:beforeAutospacing="0" w:after="0" w:afterAutospacing="0" w:line="240" w:lineRule="auto"/>
              <w:rPr>
                <w:b/>
                <w:sz w:val="24"/>
                <w:szCs w:val="24"/>
              </w:rPr>
            </w:pPr>
          </w:p>
          <w:p w14:paraId="05FC9491" w14:textId="77777777" w:rsidR="00DE2B4D" w:rsidRPr="00815F52" w:rsidRDefault="00DE2B4D" w:rsidP="00DE2B4D">
            <w:pPr>
              <w:spacing w:before="0" w:beforeAutospacing="0" w:after="0" w:afterAutospacing="0" w:line="240" w:lineRule="auto"/>
              <w:rPr>
                <w:b/>
                <w:sz w:val="24"/>
                <w:szCs w:val="24"/>
              </w:rPr>
            </w:pPr>
          </w:p>
          <w:p w14:paraId="45DC2198" w14:textId="77777777" w:rsidR="00DE2B4D" w:rsidRPr="00815F52" w:rsidRDefault="00DE2B4D" w:rsidP="00DE2B4D">
            <w:pPr>
              <w:spacing w:before="0" w:beforeAutospacing="0" w:after="0" w:afterAutospacing="0" w:line="240" w:lineRule="auto"/>
              <w:rPr>
                <w:sz w:val="24"/>
                <w:szCs w:val="24"/>
              </w:rPr>
            </w:pPr>
            <w:r w:rsidRPr="00815F52">
              <w:rPr>
                <w:sz w:val="24"/>
                <w:szCs w:val="24"/>
              </w:rPr>
              <w:t>6</w:t>
            </w:r>
          </w:p>
        </w:tc>
        <w:tc>
          <w:tcPr>
            <w:tcW w:w="3262" w:type="dxa"/>
            <w:tcBorders>
              <w:top w:val="single" w:sz="8" w:space="0" w:color="000000"/>
              <w:left w:val="single" w:sz="8" w:space="0" w:color="000000"/>
              <w:bottom w:val="single" w:sz="8" w:space="0" w:color="000000"/>
              <w:right w:val="single" w:sz="8" w:space="0" w:color="000000"/>
            </w:tcBorders>
          </w:tcPr>
          <w:p w14:paraId="29019BEB" w14:textId="77777777" w:rsidR="00DE2B4D" w:rsidRPr="00815F52" w:rsidRDefault="00DE2B4D" w:rsidP="00DE2B4D">
            <w:pPr>
              <w:spacing w:before="0" w:beforeAutospacing="0" w:after="0" w:afterAutospacing="0" w:line="240" w:lineRule="auto"/>
              <w:rPr>
                <w:b/>
                <w:sz w:val="24"/>
                <w:szCs w:val="24"/>
              </w:rPr>
            </w:pPr>
          </w:p>
          <w:p w14:paraId="3DC75CD7" w14:textId="77777777" w:rsidR="00DE2B4D" w:rsidRPr="00815F52" w:rsidRDefault="00DE2B4D" w:rsidP="00DE2B4D">
            <w:pPr>
              <w:spacing w:before="0" w:beforeAutospacing="0" w:after="0" w:afterAutospacing="0" w:line="240" w:lineRule="auto"/>
              <w:rPr>
                <w:sz w:val="24"/>
                <w:szCs w:val="24"/>
              </w:rPr>
            </w:pPr>
            <w:r w:rsidRPr="00815F52">
              <w:rPr>
                <w:sz w:val="24"/>
                <w:szCs w:val="24"/>
              </w:rPr>
              <w:t>Cổng giao tiếp máy tính (sử dụng cho việc cấu hình tại chỗ)</w:t>
            </w:r>
          </w:p>
        </w:tc>
        <w:tc>
          <w:tcPr>
            <w:tcW w:w="1275" w:type="dxa"/>
            <w:tcBorders>
              <w:top w:val="single" w:sz="8" w:space="0" w:color="000000"/>
              <w:left w:val="single" w:sz="8" w:space="0" w:color="000000"/>
              <w:bottom w:val="single" w:sz="8" w:space="0" w:color="000000"/>
              <w:right w:val="single" w:sz="8" w:space="0" w:color="000000"/>
            </w:tcBorders>
          </w:tcPr>
          <w:p w14:paraId="24416F1C"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7D505830"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Cổng RS232 hoặc RS485 hoặc USB v.v. được sử dụng kết nối với máy tính cá nhân để cài đặt, cập nhật và tải dữ liệu sự kiện.</w:t>
            </w:r>
          </w:p>
        </w:tc>
      </w:tr>
      <w:tr w:rsidR="00815F52" w:rsidRPr="00815F52" w14:paraId="43B603B1" w14:textId="77777777" w:rsidTr="00DE2B4D">
        <w:trPr>
          <w:trHeight w:val="2606"/>
        </w:trPr>
        <w:tc>
          <w:tcPr>
            <w:tcW w:w="708" w:type="dxa"/>
            <w:tcBorders>
              <w:top w:val="single" w:sz="8" w:space="0" w:color="000000"/>
              <w:bottom w:val="single" w:sz="8" w:space="0" w:color="000000"/>
              <w:right w:val="single" w:sz="8" w:space="0" w:color="000000"/>
            </w:tcBorders>
          </w:tcPr>
          <w:p w14:paraId="4F49B941" w14:textId="77777777" w:rsidR="00DE2B4D" w:rsidRPr="00815F52" w:rsidRDefault="00DE2B4D" w:rsidP="00DE2B4D">
            <w:pPr>
              <w:spacing w:before="0" w:beforeAutospacing="0" w:after="0" w:afterAutospacing="0" w:line="240" w:lineRule="auto"/>
              <w:rPr>
                <w:b/>
                <w:sz w:val="24"/>
                <w:szCs w:val="24"/>
              </w:rPr>
            </w:pPr>
          </w:p>
          <w:p w14:paraId="5A54CC14" w14:textId="77777777" w:rsidR="00DE2B4D" w:rsidRPr="00815F52" w:rsidRDefault="00DE2B4D" w:rsidP="00DE2B4D">
            <w:pPr>
              <w:spacing w:before="0" w:beforeAutospacing="0" w:after="0" w:afterAutospacing="0" w:line="240" w:lineRule="auto"/>
              <w:rPr>
                <w:b/>
                <w:sz w:val="24"/>
                <w:szCs w:val="24"/>
              </w:rPr>
            </w:pPr>
          </w:p>
          <w:p w14:paraId="0225F077" w14:textId="77777777" w:rsidR="00DE2B4D" w:rsidRPr="00815F52" w:rsidRDefault="00DE2B4D" w:rsidP="00DE2B4D">
            <w:pPr>
              <w:spacing w:before="0" w:beforeAutospacing="0" w:after="0" w:afterAutospacing="0" w:line="240" w:lineRule="auto"/>
              <w:rPr>
                <w:b/>
                <w:sz w:val="24"/>
                <w:szCs w:val="24"/>
              </w:rPr>
            </w:pPr>
          </w:p>
          <w:p w14:paraId="0486A681" w14:textId="77777777" w:rsidR="00DE2B4D" w:rsidRPr="00815F52" w:rsidRDefault="00DE2B4D" w:rsidP="00DE2B4D">
            <w:pPr>
              <w:spacing w:before="0" w:beforeAutospacing="0" w:after="0" w:afterAutospacing="0" w:line="240" w:lineRule="auto"/>
              <w:rPr>
                <w:sz w:val="24"/>
                <w:szCs w:val="24"/>
              </w:rPr>
            </w:pPr>
            <w:r w:rsidRPr="00815F52">
              <w:rPr>
                <w:sz w:val="24"/>
                <w:szCs w:val="24"/>
              </w:rPr>
              <w:t>7</w:t>
            </w:r>
          </w:p>
        </w:tc>
        <w:tc>
          <w:tcPr>
            <w:tcW w:w="3262" w:type="dxa"/>
            <w:tcBorders>
              <w:top w:val="single" w:sz="8" w:space="0" w:color="000000"/>
              <w:left w:val="single" w:sz="8" w:space="0" w:color="000000"/>
              <w:bottom w:val="single" w:sz="8" w:space="0" w:color="000000"/>
              <w:right w:val="single" w:sz="8" w:space="0" w:color="000000"/>
            </w:tcBorders>
          </w:tcPr>
          <w:p w14:paraId="3CAE48DB" w14:textId="77777777" w:rsidR="00DE2B4D" w:rsidRPr="00815F52" w:rsidRDefault="00DE2B4D" w:rsidP="00DE2B4D">
            <w:pPr>
              <w:spacing w:before="0" w:beforeAutospacing="0" w:after="0" w:afterAutospacing="0" w:line="240" w:lineRule="auto"/>
              <w:rPr>
                <w:b/>
                <w:sz w:val="24"/>
                <w:szCs w:val="24"/>
              </w:rPr>
            </w:pPr>
          </w:p>
          <w:p w14:paraId="052DC78E" w14:textId="77777777" w:rsidR="00DE2B4D" w:rsidRPr="00815F52" w:rsidRDefault="00DE2B4D" w:rsidP="00DE2B4D">
            <w:pPr>
              <w:spacing w:before="0" w:beforeAutospacing="0" w:after="0" w:afterAutospacing="0" w:line="240" w:lineRule="auto"/>
              <w:rPr>
                <w:b/>
                <w:sz w:val="24"/>
                <w:szCs w:val="24"/>
              </w:rPr>
            </w:pPr>
          </w:p>
          <w:p w14:paraId="484D3A26" w14:textId="77777777" w:rsidR="00DE2B4D" w:rsidRPr="00815F52" w:rsidRDefault="00DE2B4D" w:rsidP="00DE2B4D">
            <w:pPr>
              <w:spacing w:before="0" w:beforeAutospacing="0" w:after="0" w:afterAutospacing="0" w:line="240" w:lineRule="auto"/>
              <w:rPr>
                <w:sz w:val="24"/>
                <w:szCs w:val="24"/>
              </w:rPr>
            </w:pPr>
            <w:r w:rsidRPr="00815F52">
              <w:rPr>
                <w:sz w:val="24"/>
                <w:szCs w:val="24"/>
              </w:rPr>
              <w:t>Kết nối với hệ thống SCADA phục vụ điều khiển và giám sát từ xa</w:t>
            </w:r>
          </w:p>
        </w:tc>
        <w:tc>
          <w:tcPr>
            <w:tcW w:w="1275" w:type="dxa"/>
            <w:tcBorders>
              <w:top w:val="single" w:sz="8" w:space="0" w:color="000000"/>
              <w:left w:val="single" w:sz="8" w:space="0" w:color="000000"/>
              <w:bottom w:val="single" w:sz="8" w:space="0" w:color="000000"/>
              <w:right w:val="single" w:sz="8" w:space="0" w:color="000000"/>
            </w:tcBorders>
          </w:tcPr>
          <w:p w14:paraId="55BC9A0C"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3F6E9AD2"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Có</w:t>
            </w:r>
          </w:p>
          <w:p w14:paraId="113649AD" w14:textId="77777777" w:rsidR="00DE2B4D" w:rsidRPr="00815F52" w:rsidRDefault="00DE2B4D" w:rsidP="00715543">
            <w:pPr>
              <w:numPr>
                <w:ilvl w:val="0"/>
                <w:numId w:val="358"/>
              </w:numPr>
              <w:spacing w:before="0" w:beforeAutospacing="0" w:after="0" w:afterAutospacing="0" w:line="240" w:lineRule="auto"/>
              <w:ind w:right="317"/>
              <w:rPr>
                <w:sz w:val="24"/>
                <w:szCs w:val="24"/>
              </w:rPr>
            </w:pPr>
            <w:r w:rsidRPr="00815F52">
              <w:rPr>
                <w:sz w:val="24"/>
                <w:szCs w:val="24"/>
              </w:rPr>
              <w:t>Đáp ứng yêu cầu tại Điều 4 – Yêu cầu chung.</w:t>
            </w:r>
          </w:p>
          <w:p w14:paraId="6AB52E16" w14:textId="77777777" w:rsidR="00DE2B4D" w:rsidRPr="00815F52" w:rsidRDefault="00DE2B4D" w:rsidP="00715543">
            <w:pPr>
              <w:numPr>
                <w:ilvl w:val="0"/>
                <w:numId w:val="358"/>
              </w:numPr>
              <w:spacing w:before="0" w:beforeAutospacing="0" w:after="0" w:afterAutospacing="0" w:line="240" w:lineRule="auto"/>
              <w:ind w:right="317"/>
              <w:rPr>
                <w:sz w:val="24"/>
                <w:szCs w:val="24"/>
              </w:rPr>
            </w:pPr>
            <w:r w:rsidRPr="00815F52">
              <w:rPr>
                <w:sz w:val="24"/>
                <w:szCs w:val="24"/>
              </w:rPr>
              <w:t>Danh sách dữ liệu (Datalist): Đáp ứng theo yêu cầu vận hành do Đơn vị mua sắm quy định.</w:t>
            </w:r>
          </w:p>
        </w:tc>
      </w:tr>
      <w:tr w:rsidR="00815F52" w:rsidRPr="00815F52" w14:paraId="0E71EF6D" w14:textId="77777777" w:rsidTr="00DE2B4D">
        <w:trPr>
          <w:trHeight w:val="594"/>
        </w:trPr>
        <w:tc>
          <w:tcPr>
            <w:tcW w:w="708" w:type="dxa"/>
            <w:tcBorders>
              <w:top w:val="single" w:sz="8" w:space="0" w:color="000000"/>
              <w:bottom w:val="single" w:sz="8" w:space="0" w:color="000000"/>
              <w:right w:val="single" w:sz="8" w:space="0" w:color="000000"/>
            </w:tcBorders>
          </w:tcPr>
          <w:p w14:paraId="38B88740" w14:textId="77777777" w:rsidR="00DE2B4D" w:rsidRPr="00815F52" w:rsidRDefault="00DE2B4D" w:rsidP="00DE2B4D">
            <w:pPr>
              <w:spacing w:before="0" w:beforeAutospacing="0" w:after="0" w:afterAutospacing="0" w:line="240" w:lineRule="auto"/>
              <w:rPr>
                <w:sz w:val="24"/>
                <w:szCs w:val="24"/>
              </w:rPr>
            </w:pPr>
            <w:r w:rsidRPr="00815F52">
              <w:rPr>
                <w:sz w:val="24"/>
                <w:szCs w:val="24"/>
              </w:rPr>
              <w:t>8</w:t>
            </w:r>
          </w:p>
        </w:tc>
        <w:tc>
          <w:tcPr>
            <w:tcW w:w="3262" w:type="dxa"/>
            <w:tcBorders>
              <w:top w:val="single" w:sz="8" w:space="0" w:color="000000"/>
              <w:left w:val="single" w:sz="8" w:space="0" w:color="000000"/>
              <w:bottom w:val="single" w:sz="8" w:space="0" w:color="000000"/>
              <w:right w:val="single" w:sz="8" w:space="0" w:color="000000"/>
            </w:tcBorders>
          </w:tcPr>
          <w:p w14:paraId="1A2975F3" w14:textId="77777777" w:rsidR="00DE2B4D" w:rsidRPr="00815F52" w:rsidRDefault="00DE2B4D" w:rsidP="00DE2B4D">
            <w:pPr>
              <w:spacing w:before="0" w:beforeAutospacing="0" w:after="0" w:afterAutospacing="0" w:line="240" w:lineRule="auto"/>
              <w:rPr>
                <w:sz w:val="24"/>
                <w:szCs w:val="24"/>
              </w:rPr>
            </w:pPr>
            <w:r w:rsidRPr="00815F52">
              <w:rPr>
                <w:sz w:val="24"/>
                <w:szCs w:val="24"/>
              </w:rPr>
              <w:t>Giao thức kết nối SCADA</w:t>
            </w:r>
          </w:p>
        </w:tc>
        <w:tc>
          <w:tcPr>
            <w:tcW w:w="1275" w:type="dxa"/>
            <w:tcBorders>
              <w:top w:val="single" w:sz="8" w:space="0" w:color="000000"/>
              <w:left w:val="single" w:sz="8" w:space="0" w:color="000000"/>
              <w:bottom w:val="single" w:sz="8" w:space="0" w:color="000000"/>
              <w:right w:val="single" w:sz="8" w:space="0" w:color="000000"/>
            </w:tcBorders>
          </w:tcPr>
          <w:p w14:paraId="439E9AA2"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369F0AE6"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IEC 60870-5-104</w:t>
            </w:r>
          </w:p>
        </w:tc>
      </w:tr>
      <w:tr w:rsidR="00815F52" w:rsidRPr="00815F52" w14:paraId="1EE31500" w14:textId="77777777" w:rsidTr="00DE2B4D">
        <w:trPr>
          <w:trHeight w:val="949"/>
        </w:trPr>
        <w:tc>
          <w:tcPr>
            <w:tcW w:w="708" w:type="dxa"/>
            <w:tcBorders>
              <w:top w:val="single" w:sz="8" w:space="0" w:color="000000"/>
              <w:bottom w:val="single" w:sz="8" w:space="0" w:color="000000"/>
              <w:right w:val="single" w:sz="8" w:space="0" w:color="000000"/>
            </w:tcBorders>
          </w:tcPr>
          <w:p w14:paraId="43FAE238" w14:textId="77777777" w:rsidR="00DE2B4D" w:rsidRPr="00815F52" w:rsidRDefault="00DE2B4D" w:rsidP="00DE2B4D">
            <w:pPr>
              <w:spacing w:before="0" w:beforeAutospacing="0" w:after="0" w:afterAutospacing="0" w:line="240" w:lineRule="auto"/>
              <w:rPr>
                <w:b/>
                <w:sz w:val="24"/>
                <w:szCs w:val="24"/>
              </w:rPr>
            </w:pPr>
          </w:p>
          <w:p w14:paraId="0AC54BF9" w14:textId="77777777" w:rsidR="00DE2B4D" w:rsidRPr="00815F52" w:rsidRDefault="00DE2B4D" w:rsidP="00DE2B4D">
            <w:pPr>
              <w:spacing w:before="0" w:beforeAutospacing="0" w:after="0" w:afterAutospacing="0" w:line="240" w:lineRule="auto"/>
              <w:rPr>
                <w:sz w:val="24"/>
                <w:szCs w:val="24"/>
              </w:rPr>
            </w:pPr>
            <w:r w:rsidRPr="00815F52">
              <w:rPr>
                <w:sz w:val="24"/>
                <w:szCs w:val="24"/>
              </w:rPr>
              <w:t>9</w:t>
            </w:r>
          </w:p>
        </w:tc>
        <w:tc>
          <w:tcPr>
            <w:tcW w:w="3262" w:type="dxa"/>
            <w:tcBorders>
              <w:top w:val="single" w:sz="8" w:space="0" w:color="000000"/>
              <w:left w:val="single" w:sz="8" w:space="0" w:color="000000"/>
              <w:bottom w:val="single" w:sz="8" w:space="0" w:color="000000"/>
              <w:right w:val="single" w:sz="8" w:space="0" w:color="000000"/>
            </w:tcBorders>
          </w:tcPr>
          <w:p w14:paraId="4E0049D3" w14:textId="77777777" w:rsidR="00DE2B4D" w:rsidRPr="00815F52" w:rsidRDefault="00DE2B4D" w:rsidP="00DE2B4D">
            <w:pPr>
              <w:spacing w:before="0" w:beforeAutospacing="0" w:after="0" w:afterAutospacing="0" w:line="240" w:lineRule="auto"/>
              <w:rPr>
                <w:sz w:val="24"/>
                <w:szCs w:val="24"/>
              </w:rPr>
            </w:pPr>
            <w:r w:rsidRPr="00815F52">
              <w:rPr>
                <w:sz w:val="24"/>
                <w:szCs w:val="24"/>
              </w:rPr>
              <w:t>Phần mềm cài đặt, cấu hình vận hành LBS</w:t>
            </w:r>
          </w:p>
        </w:tc>
        <w:tc>
          <w:tcPr>
            <w:tcW w:w="1275" w:type="dxa"/>
            <w:tcBorders>
              <w:top w:val="single" w:sz="8" w:space="0" w:color="000000"/>
              <w:left w:val="single" w:sz="8" w:space="0" w:color="000000"/>
              <w:bottom w:val="single" w:sz="8" w:space="0" w:color="000000"/>
              <w:right w:val="single" w:sz="8" w:space="0" w:color="000000"/>
            </w:tcBorders>
          </w:tcPr>
          <w:p w14:paraId="7C1D1098"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2129B79"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Theo yêu cầu tại khoản 1 Điều 6</w:t>
            </w:r>
          </w:p>
        </w:tc>
      </w:tr>
      <w:tr w:rsidR="00815F52" w:rsidRPr="00815F52" w14:paraId="07766D8D" w14:textId="77777777" w:rsidTr="00DE2B4D">
        <w:trPr>
          <w:trHeight w:val="940"/>
        </w:trPr>
        <w:tc>
          <w:tcPr>
            <w:tcW w:w="708" w:type="dxa"/>
            <w:tcBorders>
              <w:top w:val="single" w:sz="8" w:space="0" w:color="000000"/>
              <w:right w:val="single" w:sz="8" w:space="0" w:color="000000"/>
            </w:tcBorders>
          </w:tcPr>
          <w:p w14:paraId="08A962A5" w14:textId="77777777" w:rsidR="00DE2B4D" w:rsidRPr="00815F52" w:rsidRDefault="00DE2B4D" w:rsidP="00DE2B4D">
            <w:pPr>
              <w:spacing w:before="0" w:beforeAutospacing="0" w:after="0" w:afterAutospacing="0" w:line="240" w:lineRule="auto"/>
              <w:rPr>
                <w:b/>
                <w:sz w:val="24"/>
                <w:szCs w:val="24"/>
              </w:rPr>
            </w:pPr>
          </w:p>
          <w:p w14:paraId="6539FC8D" w14:textId="77777777" w:rsidR="00DE2B4D" w:rsidRPr="00815F52" w:rsidRDefault="00DE2B4D" w:rsidP="00DE2B4D">
            <w:pPr>
              <w:spacing w:before="0" w:beforeAutospacing="0" w:after="0" w:afterAutospacing="0" w:line="240" w:lineRule="auto"/>
              <w:rPr>
                <w:sz w:val="24"/>
                <w:szCs w:val="24"/>
              </w:rPr>
            </w:pPr>
            <w:r w:rsidRPr="00815F52">
              <w:rPr>
                <w:sz w:val="24"/>
                <w:szCs w:val="24"/>
              </w:rPr>
              <w:t>10</w:t>
            </w:r>
          </w:p>
        </w:tc>
        <w:tc>
          <w:tcPr>
            <w:tcW w:w="3262" w:type="dxa"/>
            <w:tcBorders>
              <w:top w:val="single" w:sz="8" w:space="0" w:color="000000"/>
              <w:left w:val="single" w:sz="8" w:space="0" w:color="000000"/>
              <w:right w:val="single" w:sz="8" w:space="0" w:color="000000"/>
            </w:tcBorders>
          </w:tcPr>
          <w:p w14:paraId="7C9A984B" w14:textId="77777777" w:rsidR="00DE2B4D" w:rsidRPr="00815F52" w:rsidRDefault="00DE2B4D" w:rsidP="00DE2B4D">
            <w:pPr>
              <w:spacing w:before="0" w:beforeAutospacing="0" w:after="0" w:afterAutospacing="0" w:line="240" w:lineRule="auto"/>
              <w:rPr>
                <w:sz w:val="24"/>
                <w:szCs w:val="24"/>
              </w:rPr>
            </w:pPr>
            <w:r w:rsidRPr="00815F52">
              <w:rPr>
                <w:sz w:val="24"/>
                <w:szCs w:val="24"/>
              </w:rPr>
              <w:t>Phần</w:t>
            </w:r>
            <w:r w:rsidRPr="00815F52">
              <w:rPr>
                <w:sz w:val="24"/>
                <w:szCs w:val="24"/>
              </w:rPr>
              <w:tab/>
              <w:t>mềm</w:t>
            </w:r>
            <w:r w:rsidRPr="00815F52">
              <w:rPr>
                <w:sz w:val="24"/>
                <w:szCs w:val="24"/>
              </w:rPr>
              <w:tab/>
              <w:t>thử</w:t>
            </w:r>
            <w:r w:rsidRPr="00815F52">
              <w:rPr>
                <w:sz w:val="24"/>
                <w:szCs w:val="24"/>
              </w:rPr>
              <w:tab/>
              <w:t>nghiệm chức năng SCADA</w:t>
            </w:r>
          </w:p>
        </w:tc>
        <w:tc>
          <w:tcPr>
            <w:tcW w:w="1275" w:type="dxa"/>
            <w:tcBorders>
              <w:top w:val="single" w:sz="8" w:space="0" w:color="000000"/>
              <w:left w:val="single" w:sz="8" w:space="0" w:color="000000"/>
              <w:right w:val="single" w:sz="8" w:space="0" w:color="000000"/>
            </w:tcBorders>
          </w:tcPr>
          <w:p w14:paraId="51D164BD"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tcBorders>
          </w:tcPr>
          <w:p w14:paraId="69128B49"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Theo yêu cầu tại khoản 2 Điều 6</w:t>
            </w:r>
          </w:p>
        </w:tc>
      </w:tr>
      <w:tr w:rsidR="00815F52" w:rsidRPr="00815F52" w14:paraId="32FD81AC" w14:textId="77777777" w:rsidTr="00DE2B4D">
        <w:trPr>
          <w:trHeight w:val="2250"/>
        </w:trPr>
        <w:tc>
          <w:tcPr>
            <w:tcW w:w="708" w:type="dxa"/>
            <w:tcBorders>
              <w:top w:val="single" w:sz="8" w:space="0" w:color="000000"/>
              <w:bottom w:val="single" w:sz="8" w:space="0" w:color="000000"/>
              <w:right w:val="single" w:sz="8" w:space="0" w:color="000000"/>
            </w:tcBorders>
          </w:tcPr>
          <w:p w14:paraId="655581A1" w14:textId="77777777" w:rsidR="00DE2B4D" w:rsidRPr="00815F52" w:rsidRDefault="00DE2B4D" w:rsidP="00DE2B4D">
            <w:pPr>
              <w:spacing w:before="0" w:beforeAutospacing="0" w:after="0" w:afterAutospacing="0" w:line="240" w:lineRule="auto"/>
              <w:rPr>
                <w:b/>
                <w:sz w:val="24"/>
                <w:szCs w:val="24"/>
              </w:rPr>
            </w:pPr>
          </w:p>
          <w:p w14:paraId="1C5ADB4D" w14:textId="77777777" w:rsidR="00DE2B4D" w:rsidRPr="00815F52" w:rsidRDefault="00DE2B4D" w:rsidP="00DE2B4D">
            <w:pPr>
              <w:spacing w:before="0" w:beforeAutospacing="0" w:after="0" w:afterAutospacing="0" w:line="240" w:lineRule="auto"/>
              <w:rPr>
                <w:b/>
                <w:sz w:val="24"/>
                <w:szCs w:val="24"/>
              </w:rPr>
            </w:pPr>
          </w:p>
          <w:p w14:paraId="649BDC55" w14:textId="77777777" w:rsidR="00DE2B4D" w:rsidRPr="00815F52" w:rsidRDefault="00DE2B4D" w:rsidP="00DE2B4D">
            <w:pPr>
              <w:spacing w:before="0" w:beforeAutospacing="0" w:after="0" w:afterAutospacing="0" w:line="240" w:lineRule="auto"/>
              <w:rPr>
                <w:sz w:val="24"/>
                <w:szCs w:val="24"/>
              </w:rPr>
            </w:pPr>
            <w:r w:rsidRPr="00815F52">
              <w:rPr>
                <w:sz w:val="24"/>
                <w:szCs w:val="24"/>
              </w:rPr>
              <w:t>11</w:t>
            </w:r>
          </w:p>
        </w:tc>
        <w:tc>
          <w:tcPr>
            <w:tcW w:w="3262" w:type="dxa"/>
            <w:tcBorders>
              <w:top w:val="single" w:sz="8" w:space="0" w:color="000000"/>
              <w:left w:val="single" w:sz="8" w:space="0" w:color="000000"/>
              <w:bottom w:val="single" w:sz="8" w:space="0" w:color="000000"/>
              <w:right w:val="single" w:sz="8" w:space="0" w:color="000000"/>
            </w:tcBorders>
          </w:tcPr>
          <w:p w14:paraId="4A608E08" w14:textId="77777777" w:rsidR="00DE2B4D" w:rsidRPr="00815F52" w:rsidRDefault="00DE2B4D" w:rsidP="00DE2B4D">
            <w:pPr>
              <w:spacing w:before="0" w:beforeAutospacing="0" w:after="0" w:afterAutospacing="0" w:line="240" w:lineRule="auto"/>
              <w:rPr>
                <w:b/>
                <w:sz w:val="24"/>
                <w:szCs w:val="24"/>
              </w:rPr>
            </w:pPr>
          </w:p>
          <w:p w14:paraId="7535AAFC" w14:textId="77777777" w:rsidR="00DE2B4D" w:rsidRPr="00815F52" w:rsidRDefault="00DE2B4D" w:rsidP="00DE2B4D">
            <w:pPr>
              <w:spacing w:before="0" w:beforeAutospacing="0" w:after="0" w:afterAutospacing="0" w:line="240" w:lineRule="auto"/>
              <w:rPr>
                <w:b/>
                <w:sz w:val="24"/>
                <w:szCs w:val="24"/>
              </w:rPr>
            </w:pPr>
          </w:p>
          <w:p w14:paraId="26ED7CD6" w14:textId="77777777" w:rsidR="00DE2B4D" w:rsidRPr="00815F52" w:rsidRDefault="00DE2B4D" w:rsidP="00DE2B4D">
            <w:pPr>
              <w:spacing w:before="0" w:beforeAutospacing="0" w:after="0" w:afterAutospacing="0" w:line="240" w:lineRule="auto"/>
              <w:rPr>
                <w:sz w:val="24"/>
                <w:szCs w:val="24"/>
              </w:rPr>
            </w:pPr>
            <w:r w:rsidRPr="00815F52">
              <w:rPr>
                <w:sz w:val="24"/>
                <w:szCs w:val="24"/>
              </w:rPr>
              <w:t>Vật liệu chế tạo vỏ tủ điều khiển</w:t>
            </w:r>
          </w:p>
        </w:tc>
        <w:tc>
          <w:tcPr>
            <w:tcW w:w="1275" w:type="dxa"/>
            <w:tcBorders>
              <w:top w:val="single" w:sz="8" w:space="0" w:color="000000"/>
              <w:left w:val="single" w:sz="8" w:space="0" w:color="000000"/>
              <w:bottom w:val="single" w:sz="8" w:space="0" w:color="000000"/>
              <w:right w:val="single" w:sz="8" w:space="0" w:color="000000"/>
            </w:tcBorders>
          </w:tcPr>
          <w:p w14:paraId="7FDAD7CF"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099617A3" w14:textId="77777777" w:rsidR="00DE2B4D" w:rsidRPr="00815F52" w:rsidRDefault="00DE2B4D" w:rsidP="00715543">
            <w:pPr>
              <w:numPr>
                <w:ilvl w:val="0"/>
                <w:numId w:val="357"/>
              </w:numPr>
              <w:spacing w:before="0" w:beforeAutospacing="0" w:after="0" w:afterAutospacing="0" w:line="240" w:lineRule="auto"/>
              <w:ind w:right="317"/>
              <w:rPr>
                <w:sz w:val="24"/>
                <w:szCs w:val="24"/>
              </w:rPr>
            </w:pPr>
            <w:r w:rsidRPr="00815F52">
              <w:rPr>
                <w:sz w:val="24"/>
                <w:szCs w:val="24"/>
              </w:rPr>
              <w:t>Hợp kim không gỉ, được xử lý bề mặt chống ăn mòn.</w:t>
            </w:r>
          </w:p>
          <w:p w14:paraId="5E15905F" w14:textId="77777777" w:rsidR="00DE2B4D" w:rsidRPr="00815F52" w:rsidRDefault="00DE2B4D" w:rsidP="00715543">
            <w:pPr>
              <w:numPr>
                <w:ilvl w:val="0"/>
                <w:numId w:val="357"/>
              </w:numPr>
              <w:spacing w:before="0" w:beforeAutospacing="0" w:after="0" w:afterAutospacing="0" w:line="240" w:lineRule="auto"/>
              <w:ind w:right="317"/>
              <w:rPr>
                <w:sz w:val="24"/>
                <w:szCs w:val="24"/>
              </w:rPr>
            </w:pPr>
            <w:r w:rsidRPr="00815F52">
              <w:rPr>
                <w:sz w:val="24"/>
                <w:szCs w:val="24"/>
              </w:rPr>
              <w:t>Vỏ tủ được thiết kế với cửa 02 lớp.</w:t>
            </w:r>
          </w:p>
          <w:p w14:paraId="7C506346" w14:textId="77777777" w:rsidR="00DE2B4D" w:rsidRPr="00815F52" w:rsidRDefault="00DE2B4D" w:rsidP="00715543">
            <w:pPr>
              <w:numPr>
                <w:ilvl w:val="0"/>
                <w:numId w:val="357"/>
              </w:numPr>
              <w:spacing w:before="0" w:beforeAutospacing="0" w:after="0" w:afterAutospacing="0" w:line="240" w:lineRule="auto"/>
              <w:ind w:right="317"/>
              <w:rPr>
                <w:sz w:val="24"/>
                <w:szCs w:val="24"/>
              </w:rPr>
            </w:pPr>
            <w:r w:rsidRPr="00815F52">
              <w:rPr>
                <w:sz w:val="24"/>
                <w:szCs w:val="24"/>
              </w:rPr>
              <w:t>Cấp bảo vệ: Tối thiểu IP 54</w:t>
            </w:r>
          </w:p>
        </w:tc>
      </w:tr>
      <w:tr w:rsidR="00815F52" w:rsidRPr="00815F52" w14:paraId="57E63812" w14:textId="77777777" w:rsidTr="00DE2B4D">
        <w:trPr>
          <w:trHeight w:val="594"/>
        </w:trPr>
        <w:tc>
          <w:tcPr>
            <w:tcW w:w="708" w:type="dxa"/>
            <w:tcBorders>
              <w:top w:val="single" w:sz="8" w:space="0" w:color="000000"/>
              <w:bottom w:val="single" w:sz="8" w:space="0" w:color="000000"/>
              <w:right w:val="single" w:sz="8" w:space="0" w:color="000000"/>
            </w:tcBorders>
          </w:tcPr>
          <w:p w14:paraId="42646619" w14:textId="77777777" w:rsidR="00DE2B4D" w:rsidRPr="00815F52" w:rsidRDefault="00DE2B4D" w:rsidP="00DE2B4D">
            <w:pPr>
              <w:spacing w:before="0" w:beforeAutospacing="0" w:after="0" w:afterAutospacing="0" w:line="240" w:lineRule="auto"/>
              <w:rPr>
                <w:sz w:val="24"/>
                <w:szCs w:val="24"/>
              </w:rPr>
            </w:pPr>
            <w:r w:rsidRPr="00815F52">
              <w:rPr>
                <w:sz w:val="24"/>
                <w:szCs w:val="24"/>
              </w:rPr>
              <w:t>12</w:t>
            </w:r>
          </w:p>
        </w:tc>
        <w:tc>
          <w:tcPr>
            <w:tcW w:w="3262" w:type="dxa"/>
            <w:tcBorders>
              <w:top w:val="single" w:sz="8" w:space="0" w:color="000000"/>
              <w:left w:val="single" w:sz="8" w:space="0" w:color="000000"/>
              <w:bottom w:val="single" w:sz="8" w:space="0" w:color="000000"/>
              <w:right w:val="single" w:sz="8" w:space="0" w:color="000000"/>
            </w:tcBorders>
          </w:tcPr>
          <w:p w14:paraId="20AD92EB" w14:textId="77777777" w:rsidR="00DE2B4D" w:rsidRPr="00815F52" w:rsidRDefault="00DE2B4D" w:rsidP="00DE2B4D">
            <w:pPr>
              <w:spacing w:before="0" w:beforeAutospacing="0" w:after="0" w:afterAutospacing="0" w:line="240" w:lineRule="auto"/>
              <w:rPr>
                <w:sz w:val="24"/>
                <w:szCs w:val="24"/>
              </w:rPr>
            </w:pPr>
            <w:r w:rsidRPr="00815F52">
              <w:rPr>
                <w:sz w:val="24"/>
                <w:szCs w:val="24"/>
              </w:rPr>
              <w:t>Khóa bảo vệ tủ</w:t>
            </w:r>
          </w:p>
        </w:tc>
        <w:tc>
          <w:tcPr>
            <w:tcW w:w="1275" w:type="dxa"/>
            <w:tcBorders>
              <w:top w:val="single" w:sz="8" w:space="0" w:color="000000"/>
              <w:left w:val="single" w:sz="8" w:space="0" w:color="000000"/>
              <w:bottom w:val="single" w:sz="8" w:space="0" w:color="000000"/>
              <w:right w:val="single" w:sz="8" w:space="0" w:color="000000"/>
            </w:tcBorders>
          </w:tcPr>
          <w:p w14:paraId="3DE9FFF0"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550C675D"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Có</w:t>
            </w:r>
          </w:p>
        </w:tc>
      </w:tr>
      <w:tr w:rsidR="00815F52" w:rsidRPr="00815F52" w14:paraId="0753BA5D" w14:textId="77777777" w:rsidTr="00DE2B4D">
        <w:trPr>
          <w:trHeight w:val="1655"/>
        </w:trPr>
        <w:tc>
          <w:tcPr>
            <w:tcW w:w="708" w:type="dxa"/>
            <w:tcBorders>
              <w:top w:val="single" w:sz="8" w:space="0" w:color="000000"/>
              <w:bottom w:val="single" w:sz="8" w:space="0" w:color="000000"/>
              <w:right w:val="single" w:sz="8" w:space="0" w:color="000000"/>
            </w:tcBorders>
          </w:tcPr>
          <w:p w14:paraId="3601E9D9" w14:textId="77777777" w:rsidR="00DE2B4D" w:rsidRPr="00815F52" w:rsidRDefault="00DE2B4D" w:rsidP="00DE2B4D">
            <w:pPr>
              <w:spacing w:before="0" w:beforeAutospacing="0" w:after="0" w:afterAutospacing="0" w:line="240" w:lineRule="auto"/>
              <w:rPr>
                <w:b/>
                <w:sz w:val="24"/>
                <w:szCs w:val="24"/>
              </w:rPr>
            </w:pPr>
          </w:p>
          <w:p w14:paraId="02750579" w14:textId="77777777" w:rsidR="00DE2B4D" w:rsidRPr="00815F52" w:rsidRDefault="00DE2B4D" w:rsidP="00DE2B4D">
            <w:pPr>
              <w:spacing w:before="0" w:beforeAutospacing="0" w:after="0" w:afterAutospacing="0" w:line="240" w:lineRule="auto"/>
              <w:rPr>
                <w:b/>
                <w:sz w:val="24"/>
                <w:szCs w:val="24"/>
              </w:rPr>
            </w:pPr>
          </w:p>
          <w:p w14:paraId="5E5FAC0D" w14:textId="77777777" w:rsidR="00DE2B4D" w:rsidRPr="00815F52" w:rsidRDefault="00DE2B4D" w:rsidP="00DE2B4D">
            <w:pPr>
              <w:spacing w:before="0" w:beforeAutospacing="0" w:after="0" w:afterAutospacing="0" w:line="240" w:lineRule="auto"/>
              <w:rPr>
                <w:sz w:val="24"/>
                <w:szCs w:val="24"/>
              </w:rPr>
            </w:pPr>
            <w:r w:rsidRPr="00815F52">
              <w:rPr>
                <w:sz w:val="24"/>
                <w:szCs w:val="24"/>
              </w:rPr>
              <w:t>13</w:t>
            </w:r>
          </w:p>
        </w:tc>
        <w:tc>
          <w:tcPr>
            <w:tcW w:w="3262" w:type="dxa"/>
            <w:tcBorders>
              <w:top w:val="single" w:sz="8" w:space="0" w:color="000000"/>
              <w:left w:val="single" w:sz="8" w:space="0" w:color="000000"/>
              <w:bottom w:val="single" w:sz="8" w:space="0" w:color="000000"/>
              <w:right w:val="single" w:sz="8" w:space="0" w:color="000000"/>
            </w:tcBorders>
          </w:tcPr>
          <w:p w14:paraId="1758584D" w14:textId="77777777" w:rsidR="00DE2B4D" w:rsidRPr="00815F52" w:rsidRDefault="00DE2B4D" w:rsidP="00DE2B4D">
            <w:pPr>
              <w:spacing w:before="0" w:beforeAutospacing="0" w:after="0" w:afterAutospacing="0" w:line="240" w:lineRule="auto"/>
              <w:rPr>
                <w:sz w:val="24"/>
                <w:szCs w:val="24"/>
              </w:rPr>
            </w:pPr>
            <w:r w:rsidRPr="00815F52">
              <w:rPr>
                <w:sz w:val="24"/>
                <w:szCs w:val="24"/>
              </w:rPr>
              <w:t>Điện áp làm việc của tủ điều khiển được cấp từ biến điện áp cấp nguồn (PT) hoặc nguồn hạ áp tại chỗ</w:t>
            </w:r>
          </w:p>
        </w:tc>
        <w:tc>
          <w:tcPr>
            <w:tcW w:w="1275" w:type="dxa"/>
            <w:tcBorders>
              <w:top w:val="single" w:sz="8" w:space="0" w:color="000000"/>
              <w:left w:val="single" w:sz="8" w:space="0" w:color="000000"/>
              <w:bottom w:val="single" w:sz="8" w:space="0" w:color="000000"/>
              <w:right w:val="single" w:sz="8" w:space="0" w:color="000000"/>
            </w:tcBorders>
          </w:tcPr>
          <w:p w14:paraId="334049D4" w14:textId="77777777" w:rsidR="00DE2B4D" w:rsidRPr="00815F52" w:rsidRDefault="00DE2B4D" w:rsidP="00DE2B4D">
            <w:pPr>
              <w:spacing w:before="0" w:beforeAutospacing="0" w:after="0" w:afterAutospacing="0" w:line="240" w:lineRule="auto"/>
              <w:rPr>
                <w:b/>
                <w:sz w:val="24"/>
                <w:szCs w:val="24"/>
              </w:rPr>
            </w:pPr>
          </w:p>
          <w:p w14:paraId="445D2B46" w14:textId="77777777" w:rsidR="00DE2B4D" w:rsidRPr="00815F52" w:rsidRDefault="00DE2B4D" w:rsidP="00DE2B4D">
            <w:pPr>
              <w:spacing w:before="0" w:beforeAutospacing="0" w:after="0" w:afterAutospacing="0" w:line="240" w:lineRule="auto"/>
              <w:rPr>
                <w:b/>
                <w:sz w:val="24"/>
                <w:szCs w:val="24"/>
              </w:rPr>
            </w:pPr>
          </w:p>
          <w:p w14:paraId="4551ED6D" w14:textId="77777777" w:rsidR="00DE2B4D" w:rsidRPr="00815F52" w:rsidRDefault="00DE2B4D" w:rsidP="00DE2B4D">
            <w:pPr>
              <w:spacing w:before="0" w:beforeAutospacing="0" w:after="0" w:afterAutospacing="0" w:line="240" w:lineRule="auto"/>
              <w:rPr>
                <w:sz w:val="24"/>
                <w:szCs w:val="24"/>
              </w:rPr>
            </w:pPr>
            <w:r w:rsidRPr="00815F52">
              <w:rPr>
                <w:sz w:val="24"/>
                <w:szCs w:val="24"/>
              </w:rPr>
              <w:t>VAC</w:t>
            </w:r>
          </w:p>
        </w:tc>
        <w:tc>
          <w:tcPr>
            <w:tcW w:w="4050" w:type="dxa"/>
            <w:tcBorders>
              <w:top w:val="single" w:sz="8" w:space="0" w:color="000000"/>
              <w:left w:val="single" w:sz="8" w:space="0" w:color="000000"/>
              <w:bottom w:val="single" w:sz="8" w:space="0" w:color="000000"/>
            </w:tcBorders>
          </w:tcPr>
          <w:p w14:paraId="730E55FF" w14:textId="77777777" w:rsidR="00DE2B4D" w:rsidRPr="00815F52" w:rsidRDefault="00DE2B4D" w:rsidP="00DE2B4D">
            <w:pPr>
              <w:spacing w:before="0" w:beforeAutospacing="0" w:after="0" w:afterAutospacing="0" w:line="240" w:lineRule="auto"/>
              <w:ind w:right="317"/>
              <w:rPr>
                <w:b/>
                <w:sz w:val="24"/>
                <w:szCs w:val="24"/>
              </w:rPr>
            </w:pPr>
          </w:p>
          <w:p w14:paraId="08060AF5" w14:textId="77777777" w:rsidR="00DE2B4D" w:rsidRPr="00815F52" w:rsidRDefault="00DE2B4D" w:rsidP="00DE2B4D">
            <w:pPr>
              <w:spacing w:before="0" w:beforeAutospacing="0" w:after="0" w:afterAutospacing="0" w:line="240" w:lineRule="auto"/>
              <w:ind w:right="317"/>
              <w:rPr>
                <w:b/>
                <w:sz w:val="24"/>
                <w:szCs w:val="24"/>
              </w:rPr>
            </w:pPr>
          </w:p>
          <w:p w14:paraId="6ADEFB18"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 xml:space="preserve">220 </w:t>
            </w:r>
            <w:r w:rsidRPr="00815F52">
              <w:rPr>
                <w:sz w:val="24"/>
                <w:szCs w:val="24"/>
                <w:u w:val="single"/>
              </w:rPr>
              <w:t>+</w:t>
            </w:r>
            <w:r w:rsidRPr="00815F52">
              <w:rPr>
                <w:sz w:val="24"/>
                <w:szCs w:val="24"/>
              </w:rPr>
              <w:t xml:space="preserve"> 10%</w:t>
            </w:r>
          </w:p>
        </w:tc>
      </w:tr>
      <w:tr w:rsidR="00815F52" w:rsidRPr="00815F52" w14:paraId="1A9BB06B" w14:textId="77777777" w:rsidTr="00DE2B4D">
        <w:trPr>
          <w:trHeight w:val="3549"/>
        </w:trPr>
        <w:tc>
          <w:tcPr>
            <w:tcW w:w="708" w:type="dxa"/>
            <w:tcBorders>
              <w:top w:val="single" w:sz="8" w:space="0" w:color="000000"/>
              <w:bottom w:val="single" w:sz="8" w:space="0" w:color="000000"/>
              <w:right w:val="single" w:sz="8" w:space="0" w:color="000000"/>
            </w:tcBorders>
          </w:tcPr>
          <w:p w14:paraId="322131F7" w14:textId="77777777" w:rsidR="00DE2B4D" w:rsidRPr="00815F52" w:rsidRDefault="00DE2B4D" w:rsidP="00DE2B4D">
            <w:pPr>
              <w:spacing w:before="0" w:beforeAutospacing="0" w:after="0" w:afterAutospacing="0" w:line="240" w:lineRule="auto"/>
              <w:rPr>
                <w:b/>
                <w:sz w:val="24"/>
                <w:szCs w:val="24"/>
              </w:rPr>
            </w:pPr>
          </w:p>
          <w:p w14:paraId="3E86A2B4" w14:textId="77777777" w:rsidR="00DE2B4D" w:rsidRPr="00815F52" w:rsidRDefault="00DE2B4D" w:rsidP="00DE2B4D">
            <w:pPr>
              <w:spacing w:before="0" w:beforeAutospacing="0" w:after="0" w:afterAutospacing="0" w:line="240" w:lineRule="auto"/>
              <w:rPr>
                <w:b/>
                <w:sz w:val="24"/>
                <w:szCs w:val="24"/>
              </w:rPr>
            </w:pPr>
          </w:p>
          <w:p w14:paraId="4E1CA24A" w14:textId="77777777" w:rsidR="00DE2B4D" w:rsidRPr="00815F52" w:rsidRDefault="00DE2B4D" w:rsidP="00DE2B4D">
            <w:pPr>
              <w:spacing w:before="0" w:beforeAutospacing="0" w:after="0" w:afterAutospacing="0" w:line="240" w:lineRule="auto"/>
              <w:rPr>
                <w:b/>
                <w:sz w:val="24"/>
                <w:szCs w:val="24"/>
              </w:rPr>
            </w:pPr>
          </w:p>
          <w:p w14:paraId="3B8AD4FD" w14:textId="77777777" w:rsidR="00DE2B4D" w:rsidRPr="00815F52" w:rsidRDefault="00DE2B4D" w:rsidP="00DE2B4D">
            <w:pPr>
              <w:spacing w:before="0" w:beforeAutospacing="0" w:after="0" w:afterAutospacing="0" w:line="240" w:lineRule="auto"/>
              <w:rPr>
                <w:b/>
                <w:sz w:val="24"/>
                <w:szCs w:val="24"/>
              </w:rPr>
            </w:pPr>
          </w:p>
          <w:p w14:paraId="5819BB29" w14:textId="77777777" w:rsidR="00DE2B4D" w:rsidRPr="00815F52" w:rsidRDefault="00DE2B4D" w:rsidP="00DE2B4D">
            <w:pPr>
              <w:spacing w:before="0" w:beforeAutospacing="0" w:after="0" w:afterAutospacing="0" w:line="240" w:lineRule="auto"/>
              <w:rPr>
                <w:sz w:val="24"/>
                <w:szCs w:val="24"/>
              </w:rPr>
            </w:pPr>
            <w:r w:rsidRPr="00815F52">
              <w:rPr>
                <w:sz w:val="24"/>
                <w:szCs w:val="24"/>
              </w:rPr>
              <w:t>14</w:t>
            </w:r>
          </w:p>
        </w:tc>
        <w:tc>
          <w:tcPr>
            <w:tcW w:w="3262" w:type="dxa"/>
            <w:tcBorders>
              <w:top w:val="single" w:sz="8" w:space="0" w:color="000000"/>
              <w:left w:val="single" w:sz="8" w:space="0" w:color="000000"/>
              <w:bottom w:val="single" w:sz="8" w:space="0" w:color="000000"/>
              <w:right w:val="single" w:sz="8" w:space="0" w:color="000000"/>
            </w:tcBorders>
          </w:tcPr>
          <w:p w14:paraId="6E2DF825" w14:textId="77777777" w:rsidR="00DE2B4D" w:rsidRPr="00815F52" w:rsidRDefault="00DE2B4D" w:rsidP="00DE2B4D">
            <w:pPr>
              <w:spacing w:before="0" w:beforeAutospacing="0" w:after="0" w:afterAutospacing="0" w:line="240" w:lineRule="auto"/>
              <w:rPr>
                <w:b/>
                <w:sz w:val="24"/>
                <w:szCs w:val="24"/>
              </w:rPr>
            </w:pPr>
          </w:p>
          <w:p w14:paraId="7495A4FD" w14:textId="77777777" w:rsidR="00DE2B4D" w:rsidRPr="00815F52" w:rsidRDefault="00DE2B4D" w:rsidP="00DE2B4D">
            <w:pPr>
              <w:spacing w:before="0" w:beforeAutospacing="0" w:after="0" w:afterAutospacing="0" w:line="240" w:lineRule="auto"/>
              <w:rPr>
                <w:b/>
                <w:sz w:val="24"/>
                <w:szCs w:val="24"/>
              </w:rPr>
            </w:pPr>
          </w:p>
          <w:p w14:paraId="2BE7805D" w14:textId="77777777" w:rsidR="00DE2B4D" w:rsidRPr="00815F52" w:rsidRDefault="00DE2B4D" w:rsidP="00DE2B4D">
            <w:pPr>
              <w:spacing w:before="0" w:beforeAutospacing="0" w:after="0" w:afterAutospacing="0" w:line="240" w:lineRule="auto"/>
              <w:rPr>
                <w:b/>
                <w:sz w:val="24"/>
                <w:szCs w:val="24"/>
              </w:rPr>
            </w:pPr>
          </w:p>
          <w:p w14:paraId="6B342C66" w14:textId="77777777" w:rsidR="00DE2B4D" w:rsidRPr="00815F52" w:rsidRDefault="00DE2B4D" w:rsidP="00DE2B4D">
            <w:pPr>
              <w:spacing w:before="0" w:beforeAutospacing="0" w:after="0" w:afterAutospacing="0" w:line="240" w:lineRule="auto"/>
              <w:rPr>
                <w:sz w:val="24"/>
                <w:szCs w:val="24"/>
              </w:rPr>
            </w:pPr>
            <w:r w:rsidRPr="00815F52">
              <w:rPr>
                <w:sz w:val="24"/>
                <w:szCs w:val="24"/>
              </w:rPr>
              <w:t>Nguồn DC cung cấp cho bo mạch điều khiển: Tủ điều khiển phải trang bị ắc quy và bộ nạp lắp sẵn bên trong</w:t>
            </w:r>
          </w:p>
        </w:tc>
        <w:tc>
          <w:tcPr>
            <w:tcW w:w="1275" w:type="dxa"/>
            <w:tcBorders>
              <w:top w:val="single" w:sz="8" w:space="0" w:color="000000"/>
              <w:left w:val="single" w:sz="8" w:space="0" w:color="000000"/>
              <w:bottom w:val="single" w:sz="8" w:space="0" w:color="000000"/>
              <w:right w:val="single" w:sz="8" w:space="0" w:color="000000"/>
            </w:tcBorders>
          </w:tcPr>
          <w:p w14:paraId="4B98433C"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2B582A24"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Nêu cụ thể</w:t>
            </w:r>
          </w:p>
          <w:p w14:paraId="70557CA5"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(Nguồn ắc quy có điện áp phù hợp: 6/12/24 VDC v.v. Nguồn ắc quy phải đảm bảo duy trì vận hành (bao gồm cung cấp nguồn cho mạch điều khiển và đóng, cắt ít nhất 10 lần) trong trường hợp mất nguồn cấp tối thiểu 24 giờ)</w:t>
            </w:r>
          </w:p>
        </w:tc>
      </w:tr>
      <w:tr w:rsidR="00815F52" w:rsidRPr="00815F52" w14:paraId="1E2507FA" w14:textId="77777777" w:rsidTr="00DE2B4D">
        <w:trPr>
          <w:trHeight w:val="947"/>
        </w:trPr>
        <w:tc>
          <w:tcPr>
            <w:tcW w:w="708" w:type="dxa"/>
            <w:tcBorders>
              <w:top w:val="single" w:sz="8" w:space="0" w:color="000000"/>
              <w:bottom w:val="single" w:sz="8" w:space="0" w:color="000000"/>
              <w:right w:val="single" w:sz="8" w:space="0" w:color="000000"/>
            </w:tcBorders>
          </w:tcPr>
          <w:p w14:paraId="61CBB0B1" w14:textId="77777777" w:rsidR="00DE2B4D" w:rsidRPr="00815F52" w:rsidRDefault="00DE2B4D" w:rsidP="00DE2B4D">
            <w:pPr>
              <w:spacing w:before="0" w:beforeAutospacing="0" w:after="0" w:afterAutospacing="0" w:line="240" w:lineRule="auto"/>
              <w:rPr>
                <w:b/>
                <w:sz w:val="24"/>
                <w:szCs w:val="24"/>
              </w:rPr>
            </w:pPr>
          </w:p>
          <w:p w14:paraId="5E465C80" w14:textId="77777777" w:rsidR="00DE2B4D" w:rsidRPr="00815F52" w:rsidRDefault="00DE2B4D" w:rsidP="00DE2B4D">
            <w:pPr>
              <w:spacing w:before="0" w:beforeAutospacing="0" w:after="0" w:afterAutospacing="0" w:line="240" w:lineRule="auto"/>
              <w:rPr>
                <w:sz w:val="24"/>
                <w:szCs w:val="24"/>
              </w:rPr>
            </w:pPr>
            <w:r w:rsidRPr="00815F52">
              <w:rPr>
                <w:sz w:val="24"/>
                <w:szCs w:val="24"/>
              </w:rPr>
              <w:t>15</w:t>
            </w:r>
          </w:p>
        </w:tc>
        <w:tc>
          <w:tcPr>
            <w:tcW w:w="3262" w:type="dxa"/>
            <w:tcBorders>
              <w:top w:val="single" w:sz="8" w:space="0" w:color="000000"/>
              <w:left w:val="single" w:sz="8" w:space="0" w:color="000000"/>
              <w:bottom w:val="single" w:sz="8" w:space="0" w:color="000000"/>
              <w:right w:val="single" w:sz="8" w:space="0" w:color="000000"/>
            </w:tcBorders>
          </w:tcPr>
          <w:p w14:paraId="4C579169" w14:textId="77777777" w:rsidR="00DE2B4D" w:rsidRPr="00815F52" w:rsidRDefault="00DE2B4D" w:rsidP="00DE2B4D">
            <w:pPr>
              <w:spacing w:before="0" w:beforeAutospacing="0" w:after="0" w:afterAutospacing="0" w:line="240" w:lineRule="auto"/>
              <w:rPr>
                <w:sz w:val="24"/>
                <w:szCs w:val="24"/>
              </w:rPr>
            </w:pPr>
            <w:r w:rsidRPr="00815F52">
              <w:rPr>
                <w:sz w:val="24"/>
                <w:szCs w:val="24"/>
              </w:rPr>
              <w:t>Phụ kiện kèm theo tủ điều khiển</w:t>
            </w:r>
          </w:p>
        </w:tc>
        <w:tc>
          <w:tcPr>
            <w:tcW w:w="1275" w:type="dxa"/>
            <w:tcBorders>
              <w:top w:val="single" w:sz="8" w:space="0" w:color="000000"/>
              <w:left w:val="single" w:sz="8" w:space="0" w:color="000000"/>
              <w:bottom w:val="single" w:sz="8" w:space="0" w:color="000000"/>
              <w:right w:val="single" w:sz="8" w:space="0" w:color="000000"/>
            </w:tcBorders>
          </w:tcPr>
          <w:p w14:paraId="56724D19"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7A049DC2"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Theo yêu cầu tại khoản 2 Điều 7</w:t>
            </w:r>
          </w:p>
        </w:tc>
      </w:tr>
      <w:tr w:rsidR="00815F52" w:rsidRPr="00815F52" w14:paraId="5B04B3B0" w14:textId="77777777" w:rsidTr="00DE2B4D">
        <w:trPr>
          <w:trHeight w:val="950"/>
        </w:trPr>
        <w:tc>
          <w:tcPr>
            <w:tcW w:w="708" w:type="dxa"/>
            <w:tcBorders>
              <w:top w:val="single" w:sz="8" w:space="0" w:color="000000"/>
              <w:bottom w:val="single" w:sz="8" w:space="0" w:color="000000"/>
              <w:right w:val="single" w:sz="8" w:space="0" w:color="000000"/>
            </w:tcBorders>
          </w:tcPr>
          <w:p w14:paraId="0DAFB5E6" w14:textId="77777777" w:rsidR="00DE2B4D" w:rsidRPr="00815F52" w:rsidRDefault="00DE2B4D" w:rsidP="00DE2B4D">
            <w:pPr>
              <w:spacing w:before="0" w:beforeAutospacing="0" w:after="0" w:afterAutospacing="0" w:line="240" w:lineRule="auto"/>
              <w:rPr>
                <w:b/>
                <w:sz w:val="24"/>
                <w:szCs w:val="24"/>
              </w:rPr>
            </w:pPr>
          </w:p>
          <w:p w14:paraId="28E1F540" w14:textId="77777777" w:rsidR="00DE2B4D" w:rsidRPr="00815F52" w:rsidRDefault="00DE2B4D" w:rsidP="00DE2B4D">
            <w:pPr>
              <w:spacing w:before="0" w:beforeAutospacing="0" w:after="0" w:afterAutospacing="0" w:line="240" w:lineRule="auto"/>
              <w:rPr>
                <w:sz w:val="24"/>
                <w:szCs w:val="24"/>
              </w:rPr>
            </w:pPr>
            <w:r w:rsidRPr="00815F52">
              <w:rPr>
                <w:sz w:val="24"/>
                <w:szCs w:val="24"/>
              </w:rPr>
              <w:t>16</w:t>
            </w:r>
          </w:p>
        </w:tc>
        <w:tc>
          <w:tcPr>
            <w:tcW w:w="3262" w:type="dxa"/>
            <w:tcBorders>
              <w:top w:val="single" w:sz="8" w:space="0" w:color="000000"/>
              <w:left w:val="single" w:sz="8" w:space="0" w:color="000000"/>
              <w:bottom w:val="single" w:sz="8" w:space="0" w:color="000000"/>
              <w:right w:val="single" w:sz="8" w:space="0" w:color="000000"/>
            </w:tcBorders>
          </w:tcPr>
          <w:p w14:paraId="7F8A50AB" w14:textId="77777777" w:rsidR="00DE2B4D" w:rsidRPr="00815F52" w:rsidRDefault="00DE2B4D" w:rsidP="00DE2B4D">
            <w:pPr>
              <w:spacing w:before="0" w:beforeAutospacing="0" w:after="0" w:afterAutospacing="0" w:line="240" w:lineRule="auto"/>
              <w:rPr>
                <w:sz w:val="24"/>
                <w:szCs w:val="24"/>
              </w:rPr>
            </w:pPr>
            <w:r w:rsidRPr="00815F52">
              <w:rPr>
                <w:sz w:val="24"/>
                <w:szCs w:val="24"/>
              </w:rPr>
              <w:t>Thử nghiệm đáp ứng giao thức kết nối SCADA</w:t>
            </w:r>
          </w:p>
        </w:tc>
        <w:tc>
          <w:tcPr>
            <w:tcW w:w="1275" w:type="dxa"/>
            <w:tcBorders>
              <w:top w:val="single" w:sz="8" w:space="0" w:color="000000"/>
              <w:left w:val="single" w:sz="8" w:space="0" w:color="000000"/>
              <w:bottom w:val="single" w:sz="8" w:space="0" w:color="000000"/>
              <w:right w:val="single" w:sz="8" w:space="0" w:color="000000"/>
            </w:tcBorders>
          </w:tcPr>
          <w:p w14:paraId="7845A7B4" w14:textId="77777777" w:rsidR="00DE2B4D" w:rsidRPr="00815F52" w:rsidRDefault="00DE2B4D" w:rsidP="00DE2B4D">
            <w:pPr>
              <w:spacing w:before="0" w:beforeAutospacing="0" w:after="0" w:afterAutospacing="0" w:line="240" w:lineRule="auto"/>
              <w:rPr>
                <w:sz w:val="24"/>
                <w:szCs w:val="24"/>
              </w:rPr>
            </w:pPr>
          </w:p>
        </w:tc>
        <w:tc>
          <w:tcPr>
            <w:tcW w:w="4050" w:type="dxa"/>
            <w:tcBorders>
              <w:top w:val="single" w:sz="8" w:space="0" w:color="000000"/>
              <w:left w:val="single" w:sz="8" w:space="0" w:color="000000"/>
              <w:bottom w:val="single" w:sz="8" w:space="0" w:color="000000"/>
            </w:tcBorders>
          </w:tcPr>
          <w:p w14:paraId="233FA0B3" w14:textId="77777777" w:rsidR="00DE2B4D" w:rsidRPr="00815F52" w:rsidRDefault="00DE2B4D" w:rsidP="00DE2B4D">
            <w:pPr>
              <w:spacing w:before="0" w:beforeAutospacing="0" w:after="0" w:afterAutospacing="0" w:line="240" w:lineRule="auto"/>
              <w:ind w:right="317"/>
              <w:rPr>
                <w:sz w:val="24"/>
                <w:szCs w:val="24"/>
              </w:rPr>
            </w:pPr>
            <w:r w:rsidRPr="00815F52">
              <w:rPr>
                <w:sz w:val="24"/>
                <w:szCs w:val="24"/>
              </w:rPr>
              <w:t>Theo yêu cầu tại khoản 3 Điều 5</w:t>
            </w:r>
          </w:p>
        </w:tc>
      </w:tr>
      <w:tr w:rsidR="00815F52" w:rsidRPr="00815F52" w14:paraId="3DECD5F7" w14:textId="77777777" w:rsidTr="00DE2B4D">
        <w:trPr>
          <w:trHeight w:val="584"/>
        </w:trPr>
        <w:tc>
          <w:tcPr>
            <w:tcW w:w="708" w:type="dxa"/>
            <w:tcBorders>
              <w:top w:val="single" w:sz="8" w:space="0" w:color="000000"/>
              <w:right w:val="single" w:sz="8" w:space="0" w:color="000000"/>
            </w:tcBorders>
          </w:tcPr>
          <w:p w14:paraId="5E6E5DC6" w14:textId="77777777" w:rsidR="00DE2B4D" w:rsidRPr="00815F52" w:rsidRDefault="00DE2B4D" w:rsidP="00DE2B4D">
            <w:pPr>
              <w:spacing w:before="0" w:beforeAutospacing="0" w:after="0" w:afterAutospacing="0" w:line="240" w:lineRule="auto"/>
              <w:ind w:right="390"/>
              <w:rPr>
                <w:sz w:val="24"/>
                <w:szCs w:val="24"/>
              </w:rPr>
            </w:pPr>
            <w:r w:rsidRPr="00815F52">
              <w:rPr>
                <w:sz w:val="24"/>
                <w:szCs w:val="24"/>
              </w:rPr>
              <w:t>17</w:t>
            </w:r>
          </w:p>
        </w:tc>
        <w:tc>
          <w:tcPr>
            <w:tcW w:w="3262" w:type="dxa"/>
            <w:tcBorders>
              <w:top w:val="single" w:sz="8" w:space="0" w:color="000000"/>
              <w:left w:val="single" w:sz="8" w:space="0" w:color="000000"/>
              <w:right w:val="single" w:sz="8" w:space="0" w:color="000000"/>
            </w:tcBorders>
          </w:tcPr>
          <w:p w14:paraId="4B1051EA" w14:textId="77777777" w:rsidR="00DE2B4D" w:rsidRPr="00815F52" w:rsidRDefault="00DE2B4D" w:rsidP="00DE2B4D">
            <w:pPr>
              <w:spacing w:before="0" w:beforeAutospacing="0" w:after="0" w:afterAutospacing="0" w:line="240" w:lineRule="auto"/>
              <w:ind w:right="390"/>
              <w:rPr>
                <w:sz w:val="24"/>
                <w:szCs w:val="24"/>
              </w:rPr>
            </w:pPr>
            <w:r w:rsidRPr="00815F52">
              <w:rPr>
                <w:sz w:val="24"/>
                <w:szCs w:val="24"/>
              </w:rPr>
              <w:t>Bản vẽ và tài liệu kỹ thuật</w:t>
            </w:r>
          </w:p>
        </w:tc>
        <w:tc>
          <w:tcPr>
            <w:tcW w:w="1275" w:type="dxa"/>
            <w:tcBorders>
              <w:top w:val="single" w:sz="8" w:space="0" w:color="000000"/>
              <w:left w:val="single" w:sz="8" w:space="0" w:color="000000"/>
              <w:right w:val="single" w:sz="8" w:space="0" w:color="000000"/>
            </w:tcBorders>
          </w:tcPr>
          <w:p w14:paraId="4C2367CE" w14:textId="77777777" w:rsidR="00DE2B4D" w:rsidRPr="00815F52" w:rsidRDefault="00DE2B4D" w:rsidP="00DE2B4D">
            <w:pPr>
              <w:spacing w:before="0" w:beforeAutospacing="0" w:after="0" w:afterAutospacing="0" w:line="240" w:lineRule="auto"/>
              <w:ind w:right="390"/>
              <w:rPr>
                <w:sz w:val="24"/>
                <w:szCs w:val="24"/>
              </w:rPr>
            </w:pPr>
          </w:p>
        </w:tc>
        <w:tc>
          <w:tcPr>
            <w:tcW w:w="4050" w:type="dxa"/>
            <w:tcBorders>
              <w:top w:val="single" w:sz="8" w:space="0" w:color="000000"/>
              <w:left w:val="single" w:sz="8" w:space="0" w:color="000000"/>
            </w:tcBorders>
          </w:tcPr>
          <w:p w14:paraId="055235F6" w14:textId="77777777" w:rsidR="00DE2B4D" w:rsidRPr="00815F52" w:rsidRDefault="00DE2B4D" w:rsidP="00DE2B4D">
            <w:pPr>
              <w:spacing w:before="0" w:beforeAutospacing="0" w:after="0" w:afterAutospacing="0" w:line="240" w:lineRule="auto"/>
              <w:ind w:right="390"/>
              <w:rPr>
                <w:sz w:val="24"/>
                <w:szCs w:val="24"/>
              </w:rPr>
            </w:pPr>
            <w:r w:rsidRPr="00815F52">
              <w:rPr>
                <w:sz w:val="24"/>
                <w:szCs w:val="24"/>
              </w:rPr>
              <w:t>Theo yêu cầu tại Điều 8</w:t>
            </w:r>
          </w:p>
        </w:tc>
      </w:tr>
    </w:tbl>
    <w:p w14:paraId="41D93607" w14:textId="77777777" w:rsidR="00DE2B4D" w:rsidRPr="00815F52" w:rsidRDefault="00DE2B4D" w:rsidP="00DE2B4D">
      <w:pPr>
        <w:spacing w:before="0" w:beforeAutospacing="0" w:after="0" w:afterAutospacing="0" w:line="240" w:lineRule="auto"/>
        <w:ind w:right="34"/>
        <w:rPr>
          <w:b/>
          <w:sz w:val="24"/>
          <w:szCs w:val="24"/>
        </w:rPr>
      </w:pPr>
      <w:r w:rsidRPr="00815F52">
        <w:rPr>
          <w:b/>
          <w:sz w:val="24"/>
          <w:szCs w:val="24"/>
        </w:rPr>
        <w:t>TÀI LIỆU THAM KHẢO</w:t>
      </w:r>
    </w:p>
    <w:p w14:paraId="44FA8774" w14:textId="77777777" w:rsidR="00DE2B4D" w:rsidRPr="00815F52" w:rsidRDefault="00DE2B4D" w:rsidP="00715543">
      <w:pPr>
        <w:numPr>
          <w:ilvl w:val="0"/>
          <w:numId w:val="356"/>
        </w:numPr>
        <w:spacing w:before="0" w:beforeAutospacing="0" w:after="0" w:afterAutospacing="0" w:line="240" w:lineRule="auto"/>
        <w:ind w:right="34"/>
        <w:rPr>
          <w:sz w:val="24"/>
          <w:szCs w:val="24"/>
        </w:rPr>
      </w:pPr>
      <w:r w:rsidRPr="00815F52">
        <w:rPr>
          <w:sz w:val="24"/>
          <w:szCs w:val="24"/>
        </w:rPr>
        <w:t>Quy phạm trang bị điện, ban hành kèm theo Quyết định số 19/2006/QĐ- BCN ngày 11/7/2006 của Bộ Công nghiệp (nay là Bộ Công Thương); và các sửa  đổi, bổ sung và thay thế sau này.</w:t>
      </w:r>
    </w:p>
    <w:p w14:paraId="5A2B4FF8" w14:textId="77777777" w:rsidR="00DE2B4D" w:rsidRPr="00815F52" w:rsidRDefault="00DE2B4D" w:rsidP="00715543">
      <w:pPr>
        <w:numPr>
          <w:ilvl w:val="0"/>
          <w:numId w:val="356"/>
        </w:numPr>
        <w:spacing w:before="0" w:beforeAutospacing="0" w:after="0" w:afterAutospacing="0" w:line="240" w:lineRule="auto"/>
        <w:ind w:right="34"/>
        <w:rPr>
          <w:sz w:val="24"/>
          <w:szCs w:val="24"/>
        </w:rPr>
      </w:pPr>
      <w:r w:rsidRPr="00815F52">
        <w:rPr>
          <w:sz w:val="24"/>
          <w:szCs w:val="24"/>
        </w:rPr>
        <w:t>TCVN 5408:2007 - Lớp phủ kẽm nhúng nóng trên bề mặt sản phẩm gang và thép – Yêu cầu kỹ thuật và phương pháp thử.</w:t>
      </w:r>
    </w:p>
    <w:p w14:paraId="4AA7CD56" w14:textId="77777777" w:rsidR="00DE2B4D" w:rsidRPr="00815F52" w:rsidRDefault="00DE2B4D" w:rsidP="00715543">
      <w:pPr>
        <w:numPr>
          <w:ilvl w:val="0"/>
          <w:numId w:val="356"/>
        </w:numPr>
        <w:spacing w:before="0" w:beforeAutospacing="0" w:after="0" w:afterAutospacing="0" w:line="240" w:lineRule="auto"/>
        <w:ind w:right="34"/>
        <w:rPr>
          <w:sz w:val="24"/>
          <w:szCs w:val="24"/>
        </w:rPr>
      </w:pPr>
      <w:r w:rsidRPr="00815F52">
        <w:rPr>
          <w:sz w:val="24"/>
          <w:szCs w:val="24"/>
        </w:rPr>
        <w:t>IEC 62271-103: 2011: High-voltage switchgear and controlgear – Part 103: Switches for rated voltages above 1 kV up to and including 52 kV.</w:t>
      </w:r>
    </w:p>
    <w:p w14:paraId="227D39D4" w14:textId="77777777" w:rsidR="00DE2B4D" w:rsidRPr="00815F52" w:rsidRDefault="00DE2B4D" w:rsidP="00715543">
      <w:pPr>
        <w:numPr>
          <w:ilvl w:val="0"/>
          <w:numId w:val="356"/>
        </w:numPr>
        <w:spacing w:before="0" w:beforeAutospacing="0" w:after="0" w:afterAutospacing="0" w:line="240" w:lineRule="auto"/>
        <w:ind w:right="34"/>
        <w:rPr>
          <w:sz w:val="24"/>
          <w:szCs w:val="24"/>
        </w:rPr>
      </w:pPr>
      <w:r w:rsidRPr="00815F52">
        <w:rPr>
          <w:sz w:val="24"/>
          <w:szCs w:val="24"/>
        </w:rPr>
        <w:t>IEC 62271-103 Ed. 2.0:2021 - High-Voltage Switchgear and Controlgear</w:t>
      </w:r>
    </w:p>
    <w:p w14:paraId="39204ED6" w14:textId="77777777" w:rsidR="00DE2B4D" w:rsidRPr="00815F52" w:rsidRDefault="00DE2B4D" w:rsidP="00DE2B4D">
      <w:pPr>
        <w:spacing w:before="0" w:beforeAutospacing="0" w:after="0" w:afterAutospacing="0" w:line="240" w:lineRule="auto"/>
        <w:ind w:right="34"/>
        <w:rPr>
          <w:sz w:val="24"/>
          <w:szCs w:val="24"/>
        </w:rPr>
      </w:pPr>
      <w:r w:rsidRPr="00815F52">
        <w:rPr>
          <w:sz w:val="24"/>
          <w:szCs w:val="24"/>
        </w:rPr>
        <w:t>- Part 103: Alternating current switches for rated voltages above 1 kV up to and including 52kV.</w:t>
      </w:r>
    </w:p>
    <w:p w14:paraId="277D32E6" w14:textId="77777777" w:rsidR="00DE2B4D" w:rsidRPr="00815F52" w:rsidRDefault="00DE2B4D" w:rsidP="00715543">
      <w:pPr>
        <w:numPr>
          <w:ilvl w:val="0"/>
          <w:numId w:val="356"/>
        </w:numPr>
        <w:spacing w:before="0" w:beforeAutospacing="0" w:after="0" w:afterAutospacing="0" w:line="240" w:lineRule="auto"/>
        <w:ind w:right="34"/>
        <w:rPr>
          <w:sz w:val="24"/>
          <w:szCs w:val="24"/>
        </w:rPr>
      </w:pPr>
      <w:r w:rsidRPr="00815F52">
        <w:rPr>
          <w:sz w:val="24"/>
          <w:szCs w:val="24"/>
        </w:rPr>
        <w:t>IEC 60815-1; 2; 3 (Edition 1.0; 2008-10): Selection and dimensioning of high-voltage insulators intended for use in polluted conditions.</w:t>
      </w:r>
    </w:p>
    <w:p w14:paraId="09165C27" w14:textId="77777777" w:rsidR="00DE2B4D" w:rsidRPr="00815F52" w:rsidRDefault="00DE2B4D" w:rsidP="00715543">
      <w:pPr>
        <w:numPr>
          <w:ilvl w:val="0"/>
          <w:numId w:val="356"/>
        </w:numPr>
        <w:spacing w:before="0" w:beforeAutospacing="0" w:after="0" w:afterAutospacing="0" w:line="240" w:lineRule="auto"/>
        <w:ind w:right="34"/>
        <w:rPr>
          <w:sz w:val="24"/>
          <w:szCs w:val="24"/>
        </w:rPr>
      </w:pPr>
      <w:r w:rsidRPr="00815F52">
        <w:rPr>
          <w:sz w:val="24"/>
          <w:szCs w:val="24"/>
        </w:rPr>
        <w:t>IEC 60529 (Edition 2.2; 2013-08): Degrees of protection provided by enclosures (IP Code).</w:t>
      </w:r>
    </w:p>
    <w:p w14:paraId="39D9F94B" w14:textId="77777777" w:rsidR="00DE2B4D" w:rsidRPr="00815F52" w:rsidRDefault="00DE2B4D" w:rsidP="00715543">
      <w:pPr>
        <w:numPr>
          <w:ilvl w:val="0"/>
          <w:numId w:val="356"/>
        </w:numPr>
        <w:spacing w:before="0" w:beforeAutospacing="0" w:after="0" w:afterAutospacing="0" w:line="240" w:lineRule="auto"/>
        <w:ind w:right="34"/>
        <w:rPr>
          <w:sz w:val="24"/>
          <w:szCs w:val="24"/>
        </w:rPr>
      </w:pPr>
      <w:r w:rsidRPr="00815F52">
        <w:rPr>
          <w:sz w:val="24"/>
          <w:szCs w:val="24"/>
        </w:rPr>
        <w:t>ISO/IEC 17025: General requirements for the competence of testing and calibration laboratories.</w:t>
      </w:r>
    </w:p>
    <w:p w14:paraId="7A3D83C4" w14:textId="1765F9C0"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11" w:name="_Toc204088169"/>
      <w:bookmarkStart w:id="112" w:name="_Toc204420778"/>
      <w:r w:rsidRPr="00815F52">
        <w:rPr>
          <w:b/>
          <w:sz w:val="24"/>
          <w:szCs w:val="24"/>
        </w:rPr>
        <w:t>Tiêu chuẩn kỹ thuật đà 2.4m, 2.0m, 0.8m:</w:t>
      </w:r>
      <w:bookmarkEnd w:id="111"/>
      <w:bookmarkEnd w:id="112"/>
    </w:p>
    <w:p w14:paraId="24F4E805" w14:textId="77777777" w:rsidR="00DE2B4D" w:rsidRPr="00815F52" w:rsidRDefault="00DE2B4D" w:rsidP="00715543">
      <w:pPr>
        <w:numPr>
          <w:ilvl w:val="0"/>
          <w:numId w:val="121"/>
        </w:numPr>
        <w:tabs>
          <w:tab w:val="left" w:pos="270"/>
          <w:tab w:val="left" w:pos="720"/>
        </w:tabs>
        <w:spacing w:before="0" w:beforeAutospacing="0" w:after="0" w:afterAutospacing="0" w:line="240" w:lineRule="auto"/>
        <w:ind w:left="0" w:right="34" w:firstLine="450"/>
        <w:contextualSpacing/>
        <w:rPr>
          <w:b/>
          <w:sz w:val="24"/>
          <w:szCs w:val="24"/>
          <w:lang w:val="fr-FR"/>
        </w:rPr>
      </w:pPr>
      <w:r w:rsidRPr="00815F52">
        <w:rPr>
          <w:b/>
          <w:sz w:val="24"/>
          <w:szCs w:val="24"/>
          <w:lang w:val="fr-FR"/>
        </w:rPr>
        <w:t>PHẠM VI ÁP DỤNG:</w:t>
      </w:r>
    </w:p>
    <w:p w14:paraId="6275DE5B"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lang w:val="fr-FR"/>
        </w:rPr>
      </w:pPr>
      <w:r w:rsidRPr="00815F52">
        <w:rPr>
          <w:rFonts w:ascii="Times New Roman" w:hAnsi="Times New Roman"/>
          <w:sz w:val="24"/>
          <w:szCs w:val="24"/>
          <w:lang w:val="fr-FR"/>
        </w:rPr>
        <w:tab/>
        <w:t>Quy cách kỹ thuật này được áp dụng cho đà cân 2,4m, đà lệch 2.0m, 1.2m, 0.8m.</w:t>
      </w:r>
    </w:p>
    <w:p w14:paraId="5EE04164" w14:textId="77777777" w:rsidR="00DE2B4D" w:rsidRPr="00815F52" w:rsidRDefault="00DE2B4D" w:rsidP="00715543">
      <w:pPr>
        <w:numPr>
          <w:ilvl w:val="2"/>
          <w:numId w:val="115"/>
        </w:numPr>
        <w:tabs>
          <w:tab w:val="clear" w:pos="2340"/>
          <w:tab w:val="left" w:pos="360"/>
          <w:tab w:val="left" w:pos="720"/>
          <w:tab w:val="left" w:pos="2160"/>
        </w:tabs>
        <w:spacing w:before="0" w:beforeAutospacing="0" w:after="0" w:afterAutospacing="0" w:line="240" w:lineRule="auto"/>
        <w:ind w:left="0" w:right="34" w:firstLine="450"/>
        <w:contextualSpacing/>
        <w:rPr>
          <w:b/>
          <w:sz w:val="24"/>
          <w:szCs w:val="24"/>
          <w:lang w:val="fr-FR"/>
        </w:rPr>
      </w:pPr>
      <w:r w:rsidRPr="00815F52">
        <w:rPr>
          <w:b/>
          <w:sz w:val="24"/>
          <w:szCs w:val="24"/>
          <w:lang w:val="fr-FR"/>
        </w:rPr>
        <w:t>TIÊU CHUẨN ÁP DỤNG:</w:t>
      </w:r>
    </w:p>
    <w:p w14:paraId="5C398E97"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lang w:val="fr-FR"/>
        </w:rPr>
      </w:pPr>
      <w:r w:rsidRPr="00815F52">
        <w:rPr>
          <w:rFonts w:ascii="Times New Roman" w:hAnsi="Times New Roman"/>
          <w:sz w:val="24"/>
          <w:szCs w:val="24"/>
          <w:lang w:val="fr-FR"/>
        </w:rPr>
        <w:t>TCVN 1765: Thép cAsbon kết cấu thông thường.</w:t>
      </w:r>
    </w:p>
    <w:p w14:paraId="27201AF6"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lang w:val="fr-FR"/>
        </w:rPr>
      </w:pPr>
      <w:r w:rsidRPr="00815F52">
        <w:rPr>
          <w:rFonts w:ascii="Times New Roman" w:hAnsi="Times New Roman"/>
          <w:sz w:val="24"/>
          <w:szCs w:val="24"/>
          <w:lang w:val="fr-FR"/>
        </w:rPr>
        <w:t>TCVN 1656: Thép góc cạnh đều cán nóng - Cỡ, Thông số kích thước.</w:t>
      </w:r>
    </w:p>
    <w:p w14:paraId="15B71C9F"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lang w:val="fr-FR"/>
        </w:rPr>
      </w:pPr>
      <w:r w:rsidRPr="00815F52">
        <w:rPr>
          <w:rFonts w:ascii="Times New Roman" w:hAnsi="Times New Roman"/>
          <w:sz w:val="24"/>
          <w:szCs w:val="24"/>
          <w:lang w:val="fr-FR"/>
        </w:rPr>
        <w:t>TCVN 5408: Bảo vệ ăn mòn - Lớp phủ mạ kẽm nóng - Yêu cầu kỹ thuật và phương pháp thử.</w:t>
      </w:r>
    </w:p>
    <w:p w14:paraId="2CD1BDA7" w14:textId="77777777" w:rsidR="00DE2B4D" w:rsidRPr="00815F52" w:rsidRDefault="00DE2B4D" w:rsidP="00715543">
      <w:pPr>
        <w:numPr>
          <w:ilvl w:val="2"/>
          <w:numId w:val="115"/>
        </w:numPr>
        <w:tabs>
          <w:tab w:val="clear" w:pos="2340"/>
          <w:tab w:val="left" w:pos="450"/>
          <w:tab w:val="left" w:pos="720"/>
          <w:tab w:val="left" w:pos="2160"/>
        </w:tabs>
        <w:spacing w:before="0" w:beforeAutospacing="0" w:after="0" w:afterAutospacing="0" w:line="240" w:lineRule="auto"/>
        <w:ind w:left="0" w:right="34" w:firstLine="450"/>
        <w:contextualSpacing/>
        <w:rPr>
          <w:b/>
          <w:sz w:val="24"/>
          <w:szCs w:val="24"/>
        </w:rPr>
      </w:pPr>
      <w:r w:rsidRPr="00815F52">
        <w:rPr>
          <w:b/>
          <w:sz w:val="24"/>
          <w:szCs w:val="24"/>
        </w:rPr>
        <w:t>MÔ TẢ:</w:t>
      </w:r>
      <w:r w:rsidRPr="00815F52">
        <w:rPr>
          <w:b/>
          <w:sz w:val="24"/>
          <w:szCs w:val="24"/>
        </w:rPr>
        <w:tab/>
      </w:r>
    </w:p>
    <w:p w14:paraId="05658ADC" w14:textId="77777777" w:rsidR="00DE2B4D" w:rsidRPr="00815F52" w:rsidRDefault="00DE2B4D" w:rsidP="00715543">
      <w:pPr>
        <w:numPr>
          <w:ilvl w:val="0"/>
          <w:numId w:val="120"/>
        </w:numPr>
        <w:tabs>
          <w:tab w:val="left" w:pos="720"/>
          <w:tab w:val="left" w:pos="810"/>
        </w:tabs>
        <w:spacing w:before="0" w:beforeAutospacing="0" w:after="0" w:afterAutospacing="0" w:line="240" w:lineRule="auto"/>
        <w:ind w:left="0" w:right="34" w:firstLine="450"/>
        <w:contextualSpacing/>
        <w:rPr>
          <w:b/>
          <w:sz w:val="24"/>
          <w:szCs w:val="24"/>
        </w:rPr>
      </w:pPr>
      <w:r w:rsidRPr="00815F52">
        <w:rPr>
          <w:b/>
          <w:sz w:val="24"/>
          <w:szCs w:val="24"/>
        </w:rPr>
        <w:t>Cấu tạo</w:t>
      </w:r>
    </w:p>
    <w:p w14:paraId="238CCF93"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Vật liệu: Thép CT3 tráng kẽm nóng</w:t>
      </w:r>
    </w:p>
    <w:p w14:paraId="6C03EFF9"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Nguồn gốc nguyên liệu thép CT3: Do nhà sản xuất thép có uy tín, có chứng chỉ  ISO 9001 ở Việt Nam sản xuất.</w:t>
      </w:r>
    </w:p>
    <w:p w14:paraId="6E1A1EC9"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Kích thước  :  75mm x 75mm x 8mm</w:t>
      </w:r>
    </w:p>
    <w:p w14:paraId="7B1C049E"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Chiều dài</w:t>
      </w:r>
      <w:r w:rsidRPr="00815F52">
        <w:rPr>
          <w:rFonts w:ascii="Times New Roman" w:hAnsi="Times New Roman"/>
          <w:sz w:val="24"/>
          <w:szCs w:val="24"/>
        </w:rPr>
        <w:tab/>
        <w:t xml:space="preserve">  : 2400mm,  2000mm, 1200mm, 800mm</w:t>
      </w:r>
    </w:p>
    <w:p w14:paraId="7CEA2E7C"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Vị trí và kích thước các lỗ để bắt sứ đứng và sứ treo phải được thực hiện theo bản vẽ đính kèm.</w:t>
      </w:r>
    </w:p>
    <w:p w14:paraId="3F064C73"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Bề mặt của đà phải trơn nhẵn, không có vết xước và khuyết tật.</w:t>
      </w:r>
    </w:p>
    <w:p w14:paraId="6FAFA5ED"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Độ dày trung bình tối thiểu lớp tráng kẽm :</w:t>
      </w:r>
      <w:r w:rsidRPr="00815F52">
        <w:rPr>
          <w:rFonts w:ascii="Times New Roman" w:hAnsi="Times New Roman"/>
          <w:sz w:val="24"/>
          <w:szCs w:val="24"/>
        </w:rPr>
        <w:tab/>
        <w:t xml:space="preserve">70 </w:t>
      </w:r>
      <w:r w:rsidRPr="00815F52">
        <w:rPr>
          <w:rFonts w:ascii="Times New Roman" w:hAnsi="Times New Roman"/>
          <w:sz w:val="24"/>
          <w:szCs w:val="24"/>
        </w:rPr>
        <w:sym w:font="Courier New" w:char="00B5"/>
      </w:r>
      <w:r w:rsidRPr="00815F52">
        <w:rPr>
          <w:rFonts w:ascii="Times New Roman" w:hAnsi="Times New Roman"/>
          <w:sz w:val="24"/>
          <w:szCs w:val="24"/>
        </w:rPr>
        <w:t>m</w:t>
      </w:r>
      <w:r w:rsidRPr="00815F52">
        <w:rPr>
          <w:rFonts w:ascii="Times New Roman" w:hAnsi="Times New Roman"/>
          <w:sz w:val="24"/>
          <w:szCs w:val="24"/>
        </w:rPr>
        <w:tab/>
      </w:r>
    </w:p>
    <w:p w14:paraId="407D603F"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Lớp tráng kẽm phải đều và bám dính chắc vào kim loại nền.</w:t>
      </w:r>
    </w:p>
    <w:p w14:paraId="24E22123" w14:textId="77777777" w:rsidR="00DE2B4D" w:rsidRPr="00815F52" w:rsidRDefault="00DE2B4D" w:rsidP="00715543">
      <w:pPr>
        <w:numPr>
          <w:ilvl w:val="0"/>
          <w:numId w:val="120"/>
        </w:numPr>
        <w:tabs>
          <w:tab w:val="left" w:pos="720"/>
          <w:tab w:val="left" w:pos="900"/>
        </w:tabs>
        <w:spacing w:before="0" w:beforeAutospacing="0" w:after="0" w:afterAutospacing="0" w:line="240" w:lineRule="auto"/>
        <w:ind w:left="0" w:right="34" w:firstLine="450"/>
        <w:contextualSpacing/>
        <w:rPr>
          <w:b/>
          <w:sz w:val="24"/>
          <w:szCs w:val="24"/>
        </w:rPr>
      </w:pPr>
      <w:r w:rsidRPr="00815F52">
        <w:rPr>
          <w:b/>
          <w:sz w:val="24"/>
          <w:szCs w:val="24"/>
        </w:rPr>
        <w:t>Thông số kỹ thuật :</w:t>
      </w:r>
    </w:p>
    <w:p w14:paraId="121E03CD"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 xml:space="preserve">Giới hạn bền đứt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380N/mm²</w:t>
      </w:r>
    </w:p>
    <w:p w14:paraId="248478E9"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Giới hạn chảy</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250N/mm²</w:t>
      </w:r>
    </w:p>
    <w:p w14:paraId="091F4748"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Độ dãn dài tương đối khi đứt</w:t>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26%</w:t>
      </w:r>
    </w:p>
    <w:p w14:paraId="0FFE5752" w14:textId="77777777" w:rsidR="00DE2B4D" w:rsidRPr="00815F52" w:rsidRDefault="00DE2B4D" w:rsidP="00715543">
      <w:pPr>
        <w:numPr>
          <w:ilvl w:val="2"/>
          <w:numId w:val="115"/>
        </w:numPr>
        <w:tabs>
          <w:tab w:val="clear" w:pos="2340"/>
          <w:tab w:val="left" w:pos="450"/>
          <w:tab w:val="left" w:pos="720"/>
          <w:tab w:val="left" w:pos="2160"/>
        </w:tabs>
        <w:spacing w:before="0" w:beforeAutospacing="0" w:after="0" w:afterAutospacing="0" w:line="240" w:lineRule="auto"/>
        <w:ind w:left="0" w:right="34" w:firstLine="450"/>
        <w:contextualSpacing/>
        <w:rPr>
          <w:b/>
          <w:sz w:val="24"/>
          <w:szCs w:val="24"/>
        </w:rPr>
      </w:pPr>
      <w:r w:rsidRPr="00815F52">
        <w:rPr>
          <w:b/>
          <w:sz w:val="24"/>
          <w:szCs w:val="24"/>
        </w:rPr>
        <w:t>YÊU CẦU THỬ NGHIỆM ĐIỂN HÌNH:</w:t>
      </w:r>
    </w:p>
    <w:p w14:paraId="2B68A72D"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Đo kích thước. (*)</w:t>
      </w:r>
    </w:p>
    <w:p w14:paraId="68E240A3"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Giới hạn bền đứt.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p>
    <w:p w14:paraId="4AD69E82"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Giới hạn chảy.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p>
    <w:p w14:paraId="268BAD48"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Độ dãn dài tương đối khi đứt. (*)</w:t>
      </w:r>
    </w:p>
    <w:p w14:paraId="578364A4"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 xml:space="preserve">Thử uốn 1800  </w:t>
      </w:r>
    </w:p>
    <w:p w14:paraId="66B8DE56"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Thử nghiệm độ dày lớp mạ :</w:t>
      </w:r>
    </w:p>
    <w:p w14:paraId="5D36859F"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t>+ Thành phần hóa học của kẽm nóng chảy. (*)</w:t>
      </w:r>
    </w:p>
    <w:p w14:paraId="0FB112AF"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t>+ Chất lượng bề mặt lớp phủ đánh giá bằng mắt . (*)</w:t>
      </w:r>
    </w:p>
    <w:p w14:paraId="172688F6"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t>+ Độ dày trung bình của lớp mạ. (*)</w:t>
      </w:r>
    </w:p>
    <w:p w14:paraId="3C61007C"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t>+ Khối lượng lớp phủ. (*)</w:t>
      </w:r>
    </w:p>
    <w:p w14:paraId="705C7AF2"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t>+ Độ bền bám dính của lớp mạ. (*)</w:t>
      </w:r>
    </w:p>
    <w:p w14:paraId="26E59751" w14:textId="77777777" w:rsidR="00DE2B4D" w:rsidRPr="00815F52" w:rsidRDefault="00DE2B4D" w:rsidP="00DE2B4D">
      <w:pPr>
        <w:tabs>
          <w:tab w:val="left" w:pos="720"/>
        </w:tabs>
        <w:spacing w:before="0" w:beforeAutospacing="0" w:after="0" w:afterAutospacing="0" w:line="240" w:lineRule="auto"/>
        <w:ind w:right="34" w:firstLine="450"/>
        <w:contextualSpacing/>
        <w:rPr>
          <w:i/>
          <w:sz w:val="24"/>
          <w:szCs w:val="24"/>
        </w:rPr>
      </w:pPr>
      <w:r w:rsidRPr="00815F52">
        <w:rPr>
          <w:sz w:val="24"/>
          <w:szCs w:val="24"/>
          <w:lang w:val="da-DK"/>
        </w:rPr>
        <w:t xml:space="preserve"> (*)</w:t>
      </w:r>
      <w:r w:rsidRPr="00815F52">
        <w:rPr>
          <w:i/>
          <w:sz w:val="24"/>
          <w:szCs w:val="24"/>
        </w:rPr>
        <w:t>: Các hạng mục thử nghiệm phải được thực hiện.</w:t>
      </w:r>
    </w:p>
    <w:p w14:paraId="50EACC93" w14:textId="77777777" w:rsidR="00DE2B4D" w:rsidRPr="00815F52" w:rsidRDefault="00DE2B4D" w:rsidP="00715543">
      <w:pPr>
        <w:numPr>
          <w:ilvl w:val="2"/>
          <w:numId w:val="115"/>
        </w:numPr>
        <w:tabs>
          <w:tab w:val="clear" w:pos="2340"/>
          <w:tab w:val="left" w:pos="450"/>
          <w:tab w:val="left" w:pos="720"/>
          <w:tab w:val="left" w:pos="2160"/>
        </w:tabs>
        <w:spacing w:before="0" w:beforeAutospacing="0" w:after="0" w:afterAutospacing="0" w:line="240" w:lineRule="auto"/>
        <w:ind w:left="0" w:right="34" w:firstLine="450"/>
        <w:contextualSpacing/>
        <w:rPr>
          <w:b/>
          <w:sz w:val="24"/>
          <w:szCs w:val="24"/>
        </w:rPr>
      </w:pPr>
      <w:r w:rsidRPr="00815F52">
        <w:rPr>
          <w:b/>
          <w:sz w:val="24"/>
          <w:szCs w:val="24"/>
        </w:rPr>
        <w:t>BẢNG THÔNG SỐ KỸ THUẬT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2"/>
        <w:gridCol w:w="1077"/>
        <w:gridCol w:w="2722"/>
      </w:tblGrid>
      <w:tr w:rsidR="00815F52" w:rsidRPr="00815F52" w14:paraId="617F568D" w14:textId="77777777" w:rsidTr="00DE2B4D">
        <w:trPr>
          <w:trHeight w:val="20"/>
        </w:trPr>
        <w:tc>
          <w:tcPr>
            <w:tcW w:w="0" w:type="auto"/>
            <w:shd w:val="clear" w:color="auto" w:fill="auto"/>
            <w:vAlign w:val="center"/>
            <w:hideMark/>
          </w:tcPr>
          <w:p w14:paraId="5AB70E8C"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STT</w:t>
            </w:r>
          </w:p>
        </w:tc>
        <w:tc>
          <w:tcPr>
            <w:tcW w:w="5132" w:type="dxa"/>
            <w:shd w:val="clear" w:color="auto" w:fill="auto"/>
            <w:vAlign w:val="center"/>
            <w:hideMark/>
          </w:tcPr>
          <w:p w14:paraId="3BB60752"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MÔ TẢ</w:t>
            </w:r>
          </w:p>
        </w:tc>
        <w:tc>
          <w:tcPr>
            <w:tcW w:w="0" w:type="auto"/>
            <w:shd w:val="clear" w:color="auto" w:fill="auto"/>
            <w:vAlign w:val="center"/>
            <w:hideMark/>
          </w:tcPr>
          <w:p w14:paraId="5143B54C"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ĐƠN VỊ</w:t>
            </w:r>
          </w:p>
        </w:tc>
        <w:tc>
          <w:tcPr>
            <w:tcW w:w="2722" w:type="dxa"/>
            <w:shd w:val="clear" w:color="auto" w:fill="auto"/>
            <w:vAlign w:val="center"/>
            <w:hideMark/>
          </w:tcPr>
          <w:p w14:paraId="2D8EFCA7"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YÊU CẦU</w:t>
            </w:r>
          </w:p>
        </w:tc>
      </w:tr>
      <w:tr w:rsidR="00815F52" w:rsidRPr="00815F52" w14:paraId="19544DC6" w14:textId="77777777" w:rsidTr="00DE2B4D">
        <w:trPr>
          <w:trHeight w:val="20"/>
        </w:trPr>
        <w:tc>
          <w:tcPr>
            <w:tcW w:w="0" w:type="auto"/>
            <w:vMerge w:val="restart"/>
            <w:shd w:val="clear" w:color="auto" w:fill="auto"/>
            <w:vAlign w:val="center"/>
            <w:hideMark/>
          </w:tcPr>
          <w:p w14:paraId="6D284EC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1.     </w:t>
            </w:r>
          </w:p>
        </w:tc>
        <w:tc>
          <w:tcPr>
            <w:tcW w:w="5132" w:type="dxa"/>
            <w:vMerge w:val="restart"/>
            <w:shd w:val="clear" w:color="auto" w:fill="auto"/>
            <w:vAlign w:val="center"/>
            <w:hideMark/>
          </w:tcPr>
          <w:p w14:paraId="3E6386F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Tiêu chuẩn sản xuất và thử nghiệm</w:t>
            </w:r>
          </w:p>
        </w:tc>
        <w:tc>
          <w:tcPr>
            <w:tcW w:w="0" w:type="auto"/>
            <w:vMerge w:val="restart"/>
            <w:shd w:val="clear" w:color="auto" w:fill="auto"/>
            <w:vAlign w:val="center"/>
            <w:hideMark/>
          </w:tcPr>
          <w:p w14:paraId="0B3E1EB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2722" w:type="dxa"/>
            <w:shd w:val="clear" w:color="auto" w:fill="auto"/>
            <w:vAlign w:val="center"/>
            <w:hideMark/>
          </w:tcPr>
          <w:p w14:paraId="692DB3B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TCVN 1765 - 1975</w:t>
            </w:r>
          </w:p>
        </w:tc>
      </w:tr>
      <w:tr w:rsidR="00815F52" w:rsidRPr="00815F52" w14:paraId="4B51535B" w14:textId="77777777" w:rsidTr="00DE2B4D">
        <w:trPr>
          <w:trHeight w:val="20"/>
        </w:trPr>
        <w:tc>
          <w:tcPr>
            <w:tcW w:w="0" w:type="auto"/>
            <w:vMerge/>
            <w:vAlign w:val="center"/>
            <w:hideMark/>
          </w:tcPr>
          <w:p w14:paraId="523853A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132" w:type="dxa"/>
            <w:vMerge/>
            <w:vAlign w:val="center"/>
            <w:hideMark/>
          </w:tcPr>
          <w:p w14:paraId="55EF479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79AAF6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2722" w:type="dxa"/>
            <w:shd w:val="clear" w:color="auto" w:fill="auto"/>
            <w:vAlign w:val="center"/>
            <w:hideMark/>
          </w:tcPr>
          <w:p w14:paraId="644878D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TCVN 7571 - 2006</w:t>
            </w:r>
          </w:p>
        </w:tc>
      </w:tr>
      <w:tr w:rsidR="00815F52" w:rsidRPr="00815F52" w14:paraId="3782CD61" w14:textId="77777777" w:rsidTr="00DE2B4D">
        <w:trPr>
          <w:trHeight w:val="20"/>
        </w:trPr>
        <w:tc>
          <w:tcPr>
            <w:tcW w:w="0" w:type="auto"/>
            <w:vMerge/>
            <w:vAlign w:val="center"/>
            <w:hideMark/>
          </w:tcPr>
          <w:p w14:paraId="09F7B62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132" w:type="dxa"/>
            <w:vMerge/>
            <w:vAlign w:val="center"/>
            <w:hideMark/>
          </w:tcPr>
          <w:p w14:paraId="7F14E0A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5EFBF7C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2722" w:type="dxa"/>
            <w:shd w:val="clear" w:color="auto" w:fill="auto"/>
            <w:vAlign w:val="center"/>
            <w:hideMark/>
          </w:tcPr>
          <w:p w14:paraId="035D90A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TCVN 5408-2007 hoặc tương đương</w:t>
            </w:r>
          </w:p>
        </w:tc>
      </w:tr>
      <w:tr w:rsidR="00815F52" w:rsidRPr="00815F52" w14:paraId="6B4F9022" w14:textId="77777777" w:rsidTr="00DE2B4D">
        <w:trPr>
          <w:trHeight w:val="20"/>
        </w:trPr>
        <w:tc>
          <w:tcPr>
            <w:tcW w:w="0" w:type="auto"/>
            <w:shd w:val="clear" w:color="auto" w:fill="auto"/>
            <w:vAlign w:val="center"/>
            <w:hideMark/>
          </w:tcPr>
          <w:p w14:paraId="300DC7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2.     </w:t>
            </w:r>
          </w:p>
        </w:tc>
        <w:tc>
          <w:tcPr>
            <w:tcW w:w="5132" w:type="dxa"/>
            <w:shd w:val="clear" w:color="auto" w:fill="auto"/>
            <w:vAlign w:val="center"/>
            <w:hideMark/>
          </w:tcPr>
          <w:p w14:paraId="1BBE5F9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Kích thước  </w:t>
            </w:r>
          </w:p>
        </w:tc>
        <w:tc>
          <w:tcPr>
            <w:tcW w:w="0" w:type="auto"/>
            <w:shd w:val="clear" w:color="auto" w:fill="auto"/>
            <w:vAlign w:val="center"/>
            <w:hideMark/>
          </w:tcPr>
          <w:p w14:paraId="716641E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mm</w:t>
            </w:r>
          </w:p>
        </w:tc>
        <w:tc>
          <w:tcPr>
            <w:tcW w:w="2722" w:type="dxa"/>
            <w:shd w:val="clear" w:color="auto" w:fill="auto"/>
            <w:vAlign w:val="center"/>
            <w:hideMark/>
          </w:tcPr>
          <w:p w14:paraId="7AFA31A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75 x 75 x 8 </w:t>
            </w:r>
          </w:p>
        </w:tc>
      </w:tr>
      <w:tr w:rsidR="00815F52" w:rsidRPr="00815F52" w14:paraId="573DC29A" w14:textId="77777777" w:rsidTr="00DE2B4D">
        <w:trPr>
          <w:trHeight w:val="20"/>
        </w:trPr>
        <w:tc>
          <w:tcPr>
            <w:tcW w:w="0" w:type="auto"/>
            <w:shd w:val="clear" w:color="auto" w:fill="auto"/>
            <w:vAlign w:val="center"/>
            <w:hideMark/>
          </w:tcPr>
          <w:p w14:paraId="665958A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3.     </w:t>
            </w:r>
          </w:p>
        </w:tc>
        <w:tc>
          <w:tcPr>
            <w:tcW w:w="5132" w:type="dxa"/>
            <w:shd w:val="clear" w:color="auto" w:fill="auto"/>
            <w:vAlign w:val="center"/>
            <w:hideMark/>
          </w:tcPr>
          <w:p w14:paraId="0CAB7CC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Chiều dài</w:t>
            </w:r>
          </w:p>
        </w:tc>
        <w:tc>
          <w:tcPr>
            <w:tcW w:w="0" w:type="auto"/>
            <w:shd w:val="clear" w:color="auto" w:fill="auto"/>
            <w:vAlign w:val="center"/>
            <w:hideMark/>
          </w:tcPr>
          <w:p w14:paraId="29DDA96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mm</w:t>
            </w:r>
          </w:p>
        </w:tc>
        <w:tc>
          <w:tcPr>
            <w:tcW w:w="2722" w:type="dxa"/>
            <w:shd w:val="clear" w:color="auto" w:fill="auto"/>
            <w:vAlign w:val="center"/>
            <w:hideMark/>
          </w:tcPr>
          <w:p w14:paraId="37B9354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2000, 2400, 1200, 800</w:t>
            </w:r>
          </w:p>
        </w:tc>
      </w:tr>
      <w:tr w:rsidR="00815F52" w:rsidRPr="00815F52" w14:paraId="075916CF" w14:textId="77777777" w:rsidTr="00DE2B4D">
        <w:trPr>
          <w:trHeight w:val="20"/>
        </w:trPr>
        <w:tc>
          <w:tcPr>
            <w:tcW w:w="0" w:type="auto"/>
            <w:shd w:val="clear" w:color="auto" w:fill="auto"/>
            <w:vAlign w:val="center"/>
            <w:hideMark/>
          </w:tcPr>
          <w:p w14:paraId="775F77A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4.     </w:t>
            </w:r>
          </w:p>
        </w:tc>
        <w:tc>
          <w:tcPr>
            <w:tcW w:w="5132" w:type="dxa"/>
            <w:shd w:val="clear" w:color="auto" w:fill="auto"/>
            <w:vAlign w:val="center"/>
            <w:hideMark/>
          </w:tcPr>
          <w:p w14:paraId="247EC04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Vị trí và kích thước các lỗ để bắt sứ đứng và sứ treo theo đúng bản vẽ đính kèm</w:t>
            </w:r>
          </w:p>
        </w:tc>
        <w:tc>
          <w:tcPr>
            <w:tcW w:w="0" w:type="auto"/>
            <w:shd w:val="clear" w:color="auto" w:fill="auto"/>
            <w:vAlign w:val="center"/>
            <w:hideMark/>
          </w:tcPr>
          <w:p w14:paraId="2DA31FA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2722" w:type="dxa"/>
            <w:shd w:val="clear" w:color="auto" w:fill="auto"/>
            <w:vAlign w:val="center"/>
            <w:hideMark/>
          </w:tcPr>
          <w:p w14:paraId="6602754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61217258" w14:textId="77777777" w:rsidTr="00DE2B4D">
        <w:trPr>
          <w:trHeight w:val="20"/>
        </w:trPr>
        <w:tc>
          <w:tcPr>
            <w:tcW w:w="0" w:type="auto"/>
            <w:shd w:val="clear" w:color="auto" w:fill="auto"/>
            <w:vAlign w:val="center"/>
            <w:hideMark/>
          </w:tcPr>
          <w:p w14:paraId="7FCCAEA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5.     </w:t>
            </w:r>
          </w:p>
        </w:tc>
        <w:tc>
          <w:tcPr>
            <w:tcW w:w="5132" w:type="dxa"/>
            <w:shd w:val="clear" w:color="auto" w:fill="auto"/>
            <w:vAlign w:val="center"/>
            <w:hideMark/>
          </w:tcPr>
          <w:p w14:paraId="6A554A5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Bề mặt của đà phải trơn nhẵn, không có vết xước và khuyết tật</w:t>
            </w:r>
          </w:p>
        </w:tc>
        <w:tc>
          <w:tcPr>
            <w:tcW w:w="0" w:type="auto"/>
            <w:shd w:val="clear" w:color="auto" w:fill="auto"/>
            <w:vAlign w:val="center"/>
            <w:hideMark/>
          </w:tcPr>
          <w:p w14:paraId="6512717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2722" w:type="dxa"/>
            <w:shd w:val="clear" w:color="auto" w:fill="auto"/>
            <w:vAlign w:val="center"/>
            <w:hideMark/>
          </w:tcPr>
          <w:p w14:paraId="0F984F2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4FEA7547" w14:textId="77777777" w:rsidTr="00DE2B4D">
        <w:trPr>
          <w:trHeight w:val="323"/>
        </w:trPr>
        <w:tc>
          <w:tcPr>
            <w:tcW w:w="0" w:type="auto"/>
            <w:vMerge w:val="restart"/>
            <w:shd w:val="clear" w:color="auto" w:fill="auto"/>
            <w:vAlign w:val="center"/>
            <w:hideMark/>
          </w:tcPr>
          <w:p w14:paraId="5B2C786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6.     </w:t>
            </w:r>
          </w:p>
        </w:tc>
        <w:tc>
          <w:tcPr>
            <w:tcW w:w="5132" w:type="dxa"/>
            <w:vMerge w:val="restart"/>
            <w:shd w:val="clear" w:color="auto" w:fill="auto"/>
            <w:vAlign w:val="center"/>
            <w:hideMark/>
          </w:tcPr>
          <w:p w14:paraId="5412F5F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 trung bình tối thiểu lớp tráng kẽm</w:t>
            </w:r>
          </w:p>
        </w:tc>
        <w:tc>
          <w:tcPr>
            <w:tcW w:w="0" w:type="auto"/>
            <w:vMerge w:val="restart"/>
            <w:shd w:val="clear" w:color="auto" w:fill="auto"/>
            <w:vAlign w:val="center"/>
            <w:hideMark/>
          </w:tcPr>
          <w:p w14:paraId="767388B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µm</w:t>
            </w:r>
          </w:p>
        </w:tc>
        <w:tc>
          <w:tcPr>
            <w:tcW w:w="2722" w:type="dxa"/>
            <w:vMerge w:val="restart"/>
            <w:shd w:val="clear" w:color="auto" w:fill="auto"/>
            <w:vAlign w:val="center"/>
            <w:hideMark/>
          </w:tcPr>
          <w:p w14:paraId="4951530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70</w:t>
            </w:r>
          </w:p>
        </w:tc>
      </w:tr>
      <w:tr w:rsidR="00815F52" w:rsidRPr="00815F52" w14:paraId="45C72E8C" w14:textId="77777777" w:rsidTr="00DE2B4D">
        <w:trPr>
          <w:trHeight w:val="323"/>
        </w:trPr>
        <w:tc>
          <w:tcPr>
            <w:tcW w:w="0" w:type="auto"/>
            <w:vMerge/>
            <w:vAlign w:val="center"/>
            <w:hideMark/>
          </w:tcPr>
          <w:p w14:paraId="70A200C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132" w:type="dxa"/>
            <w:vMerge/>
            <w:vAlign w:val="center"/>
            <w:hideMark/>
          </w:tcPr>
          <w:p w14:paraId="1205BAC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0DB12F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2722" w:type="dxa"/>
            <w:vMerge/>
            <w:vAlign w:val="center"/>
            <w:hideMark/>
          </w:tcPr>
          <w:p w14:paraId="6F73BA8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373616AF" w14:textId="77777777" w:rsidTr="00DE2B4D">
        <w:trPr>
          <w:trHeight w:val="20"/>
        </w:trPr>
        <w:tc>
          <w:tcPr>
            <w:tcW w:w="0" w:type="auto"/>
            <w:shd w:val="clear" w:color="auto" w:fill="auto"/>
            <w:vAlign w:val="center"/>
            <w:hideMark/>
          </w:tcPr>
          <w:p w14:paraId="0551991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7.     </w:t>
            </w:r>
          </w:p>
        </w:tc>
        <w:tc>
          <w:tcPr>
            <w:tcW w:w="5132" w:type="dxa"/>
            <w:shd w:val="clear" w:color="auto" w:fill="auto"/>
            <w:vAlign w:val="center"/>
            <w:hideMark/>
          </w:tcPr>
          <w:p w14:paraId="266AADD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Trên bề mặt đà phải có ký hiệu của nhà sản xuất  và năm sản xuất (nổi hay chìm)</w:t>
            </w:r>
          </w:p>
        </w:tc>
        <w:tc>
          <w:tcPr>
            <w:tcW w:w="0" w:type="auto"/>
            <w:shd w:val="clear" w:color="auto" w:fill="auto"/>
            <w:vAlign w:val="center"/>
            <w:hideMark/>
          </w:tcPr>
          <w:p w14:paraId="659D056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2722" w:type="dxa"/>
            <w:shd w:val="clear" w:color="auto" w:fill="auto"/>
            <w:vAlign w:val="center"/>
            <w:hideMark/>
          </w:tcPr>
          <w:p w14:paraId="53E5F00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6D13B15B" w14:textId="77777777" w:rsidTr="00DE2B4D">
        <w:trPr>
          <w:trHeight w:val="20"/>
        </w:trPr>
        <w:tc>
          <w:tcPr>
            <w:tcW w:w="0" w:type="auto"/>
            <w:shd w:val="clear" w:color="auto" w:fill="auto"/>
            <w:vAlign w:val="center"/>
            <w:hideMark/>
          </w:tcPr>
          <w:p w14:paraId="3110FEC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8.     </w:t>
            </w:r>
          </w:p>
        </w:tc>
        <w:tc>
          <w:tcPr>
            <w:tcW w:w="5132" w:type="dxa"/>
            <w:shd w:val="clear" w:color="auto" w:fill="auto"/>
            <w:vAlign w:val="center"/>
            <w:hideMark/>
          </w:tcPr>
          <w:p w14:paraId="740A216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Lớp tráng kẽm phải đều và bám dính chắc vào kim loại nền</w:t>
            </w:r>
          </w:p>
        </w:tc>
        <w:tc>
          <w:tcPr>
            <w:tcW w:w="0" w:type="auto"/>
            <w:shd w:val="clear" w:color="auto" w:fill="auto"/>
            <w:vAlign w:val="center"/>
            <w:hideMark/>
          </w:tcPr>
          <w:p w14:paraId="43AF7C5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2722" w:type="dxa"/>
            <w:shd w:val="clear" w:color="auto" w:fill="auto"/>
            <w:vAlign w:val="center"/>
            <w:hideMark/>
          </w:tcPr>
          <w:p w14:paraId="3E41602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515B3342" w14:textId="77777777" w:rsidTr="00DE2B4D">
        <w:trPr>
          <w:trHeight w:val="20"/>
        </w:trPr>
        <w:tc>
          <w:tcPr>
            <w:tcW w:w="0" w:type="auto"/>
            <w:shd w:val="clear" w:color="auto" w:fill="auto"/>
            <w:vAlign w:val="center"/>
            <w:hideMark/>
          </w:tcPr>
          <w:p w14:paraId="2787D86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9.     </w:t>
            </w:r>
          </w:p>
        </w:tc>
        <w:tc>
          <w:tcPr>
            <w:tcW w:w="5132" w:type="dxa"/>
            <w:shd w:val="clear" w:color="auto" w:fill="auto"/>
            <w:vAlign w:val="center"/>
            <w:hideMark/>
          </w:tcPr>
          <w:p w14:paraId="2186F53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Giới hạn bền đứt </w:t>
            </w:r>
          </w:p>
        </w:tc>
        <w:tc>
          <w:tcPr>
            <w:tcW w:w="0" w:type="auto"/>
            <w:shd w:val="clear" w:color="auto" w:fill="auto"/>
            <w:vAlign w:val="center"/>
            <w:hideMark/>
          </w:tcPr>
          <w:p w14:paraId="5179FF1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N/mm²</w:t>
            </w:r>
          </w:p>
        </w:tc>
        <w:tc>
          <w:tcPr>
            <w:tcW w:w="2722" w:type="dxa"/>
            <w:shd w:val="clear" w:color="auto" w:fill="auto"/>
            <w:vAlign w:val="center"/>
            <w:hideMark/>
          </w:tcPr>
          <w:p w14:paraId="503D0E5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380</w:t>
            </w:r>
          </w:p>
        </w:tc>
      </w:tr>
      <w:tr w:rsidR="00815F52" w:rsidRPr="00815F52" w14:paraId="2F9C5402" w14:textId="77777777" w:rsidTr="00DE2B4D">
        <w:trPr>
          <w:trHeight w:val="20"/>
        </w:trPr>
        <w:tc>
          <w:tcPr>
            <w:tcW w:w="0" w:type="auto"/>
            <w:shd w:val="clear" w:color="auto" w:fill="auto"/>
            <w:vAlign w:val="center"/>
            <w:hideMark/>
          </w:tcPr>
          <w:p w14:paraId="32CA522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10.  </w:t>
            </w:r>
          </w:p>
        </w:tc>
        <w:tc>
          <w:tcPr>
            <w:tcW w:w="5132" w:type="dxa"/>
            <w:shd w:val="clear" w:color="auto" w:fill="auto"/>
            <w:vAlign w:val="center"/>
            <w:hideMark/>
          </w:tcPr>
          <w:p w14:paraId="16BE809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Giới hạn chảy </w:t>
            </w:r>
          </w:p>
        </w:tc>
        <w:tc>
          <w:tcPr>
            <w:tcW w:w="0" w:type="auto"/>
            <w:shd w:val="clear" w:color="auto" w:fill="auto"/>
            <w:vAlign w:val="center"/>
            <w:hideMark/>
          </w:tcPr>
          <w:p w14:paraId="2557828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N/mm²</w:t>
            </w:r>
          </w:p>
        </w:tc>
        <w:tc>
          <w:tcPr>
            <w:tcW w:w="2722" w:type="dxa"/>
            <w:shd w:val="clear" w:color="auto" w:fill="auto"/>
            <w:vAlign w:val="center"/>
            <w:hideMark/>
          </w:tcPr>
          <w:p w14:paraId="29369FC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250</w:t>
            </w:r>
          </w:p>
        </w:tc>
      </w:tr>
      <w:tr w:rsidR="00815F52" w:rsidRPr="00815F52" w14:paraId="1D4D335B" w14:textId="77777777" w:rsidTr="00DE2B4D">
        <w:trPr>
          <w:trHeight w:val="20"/>
        </w:trPr>
        <w:tc>
          <w:tcPr>
            <w:tcW w:w="0" w:type="auto"/>
            <w:shd w:val="clear" w:color="auto" w:fill="auto"/>
            <w:vAlign w:val="center"/>
            <w:hideMark/>
          </w:tcPr>
          <w:p w14:paraId="1B4FABD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11.  </w:t>
            </w:r>
          </w:p>
        </w:tc>
        <w:tc>
          <w:tcPr>
            <w:tcW w:w="5132" w:type="dxa"/>
            <w:shd w:val="clear" w:color="auto" w:fill="auto"/>
            <w:vAlign w:val="center"/>
            <w:hideMark/>
          </w:tcPr>
          <w:p w14:paraId="5A802C2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dãn dài tương đối khi đứt</w:t>
            </w:r>
          </w:p>
        </w:tc>
        <w:tc>
          <w:tcPr>
            <w:tcW w:w="0" w:type="auto"/>
            <w:shd w:val="clear" w:color="auto" w:fill="auto"/>
            <w:vAlign w:val="center"/>
            <w:hideMark/>
          </w:tcPr>
          <w:p w14:paraId="022A8DD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w:t>
            </w:r>
          </w:p>
        </w:tc>
        <w:tc>
          <w:tcPr>
            <w:tcW w:w="2722" w:type="dxa"/>
            <w:shd w:val="clear" w:color="auto" w:fill="auto"/>
            <w:vAlign w:val="center"/>
            <w:hideMark/>
          </w:tcPr>
          <w:p w14:paraId="35912BE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26</w:t>
            </w:r>
          </w:p>
        </w:tc>
      </w:tr>
    </w:tbl>
    <w:p w14:paraId="35B7E1A8" w14:textId="77777777" w:rsidR="00DE2B4D" w:rsidRPr="00815F52" w:rsidRDefault="00DE2B4D" w:rsidP="00DE2B4D">
      <w:pPr>
        <w:spacing w:before="0" w:beforeAutospacing="0" w:after="0" w:afterAutospacing="0" w:line="240" w:lineRule="auto"/>
        <w:ind w:right="570"/>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6A58BB54"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13" w:name="_Toc204088170"/>
      <w:bookmarkStart w:id="114" w:name="_Toc204420779"/>
      <w:r w:rsidRPr="00815F52">
        <w:rPr>
          <w:b/>
          <w:sz w:val="24"/>
          <w:szCs w:val="24"/>
        </w:rPr>
        <w:t>Tiêu chuẩn kỹ thuật thanh chống 2.1m, 0.92m, 0.72m:</w:t>
      </w:r>
      <w:bookmarkEnd w:id="113"/>
      <w:bookmarkEnd w:id="114"/>
    </w:p>
    <w:p w14:paraId="6917626D" w14:textId="77777777" w:rsidR="00DE2B4D" w:rsidRPr="00815F52" w:rsidRDefault="00DE2B4D" w:rsidP="00715543">
      <w:pPr>
        <w:numPr>
          <w:ilvl w:val="0"/>
          <w:numId w:val="156"/>
        </w:numPr>
        <w:tabs>
          <w:tab w:val="clear" w:pos="1080"/>
          <w:tab w:val="left" w:pos="567"/>
        </w:tabs>
        <w:spacing w:before="0" w:beforeAutospacing="0" w:after="0" w:afterAutospacing="0" w:line="240" w:lineRule="auto"/>
        <w:ind w:left="567" w:right="570" w:hanging="567"/>
        <w:contextualSpacing/>
        <w:rPr>
          <w:b/>
          <w:bCs/>
          <w:sz w:val="24"/>
          <w:szCs w:val="24"/>
        </w:rPr>
      </w:pPr>
      <w:r w:rsidRPr="00815F52">
        <w:rPr>
          <w:b/>
          <w:bCs/>
          <w:sz w:val="24"/>
          <w:szCs w:val="24"/>
        </w:rPr>
        <w:t>PHẠM VI ÁP DỤNG</w:t>
      </w:r>
    </w:p>
    <w:p w14:paraId="4127D26E" w14:textId="77777777" w:rsidR="00DE2B4D" w:rsidRPr="00815F52" w:rsidRDefault="00DE2B4D" w:rsidP="00DE2B4D">
      <w:pPr>
        <w:spacing w:before="0" w:beforeAutospacing="0" w:after="0" w:afterAutospacing="0" w:line="240" w:lineRule="auto"/>
        <w:ind w:right="570" w:firstLine="567"/>
        <w:contextualSpacing/>
        <w:rPr>
          <w:sz w:val="24"/>
          <w:szCs w:val="24"/>
        </w:rPr>
      </w:pPr>
      <w:r w:rsidRPr="00815F52">
        <w:rPr>
          <w:sz w:val="24"/>
          <w:szCs w:val="24"/>
        </w:rPr>
        <w:t>Yêu cầu kỹ thuật này được áp dụng cho thanh chống đà cân 2,4m, đà lệch 2.0m, đà lệch 0.8m.</w:t>
      </w:r>
    </w:p>
    <w:p w14:paraId="2FC08FD7" w14:textId="77777777" w:rsidR="00DE2B4D" w:rsidRPr="00815F52" w:rsidRDefault="00DE2B4D" w:rsidP="00715543">
      <w:pPr>
        <w:numPr>
          <w:ilvl w:val="0"/>
          <w:numId w:val="156"/>
        </w:numPr>
        <w:tabs>
          <w:tab w:val="clear" w:pos="1080"/>
          <w:tab w:val="left" w:pos="567"/>
        </w:tabs>
        <w:spacing w:before="0" w:beforeAutospacing="0" w:after="0" w:afterAutospacing="0" w:line="240" w:lineRule="auto"/>
        <w:ind w:left="567" w:right="570" w:hanging="567"/>
        <w:contextualSpacing/>
        <w:rPr>
          <w:b/>
          <w:bCs/>
          <w:sz w:val="24"/>
          <w:szCs w:val="24"/>
        </w:rPr>
      </w:pPr>
      <w:r w:rsidRPr="00815F52">
        <w:rPr>
          <w:b/>
          <w:bCs/>
          <w:sz w:val="24"/>
          <w:szCs w:val="24"/>
        </w:rPr>
        <w:t>TIÊU CHUẨN</w:t>
      </w:r>
    </w:p>
    <w:p w14:paraId="095B08B2" w14:textId="77777777" w:rsidR="00DE2B4D" w:rsidRPr="00815F52" w:rsidRDefault="00DE2B4D" w:rsidP="00715543">
      <w:pPr>
        <w:numPr>
          <w:ilvl w:val="1"/>
          <w:numId w:val="116"/>
        </w:numPr>
        <w:tabs>
          <w:tab w:val="left" w:pos="851"/>
          <w:tab w:val="left" w:pos="3420"/>
        </w:tabs>
        <w:spacing w:before="0" w:beforeAutospacing="0" w:after="0" w:afterAutospacing="0" w:line="240" w:lineRule="auto"/>
        <w:ind w:right="570"/>
        <w:contextualSpacing/>
        <w:rPr>
          <w:sz w:val="24"/>
          <w:szCs w:val="24"/>
        </w:rPr>
      </w:pPr>
      <w:r w:rsidRPr="00815F52">
        <w:rPr>
          <w:sz w:val="24"/>
          <w:szCs w:val="24"/>
        </w:rPr>
        <w:t>TCVN 1765 – 75</w:t>
      </w:r>
      <w:r w:rsidRPr="00815F52">
        <w:rPr>
          <w:sz w:val="24"/>
          <w:szCs w:val="24"/>
        </w:rPr>
        <w:tab/>
        <w:t>: Thép cAsbon kết cấu thông thường.</w:t>
      </w:r>
    </w:p>
    <w:p w14:paraId="04694320" w14:textId="77777777" w:rsidR="00DE2B4D" w:rsidRPr="00815F52" w:rsidRDefault="00DE2B4D" w:rsidP="00715543">
      <w:pPr>
        <w:numPr>
          <w:ilvl w:val="1"/>
          <w:numId w:val="116"/>
        </w:numPr>
        <w:tabs>
          <w:tab w:val="left" w:pos="851"/>
          <w:tab w:val="left" w:pos="3420"/>
        </w:tabs>
        <w:spacing w:before="0" w:beforeAutospacing="0" w:after="0" w:afterAutospacing="0" w:line="240" w:lineRule="auto"/>
        <w:ind w:right="570"/>
        <w:contextualSpacing/>
        <w:rPr>
          <w:sz w:val="24"/>
          <w:szCs w:val="24"/>
        </w:rPr>
      </w:pPr>
      <w:r w:rsidRPr="00815F52">
        <w:rPr>
          <w:sz w:val="24"/>
          <w:szCs w:val="24"/>
        </w:rPr>
        <w:t>TCVN 1656 – 93</w:t>
      </w:r>
      <w:r w:rsidRPr="00815F52">
        <w:rPr>
          <w:sz w:val="24"/>
          <w:szCs w:val="24"/>
        </w:rPr>
        <w:tab/>
        <w:t>: Thép góc cạnh đều cán nóng – Cỡ, thông số kích thước.</w:t>
      </w:r>
    </w:p>
    <w:p w14:paraId="5540C76A" w14:textId="77777777" w:rsidR="00DE2B4D" w:rsidRPr="00815F52" w:rsidRDefault="00DE2B4D" w:rsidP="00715543">
      <w:pPr>
        <w:numPr>
          <w:ilvl w:val="1"/>
          <w:numId w:val="116"/>
        </w:numPr>
        <w:tabs>
          <w:tab w:val="left" w:pos="851"/>
          <w:tab w:val="left" w:pos="3420"/>
        </w:tabs>
        <w:spacing w:before="0" w:beforeAutospacing="0" w:after="0" w:afterAutospacing="0" w:line="240" w:lineRule="auto"/>
        <w:ind w:right="570"/>
        <w:contextualSpacing/>
        <w:rPr>
          <w:sz w:val="24"/>
          <w:szCs w:val="24"/>
        </w:rPr>
      </w:pPr>
      <w:r w:rsidRPr="00815F52">
        <w:rPr>
          <w:sz w:val="24"/>
          <w:szCs w:val="24"/>
        </w:rPr>
        <w:t>TCVN 5408 – 2007</w:t>
      </w:r>
      <w:r w:rsidRPr="00815F52">
        <w:rPr>
          <w:sz w:val="24"/>
          <w:szCs w:val="24"/>
        </w:rPr>
        <w:tab/>
        <w:t>: Bảo vệ ăn mòn – Lớp phủ mạ kẽm nóng – Yêu cầu kỹ thuật và phương pháp thử.</w:t>
      </w:r>
    </w:p>
    <w:p w14:paraId="312F0E77" w14:textId="77777777" w:rsidR="00DE2B4D" w:rsidRPr="00815F52" w:rsidRDefault="00DE2B4D" w:rsidP="00715543">
      <w:pPr>
        <w:numPr>
          <w:ilvl w:val="0"/>
          <w:numId w:val="156"/>
        </w:numPr>
        <w:tabs>
          <w:tab w:val="clear" w:pos="1080"/>
          <w:tab w:val="left" w:pos="567"/>
        </w:tabs>
        <w:spacing w:before="0" w:beforeAutospacing="0" w:after="0" w:afterAutospacing="0" w:line="240" w:lineRule="auto"/>
        <w:ind w:left="567" w:hanging="567"/>
        <w:contextualSpacing/>
        <w:rPr>
          <w:b/>
          <w:bCs/>
          <w:sz w:val="24"/>
          <w:szCs w:val="24"/>
        </w:rPr>
      </w:pPr>
      <w:r w:rsidRPr="00815F52">
        <w:rPr>
          <w:b/>
          <w:bCs/>
          <w:sz w:val="24"/>
          <w:szCs w:val="24"/>
        </w:rPr>
        <w:t>BẢNG TÓM TẮT CÁC THÔNG SỐ KỸ THUẬT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02"/>
        <w:gridCol w:w="970"/>
        <w:gridCol w:w="2812"/>
      </w:tblGrid>
      <w:tr w:rsidR="00815F52" w:rsidRPr="00815F52" w14:paraId="64BBF2A9" w14:textId="77777777" w:rsidTr="00DE2B4D">
        <w:trPr>
          <w:trHeight w:val="20"/>
        </w:trPr>
        <w:tc>
          <w:tcPr>
            <w:tcW w:w="0" w:type="auto"/>
            <w:shd w:val="clear" w:color="auto" w:fill="auto"/>
            <w:vAlign w:val="center"/>
            <w:hideMark/>
          </w:tcPr>
          <w:p w14:paraId="754AC6B7"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STT</w:t>
            </w:r>
          </w:p>
        </w:tc>
        <w:tc>
          <w:tcPr>
            <w:tcW w:w="5402" w:type="dxa"/>
            <w:shd w:val="clear" w:color="auto" w:fill="auto"/>
            <w:vAlign w:val="center"/>
            <w:hideMark/>
          </w:tcPr>
          <w:p w14:paraId="50B6525D"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MÔ TẢ</w:t>
            </w:r>
          </w:p>
        </w:tc>
        <w:tc>
          <w:tcPr>
            <w:tcW w:w="0" w:type="auto"/>
            <w:shd w:val="clear" w:color="auto" w:fill="auto"/>
            <w:vAlign w:val="center"/>
            <w:hideMark/>
          </w:tcPr>
          <w:p w14:paraId="7D82AB99"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ĐƠN VỊ</w:t>
            </w:r>
          </w:p>
        </w:tc>
        <w:tc>
          <w:tcPr>
            <w:tcW w:w="2812" w:type="dxa"/>
            <w:shd w:val="clear" w:color="auto" w:fill="auto"/>
            <w:vAlign w:val="center"/>
            <w:hideMark/>
          </w:tcPr>
          <w:p w14:paraId="18FE096A"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YÊU CẦU</w:t>
            </w:r>
          </w:p>
        </w:tc>
      </w:tr>
      <w:tr w:rsidR="00815F52" w:rsidRPr="00815F52" w14:paraId="459956D0" w14:textId="77777777" w:rsidTr="00DE2B4D">
        <w:trPr>
          <w:trHeight w:val="20"/>
        </w:trPr>
        <w:tc>
          <w:tcPr>
            <w:tcW w:w="0" w:type="auto"/>
            <w:vMerge w:val="restart"/>
            <w:shd w:val="clear" w:color="auto" w:fill="auto"/>
            <w:vAlign w:val="center"/>
            <w:hideMark/>
          </w:tcPr>
          <w:p w14:paraId="19591E5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1.     </w:t>
            </w:r>
          </w:p>
        </w:tc>
        <w:tc>
          <w:tcPr>
            <w:tcW w:w="5402" w:type="dxa"/>
            <w:vMerge w:val="restart"/>
            <w:shd w:val="clear" w:color="auto" w:fill="auto"/>
            <w:vAlign w:val="center"/>
            <w:hideMark/>
          </w:tcPr>
          <w:p w14:paraId="0AEE3E3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Tiêu chuẩn sản xuất và thử nghiệm</w:t>
            </w:r>
          </w:p>
        </w:tc>
        <w:tc>
          <w:tcPr>
            <w:tcW w:w="0" w:type="auto"/>
            <w:vMerge w:val="restart"/>
            <w:shd w:val="clear" w:color="auto" w:fill="auto"/>
            <w:vAlign w:val="center"/>
            <w:hideMark/>
          </w:tcPr>
          <w:p w14:paraId="70D4629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shd w:val="clear" w:color="auto" w:fill="auto"/>
            <w:vAlign w:val="center"/>
            <w:hideMark/>
          </w:tcPr>
          <w:p w14:paraId="1ED7530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TCVN 1765 - 1975</w:t>
            </w:r>
          </w:p>
        </w:tc>
      </w:tr>
      <w:tr w:rsidR="00815F52" w:rsidRPr="00815F52" w14:paraId="53F5710B" w14:textId="77777777" w:rsidTr="00DE2B4D">
        <w:trPr>
          <w:trHeight w:val="20"/>
        </w:trPr>
        <w:tc>
          <w:tcPr>
            <w:tcW w:w="0" w:type="auto"/>
            <w:vMerge/>
            <w:vAlign w:val="center"/>
            <w:hideMark/>
          </w:tcPr>
          <w:p w14:paraId="26A43B8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058CC5A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488153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shd w:val="clear" w:color="auto" w:fill="auto"/>
            <w:vAlign w:val="center"/>
            <w:hideMark/>
          </w:tcPr>
          <w:p w14:paraId="73A31F5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TCVN 7571 - 2006</w:t>
            </w:r>
          </w:p>
        </w:tc>
      </w:tr>
      <w:tr w:rsidR="00815F52" w:rsidRPr="00815F52" w14:paraId="4E2036CA" w14:textId="77777777" w:rsidTr="00DE2B4D">
        <w:trPr>
          <w:trHeight w:val="20"/>
        </w:trPr>
        <w:tc>
          <w:tcPr>
            <w:tcW w:w="0" w:type="auto"/>
            <w:vMerge/>
            <w:vAlign w:val="center"/>
            <w:hideMark/>
          </w:tcPr>
          <w:p w14:paraId="09FE8E5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05A73CD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7BD564B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shd w:val="clear" w:color="auto" w:fill="auto"/>
            <w:vAlign w:val="center"/>
            <w:hideMark/>
          </w:tcPr>
          <w:p w14:paraId="44856FD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TCVN 6283-3 - 1997</w:t>
            </w:r>
          </w:p>
        </w:tc>
      </w:tr>
      <w:tr w:rsidR="00815F52" w:rsidRPr="00815F52" w14:paraId="53E622AD" w14:textId="77777777" w:rsidTr="00DE2B4D">
        <w:trPr>
          <w:trHeight w:val="20"/>
        </w:trPr>
        <w:tc>
          <w:tcPr>
            <w:tcW w:w="0" w:type="auto"/>
            <w:vMerge/>
            <w:vAlign w:val="center"/>
            <w:hideMark/>
          </w:tcPr>
          <w:p w14:paraId="44E2B94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48E9AC3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781476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shd w:val="clear" w:color="auto" w:fill="auto"/>
            <w:vAlign w:val="center"/>
            <w:hideMark/>
          </w:tcPr>
          <w:p w14:paraId="459DDAF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TCVN 5408-2007 hoặc tương đương</w:t>
            </w:r>
          </w:p>
        </w:tc>
      </w:tr>
      <w:tr w:rsidR="00815F52" w:rsidRPr="00815F52" w14:paraId="41E03C50" w14:textId="77777777" w:rsidTr="00DE2B4D">
        <w:trPr>
          <w:trHeight w:val="20"/>
        </w:trPr>
        <w:tc>
          <w:tcPr>
            <w:tcW w:w="0" w:type="auto"/>
            <w:vMerge w:val="restart"/>
            <w:shd w:val="clear" w:color="auto" w:fill="auto"/>
            <w:vAlign w:val="center"/>
            <w:hideMark/>
          </w:tcPr>
          <w:p w14:paraId="3ECD24B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2.     </w:t>
            </w:r>
          </w:p>
        </w:tc>
        <w:tc>
          <w:tcPr>
            <w:tcW w:w="5402" w:type="dxa"/>
            <w:shd w:val="clear" w:color="auto" w:fill="auto"/>
            <w:vAlign w:val="center"/>
            <w:hideMark/>
          </w:tcPr>
          <w:p w14:paraId="5F070AA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Kích thước</w:t>
            </w:r>
          </w:p>
        </w:tc>
        <w:tc>
          <w:tcPr>
            <w:tcW w:w="0" w:type="auto"/>
            <w:vMerge w:val="restart"/>
            <w:shd w:val="clear" w:color="auto" w:fill="auto"/>
            <w:vAlign w:val="center"/>
            <w:hideMark/>
          </w:tcPr>
          <w:p w14:paraId="2C2F7D2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2812" w:type="dxa"/>
            <w:shd w:val="clear" w:color="auto" w:fill="auto"/>
            <w:vAlign w:val="center"/>
            <w:hideMark/>
          </w:tcPr>
          <w:p w14:paraId="34E149F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4F9CEC49" w14:textId="77777777" w:rsidTr="00DE2B4D">
        <w:trPr>
          <w:trHeight w:val="20"/>
        </w:trPr>
        <w:tc>
          <w:tcPr>
            <w:tcW w:w="0" w:type="auto"/>
            <w:vMerge/>
            <w:vAlign w:val="center"/>
            <w:hideMark/>
          </w:tcPr>
          <w:p w14:paraId="527694E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402" w:type="dxa"/>
            <w:shd w:val="clear" w:color="auto" w:fill="auto"/>
            <w:vAlign w:val="center"/>
            <w:hideMark/>
          </w:tcPr>
          <w:p w14:paraId="2A3AC1C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Đối với thanh chống 2,1m, 0.92m, 0.72m</w:t>
            </w:r>
          </w:p>
        </w:tc>
        <w:tc>
          <w:tcPr>
            <w:tcW w:w="0" w:type="auto"/>
            <w:vMerge/>
            <w:vAlign w:val="center"/>
            <w:hideMark/>
          </w:tcPr>
          <w:p w14:paraId="2B28A5B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shd w:val="clear" w:color="auto" w:fill="auto"/>
            <w:vAlign w:val="center"/>
            <w:hideMark/>
          </w:tcPr>
          <w:p w14:paraId="51694C3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50mm x 50mm x 6mm</w:t>
            </w:r>
          </w:p>
        </w:tc>
      </w:tr>
      <w:tr w:rsidR="00815F52" w:rsidRPr="00815F52" w14:paraId="4D668A70" w14:textId="77777777" w:rsidTr="00DE2B4D">
        <w:trPr>
          <w:trHeight w:val="20"/>
        </w:trPr>
        <w:tc>
          <w:tcPr>
            <w:tcW w:w="0" w:type="auto"/>
            <w:vMerge/>
            <w:vAlign w:val="center"/>
            <w:hideMark/>
          </w:tcPr>
          <w:p w14:paraId="5221895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402" w:type="dxa"/>
            <w:shd w:val="clear" w:color="auto" w:fill="auto"/>
            <w:vAlign w:val="center"/>
            <w:hideMark/>
          </w:tcPr>
          <w:p w14:paraId="6B9F43E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Đối với thanh chống 0,92m </w:t>
            </w:r>
          </w:p>
        </w:tc>
        <w:tc>
          <w:tcPr>
            <w:tcW w:w="0" w:type="auto"/>
            <w:vMerge/>
            <w:vAlign w:val="center"/>
            <w:hideMark/>
          </w:tcPr>
          <w:p w14:paraId="57FD82B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shd w:val="clear" w:color="auto" w:fill="auto"/>
            <w:vAlign w:val="center"/>
            <w:hideMark/>
          </w:tcPr>
          <w:p w14:paraId="338D439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60mm x6mm</w:t>
            </w:r>
          </w:p>
        </w:tc>
      </w:tr>
      <w:tr w:rsidR="00815F52" w:rsidRPr="00815F52" w14:paraId="2931168D" w14:textId="77777777" w:rsidTr="00DE2B4D">
        <w:trPr>
          <w:trHeight w:val="20"/>
        </w:trPr>
        <w:tc>
          <w:tcPr>
            <w:tcW w:w="0" w:type="auto"/>
            <w:shd w:val="clear" w:color="auto" w:fill="auto"/>
            <w:vAlign w:val="center"/>
            <w:hideMark/>
          </w:tcPr>
          <w:p w14:paraId="71D9C65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3.     </w:t>
            </w:r>
          </w:p>
        </w:tc>
        <w:tc>
          <w:tcPr>
            <w:tcW w:w="5402" w:type="dxa"/>
            <w:shd w:val="clear" w:color="auto" w:fill="auto"/>
            <w:vAlign w:val="center"/>
            <w:hideMark/>
          </w:tcPr>
          <w:p w14:paraId="4A9A3D9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Chiều dài</w:t>
            </w:r>
          </w:p>
        </w:tc>
        <w:tc>
          <w:tcPr>
            <w:tcW w:w="0" w:type="auto"/>
            <w:shd w:val="clear" w:color="auto" w:fill="auto"/>
            <w:vAlign w:val="center"/>
            <w:hideMark/>
          </w:tcPr>
          <w:p w14:paraId="1A3A7366"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mm</w:t>
            </w:r>
          </w:p>
        </w:tc>
        <w:tc>
          <w:tcPr>
            <w:tcW w:w="2812" w:type="dxa"/>
            <w:shd w:val="clear" w:color="auto" w:fill="auto"/>
            <w:vAlign w:val="center"/>
            <w:hideMark/>
          </w:tcPr>
          <w:p w14:paraId="4F69CED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720, 920 hoặc 2100</w:t>
            </w:r>
          </w:p>
        </w:tc>
      </w:tr>
      <w:tr w:rsidR="00815F52" w:rsidRPr="00815F52" w14:paraId="6AF0B797" w14:textId="77777777" w:rsidTr="00DE2B4D">
        <w:trPr>
          <w:trHeight w:val="323"/>
        </w:trPr>
        <w:tc>
          <w:tcPr>
            <w:tcW w:w="0" w:type="auto"/>
            <w:vMerge w:val="restart"/>
            <w:shd w:val="clear" w:color="auto" w:fill="auto"/>
            <w:vAlign w:val="center"/>
            <w:hideMark/>
          </w:tcPr>
          <w:p w14:paraId="5B3AF02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5402" w:type="dxa"/>
            <w:vMerge w:val="restart"/>
            <w:shd w:val="clear" w:color="auto" w:fill="auto"/>
            <w:vAlign w:val="center"/>
            <w:hideMark/>
          </w:tcPr>
          <w:p w14:paraId="7F1B9BD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Bề mặt của thanh chống phải trơn nhẵn , không có vết xước và khuyết tật.</w:t>
            </w:r>
          </w:p>
        </w:tc>
        <w:tc>
          <w:tcPr>
            <w:tcW w:w="0" w:type="auto"/>
            <w:vMerge w:val="restart"/>
            <w:shd w:val="clear" w:color="auto" w:fill="auto"/>
            <w:vAlign w:val="center"/>
            <w:hideMark/>
          </w:tcPr>
          <w:p w14:paraId="6137B17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Merge w:val="restart"/>
            <w:shd w:val="clear" w:color="auto" w:fill="auto"/>
            <w:vAlign w:val="center"/>
            <w:hideMark/>
          </w:tcPr>
          <w:p w14:paraId="309F50E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1BC5356E" w14:textId="77777777" w:rsidTr="00DE2B4D">
        <w:trPr>
          <w:trHeight w:val="323"/>
        </w:trPr>
        <w:tc>
          <w:tcPr>
            <w:tcW w:w="0" w:type="auto"/>
            <w:vMerge/>
            <w:vAlign w:val="center"/>
            <w:hideMark/>
          </w:tcPr>
          <w:p w14:paraId="2FC002B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7435A8E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499DB87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Merge/>
            <w:vAlign w:val="center"/>
            <w:hideMark/>
          </w:tcPr>
          <w:p w14:paraId="42BB054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66A2DD1B" w14:textId="77777777" w:rsidTr="00DE2B4D">
        <w:trPr>
          <w:trHeight w:val="323"/>
        </w:trPr>
        <w:tc>
          <w:tcPr>
            <w:tcW w:w="0" w:type="auto"/>
            <w:vMerge w:val="restart"/>
            <w:shd w:val="clear" w:color="auto" w:fill="auto"/>
            <w:vAlign w:val="center"/>
            <w:hideMark/>
          </w:tcPr>
          <w:p w14:paraId="779F73E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4.     </w:t>
            </w:r>
          </w:p>
        </w:tc>
        <w:tc>
          <w:tcPr>
            <w:tcW w:w="5402" w:type="dxa"/>
            <w:vMerge w:val="restart"/>
            <w:shd w:val="clear" w:color="auto" w:fill="auto"/>
            <w:vAlign w:val="center"/>
            <w:hideMark/>
          </w:tcPr>
          <w:p w14:paraId="3B2D846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Độ dày trung bình tối thiểu lớp tráng kẽm  </w:t>
            </w:r>
          </w:p>
        </w:tc>
        <w:tc>
          <w:tcPr>
            <w:tcW w:w="0" w:type="auto"/>
            <w:vMerge w:val="restart"/>
            <w:shd w:val="clear" w:color="auto" w:fill="auto"/>
            <w:vAlign w:val="center"/>
            <w:hideMark/>
          </w:tcPr>
          <w:p w14:paraId="5C3D8BC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µm</w:t>
            </w:r>
          </w:p>
        </w:tc>
        <w:tc>
          <w:tcPr>
            <w:tcW w:w="2812" w:type="dxa"/>
            <w:vMerge w:val="restart"/>
            <w:shd w:val="clear" w:color="auto" w:fill="auto"/>
            <w:vAlign w:val="center"/>
            <w:hideMark/>
          </w:tcPr>
          <w:p w14:paraId="4028571D" w14:textId="77777777" w:rsidR="00DE2B4D" w:rsidRPr="00815F52" w:rsidRDefault="00DE2B4D" w:rsidP="00DE2B4D">
            <w:pPr>
              <w:spacing w:before="0" w:beforeAutospacing="0" w:after="0" w:afterAutospacing="0" w:line="240" w:lineRule="auto"/>
              <w:ind w:right="577"/>
              <w:contextualSpacing/>
              <w:rPr>
                <w:rFonts w:eastAsia="DengXian"/>
                <w:sz w:val="24"/>
                <w:szCs w:val="24"/>
                <w:lang w:eastAsia="zh-CN"/>
              </w:rPr>
            </w:pPr>
            <w:r w:rsidRPr="00815F52">
              <w:rPr>
                <w:rFonts w:eastAsia="DengXian"/>
                <w:sz w:val="24"/>
                <w:szCs w:val="24"/>
                <w:lang w:eastAsia="zh-CN"/>
              </w:rPr>
              <w:t>70</w:t>
            </w:r>
          </w:p>
        </w:tc>
      </w:tr>
      <w:tr w:rsidR="00815F52" w:rsidRPr="00815F52" w14:paraId="4C09793C" w14:textId="77777777" w:rsidTr="00DE2B4D">
        <w:trPr>
          <w:trHeight w:val="323"/>
        </w:trPr>
        <w:tc>
          <w:tcPr>
            <w:tcW w:w="0" w:type="auto"/>
            <w:vMerge/>
            <w:vAlign w:val="center"/>
            <w:hideMark/>
          </w:tcPr>
          <w:p w14:paraId="1109526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5402" w:type="dxa"/>
            <w:vMerge/>
            <w:vAlign w:val="center"/>
            <w:hideMark/>
          </w:tcPr>
          <w:p w14:paraId="2DAA8A4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ign w:val="center"/>
            <w:hideMark/>
          </w:tcPr>
          <w:p w14:paraId="0288090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vMerge/>
            <w:vAlign w:val="center"/>
            <w:hideMark/>
          </w:tcPr>
          <w:p w14:paraId="37D0459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2A5CF0C9" w14:textId="77777777" w:rsidTr="00DE2B4D">
        <w:trPr>
          <w:trHeight w:val="20"/>
        </w:trPr>
        <w:tc>
          <w:tcPr>
            <w:tcW w:w="0" w:type="auto"/>
            <w:shd w:val="clear" w:color="auto" w:fill="auto"/>
            <w:vAlign w:val="center"/>
            <w:hideMark/>
          </w:tcPr>
          <w:p w14:paraId="227CCE1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5.     </w:t>
            </w:r>
          </w:p>
        </w:tc>
        <w:tc>
          <w:tcPr>
            <w:tcW w:w="5402" w:type="dxa"/>
            <w:shd w:val="clear" w:color="auto" w:fill="auto"/>
            <w:vAlign w:val="center"/>
            <w:hideMark/>
          </w:tcPr>
          <w:p w14:paraId="28F9F86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Lớp tráng kẽm phải đều và bám dính chắc vào kim loại nền</w:t>
            </w:r>
          </w:p>
        </w:tc>
        <w:tc>
          <w:tcPr>
            <w:tcW w:w="0" w:type="auto"/>
            <w:shd w:val="clear" w:color="auto" w:fill="auto"/>
            <w:vAlign w:val="center"/>
            <w:hideMark/>
          </w:tcPr>
          <w:p w14:paraId="18BC6BC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2812" w:type="dxa"/>
            <w:shd w:val="clear" w:color="auto" w:fill="auto"/>
            <w:vAlign w:val="center"/>
            <w:hideMark/>
          </w:tcPr>
          <w:p w14:paraId="0F7F86A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5820354C" w14:textId="77777777" w:rsidTr="00DE2B4D">
        <w:trPr>
          <w:trHeight w:val="20"/>
        </w:trPr>
        <w:tc>
          <w:tcPr>
            <w:tcW w:w="0" w:type="auto"/>
            <w:shd w:val="clear" w:color="auto" w:fill="auto"/>
            <w:vAlign w:val="center"/>
            <w:hideMark/>
          </w:tcPr>
          <w:p w14:paraId="4A8E132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6.     </w:t>
            </w:r>
          </w:p>
        </w:tc>
        <w:tc>
          <w:tcPr>
            <w:tcW w:w="5402" w:type="dxa"/>
            <w:shd w:val="clear" w:color="auto" w:fill="auto"/>
            <w:vAlign w:val="center"/>
            <w:hideMark/>
          </w:tcPr>
          <w:p w14:paraId="4780B71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Giới hạn bền đứt </w:t>
            </w:r>
          </w:p>
        </w:tc>
        <w:tc>
          <w:tcPr>
            <w:tcW w:w="0" w:type="auto"/>
            <w:shd w:val="clear" w:color="auto" w:fill="auto"/>
            <w:vAlign w:val="center"/>
            <w:hideMark/>
          </w:tcPr>
          <w:p w14:paraId="2FFD195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N/mm²</w:t>
            </w:r>
          </w:p>
        </w:tc>
        <w:tc>
          <w:tcPr>
            <w:tcW w:w="2812" w:type="dxa"/>
            <w:shd w:val="clear" w:color="auto" w:fill="auto"/>
            <w:vAlign w:val="center"/>
            <w:hideMark/>
          </w:tcPr>
          <w:p w14:paraId="1BC10D1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380</w:t>
            </w:r>
          </w:p>
        </w:tc>
      </w:tr>
      <w:tr w:rsidR="00815F52" w:rsidRPr="00815F52" w14:paraId="4141464E" w14:textId="77777777" w:rsidTr="00DE2B4D">
        <w:trPr>
          <w:trHeight w:val="20"/>
        </w:trPr>
        <w:tc>
          <w:tcPr>
            <w:tcW w:w="0" w:type="auto"/>
            <w:shd w:val="clear" w:color="auto" w:fill="auto"/>
            <w:vAlign w:val="center"/>
            <w:hideMark/>
          </w:tcPr>
          <w:p w14:paraId="66A98DC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7.     </w:t>
            </w:r>
          </w:p>
        </w:tc>
        <w:tc>
          <w:tcPr>
            <w:tcW w:w="5402" w:type="dxa"/>
            <w:shd w:val="clear" w:color="auto" w:fill="auto"/>
            <w:vAlign w:val="center"/>
            <w:hideMark/>
          </w:tcPr>
          <w:p w14:paraId="11B218F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Giới hạn chảy </w:t>
            </w:r>
          </w:p>
        </w:tc>
        <w:tc>
          <w:tcPr>
            <w:tcW w:w="0" w:type="auto"/>
            <w:shd w:val="clear" w:color="auto" w:fill="auto"/>
            <w:vAlign w:val="center"/>
            <w:hideMark/>
          </w:tcPr>
          <w:p w14:paraId="787387C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N/mm²</w:t>
            </w:r>
          </w:p>
        </w:tc>
        <w:tc>
          <w:tcPr>
            <w:tcW w:w="2812" w:type="dxa"/>
            <w:shd w:val="clear" w:color="auto" w:fill="auto"/>
            <w:vAlign w:val="center"/>
            <w:hideMark/>
          </w:tcPr>
          <w:p w14:paraId="032BC56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250</w:t>
            </w:r>
          </w:p>
        </w:tc>
      </w:tr>
      <w:tr w:rsidR="00815F52" w:rsidRPr="00815F52" w14:paraId="483B709D" w14:textId="77777777" w:rsidTr="00DE2B4D">
        <w:trPr>
          <w:trHeight w:val="20"/>
        </w:trPr>
        <w:tc>
          <w:tcPr>
            <w:tcW w:w="0" w:type="auto"/>
            <w:shd w:val="clear" w:color="auto" w:fill="auto"/>
            <w:vAlign w:val="center"/>
            <w:hideMark/>
          </w:tcPr>
          <w:p w14:paraId="0032ED2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8.     </w:t>
            </w:r>
          </w:p>
        </w:tc>
        <w:tc>
          <w:tcPr>
            <w:tcW w:w="5402" w:type="dxa"/>
            <w:shd w:val="clear" w:color="auto" w:fill="auto"/>
            <w:vAlign w:val="center"/>
            <w:hideMark/>
          </w:tcPr>
          <w:p w14:paraId="3CC1320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dãn dài tương đối khi đứt.</w:t>
            </w:r>
          </w:p>
        </w:tc>
        <w:tc>
          <w:tcPr>
            <w:tcW w:w="0" w:type="auto"/>
            <w:shd w:val="clear" w:color="auto" w:fill="auto"/>
            <w:vAlign w:val="center"/>
            <w:hideMark/>
          </w:tcPr>
          <w:p w14:paraId="5AA94B9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w:t>
            </w:r>
          </w:p>
        </w:tc>
        <w:tc>
          <w:tcPr>
            <w:tcW w:w="2812" w:type="dxa"/>
            <w:shd w:val="clear" w:color="auto" w:fill="auto"/>
            <w:vAlign w:val="center"/>
            <w:hideMark/>
          </w:tcPr>
          <w:p w14:paraId="2BC5397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26</w:t>
            </w:r>
          </w:p>
        </w:tc>
      </w:tr>
    </w:tbl>
    <w:p w14:paraId="2B5C08B5" w14:textId="77777777" w:rsidR="00DE2B4D" w:rsidRPr="00815F52" w:rsidRDefault="00DE2B4D" w:rsidP="00715543">
      <w:pPr>
        <w:numPr>
          <w:ilvl w:val="0"/>
          <w:numId w:val="156"/>
        </w:numPr>
        <w:tabs>
          <w:tab w:val="clear" w:pos="1080"/>
          <w:tab w:val="left" w:pos="720"/>
        </w:tabs>
        <w:spacing w:before="0" w:beforeAutospacing="0" w:after="0" w:afterAutospacing="0" w:line="240" w:lineRule="auto"/>
        <w:ind w:left="0" w:firstLine="360"/>
        <w:contextualSpacing/>
        <w:rPr>
          <w:b/>
          <w:bCs/>
          <w:sz w:val="24"/>
          <w:szCs w:val="24"/>
        </w:rPr>
      </w:pPr>
      <w:r w:rsidRPr="00815F52">
        <w:rPr>
          <w:b/>
          <w:bCs/>
          <w:sz w:val="24"/>
          <w:szCs w:val="24"/>
        </w:rPr>
        <w:t>CÁC YÊU CẦU THỬ NGHIỆM</w:t>
      </w:r>
    </w:p>
    <w:p w14:paraId="04C6E126" w14:textId="77777777" w:rsidR="00DE2B4D" w:rsidRPr="00815F52" w:rsidRDefault="00DE2B4D" w:rsidP="00715543">
      <w:pPr>
        <w:numPr>
          <w:ilvl w:val="0"/>
          <w:numId w:val="185"/>
        </w:numPr>
        <w:tabs>
          <w:tab w:val="left" w:pos="720"/>
        </w:tabs>
        <w:spacing w:before="0" w:beforeAutospacing="0" w:after="0" w:afterAutospacing="0" w:line="240" w:lineRule="auto"/>
        <w:ind w:left="0" w:firstLine="360"/>
        <w:contextualSpacing/>
        <w:rPr>
          <w:sz w:val="24"/>
          <w:szCs w:val="24"/>
        </w:rPr>
      </w:pPr>
      <w:r w:rsidRPr="00815F52">
        <w:rPr>
          <w:sz w:val="24"/>
          <w:szCs w:val="24"/>
        </w:rPr>
        <w:t>Thử nghiệm thường xuyên:</w:t>
      </w:r>
    </w:p>
    <w:p w14:paraId="5CB816AA" w14:textId="77777777" w:rsidR="00DE2B4D" w:rsidRPr="00815F52"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815F52">
        <w:rPr>
          <w:sz w:val="24"/>
          <w:szCs w:val="24"/>
        </w:rPr>
        <w:t>Kiểm tra hình dáng bên ngoài (trơn nhẵn, không có vết xước, khuyết tật…)</w:t>
      </w:r>
    </w:p>
    <w:p w14:paraId="1D4A69E0" w14:textId="77777777" w:rsidR="00DE2B4D" w:rsidRPr="00815F52"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815F52">
        <w:rPr>
          <w:sz w:val="24"/>
          <w:szCs w:val="24"/>
        </w:rPr>
        <w:t>Đo kích thước.</w:t>
      </w:r>
    </w:p>
    <w:p w14:paraId="4ACC825A" w14:textId="77777777" w:rsidR="00DE2B4D" w:rsidRPr="00815F52" w:rsidRDefault="00DE2B4D" w:rsidP="00715543">
      <w:pPr>
        <w:numPr>
          <w:ilvl w:val="0"/>
          <w:numId w:val="185"/>
        </w:numPr>
        <w:tabs>
          <w:tab w:val="left" w:pos="720"/>
        </w:tabs>
        <w:spacing w:before="0" w:beforeAutospacing="0" w:after="0" w:afterAutospacing="0" w:line="240" w:lineRule="auto"/>
        <w:ind w:left="0" w:firstLine="360"/>
        <w:contextualSpacing/>
        <w:rPr>
          <w:sz w:val="24"/>
          <w:szCs w:val="24"/>
        </w:rPr>
      </w:pPr>
      <w:r w:rsidRPr="00815F52">
        <w:rPr>
          <w:sz w:val="24"/>
          <w:szCs w:val="24"/>
        </w:rPr>
        <w:t>Thử nghiệm điển hình:</w:t>
      </w:r>
    </w:p>
    <w:p w14:paraId="22B19794" w14:textId="77777777" w:rsidR="00DE2B4D" w:rsidRPr="00815F52"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815F52">
        <w:rPr>
          <w:sz w:val="24"/>
          <w:szCs w:val="24"/>
        </w:rPr>
        <w:t>Giới hạn bền đứt. (*)</w:t>
      </w:r>
    </w:p>
    <w:p w14:paraId="1210DD4A" w14:textId="77777777" w:rsidR="00DE2B4D" w:rsidRPr="00815F52"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815F52">
        <w:rPr>
          <w:sz w:val="24"/>
          <w:szCs w:val="24"/>
        </w:rPr>
        <w:t>Giới hạn chảy. (*)</w:t>
      </w:r>
    </w:p>
    <w:p w14:paraId="2C060F2A" w14:textId="77777777" w:rsidR="00DE2B4D" w:rsidRPr="00815F52"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815F52">
        <w:rPr>
          <w:sz w:val="24"/>
          <w:szCs w:val="24"/>
        </w:rPr>
        <w:t>Độ dãn dài tương đối khi đứt. (*)</w:t>
      </w:r>
    </w:p>
    <w:p w14:paraId="7F808955" w14:textId="77777777" w:rsidR="00DE2B4D" w:rsidRPr="00815F52"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815F52">
        <w:rPr>
          <w:sz w:val="24"/>
          <w:szCs w:val="24"/>
        </w:rPr>
        <w:t>Thử uốn 180</w:t>
      </w:r>
      <w:r w:rsidRPr="00815F52">
        <w:rPr>
          <w:sz w:val="24"/>
          <w:szCs w:val="24"/>
          <w:vertAlign w:val="superscript"/>
        </w:rPr>
        <w:t>0</w:t>
      </w:r>
      <w:r w:rsidRPr="00815F52">
        <w:rPr>
          <w:sz w:val="24"/>
          <w:szCs w:val="24"/>
        </w:rPr>
        <w:t>.</w:t>
      </w:r>
    </w:p>
    <w:p w14:paraId="0121823C" w14:textId="77777777" w:rsidR="00DE2B4D" w:rsidRPr="00815F52" w:rsidRDefault="00DE2B4D" w:rsidP="00715543">
      <w:pPr>
        <w:numPr>
          <w:ilvl w:val="1"/>
          <w:numId w:val="156"/>
        </w:numPr>
        <w:tabs>
          <w:tab w:val="clear" w:pos="1440"/>
          <w:tab w:val="left" w:pos="720"/>
          <w:tab w:val="left" w:pos="851"/>
        </w:tabs>
        <w:spacing w:before="0" w:beforeAutospacing="0" w:after="0" w:afterAutospacing="0" w:line="240" w:lineRule="auto"/>
        <w:ind w:left="0" w:firstLine="360"/>
        <w:contextualSpacing/>
        <w:rPr>
          <w:sz w:val="24"/>
          <w:szCs w:val="24"/>
        </w:rPr>
      </w:pPr>
      <w:r w:rsidRPr="00815F52">
        <w:rPr>
          <w:sz w:val="24"/>
          <w:szCs w:val="24"/>
        </w:rPr>
        <w:t>Thử nghiệm độ dày lớp mạ của thanh chống:</w:t>
      </w:r>
    </w:p>
    <w:p w14:paraId="7D8DF11D" w14:textId="77777777" w:rsidR="00DE2B4D" w:rsidRPr="00815F52"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815F52">
        <w:rPr>
          <w:sz w:val="24"/>
          <w:szCs w:val="24"/>
        </w:rPr>
        <w:t>Thành phần hóa học của kẽm nóng chảy.</w:t>
      </w:r>
    </w:p>
    <w:p w14:paraId="4967E404" w14:textId="77777777" w:rsidR="00DE2B4D" w:rsidRPr="00815F52"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815F52">
        <w:rPr>
          <w:sz w:val="24"/>
          <w:szCs w:val="24"/>
        </w:rPr>
        <w:t>Chất lượng bề mặt lớp phủ đánh giá bằng mắt.</w:t>
      </w:r>
    </w:p>
    <w:p w14:paraId="31A343D9" w14:textId="77777777" w:rsidR="00DE2B4D" w:rsidRPr="00815F52"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815F52">
        <w:rPr>
          <w:sz w:val="24"/>
          <w:szCs w:val="24"/>
        </w:rPr>
        <w:t>Độ dày trung bình của lớp mạ. (*)</w:t>
      </w:r>
    </w:p>
    <w:p w14:paraId="5F6E9FDE" w14:textId="77777777" w:rsidR="00DE2B4D" w:rsidRPr="00815F52"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815F52">
        <w:rPr>
          <w:sz w:val="24"/>
          <w:szCs w:val="24"/>
        </w:rPr>
        <w:t>Khối lượng lớp phủ.</w:t>
      </w:r>
    </w:p>
    <w:p w14:paraId="31F7DECB" w14:textId="77777777" w:rsidR="00DE2B4D" w:rsidRPr="00815F52" w:rsidRDefault="00DE2B4D" w:rsidP="00715543">
      <w:pPr>
        <w:numPr>
          <w:ilvl w:val="1"/>
          <w:numId w:val="186"/>
        </w:numPr>
        <w:tabs>
          <w:tab w:val="left" w:pos="720"/>
          <w:tab w:val="left" w:pos="5040"/>
        </w:tabs>
        <w:spacing w:before="0" w:beforeAutospacing="0" w:after="0" w:afterAutospacing="0" w:line="240" w:lineRule="auto"/>
        <w:ind w:left="0" w:firstLine="360"/>
        <w:contextualSpacing/>
        <w:rPr>
          <w:sz w:val="24"/>
          <w:szCs w:val="24"/>
        </w:rPr>
      </w:pPr>
      <w:r w:rsidRPr="00815F52">
        <w:rPr>
          <w:sz w:val="24"/>
          <w:szCs w:val="24"/>
        </w:rPr>
        <w:t>Độ bền bám dính của lớp mạ (*).</w:t>
      </w:r>
    </w:p>
    <w:p w14:paraId="0D2ACEBE" w14:textId="77777777" w:rsidR="00DE2B4D" w:rsidRPr="00815F52" w:rsidRDefault="00DE2B4D" w:rsidP="00DE2B4D">
      <w:pPr>
        <w:tabs>
          <w:tab w:val="left" w:pos="720"/>
        </w:tabs>
        <w:spacing w:before="0" w:beforeAutospacing="0" w:after="0" w:afterAutospacing="0" w:line="240" w:lineRule="auto"/>
        <w:ind w:firstLine="360"/>
        <w:contextualSpacing/>
        <w:rPr>
          <w:i/>
          <w:sz w:val="24"/>
          <w:szCs w:val="24"/>
        </w:rPr>
      </w:pPr>
      <w:r w:rsidRPr="00815F52">
        <w:rPr>
          <w:sz w:val="24"/>
          <w:szCs w:val="24"/>
        </w:rPr>
        <w:t xml:space="preserve"> (*)</w:t>
      </w:r>
      <w:r w:rsidRPr="00815F52">
        <w:rPr>
          <w:sz w:val="24"/>
          <w:szCs w:val="24"/>
        </w:rPr>
        <w:tab/>
      </w:r>
      <w:r w:rsidRPr="00815F52">
        <w:rPr>
          <w:i/>
          <w:sz w:val="24"/>
          <w:szCs w:val="24"/>
        </w:rPr>
        <w:t xml:space="preserve">: Các hạng mục bắt buộc thử nghiệm khi mua sắm hàng hóa </w:t>
      </w:r>
    </w:p>
    <w:p w14:paraId="3E49FCF4"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15" w:name="_Toc204088171"/>
      <w:bookmarkStart w:id="116" w:name="_Toc204420780"/>
      <w:r w:rsidRPr="00815F52">
        <w:rPr>
          <w:b/>
          <w:sz w:val="24"/>
          <w:szCs w:val="24"/>
        </w:rPr>
        <w:t>Tiêu chuẩn kỹ thuật trụ BTLT:</w:t>
      </w:r>
      <w:bookmarkEnd w:id="115"/>
      <w:bookmarkEnd w:id="116"/>
    </w:p>
    <w:p w14:paraId="377A03BE" w14:textId="77777777" w:rsidR="00DE2B4D" w:rsidRPr="00815F52" w:rsidRDefault="00DE2B4D" w:rsidP="00715543">
      <w:pPr>
        <w:numPr>
          <w:ilvl w:val="0"/>
          <w:numId w:val="53"/>
        </w:numPr>
        <w:tabs>
          <w:tab w:val="left" w:pos="720"/>
        </w:tabs>
        <w:spacing w:before="0" w:beforeAutospacing="0" w:after="0" w:afterAutospacing="0" w:line="240" w:lineRule="auto"/>
        <w:ind w:left="0" w:right="480" w:firstLine="360"/>
        <w:contextualSpacing/>
        <w:rPr>
          <w:b/>
          <w:sz w:val="24"/>
          <w:szCs w:val="24"/>
        </w:rPr>
      </w:pPr>
      <w:r w:rsidRPr="00815F52">
        <w:rPr>
          <w:b/>
          <w:sz w:val="24"/>
          <w:szCs w:val="24"/>
        </w:rPr>
        <w:t>PHẠM VI ÁP DỤNG:</w:t>
      </w:r>
    </w:p>
    <w:p w14:paraId="5EEE6777"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rPr>
      </w:pPr>
      <w:r w:rsidRPr="00815F52">
        <w:rPr>
          <w:sz w:val="24"/>
          <w:szCs w:val="24"/>
        </w:rPr>
        <w:t>Quy cách kỹ thuật này áp dụng cho các loại trụ điện bê tông cốt thép ứng lực trước và không ứng lực trước sản xuất theo phương pháp ly tâm.</w:t>
      </w:r>
    </w:p>
    <w:p w14:paraId="7B041918" w14:textId="77777777" w:rsidR="00DE2B4D" w:rsidRPr="00815F52" w:rsidRDefault="00DE2B4D" w:rsidP="00715543">
      <w:pPr>
        <w:numPr>
          <w:ilvl w:val="0"/>
          <w:numId w:val="53"/>
        </w:numPr>
        <w:tabs>
          <w:tab w:val="left" w:pos="720"/>
        </w:tabs>
        <w:spacing w:before="0" w:beforeAutospacing="0" w:after="0" w:afterAutospacing="0" w:line="240" w:lineRule="auto"/>
        <w:ind w:left="0" w:right="480" w:firstLine="360"/>
        <w:contextualSpacing/>
        <w:rPr>
          <w:b/>
          <w:sz w:val="24"/>
          <w:szCs w:val="24"/>
        </w:rPr>
      </w:pPr>
      <w:r w:rsidRPr="00815F52">
        <w:rPr>
          <w:b/>
          <w:sz w:val="24"/>
          <w:szCs w:val="24"/>
        </w:rPr>
        <w:t>TIÊU CHUẨN SẢN XUẤT VÀ THỬ NGHIỆM:</w:t>
      </w:r>
    </w:p>
    <w:p w14:paraId="674397E4"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rPr>
      </w:pPr>
      <w:r w:rsidRPr="00815F52">
        <w:rPr>
          <w:sz w:val="24"/>
          <w:szCs w:val="24"/>
        </w:rPr>
        <w:t xml:space="preserve">TCVN 5847-2016: Trụ điện bê tông cốt thép ly tâm. </w:t>
      </w:r>
    </w:p>
    <w:p w14:paraId="2726EE81" w14:textId="77777777" w:rsidR="00DE2B4D" w:rsidRPr="00815F52" w:rsidRDefault="00DE2B4D" w:rsidP="00715543">
      <w:pPr>
        <w:numPr>
          <w:ilvl w:val="0"/>
          <w:numId w:val="53"/>
        </w:numPr>
        <w:tabs>
          <w:tab w:val="left" w:pos="720"/>
        </w:tabs>
        <w:spacing w:before="0" w:beforeAutospacing="0" w:after="0" w:afterAutospacing="0" w:line="240" w:lineRule="auto"/>
        <w:ind w:left="0" w:right="480" w:firstLine="360"/>
        <w:contextualSpacing/>
        <w:rPr>
          <w:b/>
          <w:sz w:val="24"/>
          <w:szCs w:val="24"/>
        </w:rPr>
      </w:pPr>
      <w:r w:rsidRPr="00815F52">
        <w:rPr>
          <w:b/>
          <w:sz w:val="24"/>
          <w:szCs w:val="24"/>
        </w:rPr>
        <w:t>MÔ TẢ:</w:t>
      </w:r>
    </w:p>
    <w:p w14:paraId="1B989B30" w14:textId="77777777" w:rsidR="00DE2B4D" w:rsidRPr="00815F52" w:rsidRDefault="00DE2B4D" w:rsidP="00715543">
      <w:pPr>
        <w:numPr>
          <w:ilvl w:val="0"/>
          <w:numId w:val="55"/>
        </w:numPr>
        <w:tabs>
          <w:tab w:val="left" w:pos="720"/>
        </w:tabs>
        <w:spacing w:before="0" w:beforeAutospacing="0" w:after="0" w:afterAutospacing="0" w:line="240" w:lineRule="auto"/>
        <w:ind w:left="0" w:right="480" w:firstLine="360"/>
        <w:contextualSpacing/>
        <w:rPr>
          <w:b/>
          <w:sz w:val="24"/>
          <w:szCs w:val="24"/>
        </w:rPr>
      </w:pPr>
      <w:r w:rsidRPr="00815F52">
        <w:rPr>
          <w:b/>
          <w:sz w:val="24"/>
          <w:szCs w:val="24"/>
        </w:rPr>
        <w:t>Phân loại:</w:t>
      </w:r>
    </w:p>
    <w:p w14:paraId="48864F7D" w14:textId="77777777" w:rsidR="00DE2B4D" w:rsidRPr="00815F52" w:rsidRDefault="00DE2B4D" w:rsidP="00715543">
      <w:pPr>
        <w:pStyle w:val="BodyTextIndent"/>
        <w:numPr>
          <w:ilvl w:val="2"/>
          <w:numId w:val="122"/>
        </w:numPr>
        <w:tabs>
          <w:tab w:val="left" w:pos="720"/>
          <w:tab w:val="num" w:pos="2340"/>
          <w:tab w:val="left" w:pos="369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Mục đích sử dụng: Truyền dẫn, phân phối điện (trụ nhóm I)</w:t>
      </w:r>
    </w:p>
    <w:p w14:paraId="63A43A16" w14:textId="77777777" w:rsidR="00DE2B4D" w:rsidRPr="00815F52" w:rsidRDefault="00DE2B4D" w:rsidP="00715543">
      <w:pPr>
        <w:pStyle w:val="BodyTextIndent"/>
        <w:numPr>
          <w:ilvl w:val="0"/>
          <w:numId w:val="122"/>
        </w:numPr>
        <w:tabs>
          <w:tab w:val="left" w:pos="720"/>
          <w:tab w:val="left" w:pos="369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Trạng thái ứng suất: Cốt thép không ứng lực trước hoặc cốt thép ứng lực trước.</w:t>
      </w:r>
    </w:p>
    <w:p w14:paraId="2E55495E" w14:textId="77777777" w:rsidR="00DE2B4D" w:rsidRPr="00815F52" w:rsidRDefault="00DE2B4D" w:rsidP="00715543">
      <w:pPr>
        <w:numPr>
          <w:ilvl w:val="0"/>
          <w:numId w:val="55"/>
        </w:numPr>
        <w:tabs>
          <w:tab w:val="left" w:pos="720"/>
        </w:tabs>
        <w:spacing w:before="0" w:beforeAutospacing="0" w:after="0" w:afterAutospacing="0" w:line="240" w:lineRule="auto"/>
        <w:ind w:left="0" w:right="480" w:firstLine="360"/>
        <w:contextualSpacing/>
        <w:rPr>
          <w:sz w:val="24"/>
          <w:szCs w:val="24"/>
          <w:lang w:val="vi-VN"/>
        </w:rPr>
      </w:pPr>
      <w:r w:rsidRPr="00815F52">
        <w:rPr>
          <w:b/>
          <w:sz w:val="24"/>
          <w:szCs w:val="24"/>
          <w:lang w:val="vi-VN"/>
        </w:rPr>
        <w:t>Hình</w:t>
      </w:r>
      <w:r w:rsidRPr="00815F52">
        <w:rPr>
          <w:sz w:val="24"/>
          <w:szCs w:val="24"/>
          <w:lang w:val="vi-VN"/>
        </w:rPr>
        <w:t xml:space="preserve"> </w:t>
      </w:r>
      <w:r w:rsidRPr="00815F52">
        <w:rPr>
          <w:b/>
          <w:sz w:val="24"/>
          <w:szCs w:val="24"/>
          <w:lang w:val="vi-VN"/>
        </w:rPr>
        <w:t>dạng:</w:t>
      </w:r>
      <w:r w:rsidRPr="00815F52">
        <w:rPr>
          <w:sz w:val="24"/>
          <w:szCs w:val="24"/>
          <w:lang w:val="vi-VN"/>
        </w:rPr>
        <w:t xml:space="preserve"> Trụ điện bê tông ly tâm có dạng côn cụt rỗng, mặt cắt tròn độ côn bằng 1,11% và 1,33% theo chiều dài trụ.  </w:t>
      </w:r>
    </w:p>
    <w:p w14:paraId="18EC59CB" w14:textId="77777777" w:rsidR="00DE2B4D" w:rsidRPr="00815F52" w:rsidRDefault="00DE2B4D" w:rsidP="00715543">
      <w:pPr>
        <w:numPr>
          <w:ilvl w:val="0"/>
          <w:numId w:val="55"/>
        </w:numPr>
        <w:tabs>
          <w:tab w:val="left" w:pos="720"/>
        </w:tabs>
        <w:spacing w:before="0" w:beforeAutospacing="0" w:after="0" w:afterAutospacing="0" w:line="240" w:lineRule="auto"/>
        <w:ind w:left="0" w:right="480" w:firstLine="360"/>
        <w:contextualSpacing/>
        <w:rPr>
          <w:sz w:val="24"/>
          <w:szCs w:val="24"/>
        </w:rPr>
      </w:pPr>
      <w:r w:rsidRPr="00815F52">
        <w:rPr>
          <w:b/>
          <w:sz w:val="24"/>
          <w:szCs w:val="24"/>
        </w:rPr>
        <w:t>Ký hiệu sản phẩm:</w:t>
      </w:r>
    </w:p>
    <w:p w14:paraId="3E3D6E87"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rPr>
      </w:pPr>
      <w:r w:rsidRPr="00815F52">
        <w:rPr>
          <w:sz w:val="24"/>
          <w:szCs w:val="24"/>
        </w:rPr>
        <w:t>Các sản phẩm trụ điện bê tông được ký hiệu bằng các chữ cái và số theo trình tự qui ước như sau:</w:t>
      </w:r>
    </w:p>
    <w:p w14:paraId="55C60A35" w14:textId="77777777" w:rsidR="00DE2B4D" w:rsidRPr="00815F52" w:rsidRDefault="00DE2B4D" w:rsidP="00715543">
      <w:pPr>
        <w:pStyle w:val="BodyTextIndent"/>
        <w:numPr>
          <w:ilvl w:val="0"/>
          <w:numId w:val="123"/>
        </w:numPr>
        <w:tabs>
          <w:tab w:val="left" w:pos="72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Trạng thái ứng suất của kết cấu trụ:</w:t>
      </w:r>
    </w:p>
    <w:p w14:paraId="298272F0"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 Trụ điện bê tông cốt thép ly tâm không ứng lực trước: NPC;</w:t>
      </w:r>
    </w:p>
    <w:p w14:paraId="0C80394E"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 Trụ điện bê tông cốt thép ly tâm ứng lực trước: PC.</w:t>
      </w:r>
    </w:p>
    <w:p w14:paraId="2E233031" w14:textId="77777777" w:rsidR="00DE2B4D" w:rsidRPr="00815F52" w:rsidRDefault="00DE2B4D" w:rsidP="00715543">
      <w:pPr>
        <w:pStyle w:val="BodyTextIndent"/>
        <w:numPr>
          <w:ilvl w:val="0"/>
          <w:numId w:val="124"/>
        </w:numPr>
        <w:tabs>
          <w:tab w:val="clear" w:pos="2424"/>
          <w:tab w:val="left" w:pos="720"/>
        </w:tabs>
        <w:spacing w:before="0"/>
        <w:ind w:left="0" w:right="480" w:firstLine="360"/>
        <w:contextualSpacing/>
        <w:rPr>
          <w:rFonts w:ascii="Times New Roman" w:hAnsi="Times New Roman"/>
          <w:sz w:val="24"/>
          <w:szCs w:val="24"/>
          <w:lang w:val="vi-VN"/>
        </w:rPr>
      </w:pPr>
      <w:r w:rsidRPr="00815F52">
        <w:rPr>
          <w:rFonts w:ascii="Times New Roman" w:hAnsi="Times New Roman"/>
          <w:sz w:val="24"/>
          <w:szCs w:val="24"/>
          <w:lang w:val="vi-VN"/>
        </w:rPr>
        <w:t xml:space="preserve">Nhóm theo mục đích sử dụng: Trụ điện bê tông nhóm I  </w:t>
      </w:r>
    </w:p>
    <w:p w14:paraId="16FC8CE3" w14:textId="77777777" w:rsidR="00DE2B4D" w:rsidRPr="00815F52" w:rsidRDefault="00DE2B4D" w:rsidP="00715543">
      <w:pPr>
        <w:pStyle w:val="BodyTextIndent"/>
        <w:numPr>
          <w:ilvl w:val="0"/>
          <w:numId w:val="124"/>
        </w:numPr>
        <w:tabs>
          <w:tab w:val="clear" w:pos="2424"/>
          <w:tab w:val="left" w:pos="720"/>
        </w:tabs>
        <w:spacing w:before="0"/>
        <w:ind w:left="0" w:right="480" w:firstLine="360"/>
        <w:contextualSpacing/>
        <w:rPr>
          <w:rFonts w:ascii="Times New Roman" w:hAnsi="Times New Roman"/>
          <w:sz w:val="24"/>
          <w:szCs w:val="24"/>
          <w:lang w:val="vi-VN"/>
        </w:rPr>
      </w:pPr>
      <w:r w:rsidRPr="00815F52">
        <w:rPr>
          <w:rFonts w:ascii="Times New Roman" w:hAnsi="Times New Roman"/>
          <w:sz w:val="24"/>
          <w:szCs w:val="24"/>
          <w:lang w:val="vi-VN"/>
        </w:rPr>
        <w:t>Kích thước cơ bản:</w:t>
      </w:r>
    </w:p>
    <w:p w14:paraId="71B5A612"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rPr>
      </w:pPr>
      <w:r w:rsidRPr="00815F52">
        <w:rPr>
          <w:sz w:val="24"/>
          <w:szCs w:val="24"/>
        </w:rPr>
        <w:t>+ Chiều dài trụ, m: 8,5; 10; 14;16</w:t>
      </w:r>
    </w:p>
    <w:p w14:paraId="60B0F6ED"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rPr>
      </w:pPr>
      <w:r w:rsidRPr="00815F52">
        <w:rPr>
          <w:sz w:val="24"/>
          <w:szCs w:val="24"/>
        </w:rPr>
        <w:t xml:space="preserve">+ Đường kính ngoài đầu trụ điện nhóm I, mm: </w:t>
      </w:r>
    </w:p>
    <w:p w14:paraId="44143860" w14:textId="35D692DF" w:rsidR="00DE2B4D" w:rsidRPr="00815F52" w:rsidRDefault="00DE2B4D" w:rsidP="00715543">
      <w:pPr>
        <w:pStyle w:val="ListParagraph"/>
        <w:numPr>
          <w:ilvl w:val="0"/>
          <w:numId w:val="245"/>
        </w:numPr>
        <w:tabs>
          <w:tab w:val="left" w:pos="720"/>
        </w:tabs>
        <w:spacing w:before="0" w:beforeAutospacing="0" w:after="0" w:afterAutospacing="0" w:line="240" w:lineRule="auto"/>
        <w:ind w:left="0" w:right="480" w:firstLine="360"/>
        <w:rPr>
          <w:sz w:val="24"/>
          <w:szCs w:val="24"/>
        </w:rPr>
      </w:pPr>
      <w:r w:rsidRPr="00815F52">
        <w:rPr>
          <w:sz w:val="24"/>
          <w:szCs w:val="24"/>
        </w:rPr>
        <w:t>Cột 14m;16</w:t>
      </w:r>
      <w:r w:rsidRPr="00815F52">
        <w:rPr>
          <w:sz w:val="24"/>
          <w:szCs w:val="24"/>
        </w:rPr>
        <w:tab/>
        <w:t>: 190 mm;</w:t>
      </w:r>
    </w:p>
    <w:p w14:paraId="56C3A4E6" w14:textId="77777777" w:rsidR="00DE2B4D" w:rsidRPr="00815F52" w:rsidRDefault="00DE2B4D" w:rsidP="00715543">
      <w:pPr>
        <w:pStyle w:val="BodyTextIndent"/>
        <w:numPr>
          <w:ilvl w:val="0"/>
          <w:numId w:val="54"/>
        </w:numPr>
        <w:tabs>
          <w:tab w:val="left" w:pos="72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Tải trọng và mô men uốn thiết kế (kN)</w:t>
      </w:r>
    </w:p>
    <w:p w14:paraId="2A99E638" w14:textId="77777777" w:rsidR="00DE2B4D" w:rsidRPr="00815F52" w:rsidRDefault="00DE2B4D" w:rsidP="00715543">
      <w:pPr>
        <w:pStyle w:val="BodyTextIndent"/>
        <w:numPr>
          <w:ilvl w:val="0"/>
          <w:numId w:val="54"/>
        </w:numPr>
        <w:tabs>
          <w:tab w:val="left" w:pos="72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Số hiệu tiêu chuẩn áp dụng: TCVN 5847:2016.</w:t>
      </w:r>
    </w:p>
    <w:p w14:paraId="6D21C3F0"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Ví dụ: "PC.I-12-190-3,5.TCVN 5847:2016" được hiểu là loại trụ điện bê tông cốt thép ly tâm ứng lực trước, nhóm I, dài 12 m, đường kính ngoài đầu trụ 190 mm, tải trọng thiết kế 3,5 kN, sản xuất theo TCVN 5847:2016.</w:t>
      </w:r>
    </w:p>
    <w:p w14:paraId="4366C6F9" w14:textId="77777777" w:rsidR="00DE2B4D" w:rsidRPr="00815F52" w:rsidRDefault="00DE2B4D" w:rsidP="00715543">
      <w:pPr>
        <w:numPr>
          <w:ilvl w:val="0"/>
          <w:numId w:val="55"/>
        </w:numPr>
        <w:tabs>
          <w:tab w:val="left" w:pos="720"/>
        </w:tabs>
        <w:spacing w:before="0" w:beforeAutospacing="0" w:after="0" w:afterAutospacing="0" w:line="240" w:lineRule="auto"/>
        <w:ind w:left="0" w:right="480" w:firstLine="360"/>
        <w:contextualSpacing/>
        <w:rPr>
          <w:b/>
          <w:sz w:val="24"/>
          <w:szCs w:val="24"/>
          <w:lang w:val="vi-VN"/>
        </w:rPr>
      </w:pPr>
      <w:r w:rsidRPr="00815F52">
        <w:rPr>
          <w:b/>
          <w:sz w:val="24"/>
          <w:szCs w:val="24"/>
          <w:lang w:val="vi-VN"/>
        </w:rPr>
        <w:t>Yêu cầu kỹ thuật:</w:t>
      </w:r>
    </w:p>
    <w:p w14:paraId="58EC10CD"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4.1. Yêu cầu về vật liệu</w:t>
      </w:r>
    </w:p>
    <w:p w14:paraId="734D7A36"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4.1.1. Xi măng</w:t>
      </w:r>
    </w:p>
    <w:p w14:paraId="7E565F7A"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Xi măng dùng để sản xuất trụ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815F52">
        <w:rPr>
          <w:sz w:val="24"/>
          <w:szCs w:val="24"/>
          <w:vertAlign w:val="subscript"/>
          <w:lang w:val="vi-VN"/>
        </w:rPr>
        <w:t>SR</w:t>
      </w:r>
      <w:r w:rsidRPr="00815F52">
        <w:rPr>
          <w:sz w:val="24"/>
          <w:szCs w:val="24"/>
          <w:lang w:val="vi-VN"/>
        </w:rPr>
        <w:t>) phù hợp với TCVN 6067:2004 hoặc xi măng poóc lăng hỗn hợp bền sun phát (PCB</w:t>
      </w:r>
      <w:r w:rsidRPr="00815F52">
        <w:rPr>
          <w:sz w:val="24"/>
          <w:szCs w:val="24"/>
          <w:vertAlign w:val="subscript"/>
          <w:lang w:val="vi-VN"/>
        </w:rPr>
        <w:t>MSR</w:t>
      </w:r>
      <w:r w:rsidRPr="00815F52">
        <w:rPr>
          <w:sz w:val="24"/>
          <w:szCs w:val="24"/>
          <w:lang w:val="vi-VN"/>
        </w:rPr>
        <w:t>, PCB</w:t>
      </w:r>
      <w:r w:rsidRPr="00815F52">
        <w:rPr>
          <w:sz w:val="24"/>
          <w:szCs w:val="24"/>
          <w:vertAlign w:val="subscript"/>
          <w:lang w:val="vi-VN"/>
        </w:rPr>
        <w:t>HSR</w:t>
      </w:r>
      <w:r w:rsidRPr="00815F52">
        <w:rPr>
          <w:sz w:val="24"/>
          <w:szCs w:val="24"/>
          <w:lang w:val="vi-VN"/>
        </w:rPr>
        <w:t>) phù hợp với TCVN 7711:2013. Cũng có thể sử dụng các loại xi măng poóc lăng khác kết hợp với phụ gia hoạt tính đáp ứng yêu cầu về khả năng chống xâm thực.</w:t>
      </w:r>
    </w:p>
    <w:p w14:paraId="5299C0E2"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4.1.2. Cốt liệu</w:t>
      </w:r>
    </w:p>
    <w:p w14:paraId="6F8977CA"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Các loại cốt liệu dùng để sản xuất trụ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07C56A7C"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4.1.3. Nước</w:t>
      </w:r>
    </w:p>
    <w:p w14:paraId="3B92D251"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Nước trộn bê tông phù hợp với TCVN 4506:2012.</w:t>
      </w:r>
    </w:p>
    <w:p w14:paraId="0A9B3AE8"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4.1.4. Phụ gia</w:t>
      </w:r>
    </w:p>
    <w:p w14:paraId="002F82B8"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Phụ gia bê tông dùng để sản xuất trụ điện bê tông cốt thép ly tâm phù hợp với TCVN 8826:2011, TCVN 8827:2011 và TCVN 10302:2014.</w:t>
      </w:r>
    </w:p>
    <w:p w14:paraId="39B6754E"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rPr>
      </w:pPr>
      <w:r w:rsidRPr="00815F52">
        <w:rPr>
          <w:b/>
          <w:sz w:val="24"/>
          <w:szCs w:val="24"/>
        </w:rPr>
        <w:t>4.1.5. Cốt thép</w:t>
      </w:r>
    </w:p>
    <w:p w14:paraId="27BF0E7A" w14:textId="77777777" w:rsidR="00DE2B4D" w:rsidRPr="00815F52" w:rsidRDefault="00DE2B4D" w:rsidP="00715543">
      <w:pPr>
        <w:pStyle w:val="BodyTextIndent"/>
        <w:numPr>
          <w:ilvl w:val="0"/>
          <w:numId w:val="125"/>
        </w:numPr>
        <w:tabs>
          <w:tab w:val="clear" w:pos="2424"/>
          <w:tab w:val="left" w:pos="72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Cốt thép ứng lực trước (PC) phù hợp TCVN 6284-1:1997; TCVN 6284-2:1997; TCVN 6284-3:1997 hoặc theo tiêu chuẩn tương đương.</w:t>
      </w:r>
    </w:p>
    <w:p w14:paraId="679B17B7" w14:textId="77777777" w:rsidR="00DE2B4D" w:rsidRPr="00815F52" w:rsidRDefault="00DE2B4D" w:rsidP="00715543">
      <w:pPr>
        <w:pStyle w:val="BodyTextIndent"/>
        <w:numPr>
          <w:ilvl w:val="0"/>
          <w:numId w:val="125"/>
        </w:numPr>
        <w:tabs>
          <w:tab w:val="clear" w:pos="2424"/>
          <w:tab w:val="left" w:pos="72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Cốt thép thường phù hợp với TCVN 1651-1:2008; TCVN 1651-2:2008 hoặc theo tiêu chuẩn tương đương.</w:t>
      </w:r>
    </w:p>
    <w:p w14:paraId="43E9A691" w14:textId="77777777" w:rsidR="00DE2B4D" w:rsidRPr="00815F52" w:rsidRDefault="00DE2B4D" w:rsidP="00715543">
      <w:pPr>
        <w:pStyle w:val="BodyTextIndent"/>
        <w:numPr>
          <w:ilvl w:val="0"/>
          <w:numId w:val="125"/>
        </w:numPr>
        <w:tabs>
          <w:tab w:val="clear" w:pos="2424"/>
          <w:tab w:val="left" w:pos="720"/>
        </w:tabs>
        <w:spacing w:before="0"/>
        <w:ind w:left="0" w:right="480" w:firstLine="360"/>
        <w:contextualSpacing/>
        <w:rPr>
          <w:rFonts w:ascii="Times New Roman" w:hAnsi="Times New Roman"/>
          <w:sz w:val="24"/>
          <w:szCs w:val="24"/>
        </w:rPr>
      </w:pPr>
      <w:r w:rsidRPr="00815F52">
        <w:rPr>
          <w:rFonts w:ascii="Times New Roman" w:hAnsi="Times New Roman"/>
          <w:sz w:val="24"/>
          <w:szCs w:val="24"/>
        </w:rPr>
        <w:t>Thép kết cấu phù hợp TCVN 5709:2009 hoặc theo tiêu chuẩn tương đương.</w:t>
      </w:r>
    </w:p>
    <w:p w14:paraId="75A7CF68"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4.1.6. Bê tông</w:t>
      </w:r>
    </w:p>
    <w:p w14:paraId="41CCB49A" w14:textId="77777777" w:rsidR="00DE2B4D" w:rsidRPr="00815F52" w:rsidRDefault="00DE2B4D" w:rsidP="00DE2B4D">
      <w:pPr>
        <w:tabs>
          <w:tab w:val="left" w:pos="720"/>
        </w:tabs>
        <w:spacing w:before="0" w:beforeAutospacing="0" w:after="0" w:afterAutospacing="0" w:line="240" w:lineRule="auto"/>
        <w:ind w:right="480" w:firstLine="360"/>
        <w:contextualSpacing/>
        <w:rPr>
          <w:sz w:val="24"/>
          <w:szCs w:val="24"/>
          <w:lang w:val="vi-VN"/>
        </w:rPr>
      </w:pPr>
      <w:r w:rsidRPr="00815F52">
        <w:rPr>
          <w:sz w:val="24"/>
          <w:szCs w:val="24"/>
          <w:lang w:val="vi-VN"/>
        </w:rPr>
        <w:t>Cường độ chịu nén ở tuổi 28 ngày của bê tông chế tạo trụ điện bê tông cốt thép ly tâm không nhỏ hơn 30 MPa đối với trụ điện bê tông cốt thép ly tâm không ứng lực trước và không nhỏ hơn 40 MPa đối với trụ điện bê tông cốt thép ly tâm ứng lực trước với mẫu thử hình trụ (150 x</w:t>
      </w:r>
      <w:r w:rsidRPr="00815F52">
        <w:rPr>
          <w:sz w:val="24"/>
          <w:szCs w:val="24"/>
        </w:rPr>
        <w:sym w:font="Symbol" w:char="F020"/>
      </w:r>
      <w:r w:rsidRPr="00815F52">
        <w:rPr>
          <w:sz w:val="24"/>
          <w:szCs w:val="24"/>
          <w:lang w:val="vi-VN"/>
        </w:rPr>
        <w:t>300) mm. Cũng có thể sử dụng mẫu lập phương (150 x 150 x 150) mm nhưng phải nhân hệ số chuyển đổi theo TCVN 3118:1993.</w:t>
      </w:r>
    </w:p>
    <w:p w14:paraId="65396078"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4.2. Yêu cầu về kích thước, tải trọng và mô men uốn thiết kế</w:t>
      </w:r>
    </w:p>
    <w:p w14:paraId="6536C457" w14:textId="77777777" w:rsidR="00DE2B4D" w:rsidRPr="00815F52" w:rsidRDefault="00DE2B4D" w:rsidP="00DE2B4D">
      <w:pPr>
        <w:tabs>
          <w:tab w:val="left" w:pos="720"/>
        </w:tabs>
        <w:spacing w:before="0" w:beforeAutospacing="0" w:after="0" w:afterAutospacing="0" w:line="240" w:lineRule="auto"/>
        <w:ind w:right="480" w:firstLine="360"/>
        <w:contextualSpacing/>
        <w:rPr>
          <w:b/>
          <w:sz w:val="24"/>
          <w:szCs w:val="24"/>
          <w:lang w:val="vi-VN"/>
        </w:rPr>
      </w:pPr>
      <w:r w:rsidRPr="00815F52">
        <w:rPr>
          <w:b/>
          <w:sz w:val="24"/>
          <w:szCs w:val="24"/>
          <w:lang w:val="vi-VN"/>
        </w:rPr>
        <w:t>4.2.1.  Kích thước cơ bản và tải trọng thiết kế của các loại trụ điện bê tông cốt thép ly tâm   được quy định như sau:</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50"/>
        <w:gridCol w:w="1865"/>
        <w:gridCol w:w="2273"/>
        <w:gridCol w:w="1975"/>
        <w:gridCol w:w="2130"/>
      </w:tblGrid>
      <w:tr w:rsidR="00815F52" w:rsidRPr="00815F52" w14:paraId="5CCCD71E" w14:textId="77777777" w:rsidTr="00DE2B4D">
        <w:trPr>
          <w:trHeight w:val="20"/>
        </w:trPr>
        <w:tc>
          <w:tcPr>
            <w:tcW w:w="5388" w:type="dxa"/>
            <w:gridSpan w:val="3"/>
            <w:shd w:val="clear" w:color="auto" w:fill="FFFFFF"/>
            <w:vAlign w:val="center"/>
          </w:tcPr>
          <w:p w14:paraId="01173B4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Kích thước</w:t>
            </w:r>
          </w:p>
        </w:tc>
        <w:tc>
          <w:tcPr>
            <w:tcW w:w="4105" w:type="dxa"/>
            <w:gridSpan w:val="2"/>
            <w:shd w:val="clear" w:color="auto" w:fill="FFFFFF"/>
            <w:vAlign w:val="center"/>
          </w:tcPr>
          <w:p w14:paraId="7349444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Tải trọng thiết kế, kN, không nhỏ hơn</w:t>
            </w:r>
          </w:p>
        </w:tc>
      </w:tr>
      <w:tr w:rsidR="00815F52" w:rsidRPr="00815F52" w14:paraId="615A48FA" w14:textId="77777777" w:rsidTr="006A6524">
        <w:trPr>
          <w:trHeight w:val="20"/>
        </w:trPr>
        <w:tc>
          <w:tcPr>
            <w:tcW w:w="1250" w:type="dxa"/>
            <w:vMerge w:val="restart"/>
            <w:shd w:val="clear" w:color="auto" w:fill="FFFFFF"/>
            <w:vAlign w:val="center"/>
          </w:tcPr>
          <w:p w14:paraId="39658D5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Chiều dài trụ</w:t>
            </w:r>
          </w:p>
          <w:p w14:paraId="07ECFF1B"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L [m]</w:t>
            </w:r>
          </w:p>
        </w:tc>
        <w:tc>
          <w:tcPr>
            <w:tcW w:w="1865" w:type="dxa"/>
            <w:vMerge w:val="restart"/>
            <w:shd w:val="clear" w:color="auto" w:fill="FFFFFF"/>
            <w:vAlign w:val="center"/>
          </w:tcPr>
          <w:p w14:paraId="2A036BE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Chiều cao điểm chất tải kể từ mặt đất [m]</w:t>
            </w:r>
          </w:p>
        </w:tc>
        <w:tc>
          <w:tcPr>
            <w:tcW w:w="2273" w:type="dxa"/>
            <w:vMerge w:val="restart"/>
            <w:shd w:val="clear" w:color="auto" w:fill="FFFFFF"/>
            <w:vAlign w:val="center"/>
          </w:tcPr>
          <w:p w14:paraId="604E4BA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Chiều sâu chôn đất h</w:t>
            </w:r>
            <w:r w:rsidRPr="00815F52">
              <w:rPr>
                <w:b/>
                <w:sz w:val="24"/>
                <w:szCs w:val="24"/>
                <w:vertAlign w:val="subscript"/>
              </w:rPr>
              <w:t>1</w:t>
            </w:r>
            <w:r w:rsidRPr="00815F52">
              <w:rPr>
                <w:b/>
                <w:sz w:val="24"/>
                <w:szCs w:val="24"/>
              </w:rPr>
              <w:t xml:space="preserve"> [m]</w:t>
            </w:r>
          </w:p>
        </w:tc>
        <w:tc>
          <w:tcPr>
            <w:tcW w:w="4105" w:type="dxa"/>
            <w:gridSpan w:val="2"/>
            <w:shd w:val="clear" w:color="auto" w:fill="FFFFFF"/>
            <w:vAlign w:val="center"/>
          </w:tcPr>
          <w:p w14:paraId="36B88F32"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Đường kính ngoài đầu trụ [mm]</w:t>
            </w:r>
          </w:p>
        </w:tc>
      </w:tr>
      <w:tr w:rsidR="00815F52" w:rsidRPr="00815F52" w14:paraId="52E9E72C" w14:textId="77777777" w:rsidTr="006A6524">
        <w:trPr>
          <w:trHeight w:val="20"/>
        </w:trPr>
        <w:tc>
          <w:tcPr>
            <w:tcW w:w="1250" w:type="dxa"/>
            <w:vMerge/>
            <w:shd w:val="clear" w:color="auto" w:fill="FFFFFF"/>
            <w:vAlign w:val="center"/>
          </w:tcPr>
          <w:p w14:paraId="5FAE9A86"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1865" w:type="dxa"/>
            <w:vMerge/>
            <w:shd w:val="clear" w:color="auto" w:fill="FFFFFF"/>
            <w:vAlign w:val="center"/>
          </w:tcPr>
          <w:p w14:paraId="486B029C"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2273" w:type="dxa"/>
            <w:vMerge/>
            <w:shd w:val="clear" w:color="auto" w:fill="FFFFFF"/>
            <w:vAlign w:val="center"/>
          </w:tcPr>
          <w:p w14:paraId="4C500525"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1975" w:type="dxa"/>
            <w:shd w:val="clear" w:color="auto" w:fill="FFFFFF"/>
            <w:vAlign w:val="center"/>
          </w:tcPr>
          <w:p w14:paraId="34E23A8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160</w:t>
            </w:r>
          </w:p>
        </w:tc>
        <w:tc>
          <w:tcPr>
            <w:tcW w:w="2130" w:type="dxa"/>
            <w:shd w:val="clear" w:color="auto" w:fill="FFFFFF"/>
            <w:vAlign w:val="center"/>
          </w:tcPr>
          <w:p w14:paraId="65ED127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190</w:t>
            </w:r>
          </w:p>
        </w:tc>
      </w:tr>
      <w:tr w:rsidR="00815F52" w:rsidRPr="00815F52" w14:paraId="3EE46CCB" w14:textId="77777777" w:rsidTr="006A6524">
        <w:trPr>
          <w:trHeight w:val="20"/>
        </w:trPr>
        <w:tc>
          <w:tcPr>
            <w:tcW w:w="1250" w:type="dxa"/>
            <w:shd w:val="clear" w:color="auto" w:fill="FFFFFF"/>
            <w:vAlign w:val="center"/>
          </w:tcPr>
          <w:p w14:paraId="63226D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w:t>
            </w:r>
          </w:p>
        </w:tc>
        <w:tc>
          <w:tcPr>
            <w:tcW w:w="1865" w:type="dxa"/>
            <w:shd w:val="clear" w:color="auto" w:fill="FFFFFF"/>
            <w:vAlign w:val="center"/>
          </w:tcPr>
          <w:p w14:paraId="3AC18F1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11,35</w:t>
            </w:r>
          </w:p>
        </w:tc>
        <w:tc>
          <w:tcPr>
            <w:tcW w:w="2273" w:type="dxa"/>
            <w:shd w:val="clear" w:color="auto" w:fill="FFFFFF"/>
            <w:vAlign w:val="center"/>
          </w:tcPr>
          <w:p w14:paraId="2E9B2F6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w:t>
            </w:r>
          </w:p>
        </w:tc>
        <w:tc>
          <w:tcPr>
            <w:tcW w:w="1975" w:type="dxa"/>
            <w:shd w:val="clear" w:color="auto" w:fill="FFFFFF"/>
            <w:vAlign w:val="center"/>
          </w:tcPr>
          <w:p w14:paraId="1275AE2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130" w:type="dxa"/>
            <w:shd w:val="clear" w:color="auto" w:fill="FFFFFF"/>
            <w:vAlign w:val="center"/>
          </w:tcPr>
          <w:p w14:paraId="47A5CE3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8,5</w:t>
            </w:r>
          </w:p>
        </w:tc>
      </w:tr>
      <w:tr w:rsidR="00815F52" w:rsidRPr="00815F52" w14:paraId="2A7B2B90" w14:textId="77777777" w:rsidTr="006A6524">
        <w:trPr>
          <w:trHeight w:val="20"/>
        </w:trPr>
        <w:tc>
          <w:tcPr>
            <w:tcW w:w="1250" w:type="dxa"/>
            <w:shd w:val="clear" w:color="auto" w:fill="FFFFFF"/>
            <w:vAlign w:val="center"/>
          </w:tcPr>
          <w:p w14:paraId="5C2E81A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w:t>
            </w:r>
          </w:p>
        </w:tc>
        <w:tc>
          <w:tcPr>
            <w:tcW w:w="1865" w:type="dxa"/>
            <w:shd w:val="clear" w:color="auto" w:fill="FFFFFF"/>
            <w:vAlign w:val="center"/>
          </w:tcPr>
          <w:p w14:paraId="7F3109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13,25</w:t>
            </w:r>
          </w:p>
        </w:tc>
        <w:tc>
          <w:tcPr>
            <w:tcW w:w="2273" w:type="dxa"/>
            <w:shd w:val="clear" w:color="auto" w:fill="FFFFFF"/>
            <w:vAlign w:val="center"/>
          </w:tcPr>
          <w:p w14:paraId="1734738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w:t>
            </w:r>
          </w:p>
        </w:tc>
        <w:tc>
          <w:tcPr>
            <w:tcW w:w="1975" w:type="dxa"/>
            <w:shd w:val="clear" w:color="auto" w:fill="FFFFFF"/>
            <w:vAlign w:val="center"/>
          </w:tcPr>
          <w:p w14:paraId="524143E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2130" w:type="dxa"/>
            <w:shd w:val="clear" w:color="auto" w:fill="FFFFFF"/>
            <w:vAlign w:val="center"/>
          </w:tcPr>
          <w:p w14:paraId="2CD60B4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9,2</w:t>
            </w:r>
          </w:p>
        </w:tc>
      </w:tr>
    </w:tbl>
    <w:p w14:paraId="5242F074"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4.2.2. Sai lệch kích thước</w:t>
      </w:r>
    </w:p>
    <w:p w14:paraId="6D0F745F"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Mức sai lệch kích thước cho phép của trụ điện bê tông được quy định như sau:</w:t>
      </w:r>
    </w:p>
    <w:tbl>
      <w:tblPr>
        <w:tblW w:w="9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9"/>
        <w:gridCol w:w="3091"/>
        <w:gridCol w:w="2827"/>
      </w:tblGrid>
      <w:tr w:rsidR="00815F52" w:rsidRPr="00815F52" w14:paraId="392045F4" w14:textId="77777777" w:rsidTr="00DE2B4D">
        <w:trPr>
          <w:trHeight w:val="20"/>
        </w:trPr>
        <w:tc>
          <w:tcPr>
            <w:tcW w:w="6650" w:type="dxa"/>
            <w:gridSpan w:val="2"/>
            <w:shd w:val="clear" w:color="auto" w:fill="FFFFFF"/>
            <w:vAlign w:val="center"/>
          </w:tcPr>
          <w:p w14:paraId="04F03F6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Sai lệch kích thước</w:t>
            </w:r>
          </w:p>
        </w:tc>
        <w:tc>
          <w:tcPr>
            <w:tcW w:w="2827" w:type="dxa"/>
            <w:shd w:val="clear" w:color="auto" w:fill="FFFFFF"/>
            <w:vAlign w:val="center"/>
          </w:tcPr>
          <w:p w14:paraId="0FBBF7DB"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Mức cho phép</w:t>
            </w:r>
          </w:p>
        </w:tc>
      </w:tr>
      <w:tr w:rsidR="00815F52" w:rsidRPr="00815F52" w14:paraId="15ED5ED2" w14:textId="77777777" w:rsidTr="00DE2B4D">
        <w:trPr>
          <w:trHeight w:val="20"/>
        </w:trPr>
        <w:tc>
          <w:tcPr>
            <w:tcW w:w="3559" w:type="dxa"/>
            <w:vMerge w:val="restart"/>
            <w:shd w:val="clear" w:color="auto" w:fill="FFFFFF"/>
            <w:vAlign w:val="center"/>
          </w:tcPr>
          <w:p w14:paraId="262880B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Sai lệch chiều dài trụ L, mm</w:t>
            </w:r>
          </w:p>
        </w:tc>
        <w:tc>
          <w:tcPr>
            <w:tcW w:w="3091" w:type="dxa"/>
            <w:shd w:val="clear" w:color="auto" w:fill="FFFFFF"/>
            <w:vAlign w:val="center"/>
          </w:tcPr>
          <w:p w14:paraId="7ADF264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Đối với trụ có L ≤ 14 m</w:t>
            </w:r>
          </w:p>
        </w:tc>
        <w:tc>
          <w:tcPr>
            <w:tcW w:w="2827" w:type="dxa"/>
            <w:shd w:val="clear" w:color="auto" w:fill="FFFFFF"/>
            <w:vAlign w:val="center"/>
          </w:tcPr>
          <w:p w14:paraId="5DCD43C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+ 25</w:t>
            </w:r>
          </w:p>
          <w:p w14:paraId="26AEAB4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r>
      <w:tr w:rsidR="00815F52" w:rsidRPr="00815F52" w14:paraId="6FEB5151" w14:textId="77777777" w:rsidTr="00DE2B4D">
        <w:trPr>
          <w:trHeight w:val="20"/>
        </w:trPr>
        <w:tc>
          <w:tcPr>
            <w:tcW w:w="3559" w:type="dxa"/>
            <w:vMerge/>
            <w:shd w:val="clear" w:color="auto" w:fill="FFFFFF"/>
            <w:vAlign w:val="center"/>
          </w:tcPr>
          <w:p w14:paraId="4E5B4F37" w14:textId="77777777" w:rsidR="00DE2B4D" w:rsidRPr="00815F52" w:rsidRDefault="00DE2B4D" w:rsidP="00DE2B4D">
            <w:pPr>
              <w:spacing w:before="0" w:beforeAutospacing="0" w:after="0" w:afterAutospacing="0" w:line="240" w:lineRule="auto"/>
              <w:contextualSpacing/>
              <w:rPr>
                <w:sz w:val="24"/>
                <w:szCs w:val="24"/>
              </w:rPr>
            </w:pPr>
          </w:p>
        </w:tc>
        <w:tc>
          <w:tcPr>
            <w:tcW w:w="3091" w:type="dxa"/>
            <w:shd w:val="clear" w:color="auto" w:fill="FFFFFF"/>
            <w:vAlign w:val="center"/>
          </w:tcPr>
          <w:p w14:paraId="1FFAE24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Đối với trụ có L &gt; 14 m</w:t>
            </w:r>
          </w:p>
        </w:tc>
        <w:tc>
          <w:tcPr>
            <w:tcW w:w="2827" w:type="dxa"/>
            <w:shd w:val="clear" w:color="auto" w:fill="FFFFFF"/>
            <w:vAlign w:val="center"/>
          </w:tcPr>
          <w:p w14:paraId="76C7637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+ 50</w:t>
            </w:r>
          </w:p>
          <w:p w14:paraId="5A404D8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r>
      <w:tr w:rsidR="00815F52" w:rsidRPr="00815F52" w14:paraId="19128E16" w14:textId="77777777" w:rsidTr="00DE2B4D">
        <w:trPr>
          <w:trHeight w:val="20"/>
        </w:trPr>
        <w:tc>
          <w:tcPr>
            <w:tcW w:w="6650" w:type="dxa"/>
            <w:gridSpan w:val="2"/>
            <w:shd w:val="clear" w:color="auto" w:fill="FFFFFF"/>
            <w:vAlign w:val="center"/>
          </w:tcPr>
          <w:p w14:paraId="319B746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 Sai lệch đường kính ngoài, mm</w:t>
            </w:r>
          </w:p>
        </w:tc>
        <w:tc>
          <w:tcPr>
            <w:tcW w:w="2827" w:type="dxa"/>
            <w:shd w:val="clear" w:color="auto" w:fill="FFFFFF"/>
            <w:vAlign w:val="center"/>
          </w:tcPr>
          <w:p w14:paraId="33CC931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+ 4</w:t>
            </w:r>
          </w:p>
          <w:p w14:paraId="4A32C73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r>
      <w:tr w:rsidR="00815F52" w:rsidRPr="00815F52" w14:paraId="72EB71C8" w14:textId="77777777" w:rsidTr="00DE2B4D">
        <w:trPr>
          <w:trHeight w:val="20"/>
        </w:trPr>
        <w:tc>
          <w:tcPr>
            <w:tcW w:w="6650" w:type="dxa"/>
            <w:gridSpan w:val="2"/>
            <w:shd w:val="clear" w:color="auto" w:fill="FFFFFF"/>
            <w:vAlign w:val="center"/>
          </w:tcPr>
          <w:p w14:paraId="77E19F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 Sai lệch chiều dày dột, mm</w:t>
            </w:r>
          </w:p>
        </w:tc>
        <w:tc>
          <w:tcPr>
            <w:tcW w:w="2827" w:type="dxa"/>
            <w:shd w:val="clear" w:color="auto" w:fill="FFFFFF"/>
            <w:vAlign w:val="center"/>
          </w:tcPr>
          <w:p w14:paraId="25AE3D1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+ 7</w:t>
            </w:r>
          </w:p>
          <w:p w14:paraId="286983A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r>
    </w:tbl>
    <w:p w14:paraId="4D78EBA2"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4.2.4. Chiều dày lớp bê tông bảo vệ cốt thép</w:t>
      </w:r>
    </w:p>
    <w:p w14:paraId="32F487EF" w14:textId="77777777" w:rsidR="00DE2B4D" w:rsidRPr="00815F52" w:rsidRDefault="00DE2B4D" w:rsidP="00DE2B4D">
      <w:pPr>
        <w:spacing w:before="0" w:beforeAutospacing="0" w:after="0" w:afterAutospacing="0" w:line="240" w:lineRule="auto"/>
        <w:ind w:left="567"/>
        <w:contextualSpacing/>
        <w:rPr>
          <w:sz w:val="24"/>
          <w:szCs w:val="24"/>
        </w:rPr>
      </w:pPr>
      <w:r w:rsidRPr="00815F52">
        <w:rPr>
          <w:sz w:val="24"/>
          <w:szCs w:val="24"/>
        </w:rPr>
        <w:t>Chiều dày lớp bê tông bảo vệ cốt thép tại:</w:t>
      </w:r>
    </w:p>
    <w:p w14:paraId="6A0FACBF" w14:textId="77777777" w:rsidR="00DE2B4D" w:rsidRPr="00815F52" w:rsidRDefault="00DE2B4D" w:rsidP="00715543">
      <w:pPr>
        <w:pStyle w:val="BodyTextIndent"/>
        <w:numPr>
          <w:ilvl w:val="0"/>
          <w:numId w:val="126"/>
        </w:numPr>
        <w:tabs>
          <w:tab w:val="clear" w:pos="2424"/>
        </w:tabs>
        <w:spacing w:before="0"/>
        <w:ind w:left="851" w:right="750" w:hanging="284"/>
        <w:contextualSpacing/>
        <w:rPr>
          <w:rFonts w:ascii="Times New Roman" w:hAnsi="Times New Roman"/>
          <w:sz w:val="24"/>
          <w:szCs w:val="24"/>
        </w:rPr>
      </w:pPr>
      <w:r w:rsidRPr="00815F52">
        <w:rPr>
          <w:rFonts w:ascii="Times New Roman" w:hAnsi="Times New Roman"/>
          <w:sz w:val="24"/>
          <w:szCs w:val="24"/>
        </w:rPr>
        <w:t>Bề mặt thân trụ: không nhỏ hơn 15 mm và không nhỏ hơn đường kính cốt thép dự ứng lực và cốt thép thường;</w:t>
      </w:r>
    </w:p>
    <w:p w14:paraId="7662FBD1" w14:textId="77777777" w:rsidR="00DE2B4D" w:rsidRPr="00815F52" w:rsidRDefault="00DE2B4D" w:rsidP="00715543">
      <w:pPr>
        <w:pStyle w:val="BodyTextIndent"/>
        <w:numPr>
          <w:ilvl w:val="0"/>
          <w:numId w:val="126"/>
        </w:numPr>
        <w:tabs>
          <w:tab w:val="clear" w:pos="2424"/>
        </w:tabs>
        <w:spacing w:before="0"/>
        <w:ind w:left="851" w:right="750" w:hanging="284"/>
        <w:contextualSpacing/>
        <w:rPr>
          <w:rFonts w:ascii="Times New Roman" w:hAnsi="Times New Roman"/>
          <w:sz w:val="24"/>
          <w:szCs w:val="24"/>
        </w:rPr>
      </w:pPr>
      <w:r w:rsidRPr="00815F52">
        <w:rPr>
          <w:rFonts w:ascii="Times New Roman" w:hAnsi="Times New Roman"/>
          <w:sz w:val="24"/>
          <w:szCs w:val="24"/>
        </w:rPr>
        <w:t>Bề mặt đỉnh trụ: trát vữa xi măng, chiều dày không nhỏ hơn 25 mm;</w:t>
      </w:r>
    </w:p>
    <w:p w14:paraId="4E63785C" w14:textId="77777777" w:rsidR="00DE2B4D" w:rsidRPr="00815F52" w:rsidRDefault="00DE2B4D" w:rsidP="00715543">
      <w:pPr>
        <w:pStyle w:val="BodyTextIndent"/>
        <w:numPr>
          <w:ilvl w:val="0"/>
          <w:numId w:val="126"/>
        </w:numPr>
        <w:tabs>
          <w:tab w:val="clear" w:pos="2424"/>
        </w:tabs>
        <w:spacing w:before="0"/>
        <w:ind w:left="851" w:right="750" w:hanging="284"/>
        <w:contextualSpacing/>
        <w:rPr>
          <w:rFonts w:ascii="Times New Roman" w:hAnsi="Times New Roman"/>
          <w:sz w:val="24"/>
          <w:szCs w:val="24"/>
        </w:rPr>
      </w:pPr>
      <w:r w:rsidRPr="00815F52">
        <w:rPr>
          <w:rFonts w:ascii="Times New Roman" w:hAnsi="Times New Roman"/>
          <w:sz w:val="24"/>
          <w:szCs w:val="24"/>
        </w:rPr>
        <w:t>Bề mặt đáy trụ: trát vữa xi măng, chiều dày không nhỏ hơn 35 mm.</w:t>
      </w:r>
    </w:p>
    <w:p w14:paraId="590D4FF1" w14:textId="77777777" w:rsidR="00DE2B4D" w:rsidRPr="00815F52" w:rsidRDefault="00DE2B4D" w:rsidP="00DE2B4D">
      <w:pPr>
        <w:spacing w:before="0" w:beforeAutospacing="0" w:after="0" w:afterAutospacing="0" w:line="240" w:lineRule="auto"/>
        <w:ind w:left="720" w:right="750" w:hanging="720"/>
        <w:contextualSpacing/>
        <w:rPr>
          <w:b/>
          <w:sz w:val="24"/>
          <w:szCs w:val="24"/>
        </w:rPr>
      </w:pPr>
      <w:r w:rsidRPr="00815F52">
        <w:rPr>
          <w:b/>
          <w:sz w:val="24"/>
          <w:szCs w:val="24"/>
        </w:rPr>
        <w:t xml:space="preserve">4.2.2.3. Các lỗ trụ:  </w:t>
      </w:r>
    </w:p>
    <w:p w14:paraId="6EC0A751" w14:textId="77777777" w:rsidR="00DE2B4D" w:rsidRPr="00815F52" w:rsidRDefault="00DE2B4D" w:rsidP="00715543">
      <w:pPr>
        <w:pStyle w:val="BodyTextIndent"/>
        <w:numPr>
          <w:ilvl w:val="0"/>
          <w:numId w:val="127"/>
        </w:numPr>
        <w:tabs>
          <w:tab w:val="clear" w:pos="2424"/>
        </w:tabs>
        <w:spacing w:before="0"/>
        <w:ind w:left="851" w:right="750" w:hanging="284"/>
        <w:contextualSpacing/>
        <w:rPr>
          <w:rFonts w:ascii="Times New Roman" w:hAnsi="Times New Roman"/>
          <w:sz w:val="24"/>
          <w:szCs w:val="24"/>
        </w:rPr>
      </w:pPr>
      <w:r w:rsidRPr="00815F52">
        <w:rPr>
          <w:rFonts w:ascii="Times New Roman" w:hAnsi="Times New Roman"/>
          <w:sz w:val="24"/>
          <w:szCs w:val="24"/>
        </w:rPr>
        <w:t>Các lỗ trụ bao gồm lỗ để leo trụ và bắt thiết bị, lỗ tiếp địa và lỗ bắt ngáng bê tông: Vị trí và kích thước như bản vẽ đính kèm.</w:t>
      </w:r>
    </w:p>
    <w:p w14:paraId="6FDFB54D" w14:textId="77777777" w:rsidR="00DE2B4D" w:rsidRPr="00815F52" w:rsidRDefault="00DE2B4D" w:rsidP="00DE2B4D">
      <w:pPr>
        <w:spacing w:before="0" w:beforeAutospacing="0" w:after="0" w:afterAutospacing="0" w:line="240" w:lineRule="auto"/>
        <w:ind w:left="720" w:right="750" w:hanging="720"/>
        <w:contextualSpacing/>
        <w:rPr>
          <w:b/>
          <w:sz w:val="24"/>
          <w:szCs w:val="24"/>
          <w:lang w:val="vi-VN"/>
        </w:rPr>
      </w:pPr>
      <w:r w:rsidRPr="00815F52">
        <w:rPr>
          <w:b/>
          <w:sz w:val="24"/>
          <w:szCs w:val="24"/>
          <w:lang w:val="vi-VN"/>
        </w:rPr>
        <w:t>4.3. Yêu cầu ngoại quan và các khuyết tật cho phép</w:t>
      </w:r>
    </w:p>
    <w:p w14:paraId="743B33F2" w14:textId="77777777" w:rsidR="00DE2B4D" w:rsidRPr="00815F52" w:rsidRDefault="00DE2B4D" w:rsidP="00DE2B4D">
      <w:pPr>
        <w:spacing w:before="0" w:beforeAutospacing="0" w:after="0" w:afterAutospacing="0" w:line="240" w:lineRule="auto"/>
        <w:ind w:left="720" w:right="750" w:hanging="720"/>
        <w:contextualSpacing/>
        <w:rPr>
          <w:b/>
          <w:sz w:val="24"/>
          <w:szCs w:val="24"/>
          <w:lang w:val="vi-VN"/>
        </w:rPr>
      </w:pPr>
      <w:r w:rsidRPr="00815F52">
        <w:rPr>
          <w:b/>
          <w:sz w:val="24"/>
          <w:szCs w:val="24"/>
          <w:lang w:val="vi-VN"/>
        </w:rPr>
        <w:t>4.3.1. Độ nhẵn bề mặt</w:t>
      </w:r>
    </w:p>
    <w:p w14:paraId="1E44B730" w14:textId="77777777" w:rsidR="00DE2B4D" w:rsidRPr="00815F52" w:rsidRDefault="00DE2B4D" w:rsidP="00DE2B4D">
      <w:pPr>
        <w:spacing w:before="0" w:beforeAutospacing="0" w:after="0" w:afterAutospacing="0" w:line="240" w:lineRule="auto"/>
        <w:ind w:right="750" w:firstLine="720"/>
        <w:contextualSpacing/>
        <w:rPr>
          <w:sz w:val="24"/>
          <w:szCs w:val="24"/>
          <w:lang w:val="vi-VN"/>
        </w:rPr>
      </w:pPr>
      <w:r w:rsidRPr="00815F52">
        <w:rPr>
          <w:sz w:val="24"/>
          <w:szCs w:val="24"/>
          <w:lang w:val="vi-VN"/>
        </w:rPr>
        <w:t>Bề mặt ngoài trụ điện bê tông phải nhẵn đều. Cho phép có lỗ rỗ ở vị trí mép khuôn với chiều sâu không lớn hơn 2 mm, dài không quá 15 mm.</w:t>
      </w:r>
    </w:p>
    <w:p w14:paraId="4D34720C" w14:textId="77777777" w:rsidR="00DE2B4D" w:rsidRPr="00815F52" w:rsidRDefault="00DE2B4D" w:rsidP="00DE2B4D">
      <w:pPr>
        <w:spacing w:before="0" w:beforeAutospacing="0" w:after="0" w:afterAutospacing="0" w:line="240" w:lineRule="auto"/>
        <w:ind w:right="750" w:firstLine="720"/>
        <w:contextualSpacing/>
        <w:rPr>
          <w:sz w:val="24"/>
          <w:szCs w:val="24"/>
          <w:lang w:val="vi-VN"/>
        </w:rPr>
      </w:pPr>
      <w:r w:rsidRPr="00815F52">
        <w:rPr>
          <w:sz w:val="24"/>
          <w:szCs w:val="24"/>
          <w:lang w:val="vi-VN"/>
        </w:rPr>
        <w:t>Kích thước cho phép của lỗ rỗ, vết lồi, lõm trên bề mặt ngoài của trụ và mặt mút được qui định như sau:</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14"/>
        <w:gridCol w:w="2214"/>
        <w:gridCol w:w="2214"/>
        <w:gridCol w:w="2005"/>
      </w:tblGrid>
      <w:tr w:rsidR="00815F52" w:rsidRPr="00815F52" w14:paraId="6723BC50" w14:textId="77777777" w:rsidTr="00DE2B4D">
        <w:trPr>
          <w:trHeight w:val="20"/>
        </w:trPr>
        <w:tc>
          <w:tcPr>
            <w:tcW w:w="2214" w:type="dxa"/>
            <w:vMerge w:val="restart"/>
            <w:vAlign w:val="center"/>
          </w:tcPr>
          <w:p w14:paraId="70080661"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Bề mặt</w:t>
            </w:r>
          </w:p>
        </w:tc>
        <w:tc>
          <w:tcPr>
            <w:tcW w:w="6433" w:type="dxa"/>
            <w:gridSpan w:val="3"/>
            <w:vAlign w:val="center"/>
          </w:tcPr>
          <w:p w14:paraId="7EE9B72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Kích thước, không lớn hơn (Đơn vị tính bằng milimet)</w:t>
            </w:r>
          </w:p>
        </w:tc>
      </w:tr>
      <w:tr w:rsidR="00815F52" w:rsidRPr="00815F52" w14:paraId="4693E090" w14:textId="77777777" w:rsidTr="00DE2B4D">
        <w:trPr>
          <w:trHeight w:val="20"/>
        </w:trPr>
        <w:tc>
          <w:tcPr>
            <w:tcW w:w="2214" w:type="dxa"/>
            <w:vMerge/>
            <w:vAlign w:val="center"/>
          </w:tcPr>
          <w:p w14:paraId="60FC39FA" w14:textId="77777777" w:rsidR="00DE2B4D" w:rsidRPr="00815F52" w:rsidRDefault="00DE2B4D" w:rsidP="00DE2B4D">
            <w:pPr>
              <w:spacing w:before="0" w:beforeAutospacing="0" w:after="0" w:afterAutospacing="0" w:line="240" w:lineRule="auto"/>
              <w:contextualSpacing/>
              <w:jc w:val="center"/>
              <w:rPr>
                <w:sz w:val="24"/>
                <w:szCs w:val="24"/>
              </w:rPr>
            </w:pPr>
          </w:p>
        </w:tc>
        <w:tc>
          <w:tcPr>
            <w:tcW w:w="4428" w:type="dxa"/>
            <w:gridSpan w:val="2"/>
            <w:vAlign w:val="center"/>
          </w:tcPr>
          <w:p w14:paraId="474921C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Lỗ rỗ</w:t>
            </w:r>
          </w:p>
        </w:tc>
        <w:tc>
          <w:tcPr>
            <w:tcW w:w="2005" w:type="dxa"/>
            <w:vMerge w:val="restart"/>
            <w:vAlign w:val="center"/>
          </w:tcPr>
          <w:p w14:paraId="5BA0E59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Vết lồi, lõm</w:t>
            </w:r>
          </w:p>
        </w:tc>
      </w:tr>
      <w:tr w:rsidR="00815F52" w:rsidRPr="00815F52" w14:paraId="15231970" w14:textId="77777777" w:rsidTr="00DE2B4D">
        <w:trPr>
          <w:trHeight w:val="20"/>
        </w:trPr>
        <w:tc>
          <w:tcPr>
            <w:tcW w:w="2214" w:type="dxa"/>
            <w:vMerge/>
            <w:vAlign w:val="center"/>
          </w:tcPr>
          <w:p w14:paraId="321ADBF1" w14:textId="77777777" w:rsidR="00DE2B4D" w:rsidRPr="00815F52" w:rsidRDefault="00DE2B4D" w:rsidP="00DE2B4D">
            <w:pPr>
              <w:spacing w:before="0" w:beforeAutospacing="0" w:after="0" w:afterAutospacing="0" w:line="240" w:lineRule="auto"/>
              <w:contextualSpacing/>
              <w:rPr>
                <w:sz w:val="24"/>
                <w:szCs w:val="24"/>
              </w:rPr>
            </w:pPr>
          </w:p>
        </w:tc>
        <w:tc>
          <w:tcPr>
            <w:tcW w:w="2214" w:type="dxa"/>
            <w:vAlign w:val="center"/>
          </w:tcPr>
          <w:p w14:paraId="4B74680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Đường kính</w:t>
            </w:r>
          </w:p>
        </w:tc>
        <w:tc>
          <w:tcPr>
            <w:tcW w:w="2214" w:type="dxa"/>
            <w:vAlign w:val="center"/>
          </w:tcPr>
          <w:p w14:paraId="4BC8506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Chiều sâu</w:t>
            </w:r>
          </w:p>
        </w:tc>
        <w:tc>
          <w:tcPr>
            <w:tcW w:w="2005" w:type="dxa"/>
            <w:vMerge/>
            <w:vAlign w:val="center"/>
          </w:tcPr>
          <w:p w14:paraId="5EC05FAB"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6BCD66F4" w14:textId="77777777" w:rsidTr="00DE2B4D">
        <w:trPr>
          <w:trHeight w:val="20"/>
        </w:trPr>
        <w:tc>
          <w:tcPr>
            <w:tcW w:w="2214" w:type="dxa"/>
            <w:vAlign w:val="center"/>
          </w:tcPr>
          <w:p w14:paraId="7E9389E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Mặt ngoài trụ</w:t>
            </w:r>
          </w:p>
        </w:tc>
        <w:tc>
          <w:tcPr>
            <w:tcW w:w="2214" w:type="dxa"/>
            <w:vAlign w:val="center"/>
          </w:tcPr>
          <w:p w14:paraId="7D1DF67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2214" w:type="dxa"/>
            <w:vAlign w:val="center"/>
          </w:tcPr>
          <w:p w14:paraId="018569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c>
          <w:tcPr>
            <w:tcW w:w="2005" w:type="dxa"/>
            <w:vAlign w:val="center"/>
          </w:tcPr>
          <w:p w14:paraId="762E5DB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r>
      <w:tr w:rsidR="00815F52" w:rsidRPr="00815F52" w14:paraId="4094F82D" w14:textId="77777777" w:rsidTr="00DE2B4D">
        <w:trPr>
          <w:trHeight w:val="20"/>
        </w:trPr>
        <w:tc>
          <w:tcPr>
            <w:tcW w:w="2214" w:type="dxa"/>
            <w:vAlign w:val="center"/>
          </w:tcPr>
          <w:p w14:paraId="41F39C9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Mặt mút trụ</w:t>
            </w:r>
          </w:p>
        </w:tc>
        <w:tc>
          <w:tcPr>
            <w:tcW w:w="2214" w:type="dxa"/>
            <w:vAlign w:val="center"/>
          </w:tcPr>
          <w:p w14:paraId="39CB5A1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w:t>
            </w:r>
          </w:p>
        </w:tc>
        <w:tc>
          <w:tcPr>
            <w:tcW w:w="2214" w:type="dxa"/>
            <w:vAlign w:val="center"/>
          </w:tcPr>
          <w:p w14:paraId="494C339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w:t>
            </w:r>
          </w:p>
        </w:tc>
        <w:tc>
          <w:tcPr>
            <w:tcW w:w="2005" w:type="dxa"/>
            <w:vAlign w:val="center"/>
          </w:tcPr>
          <w:p w14:paraId="0B6519A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r>
    </w:tbl>
    <w:p w14:paraId="2E01A327"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4.3.2. Nứt bề mặt</w:t>
      </w:r>
    </w:p>
    <w:p w14:paraId="0FDCC99E" w14:textId="77777777" w:rsidR="00DE2B4D" w:rsidRPr="00815F52" w:rsidRDefault="00DE2B4D" w:rsidP="00DE2B4D">
      <w:pPr>
        <w:spacing w:before="0" w:beforeAutospacing="0" w:after="0" w:afterAutospacing="0" w:line="240" w:lineRule="auto"/>
        <w:ind w:right="390" w:firstLine="567"/>
        <w:contextualSpacing/>
        <w:rPr>
          <w:sz w:val="24"/>
          <w:szCs w:val="24"/>
        </w:rPr>
      </w:pPr>
      <w:r w:rsidRPr="00815F52">
        <w:rPr>
          <w:sz w:val="24"/>
          <w:szCs w:val="24"/>
        </w:rPr>
        <w:t>Cho phép có các vết nứt bề mặt bê tông do biến dạng mềm nhưng chiều rộng của các vết nứt không được quá 0,05 mm. Các vét nứt không được nối tiếp nhau vòng quanh thân trụ.</w:t>
      </w:r>
    </w:p>
    <w:p w14:paraId="242F5997" w14:textId="77777777" w:rsidR="00DE2B4D" w:rsidRPr="00815F52" w:rsidRDefault="00DE2B4D" w:rsidP="00DE2B4D">
      <w:pPr>
        <w:spacing w:before="0" w:beforeAutospacing="0" w:after="0" w:afterAutospacing="0" w:line="240" w:lineRule="auto"/>
        <w:ind w:left="720" w:right="390" w:hanging="720"/>
        <w:contextualSpacing/>
        <w:rPr>
          <w:b/>
          <w:sz w:val="24"/>
          <w:szCs w:val="24"/>
        </w:rPr>
      </w:pPr>
      <w:r w:rsidRPr="00815F52">
        <w:rPr>
          <w:b/>
          <w:sz w:val="24"/>
          <w:szCs w:val="24"/>
        </w:rPr>
        <w:t>4.3.3. Lớp phủ bảo vệ trụ</w:t>
      </w:r>
    </w:p>
    <w:p w14:paraId="478CA942" w14:textId="77777777" w:rsidR="00DE2B4D" w:rsidRPr="00815F52" w:rsidRDefault="00DE2B4D" w:rsidP="00DE2B4D">
      <w:pPr>
        <w:spacing w:before="0" w:beforeAutospacing="0" w:after="0" w:afterAutospacing="0" w:line="240" w:lineRule="auto"/>
        <w:ind w:right="390" w:firstLine="567"/>
        <w:contextualSpacing/>
        <w:rPr>
          <w:sz w:val="24"/>
          <w:szCs w:val="24"/>
        </w:rPr>
      </w:pPr>
      <w:r w:rsidRPr="00815F52">
        <w:rPr>
          <w:sz w:val="24"/>
          <w:szCs w:val="24"/>
        </w:rPr>
        <w:t>Trên bề mặt trụ điện sử dụng trong môi trường xâm thực cần có thêm lớp phủ chống thấm có độ cao tính từ đáy trụ lớn hơn 0,5 m so với chiều sâu chôn đất (h</w:t>
      </w:r>
      <w:r w:rsidRPr="00815F52">
        <w:rPr>
          <w:sz w:val="24"/>
          <w:szCs w:val="24"/>
          <w:vertAlign w:val="subscript"/>
        </w:rPr>
        <w:t>1</w:t>
      </w:r>
      <w:r w:rsidRPr="00815F52">
        <w:rPr>
          <w:sz w:val="24"/>
          <w:szCs w:val="24"/>
        </w:rPr>
        <w:t>).</w:t>
      </w:r>
    </w:p>
    <w:p w14:paraId="7A4613AD" w14:textId="77777777" w:rsidR="00DE2B4D" w:rsidRPr="00815F52" w:rsidRDefault="00DE2B4D" w:rsidP="00DE2B4D">
      <w:pPr>
        <w:spacing w:before="0" w:beforeAutospacing="0" w:after="0" w:afterAutospacing="0" w:line="240" w:lineRule="auto"/>
        <w:ind w:left="720" w:right="390" w:hanging="720"/>
        <w:contextualSpacing/>
        <w:rPr>
          <w:b/>
          <w:sz w:val="24"/>
          <w:szCs w:val="24"/>
        </w:rPr>
      </w:pPr>
      <w:r w:rsidRPr="00815F52">
        <w:rPr>
          <w:b/>
          <w:sz w:val="24"/>
          <w:szCs w:val="24"/>
        </w:rPr>
        <w:t>4.4. Yêu cầu về khả năng chịu tải</w:t>
      </w:r>
    </w:p>
    <w:p w14:paraId="6D6DD7B8" w14:textId="77777777" w:rsidR="00DE2B4D" w:rsidRPr="00815F52" w:rsidRDefault="00DE2B4D" w:rsidP="00DE2B4D">
      <w:pPr>
        <w:spacing w:before="0" w:beforeAutospacing="0" w:after="0" w:afterAutospacing="0" w:line="240" w:lineRule="auto"/>
        <w:ind w:left="720" w:right="390" w:hanging="720"/>
        <w:contextualSpacing/>
        <w:rPr>
          <w:b/>
          <w:sz w:val="24"/>
          <w:szCs w:val="24"/>
        </w:rPr>
      </w:pPr>
      <w:r w:rsidRPr="00815F52">
        <w:rPr>
          <w:b/>
          <w:sz w:val="24"/>
          <w:szCs w:val="24"/>
        </w:rPr>
        <w:t>4.4.1. Độ bền uốn nứt</w:t>
      </w:r>
    </w:p>
    <w:p w14:paraId="29F9A20F" w14:textId="77777777" w:rsidR="00DE2B4D" w:rsidRPr="00815F52" w:rsidRDefault="00DE2B4D" w:rsidP="00DE2B4D">
      <w:pPr>
        <w:spacing w:before="0" w:beforeAutospacing="0" w:after="0" w:afterAutospacing="0" w:line="240" w:lineRule="auto"/>
        <w:ind w:right="390" w:firstLine="567"/>
        <w:contextualSpacing/>
        <w:rPr>
          <w:sz w:val="24"/>
          <w:szCs w:val="24"/>
        </w:rPr>
      </w:pPr>
      <w:r w:rsidRPr="00815F52">
        <w:rPr>
          <w:sz w:val="24"/>
          <w:szCs w:val="24"/>
        </w:rPr>
        <w:t>Khi thử uốn nứt các trụ điện không được xuất hiện vết nứt có chiều rộng lớn hơn 0,25 mm khi thử ở mức tải trọng thiết kế, và vết nứt không được phát triển nối nhau vòng quanh thân trụ.</w:t>
      </w:r>
    </w:p>
    <w:p w14:paraId="68CAE8CC" w14:textId="77777777" w:rsidR="00DE2B4D" w:rsidRPr="00815F52" w:rsidRDefault="00DE2B4D" w:rsidP="00DE2B4D">
      <w:pPr>
        <w:spacing w:before="0" w:beforeAutospacing="0" w:after="0" w:afterAutospacing="0" w:line="240" w:lineRule="auto"/>
        <w:ind w:right="390" w:firstLine="567"/>
        <w:contextualSpacing/>
        <w:rPr>
          <w:sz w:val="24"/>
          <w:szCs w:val="24"/>
        </w:rPr>
      </w:pPr>
      <w:r w:rsidRPr="00815F52">
        <w:rPr>
          <w:sz w:val="24"/>
          <w:szCs w:val="24"/>
        </w:rPr>
        <w:t>Đối với các trụ điện bê tông ứng lực trước, sau khi xả tải, chiều rộng vết nứt xuất hiện không được lớn hơn 0,05 mm.</w:t>
      </w:r>
    </w:p>
    <w:p w14:paraId="4B51C1A9" w14:textId="77777777" w:rsidR="00DE2B4D" w:rsidRPr="00815F52" w:rsidRDefault="00DE2B4D" w:rsidP="00DE2B4D">
      <w:pPr>
        <w:spacing w:before="0" w:beforeAutospacing="0" w:after="0" w:afterAutospacing="0" w:line="240" w:lineRule="auto"/>
        <w:ind w:left="720" w:right="390" w:hanging="720"/>
        <w:contextualSpacing/>
        <w:rPr>
          <w:b/>
          <w:sz w:val="24"/>
          <w:szCs w:val="24"/>
        </w:rPr>
      </w:pPr>
      <w:r w:rsidRPr="00815F52">
        <w:rPr>
          <w:b/>
          <w:sz w:val="24"/>
          <w:szCs w:val="24"/>
        </w:rPr>
        <w:t>4.4.2. Độ bền uốn gãy</w:t>
      </w:r>
    </w:p>
    <w:p w14:paraId="1A7F4B49" w14:textId="77777777" w:rsidR="00DE2B4D" w:rsidRPr="00815F52" w:rsidRDefault="00DE2B4D" w:rsidP="00DE2B4D">
      <w:pPr>
        <w:spacing w:before="0" w:beforeAutospacing="0" w:after="0" w:afterAutospacing="0" w:line="240" w:lineRule="auto"/>
        <w:ind w:right="390" w:firstLine="567"/>
        <w:contextualSpacing/>
        <w:rPr>
          <w:sz w:val="24"/>
          <w:szCs w:val="24"/>
        </w:rPr>
      </w:pPr>
      <w:r w:rsidRPr="00815F52">
        <w:rPr>
          <w:sz w:val="24"/>
          <w:szCs w:val="24"/>
        </w:rPr>
        <w:t xml:space="preserve">Khi thử uốn gãy, tải trọng gãy tới hạn của trụ điện không nhỏ hơn 2 lần tải trọng thiết kế.  </w:t>
      </w:r>
    </w:p>
    <w:p w14:paraId="2077EFA9" w14:textId="77777777" w:rsidR="00DE2B4D" w:rsidRPr="00815F52" w:rsidRDefault="00DE2B4D" w:rsidP="00DE2B4D">
      <w:pPr>
        <w:spacing w:before="0" w:beforeAutospacing="0" w:after="0" w:afterAutospacing="0" w:line="240" w:lineRule="auto"/>
        <w:ind w:right="390" w:firstLine="567"/>
        <w:contextualSpacing/>
        <w:rPr>
          <w:sz w:val="24"/>
          <w:szCs w:val="24"/>
        </w:rPr>
      </w:pPr>
      <w:r w:rsidRPr="00815F52">
        <w:rPr>
          <w:sz w:val="24"/>
          <w:szCs w:val="24"/>
        </w:rPr>
        <w:t xml:space="preserve">Chú thích: Hệ số tải trọng k lớn hơn hoặc bằng 2. Trong các trường hợp thiết kế chỉ định hoặc có thỏa thuận riêng, hệ số k có thể nhỏ hơn 2. </w:t>
      </w:r>
    </w:p>
    <w:p w14:paraId="3431EC74" w14:textId="77777777" w:rsidR="00DE2B4D" w:rsidRPr="00815F52" w:rsidRDefault="00DE2B4D" w:rsidP="00DE2B4D">
      <w:pPr>
        <w:spacing w:before="0" w:beforeAutospacing="0" w:after="0" w:afterAutospacing="0" w:line="240" w:lineRule="auto"/>
        <w:ind w:left="720" w:right="390" w:hanging="720"/>
        <w:contextualSpacing/>
        <w:rPr>
          <w:b/>
          <w:sz w:val="24"/>
          <w:szCs w:val="24"/>
          <w:lang w:val="da-DK"/>
        </w:rPr>
      </w:pPr>
      <w:r w:rsidRPr="00815F52">
        <w:rPr>
          <w:b/>
          <w:sz w:val="24"/>
          <w:szCs w:val="24"/>
        </w:rPr>
        <w:t>4.4.3 Ghi nhãn</w:t>
      </w:r>
      <w:r w:rsidRPr="00815F52">
        <w:rPr>
          <w:b/>
          <w:sz w:val="24"/>
          <w:szCs w:val="24"/>
          <w:lang w:val="da-DK"/>
        </w:rPr>
        <w:t>:</w:t>
      </w:r>
    </w:p>
    <w:p w14:paraId="7A48F19C" w14:textId="77777777" w:rsidR="00DE2B4D" w:rsidRPr="00815F52" w:rsidRDefault="00DE2B4D" w:rsidP="00DE2B4D">
      <w:pPr>
        <w:spacing w:before="0" w:beforeAutospacing="0" w:after="0" w:afterAutospacing="0" w:line="240" w:lineRule="auto"/>
        <w:ind w:right="390"/>
        <w:contextualSpacing/>
        <w:rPr>
          <w:b/>
          <w:sz w:val="24"/>
          <w:szCs w:val="24"/>
        </w:rPr>
      </w:pPr>
      <w:r w:rsidRPr="00815F52">
        <w:rPr>
          <w:b/>
          <w:sz w:val="24"/>
          <w:szCs w:val="24"/>
        </w:rPr>
        <w:t>4.4.3.1. Ký hiệu đúc chìm</w:t>
      </w:r>
    </w:p>
    <w:p w14:paraId="5B69D4D9" w14:textId="77777777" w:rsidR="00DE2B4D" w:rsidRPr="00815F52" w:rsidRDefault="00DE2B4D" w:rsidP="00715543">
      <w:pPr>
        <w:pStyle w:val="BodyTextIndent"/>
        <w:numPr>
          <w:ilvl w:val="0"/>
          <w:numId w:val="128"/>
        </w:numPr>
        <w:tabs>
          <w:tab w:val="clear" w:pos="2424"/>
        </w:tabs>
        <w:spacing w:before="0"/>
        <w:ind w:left="851" w:right="390" w:hanging="284"/>
        <w:contextualSpacing/>
        <w:rPr>
          <w:rFonts w:ascii="Times New Roman" w:hAnsi="Times New Roman"/>
          <w:sz w:val="24"/>
          <w:szCs w:val="24"/>
        </w:rPr>
      </w:pPr>
      <w:r w:rsidRPr="00815F52">
        <w:rPr>
          <w:rFonts w:ascii="Times New Roman" w:hAnsi="Times New Roman"/>
          <w:sz w:val="24"/>
          <w:szCs w:val="24"/>
        </w:rPr>
        <w:t>Ký hiệu trụ điện bê tông được đúc chìm vào bề mặt chính điện trụ, vuông góc với chiều dài thân trụ bằng chữ in hoa, ghi rõ:</w:t>
      </w:r>
    </w:p>
    <w:p w14:paraId="06176752" w14:textId="77777777" w:rsidR="00DE2B4D" w:rsidRPr="00815F52" w:rsidRDefault="00DE2B4D" w:rsidP="00715543">
      <w:pPr>
        <w:pStyle w:val="ListParagraph"/>
        <w:numPr>
          <w:ilvl w:val="1"/>
          <w:numId w:val="129"/>
        </w:numPr>
        <w:spacing w:before="0" w:beforeAutospacing="0" w:after="0" w:afterAutospacing="0" w:line="240" w:lineRule="auto"/>
        <w:ind w:left="1134" w:right="390" w:hanging="283"/>
        <w:rPr>
          <w:sz w:val="24"/>
          <w:szCs w:val="24"/>
          <w:lang w:val="vi-VN"/>
        </w:rPr>
      </w:pPr>
      <w:r w:rsidRPr="00815F52">
        <w:rPr>
          <w:sz w:val="24"/>
          <w:szCs w:val="24"/>
          <w:lang w:val="vi-VN"/>
        </w:rPr>
        <w:t>Tên viết tắt của cơ sở sản xuất;</w:t>
      </w:r>
    </w:p>
    <w:p w14:paraId="4AE36A23" w14:textId="77777777" w:rsidR="00DE2B4D" w:rsidRPr="00815F52" w:rsidRDefault="00DE2B4D" w:rsidP="00715543">
      <w:pPr>
        <w:pStyle w:val="ListParagraph"/>
        <w:numPr>
          <w:ilvl w:val="1"/>
          <w:numId w:val="129"/>
        </w:numPr>
        <w:spacing w:before="0" w:beforeAutospacing="0" w:after="0" w:afterAutospacing="0" w:line="240" w:lineRule="auto"/>
        <w:ind w:left="1134" w:right="390" w:hanging="283"/>
        <w:rPr>
          <w:sz w:val="24"/>
          <w:szCs w:val="24"/>
          <w:lang w:val="vi-VN"/>
        </w:rPr>
      </w:pPr>
      <w:r w:rsidRPr="00815F52">
        <w:rPr>
          <w:sz w:val="24"/>
          <w:szCs w:val="24"/>
          <w:lang w:val="vi-VN"/>
        </w:rPr>
        <w:t>Dạng kết cấu cốt thép (PC/NPC);</w:t>
      </w:r>
    </w:p>
    <w:p w14:paraId="116BA725" w14:textId="77777777" w:rsidR="00DE2B4D" w:rsidRPr="00815F52" w:rsidRDefault="00DE2B4D" w:rsidP="00715543">
      <w:pPr>
        <w:pStyle w:val="ListParagraph"/>
        <w:numPr>
          <w:ilvl w:val="1"/>
          <w:numId w:val="129"/>
        </w:numPr>
        <w:spacing w:before="0" w:beforeAutospacing="0" w:after="0" w:afterAutospacing="0" w:line="240" w:lineRule="auto"/>
        <w:ind w:left="1134" w:right="390" w:hanging="283"/>
        <w:rPr>
          <w:sz w:val="24"/>
          <w:szCs w:val="24"/>
        </w:rPr>
      </w:pPr>
      <w:r w:rsidRPr="00815F52">
        <w:rPr>
          <w:sz w:val="24"/>
          <w:szCs w:val="24"/>
        </w:rPr>
        <w:t>Chiều dài trụ;</w:t>
      </w:r>
    </w:p>
    <w:p w14:paraId="69F7F587" w14:textId="77777777" w:rsidR="00DE2B4D" w:rsidRPr="00815F52" w:rsidRDefault="00DE2B4D" w:rsidP="00715543">
      <w:pPr>
        <w:pStyle w:val="ListParagraph"/>
        <w:numPr>
          <w:ilvl w:val="1"/>
          <w:numId w:val="129"/>
        </w:numPr>
        <w:spacing w:before="0" w:beforeAutospacing="0" w:after="0" w:afterAutospacing="0" w:line="240" w:lineRule="auto"/>
        <w:ind w:left="1134" w:right="390" w:hanging="283"/>
        <w:rPr>
          <w:sz w:val="24"/>
          <w:szCs w:val="24"/>
        </w:rPr>
      </w:pPr>
      <w:r w:rsidRPr="00815F52">
        <w:rPr>
          <w:sz w:val="24"/>
          <w:szCs w:val="24"/>
        </w:rPr>
        <w:t>Tải trọng hoặc mô men uốn thiết kế.</w:t>
      </w:r>
    </w:p>
    <w:p w14:paraId="689339FF" w14:textId="77777777" w:rsidR="00DE2B4D" w:rsidRPr="00815F52" w:rsidRDefault="00DE2B4D" w:rsidP="00715543">
      <w:pPr>
        <w:pStyle w:val="ListParagraph"/>
        <w:numPr>
          <w:ilvl w:val="1"/>
          <w:numId w:val="129"/>
        </w:numPr>
        <w:spacing w:before="0" w:beforeAutospacing="0" w:after="0" w:afterAutospacing="0" w:line="240" w:lineRule="auto"/>
        <w:ind w:left="1134" w:right="390" w:hanging="283"/>
        <w:rPr>
          <w:sz w:val="24"/>
          <w:szCs w:val="24"/>
          <w:lang w:val="da-DK"/>
        </w:rPr>
      </w:pPr>
      <w:r w:rsidRPr="00815F52">
        <w:rPr>
          <w:sz w:val="24"/>
          <w:szCs w:val="24"/>
          <w:lang w:val="da-DK"/>
        </w:rPr>
        <w:t xml:space="preserve">Tên </w:t>
      </w:r>
      <w:r w:rsidRPr="00815F52">
        <w:rPr>
          <w:sz w:val="24"/>
          <w:szCs w:val="24"/>
        </w:rPr>
        <w:t xml:space="preserve">viết tắt của </w:t>
      </w:r>
      <w:r w:rsidRPr="00815F52">
        <w:rPr>
          <w:sz w:val="24"/>
          <w:szCs w:val="24"/>
          <w:lang w:val="da-DK"/>
        </w:rPr>
        <w:t>Tổng Công ty Điện lực TPHCM: EVNHCMC.</w:t>
      </w:r>
    </w:p>
    <w:p w14:paraId="7324D26F" w14:textId="77777777" w:rsidR="00DE2B4D" w:rsidRPr="00815F52" w:rsidRDefault="00DE2B4D" w:rsidP="00DE2B4D">
      <w:pPr>
        <w:spacing w:before="0" w:beforeAutospacing="0" w:after="0" w:afterAutospacing="0" w:line="240" w:lineRule="auto"/>
        <w:ind w:right="390" w:firstLine="720"/>
        <w:contextualSpacing/>
        <w:rPr>
          <w:sz w:val="24"/>
          <w:szCs w:val="24"/>
          <w:lang w:val="da-DK"/>
        </w:rPr>
      </w:pPr>
      <w:r w:rsidRPr="00815F52">
        <w:rPr>
          <w:sz w:val="24"/>
          <w:szCs w:val="24"/>
          <w:lang w:val="da-DK"/>
        </w:rPr>
        <w:t xml:space="preserve">VÍ DỤ: TP-PC.12-3,5 được hiểu là trụ điện bê tông ly tâm ứng lực trước, sản xuất tại Công ty TNHH sản xuất trụ điện và cơ khí Tiền Phong, dài 12, tải trọng thiết kế 3,5 kN.  </w:t>
      </w:r>
    </w:p>
    <w:p w14:paraId="66A9F49E" w14:textId="77777777" w:rsidR="00DE2B4D" w:rsidRPr="00815F52" w:rsidRDefault="00DE2B4D" w:rsidP="00DE2B4D">
      <w:pPr>
        <w:spacing w:before="0" w:beforeAutospacing="0" w:after="0" w:afterAutospacing="0" w:line="240" w:lineRule="auto"/>
        <w:ind w:right="390" w:firstLine="567"/>
        <w:contextualSpacing/>
        <w:rPr>
          <w:sz w:val="24"/>
          <w:szCs w:val="24"/>
          <w:lang w:val="da-DK"/>
        </w:rPr>
      </w:pPr>
      <w:r w:rsidRPr="00815F52">
        <w:rPr>
          <w:sz w:val="24"/>
          <w:szCs w:val="24"/>
          <w:lang w:val="da-DK"/>
        </w:rPr>
        <w:t>Vật liệu tô nét ký hiệu in chìm trên thân trụ: màu đen đậm, không tan trong nước.</w:t>
      </w:r>
    </w:p>
    <w:p w14:paraId="211A3AD3" w14:textId="77777777" w:rsidR="00DE2B4D" w:rsidRPr="00815F52" w:rsidRDefault="00DE2B4D" w:rsidP="00715543">
      <w:pPr>
        <w:pStyle w:val="BodyTextIndent"/>
        <w:numPr>
          <w:ilvl w:val="0"/>
          <w:numId w:val="54"/>
        </w:numPr>
        <w:tabs>
          <w:tab w:val="clear" w:pos="720"/>
        </w:tabs>
        <w:spacing w:before="0"/>
        <w:ind w:left="851" w:right="390" w:hanging="284"/>
        <w:contextualSpacing/>
        <w:rPr>
          <w:rFonts w:ascii="Times New Roman" w:hAnsi="Times New Roman"/>
          <w:sz w:val="24"/>
          <w:szCs w:val="24"/>
          <w:lang w:val="da-DK"/>
        </w:rPr>
      </w:pPr>
      <w:r w:rsidRPr="00815F52">
        <w:rPr>
          <w:rFonts w:ascii="Times New Roman" w:hAnsi="Times New Roman"/>
          <w:sz w:val="24"/>
          <w:szCs w:val="24"/>
          <w:lang w:val="da-DK"/>
        </w:rPr>
        <w:t>Qui cách kích thước và mức sai lệch cho phép của chữ và số in chìm được qui định như sau:</w:t>
      </w:r>
    </w:p>
    <w:tbl>
      <w:tblPr>
        <w:tblW w:w="8505" w:type="dxa"/>
        <w:tblInd w:w="846" w:type="dxa"/>
        <w:tblCellMar>
          <w:left w:w="0" w:type="dxa"/>
          <w:right w:w="0" w:type="dxa"/>
        </w:tblCellMar>
        <w:tblLook w:val="0000" w:firstRow="0" w:lastRow="0" w:firstColumn="0" w:lastColumn="0" w:noHBand="0" w:noVBand="0"/>
      </w:tblPr>
      <w:tblGrid>
        <w:gridCol w:w="3969"/>
        <w:gridCol w:w="2268"/>
        <w:gridCol w:w="2268"/>
      </w:tblGrid>
      <w:tr w:rsidR="00815F52" w:rsidRPr="00815F52" w14:paraId="4EE62340"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064F79F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Chỉ tiêu</w:t>
            </w:r>
          </w:p>
        </w:tc>
        <w:tc>
          <w:tcPr>
            <w:tcW w:w="2268" w:type="dxa"/>
            <w:tcBorders>
              <w:top w:val="single" w:sz="4" w:space="0" w:color="auto"/>
              <w:left w:val="single" w:sz="4" w:space="0" w:color="auto"/>
              <w:bottom w:val="nil"/>
              <w:right w:val="nil"/>
            </w:tcBorders>
            <w:shd w:val="clear" w:color="auto" w:fill="FFFFFF"/>
          </w:tcPr>
          <w:p w14:paraId="3205920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Kích thước [mm]</w:t>
            </w:r>
          </w:p>
        </w:tc>
        <w:tc>
          <w:tcPr>
            <w:tcW w:w="2268" w:type="dxa"/>
            <w:tcBorders>
              <w:top w:val="single" w:sz="4" w:space="0" w:color="auto"/>
              <w:left w:val="single" w:sz="4" w:space="0" w:color="auto"/>
              <w:bottom w:val="nil"/>
              <w:right w:val="single" w:sz="4" w:space="0" w:color="auto"/>
            </w:tcBorders>
            <w:shd w:val="clear" w:color="auto" w:fill="FFFFFF"/>
          </w:tcPr>
          <w:p w14:paraId="1ABFE5F8"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Mức sai lệch [mm]</w:t>
            </w:r>
          </w:p>
        </w:tc>
      </w:tr>
      <w:tr w:rsidR="00815F52" w:rsidRPr="00815F52" w14:paraId="0AAE039C"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6DE3250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cao chữ và số</w:t>
            </w:r>
          </w:p>
        </w:tc>
        <w:tc>
          <w:tcPr>
            <w:tcW w:w="2268" w:type="dxa"/>
            <w:tcBorders>
              <w:top w:val="single" w:sz="4" w:space="0" w:color="auto"/>
              <w:left w:val="single" w:sz="4" w:space="0" w:color="auto"/>
              <w:bottom w:val="nil"/>
              <w:right w:val="nil"/>
            </w:tcBorders>
            <w:shd w:val="clear" w:color="auto" w:fill="FFFFFF"/>
            <w:vAlign w:val="center"/>
          </w:tcPr>
          <w:p w14:paraId="3E0FF1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04AA0C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r>
      <w:tr w:rsidR="00815F52" w:rsidRPr="00815F52" w14:paraId="7455216C"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50CD36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rộng chữ</w:t>
            </w:r>
          </w:p>
        </w:tc>
        <w:tc>
          <w:tcPr>
            <w:tcW w:w="2268" w:type="dxa"/>
            <w:tcBorders>
              <w:top w:val="single" w:sz="4" w:space="0" w:color="auto"/>
              <w:left w:val="single" w:sz="4" w:space="0" w:color="auto"/>
              <w:bottom w:val="nil"/>
              <w:right w:val="nil"/>
            </w:tcBorders>
            <w:shd w:val="clear" w:color="auto" w:fill="FFFFFF"/>
            <w:vAlign w:val="center"/>
          </w:tcPr>
          <w:p w14:paraId="6BA68F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6FD5B38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r>
      <w:tr w:rsidR="00815F52" w:rsidRPr="00815F52" w14:paraId="5159071B"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00F0354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rộng nét chữ</w:t>
            </w:r>
          </w:p>
        </w:tc>
        <w:tc>
          <w:tcPr>
            <w:tcW w:w="2268" w:type="dxa"/>
            <w:tcBorders>
              <w:top w:val="single" w:sz="4" w:space="0" w:color="auto"/>
              <w:left w:val="single" w:sz="4" w:space="0" w:color="auto"/>
              <w:bottom w:val="nil"/>
              <w:right w:val="nil"/>
            </w:tcBorders>
            <w:shd w:val="clear" w:color="auto" w:fill="FFFFFF"/>
            <w:vAlign w:val="center"/>
          </w:tcPr>
          <w:p w14:paraId="1A38C72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0F3DCFC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r>
      <w:tr w:rsidR="00815F52" w:rsidRPr="00815F52" w14:paraId="09F6C5E0"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5F72780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sâu in chìm</w:t>
            </w:r>
          </w:p>
        </w:tc>
        <w:tc>
          <w:tcPr>
            <w:tcW w:w="2268" w:type="dxa"/>
            <w:tcBorders>
              <w:top w:val="single" w:sz="4" w:space="0" w:color="auto"/>
              <w:left w:val="single" w:sz="4" w:space="0" w:color="auto"/>
              <w:bottom w:val="nil"/>
              <w:right w:val="nil"/>
            </w:tcBorders>
            <w:shd w:val="clear" w:color="auto" w:fill="FFFFFF"/>
            <w:vAlign w:val="center"/>
          </w:tcPr>
          <w:p w14:paraId="4573853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7BC9DB8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w:t>
            </w:r>
          </w:p>
        </w:tc>
      </w:tr>
      <w:tr w:rsidR="00815F52" w:rsidRPr="00815F52" w14:paraId="4C144DDF" w14:textId="77777777" w:rsidTr="00DE2B4D">
        <w:trPr>
          <w:trHeight w:val="20"/>
        </w:trPr>
        <w:tc>
          <w:tcPr>
            <w:tcW w:w="3969" w:type="dxa"/>
            <w:tcBorders>
              <w:top w:val="single" w:sz="4" w:space="0" w:color="auto"/>
              <w:left w:val="single" w:sz="4" w:space="0" w:color="auto"/>
              <w:bottom w:val="nil"/>
              <w:right w:val="nil"/>
            </w:tcBorders>
            <w:shd w:val="clear" w:color="auto" w:fill="FFFFFF"/>
          </w:tcPr>
          <w:p w14:paraId="5B11C5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Khoảng cách giữa 2 chữ in</w:t>
            </w:r>
          </w:p>
        </w:tc>
        <w:tc>
          <w:tcPr>
            <w:tcW w:w="2268" w:type="dxa"/>
            <w:tcBorders>
              <w:top w:val="single" w:sz="4" w:space="0" w:color="auto"/>
              <w:left w:val="single" w:sz="4" w:space="0" w:color="auto"/>
              <w:bottom w:val="nil"/>
              <w:right w:val="nil"/>
            </w:tcBorders>
            <w:shd w:val="clear" w:color="auto" w:fill="FFFFFF"/>
            <w:vAlign w:val="center"/>
          </w:tcPr>
          <w:p w14:paraId="53E479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7F0DB63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r>
      <w:tr w:rsidR="00815F52" w:rsidRPr="00815F52" w14:paraId="0169CA98" w14:textId="77777777" w:rsidTr="00DE2B4D">
        <w:trPr>
          <w:trHeight w:val="20"/>
        </w:trPr>
        <w:tc>
          <w:tcPr>
            <w:tcW w:w="3969" w:type="dxa"/>
            <w:tcBorders>
              <w:top w:val="single" w:sz="4" w:space="0" w:color="auto"/>
              <w:left w:val="single" w:sz="4" w:space="0" w:color="auto"/>
              <w:bottom w:val="single" w:sz="4" w:space="0" w:color="auto"/>
              <w:right w:val="nil"/>
            </w:tcBorders>
            <w:shd w:val="clear" w:color="auto" w:fill="FFFFFF"/>
          </w:tcPr>
          <w:p w14:paraId="41FC417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Khoảng cách từ hàng chữ tới đáy trụ</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05679FA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3000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364E9C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r>
    </w:tbl>
    <w:p w14:paraId="528DE563"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4.4.3.2. Nhãn mác in trên trụ</w:t>
      </w:r>
    </w:p>
    <w:p w14:paraId="28A5DB56" w14:textId="77777777" w:rsidR="00DE2B4D" w:rsidRPr="00815F52" w:rsidRDefault="00DE2B4D" w:rsidP="00715543">
      <w:pPr>
        <w:pStyle w:val="BodyTextIndent"/>
        <w:numPr>
          <w:ilvl w:val="0"/>
          <w:numId w:val="54"/>
        </w:numPr>
        <w:tabs>
          <w:tab w:val="clear" w:pos="720"/>
          <w:tab w:val="left" w:pos="993"/>
          <w:tab w:val="num" w:pos="2424"/>
          <w:tab w:val="left" w:pos="3690"/>
        </w:tabs>
        <w:spacing w:before="0"/>
        <w:ind w:left="851" w:hanging="284"/>
        <w:contextualSpacing/>
        <w:rPr>
          <w:rFonts w:ascii="Times New Roman" w:hAnsi="Times New Roman"/>
          <w:sz w:val="24"/>
          <w:szCs w:val="24"/>
        </w:rPr>
      </w:pPr>
      <w:r w:rsidRPr="00815F52">
        <w:rPr>
          <w:rFonts w:ascii="Times New Roman" w:hAnsi="Times New Roman"/>
          <w:sz w:val="24"/>
          <w:szCs w:val="24"/>
        </w:rPr>
        <w:t>Nhãn mác in gồm các thông tin sau:</w:t>
      </w:r>
    </w:p>
    <w:p w14:paraId="7DDC4569" w14:textId="77777777" w:rsidR="00DE2B4D" w:rsidRPr="00815F52" w:rsidRDefault="00DE2B4D" w:rsidP="00715543">
      <w:pPr>
        <w:pStyle w:val="ListParagraph"/>
        <w:numPr>
          <w:ilvl w:val="1"/>
          <w:numId w:val="130"/>
        </w:numPr>
        <w:spacing w:before="0" w:beforeAutospacing="0" w:after="0" w:afterAutospacing="0" w:line="240" w:lineRule="auto"/>
        <w:ind w:left="1134" w:hanging="283"/>
        <w:rPr>
          <w:sz w:val="24"/>
          <w:szCs w:val="24"/>
          <w:lang w:val="vi-VN"/>
        </w:rPr>
      </w:pPr>
      <w:r w:rsidRPr="00815F52">
        <w:rPr>
          <w:sz w:val="24"/>
          <w:szCs w:val="24"/>
          <w:lang w:val="vi-VN"/>
        </w:rPr>
        <w:t>Ký hiệu nhận biết của sản phẩm;</w:t>
      </w:r>
    </w:p>
    <w:p w14:paraId="065FBED1" w14:textId="77777777" w:rsidR="00DE2B4D" w:rsidRPr="00815F52" w:rsidRDefault="00DE2B4D" w:rsidP="00715543">
      <w:pPr>
        <w:pStyle w:val="ListParagraph"/>
        <w:numPr>
          <w:ilvl w:val="1"/>
          <w:numId w:val="130"/>
        </w:numPr>
        <w:spacing w:before="0" w:beforeAutospacing="0" w:after="0" w:afterAutospacing="0" w:line="240" w:lineRule="auto"/>
        <w:ind w:left="1134" w:hanging="283"/>
        <w:rPr>
          <w:sz w:val="24"/>
          <w:szCs w:val="24"/>
          <w:lang w:val="vi-VN"/>
        </w:rPr>
      </w:pPr>
      <w:r w:rsidRPr="00815F52">
        <w:rPr>
          <w:sz w:val="24"/>
          <w:szCs w:val="24"/>
          <w:lang w:val="vi-VN"/>
        </w:rPr>
        <w:t>Ngày, tháng, năm sản xuất;</w:t>
      </w:r>
    </w:p>
    <w:p w14:paraId="2227FA2C" w14:textId="77777777" w:rsidR="00DE2B4D" w:rsidRPr="00815F52" w:rsidRDefault="00DE2B4D" w:rsidP="00715543">
      <w:pPr>
        <w:pStyle w:val="ListParagraph"/>
        <w:numPr>
          <w:ilvl w:val="1"/>
          <w:numId w:val="130"/>
        </w:numPr>
        <w:spacing w:before="0" w:beforeAutospacing="0" w:after="0" w:afterAutospacing="0" w:line="240" w:lineRule="auto"/>
        <w:ind w:left="1134" w:hanging="283"/>
        <w:rPr>
          <w:sz w:val="24"/>
          <w:szCs w:val="24"/>
        </w:rPr>
      </w:pPr>
      <w:r w:rsidRPr="00815F52">
        <w:rPr>
          <w:sz w:val="24"/>
          <w:szCs w:val="24"/>
        </w:rPr>
        <w:t>Số lô sản phẩm;</w:t>
      </w:r>
    </w:p>
    <w:p w14:paraId="72B51DD5" w14:textId="77777777" w:rsidR="00DE2B4D" w:rsidRPr="00815F52" w:rsidRDefault="00DE2B4D" w:rsidP="00715543">
      <w:pPr>
        <w:pStyle w:val="ListParagraph"/>
        <w:numPr>
          <w:ilvl w:val="1"/>
          <w:numId w:val="130"/>
        </w:numPr>
        <w:spacing w:before="0" w:beforeAutospacing="0" w:after="0" w:afterAutospacing="0" w:line="240" w:lineRule="auto"/>
        <w:ind w:left="1134" w:hanging="283"/>
        <w:rPr>
          <w:sz w:val="24"/>
          <w:szCs w:val="24"/>
        </w:rPr>
      </w:pPr>
      <w:r w:rsidRPr="00815F52">
        <w:rPr>
          <w:sz w:val="24"/>
          <w:szCs w:val="24"/>
        </w:rPr>
        <w:t>Số hiệu tiêu chuẩn áp dụng.</w:t>
      </w:r>
    </w:p>
    <w:p w14:paraId="294668E5" w14:textId="77777777" w:rsidR="00DE2B4D" w:rsidRPr="00815F52" w:rsidRDefault="00DE2B4D" w:rsidP="00715543">
      <w:pPr>
        <w:pStyle w:val="BodyTextIndent"/>
        <w:numPr>
          <w:ilvl w:val="0"/>
          <w:numId w:val="131"/>
        </w:numPr>
        <w:tabs>
          <w:tab w:val="clear" w:pos="2424"/>
        </w:tabs>
        <w:spacing w:before="0"/>
        <w:ind w:left="851" w:hanging="284"/>
        <w:contextualSpacing/>
        <w:rPr>
          <w:rFonts w:ascii="Times New Roman" w:hAnsi="Times New Roman"/>
          <w:sz w:val="24"/>
          <w:szCs w:val="24"/>
        </w:rPr>
      </w:pPr>
      <w:r w:rsidRPr="00815F52">
        <w:rPr>
          <w:rFonts w:ascii="Times New Roman" w:hAnsi="Times New Roman"/>
          <w:sz w:val="24"/>
          <w:szCs w:val="24"/>
        </w:rPr>
        <w:t>Nhãn mác được thể hiện bằng chữ in hoa trên bề mặt chính thân trụ, ở vị trí dễ nhìn, không cùng vị trí ký hiệu trụ in chìm.</w:t>
      </w:r>
    </w:p>
    <w:p w14:paraId="0D32DE0E" w14:textId="77777777" w:rsidR="00DE2B4D" w:rsidRPr="00815F52" w:rsidRDefault="00DE2B4D" w:rsidP="00715543">
      <w:pPr>
        <w:pStyle w:val="BodyTextIndent"/>
        <w:numPr>
          <w:ilvl w:val="0"/>
          <w:numId w:val="131"/>
        </w:numPr>
        <w:tabs>
          <w:tab w:val="clear" w:pos="2424"/>
        </w:tabs>
        <w:spacing w:before="0"/>
        <w:ind w:left="851" w:hanging="284"/>
        <w:contextualSpacing/>
        <w:rPr>
          <w:rFonts w:ascii="Times New Roman" w:hAnsi="Times New Roman"/>
          <w:sz w:val="24"/>
          <w:szCs w:val="24"/>
        </w:rPr>
      </w:pPr>
      <w:r w:rsidRPr="00815F52">
        <w:rPr>
          <w:rFonts w:ascii="Times New Roman" w:hAnsi="Times New Roman"/>
          <w:sz w:val="24"/>
          <w:szCs w:val="24"/>
        </w:rPr>
        <w:t>Cỡ chữ nhãn mác cần đảm bảo nhìn rõ bằng mắt thường ở khoảng cách tối thiểu 1000 mm.</w:t>
      </w:r>
    </w:p>
    <w:p w14:paraId="737D6FC9" w14:textId="77777777" w:rsidR="00DE2B4D" w:rsidRPr="00815F52" w:rsidRDefault="00DE2B4D" w:rsidP="00715543">
      <w:pPr>
        <w:pStyle w:val="BodyTextIndent"/>
        <w:numPr>
          <w:ilvl w:val="0"/>
          <w:numId w:val="131"/>
        </w:numPr>
        <w:tabs>
          <w:tab w:val="clear" w:pos="2424"/>
        </w:tabs>
        <w:spacing w:before="0"/>
        <w:ind w:left="851" w:hanging="284"/>
        <w:contextualSpacing/>
        <w:rPr>
          <w:rFonts w:ascii="Times New Roman" w:hAnsi="Times New Roman"/>
          <w:sz w:val="24"/>
          <w:szCs w:val="24"/>
        </w:rPr>
      </w:pPr>
      <w:r w:rsidRPr="00815F52">
        <w:rPr>
          <w:rFonts w:ascii="Times New Roman" w:hAnsi="Times New Roman"/>
          <w:sz w:val="24"/>
          <w:szCs w:val="24"/>
        </w:rPr>
        <w:t>Vật liệu dùng in nhãn mác đảm bảo không bị hòa tan trong nước và không phai màu.</w:t>
      </w:r>
    </w:p>
    <w:p w14:paraId="2E3674C5" w14:textId="77777777" w:rsidR="00DE2B4D" w:rsidRPr="00815F52" w:rsidRDefault="00DE2B4D" w:rsidP="00715543">
      <w:pPr>
        <w:numPr>
          <w:ilvl w:val="0"/>
          <w:numId w:val="53"/>
        </w:numPr>
        <w:spacing w:before="0" w:beforeAutospacing="0" w:after="0" w:afterAutospacing="0" w:line="240" w:lineRule="auto"/>
        <w:ind w:right="9"/>
        <w:contextualSpacing/>
        <w:rPr>
          <w:b/>
          <w:sz w:val="24"/>
          <w:szCs w:val="24"/>
          <w:lang w:val="da-DK"/>
        </w:rPr>
      </w:pPr>
      <w:r w:rsidRPr="00815F52">
        <w:rPr>
          <w:b/>
          <w:sz w:val="24"/>
          <w:szCs w:val="24"/>
          <w:lang w:val="da-DK"/>
        </w:rPr>
        <w:t>THỬ NGHIỆM ĐIỂN HÌNH:</w:t>
      </w:r>
    </w:p>
    <w:p w14:paraId="7A2A820E"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1. Lấy mẫu</w:t>
      </w:r>
    </w:p>
    <w:p w14:paraId="4BCC40C8" w14:textId="77777777" w:rsidR="00DE2B4D" w:rsidRPr="00815F52" w:rsidRDefault="00DE2B4D" w:rsidP="00DE2B4D">
      <w:pPr>
        <w:spacing w:before="0" w:beforeAutospacing="0" w:after="0" w:afterAutospacing="0" w:line="240" w:lineRule="auto"/>
        <w:ind w:firstLine="720"/>
        <w:contextualSpacing/>
        <w:rPr>
          <w:sz w:val="24"/>
          <w:szCs w:val="24"/>
          <w:lang w:val="da-DK"/>
        </w:rPr>
      </w:pPr>
      <w:r w:rsidRPr="00815F52">
        <w:rPr>
          <w:sz w:val="24"/>
          <w:szCs w:val="24"/>
          <w:lang w:val="da-DK"/>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75DE0F7F" w14:textId="77777777" w:rsidR="00DE2B4D" w:rsidRPr="00815F52" w:rsidRDefault="00DE2B4D" w:rsidP="00DE2B4D">
      <w:pPr>
        <w:spacing w:before="0" w:beforeAutospacing="0" w:after="0" w:afterAutospacing="0" w:line="240" w:lineRule="auto"/>
        <w:ind w:firstLine="720"/>
        <w:contextualSpacing/>
        <w:rPr>
          <w:sz w:val="24"/>
          <w:szCs w:val="24"/>
          <w:lang w:val="da-DK"/>
        </w:rPr>
      </w:pPr>
      <w:r w:rsidRPr="00815F52">
        <w:rPr>
          <w:sz w:val="24"/>
          <w:szCs w:val="24"/>
          <w:lang w:val="da-DK"/>
        </w:rPr>
        <w:t>Kiểm tra các chỉ tiêu về ngoại quan, hình dạng và kích thước được thực hiện cho từng lô. Từ lô kiểm tra lấy ngẫu nhiên không ít hơn 5% sản phẩm đại diện cho lô để thử. Với lô nhỏ dưới 100 sản phẩm, lấy ngẫu nhiên không ít hơn 5% sản phẩm nhưng không ít hơn 3 sản phẩm để thử.</w:t>
      </w:r>
    </w:p>
    <w:p w14:paraId="630568FB" w14:textId="77777777" w:rsidR="00DE2B4D" w:rsidRPr="00815F52" w:rsidRDefault="00DE2B4D" w:rsidP="00DE2B4D">
      <w:pPr>
        <w:spacing w:before="0" w:beforeAutospacing="0" w:after="0" w:afterAutospacing="0" w:line="240" w:lineRule="auto"/>
        <w:ind w:firstLine="720"/>
        <w:contextualSpacing/>
        <w:rPr>
          <w:sz w:val="24"/>
          <w:szCs w:val="24"/>
          <w:lang w:val="da-DK"/>
        </w:rPr>
      </w:pPr>
      <w:r w:rsidRPr="00815F52">
        <w:rPr>
          <w:sz w:val="24"/>
          <w:szCs w:val="24"/>
          <w:lang w:val="da-DK"/>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61994A1C"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2. Xác định kích thước và mức sai lệch kích thước</w:t>
      </w:r>
    </w:p>
    <w:p w14:paraId="50BD07B6"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3. Kiểm tra ngoại quan và các khuyết tật</w:t>
      </w:r>
    </w:p>
    <w:p w14:paraId="7EDDAE66"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4. Xác định cường độ bê tông</w:t>
      </w:r>
    </w:p>
    <w:p w14:paraId="197884BB"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5. Xác định khả năng chịu tải</w:t>
      </w:r>
    </w:p>
    <w:p w14:paraId="3F88AF35"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5.1. Thử uốn nứt</w:t>
      </w:r>
    </w:p>
    <w:p w14:paraId="79B663B6" w14:textId="77777777" w:rsidR="00DE2B4D" w:rsidRPr="00815F52" w:rsidRDefault="00DE2B4D" w:rsidP="00DE2B4D">
      <w:pPr>
        <w:spacing w:before="0" w:beforeAutospacing="0" w:after="0" w:afterAutospacing="0" w:line="240" w:lineRule="auto"/>
        <w:contextualSpacing/>
        <w:rPr>
          <w:sz w:val="24"/>
          <w:szCs w:val="24"/>
          <w:lang w:val="da-DK"/>
        </w:rPr>
      </w:pPr>
      <w:r w:rsidRPr="00815F52">
        <w:rPr>
          <w:sz w:val="24"/>
          <w:szCs w:val="24"/>
          <w:lang w:val="da-DK"/>
        </w:rPr>
        <w:t>5.2. Thử uốn gãy</w:t>
      </w:r>
    </w:p>
    <w:p w14:paraId="651C26B0" w14:textId="77777777" w:rsidR="00DE2B4D" w:rsidRPr="00815F52" w:rsidRDefault="00DE2B4D" w:rsidP="00715543">
      <w:pPr>
        <w:numPr>
          <w:ilvl w:val="0"/>
          <w:numId w:val="53"/>
        </w:numPr>
        <w:spacing w:before="0" w:beforeAutospacing="0" w:after="0" w:afterAutospacing="0" w:line="240" w:lineRule="auto"/>
        <w:ind w:right="318"/>
        <w:contextualSpacing/>
        <w:rPr>
          <w:b/>
          <w:sz w:val="24"/>
          <w:szCs w:val="24"/>
          <w:lang w:val="da-DK"/>
        </w:rPr>
      </w:pPr>
      <w:r w:rsidRPr="00815F52">
        <w:rPr>
          <w:b/>
          <w:sz w:val="24"/>
          <w:szCs w:val="24"/>
          <w:lang w:val="da-DK"/>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207"/>
        <w:gridCol w:w="599"/>
        <w:gridCol w:w="753"/>
        <w:gridCol w:w="903"/>
        <w:gridCol w:w="146"/>
        <w:gridCol w:w="233"/>
        <w:gridCol w:w="968"/>
        <w:gridCol w:w="146"/>
        <w:gridCol w:w="1208"/>
        <w:gridCol w:w="1813"/>
        <w:gridCol w:w="1234"/>
      </w:tblGrid>
      <w:tr w:rsidR="00815F52" w:rsidRPr="00815F52" w14:paraId="5342DB8B" w14:textId="77777777" w:rsidTr="00DE2B4D">
        <w:trPr>
          <w:trHeight w:val="20"/>
        </w:trPr>
        <w:tc>
          <w:tcPr>
            <w:tcW w:w="307" w:type="pct"/>
          </w:tcPr>
          <w:p w14:paraId="04052B99"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3145" w:type="pct"/>
            <w:gridSpan w:val="9"/>
          </w:tcPr>
          <w:p w14:paraId="55663125"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920" w:type="pct"/>
          </w:tcPr>
          <w:p w14:paraId="4C784ADB"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628" w:type="pct"/>
          </w:tcPr>
          <w:p w14:paraId="3DDC9B69"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CHÀO THẦU</w:t>
            </w:r>
          </w:p>
        </w:tc>
      </w:tr>
      <w:tr w:rsidR="00815F52" w:rsidRPr="00815F52" w14:paraId="0F661418" w14:textId="77777777" w:rsidTr="00DE2B4D">
        <w:trPr>
          <w:trHeight w:val="20"/>
        </w:trPr>
        <w:tc>
          <w:tcPr>
            <w:tcW w:w="307" w:type="pct"/>
          </w:tcPr>
          <w:p w14:paraId="46ED3984"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5C4448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920" w:type="pct"/>
          </w:tcPr>
          <w:p w14:paraId="25851A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628" w:type="pct"/>
          </w:tcPr>
          <w:p w14:paraId="7E68A3E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0C89B6C" w14:textId="77777777" w:rsidTr="00DE2B4D">
        <w:trPr>
          <w:trHeight w:val="20"/>
        </w:trPr>
        <w:tc>
          <w:tcPr>
            <w:tcW w:w="307" w:type="pct"/>
          </w:tcPr>
          <w:p w14:paraId="5A1D9164"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3B5F9DC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920" w:type="pct"/>
          </w:tcPr>
          <w:p w14:paraId="5E344C6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628" w:type="pct"/>
          </w:tcPr>
          <w:p w14:paraId="17631FD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38E34B2" w14:textId="77777777" w:rsidTr="00DE2B4D">
        <w:trPr>
          <w:trHeight w:val="20"/>
        </w:trPr>
        <w:tc>
          <w:tcPr>
            <w:tcW w:w="307" w:type="pct"/>
          </w:tcPr>
          <w:p w14:paraId="3AFF59CC"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7124BF9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 sản phẩm</w:t>
            </w:r>
          </w:p>
        </w:tc>
        <w:tc>
          <w:tcPr>
            <w:tcW w:w="920" w:type="pct"/>
          </w:tcPr>
          <w:p w14:paraId="29D73E4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628" w:type="pct"/>
          </w:tcPr>
          <w:p w14:paraId="417D00A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7344D17" w14:textId="77777777" w:rsidTr="00DE2B4D">
        <w:trPr>
          <w:trHeight w:val="20"/>
        </w:trPr>
        <w:tc>
          <w:tcPr>
            <w:tcW w:w="307" w:type="pct"/>
          </w:tcPr>
          <w:p w14:paraId="31887572"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B0E55B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“YÊU CẦU KỸ THUẬT CHUNG”</w:t>
            </w:r>
          </w:p>
        </w:tc>
        <w:tc>
          <w:tcPr>
            <w:tcW w:w="920" w:type="pct"/>
          </w:tcPr>
          <w:p w14:paraId="4FFBAD1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052B3F9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5FC50BF" w14:textId="77777777" w:rsidTr="00DE2B4D">
        <w:trPr>
          <w:trHeight w:val="20"/>
        </w:trPr>
        <w:tc>
          <w:tcPr>
            <w:tcW w:w="307" w:type="pct"/>
          </w:tcPr>
          <w:p w14:paraId="5C7E4A23"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73EF184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920" w:type="pct"/>
          </w:tcPr>
          <w:p w14:paraId="368417E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TCVN 5847-2016</w:t>
            </w:r>
          </w:p>
        </w:tc>
        <w:tc>
          <w:tcPr>
            <w:tcW w:w="628" w:type="pct"/>
          </w:tcPr>
          <w:p w14:paraId="049653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B401E4C" w14:textId="77777777" w:rsidTr="00DE2B4D">
        <w:trPr>
          <w:trHeight w:val="20"/>
        </w:trPr>
        <w:tc>
          <w:tcPr>
            <w:tcW w:w="307" w:type="pct"/>
          </w:tcPr>
          <w:p w14:paraId="0BB26603"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6004486" w14:textId="77777777" w:rsidR="00DE2B4D" w:rsidRPr="00815F52" w:rsidRDefault="00DE2B4D" w:rsidP="00715543">
            <w:pPr>
              <w:numPr>
                <w:ilvl w:val="0"/>
                <w:numId w:val="223"/>
              </w:numPr>
              <w:tabs>
                <w:tab w:val="clear" w:pos="720"/>
              </w:tabs>
              <w:spacing w:before="0" w:beforeAutospacing="0" w:after="0" w:afterAutospacing="0" w:line="240" w:lineRule="auto"/>
              <w:ind w:left="340" w:hanging="340"/>
              <w:contextualSpacing/>
              <w:rPr>
                <w:b/>
                <w:sz w:val="24"/>
                <w:szCs w:val="24"/>
              </w:rPr>
            </w:pPr>
            <w:r w:rsidRPr="00815F52">
              <w:rPr>
                <w:b/>
                <w:sz w:val="24"/>
                <w:szCs w:val="24"/>
              </w:rPr>
              <w:t>Phân loại:</w:t>
            </w:r>
          </w:p>
          <w:p w14:paraId="6351B4CD" w14:textId="77777777" w:rsidR="00DE2B4D" w:rsidRPr="00815F52" w:rsidRDefault="00DE2B4D" w:rsidP="00715543">
            <w:pPr>
              <w:pStyle w:val="BodyTextIndent"/>
              <w:numPr>
                <w:ilvl w:val="0"/>
                <w:numId w:val="132"/>
              </w:numPr>
              <w:tabs>
                <w:tab w:val="clear" w:pos="2424"/>
              </w:tabs>
              <w:spacing w:before="0"/>
              <w:ind w:left="310" w:hanging="284"/>
              <w:contextualSpacing/>
              <w:rPr>
                <w:rFonts w:ascii="Times New Roman" w:hAnsi="Times New Roman"/>
                <w:sz w:val="24"/>
                <w:szCs w:val="24"/>
              </w:rPr>
            </w:pPr>
            <w:r w:rsidRPr="00815F52">
              <w:rPr>
                <w:rFonts w:ascii="Times New Roman" w:hAnsi="Times New Roman"/>
                <w:sz w:val="24"/>
                <w:szCs w:val="24"/>
              </w:rPr>
              <w:t>Mục đích sử dụng: Truyền dẫn, phân phối điện (trụ nhóm I)</w:t>
            </w:r>
          </w:p>
          <w:p w14:paraId="5091FA6F" w14:textId="77777777" w:rsidR="00DE2B4D" w:rsidRPr="00815F52" w:rsidRDefault="00DE2B4D" w:rsidP="00715543">
            <w:pPr>
              <w:pStyle w:val="BodyTextIndent"/>
              <w:numPr>
                <w:ilvl w:val="0"/>
                <w:numId w:val="132"/>
              </w:numPr>
              <w:tabs>
                <w:tab w:val="clear" w:pos="2424"/>
              </w:tabs>
              <w:spacing w:before="0"/>
              <w:ind w:left="310" w:hanging="284"/>
              <w:contextualSpacing/>
              <w:rPr>
                <w:rFonts w:ascii="Times New Roman" w:hAnsi="Times New Roman"/>
                <w:sz w:val="24"/>
                <w:szCs w:val="24"/>
              </w:rPr>
            </w:pPr>
            <w:r w:rsidRPr="00815F52">
              <w:rPr>
                <w:rFonts w:ascii="Times New Roman" w:hAnsi="Times New Roman"/>
                <w:sz w:val="24"/>
                <w:szCs w:val="24"/>
              </w:rPr>
              <w:t>Trạng thái ứng suất: Cốt thép không ứng lực trước hoặc cốt thép ứng lực trước.</w:t>
            </w:r>
          </w:p>
        </w:tc>
        <w:tc>
          <w:tcPr>
            <w:tcW w:w="920" w:type="pct"/>
          </w:tcPr>
          <w:p w14:paraId="0B4145A0" w14:textId="77777777" w:rsidR="00DE2B4D" w:rsidRPr="00815F52" w:rsidRDefault="00DE2B4D" w:rsidP="00B342D4">
            <w:pPr>
              <w:pStyle w:val="Heading5"/>
              <w:numPr>
                <w:ilvl w:val="0"/>
                <w:numId w:val="0"/>
              </w:numPr>
              <w:tabs>
                <w:tab w:val="left" w:pos="1530"/>
              </w:tabs>
              <w:spacing w:line="240" w:lineRule="auto"/>
              <w:contextualSpacing/>
              <w:rPr>
                <w:rFonts w:cs="Times New Roman"/>
                <w:sz w:val="24"/>
                <w:szCs w:val="24"/>
                <w:lang w:val="vi-VN"/>
              </w:rPr>
            </w:pPr>
          </w:p>
          <w:p w14:paraId="6218C1AC"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6ACAC650"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026DB4F"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tc>
        <w:tc>
          <w:tcPr>
            <w:tcW w:w="628" w:type="pct"/>
          </w:tcPr>
          <w:p w14:paraId="6DB81D1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07B9C84" w14:textId="77777777" w:rsidTr="00DE2B4D">
        <w:trPr>
          <w:trHeight w:val="20"/>
        </w:trPr>
        <w:tc>
          <w:tcPr>
            <w:tcW w:w="307" w:type="pct"/>
          </w:tcPr>
          <w:p w14:paraId="75D71AE7"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8301331" w14:textId="77777777" w:rsidR="00DE2B4D" w:rsidRPr="00815F52" w:rsidRDefault="00DE2B4D" w:rsidP="00715543">
            <w:pPr>
              <w:numPr>
                <w:ilvl w:val="0"/>
                <w:numId w:val="223"/>
              </w:numPr>
              <w:tabs>
                <w:tab w:val="clear" w:pos="720"/>
              </w:tabs>
              <w:spacing w:before="0" w:beforeAutospacing="0" w:after="0" w:afterAutospacing="0" w:line="240" w:lineRule="auto"/>
              <w:ind w:left="340" w:hanging="283"/>
              <w:contextualSpacing/>
              <w:rPr>
                <w:sz w:val="24"/>
                <w:szCs w:val="24"/>
              </w:rPr>
            </w:pPr>
            <w:r w:rsidRPr="00815F52">
              <w:rPr>
                <w:b/>
                <w:sz w:val="24"/>
                <w:szCs w:val="24"/>
              </w:rPr>
              <w:t>Hình</w:t>
            </w:r>
            <w:r w:rsidRPr="00815F52">
              <w:rPr>
                <w:sz w:val="24"/>
                <w:szCs w:val="24"/>
              </w:rPr>
              <w:t xml:space="preserve"> </w:t>
            </w:r>
            <w:r w:rsidRPr="00815F52">
              <w:rPr>
                <w:b/>
                <w:sz w:val="24"/>
                <w:szCs w:val="24"/>
              </w:rPr>
              <w:t>dạng:</w:t>
            </w:r>
            <w:r w:rsidRPr="00815F52">
              <w:rPr>
                <w:sz w:val="24"/>
                <w:szCs w:val="24"/>
              </w:rPr>
              <w:t xml:space="preserve"> Trụ điện bê tông ly tâm có dạng côn cụt rỗng, mặt cắt tròn độ côn bằng 1,11% và 1,33% theo chiều dài trụ.</w:t>
            </w:r>
          </w:p>
        </w:tc>
        <w:tc>
          <w:tcPr>
            <w:tcW w:w="920" w:type="pct"/>
          </w:tcPr>
          <w:p w14:paraId="475D21A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5AE00D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9DA3E10" w14:textId="77777777" w:rsidTr="00DE2B4D">
        <w:trPr>
          <w:trHeight w:val="20"/>
        </w:trPr>
        <w:tc>
          <w:tcPr>
            <w:tcW w:w="307" w:type="pct"/>
          </w:tcPr>
          <w:p w14:paraId="01306F24" w14:textId="77777777" w:rsidR="00DE2B4D" w:rsidRPr="00815F52" w:rsidRDefault="00DE2B4D" w:rsidP="00715543">
            <w:pPr>
              <w:numPr>
                <w:ilvl w:val="0"/>
                <w:numId w:val="28"/>
              </w:numPr>
              <w:spacing w:before="0" w:beforeAutospacing="0" w:after="0" w:afterAutospacing="0" w:line="240" w:lineRule="auto"/>
              <w:ind w:left="357" w:hanging="357"/>
              <w:contextualSpacing/>
              <w:rPr>
                <w:sz w:val="24"/>
                <w:szCs w:val="24"/>
              </w:rPr>
            </w:pPr>
          </w:p>
        </w:tc>
        <w:tc>
          <w:tcPr>
            <w:tcW w:w="3145" w:type="pct"/>
            <w:gridSpan w:val="9"/>
          </w:tcPr>
          <w:p w14:paraId="3A245CDE" w14:textId="77777777" w:rsidR="00DE2B4D" w:rsidRPr="00815F52" w:rsidRDefault="00DE2B4D" w:rsidP="00715543">
            <w:pPr>
              <w:numPr>
                <w:ilvl w:val="0"/>
                <w:numId w:val="223"/>
              </w:numPr>
              <w:tabs>
                <w:tab w:val="clear" w:pos="720"/>
              </w:tabs>
              <w:spacing w:before="0" w:beforeAutospacing="0" w:after="0" w:afterAutospacing="0" w:line="240" w:lineRule="auto"/>
              <w:ind w:left="340" w:hanging="283"/>
              <w:contextualSpacing/>
              <w:rPr>
                <w:sz w:val="24"/>
                <w:szCs w:val="24"/>
              </w:rPr>
            </w:pPr>
            <w:r w:rsidRPr="00815F52">
              <w:rPr>
                <w:b/>
                <w:sz w:val="24"/>
                <w:szCs w:val="24"/>
              </w:rPr>
              <w:t>Ký hiệu sản phẩm:</w:t>
            </w:r>
          </w:p>
          <w:p w14:paraId="200B919C" w14:textId="77777777" w:rsidR="00DE2B4D" w:rsidRPr="00815F52" w:rsidRDefault="00DE2B4D" w:rsidP="00DE2B4D">
            <w:pPr>
              <w:spacing w:before="0" w:beforeAutospacing="0" w:after="0" w:afterAutospacing="0" w:line="240" w:lineRule="auto"/>
              <w:ind w:left="-29" w:firstLine="360"/>
              <w:contextualSpacing/>
              <w:rPr>
                <w:sz w:val="24"/>
                <w:szCs w:val="24"/>
              </w:rPr>
            </w:pPr>
            <w:r w:rsidRPr="00815F52">
              <w:rPr>
                <w:sz w:val="24"/>
                <w:szCs w:val="24"/>
              </w:rPr>
              <w:t>Các sản phẩm trụ điện bê tông được ký hiệu bằng các chữ cái và số theo trình tự qui ước như sau:</w:t>
            </w:r>
          </w:p>
          <w:p w14:paraId="76DDCE42" w14:textId="77777777" w:rsidR="00DE2B4D" w:rsidRPr="00815F52" w:rsidRDefault="00DE2B4D" w:rsidP="00715543">
            <w:pPr>
              <w:pStyle w:val="BodyTextIndent"/>
              <w:numPr>
                <w:ilvl w:val="0"/>
                <w:numId w:val="54"/>
              </w:numPr>
              <w:tabs>
                <w:tab w:val="clear" w:pos="720"/>
              </w:tabs>
              <w:spacing w:before="0"/>
              <w:ind w:left="0" w:firstLine="340"/>
              <w:contextualSpacing/>
              <w:rPr>
                <w:rFonts w:ascii="Times New Roman" w:hAnsi="Times New Roman"/>
                <w:sz w:val="24"/>
                <w:szCs w:val="24"/>
              </w:rPr>
            </w:pPr>
            <w:r w:rsidRPr="00815F52">
              <w:rPr>
                <w:rFonts w:ascii="Times New Roman" w:hAnsi="Times New Roman"/>
                <w:sz w:val="24"/>
                <w:szCs w:val="24"/>
              </w:rPr>
              <w:t>Trạng thái ứng suất của kết cấu trụ:</w:t>
            </w:r>
          </w:p>
          <w:p w14:paraId="363EA9D8" w14:textId="77777777" w:rsidR="00DE2B4D" w:rsidRPr="00815F52" w:rsidRDefault="00DE2B4D" w:rsidP="00715543">
            <w:pPr>
              <w:pStyle w:val="ListParagraph"/>
              <w:numPr>
                <w:ilvl w:val="0"/>
                <w:numId w:val="133"/>
              </w:numPr>
              <w:spacing w:before="0" w:beforeAutospacing="0" w:after="0" w:afterAutospacing="0" w:line="240" w:lineRule="auto"/>
              <w:rPr>
                <w:sz w:val="24"/>
                <w:szCs w:val="24"/>
                <w:lang w:val="vi-VN"/>
              </w:rPr>
            </w:pPr>
            <w:r w:rsidRPr="00815F52">
              <w:rPr>
                <w:sz w:val="24"/>
                <w:szCs w:val="24"/>
                <w:lang w:val="vi-VN"/>
              </w:rPr>
              <w:t>Trụ điện bê tông cốt thép ly tâm không ứng lực trước: NPC;</w:t>
            </w:r>
          </w:p>
          <w:p w14:paraId="1D06A4A7" w14:textId="77777777" w:rsidR="00DE2B4D" w:rsidRPr="00815F52" w:rsidRDefault="00DE2B4D" w:rsidP="00715543">
            <w:pPr>
              <w:pStyle w:val="ListParagraph"/>
              <w:numPr>
                <w:ilvl w:val="0"/>
                <w:numId w:val="133"/>
              </w:numPr>
              <w:spacing w:before="0" w:beforeAutospacing="0" w:after="0" w:afterAutospacing="0" w:line="240" w:lineRule="auto"/>
              <w:rPr>
                <w:sz w:val="24"/>
                <w:szCs w:val="24"/>
                <w:lang w:val="vi-VN"/>
              </w:rPr>
            </w:pPr>
            <w:r w:rsidRPr="00815F52">
              <w:rPr>
                <w:sz w:val="24"/>
                <w:szCs w:val="24"/>
                <w:lang w:val="vi-VN"/>
              </w:rPr>
              <w:t>Trụ điện bê tông cốt thép ly tâm ứng lực trước: PC.</w:t>
            </w:r>
          </w:p>
          <w:p w14:paraId="22E764B3" w14:textId="77777777" w:rsidR="00DE2B4D" w:rsidRPr="00815F52" w:rsidRDefault="00DE2B4D" w:rsidP="00715543">
            <w:pPr>
              <w:pStyle w:val="BodyTextIndent"/>
              <w:numPr>
                <w:ilvl w:val="0"/>
                <w:numId w:val="134"/>
              </w:numPr>
              <w:tabs>
                <w:tab w:val="clear" w:pos="2424"/>
                <w:tab w:val="left" w:pos="331"/>
              </w:tabs>
              <w:spacing w:before="0"/>
              <w:ind w:left="766" w:hanging="426"/>
              <w:contextualSpacing/>
              <w:rPr>
                <w:rFonts w:ascii="Times New Roman" w:hAnsi="Times New Roman"/>
                <w:sz w:val="24"/>
                <w:szCs w:val="24"/>
                <w:lang w:val="vi-VN"/>
              </w:rPr>
            </w:pPr>
            <w:r w:rsidRPr="00815F52">
              <w:rPr>
                <w:rFonts w:ascii="Times New Roman" w:hAnsi="Times New Roman"/>
                <w:sz w:val="24"/>
                <w:szCs w:val="24"/>
                <w:lang w:val="vi-VN"/>
              </w:rPr>
              <w:t xml:space="preserve">Nhóm theo mục đích sử dụng: Trụ điện bê tông nhóm I  </w:t>
            </w:r>
          </w:p>
          <w:p w14:paraId="220EEC30" w14:textId="77777777" w:rsidR="00DE2B4D" w:rsidRPr="00815F52" w:rsidRDefault="00DE2B4D" w:rsidP="00715543">
            <w:pPr>
              <w:pStyle w:val="BodyTextIndent"/>
              <w:numPr>
                <w:ilvl w:val="0"/>
                <w:numId w:val="134"/>
              </w:numPr>
              <w:tabs>
                <w:tab w:val="clear" w:pos="2424"/>
              </w:tabs>
              <w:spacing w:before="0"/>
              <w:ind w:left="766" w:hanging="426"/>
              <w:contextualSpacing/>
              <w:rPr>
                <w:rFonts w:ascii="Times New Roman" w:hAnsi="Times New Roman"/>
                <w:sz w:val="24"/>
                <w:szCs w:val="24"/>
                <w:lang w:val="vi-VN"/>
              </w:rPr>
            </w:pPr>
            <w:r w:rsidRPr="00815F52">
              <w:rPr>
                <w:rFonts w:ascii="Times New Roman" w:hAnsi="Times New Roman"/>
                <w:sz w:val="24"/>
                <w:szCs w:val="24"/>
                <w:lang w:val="vi-VN"/>
              </w:rPr>
              <w:t>Kích thước cơ bản:</w:t>
            </w:r>
          </w:p>
          <w:p w14:paraId="3187BA04" w14:textId="77777777" w:rsidR="00DE2B4D" w:rsidRPr="00815F52" w:rsidRDefault="00DE2B4D" w:rsidP="00715543">
            <w:pPr>
              <w:pStyle w:val="ListParagraph"/>
              <w:numPr>
                <w:ilvl w:val="0"/>
                <w:numId w:val="135"/>
              </w:numPr>
              <w:spacing w:before="0" w:beforeAutospacing="0" w:after="0" w:afterAutospacing="0" w:line="240" w:lineRule="auto"/>
              <w:rPr>
                <w:sz w:val="24"/>
                <w:szCs w:val="24"/>
              </w:rPr>
            </w:pPr>
            <w:r w:rsidRPr="00815F52">
              <w:rPr>
                <w:sz w:val="24"/>
                <w:szCs w:val="24"/>
              </w:rPr>
              <w:t>Chiều dài trụ, m:8,5; 10; 14</w:t>
            </w:r>
          </w:p>
          <w:p w14:paraId="3EF7F75B" w14:textId="77777777" w:rsidR="00DE2B4D" w:rsidRPr="00815F52" w:rsidRDefault="00DE2B4D" w:rsidP="00715543">
            <w:pPr>
              <w:pStyle w:val="ListParagraph"/>
              <w:numPr>
                <w:ilvl w:val="0"/>
                <w:numId w:val="135"/>
              </w:numPr>
              <w:spacing w:before="0" w:beforeAutospacing="0" w:after="0" w:afterAutospacing="0" w:line="240" w:lineRule="auto"/>
              <w:rPr>
                <w:sz w:val="24"/>
                <w:szCs w:val="24"/>
              </w:rPr>
            </w:pPr>
            <w:r w:rsidRPr="00815F52">
              <w:rPr>
                <w:sz w:val="24"/>
                <w:szCs w:val="24"/>
              </w:rPr>
              <w:t>Đường kính ngoài đầu trụ điện nhóm I, mm:</w:t>
            </w:r>
          </w:p>
          <w:p w14:paraId="49D937F9" w14:textId="77777777" w:rsidR="00DE2B4D" w:rsidRPr="00815F52" w:rsidRDefault="00DE2B4D" w:rsidP="00715543">
            <w:pPr>
              <w:pStyle w:val="ListParagraph"/>
              <w:numPr>
                <w:ilvl w:val="0"/>
                <w:numId w:val="246"/>
              </w:numPr>
              <w:spacing w:before="0" w:beforeAutospacing="0" w:after="0" w:afterAutospacing="0" w:line="240" w:lineRule="auto"/>
              <w:ind w:hanging="61"/>
              <w:rPr>
                <w:sz w:val="24"/>
                <w:szCs w:val="24"/>
              </w:rPr>
            </w:pPr>
            <w:r w:rsidRPr="00815F52">
              <w:rPr>
                <w:sz w:val="24"/>
                <w:szCs w:val="24"/>
              </w:rPr>
              <w:t>Cột 8,5m: 160mm</w:t>
            </w:r>
          </w:p>
          <w:p w14:paraId="2D452419" w14:textId="77777777" w:rsidR="00DE2B4D" w:rsidRPr="00815F52" w:rsidRDefault="00DE2B4D" w:rsidP="00715543">
            <w:pPr>
              <w:pStyle w:val="ListParagraph"/>
              <w:numPr>
                <w:ilvl w:val="0"/>
                <w:numId w:val="246"/>
              </w:numPr>
              <w:spacing w:before="0" w:beforeAutospacing="0" w:after="0" w:afterAutospacing="0" w:line="240" w:lineRule="auto"/>
              <w:ind w:hanging="61"/>
              <w:rPr>
                <w:sz w:val="24"/>
                <w:szCs w:val="24"/>
              </w:rPr>
            </w:pPr>
            <w:r w:rsidRPr="00815F52">
              <w:rPr>
                <w:sz w:val="24"/>
                <w:szCs w:val="24"/>
              </w:rPr>
              <w:t>Cột 10m, 12m, 14m, 16m: 190mm</w:t>
            </w:r>
          </w:p>
          <w:p w14:paraId="5086A85A" w14:textId="77777777" w:rsidR="00DE2B4D" w:rsidRPr="00815F52" w:rsidRDefault="00DE2B4D" w:rsidP="00715543">
            <w:pPr>
              <w:pStyle w:val="BodyTextIndent"/>
              <w:numPr>
                <w:ilvl w:val="0"/>
                <w:numId w:val="136"/>
              </w:numPr>
              <w:tabs>
                <w:tab w:val="clear" w:pos="2424"/>
                <w:tab w:val="left" w:pos="331"/>
              </w:tabs>
              <w:spacing w:before="0"/>
              <w:ind w:left="766" w:hanging="426"/>
              <w:contextualSpacing/>
              <w:rPr>
                <w:rFonts w:ascii="Times New Roman" w:hAnsi="Times New Roman"/>
                <w:sz w:val="24"/>
                <w:szCs w:val="24"/>
              </w:rPr>
            </w:pPr>
            <w:r w:rsidRPr="00815F52">
              <w:rPr>
                <w:rFonts w:ascii="Times New Roman" w:hAnsi="Times New Roman"/>
                <w:sz w:val="24"/>
                <w:szCs w:val="24"/>
              </w:rPr>
              <w:t>Tải trọng và mô men uốn thiết kế (kN)</w:t>
            </w:r>
          </w:p>
          <w:p w14:paraId="58F5534B" w14:textId="77777777" w:rsidR="00DE2B4D" w:rsidRPr="00815F52" w:rsidRDefault="00DE2B4D" w:rsidP="00715543">
            <w:pPr>
              <w:pStyle w:val="BodyTextIndent"/>
              <w:numPr>
                <w:ilvl w:val="0"/>
                <w:numId w:val="136"/>
              </w:numPr>
              <w:tabs>
                <w:tab w:val="clear" w:pos="2424"/>
                <w:tab w:val="left" w:pos="331"/>
              </w:tabs>
              <w:spacing w:before="0"/>
              <w:ind w:left="766" w:hanging="426"/>
              <w:contextualSpacing/>
              <w:rPr>
                <w:rFonts w:ascii="Times New Roman" w:hAnsi="Times New Roman"/>
                <w:sz w:val="24"/>
                <w:szCs w:val="24"/>
              </w:rPr>
            </w:pPr>
            <w:r w:rsidRPr="00815F52">
              <w:rPr>
                <w:rFonts w:ascii="Times New Roman" w:hAnsi="Times New Roman"/>
                <w:sz w:val="24"/>
                <w:szCs w:val="24"/>
              </w:rPr>
              <w:t>Số hiệu tiêu chuẩn áp dụng: TCVN 5847:2016.</w:t>
            </w:r>
          </w:p>
          <w:p w14:paraId="568952D7" w14:textId="77777777" w:rsidR="00DE2B4D" w:rsidRPr="00815F52" w:rsidRDefault="00DE2B4D" w:rsidP="00DE2B4D">
            <w:pPr>
              <w:spacing w:before="0" w:beforeAutospacing="0" w:after="0" w:afterAutospacing="0" w:line="240" w:lineRule="auto"/>
              <w:ind w:firstLine="331"/>
              <w:contextualSpacing/>
              <w:rPr>
                <w:sz w:val="24"/>
                <w:szCs w:val="24"/>
                <w:lang w:val="vi-VN"/>
              </w:rPr>
            </w:pPr>
            <w:r w:rsidRPr="00815F52">
              <w:rPr>
                <w:sz w:val="24"/>
                <w:szCs w:val="24"/>
                <w:lang w:val="vi-VN"/>
              </w:rPr>
              <w:t>Ví dụ: "PC.I-12-190-3,5.TCVN 5847:2016" được hiểu là loại trụ điện bê tông cốt thép ly tâm ứng lực trước, nhóm I, dài 12 m, đường kính ngoài đầu trụ 190 mm, tải trọng thiết kế 3,5 kN, sản xuất theo TCVN 5847:2016.</w:t>
            </w:r>
          </w:p>
        </w:tc>
        <w:tc>
          <w:tcPr>
            <w:tcW w:w="920" w:type="pct"/>
          </w:tcPr>
          <w:p w14:paraId="6D3BDFD7"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2D071DDD"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5116A5A"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829A19E"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4029D03D"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1F268396"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2392D9A6"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53B48C12"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506E756A"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389B4C68"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38CF1703"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7BB290C6"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0C68EF19"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30A94C9A"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69EC8476"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31A29EE0"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46B5C274"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45F1B62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4E4EF98" w14:textId="77777777" w:rsidR="00DE2B4D" w:rsidRPr="00815F52" w:rsidRDefault="00DE2B4D" w:rsidP="00DE2B4D">
            <w:pPr>
              <w:spacing w:before="0" w:beforeAutospacing="0" w:after="0" w:afterAutospacing="0" w:line="240" w:lineRule="auto"/>
              <w:contextualSpacing/>
              <w:jc w:val="center"/>
              <w:rPr>
                <w:sz w:val="24"/>
                <w:szCs w:val="24"/>
              </w:rPr>
            </w:pPr>
          </w:p>
          <w:p w14:paraId="3DC891BB" w14:textId="77777777" w:rsidR="00DE2B4D" w:rsidRPr="00815F52" w:rsidRDefault="00DE2B4D" w:rsidP="00DE2B4D">
            <w:pPr>
              <w:spacing w:before="0" w:beforeAutospacing="0" w:after="0" w:afterAutospacing="0" w:line="240" w:lineRule="auto"/>
              <w:contextualSpacing/>
              <w:jc w:val="center"/>
              <w:rPr>
                <w:sz w:val="24"/>
                <w:szCs w:val="24"/>
              </w:rPr>
            </w:pPr>
          </w:p>
          <w:p w14:paraId="528B81E8" w14:textId="77777777" w:rsidR="00DE2B4D" w:rsidRPr="00815F52" w:rsidRDefault="00DE2B4D" w:rsidP="00DE2B4D">
            <w:pPr>
              <w:spacing w:before="0" w:beforeAutospacing="0" w:after="0" w:afterAutospacing="0" w:line="240" w:lineRule="auto"/>
              <w:contextualSpacing/>
              <w:jc w:val="center"/>
              <w:rPr>
                <w:sz w:val="24"/>
                <w:szCs w:val="24"/>
              </w:rPr>
            </w:pPr>
          </w:p>
          <w:p w14:paraId="4D038C5A" w14:textId="77777777" w:rsidR="00DE2B4D" w:rsidRPr="00815F52" w:rsidRDefault="00DE2B4D" w:rsidP="00DE2B4D">
            <w:pPr>
              <w:spacing w:before="0" w:beforeAutospacing="0" w:after="0" w:afterAutospacing="0" w:line="240" w:lineRule="auto"/>
              <w:contextualSpacing/>
              <w:jc w:val="center"/>
              <w:rPr>
                <w:sz w:val="24"/>
                <w:szCs w:val="24"/>
              </w:rPr>
            </w:pPr>
          </w:p>
        </w:tc>
        <w:tc>
          <w:tcPr>
            <w:tcW w:w="628" w:type="pct"/>
          </w:tcPr>
          <w:p w14:paraId="1C2C48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0FAB519" w14:textId="77777777" w:rsidTr="00DE2B4D">
        <w:trPr>
          <w:trHeight w:val="20"/>
        </w:trPr>
        <w:tc>
          <w:tcPr>
            <w:tcW w:w="307" w:type="pct"/>
          </w:tcPr>
          <w:p w14:paraId="748BE9D7"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3696CAE0" w14:textId="77777777" w:rsidR="00DE2B4D" w:rsidRPr="00815F52" w:rsidRDefault="00DE2B4D" w:rsidP="00715543">
            <w:pPr>
              <w:numPr>
                <w:ilvl w:val="0"/>
                <w:numId w:val="223"/>
              </w:numPr>
              <w:tabs>
                <w:tab w:val="clear" w:pos="720"/>
              </w:tabs>
              <w:spacing w:before="0" w:beforeAutospacing="0" w:after="0" w:afterAutospacing="0" w:line="240" w:lineRule="auto"/>
              <w:ind w:left="310" w:hanging="283"/>
              <w:contextualSpacing/>
              <w:rPr>
                <w:b/>
                <w:sz w:val="24"/>
                <w:szCs w:val="24"/>
              </w:rPr>
            </w:pPr>
            <w:r w:rsidRPr="00815F52">
              <w:rPr>
                <w:b/>
                <w:sz w:val="24"/>
                <w:szCs w:val="24"/>
              </w:rPr>
              <w:t>Yêu cầu kỹ thuật:</w:t>
            </w:r>
          </w:p>
          <w:p w14:paraId="51F1D142" w14:textId="77777777" w:rsidR="00DE2B4D" w:rsidRPr="00815F52" w:rsidRDefault="00DE2B4D" w:rsidP="00DE2B4D">
            <w:pPr>
              <w:tabs>
                <w:tab w:val="left" w:pos="720"/>
              </w:tabs>
              <w:spacing w:before="0" w:beforeAutospacing="0" w:after="0" w:afterAutospacing="0" w:line="240" w:lineRule="auto"/>
              <w:ind w:left="720" w:hanging="720"/>
              <w:contextualSpacing/>
              <w:rPr>
                <w:b/>
                <w:sz w:val="24"/>
                <w:szCs w:val="24"/>
              </w:rPr>
            </w:pPr>
            <w:r w:rsidRPr="00815F52">
              <w:rPr>
                <w:b/>
                <w:sz w:val="24"/>
                <w:szCs w:val="24"/>
              </w:rPr>
              <w:t>4.1. Yêu cầu về vật liệu</w:t>
            </w:r>
          </w:p>
          <w:p w14:paraId="44F5C1AB"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4.1.1. Xi măng</w:t>
            </w:r>
          </w:p>
          <w:p w14:paraId="23139E28" w14:textId="77777777" w:rsidR="00DE2B4D" w:rsidRPr="00815F52" w:rsidRDefault="00DE2B4D" w:rsidP="00DE2B4D">
            <w:pPr>
              <w:spacing w:before="0" w:beforeAutospacing="0" w:after="0" w:afterAutospacing="0" w:line="240" w:lineRule="auto"/>
              <w:ind w:firstLine="482"/>
              <w:contextualSpacing/>
              <w:rPr>
                <w:sz w:val="24"/>
                <w:szCs w:val="24"/>
              </w:rPr>
            </w:pPr>
            <w:r w:rsidRPr="00815F52">
              <w:rPr>
                <w:sz w:val="24"/>
                <w:szCs w:val="24"/>
              </w:rPr>
              <w:t>Xi măng dùng để sản xuất trụ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815F52">
              <w:rPr>
                <w:sz w:val="24"/>
                <w:szCs w:val="24"/>
                <w:vertAlign w:val="subscript"/>
              </w:rPr>
              <w:t>SR</w:t>
            </w:r>
            <w:r w:rsidRPr="00815F52">
              <w:rPr>
                <w:sz w:val="24"/>
                <w:szCs w:val="24"/>
              </w:rPr>
              <w:t>) phù hợp với TCVN 6067:2004 hoặc xi măng poóc lăng hỗn hợp bền sun phát (PCB</w:t>
            </w:r>
            <w:r w:rsidRPr="00815F52">
              <w:rPr>
                <w:sz w:val="24"/>
                <w:szCs w:val="24"/>
                <w:vertAlign w:val="subscript"/>
              </w:rPr>
              <w:t>MSR</w:t>
            </w:r>
            <w:r w:rsidRPr="00815F52">
              <w:rPr>
                <w:sz w:val="24"/>
                <w:szCs w:val="24"/>
              </w:rPr>
              <w:t>, PCB</w:t>
            </w:r>
            <w:r w:rsidRPr="00815F52">
              <w:rPr>
                <w:sz w:val="24"/>
                <w:szCs w:val="24"/>
                <w:vertAlign w:val="subscript"/>
              </w:rPr>
              <w:t>HSR</w:t>
            </w:r>
            <w:r w:rsidRPr="00815F52">
              <w:rPr>
                <w:sz w:val="24"/>
                <w:szCs w:val="24"/>
              </w:rPr>
              <w:t>) phù hợp với TCVN 7711:2013. Cũng có thể sử dụng các loại xi măng poóc lăng khác kết hợp với phụ gia hoạt tính đáp ứng yêu cầu về khả năng chống xâm thực.</w:t>
            </w:r>
          </w:p>
        </w:tc>
        <w:tc>
          <w:tcPr>
            <w:tcW w:w="920" w:type="pct"/>
          </w:tcPr>
          <w:p w14:paraId="42A720A0"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209B6787" w14:textId="77777777" w:rsidR="00DE2B4D" w:rsidRPr="00815F52" w:rsidRDefault="00DE2B4D" w:rsidP="00DE2B4D">
            <w:pPr>
              <w:spacing w:before="0" w:beforeAutospacing="0" w:after="0" w:afterAutospacing="0" w:line="240" w:lineRule="auto"/>
              <w:contextualSpacing/>
              <w:jc w:val="center"/>
              <w:rPr>
                <w:sz w:val="24"/>
                <w:szCs w:val="24"/>
              </w:rPr>
            </w:pPr>
          </w:p>
          <w:p w14:paraId="04DF71E0" w14:textId="77777777" w:rsidR="00DE2B4D" w:rsidRPr="00815F52" w:rsidRDefault="00DE2B4D" w:rsidP="00DE2B4D">
            <w:pPr>
              <w:spacing w:before="0" w:beforeAutospacing="0" w:after="0" w:afterAutospacing="0" w:line="240" w:lineRule="auto"/>
              <w:contextualSpacing/>
              <w:jc w:val="center"/>
              <w:rPr>
                <w:sz w:val="24"/>
                <w:szCs w:val="24"/>
              </w:rPr>
            </w:pPr>
          </w:p>
          <w:p w14:paraId="0B204AF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70E875C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8FA34B4" w14:textId="77777777" w:rsidTr="00DE2B4D">
        <w:trPr>
          <w:trHeight w:val="20"/>
        </w:trPr>
        <w:tc>
          <w:tcPr>
            <w:tcW w:w="307" w:type="pct"/>
          </w:tcPr>
          <w:p w14:paraId="4D025247" w14:textId="77777777" w:rsidR="00DE2B4D" w:rsidRPr="00815F52" w:rsidRDefault="00DE2B4D" w:rsidP="00DE2B4D">
            <w:pPr>
              <w:spacing w:before="0" w:beforeAutospacing="0" w:after="0" w:afterAutospacing="0" w:line="240" w:lineRule="auto"/>
              <w:ind w:left="360"/>
              <w:contextualSpacing/>
              <w:rPr>
                <w:sz w:val="24"/>
                <w:szCs w:val="24"/>
              </w:rPr>
            </w:pPr>
          </w:p>
        </w:tc>
        <w:tc>
          <w:tcPr>
            <w:tcW w:w="3145" w:type="pct"/>
            <w:gridSpan w:val="9"/>
          </w:tcPr>
          <w:p w14:paraId="6D1B5198"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4.1.2. Cốt liệu</w:t>
            </w:r>
          </w:p>
          <w:p w14:paraId="4C163253"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Các loại cốt liệu dùng để sản xuất trụ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0A95689B"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4.1.3. Nước</w:t>
            </w:r>
          </w:p>
          <w:p w14:paraId="20DABC9B"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Nước trộn bê tông phù hợp với TCVN 4506:2012.</w:t>
            </w:r>
          </w:p>
          <w:p w14:paraId="028245ED"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4.1.4. Phụ gia</w:t>
            </w:r>
          </w:p>
          <w:p w14:paraId="5AC150BD"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Phụ gia bê tông dùng để sản xuất trụ điện bê tông cốt thép ly tâm phù hợp với TCVN 8826:2011, TCVN 8827:2011 và TCVN 10302:2014.</w:t>
            </w:r>
          </w:p>
          <w:p w14:paraId="454352FB"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4.1.5. Cốt thép</w:t>
            </w:r>
          </w:p>
          <w:p w14:paraId="42D33C61" w14:textId="77777777" w:rsidR="00DE2B4D" w:rsidRPr="00815F52" w:rsidRDefault="00DE2B4D" w:rsidP="00715543">
            <w:pPr>
              <w:pStyle w:val="BodyTextIndent"/>
              <w:numPr>
                <w:ilvl w:val="0"/>
                <w:numId w:val="247"/>
              </w:numPr>
              <w:tabs>
                <w:tab w:val="clear" w:pos="2424"/>
              </w:tabs>
              <w:spacing w:before="0"/>
              <w:ind w:left="766" w:hanging="284"/>
              <w:contextualSpacing/>
              <w:rPr>
                <w:rFonts w:ascii="Times New Roman" w:hAnsi="Times New Roman"/>
                <w:sz w:val="24"/>
                <w:szCs w:val="24"/>
              </w:rPr>
            </w:pPr>
            <w:r w:rsidRPr="00815F52">
              <w:rPr>
                <w:rFonts w:ascii="Times New Roman" w:hAnsi="Times New Roman"/>
                <w:sz w:val="24"/>
                <w:szCs w:val="24"/>
              </w:rPr>
              <w:t>Cốt thép ứng lực trước (PC) phù hợp TCVN 6284-1:1997; TCVN 6284-2:1997; TCVN 6284-3:1997 hoặc theo tiêu chuẩn tương đương.</w:t>
            </w:r>
          </w:p>
          <w:p w14:paraId="3CC01CDF" w14:textId="77777777" w:rsidR="00DE2B4D" w:rsidRPr="00815F52" w:rsidRDefault="00DE2B4D" w:rsidP="00715543">
            <w:pPr>
              <w:pStyle w:val="BodyTextIndent"/>
              <w:numPr>
                <w:ilvl w:val="0"/>
                <w:numId w:val="247"/>
              </w:numPr>
              <w:tabs>
                <w:tab w:val="clear" w:pos="2424"/>
              </w:tabs>
              <w:spacing w:before="0"/>
              <w:ind w:left="766" w:hanging="284"/>
              <w:contextualSpacing/>
              <w:rPr>
                <w:rFonts w:ascii="Times New Roman" w:hAnsi="Times New Roman"/>
                <w:sz w:val="24"/>
                <w:szCs w:val="24"/>
              </w:rPr>
            </w:pPr>
            <w:r w:rsidRPr="00815F52">
              <w:rPr>
                <w:rFonts w:ascii="Times New Roman" w:hAnsi="Times New Roman"/>
                <w:sz w:val="24"/>
                <w:szCs w:val="24"/>
              </w:rPr>
              <w:t>Cốt thép thường phù hợp với TCVN 1651-1:2008; TCVN 1651-2:2008 hoặc theo tiêu chuẩn tương đương.</w:t>
            </w:r>
          </w:p>
          <w:p w14:paraId="3120635D" w14:textId="77777777" w:rsidR="00DE2B4D" w:rsidRPr="00815F52" w:rsidRDefault="00DE2B4D" w:rsidP="00715543">
            <w:pPr>
              <w:pStyle w:val="BodyTextIndent"/>
              <w:numPr>
                <w:ilvl w:val="0"/>
                <w:numId w:val="247"/>
              </w:numPr>
              <w:tabs>
                <w:tab w:val="clear" w:pos="2424"/>
              </w:tabs>
              <w:spacing w:before="0"/>
              <w:ind w:left="766" w:hanging="284"/>
              <w:contextualSpacing/>
              <w:rPr>
                <w:rFonts w:ascii="Times New Roman" w:hAnsi="Times New Roman"/>
                <w:sz w:val="24"/>
                <w:szCs w:val="24"/>
              </w:rPr>
            </w:pPr>
            <w:r w:rsidRPr="00815F52">
              <w:rPr>
                <w:rFonts w:ascii="Times New Roman" w:hAnsi="Times New Roman"/>
                <w:sz w:val="24"/>
                <w:szCs w:val="24"/>
              </w:rPr>
              <w:t>Thép kết cấu phù hợp TCVN 5709:2009 hoặc theo tiêu chuẩn tương đương.</w:t>
            </w:r>
          </w:p>
          <w:p w14:paraId="4290C425" w14:textId="77777777" w:rsidR="00DE2B4D" w:rsidRPr="00815F52" w:rsidRDefault="00DE2B4D" w:rsidP="00DE2B4D">
            <w:pPr>
              <w:spacing w:before="0" w:beforeAutospacing="0" w:after="0" w:afterAutospacing="0" w:line="240" w:lineRule="auto"/>
              <w:ind w:left="720" w:hanging="720"/>
              <w:contextualSpacing/>
              <w:rPr>
                <w:b/>
                <w:sz w:val="24"/>
                <w:szCs w:val="24"/>
                <w:lang w:val="vi-VN"/>
              </w:rPr>
            </w:pPr>
            <w:r w:rsidRPr="00815F52">
              <w:rPr>
                <w:b/>
                <w:sz w:val="24"/>
                <w:szCs w:val="24"/>
                <w:lang w:val="vi-VN"/>
              </w:rPr>
              <w:t>4.1.6. Bê tông</w:t>
            </w:r>
          </w:p>
          <w:p w14:paraId="46C1A5B8" w14:textId="77777777" w:rsidR="00DE2B4D" w:rsidRPr="00815F52" w:rsidRDefault="00DE2B4D" w:rsidP="00DE2B4D">
            <w:pPr>
              <w:spacing w:before="0" w:beforeAutospacing="0" w:after="0" w:afterAutospacing="0" w:line="240" w:lineRule="auto"/>
              <w:ind w:firstLine="720"/>
              <w:contextualSpacing/>
              <w:rPr>
                <w:sz w:val="24"/>
                <w:szCs w:val="24"/>
                <w:lang w:val="vi-VN"/>
              </w:rPr>
            </w:pPr>
            <w:r w:rsidRPr="00815F52">
              <w:rPr>
                <w:sz w:val="24"/>
                <w:szCs w:val="24"/>
                <w:lang w:val="vi-VN"/>
              </w:rPr>
              <w:t>Cường độ chịu nén ở tuổi 28 ngày của bê tông chế tạo trụ điện bê tông cốt thép ly tâm không nhỏ hơn 30 MPa đối với trụ điện bê tông cốt thép ly tâm không ứng lực trước và không nhỏ hơn 40 MPa đối với trụ điện bê tông cốt thép ly tâm ứng lực trước với mẫu thử hình trụ (150 x</w:t>
            </w:r>
            <w:r w:rsidRPr="00815F52">
              <w:rPr>
                <w:sz w:val="24"/>
                <w:szCs w:val="24"/>
              </w:rPr>
              <w:sym w:font="Symbol" w:char="F020"/>
            </w:r>
            <w:r w:rsidRPr="00815F52">
              <w:rPr>
                <w:sz w:val="24"/>
                <w:szCs w:val="24"/>
                <w:lang w:val="vi-VN"/>
              </w:rPr>
              <w:t>300) mm. Cũng có thể sử dụng mẫu lập phương (150 x 150 x 150) mm nhưng phải nhân hệ số chuyển đổi theo TCVN 3118:1993.</w:t>
            </w:r>
          </w:p>
        </w:tc>
        <w:tc>
          <w:tcPr>
            <w:tcW w:w="920" w:type="pct"/>
          </w:tcPr>
          <w:p w14:paraId="0DFF5B5D"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lang w:val="vi-VN"/>
              </w:rPr>
            </w:pPr>
          </w:p>
          <w:p w14:paraId="1860B842"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51897BAA"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225A11BC"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74671F21"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332219EB"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3E49199F"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1568CD05"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708DEDA3"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FE28898"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009EE4CC"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6ABC14B6"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4C738992"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7718A39"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29D05A91"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392F2672"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60E2BEFA"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75C5554F"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2E66A565"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32E3EA89"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6CA95140"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369EE908"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95E9739"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CDC2BD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758AB18A" w14:textId="77777777" w:rsidR="00DE2B4D" w:rsidRPr="00815F52" w:rsidRDefault="00DE2B4D" w:rsidP="00DE2B4D">
            <w:pPr>
              <w:spacing w:before="0" w:beforeAutospacing="0" w:after="0" w:afterAutospacing="0" w:line="240" w:lineRule="auto"/>
              <w:contextualSpacing/>
              <w:jc w:val="center"/>
              <w:rPr>
                <w:sz w:val="24"/>
                <w:szCs w:val="24"/>
              </w:rPr>
            </w:pPr>
          </w:p>
          <w:p w14:paraId="64CA048D" w14:textId="77777777" w:rsidR="00DE2B4D" w:rsidRPr="00815F52" w:rsidRDefault="00DE2B4D" w:rsidP="00DE2B4D">
            <w:pPr>
              <w:spacing w:before="0" w:beforeAutospacing="0" w:after="0" w:afterAutospacing="0" w:line="240" w:lineRule="auto"/>
              <w:contextualSpacing/>
              <w:jc w:val="center"/>
              <w:rPr>
                <w:sz w:val="24"/>
                <w:szCs w:val="24"/>
              </w:rPr>
            </w:pPr>
          </w:p>
          <w:p w14:paraId="351D7428" w14:textId="77777777" w:rsidR="00DE2B4D" w:rsidRPr="00815F52" w:rsidRDefault="00DE2B4D" w:rsidP="00DE2B4D">
            <w:pPr>
              <w:spacing w:before="0" w:beforeAutospacing="0" w:after="0" w:afterAutospacing="0" w:line="240" w:lineRule="auto"/>
              <w:contextualSpacing/>
              <w:jc w:val="center"/>
              <w:rPr>
                <w:sz w:val="24"/>
                <w:szCs w:val="24"/>
              </w:rPr>
            </w:pPr>
          </w:p>
          <w:p w14:paraId="45FE01B1" w14:textId="77777777" w:rsidR="00DE2B4D" w:rsidRPr="00815F52" w:rsidRDefault="00DE2B4D" w:rsidP="00DE2B4D">
            <w:pPr>
              <w:spacing w:before="0" w:beforeAutospacing="0" w:after="0" w:afterAutospacing="0" w:line="240" w:lineRule="auto"/>
              <w:contextualSpacing/>
              <w:jc w:val="center"/>
              <w:rPr>
                <w:sz w:val="24"/>
                <w:szCs w:val="24"/>
              </w:rPr>
            </w:pPr>
          </w:p>
        </w:tc>
        <w:tc>
          <w:tcPr>
            <w:tcW w:w="628" w:type="pct"/>
          </w:tcPr>
          <w:p w14:paraId="3C93B10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F25C3F" w14:textId="77777777" w:rsidTr="00DE2B4D">
        <w:trPr>
          <w:trHeight w:val="20"/>
        </w:trPr>
        <w:tc>
          <w:tcPr>
            <w:tcW w:w="307" w:type="pct"/>
          </w:tcPr>
          <w:p w14:paraId="01C49FDB"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F354C74" w14:textId="77777777" w:rsidR="00DE2B4D" w:rsidRPr="00815F52" w:rsidRDefault="00DE2B4D" w:rsidP="00DE2B4D">
            <w:pPr>
              <w:spacing w:before="0" w:beforeAutospacing="0" w:after="0" w:afterAutospacing="0" w:line="240" w:lineRule="auto"/>
              <w:ind w:left="511" w:hanging="511"/>
              <w:contextualSpacing/>
              <w:rPr>
                <w:b/>
                <w:sz w:val="24"/>
                <w:szCs w:val="24"/>
              </w:rPr>
            </w:pPr>
            <w:r w:rsidRPr="00815F52">
              <w:rPr>
                <w:b/>
                <w:sz w:val="24"/>
                <w:szCs w:val="24"/>
              </w:rPr>
              <w:t>4.2. Yêu cầu về kích thước, tải trọng và mô men uốn thiết kế</w:t>
            </w:r>
          </w:p>
          <w:p w14:paraId="6AC2EB50"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4.2.1.  Kích thước cơ bản và tải trọng thiết kế của các loại trụ điện bê tông cốt thép ly tâm   được quy định như sau</w:t>
            </w:r>
          </w:p>
        </w:tc>
        <w:tc>
          <w:tcPr>
            <w:tcW w:w="920" w:type="pct"/>
          </w:tcPr>
          <w:p w14:paraId="52CA3F7E" w14:textId="77777777" w:rsidR="00DE2B4D" w:rsidRPr="00815F52" w:rsidRDefault="00DE2B4D" w:rsidP="00DE2B4D">
            <w:pPr>
              <w:spacing w:before="0" w:beforeAutospacing="0" w:after="0" w:afterAutospacing="0" w:line="240" w:lineRule="auto"/>
              <w:contextualSpacing/>
              <w:jc w:val="center"/>
              <w:rPr>
                <w:sz w:val="24"/>
                <w:szCs w:val="24"/>
              </w:rPr>
            </w:pPr>
          </w:p>
        </w:tc>
        <w:tc>
          <w:tcPr>
            <w:tcW w:w="628" w:type="pct"/>
          </w:tcPr>
          <w:p w14:paraId="33F2A0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1DE7C94" w14:textId="77777777" w:rsidTr="00DE2B4D">
        <w:trPr>
          <w:trHeight w:val="20"/>
        </w:trPr>
        <w:tc>
          <w:tcPr>
            <w:tcW w:w="307" w:type="pct"/>
            <w:vMerge w:val="restart"/>
          </w:tcPr>
          <w:p w14:paraId="55C9DB11" w14:textId="77777777" w:rsidR="00DE2B4D" w:rsidRPr="00815F52" w:rsidRDefault="00DE2B4D" w:rsidP="00DE2B4D">
            <w:pPr>
              <w:spacing w:before="0" w:beforeAutospacing="0" w:after="0" w:afterAutospacing="0" w:line="240" w:lineRule="auto"/>
              <w:contextualSpacing/>
              <w:rPr>
                <w:sz w:val="24"/>
                <w:szCs w:val="24"/>
              </w:rPr>
            </w:pPr>
          </w:p>
        </w:tc>
        <w:tc>
          <w:tcPr>
            <w:tcW w:w="1962" w:type="pct"/>
            <w:gridSpan w:val="6"/>
          </w:tcPr>
          <w:p w14:paraId="3BE5F08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Kích thước</w:t>
            </w:r>
          </w:p>
        </w:tc>
        <w:tc>
          <w:tcPr>
            <w:tcW w:w="1183" w:type="pct"/>
            <w:gridSpan w:val="3"/>
          </w:tcPr>
          <w:p w14:paraId="7F48F3E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Tải trọng thiết kế, kN, không nhỏ hơn</w:t>
            </w:r>
          </w:p>
        </w:tc>
        <w:tc>
          <w:tcPr>
            <w:tcW w:w="920" w:type="pct"/>
            <w:vMerge w:val="restart"/>
          </w:tcPr>
          <w:p w14:paraId="2CC10F93" w14:textId="77777777" w:rsidR="00DE2B4D" w:rsidRPr="00815F52" w:rsidRDefault="00DE2B4D" w:rsidP="00DE2B4D">
            <w:pPr>
              <w:spacing w:before="0" w:beforeAutospacing="0" w:after="0" w:afterAutospacing="0" w:line="240" w:lineRule="auto"/>
              <w:contextualSpacing/>
              <w:rPr>
                <w:sz w:val="24"/>
                <w:szCs w:val="24"/>
              </w:rPr>
            </w:pPr>
          </w:p>
          <w:p w14:paraId="057F5897" w14:textId="77777777" w:rsidR="00DE2B4D" w:rsidRPr="00815F52" w:rsidRDefault="00DE2B4D" w:rsidP="00DE2B4D">
            <w:pPr>
              <w:spacing w:before="0" w:beforeAutospacing="0" w:after="0" w:afterAutospacing="0" w:line="240" w:lineRule="auto"/>
              <w:contextualSpacing/>
              <w:rPr>
                <w:sz w:val="24"/>
                <w:szCs w:val="24"/>
              </w:rPr>
            </w:pPr>
          </w:p>
          <w:p w14:paraId="017658B3" w14:textId="77777777" w:rsidR="00DE2B4D" w:rsidRPr="00815F52" w:rsidRDefault="00DE2B4D" w:rsidP="00DE2B4D">
            <w:pPr>
              <w:spacing w:before="0" w:beforeAutospacing="0" w:after="0" w:afterAutospacing="0" w:line="240" w:lineRule="auto"/>
              <w:contextualSpacing/>
              <w:jc w:val="center"/>
              <w:rPr>
                <w:sz w:val="24"/>
                <w:szCs w:val="24"/>
              </w:rPr>
            </w:pPr>
          </w:p>
        </w:tc>
        <w:tc>
          <w:tcPr>
            <w:tcW w:w="628" w:type="pct"/>
            <w:vMerge w:val="restart"/>
          </w:tcPr>
          <w:p w14:paraId="3435753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C6D5D71" w14:textId="77777777" w:rsidTr="00DE2B4D">
        <w:trPr>
          <w:trHeight w:val="20"/>
        </w:trPr>
        <w:tc>
          <w:tcPr>
            <w:tcW w:w="307" w:type="pct"/>
            <w:vMerge/>
          </w:tcPr>
          <w:p w14:paraId="4F5DDE38" w14:textId="77777777" w:rsidR="00DE2B4D" w:rsidRPr="00815F52" w:rsidRDefault="00DE2B4D" w:rsidP="00DE2B4D">
            <w:pPr>
              <w:spacing w:before="0" w:beforeAutospacing="0" w:after="0" w:afterAutospacing="0" w:line="240" w:lineRule="auto"/>
              <w:contextualSpacing/>
              <w:rPr>
                <w:sz w:val="24"/>
                <w:szCs w:val="24"/>
              </w:rPr>
            </w:pPr>
          </w:p>
        </w:tc>
        <w:tc>
          <w:tcPr>
            <w:tcW w:w="614" w:type="pct"/>
            <w:vMerge w:val="restart"/>
          </w:tcPr>
          <w:p w14:paraId="5F22DF2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Chiều dài trụ L</w:t>
            </w:r>
          </w:p>
          <w:p w14:paraId="57D6C07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w:t>
            </w:r>
          </w:p>
        </w:tc>
        <w:tc>
          <w:tcPr>
            <w:tcW w:w="690" w:type="pct"/>
            <w:gridSpan w:val="2"/>
            <w:vMerge w:val="restart"/>
          </w:tcPr>
          <w:p w14:paraId="64A1858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Chiều cao điểm chất tải kể từ mặt đất [m]</w:t>
            </w:r>
          </w:p>
        </w:tc>
        <w:tc>
          <w:tcPr>
            <w:tcW w:w="657" w:type="pct"/>
            <w:gridSpan w:val="3"/>
            <w:vMerge w:val="restart"/>
          </w:tcPr>
          <w:p w14:paraId="238C0A52" w14:textId="77777777" w:rsidR="00DE2B4D" w:rsidRPr="00815F52" w:rsidRDefault="00DE2B4D" w:rsidP="00DE2B4D">
            <w:pPr>
              <w:spacing w:before="0" w:beforeAutospacing="0" w:after="0" w:afterAutospacing="0" w:line="240" w:lineRule="auto"/>
              <w:ind w:right="-38"/>
              <w:contextualSpacing/>
              <w:jc w:val="center"/>
              <w:rPr>
                <w:sz w:val="24"/>
                <w:szCs w:val="24"/>
              </w:rPr>
            </w:pPr>
            <w:r w:rsidRPr="00815F52">
              <w:rPr>
                <w:sz w:val="24"/>
                <w:szCs w:val="24"/>
              </w:rPr>
              <w:t>Chiều sâu chôn đất   h</w:t>
            </w:r>
            <w:r w:rsidRPr="00815F52">
              <w:rPr>
                <w:sz w:val="24"/>
                <w:szCs w:val="24"/>
                <w:vertAlign w:val="subscript"/>
              </w:rPr>
              <w:t>1</w:t>
            </w:r>
            <w:r w:rsidRPr="00815F52">
              <w:rPr>
                <w:sz w:val="24"/>
                <w:szCs w:val="24"/>
              </w:rPr>
              <w:t xml:space="preserve"> [m]</w:t>
            </w:r>
          </w:p>
        </w:tc>
        <w:tc>
          <w:tcPr>
            <w:tcW w:w="1183" w:type="pct"/>
            <w:gridSpan w:val="3"/>
          </w:tcPr>
          <w:p w14:paraId="4E74BE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Đường kính ngoài đầu trụ [mm]</w:t>
            </w:r>
          </w:p>
        </w:tc>
        <w:tc>
          <w:tcPr>
            <w:tcW w:w="920" w:type="pct"/>
            <w:vMerge/>
          </w:tcPr>
          <w:p w14:paraId="6FC8EEED"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0A82F13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EA00A61" w14:textId="77777777" w:rsidTr="00DE2B4D">
        <w:trPr>
          <w:trHeight w:val="20"/>
        </w:trPr>
        <w:tc>
          <w:tcPr>
            <w:tcW w:w="307" w:type="pct"/>
            <w:vMerge/>
          </w:tcPr>
          <w:p w14:paraId="6AA69F4D" w14:textId="77777777" w:rsidR="00DE2B4D" w:rsidRPr="00815F52" w:rsidRDefault="00DE2B4D" w:rsidP="00DE2B4D">
            <w:pPr>
              <w:spacing w:before="0" w:beforeAutospacing="0" w:after="0" w:afterAutospacing="0" w:line="240" w:lineRule="auto"/>
              <w:contextualSpacing/>
              <w:rPr>
                <w:sz w:val="24"/>
                <w:szCs w:val="24"/>
              </w:rPr>
            </w:pPr>
          </w:p>
        </w:tc>
        <w:tc>
          <w:tcPr>
            <w:tcW w:w="614" w:type="pct"/>
            <w:vMerge/>
          </w:tcPr>
          <w:p w14:paraId="153A325B" w14:textId="77777777" w:rsidR="00DE2B4D" w:rsidRPr="00815F52" w:rsidRDefault="00DE2B4D" w:rsidP="00DE2B4D">
            <w:pPr>
              <w:spacing w:before="0" w:beforeAutospacing="0" w:after="0" w:afterAutospacing="0" w:line="240" w:lineRule="auto"/>
              <w:ind w:left="720" w:hanging="720"/>
              <w:contextualSpacing/>
              <w:jc w:val="center"/>
              <w:rPr>
                <w:sz w:val="24"/>
                <w:szCs w:val="24"/>
              </w:rPr>
            </w:pPr>
          </w:p>
        </w:tc>
        <w:tc>
          <w:tcPr>
            <w:tcW w:w="690" w:type="pct"/>
            <w:gridSpan w:val="2"/>
            <w:vMerge/>
          </w:tcPr>
          <w:p w14:paraId="74AA7751" w14:textId="77777777" w:rsidR="00DE2B4D" w:rsidRPr="00815F52" w:rsidRDefault="00DE2B4D" w:rsidP="00DE2B4D">
            <w:pPr>
              <w:spacing w:before="0" w:beforeAutospacing="0" w:after="0" w:afterAutospacing="0" w:line="240" w:lineRule="auto"/>
              <w:ind w:left="720" w:hanging="720"/>
              <w:contextualSpacing/>
              <w:jc w:val="center"/>
              <w:rPr>
                <w:sz w:val="24"/>
                <w:szCs w:val="24"/>
              </w:rPr>
            </w:pPr>
          </w:p>
        </w:tc>
        <w:tc>
          <w:tcPr>
            <w:tcW w:w="657" w:type="pct"/>
            <w:gridSpan w:val="3"/>
            <w:vMerge/>
          </w:tcPr>
          <w:p w14:paraId="4AB04959" w14:textId="77777777" w:rsidR="00DE2B4D" w:rsidRPr="00815F52" w:rsidRDefault="00DE2B4D" w:rsidP="00DE2B4D">
            <w:pPr>
              <w:spacing w:before="0" w:beforeAutospacing="0" w:after="0" w:afterAutospacing="0" w:line="240" w:lineRule="auto"/>
              <w:ind w:left="720" w:hanging="720"/>
              <w:contextualSpacing/>
              <w:jc w:val="center"/>
              <w:rPr>
                <w:sz w:val="24"/>
                <w:szCs w:val="24"/>
              </w:rPr>
            </w:pPr>
          </w:p>
        </w:tc>
        <w:tc>
          <w:tcPr>
            <w:tcW w:w="570" w:type="pct"/>
            <w:gridSpan w:val="2"/>
          </w:tcPr>
          <w:p w14:paraId="67FABCF6" w14:textId="77777777" w:rsidR="00DE2B4D" w:rsidRPr="00815F52" w:rsidRDefault="00DE2B4D" w:rsidP="00DE2B4D">
            <w:pPr>
              <w:spacing w:before="0" w:beforeAutospacing="0" w:after="0" w:afterAutospacing="0" w:line="240" w:lineRule="auto"/>
              <w:ind w:left="720" w:hanging="720"/>
              <w:contextualSpacing/>
              <w:jc w:val="center"/>
              <w:rPr>
                <w:sz w:val="24"/>
                <w:szCs w:val="24"/>
              </w:rPr>
            </w:pPr>
            <w:r w:rsidRPr="00815F52">
              <w:rPr>
                <w:sz w:val="24"/>
                <w:szCs w:val="24"/>
              </w:rPr>
              <w:t>160</w:t>
            </w:r>
          </w:p>
        </w:tc>
        <w:tc>
          <w:tcPr>
            <w:tcW w:w="614" w:type="pct"/>
          </w:tcPr>
          <w:p w14:paraId="19301D36" w14:textId="77777777" w:rsidR="00DE2B4D" w:rsidRPr="00815F52" w:rsidRDefault="00DE2B4D" w:rsidP="00DE2B4D">
            <w:pPr>
              <w:spacing w:before="0" w:beforeAutospacing="0" w:after="0" w:afterAutospacing="0" w:line="240" w:lineRule="auto"/>
              <w:ind w:left="720" w:hanging="720"/>
              <w:contextualSpacing/>
              <w:jc w:val="center"/>
              <w:rPr>
                <w:sz w:val="24"/>
                <w:szCs w:val="24"/>
              </w:rPr>
            </w:pPr>
            <w:r w:rsidRPr="00815F52">
              <w:rPr>
                <w:sz w:val="24"/>
                <w:szCs w:val="24"/>
              </w:rPr>
              <w:t>190</w:t>
            </w:r>
          </w:p>
        </w:tc>
        <w:tc>
          <w:tcPr>
            <w:tcW w:w="920" w:type="pct"/>
            <w:vMerge w:val="restart"/>
          </w:tcPr>
          <w:p w14:paraId="65DD4D0C"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75E1BA8B" w14:textId="77777777" w:rsidR="00DE2B4D" w:rsidRPr="00815F52" w:rsidRDefault="00DE2B4D" w:rsidP="00DE2B4D">
            <w:pPr>
              <w:spacing w:before="0" w:beforeAutospacing="0" w:after="0" w:afterAutospacing="0" w:line="240" w:lineRule="auto"/>
              <w:contextualSpacing/>
              <w:jc w:val="center"/>
              <w:rPr>
                <w:sz w:val="24"/>
                <w:szCs w:val="24"/>
              </w:rPr>
            </w:pPr>
          </w:p>
          <w:p w14:paraId="6FBE69F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76F52D15" w14:textId="77777777" w:rsidR="00DE2B4D" w:rsidRPr="00815F52" w:rsidRDefault="00DE2B4D" w:rsidP="00DE2B4D">
            <w:pPr>
              <w:spacing w:before="0" w:beforeAutospacing="0" w:after="0" w:afterAutospacing="0" w:line="240" w:lineRule="auto"/>
              <w:contextualSpacing/>
              <w:jc w:val="center"/>
              <w:rPr>
                <w:sz w:val="24"/>
                <w:szCs w:val="24"/>
              </w:rPr>
            </w:pPr>
          </w:p>
          <w:p w14:paraId="36CF698D" w14:textId="77777777" w:rsidR="00DE2B4D" w:rsidRPr="00815F52" w:rsidRDefault="00DE2B4D" w:rsidP="00DE2B4D">
            <w:pPr>
              <w:spacing w:before="0" w:beforeAutospacing="0" w:after="0" w:afterAutospacing="0" w:line="240" w:lineRule="auto"/>
              <w:contextualSpacing/>
              <w:jc w:val="center"/>
              <w:rPr>
                <w:sz w:val="24"/>
                <w:szCs w:val="24"/>
              </w:rPr>
            </w:pPr>
          </w:p>
          <w:p w14:paraId="4E1127D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0332CA0A" w14:textId="77777777" w:rsidR="00DE2B4D" w:rsidRPr="00815F52" w:rsidRDefault="00DE2B4D" w:rsidP="00DE2B4D">
            <w:pPr>
              <w:spacing w:before="0" w:beforeAutospacing="0" w:after="0" w:afterAutospacing="0" w:line="240" w:lineRule="auto"/>
              <w:contextualSpacing/>
              <w:jc w:val="center"/>
              <w:rPr>
                <w:sz w:val="24"/>
                <w:szCs w:val="24"/>
              </w:rPr>
            </w:pPr>
          </w:p>
          <w:p w14:paraId="4E7D8E11" w14:textId="77777777" w:rsidR="00DE2B4D" w:rsidRPr="00815F52" w:rsidRDefault="00DE2B4D" w:rsidP="00DE2B4D">
            <w:pPr>
              <w:spacing w:before="0" w:beforeAutospacing="0" w:after="0" w:afterAutospacing="0" w:line="240" w:lineRule="auto"/>
              <w:contextualSpacing/>
              <w:jc w:val="center"/>
              <w:rPr>
                <w:sz w:val="24"/>
                <w:szCs w:val="24"/>
              </w:rPr>
            </w:pPr>
          </w:p>
          <w:p w14:paraId="41BFF10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vMerge w:val="restart"/>
          </w:tcPr>
          <w:p w14:paraId="7B8D812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5BC29E6" w14:textId="77777777" w:rsidTr="00DE2B4D">
        <w:trPr>
          <w:trHeight w:val="20"/>
        </w:trPr>
        <w:tc>
          <w:tcPr>
            <w:tcW w:w="307" w:type="pct"/>
            <w:vMerge/>
          </w:tcPr>
          <w:p w14:paraId="5CBB3661" w14:textId="77777777" w:rsidR="00DE2B4D" w:rsidRPr="00815F52" w:rsidRDefault="00DE2B4D" w:rsidP="00DE2B4D">
            <w:pPr>
              <w:spacing w:before="0" w:beforeAutospacing="0" w:after="0" w:afterAutospacing="0" w:line="240" w:lineRule="auto"/>
              <w:contextualSpacing/>
              <w:rPr>
                <w:sz w:val="24"/>
                <w:szCs w:val="24"/>
              </w:rPr>
            </w:pPr>
          </w:p>
        </w:tc>
        <w:tc>
          <w:tcPr>
            <w:tcW w:w="614" w:type="pct"/>
          </w:tcPr>
          <w:p w14:paraId="15220CE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8,5</w:t>
            </w:r>
          </w:p>
        </w:tc>
        <w:tc>
          <w:tcPr>
            <w:tcW w:w="690" w:type="pct"/>
            <w:gridSpan w:val="2"/>
          </w:tcPr>
          <w:p w14:paraId="5656598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6,85</w:t>
            </w:r>
          </w:p>
        </w:tc>
        <w:tc>
          <w:tcPr>
            <w:tcW w:w="657" w:type="pct"/>
            <w:gridSpan w:val="3"/>
          </w:tcPr>
          <w:p w14:paraId="49B4844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w:t>
            </w:r>
          </w:p>
        </w:tc>
        <w:tc>
          <w:tcPr>
            <w:tcW w:w="570" w:type="pct"/>
            <w:gridSpan w:val="2"/>
          </w:tcPr>
          <w:p w14:paraId="2D4461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3,0</w:t>
            </w:r>
          </w:p>
        </w:tc>
        <w:tc>
          <w:tcPr>
            <w:tcW w:w="614" w:type="pct"/>
          </w:tcPr>
          <w:p w14:paraId="334B2854" w14:textId="77777777" w:rsidR="00DE2B4D" w:rsidRPr="00815F52" w:rsidRDefault="00DE2B4D" w:rsidP="00DE2B4D">
            <w:pPr>
              <w:spacing w:before="0" w:beforeAutospacing="0" w:after="0" w:afterAutospacing="0" w:line="240" w:lineRule="auto"/>
              <w:contextualSpacing/>
              <w:jc w:val="center"/>
              <w:rPr>
                <w:sz w:val="24"/>
                <w:szCs w:val="24"/>
              </w:rPr>
            </w:pPr>
          </w:p>
        </w:tc>
        <w:tc>
          <w:tcPr>
            <w:tcW w:w="920" w:type="pct"/>
            <w:vMerge/>
          </w:tcPr>
          <w:p w14:paraId="6556EFBC"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337FB9A"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C89ED50" w14:textId="77777777" w:rsidTr="00DE2B4D">
        <w:trPr>
          <w:trHeight w:val="20"/>
        </w:trPr>
        <w:tc>
          <w:tcPr>
            <w:tcW w:w="307" w:type="pct"/>
            <w:vMerge/>
          </w:tcPr>
          <w:p w14:paraId="3EA0260F" w14:textId="77777777" w:rsidR="00DE2B4D" w:rsidRPr="00815F52" w:rsidRDefault="00DE2B4D" w:rsidP="00DE2B4D">
            <w:pPr>
              <w:spacing w:before="0" w:beforeAutospacing="0" w:after="0" w:afterAutospacing="0" w:line="240" w:lineRule="auto"/>
              <w:contextualSpacing/>
              <w:rPr>
                <w:sz w:val="24"/>
                <w:szCs w:val="24"/>
              </w:rPr>
            </w:pPr>
          </w:p>
        </w:tc>
        <w:tc>
          <w:tcPr>
            <w:tcW w:w="614" w:type="pct"/>
          </w:tcPr>
          <w:p w14:paraId="20E0EE8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w:t>
            </w:r>
          </w:p>
        </w:tc>
        <w:tc>
          <w:tcPr>
            <w:tcW w:w="690" w:type="pct"/>
            <w:gridSpan w:val="2"/>
          </w:tcPr>
          <w:p w14:paraId="702CA70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11,35</w:t>
            </w:r>
          </w:p>
        </w:tc>
        <w:tc>
          <w:tcPr>
            <w:tcW w:w="657" w:type="pct"/>
            <w:gridSpan w:val="3"/>
          </w:tcPr>
          <w:p w14:paraId="7C0FE7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w:t>
            </w:r>
          </w:p>
        </w:tc>
        <w:tc>
          <w:tcPr>
            <w:tcW w:w="570" w:type="pct"/>
            <w:gridSpan w:val="2"/>
          </w:tcPr>
          <w:p w14:paraId="092BF3DE" w14:textId="77777777" w:rsidR="00DE2B4D" w:rsidRPr="00815F52" w:rsidRDefault="00DE2B4D" w:rsidP="00DE2B4D">
            <w:pPr>
              <w:spacing w:before="0" w:beforeAutospacing="0" w:after="0" w:afterAutospacing="0" w:line="240" w:lineRule="auto"/>
              <w:contextualSpacing/>
              <w:jc w:val="center"/>
              <w:rPr>
                <w:sz w:val="24"/>
                <w:szCs w:val="24"/>
              </w:rPr>
            </w:pPr>
          </w:p>
        </w:tc>
        <w:tc>
          <w:tcPr>
            <w:tcW w:w="614" w:type="pct"/>
          </w:tcPr>
          <w:p w14:paraId="763742B8" w14:textId="77777777" w:rsidR="00DE2B4D" w:rsidRPr="00815F52" w:rsidRDefault="00DE2B4D" w:rsidP="00DE2B4D">
            <w:pPr>
              <w:spacing w:before="0" w:beforeAutospacing="0" w:after="0" w:afterAutospacing="0" w:line="240" w:lineRule="auto"/>
              <w:ind w:left="-103" w:right="-144"/>
              <w:contextualSpacing/>
              <w:jc w:val="center"/>
              <w:rPr>
                <w:sz w:val="24"/>
                <w:szCs w:val="24"/>
              </w:rPr>
            </w:pPr>
            <w:r w:rsidRPr="00815F52">
              <w:rPr>
                <w:sz w:val="24"/>
                <w:szCs w:val="24"/>
              </w:rPr>
              <w:t>8,5</w:t>
            </w:r>
          </w:p>
          <w:p w14:paraId="41077A17" w14:textId="77777777" w:rsidR="00DE2B4D" w:rsidRPr="00815F52" w:rsidRDefault="00DE2B4D" w:rsidP="00DE2B4D">
            <w:pPr>
              <w:spacing w:before="0" w:beforeAutospacing="0" w:after="0" w:afterAutospacing="0" w:line="240" w:lineRule="auto"/>
              <w:ind w:left="-103" w:right="-144"/>
              <w:contextualSpacing/>
              <w:jc w:val="center"/>
              <w:rPr>
                <w:sz w:val="24"/>
                <w:szCs w:val="24"/>
              </w:rPr>
            </w:pPr>
          </w:p>
        </w:tc>
        <w:tc>
          <w:tcPr>
            <w:tcW w:w="920" w:type="pct"/>
            <w:vMerge/>
          </w:tcPr>
          <w:p w14:paraId="56E397E6"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744740B2"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9A27283" w14:textId="77777777" w:rsidTr="00DE2B4D">
        <w:trPr>
          <w:trHeight w:val="20"/>
        </w:trPr>
        <w:tc>
          <w:tcPr>
            <w:tcW w:w="307" w:type="pct"/>
            <w:vMerge/>
          </w:tcPr>
          <w:p w14:paraId="026211A0" w14:textId="77777777" w:rsidR="00DE2B4D" w:rsidRPr="00815F52" w:rsidRDefault="00DE2B4D" w:rsidP="00DE2B4D">
            <w:pPr>
              <w:spacing w:before="0" w:beforeAutospacing="0" w:after="0" w:afterAutospacing="0" w:line="240" w:lineRule="auto"/>
              <w:contextualSpacing/>
              <w:rPr>
                <w:sz w:val="24"/>
                <w:szCs w:val="24"/>
              </w:rPr>
            </w:pPr>
          </w:p>
        </w:tc>
        <w:tc>
          <w:tcPr>
            <w:tcW w:w="614" w:type="pct"/>
          </w:tcPr>
          <w:p w14:paraId="074AC87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w:t>
            </w:r>
          </w:p>
        </w:tc>
        <w:tc>
          <w:tcPr>
            <w:tcW w:w="690" w:type="pct"/>
            <w:gridSpan w:val="2"/>
          </w:tcPr>
          <w:p w14:paraId="5AF976E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13,25</w:t>
            </w:r>
          </w:p>
        </w:tc>
        <w:tc>
          <w:tcPr>
            <w:tcW w:w="657" w:type="pct"/>
            <w:gridSpan w:val="3"/>
          </w:tcPr>
          <w:p w14:paraId="2F53DF3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2,5</w:t>
            </w:r>
          </w:p>
        </w:tc>
        <w:tc>
          <w:tcPr>
            <w:tcW w:w="570" w:type="pct"/>
            <w:gridSpan w:val="2"/>
          </w:tcPr>
          <w:p w14:paraId="3FA81BD3" w14:textId="77777777" w:rsidR="00DE2B4D" w:rsidRPr="00815F52" w:rsidRDefault="00DE2B4D" w:rsidP="00DE2B4D">
            <w:pPr>
              <w:spacing w:before="0" w:beforeAutospacing="0" w:after="0" w:afterAutospacing="0" w:line="240" w:lineRule="auto"/>
              <w:contextualSpacing/>
              <w:jc w:val="center"/>
              <w:rPr>
                <w:sz w:val="24"/>
                <w:szCs w:val="24"/>
              </w:rPr>
            </w:pPr>
          </w:p>
        </w:tc>
        <w:tc>
          <w:tcPr>
            <w:tcW w:w="614" w:type="pct"/>
          </w:tcPr>
          <w:p w14:paraId="2F404060" w14:textId="77777777" w:rsidR="00DE2B4D" w:rsidRPr="00815F52" w:rsidRDefault="00DE2B4D" w:rsidP="00DE2B4D">
            <w:pPr>
              <w:spacing w:before="0" w:beforeAutospacing="0" w:after="0" w:afterAutospacing="0" w:line="240" w:lineRule="auto"/>
              <w:ind w:left="-103" w:right="-144"/>
              <w:contextualSpacing/>
              <w:jc w:val="center"/>
              <w:rPr>
                <w:sz w:val="24"/>
                <w:szCs w:val="24"/>
              </w:rPr>
            </w:pPr>
            <w:r w:rsidRPr="00815F52">
              <w:rPr>
                <w:sz w:val="24"/>
                <w:szCs w:val="24"/>
              </w:rPr>
              <w:t>9,2</w:t>
            </w:r>
          </w:p>
          <w:p w14:paraId="4EF26ABB" w14:textId="77777777" w:rsidR="00DE2B4D" w:rsidRPr="00815F52" w:rsidRDefault="00DE2B4D" w:rsidP="00DE2B4D">
            <w:pPr>
              <w:spacing w:before="0" w:beforeAutospacing="0" w:after="0" w:afterAutospacing="0" w:line="240" w:lineRule="auto"/>
              <w:ind w:left="-103" w:right="-144"/>
              <w:contextualSpacing/>
              <w:jc w:val="center"/>
              <w:rPr>
                <w:sz w:val="24"/>
                <w:szCs w:val="24"/>
              </w:rPr>
            </w:pPr>
          </w:p>
        </w:tc>
        <w:tc>
          <w:tcPr>
            <w:tcW w:w="920" w:type="pct"/>
            <w:vMerge/>
          </w:tcPr>
          <w:p w14:paraId="44F56931"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15D14DC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2C46CCF" w14:textId="77777777" w:rsidTr="00DE2B4D">
        <w:trPr>
          <w:trHeight w:val="20"/>
        </w:trPr>
        <w:tc>
          <w:tcPr>
            <w:tcW w:w="307" w:type="pct"/>
          </w:tcPr>
          <w:p w14:paraId="080FD88C"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2F314E0" w14:textId="77777777" w:rsidR="00DE2B4D" w:rsidRPr="00815F52" w:rsidRDefault="00DE2B4D" w:rsidP="00715543">
            <w:pPr>
              <w:numPr>
                <w:ilvl w:val="2"/>
                <w:numId w:val="223"/>
              </w:numPr>
              <w:spacing w:before="0" w:beforeAutospacing="0" w:after="0" w:afterAutospacing="0" w:line="240" w:lineRule="auto"/>
              <w:ind w:left="624" w:hanging="567"/>
              <w:contextualSpacing/>
              <w:rPr>
                <w:b/>
                <w:sz w:val="24"/>
                <w:szCs w:val="24"/>
              </w:rPr>
            </w:pPr>
            <w:r w:rsidRPr="00815F52">
              <w:rPr>
                <w:b/>
                <w:sz w:val="24"/>
                <w:szCs w:val="24"/>
              </w:rPr>
              <w:t>Sai lệch kích thước</w:t>
            </w:r>
          </w:p>
          <w:p w14:paraId="2274C10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Mức sai lệch kích thước cho phép của trụ điện bê tông được quy định như sau:</w:t>
            </w:r>
          </w:p>
          <w:p w14:paraId="741EC3DF" w14:textId="77777777" w:rsidR="00DE2B4D" w:rsidRPr="00815F52" w:rsidRDefault="00DE2B4D" w:rsidP="00715543">
            <w:pPr>
              <w:numPr>
                <w:ilvl w:val="0"/>
                <w:numId w:val="137"/>
              </w:numPr>
              <w:tabs>
                <w:tab w:val="left" w:pos="900"/>
              </w:tabs>
              <w:spacing w:before="0" w:beforeAutospacing="0" w:after="0" w:afterAutospacing="0" w:line="240" w:lineRule="auto"/>
              <w:contextualSpacing/>
              <w:rPr>
                <w:sz w:val="24"/>
                <w:szCs w:val="24"/>
              </w:rPr>
            </w:pPr>
            <w:r w:rsidRPr="00815F52">
              <w:rPr>
                <w:sz w:val="24"/>
                <w:szCs w:val="24"/>
              </w:rPr>
              <w:t>Sai lệch chiều dài trụ L, mm</w:t>
            </w:r>
          </w:p>
          <w:p w14:paraId="5B4D2C09" w14:textId="77777777" w:rsidR="00DE2B4D" w:rsidRPr="00815F52" w:rsidRDefault="00DE2B4D" w:rsidP="00715543">
            <w:pPr>
              <w:numPr>
                <w:ilvl w:val="0"/>
                <w:numId w:val="138"/>
              </w:numPr>
              <w:tabs>
                <w:tab w:val="left" w:pos="360"/>
              </w:tabs>
              <w:spacing w:before="0" w:beforeAutospacing="0" w:after="0" w:afterAutospacing="0" w:line="240" w:lineRule="auto"/>
              <w:contextualSpacing/>
              <w:rPr>
                <w:b/>
                <w:sz w:val="24"/>
                <w:szCs w:val="24"/>
              </w:rPr>
            </w:pPr>
            <w:r w:rsidRPr="00815F52">
              <w:rPr>
                <w:sz w:val="24"/>
                <w:szCs w:val="24"/>
              </w:rPr>
              <w:t>Đối với trụ có L ≤ 14 m</w:t>
            </w:r>
          </w:p>
          <w:p w14:paraId="3A9F3002" w14:textId="77777777" w:rsidR="00DE2B4D" w:rsidRPr="00815F52" w:rsidRDefault="00DE2B4D" w:rsidP="00DE2B4D">
            <w:pPr>
              <w:spacing w:before="0" w:beforeAutospacing="0" w:after="0" w:afterAutospacing="0" w:line="240" w:lineRule="auto"/>
              <w:ind w:left="1080"/>
              <w:contextualSpacing/>
              <w:rPr>
                <w:b/>
                <w:sz w:val="24"/>
                <w:szCs w:val="24"/>
              </w:rPr>
            </w:pPr>
          </w:p>
          <w:p w14:paraId="0801954C" w14:textId="77777777" w:rsidR="00DE2B4D" w:rsidRPr="00815F52" w:rsidRDefault="00DE2B4D" w:rsidP="00715543">
            <w:pPr>
              <w:numPr>
                <w:ilvl w:val="0"/>
                <w:numId w:val="138"/>
              </w:numPr>
              <w:tabs>
                <w:tab w:val="left" w:pos="360"/>
              </w:tabs>
              <w:spacing w:before="0" w:beforeAutospacing="0" w:after="0" w:afterAutospacing="0" w:line="240" w:lineRule="auto"/>
              <w:contextualSpacing/>
              <w:rPr>
                <w:b/>
                <w:sz w:val="24"/>
                <w:szCs w:val="24"/>
              </w:rPr>
            </w:pPr>
            <w:r w:rsidRPr="00815F52">
              <w:rPr>
                <w:sz w:val="24"/>
                <w:szCs w:val="24"/>
              </w:rPr>
              <w:t>Đối với trụ có L &gt; 14 m</w:t>
            </w:r>
          </w:p>
          <w:p w14:paraId="3FC92C8C" w14:textId="77777777" w:rsidR="00DE2B4D" w:rsidRPr="00815F52" w:rsidRDefault="00DE2B4D" w:rsidP="00DE2B4D">
            <w:pPr>
              <w:spacing w:before="0" w:beforeAutospacing="0" w:after="0" w:afterAutospacing="0" w:line="240" w:lineRule="auto"/>
              <w:ind w:left="720"/>
              <w:contextualSpacing/>
              <w:rPr>
                <w:sz w:val="24"/>
                <w:szCs w:val="24"/>
              </w:rPr>
            </w:pPr>
          </w:p>
          <w:p w14:paraId="23BEC995" w14:textId="77777777" w:rsidR="00DE2B4D" w:rsidRPr="00815F52" w:rsidRDefault="00DE2B4D" w:rsidP="00715543">
            <w:pPr>
              <w:numPr>
                <w:ilvl w:val="0"/>
                <w:numId w:val="137"/>
              </w:numPr>
              <w:tabs>
                <w:tab w:val="left" w:pos="900"/>
              </w:tabs>
              <w:spacing w:before="0" w:beforeAutospacing="0" w:after="0" w:afterAutospacing="0" w:line="240" w:lineRule="auto"/>
              <w:contextualSpacing/>
              <w:rPr>
                <w:sz w:val="24"/>
                <w:szCs w:val="24"/>
              </w:rPr>
            </w:pPr>
            <w:r w:rsidRPr="00815F52">
              <w:rPr>
                <w:sz w:val="24"/>
                <w:szCs w:val="24"/>
              </w:rPr>
              <w:t>Sai lệch đường kính ngoài, mm</w:t>
            </w:r>
          </w:p>
          <w:p w14:paraId="694820FC" w14:textId="77777777" w:rsidR="00DE2B4D" w:rsidRPr="00815F52" w:rsidRDefault="00DE2B4D" w:rsidP="00DE2B4D">
            <w:pPr>
              <w:spacing w:before="0" w:beforeAutospacing="0" w:after="0" w:afterAutospacing="0" w:line="240" w:lineRule="auto"/>
              <w:contextualSpacing/>
              <w:rPr>
                <w:sz w:val="24"/>
                <w:szCs w:val="24"/>
              </w:rPr>
            </w:pPr>
          </w:p>
          <w:p w14:paraId="0F2644CF" w14:textId="77777777" w:rsidR="00DE2B4D" w:rsidRPr="00815F52" w:rsidRDefault="00DE2B4D" w:rsidP="00715543">
            <w:pPr>
              <w:numPr>
                <w:ilvl w:val="0"/>
                <w:numId w:val="137"/>
              </w:numPr>
              <w:tabs>
                <w:tab w:val="left" w:pos="900"/>
              </w:tabs>
              <w:spacing w:before="0" w:beforeAutospacing="0" w:after="0" w:afterAutospacing="0" w:line="240" w:lineRule="auto"/>
              <w:contextualSpacing/>
              <w:rPr>
                <w:b/>
                <w:sz w:val="24"/>
                <w:szCs w:val="24"/>
              </w:rPr>
            </w:pPr>
            <w:r w:rsidRPr="00815F52">
              <w:rPr>
                <w:sz w:val="24"/>
                <w:szCs w:val="24"/>
              </w:rPr>
              <w:t>Sai lệch chiều dày dột, mm</w:t>
            </w:r>
          </w:p>
        </w:tc>
        <w:tc>
          <w:tcPr>
            <w:tcW w:w="920" w:type="pct"/>
          </w:tcPr>
          <w:p w14:paraId="4A2A63D5" w14:textId="77777777" w:rsidR="00DE2B4D" w:rsidRPr="00815F52" w:rsidRDefault="00DE2B4D" w:rsidP="00B342D4">
            <w:pPr>
              <w:pStyle w:val="Heading5"/>
              <w:numPr>
                <w:ilvl w:val="0"/>
                <w:numId w:val="0"/>
              </w:numPr>
              <w:tabs>
                <w:tab w:val="left" w:pos="1530"/>
              </w:tabs>
              <w:spacing w:line="240" w:lineRule="auto"/>
              <w:contextualSpacing/>
              <w:rPr>
                <w:rFonts w:cs="Times New Roman"/>
                <w:sz w:val="24"/>
                <w:szCs w:val="24"/>
              </w:rPr>
            </w:pPr>
          </w:p>
          <w:p w14:paraId="5744C9C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Mức cho phép</w:t>
            </w:r>
          </w:p>
          <w:p w14:paraId="04FDCA9D" w14:textId="77777777" w:rsidR="00DE2B4D" w:rsidRPr="00815F52" w:rsidRDefault="00DE2B4D" w:rsidP="00DE2B4D">
            <w:pPr>
              <w:spacing w:before="0" w:beforeAutospacing="0" w:after="0" w:afterAutospacing="0" w:line="240" w:lineRule="auto"/>
              <w:contextualSpacing/>
              <w:jc w:val="center"/>
              <w:rPr>
                <w:sz w:val="24"/>
                <w:szCs w:val="24"/>
              </w:rPr>
            </w:pPr>
          </w:p>
          <w:p w14:paraId="17528B0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+ 25</w:t>
            </w:r>
          </w:p>
          <w:p w14:paraId="54AD5D6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p w14:paraId="19E4C63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+ 50</w:t>
            </w:r>
          </w:p>
          <w:p w14:paraId="7894A2E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p w14:paraId="793AC5A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+ 4</w:t>
            </w:r>
          </w:p>
          <w:p w14:paraId="5EBE293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p w14:paraId="40409CD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+ 7</w:t>
            </w:r>
          </w:p>
          <w:p w14:paraId="09CEC1B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c>
          <w:tcPr>
            <w:tcW w:w="628" w:type="pct"/>
          </w:tcPr>
          <w:p w14:paraId="5BEA9E3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43E275D" w14:textId="77777777" w:rsidTr="00DE2B4D">
        <w:trPr>
          <w:trHeight w:val="20"/>
        </w:trPr>
        <w:tc>
          <w:tcPr>
            <w:tcW w:w="307" w:type="pct"/>
          </w:tcPr>
          <w:p w14:paraId="548F3051"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43D7B94" w14:textId="77777777" w:rsidR="00DE2B4D" w:rsidRPr="00815F52" w:rsidRDefault="00DE2B4D" w:rsidP="00715543">
            <w:pPr>
              <w:numPr>
                <w:ilvl w:val="2"/>
                <w:numId w:val="223"/>
              </w:numPr>
              <w:spacing w:before="0" w:beforeAutospacing="0" w:after="0" w:afterAutospacing="0" w:line="240" w:lineRule="auto"/>
              <w:ind w:left="624" w:hanging="567"/>
              <w:contextualSpacing/>
              <w:rPr>
                <w:b/>
                <w:sz w:val="24"/>
                <w:szCs w:val="24"/>
              </w:rPr>
            </w:pPr>
            <w:r w:rsidRPr="00815F52">
              <w:rPr>
                <w:b/>
                <w:sz w:val="24"/>
                <w:szCs w:val="24"/>
              </w:rPr>
              <w:t>Chiều dày lớp bê tông bảo vệ cốt thép</w:t>
            </w:r>
          </w:p>
          <w:p w14:paraId="15BAA2AD" w14:textId="77777777" w:rsidR="00DE2B4D" w:rsidRPr="00815F52" w:rsidRDefault="00DE2B4D" w:rsidP="00DE2B4D">
            <w:pPr>
              <w:spacing w:before="0" w:beforeAutospacing="0" w:after="0" w:afterAutospacing="0" w:line="240" w:lineRule="auto"/>
              <w:ind w:left="720"/>
              <w:contextualSpacing/>
              <w:rPr>
                <w:sz w:val="24"/>
                <w:szCs w:val="24"/>
              </w:rPr>
            </w:pPr>
            <w:r w:rsidRPr="00815F52">
              <w:rPr>
                <w:sz w:val="24"/>
                <w:szCs w:val="24"/>
              </w:rPr>
              <w:t>Chiều dày lớp bê tông bảo vệ cốt thép tại:</w:t>
            </w:r>
          </w:p>
          <w:p w14:paraId="33FF8C62" w14:textId="77777777" w:rsidR="00DE2B4D" w:rsidRPr="00815F52" w:rsidRDefault="00DE2B4D" w:rsidP="00715543">
            <w:pPr>
              <w:pStyle w:val="BodyTextIndent"/>
              <w:numPr>
                <w:ilvl w:val="0"/>
                <w:numId w:val="139"/>
              </w:numPr>
              <w:tabs>
                <w:tab w:val="clear" w:pos="2424"/>
              </w:tabs>
              <w:spacing w:before="0"/>
              <w:ind w:left="766" w:hanging="426"/>
              <w:contextualSpacing/>
              <w:rPr>
                <w:rFonts w:ascii="Times New Roman" w:hAnsi="Times New Roman"/>
                <w:sz w:val="24"/>
                <w:szCs w:val="24"/>
              </w:rPr>
            </w:pPr>
            <w:r w:rsidRPr="00815F52">
              <w:rPr>
                <w:rFonts w:ascii="Times New Roman" w:hAnsi="Times New Roman"/>
                <w:sz w:val="24"/>
                <w:szCs w:val="24"/>
              </w:rPr>
              <w:t>Bề mặt thân trụ: không nhỏ hơn 15 mm và không nhỏ hơn đường kính cốt thép dự ứng lực và cốt thép thường;</w:t>
            </w:r>
          </w:p>
          <w:p w14:paraId="6DB954A7" w14:textId="77777777" w:rsidR="00DE2B4D" w:rsidRPr="00815F52" w:rsidRDefault="00DE2B4D" w:rsidP="00715543">
            <w:pPr>
              <w:pStyle w:val="BodyTextIndent"/>
              <w:numPr>
                <w:ilvl w:val="0"/>
                <w:numId w:val="139"/>
              </w:numPr>
              <w:tabs>
                <w:tab w:val="clear" w:pos="2424"/>
              </w:tabs>
              <w:spacing w:before="0"/>
              <w:ind w:left="766" w:hanging="426"/>
              <w:contextualSpacing/>
              <w:rPr>
                <w:rFonts w:ascii="Times New Roman" w:hAnsi="Times New Roman"/>
                <w:sz w:val="24"/>
                <w:szCs w:val="24"/>
              </w:rPr>
            </w:pPr>
            <w:r w:rsidRPr="00815F52">
              <w:rPr>
                <w:rFonts w:ascii="Times New Roman" w:hAnsi="Times New Roman"/>
                <w:sz w:val="24"/>
                <w:szCs w:val="24"/>
              </w:rPr>
              <w:t>Bề mặt đỉnh trụ: trát vữa xi măng, chiều dày không nhỏ hơn 25 mm;</w:t>
            </w:r>
          </w:p>
          <w:p w14:paraId="79F18EB0" w14:textId="77777777" w:rsidR="00DE2B4D" w:rsidRPr="00815F52" w:rsidRDefault="00DE2B4D" w:rsidP="00715543">
            <w:pPr>
              <w:pStyle w:val="BodyTextIndent"/>
              <w:numPr>
                <w:ilvl w:val="0"/>
                <w:numId w:val="139"/>
              </w:numPr>
              <w:tabs>
                <w:tab w:val="clear" w:pos="2424"/>
              </w:tabs>
              <w:spacing w:before="0"/>
              <w:ind w:left="766" w:hanging="426"/>
              <w:contextualSpacing/>
              <w:rPr>
                <w:rFonts w:ascii="Times New Roman" w:hAnsi="Times New Roman"/>
                <w:sz w:val="24"/>
                <w:szCs w:val="24"/>
              </w:rPr>
            </w:pPr>
            <w:r w:rsidRPr="00815F52">
              <w:rPr>
                <w:rFonts w:ascii="Times New Roman" w:hAnsi="Times New Roman"/>
                <w:sz w:val="24"/>
                <w:szCs w:val="24"/>
              </w:rPr>
              <w:t>Bề mặt đáy trụ: trát vữa xi măng, chiều dày không nhỏ hơn 35 mm.</w:t>
            </w:r>
          </w:p>
        </w:tc>
        <w:tc>
          <w:tcPr>
            <w:tcW w:w="920" w:type="pct"/>
          </w:tcPr>
          <w:p w14:paraId="42FBF83D"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lang w:val="vi-VN"/>
              </w:rPr>
            </w:pPr>
          </w:p>
          <w:p w14:paraId="576F1134"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5AF3D7F3"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57B059DF"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23749CA0"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4BA96D15"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3DCA98FE"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205C24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09EBC0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522EAEA" w14:textId="77777777" w:rsidTr="00DE2B4D">
        <w:trPr>
          <w:trHeight w:val="20"/>
        </w:trPr>
        <w:tc>
          <w:tcPr>
            <w:tcW w:w="307" w:type="pct"/>
          </w:tcPr>
          <w:p w14:paraId="4F78F440"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E3F1071"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 xml:space="preserve">4.2.2.3. Các lỗ trụ:  </w:t>
            </w:r>
          </w:p>
          <w:p w14:paraId="0466AD0D" w14:textId="77777777" w:rsidR="00DE2B4D" w:rsidRPr="00815F52" w:rsidRDefault="00DE2B4D" w:rsidP="00DE2B4D">
            <w:pPr>
              <w:pStyle w:val="BodyTextIndent"/>
              <w:tabs>
                <w:tab w:val="left" w:pos="3690"/>
              </w:tabs>
              <w:spacing w:before="0"/>
              <w:ind w:firstLine="691"/>
              <w:contextualSpacing/>
              <w:rPr>
                <w:rFonts w:ascii="Times New Roman" w:hAnsi="Times New Roman"/>
                <w:sz w:val="24"/>
                <w:szCs w:val="24"/>
              </w:rPr>
            </w:pPr>
            <w:r w:rsidRPr="00815F52">
              <w:rPr>
                <w:rFonts w:ascii="Times New Roman" w:hAnsi="Times New Roman"/>
                <w:sz w:val="24"/>
                <w:szCs w:val="24"/>
              </w:rPr>
              <w:t>Các lỗ trụ bao gồm lỗ để leo trụ và bắt thiết bị, lỗ tiếp địa và lỗ bắt ngáng bê tông: Vị trí và kích thước như bản vẽ đính kèm.</w:t>
            </w:r>
          </w:p>
        </w:tc>
        <w:tc>
          <w:tcPr>
            <w:tcW w:w="920" w:type="pct"/>
          </w:tcPr>
          <w:p w14:paraId="720971B5"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6F5C30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3EBC9EB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D9FD358" w14:textId="77777777" w:rsidTr="00DE2B4D">
        <w:trPr>
          <w:trHeight w:val="20"/>
        </w:trPr>
        <w:tc>
          <w:tcPr>
            <w:tcW w:w="307" w:type="pct"/>
          </w:tcPr>
          <w:p w14:paraId="079AF192"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E322A5B" w14:textId="77777777" w:rsidR="00DE2B4D" w:rsidRPr="00815F52" w:rsidRDefault="00DE2B4D" w:rsidP="00DE2B4D">
            <w:pPr>
              <w:spacing w:before="0" w:beforeAutospacing="0" w:after="0" w:afterAutospacing="0" w:line="240" w:lineRule="auto"/>
              <w:ind w:left="511" w:hanging="511"/>
              <w:contextualSpacing/>
              <w:rPr>
                <w:b/>
                <w:sz w:val="24"/>
                <w:szCs w:val="24"/>
              </w:rPr>
            </w:pPr>
            <w:r w:rsidRPr="00815F52">
              <w:rPr>
                <w:b/>
                <w:sz w:val="24"/>
                <w:szCs w:val="24"/>
              </w:rPr>
              <w:t>4.3. Yêu cầu ngoại quan và các khuyết tật cho phép</w:t>
            </w:r>
          </w:p>
          <w:p w14:paraId="458FC75D"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4.3.1. Độ nhẵn bề mặt</w:t>
            </w:r>
          </w:p>
          <w:p w14:paraId="37E0209D" w14:textId="77777777" w:rsidR="00DE2B4D" w:rsidRPr="00815F52" w:rsidRDefault="00DE2B4D" w:rsidP="00715543">
            <w:pPr>
              <w:pStyle w:val="BodyTextIndent"/>
              <w:numPr>
                <w:ilvl w:val="0"/>
                <w:numId w:val="140"/>
              </w:numPr>
              <w:tabs>
                <w:tab w:val="clear" w:pos="2424"/>
              </w:tabs>
              <w:spacing w:before="0"/>
              <w:ind w:left="766" w:hanging="426"/>
              <w:contextualSpacing/>
              <w:rPr>
                <w:rFonts w:ascii="Times New Roman" w:hAnsi="Times New Roman"/>
                <w:sz w:val="24"/>
                <w:szCs w:val="24"/>
              </w:rPr>
            </w:pPr>
            <w:r w:rsidRPr="00815F52">
              <w:rPr>
                <w:rFonts w:ascii="Times New Roman" w:hAnsi="Times New Roman"/>
                <w:sz w:val="24"/>
                <w:szCs w:val="24"/>
              </w:rPr>
              <w:t>Bề mặt ngoài trụ điện bê tông phải nhẵn đều. Cho phép có lỗ rỗ ở vị trí mép khuôn với chiều sâu không lớn hơn 2 mm, dài không quá 15 mm.</w:t>
            </w:r>
          </w:p>
          <w:p w14:paraId="2C4FFB1B" w14:textId="77777777" w:rsidR="00DE2B4D" w:rsidRPr="00815F52" w:rsidRDefault="00DE2B4D" w:rsidP="00715543">
            <w:pPr>
              <w:pStyle w:val="BodyTextIndent"/>
              <w:numPr>
                <w:ilvl w:val="0"/>
                <w:numId w:val="140"/>
              </w:numPr>
              <w:tabs>
                <w:tab w:val="clear" w:pos="2424"/>
              </w:tabs>
              <w:spacing w:before="0"/>
              <w:ind w:left="766" w:hanging="426"/>
              <w:contextualSpacing/>
              <w:rPr>
                <w:rFonts w:ascii="Times New Roman" w:hAnsi="Times New Roman"/>
                <w:b/>
                <w:sz w:val="24"/>
                <w:szCs w:val="24"/>
              </w:rPr>
            </w:pPr>
            <w:r w:rsidRPr="00815F52">
              <w:rPr>
                <w:rFonts w:ascii="Times New Roman" w:hAnsi="Times New Roman"/>
                <w:sz w:val="24"/>
                <w:szCs w:val="24"/>
              </w:rPr>
              <w:t>Kích thước cho phép của lỗ rỗ, vết lồi, lõm trên bề mặt ngoài của trụ và mặt mút được qui định như sau:</w:t>
            </w:r>
          </w:p>
        </w:tc>
        <w:tc>
          <w:tcPr>
            <w:tcW w:w="920" w:type="pct"/>
          </w:tcPr>
          <w:p w14:paraId="13610D02"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lang w:val="vi-VN"/>
              </w:rPr>
            </w:pPr>
          </w:p>
          <w:p w14:paraId="0D3CC32C"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6F18205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0B9E5E2A" w14:textId="77777777" w:rsidR="00DE2B4D" w:rsidRPr="00815F52" w:rsidRDefault="00DE2B4D" w:rsidP="00DE2B4D">
            <w:pPr>
              <w:spacing w:before="0" w:beforeAutospacing="0" w:after="0" w:afterAutospacing="0" w:line="240" w:lineRule="auto"/>
              <w:contextualSpacing/>
              <w:jc w:val="center"/>
              <w:rPr>
                <w:sz w:val="24"/>
                <w:szCs w:val="24"/>
              </w:rPr>
            </w:pPr>
          </w:p>
          <w:p w14:paraId="558F24BC" w14:textId="77777777" w:rsidR="00DE2B4D" w:rsidRPr="00815F52" w:rsidRDefault="00DE2B4D" w:rsidP="00DE2B4D">
            <w:pPr>
              <w:spacing w:before="0" w:beforeAutospacing="0" w:after="0" w:afterAutospacing="0" w:line="240" w:lineRule="auto"/>
              <w:contextualSpacing/>
              <w:jc w:val="center"/>
              <w:rPr>
                <w:sz w:val="24"/>
                <w:szCs w:val="24"/>
              </w:rPr>
            </w:pPr>
          </w:p>
          <w:p w14:paraId="6F8111F7" w14:textId="77777777" w:rsidR="00DE2B4D" w:rsidRPr="00815F52" w:rsidRDefault="00DE2B4D" w:rsidP="00DE2B4D">
            <w:pPr>
              <w:spacing w:before="0" w:beforeAutospacing="0" w:after="0" w:afterAutospacing="0" w:line="240" w:lineRule="auto"/>
              <w:contextualSpacing/>
              <w:jc w:val="center"/>
              <w:rPr>
                <w:sz w:val="24"/>
                <w:szCs w:val="24"/>
              </w:rPr>
            </w:pPr>
          </w:p>
        </w:tc>
        <w:tc>
          <w:tcPr>
            <w:tcW w:w="628" w:type="pct"/>
          </w:tcPr>
          <w:p w14:paraId="459B307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387324E" w14:textId="77777777" w:rsidTr="00DE2B4D">
        <w:trPr>
          <w:trHeight w:val="20"/>
        </w:trPr>
        <w:tc>
          <w:tcPr>
            <w:tcW w:w="307" w:type="pct"/>
            <w:vMerge w:val="restart"/>
          </w:tcPr>
          <w:p w14:paraId="277BD00E" w14:textId="77777777" w:rsidR="00DE2B4D" w:rsidRPr="00815F52" w:rsidRDefault="00DE2B4D" w:rsidP="00DE2B4D">
            <w:pPr>
              <w:spacing w:before="0" w:beforeAutospacing="0" w:after="0" w:afterAutospacing="0" w:line="240" w:lineRule="auto"/>
              <w:contextualSpacing/>
              <w:rPr>
                <w:sz w:val="24"/>
                <w:szCs w:val="24"/>
              </w:rPr>
            </w:pPr>
          </w:p>
        </w:tc>
        <w:tc>
          <w:tcPr>
            <w:tcW w:w="920" w:type="pct"/>
            <w:gridSpan w:val="2"/>
            <w:vMerge w:val="restart"/>
          </w:tcPr>
          <w:p w14:paraId="53E970F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Bề mặt</w:t>
            </w:r>
          </w:p>
        </w:tc>
        <w:tc>
          <w:tcPr>
            <w:tcW w:w="2225" w:type="pct"/>
            <w:gridSpan w:val="7"/>
          </w:tcPr>
          <w:p w14:paraId="3D9EAE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Kích thước, không lớn hơn</w:t>
            </w:r>
          </w:p>
          <w:p w14:paraId="0BA50C3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(Đơn vị tính bằng milimet)</w:t>
            </w:r>
          </w:p>
        </w:tc>
        <w:tc>
          <w:tcPr>
            <w:tcW w:w="920" w:type="pct"/>
            <w:vMerge w:val="restart"/>
          </w:tcPr>
          <w:p w14:paraId="55D1C190"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6AFBA4A0" w14:textId="77777777" w:rsidR="00DE2B4D" w:rsidRPr="00815F52" w:rsidRDefault="00DE2B4D" w:rsidP="00DE2B4D">
            <w:pPr>
              <w:spacing w:before="0" w:beforeAutospacing="0" w:after="0" w:afterAutospacing="0" w:line="240" w:lineRule="auto"/>
              <w:contextualSpacing/>
              <w:jc w:val="center"/>
              <w:rPr>
                <w:sz w:val="24"/>
                <w:szCs w:val="24"/>
              </w:rPr>
            </w:pPr>
          </w:p>
          <w:p w14:paraId="52E77CDE" w14:textId="77777777" w:rsidR="00DE2B4D" w:rsidRPr="00815F52" w:rsidRDefault="00DE2B4D" w:rsidP="00DE2B4D">
            <w:pPr>
              <w:spacing w:before="0" w:beforeAutospacing="0" w:after="0" w:afterAutospacing="0" w:line="240" w:lineRule="auto"/>
              <w:contextualSpacing/>
              <w:jc w:val="center"/>
              <w:rPr>
                <w:sz w:val="24"/>
                <w:szCs w:val="24"/>
              </w:rPr>
            </w:pPr>
          </w:p>
          <w:p w14:paraId="15AE3C7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5852B00B" w14:textId="77777777" w:rsidR="00DE2B4D" w:rsidRPr="00815F52" w:rsidRDefault="00DE2B4D" w:rsidP="00DE2B4D">
            <w:pPr>
              <w:spacing w:before="0" w:beforeAutospacing="0" w:after="0" w:afterAutospacing="0" w:line="240" w:lineRule="auto"/>
              <w:contextualSpacing/>
              <w:jc w:val="center"/>
              <w:rPr>
                <w:sz w:val="24"/>
                <w:szCs w:val="24"/>
              </w:rPr>
            </w:pPr>
          </w:p>
          <w:p w14:paraId="773877C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vMerge w:val="restart"/>
          </w:tcPr>
          <w:p w14:paraId="4C57E8B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83B22DC" w14:textId="77777777" w:rsidTr="00DE2B4D">
        <w:trPr>
          <w:trHeight w:val="20"/>
        </w:trPr>
        <w:tc>
          <w:tcPr>
            <w:tcW w:w="307" w:type="pct"/>
            <w:vMerge/>
          </w:tcPr>
          <w:p w14:paraId="54A1D046" w14:textId="77777777" w:rsidR="00DE2B4D" w:rsidRPr="00815F52" w:rsidRDefault="00DE2B4D" w:rsidP="00DE2B4D">
            <w:pPr>
              <w:spacing w:before="0" w:beforeAutospacing="0" w:after="0" w:afterAutospacing="0" w:line="240" w:lineRule="auto"/>
              <w:contextualSpacing/>
              <w:rPr>
                <w:sz w:val="24"/>
                <w:szCs w:val="24"/>
              </w:rPr>
            </w:pPr>
          </w:p>
        </w:tc>
        <w:tc>
          <w:tcPr>
            <w:tcW w:w="920" w:type="pct"/>
            <w:gridSpan w:val="2"/>
            <w:vMerge/>
          </w:tcPr>
          <w:p w14:paraId="5EBFE385" w14:textId="77777777" w:rsidR="00DE2B4D" w:rsidRPr="00815F52" w:rsidRDefault="00DE2B4D" w:rsidP="00DE2B4D">
            <w:pPr>
              <w:spacing w:before="0" w:beforeAutospacing="0" w:after="0" w:afterAutospacing="0" w:line="240" w:lineRule="auto"/>
              <w:ind w:left="511" w:hanging="511"/>
              <w:contextualSpacing/>
              <w:jc w:val="center"/>
              <w:rPr>
                <w:b/>
                <w:sz w:val="24"/>
                <w:szCs w:val="24"/>
              </w:rPr>
            </w:pPr>
          </w:p>
        </w:tc>
        <w:tc>
          <w:tcPr>
            <w:tcW w:w="1535" w:type="pct"/>
            <w:gridSpan w:val="5"/>
          </w:tcPr>
          <w:p w14:paraId="02885A35" w14:textId="77777777" w:rsidR="00DE2B4D" w:rsidRPr="00815F52" w:rsidRDefault="00DE2B4D" w:rsidP="00DE2B4D">
            <w:pPr>
              <w:spacing w:before="0" w:beforeAutospacing="0" w:after="0" w:afterAutospacing="0" w:line="240" w:lineRule="auto"/>
              <w:ind w:left="511" w:hanging="511"/>
              <w:contextualSpacing/>
              <w:jc w:val="center"/>
              <w:rPr>
                <w:b/>
                <w:sz w:val="24"/>
                <w:szCs w:val="24"/>
              </w:rPr>
            </w:pPr>
            <w:r w:rsidRPr="00815F52">
              <w:rPr>
                <w:sz w:val="24"/>
                <w:szCs w:val="24"/>
              </w:rPr>
              <w:t>Lỗ rỗ</w:t>
            </w:r>
          </w:p>
        </w:tc>
        <w:tc>
          <w:tcPr>
            <w:tcW w:w="690" w:type="pct"/>
            <w:gridSpan w:val="2"/>
            <w:vMerge w:val="restart"/>
          </w:tcPr>
          <w:p w14:paraId="43F96484"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Vết lồi, lõm</w:t>
            </w:r>
          </w:p>
        </w:tc>
        <w:tc>
          <w:tcPr>
            <w:tcW w:w="920" w:type="pct"/>
            <w:vMerge/>
          </w:tcPr>
          <w:p w14:paraId="5191FDD0"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68C2E79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AF4E95C" w14:textId="77777777" w:rsidTr="00DE2B4D">
        <w:trPr>
          <w:trHeight w:val="20"/>
        </w:trPr>
        <w:tc>
          <w:tcPr>
            <w:tcW w:w="307" w:type="pct"/>
            <w:vMerge/>
          </w:tcPr>
          <w:p w14:paraId="2FB522B2" w14:textId="77777777" w:rsidR="00DE2B4D" w:rsidRPr="00815F52" w:rsidRDefault="00DE2B4D" w:rsidP="00DE2B4D">
            <w:pPr>
              <w:spacing w:before="0" w:beforeAutospacing="0" w:after="0" w:afterAutospacing="0" w:line="240" w:lineRule="auto"/>
              <w:contextualSpacing/>
              <w:rPr>
                <w:sz w:val="24"/>
                <w:szCs w:val="24"/>
              </w:rPr>
            </w:pPr>
          </w:p>
        </w:tc>
        <w:tc>
          <w:tcPr>
            <w:tcW w:w="920" w:type="pct"/>
            <w:gridSpan w:val="2"/>
            <w:vMerge/>
          </w:tcPr>
          <w:p w14:paraId="5300D929" w14:textId="77777777" w:rsidR="00DE2B4D" w:rsidRPr="00815F52" w:rsidRDefault="00DE2B4D" w:rsidP="00DE2B4D">
            <w:pPr>
              <w:spacing w:before="0" w:beforeAutospacing="0" w:after="0" w:afterAutospacing="0" w:line="240" w:lineRule="auto"/>
              <w:ind w:left="511" w:hanging="511"/>
              <w:contextualSpacing/>
              <w:rPr>
                <w:b/>
                <w:sz w:val="24"/>
                <w:szCs w:val="24"/>
              </w:rPr>
            </w:pPr>
          </w:p>
        </w:tc>
        <w:tc>
          <w:tcPr>
            <w:tcW w:w="844" w:type="pct"/>
            <w:gridSpan w:val="2"/>
          </w:tcPr>
          <w:p w14:paraId="6297D335"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sz w:val="24"/>
                <w:szCs w:val="24"/>
              </w:rPr>
              <w:t>Đường kính</w:t>
            </w:r>
          </w:p>
        </w:tc>
        <w:tc>
          <w:tcPr>
            <w:tcW w:w="690" w:type="pct"/>
            <w:gridSpan w:val="3"/>
          </w:tcPr>
          <w:p w14:paraId="758E85DF" w14:textId="77777777" w:rsidR="00DE2B4D" w:rsidRPr="00815F52" w:rsidRDefault="00DE2B4D" w:rsidP="00DE2B4D">
            <w:pPr>
              <w:spacing w:before="0" w:beforeAutospacing="0" w:after="0" w:afterAutospacing="0" w:line="240" w:lineRule="auto"/>
              <w:ind w:left="511" w:hanging="511"/>
              <w:contextualSpacing/>
              <w:rPr>
                <w:b/>
                <w:sz w:val="24"/>
                <w:szCs w:val="24"/>
              </w:rPr>
            </w:pPr>
            <w:r w:rsidRPr="00815F52">
              <w:rPr>
                <w:sz w:val="24"/>
                <w:szCs w:val="24"/>
              </w:rPr>
              <w:t>Chiều sâu</w:t>
            </w:r>
          </w:p>
        </w:tc>
        <w:tc>
          <w:tcPr>
            <w:tcW w:w="690" w:type="pct"/>
            <w:gridSpan w:val="2"/>
            <w:vMerge/>
          </w:tcPr>
          <w:p w14:paraId="77B2B23F" w14:textId="77777777" w:rsidR="00DE2B4D" w:rsidRPr="00815F52" w:rsidRDefault="00DE2B4D" w:rsidP="00DE2B4D">
            <w:pPr>
              <w:spacing w:before="0" w:beforeAutospacing="0" w:after="0" w:afterAutospacing="0" w:line="240" w:lineRule="auto"/>
              <w:ind w:left="511" w:hanging="511"/>
              <w:contextualSpacing/>
              <w:rPr>
                <w:b/>
                <w:sz w:val="24"/>
                <w:szCs w:val="24"/>
              </w:rPr>
            </w:pPr>
          </w:p>
        </w:tc>
        <w:tc>
          <w:tcPr>
            <w:tcW w:w="920" w:type="pct"/>
            <w:vMerge/>
          </w:tcPr>
          <w:p w14:paraId="1D6D0D01"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7B98AB6A"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608056F" w14:textId="77777777" w:rsidTr="00DE2B4D">
        <w:trPr>
          <w:trHeight w:val="20"/>
        </w:trPr>
        <w:tc>
          <w:tcPr>
            <w:tcW w:w="307" w:type="pct"/>
            <w:vMerge/>
          </w:tcPr>
          <w:p w14:paraId="10A93EF9" w14:textId="77777777" w:rsidR="00DE2B4D" w:rsidRPr="00815F52" w:rsidRDefault="00DE2B4D" w:rsidP="00DE2B4D">
            <w:pPr>
              <w:spacing w:before="0" w:beforeAutospacing="0" w:after="0" w:afterAutospacing="0" w:line="240" w:lineRule="auto"/>
              <w:contextualSpacing/>
              <w:rPr>
                <w:sz w:val="24"/>
                <w:szCs w:val="24"/>
              </w:rPr>
            </w:pPr>
          </w:p>
        </w:tc>
        <w:tc>
          <w:tcPr>
            <w:tcW w:w="920" w:type="pct"/>
            <w:gridSpan w:val="2"/>
          </w:tcPr>
          <w:p w14:paraId="47E1940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Mặt ngoài trụ</w:t>
            </w:r>
          </w:p>
        </w:tc>
        <w:tc>
          <w:tcPr>
            <w:tcW w:w="844" w:type="pct"/>
            <w:gridSpan w:val="2"/>
          </w:tcPr>
          <w:p w14:paraId="33F976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690" w:type="pct"/>
            <w:gridSpan w:val="3"/>
          </w:tcPr>
          <w:p w14:paraId="043223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c>
          <w:tcPr>
            <w:tcW w:w="690" w:type="pct"/>
            <w:gridSpan w:val="2"/>
          </w:tcPr>
          <w:p w14:paraId="1292F0A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c>
          <w:tcPr>
            <w:tcW w:w="920" w:type="pct"/>
            <w:vMerge/>
          </w:tcPr>
          <w:p w14:paraId="2A26A6A3"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27D373A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32EF0C9" w14:textId="77777777" w:rsidTr="00DE2B4D">
        <w:trPr>
          <w:trHeight w:val="20"/>
        </w:trPr>
        <w:tc>
          <w:tcPr>
            <w:tcW w:w="307" w:type="pct"/>
            <w:vMerge/>
          </w:tcPr>
          <w:p w14:paraId="2CC56FA2" w14:textId="77777777" w:rsidR="00DE2B4D" w:rsidRPr="00815F52" w:rsidRDefault="00DE2B4D" w:rsidP="00DE2B4D">
            <w:pPr>
              <w:spacing w:before="0" w:beforeAutospacing="0" w:after="0" w:afterAutospacing="0" w:line="240" w:lineRule="auto"/>
              <w:contextualSpacing/>
              <w:rPr>
                <w:sz w:val="24"/>
                <w:szCs w:val="24"/>
              </w:rPr>
            </w:pPr>
          </w:p>
        </w:tc>
        <w:tc>
          <w:tcPr>
            <w:tcW w:w="920" w:type="pct"/>
            <w:gridSpan w:val="2"/>
          </w:tcPr>
          <w:p w14:paraId="2D585A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Mặt mút trụ</w:t>
            </w:r>
          </w:p>
        </w:tc>
        <w:tc>
          <w:tcPr>
            <w:tcW w:w="844" w:type="pct"/>
            <w:gridSpan w:val="2"/>
          </w:tcPr>
          <w:p w14:paraId="31954A6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w:t>
            </w:r>
          </w:p>
        </w:tc>
        <w:tc>
          <w:tcPr>
            <w:tcW w:w="690" w:type="pct"/>
            <w:gridSpan w:val="3"/>
          </w:tcPr>
          <w:p w14:paraId="475514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w:t>
            </w:r>
          </w:p>
        </w:tc>
        <w:tc>
          <w:tcPr>
            <w:tcW w:w="690" w:type="pct"/>
            <w:gridSpan w:val="2"/>
          </w:tcPr>
          <w:p w14:paraId="260381E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c>
          <w:tcPr>
            <w:tcW w:w="920" w:type="pct"/>
            <w:vMerge/>
          </w:tcPr>
          <w:p w14:paraId="6F9C4D37"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A4B3B4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E9A439A" w14:textId="77777777" w:rsidTr="00DE2B4D">
        <w:trPr>
          <w:trHeight w:val="20"/>
        </w:trPr>
        <w:tc>
          <w:tcPr>
            <w:tcW w:w="307" w:type="pct"/>
          </w:tcPr>
          <w:p w14:paraId="0AD81382"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E711674"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4.3.2. Nứt bề mặt</w:t>
            </w:r>
          </w:p>
          <w:p w14:paraId="73772AC4"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Cho phép có các vết nứt bề mặt bê tông do biến dạng mềm nhưng chiều rộng của các vết nứt không được quá 0,05 mm. Các vét nứt không được nối tiếp nhau vòng quanh thân trụ.</w:t>
            </w:r>
          </w:p>
        </w:tc>
        <w:tc>
          <w:tcPr>
            <w:tcW w:w="920" w:type="pct"/>
          </w:tcPr>
          <w:p w14:paraId="3DB09E1C" w14:textId="77777777" w:rsidR="00DE2B4D" w:rsidRPr="00815F52" w:rsidRDefault="00DE2B4D" w:rsidP="00DE2B4D">
            <w:pPr>
              <w:spacing w:before="0" w:beforeAutospacing="0" w:after="0" w:afterAutospacing="0" w:line="240" w:lineRule="auto"/>
              <w:contextualSpacing/>
              <w:jc w:val="center"/>
              <w:rPr>
                <w:sz w:val="24"/>
                <w:szCs w:val="24"/>
              </w:rPr>
            </w:pPr>
          </w:p>
          <w:p w14:paraId="3BAE6A3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2D2DBC3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813B6B2" w14:textId="77777777" w:rsidTr="00DE2B4D">
        <w:trPr>
          <w:trHeight w:val="20"/>
        </w:trPr>
        <w:tc>
          <w:tcPr>
            <w:tcW w:w="307" w:type="pct"/>
          </w:tcPr>
          <w:p w14:paraId="0F203893"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22719C5"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4.3.3. Lớp phủ bảo vệ trụ</w:t>
            </w:r>
          </w:p>
          <w:p w14:paraId="11148784"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Trên bề mặt trụ điện sử dụng trong môi trường xâm thực cần có thêm lớp phủ chống thấm có độ cao tính từ đáy trụ lớn hơn 0,5 m so với chiều sâu chôn đất (h</w:t>
            </w:r>
            <w:r w:rsidRPr="00815F52">
              <w:rPr>
                <w:sz w:val="24"/>
                <w:szCs w:val="24"/>
                <w:vertAlign w:val="subscript"/>
              </w:rPr>
              <w:t>1</w:t>
            </w:r>
            <w:r w:rsidRPr="00815F52">
              <w:rPr>
                <w:sz w:val="24"/>
                <w:szCs w:val="24"/>
              </w:rPr>
              <w:t>).</w:t>
            </w:r>
          </w:p>
        </w:tc>
        <w:tc>
          <w:tcPr>
            <w:tcW w:w="920" w:type="pct"/>
          </w:tcPr>
          <w:p w14:paraId="5B9F8A79"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129034A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4140A55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27D9935" w14:textId="77777777" w:rsidTr="00DE2B4D">
        <w:trPr>
          <w:trHeight w:val="20"/>
        </w:trPr>
        <w:tc>
          <w:tcPr>
            <w:tcW w:w="307" w:type="pct"/>
          </w:tcPr>
          <w:p w14:paraId="5754BE6D"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691A4DC9"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4.4. Yêu cầu về khả năng chịu tải</w:t>
            </w:r>
          </w:p>
          <w:p w14:paraId="31271154"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4.4.1. Độ bền uốn nứt</w:t>
            </w:r>
          </w:p>
          <w:p w14:paraId="42D0A047"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Khi thử uốn nứt các trụ điện không được xuất hiện vết nứt có chiều rộng lớn hơn 0,25 mm khi thử ở mức tải trọng thiết kế, và vết nứt không được phát triển nối nhau vòng quanh thân trụ.</w:t>
            </w:r>
          </w:p>
          <w:p w14:paraId="58A198AF"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Đối với các trụ điện bê tông ứng lực trước, sau khi xả tải, chiều rộng vết nứt xuất hiện không được lớn hơn 0,05 mm.</w:t>
            </w:r>
          </w:p>
        </w:tc>
        <w:tc>
          <w:tcPr>
            <w:tcW w:w="920" w:type="pct"/>
          </w:tcPr>
          <w:p w14:paraId="4A6B6A0F"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15D09E4A" w14:textId="77777777" w:rsidR="00DE2B4D" w:rsidRPr="00815F52" w:rsidRDefault="00DE2B4D" w:rsidP="00DE2B4D">
            <w:pPr>
              <w:spacing w:before="0" w:beforeAutospacing="0" w:after="0" w:afterAutospacing="0" w:line="240" w:lineRule="auto"/>
              <w:contextualSpacing/>
              <w:rPr>
                <w:sz w:val="24"/>
                <w:szCs w:val="24"/>
              </w:rPr>
            </w:pPr>
          </w:p>
          <w:p w14:paraId="7F55326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027AA79B" w14:textId="77777777" w:rsidR="00DE2B4D" w:rsidRPr="00815F52" w:rsidRDefault="00DE2B4D" w:rsidP="00DE2B4D">
            <w:pPr>
              <w:spacing w:before="0" w:beforeAutospacing="0" w:after="0" w:afterAutospacing="0" w:line="240" w:lineRule="auto"/>
              <w:contextualSpacing/>
              <w:jc w:val="center"/>
              <w:rPr>
                <w:sz w:val="24"/>
                <w:szCs w:val="24"/>
              </w:rPr>
            </w:pPr>
          </w:p>
          <w:p w14:paraId="367C9C3B" w14:textId="77777777" w:rsidR="00DE2B4D" w:rsidRPr="00815F52" w:rsidRDefault="00DE2B4D" w:rsidP="00DE2B4D">
            <w:pPr>
              <w:spacing w:before="0" w:beforeAutospacing="0" w:after="0" w:afterAutospacing="0" w:line="240" w:lineRule="auto"/>
              <w:contextualSpacing/>
              <w:jc w:val="center"/>
              <w:rPr>
                <w:sz w:val="24"/>
                <w:szCs w:val="24"/>
              </w:rPr>
            </w:pPr>
          </w:p>
          <w:p w14:paraId="658262BE" w14:textId="77777777" w:rsidR="00DE2B4D" w:rsidRPr="00815F52" w:rsidRDefault="00DE2B4D" w:rsidP="00DE2B4D">
            <w:pPr>
              <w:spacing w:before="0" w:beforeAutospacing="0" w:after="0" w:afterAutospacing="0" w:line="240" w:lineRule="auto"/>
              <w:contextualSpacing/>
              <w:jc w:val="center"/>
              <w:rPr>
                <w:sz w:val="24"/>
                <w:szCs w:val="24"/>
              </w:rPr>
            </w:pPr>
          </w:p>
          <w:p w14:paraId="561305A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tcPr>
          <w:p w14:paraId="32CD212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AED2B42" w14:textId="77777777" w:rsidTr="00DE2B4D">
        <w:trPr>
          <w:trHeight w:val="20"/>
        </w:trPr>
        <w:tc>
          <w:tcPr>
            <w:tcW w:w="307" w:type="pct"/>
          </w:tcPr>
          <w:p w14:paraId="276B3709"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572B1143" w14:textId="77777777" w:rsidR="00DE2B4D" w:rsidRPr="00815F52" w:rsidRDefault="00DE2B4D" w:rsidP="00DE2B4D">
            <w:pPr>
              <w:spacing w:before="0" w:beforeAutospacing="0" w:after="0" w:afterAutospacing="0" w:line="240" w:lineRule="auto"/>
              <w:ind w:left="720" w:hanging="720"/>
              <w:contextualSpacing/>
              <w:rPr>
                <w:b/>
                <w:sz w:val="24"/>
                <w:szCs w:val="24"/>
              </w:rPr>
            </w:pPr>
            <w:r w:rsidRPr="00815F52">
              <w:rPr>
                <w:b/>
                <w:sz w:val="24"/>
                <w:szCs w:val="24"/>
              </w:rPr>
              <w:t>4.4.2. Độ bền uốn gãy</w:t>
            </w:r>
          </w:p>
          <w:p w14:paraId="2A4222A4"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Khi thử uốn gãy, tải trọng gãy tới hạn của trụ điện không nhỏ hơn 2 lần tải trọng thiết kế.  </w:t>
            </w:r>
          </w:p>
          <w:p w14:paraId="4637A540"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Chú thích: Hệ số tải trọng k lớn hơn hoặc bằng 2. Trong các trường hợp thiết kế chỉ định hoặc có thỏa thuận riêng, hệ số k có thể nhỏ hơn 2. </w:t>
            </w:r>
          </w:p>
        </w:tc>
        <w:tc>
          <w:tcPr>
            <w:tcW w:w="920" w:type="pct"/>
          </w:tcPr>
          <w:p w14:paraId="5FCB6084"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184280B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4A51DC3A" w14:textId="77777777" w:rsidR="00DE2B4D" w:rsidRPr="00815F52" w:rsidRDefault="00DE2B4D" w:rsidP="00DE2B4D">
            <w:pPr>
              <w:spacing w:before="0" w:beforeAutospacing="0" w:after="0" w:afterAutospacing="0" w:line="240" w:lineRule="auto"/>
              <w:contextualSpacing/>
              <w:jc w:val="center"/>
              <w:rPr>
                <w:sz w:val="24"/>
                <w:szCs w:val="24"/>
              </w:rPr>
            </w:pPr>
          </w:p>
          <w:p w14:paraId="417A89CB" w14:textId="77777777" w:rsidR="00DE2B4D" w:rsidRPr="00815F52" w:rsidRDefault="00DE2B4D" w:rsidP="00DE2B4D">
            <w:pPr>
              <w:spacing w:before="0" w:beforeAutospacing="0" w:after="0" w:afterAutospacing="0" w:line="240" w:lineRule="auto"/>
              <w:contextualSpacing/>
              <w:jc w:val="center"/>
              <w:rPr>
                <w:sz w:val="24"/>
                <w:szCs w:val="24"/>
              </w:rPr>
            </w:pPr>
          </w:p>
        </w:tc>
        <w:tc>
          <w:tcPr>
            <w:tcW w:w="628" w:type="pct"/>
          </w:tcPr>
          <w:p w14:paraId="1504F9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4A308DD" w14:textId="77777777" w:rsidTr="00DE2B4D">
        <w:trPr>
          <w:trHeight w:val="20"/>
        </w:trPr>
        <w:tc>
          <w:tcPr>
            <w:tcW w:w="307" w:type="pct"/>
          </w:tcPr>
          <w:p w14:paraId="77A1893F"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0B1B22E9" w14:textId="77777777" w:rsidR="00DE2B4D" w:rsidRPr="00815F52" w:rsidRDefault="00DE2B4D" w:rsidP="00DE2B4D">
            <w:pPr>
              <w:spacing w:before="0" w:beforeAutospacing="0" w:after="0" w:afterAutospacing="0" w:line="240" w:lineRule="auto"/>
              <w:ind w:left="720" w:hanging="720"/>
              <w:contextualSpacing/>
              <w:rPr>
                <w:b/>
                <w:sz w:val="24"/>
                <w:szCs w:val="24"/>
                <w:lang w:val="da-DK"/>
              </w:rPr>
            </w:pPr>
            <w:r w:rsidRPr="00815F52">
              <w:rPr>
                <w:b/>
                <w:sz w:val="24"/>
                <w:szCs w:val="24"/>
              </w:rPr>
              <w:t>4.4.3 Ghi nhãn</w:t>
            </w:r>
            <w:r w:rsidRPr="00815F52">
              <w:rPr>
                <w:b/>
                <w:sz w:val="24"/>
                <w:szCs w:val="24"/>
                <w:lang w:val="da-DK"/>
              </w:rPr>
              <w:t>:</w:t>
            </w:r>
          </w:p>
          <w:p w14:paraId="2B170336" w14:textId="77777777" w:rsidR="00DE2B4D" w:rsidRPr="00815F52" w:rsidRDefault="00DE2B4D" w:rsidP="00DE2B4D">
            <w:pPr>
              <w:spacing w:before="0" w:beforeAutospacing="0" w:after="0" w:afterAutospacing="0" w:line="240" w:lineRule="auto"/>
              <w:contextualSpacing/>
              <w:rPr>
                <w:b/>
                <w:sz w:val="24"/>
                <w:szCs w:val="24"/>
                <w:lang w:val="da-DK"/>
              </w:rPr>
            </w:pPr>
            <w:r w:rsidRPr="00815F52">
              <w:rPr>
                <w:b/>
                <w:sz w:val="24"/>
                <w:szCs w:val="24"/>
                <w:lang w:val="da-DK"/>
              </w:rPr>
              <w:t>4.4.3.1. Ký hiệu đúc chìm</w:t>
            </w:r>
          </w:p>
          <w:p w14:paraId="2CE2FBCB" w14:textId="77777777" w:rsidR="00DE2B4D" w:rsidRPr="00815F52" w:rsidRDefault="00DE2B4D" w:rsidP="00715543">
            <w:pPr>
              <w:pStyle w:val="BodyTextIndent"/>
              <w:numPr>
                <w:ilvl w:val="0"/>
                <w:numId w:val="54"/>
              </w:numPr>
              <w:tabs>
                <w:tab w:val="left" w:pos="720"/>
                <w:tab w:val="num" w:pos="2424"/>
                <w:tab w:val="left" w:pos="3690"/>
              </w:tabs>
              <w:spacing w:before="0"/>
              <w:ind w:left="0" w:firstLine="0"/>
              <w:contextualSpacing/>
              <w:rPr>
                <w:rFonts w:ascii="Times New Roman" w:hAnsi="Times New Roman"/>
                <w:sz w:val="24"/>
                <w:szCs w:val="24"/>
                <w:lang w:val="da-DK"/>
              </w:rPr>
            </w:pPr>
            <w:r w:rsidRPr="00815F52">
              <w:rPr>
                <w:rFonts w:ascii="Times New Roman" w:hAnsi="Times New Roman"/>
                <w:sz w:val="24"/>
                <w:szCs w:val="24"/>
                <w:lang w:val="da-DK"/>
              </w:rPr>
              <w:t>Ký hiệu trụ điện bê tông được đúc chìm vào bề mặt chính điện trụ, vuông góc với chiều dài thân trụ bằng chữ in hoa, ghi rõ:</w:t>
            </w:r>
          </w:p>
          <w:p w14:paraId="1AE27809" w14:textId="77777777" w:rsidR="00DE2B4D" w:rsidRPr="00815F52" w:rsidRDefault="00DE2B4D" w:rsidP="00DE2B4D">
            <w:pPr>
              <w:spacing w:before="0" w:beforeAutospacing="0" w:after="0" w:afterAutospacing="0" w:line="240" w:lineRule="auto"/>
              <w:ind w:firstLine="720"/>
              <w:contextualSpacing/>
              <w:rPr>
                <w:sz w:val="24"/>
                <w:szCs w:val="24"/>
                <w:lang w:val="vi-VN"/>
              </w:rPr>
            </w:pPr>
            <w:r w:rsidRPr="00815F52">
              <w:rPr>
                <w:sz w:val="24"/>
                <w:szCs w:val="24"/>
                <w:lang w:val="vi-VN"/>
              </w:rPr>
              <w:t>- Tên viết tắt của cơ sở sản xuất;</w:t>
            </w:r>
          </w:p>
          <w:p w14:paraId="7D23AA36" w14:textId="77777777" w:rsidR="00DE2B4D" w:rsidRPr="00815F52" w:rsidRDefault="00DE2B4D" w:rsidP="00DE2B4D">
            <w:pPr>
              <w:spacing w:before="0" w:beforeAutospacing="0" w:after="0" w:afterAutospacing="0" w:line="240" w:lineRule="auto"/>
              <w:ind w:firstLine="720"/>
              <w:contextualSpacing/>
              <w:rPr>
                <w:sz w:val="24"/>
                <w:szCs w:val="24"/>
                <w:lang w:val="vi-VN"/>
              </w:rPr>
            </w:pPr>
            <w:r w:rsidRPr="00815F52">
              <w:rPr>
                <w:sz w:val="24"/>
                <w:szCs w:val="24"/>
                <w:lang w:val="vi-VN"/>
              </w:rPr>
              <w:t>- Dạng kết cấu cốt thép (PC/NPC);</w:t>
            </w:r>
          </w:p>
          <w:p w14:paraId="5C45DB9E"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Chiều dài trụ;</w:t>
            </w:r>
          </w:p>
          <w:p w14:paraId="7F071BEE"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Tải trọng hoặc mô men uốn thiết kế.</w:t>
            </w:r>
          </w:p>
          <w:p w14:paraId="4EC76A01" w14:textId="77777777" w:rsidR="00DE2B4D" w:rsidRPr="00815F52" w:rsidRDefault="00DE2B4D" w:rsidP="00DE2B4D">
            <w:pPr>
              <w:spacing w:before="0" w:beforeAutospacing="0" w:after="0" w:afterAutospacing="0" w:line="240" w:lineRule="auto"/>
              <w:ind w:firstLine="810"/>
              <w:contextualSpacing/>
              <w:rPr>
                <w:sz w:val="24"/>
                <w:szCs w:val="24"/>
                <w:lang w:val="da-DK"/>
              </w:rPr>
            </w:pPr>
            <w:r w:rsidRPr="00815F52">
              <w:rPr>
                <w:sz w:val="24"/>
                <w:szCs w:val="24"/>
                <w:lang w:val="da-DK"/>
              </w:rPr>
              <w:t>Vật liệu tô nét ký hiệu in chìm trên thân trụ: sơn màu đen đậm, không tan trong nước.</w:t>
            </w:r>
          </w:p>
          <w:p w14:paraId="533A7B9C" w14:textId="77777777" w:rsidR="00DE2B4D" w:rsidRPr="00815F52" w:rsidRDefault="00DE2B4D" w:rsidP="00715543">
            <w:pPr>
              <w:pStyle w:val="BodyTextIndent"/>
              <w:numPr>
                <w:ilvl w:val="0"/>
                <w:numId w:val="54"/>
              </w:numPr>
              <w:tabs>
                <w:tab w:val="left" w:pos="720"/>
                <w:tab w:val="num" w:pos="2424"/>
                <w:tab w:val="left" w:pos="3690"/>
              </w:tabs>
              <w:spacing w:before="0"/>
              <w:ind w:left="0" w:firstLine="0"/>
              <w:contextualSpacing/>
              <w:rPr>
                <w:rFonts w:ascii="Times New Roman" w:hAnsi="Times New Roman"/>
                <w:b/>
                <w:sz w:val="24"/>
                <w:szCs w:val="24"/>
                <w:lang w:val="da-DK"/>
              </w:rPr>
            </w:pPr>
            <w:r w:rsidRPr="00815F52">
              <w:rPr>
                <w:rFonts w:ascii="Times New Roman" w:hAnsi="Times New Roman"/>
                <w:sz w:val="24"/>
                <w:szCs w:val="24"/>
                <w:lang w:val="da-DK"/>
              </w:rPr>
              <w:t>Qui cách kích thước và mức sai lệch cho phép của chữ và số in chìm được qui định như sau:</w:t>
            </w:r>
          </w:p>
        </w:tc>
        <w:tc>
          <w:tcPr>
            <w:tcW w:w="920" w:type="pct"/>
          </w:tcPr>
          <w:p w14:paraId="05A4E1F2"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lang w:val="da-DK"/>
              </w:rPr>
            </w:pPr>
          </w:p>
          <w:p w14:paraId="217CC553" w14:textId="77777777" w:rsidR="00DE2B4D" w:rsidRPr="00815F52" w:rsidRDefault="00DE2B4D" w:rsidP="00DE2B4D">
            <w:pPr>
              <w:spacing w:before="0" w:beforeAutospacing="0" w:after="0" w:afterAutospacing="0" w:line="240" w:lineRule="auto"/>
              <w:contextualSpacing/>
              <w:jc w:val="center"/>
              <w:rPr>
                <w:sz w:val="24"/>
                <w:szCs w:val="24"/>
                <w:lang w:val="da-DK"/>
              </w:rPr>
            </w:pPr>
          </w:p>
          <w:p w14:paraId="4AAAD4C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16B17EAF" w14:textId="77777777" w:rsidR="00DE2B4D" w:rsidRPr="00815F52" w:rsidRDefault="00DE2B4D" w:rsidP="00DE2B4D">
            <w:pPr>
              <w:spacing w:before="0" w:beforeAutospacing="0" w:after="0" w:afterAutospacing="0" w:line="240" w:lineRule="auto"/>
              <w:contextualSpacing/>
              <w:jc w:val="center"/>
              <w:rPr>
                <w:sz w:val="24"/>
                <w:szCs w:val="24"/>
              </w:rPr>
            </w:pPr>
          </w:p>
          <w:p w14:paraId="3255AF61" w14:textId="77777777" w:rsidR="00DE2B4D" w:rsidRPr="00815F52" w:rsidRDefault="00DE2B4D" w:rsidP="00DE2B4D">
            <w:pPr>
              <w:spacing w:before="0" w:beforeAutospacing="0" w:after="0" w:afterAutospacing="0" w:line="240" w:lineRule="auto"/>
              <w:contextualSpacing/>
              <w:jc w:val="center"/>
              <w:rPr>
                <w:sz w:val="24"/>
                <w:szCs w:val="24"/>
              </w:rPr>
            </w:pPr>
          </w:p>
          <w:p w14:paraId="1C35F1BC" w14:textId="77777777" w:rsidR="00DE2B4D" w:rsidRPr="00815F52" w:rsidRDefault="00DE2B4D" w:rsidP="00DE2B4D">
            <w:pPr>
              <w:spacing w:before="0" w:beforeAutospacing="0" w:after="0" w:afterAutospacing="0" w:line="240" w:lineRule="auto"/>
              <w:contextualSpacing/>
              <w:jc w:val="center"/>
              <w:rPr>
                <w:sz w:val="24"/>
                <w:szCs w:val="24"/>
              </w:rPr>
            </w:pPr>
          </w:p>
          <w:p w14:paraId="5C877670" w14:textId="77777777" w:rsidR="00DE2B4D" w:rsidRPr="00815F52" w:rsidRDefault="00DE2B4D" w:rsidP="00DE2B4D">
            <w:pPr>
              <w:spacing w:before="0" w:beforeAutospacing="0" w:after="0" w:afterAutospacing="0" w:line="240" w:lineRule="auto"/>
              <w:contextualSpacing/>
              <w:jc w:val="center"/>
              <w:rPr>
                <w:sz w:val="24"/>
                <w:szCs w:val="24"/>
              </w:rPr>
            </w:pPr>
          </w:p>
          <w:p w14:paraId="53D788EB" w14:textId="77777777" w:rsidR="00DE2B4D" w:rsidRPr="00815F52" w:rsidRDefault="00DE2B4D" w:rsidP="00DE2B4D">
            <w:pPr>
              <w:spacing w:before="0" w:beforeAutospacing="0" w:after="0" w:afterAutospacing="0" w:line="240" w:lineRule="auto"/>
              <w:contextualSpacing/>
              <w:jc w:val="center"/>
              <w:rPr>
                <w:sz w:val="24"/>
                <w:szCs w:val="24"/>
              </w:rPr>
            </w:pPr>
          </w:p>
          <w:p w14:paraId="0EAC7E3C" w14:textId="77777777" w:rsidR="00DE2B4D" w:rsidRPr="00815F52" w:rsidRDefault="00DE2B4D" w:rsidP="00DE2B4D">
            <w:pPr>
              <w:spacing w:before="0" w:beforeAutospacing="0" w:after="0" w:afterAutospacing="0" w:line="240" w:lineRule="auto"/>
              <w:contextualSpacing/>
              <w:jc w:val="center"/>
              <w:rPr>
                <w:sz w:val="24"/>
                <w:szCs w:val="24"/>
              </w:rPr>
            </w:pPr>
          </w:p>
          <w:p w14:paraId="0A7375A1" w14:textId="77777777" w:rsidR="00DE2B4D" w:rsidRPr="00815F52" w:rsidRDefault="00DE2B4D" w:rsidP="00DE2B4D">
            <w:pPr>
              <w:spacing w:before="0" w:beforeAutospacing="0" w:after="0" w:afterAutospacing="0" w:line="240" w:lineRule="auto"/>
              <w:contextualSpacing/>
              <w:jc w:val="center"/>
              <w:rPr>
                <w:sz w:val="24"/>
                <w:szCs w:val="24"/>
              </w:rPr>
            </w:pPr>
          </w:p>
          <w:p w14:paraId="0A744CF3" w14:textId="77777777" w:rsidR="00DE2B4D" w:rsidRPr="00815F52" w:rsidRDefault="00DE2B4D" w:rsidP="00DE2B4D">
            <w:pPr>
              <w:spacing w:before="0" w:beforeAutospacing="0" w:after="0" w:afterAutospacing="0" w:line="240" w:lineRule="auto"/>
              <w:contextualSpacing/>
              <w:jc w:val="center"/>
              <w:rPr>
                <w:sz w:val="24"/>
                <w:szCs w:val="24"/>
              </w:rPr>
            </w:pPr>
          </w:p>
          <w:p w14:paraId="2AB8C73E" w14:textId="77777777" w:rsidR="00DE2B4D" w:rsidRPr="00815F52" w:rsidRDefault="00DE2B4D" w:rsidP="00DE2B4D">
            <w:pPr>
              <w:spacing w:before="0" w:beforeAutospacing="0" w:after="0" w:afterAutospacing="0" w:line="240" w:lineRule="auto"/>
              <w:contextualSpacing/>
              <w:jc w:val="center"/>
              <w:rPr>
                <w:sz w:val="24"/>
                <w:szCs w:val="24"/>
              </w:rPr>
            </w:pPr>
          </w:p>
          <w:p w14:paraId="0DC05B83" w14:textId="77777777" w:rsidR="00DE2B4D" w:rsidRPr="00815F52" w:rsidRDefault="00DE2B4D" w:rsidP="00DE2B4D">
            <w:pPr>
              <w:spacing w:before="0" w:beforeAutospacing="0" w:after="0" w:afterAutospacing="0" w:line="240" w:lineRule="auto"/>
              <w:contextualSpacing/>
              <w:jc w:val="center"/>
              <w:rPr>
                <w:sz w:val="24"/>
                <w:szCs w:val="24"/>
              </w:rPr>
            </w:pPr>
          </w:p>
        </w:tc>
        <w:tc>
          <w:tcPr>
            <w:tcW w:w="628" w:type="pct"/>
          </w:tcPr>
          <w:p w14:paraId="278356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65EF626" w14:textId="77777777" w:rsidTr="00DE2B4D">
        <w:trPr>
          <w:trHeight w:val="20"/>
        </w:trPr>
        <w:tc>
          <w:tcPr>
            <w:tcW w:w="307" w:type="pct"/>
            <w:vMerge w:val="restart"/>
          </w:tcPr>
          <w:p w14:paraId="2D980AAF" w14:textId="77777777" w:rsidR="00DE2B4D" w:rsidRPr="00815F52" w:rsidRDefault="00DE2B4D" w:rsidP="00DE2B4D">
            <w:pPr>
              <w:spacing w:before="0" w:beforeAutospacing="0" w:after="0" w:afterAutospacing="0" w:line="240" w:lineRule="auto"/>
              <w:contextualSpacing/>
              <w:rPr>
                <w:sz w:val="24"/>
                <w:szCs w:val="24"/>
              </w:rPr>
            </w:pPr>
          </w:p>
        </w:tc>
        <w:tc>
          <w:tcPr>
            <w:tcW w:w="1841" w:type="pct"/>
            <w:gridSpan w:val="5"/>
          </w:tcPr>
          <w:p w14:paraId="3CDEB3E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Chỉ tiêu</w:t>
            </w:r>
          </w:p>
        </w:tc>
        <w:tc>
          <w:tcPr>
            <w:tcW w:w="690" w:type="pct"/>
            <w:gridSpan w:val="3"/>
          </w:tcPr>
          <w:p w14:paraId="46A8F7C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Kích thước [mm]</w:t>
            </w:r>
          </w:p>
        </w:tc>
        <w:tc>
          <w:tcPr>
            <w:tcW w:w="614" w:type="pct"/>
          </w:tcPr>
          <w:p w14:paraId="5B35F9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Mức sai lệch [mm]</w:t>
            </w:r>
          </w:p>
        </w:tc>
        <w:tc>
          <w:tcPr>
            <w:tcW w:w="920" w:type="pct"/>
            <w:vMerge w:val="restart"/>
          </w:tcPr>
          <w:p w14:paraId="40A9529E"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rPr>
            </w:pPr>
          </w:p>
          <w:p w14:paraId="3AD33CDC" w14:textId="77777777" w:rsidR="00DE2B4D" w:rsidRPr="00815F52" w:rsidRDefault="00DE2B4D" w:rsidP="00DE2B4D">
            <w:pPr>
              <w:spacing w:before="0" w:beforeAutospacing="0" w:after="0" w:afterAutospacing="0" w:line="240" w:lineRule="auto"/>
              <w:contextualSpacing/>
              <w:jc w:val="center"/>
              <w:rPr>
                <w:sz w:val="24"/>
                <w:szCs w:val="24"/>
              </w:rPr>
            </w:pPr>
          </w:p>
          <w:p w14:paraId="54D28602" w14:textId="77777777" w:rsidR="00DE2B4D" w:rsidRPr="00815F52" w:rsidRDefault="00DE2B4D" w:rsidP="00DE2B4D">
            <w:pPr>
              <w:spacing w:before="0" w:beforeAutospacing="0" w:after="0" w:afterAutospacing="0" w:line="240" w:lineRule="auto"/>
              <w:contextualSpacing/>
              <w:jc w:val="center"/>
              <w:rPr>
                <w:sz w:val="24"/>
                <w:szCs w:val="24"/>
              </w:rPr>
            </w:pPr>
          </w:p>
          <w:p w14:paraId="2B6BDC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3F742A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1FC458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4A75DFE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271C5D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062FEF5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28" w:type="pct"/>
            <w:vMerge w:val="restart"/>
          </w:tcPr>
          <w:p w14:paraId="77FD2AC6"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3ECFB47" w14:textId="77777777" w:rsidTr="00DE2B4D">
        <w:trPr>
          <w:trHeight w:val="20"/>
        </w:trPr>
        <w:tc>
          <w:tcPr>
            <w:tcW w:w="307" w:type="pct"/>
            <w:vMerge/>
          </w:tcPr>
          <w:p w14:paraId="4415F256" w14:textId="77777777" w:rsidR="00DE2B4D" w:rsidRPr="00815F52" w:rsidRDefault="00DE2B4D" w:rsidP="00DE2B4D">
            <w:pPr>
              <w:spacing w:before="0" w:beforeAutospacing="0" w:after="0" w:afterAutospacing="0" w:line="240" w:lineRule="auto"/>
              <w:contextualSpacing/>
              <w:rPr>
                <w:sz w:val="24"/>
                <w:szCs w:val="24"/>
              </w:rPr>
            </w:pPr>
          </w:p>
        </w:tc>
        <w:tc>
          <w:tcPr>
            <w:tcW w:w="1841" w:type="pct"/>
            <w:gridSpan w:val="5"/>
          </w:tcPr>
          <w:p w14:paraId="18FEA19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cao chữ và số</w:t>
            </w:r>
          </w:p>
        </w:tc>
        <w:tc>
          <w:tcPr>
            <w:tcW w:w="690" w:type="pct"/>
            <w:gridSpan w:val="3"/>
          </w:tcPr>
          <w:p w14:paraId="7B8ACBB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614" w:type="pct"/>
          </w:tcPr>
          <w:p w14:paraId="16B70B5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c>
          <w:tcPr>
            <w:tcW w:w="920" w:type="pct"/>
            <w:vMerge/>
          </w:tcPr>
          <w:p w14:paraId="073B0836"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7EB6BFE7"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5D4364E" w14:textId="77777777" w:rsidTr="00DE2B4D">
        <w:trPr>
          <w:trHeight w:val="20"/>
        </w:trPr>
        <w:tc>
          <w:tcPr>
            <w:tcW w:w="307" w:type="pct"/>
            <w:vMerge/>
          </w:tcPr>
          <w:p w14:paraId="75709E18" w14:textId="77777777" w:rsidR="00DE2B4D" w:rsidRPr="00815F52" w:rsidRDefault="00DE2B4D" w:rsidP="00DE2B4D">
            <w:pPr>
              <w:spacing w:before="0" w:beforeAutospacing="0" w:after="0" w:afterAutospacing="0" w:line="240" w:lineRule="auto"/>
              <w:contextualSpacing/>
              <w:rPr>
                <w:sz w:val="24"/>
                <w:szCs w:val="24"/>
              </w:rPr>
            </w:pPr>
          </w:p>
        </w:tc>
        <w:tc>
          <w:tcPr>
            <w:tcW w:w="1841" w:type="pct"/>
            <w:gridSpan w:val="5"/>
          </w:tcPr>
          <w:p w14:paraId="7C6DED9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rộng chữ</w:t>
            </w:r>
          </w:p>
        </w:tc>
        <w:tc>
          <w:tcPr>
            <w:tcW w:w="690" w:type="pct"/>
            <w:gridSpan w:val="3"/>
          </w:tcPr>
          <w:p w14:paraId="2041734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w:t>
            </w:r>
          </w:p>
        </w:tc>
        <w:tc>
          <w:tcPr>
            <w:tcW w:w="614" w:type="pct"/>
          </w:tcPr>
          <w:p w14:paraId="09F063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c>
          <w:tcPr>
            <w:tcW w:w="920" w:type="pct"/>
            <w:vMerge/>
          </w:tcPr>
          <w:p w14:paraId="6626173D"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E56750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62875D0" w14:textId="77777777" w:rsidTr="00DE2B4D">
        <w:trPr>
          <w:trHeight w:val="20"/>
        </w:trPr>
        <w:tc>
          <w:tcPr>
            <w:tcW w:w="307" w:type="pct"/>
            <w:vMerge/>
          </w:tcPr>
          <w:p w14:paraId="293420FC" w14:textId="77777777" w:rsidR="00DE2B4D" w:rsidRPr="00815F52" w:rsidRDefault="00DE2B4D" w:rsidP="00DE2B4D">
            <w:pPr>
              <w:spacing w:before="0" w:beforeAutospacing="0" w:after="0" w:afterAutospacing="0" w:line="240" w:lineRule="auto"/>
              <w:contextualSpacing/>
              <w:rPr>
                <w:sz w:val="24"/>
                <w:szCs w:val="24"/>
              </w:rPr>
            </w:pPr>
          </w:p>
        </w:tc>
        <w:tc>
          <w:tcPr>
            <w:tcW w:w="1841" w:type="pct"/>
            <w:gridSpan w:val="5"/>
          </w:tcPr>
          <w:p w14:paraId="4FE2246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rộng nét chữ</w:t>
            </w:r>
          </w:p>
        </w:tc>
        <w:tc>
          <w:tcPr>
            <w:tcW w:w="690" w:type="pct"/>
            <w:gridSpan w:val="3"/>
          </w:tcPr>
          <w:p w14:paraId="319C9BB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w:t>
            </w:r>
          </w:p>
        </w:tc>
        <w:tc>
          <w:tcPr>
            <w:tcW w:w="614" w:type="pct"/>
          </w:tcPr>
          <w:p w14:paraId="600E190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c>
          <w:tcPr>
            <w:tcW w:w="920" w:type="pct"/>
            <w:vMerge/>
          </w:tcPr>
          <w:p w14:paraId="17E27304"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65631BA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DEA69A6" w14:textId="77777777" w:rsidTr="00DE2B4D">
        <w:trPr>
          <w:trHeight w:val="20"/>
        </w:trPr>
        <w:tc>
          <w:tcPr>
            <w:tcW w:w="307" w:type="pct"/>
            <w:vMerge/>
          </w:tcPr>
          <w:p w14:paraId="793C837A" w14:textId="77777777" w:rsidR="00DE2B4D" w:rsidRPr="00815F52" w:rsidRDefault="00DE2B4D" w:rsidP="00DE2B4D">
            <w:pPr>
              <w:spacing w:before="0" w:beforeAutospacing="0" w:after="0" w:afterAutospacing="0" w:line="240" w:lineRule="auto"/>
              <w:contextualSpacing/>
              <w:rPr>
                <w:sz w:val="24"/>
                <w:szCs w:val="24"/>
              </w:rPr>
            </w:pPr>
          </w:p>
        </w:tc>
        <w:tc>
          <w:tcPr>
            <w:tcW w:w="1841" w:type="pct"/>
            <w:gridSpan w:val="5"/>
          </w:tcPr>
          <w:p w14:paraId="218CD42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sâu in chìm</w:t>
            </w:r>
          </w:p>
        </w:tc>
        <w:tc>
          <w:tcPr>
            <w:tcW w:w="690" w:type="pct"/>
            <w:gridSpan w:val="3"/>
          </w:tcPr>
          <w:p w14:paraId="32B2FD1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w:t>
            </w:r>
          </w:p>
        </w:tc>
        <w:tc>
          <w:tcPr>
            <w:tcW w:w="614" w:type="pct"/>
          </w:tcPr>
          <w:p w14:paraId="17A3FB9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w:t>
            </w:r>
          </w:p>
        </w:tc>
        <w:tc>
          <w:tcPr>
            <w:tcW w:w="920" w:type="pct"/>
            <w:vMerge/>
          </w:tcPr>
          <w:p w14:paraId="08F7144B"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09D22537"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FED349E" w14:textId="77777777" w:rsidTr="00DE2B4D">
        <w:trPr>
          <w:trHeight w:val="20"/>
        </w:trPr>
        <w:tc>
          <w:tcPr>
            <w:tcW w:w="307" w:type="pct"/>
            <w:vMerge/>
          </w:tcPr>
          <w:p w14:paraId="04E3E7C4" w14:textId="77777777" w:rsidR="00DE2B4D" w:rsidRPr="00815F52" w:rsidRDefault="00DE2B4D" w:rsidP="00DE2B4D">
            <w:pPr>
              <w:spacing w:before="0" w:beforeAutospacing="0" w:after="0" w:afterAutospacing="0" w:line="240" w:lineRule="auto"/>
              <w:contextualSpacing/>
              <w:rPr>
                <w:sz w:val="24"/>
                <w:szCs w:val="24"/>
              </w:rPr>
            </w:pPr>
          </w:p>
        </w:tc>
        <w:tc>
          <w:tcPr>
            <w:tcW w:w="1841" w:type="pct"/>
            <w:gridSpan w:val="5"/>
          </w:tcPr>
          <w:p w14:paraId="363EF13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Khoảng cách giữa 2 chữ in</w:t>
            </w:r>
          </w:p>
        </w:tc>
        <w:tc>
          <w:tcPr>
            <w:tcW w:w="690" w:type="pct"/>
            <w:gridSpan w:val="3"/>
          </w:tcPr>
          <w:p w14:paraId="27B9A35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614" w:type="pct"/>
          </w:tcPr>
          <w:p w14:paraId="17BC86A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c>
          <w:tcPr>
            <w:tcW w:w="920" w:type="pct"/>
            <w:vMerge/>
          </w:tcPr>
          <w:p w14:paraId="36861E57"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5246C480"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D9CA95F" w14:textId="77777777" w:rsidTr="00DE2B4D">
        <w:trPr>
          <w:trHeight w:val="20"/>
        </w:trPr>
        <w:tc>
          <w:tcPr>
            <w:tcW w:w="307" w:type="pct"/>
            <w:vMerge/>
          </w:tcPr>
          <w:p w14:paraId="4A089499" w14:textId="77777777" w:rsidR="00DE2B4D" w:rsidRPr="00815F52" w:rsidRDefault="00DE2B4D" w:rsidP="00DE2B4D">
            <w:pPr>
              <w:spacing w:before="0" w:beforeAutospacing="0" w:after="0" w:afterAutospacing="0" w:line="240" w:lineRule="auto"/>
              <w:contextualSpacing/>
              <w:rPr>
                <w:sz w:val="24"/>
                <w:szCs w:val="24"/>
              </w:rPr>
            </w:pPr>
          </w:p>
        </w:tc>
        <w:tc>
          <w:tcPr>
            <w:tcW w:w="1841" w:type="pct"/>
            <w:gridSpan w:val="5"/>
          </w:tcPr>
          <w:p w14:paraId="46398D8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Khoảng cách từ hàng chữ tới đáy trụ</w:t>
            </w:r>
          </w:p>
        </w:tc>
        <w:tc>
          <w:tcPr>
            <w:tcW w:w="690" w:type="pct"/>
            <w:gridSpan w:val="3"/>
          </w:tcPr>
          <w:p w14:paraId="28F6FC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3000</w:t>
            </w:r>
          </w:p>
        </w:tc>
        <w:tc>
          <w:tcPr>
            <w:tcW w:w="614" w:type="pct"/>
          </w:tcPr>
          <w:p w14:paraId="2639559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920" w:type="pct"/>
            <w:vMerge/>
          </w:tcPr>
          <w:p w14:paraId="00961A64" w14:textId="77777777" w:rsidR="00DE2B4D" w:rsidRPr="00815F52" w:rsidRDefault="00DE2B4D" w:rsidP="00DE2B4D">
            <w:pPr>
              <w:pStyle w:val="Heading5"/>
              <w:tabs>
                <w:tab w:val="left" w:pos="1530"/>
              </w:tabs>
              <w:spacing w:line="240" w:lineRule="auto"/>
              <w:contextualSpacing/>
              <w:rPr>
                <w:rFonts w:cs="Times New Roman"/>
                <w:b w:val="0"/>
                <w:sz w:val="24"/>
                <w:szCs w:val="24"/>
              </w:rPr>
            </w:pPr>
          </w:p>
        </w:tc>
        <w:tc>
          <w:tcPr>
            <w:tcW w:w="628" w:type="pct"/>
            <w:vMerge/>
          </w:tcPr>
          <w:p w14:paraId="197F2434"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068EC140" w14:textId="77777777" w:rsidTr="00DE2B4D">
        <w:trPr>
          <w:trHeight w:val="20"/>
        </w:trPr>
        <w:tc>
          <w:tcPr>
            <w:tcW w:w="307" w:type="pct"/>
          </w:tcPr>
          <w:p w14:paraId="3E1A759F" w14:textId="77777777" w:rsidR="00DE2B4D" w:rsidRPr="00815F52" w:rsidRDefault="00DE2B4D" w:rsidP="00715543">
            <w:pPr>
              <w:numPr>
                <w:ilvl w:val="0"/>
                <w:numId w:val="28"/>
              </w:numPr>
              <w:spacing w:before="0" w:beforeAutospacing="0" w:after="0" w:afterAutospacing="0" w:line="240" w:lineRule="auto"/>
              <w:contextualSpacing/>
              <w:rPr>
                <w:sz w:val="24"/>
                <w:szCs w:val="24"/>
              </w:rPr>
            </w:pPr>
          </w:p>
        </w:tc>
        <w:tc>
          <w:tcPr>
            <w:tcW w:w="3145" w:type="pct"/>
            <w:gridSpan w:val="9"/>
          </w:tcPr>
          <w:p w14:paraId="181F174D"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4.4.3.2. Nhãn mác in trên trụ</w:t>
            </w:r>
          </w:p>
          <w:p w14:paraId="7BCDA3D6" w14:textId="77777777" w:rsidR="00DE2B4D" w:rsidRPr="00815F52"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rPr>
            </w:pPr>
            <w:r w:rsidRPr="00815F52">
              <w:rPr>
                <w:rFonts w:ascii="Times New Roman" w:hAnsi="Times New Roman"/>
                <w:sz w:val="24"/>
                <w:szCs w:val="24"/>
              </w:rPr>
              <w:t>Nhãn mác in gồm các thông tin sau:</w:t>
            </w:r>
          </w:p>
          <w:p w14:paraId="1B1331CB" w14:textId="77777777" w:rsidR="00DE2B4D" w:rsidRPr="00815F52" w:rsidRDefault="00DE2B4D" w:rsidP="00DE2B4D">
            <w:pPr>
              <w:spacing w:before="0" w:beforeAutospacing="0" w:after="0" w:afterAutospacing="0" w:line="240" w:lineRule="auto"/>
              <w:ind w:firstLine="720"/>
              <w:contextualSpacing/>
              <w:rPr>
                <w:sz w:val="24"/>
                <w:szCs w:val="24"/>
                <w:lang w:val="vi-VN"/>
              </w:rPr>
            </w:pPr>
            <w:r w:rsidRPr="00815F52">
              <w:rPr>
                <w:sz w:val="24"/>
                <w:szCs w:val="24"/>
                <w:lang w:val="vi-VN"/>
              </w:rPr>
              <w:t>- Ký hiệu nhận biết của sản phẩm;</w:t>
            </w:r>
          </w:p>
          <w:p w14:paraId="4A6A05B2" w14:textId="77777777" w:rsidR="00DE2B4D" w:rsidRPr="00815F52" w:rsidRDefault="00DE2B4D" w:rsidP="00DE2B4D">
            <w:pPr>
              <w:spacing w:before="0" w:beforeAutospacing="0" w:after="0" w:afterAutospacing="0" w:line="240" w:lineRule="auto"/>
              <w:ind w:firstLine="720"/>
              <w:contextualSpacing/>
              <w:rPr>
                <w:sz w:val="24"/>
                <w:szCs w:val="24"/>
                <w:lang w:val="vi-VN"/>
              </w:rPr>
            </w:pPr>
            <w:r w:rsidRPr="00815F52">
              <w:rPr>
                <w:sz w:val="24"/>
                <w:szCs w:val="24"/>
                <w:lang w:val="vi-VN"/>
              </w:rPr>
              <w:t>- Ngày, tháng, năm sản xuất;</w:t>
            </w:r>
          </w:p>
          <w:p w14:paraId="60696C68" w14:textId="77777777" w:rsidR="00DE2B4D" w:rsidRPr="00815F52" w:rsidRDefault="00DE2B4D" w:rsidP="00DE2B4D">
            <w:pPr>
              <w:spacing w:before="0" w:beforeAutospacing="0" w:after="0" w:afterAutospacing="0" w:line="240" w:lineRule="auto"/>
              <w:ind w:firstLine="720"/>
              <w:contextualSpacing/>
              <w:rPr>
                <w:sz w:val="24"/>
                <w:szCs w:val="24"/>
                <w:lang w:val="vi-VN"/>
              </w:rPr>
            </w:pPr>
            <w:r w:rsidRPr="00815F52">
              <w:rPr>
                <w:sz w:val="24"/>
                <w:szCs w:val="24"/>
                <w:lang w:val="vi-VN"/>
              </w:rPr>
              <w:t>- Số lô sản phẩm;</w:t>
            </w:r>
          </w:p>
          <w:p w14:paraId="4770BD74" w14:textId="77777777" w:rsidR="00DE2B4D" w:rsidRPr="00815F52" w:rsidRDefault="00DE2B4D" w:rsidP="00DE2B4D">
            <w:pPr>
              <w:spacing w:before="0" w:beforeAutospacing="0" w:after="0" w:afterAutospacing="0" w:line="240" w:lineRule="auto"/>
              <w:ind w:firstLine="720"/>
              <w:contextualSpacing/>
              <w:rPr>
                <w:sz w:val="24"/>
                <w:szCs w:val="24"/>
                <w:lang w:val="vi-VN"/>
              </w:rPr>
            </w:pPr>
            <w:r w:rsidRPr="00815F52">
              <w:rPr>
                <w:sz w:val="24"/>
                <w:szCs w:val="24"/>
                <w:lang w:val="vi-VN"/>
              </w:rPr>
              <w:t>- Số hiệu tiêu chuẩn áp dụng.</w:t>
            </w:r>
          </w:p>
          <w:p w14:paraId="4B20E5A7" w14:textId="77777777" w:rsidR="00DE2B4D" w:rsidRPr="00815F52"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lang w:val="vi-VN"/>
              </w:rPr>
            </w:pPr>
            <w:r w:rsidRPr="00815F52">
              <w:rPr>
                <w:rFonts w:ascii="Times New Roman" w:hAnsi="Times New Roman"/>
                <w:sz w:val="24"/>
                <w:szCs w:val="24"/>
                <w:lang w:val="vi-VN"/>
              </w:rPr>
              <w:t>Nhãn mác được thể hiện bằng chữ in hoa trên bề mặt chính thân trụ, ở vị trí dễ nhìn, không cùng vị trí ký hiệu trụ in chìm.</w:t>
            </w:r>
          </w:p>
          <w:p w14:paraId="481721B1" w14:textId="77777777" w:rsidR="00DE2B4D" w:rsidRPr="00815F52"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lang w:val="vi-VN"/>
              </w:rPr>
            </w:pPr>
            <w:r w:rsidRPr="00815F52">
              <w:rPr>
                <w:rFonts w:ascii="Times New Roman" w:hAnsi="Times New Roman"/>
                <w:sz w:val="24"/>
                <w:szCs w:val="24"/>
                <w:lang w:val="vi-VN"/>
              </w:rPr>
              <w:t>Cỡ chữ nhãn mác cần đảm bảo nhìn rõ bằng mắt thường ở khoảng cách tối thiểu 1000 mm.</w:t>
            </w:r>
          </w:p>
          <w:p w14:paraId="3A745DF7" w14:textId="77777777" w:rsidR="00DE2B4D" w:rsidRPr="00815F52" w:rsidRDefault="00DE2B4D" w:rsidP="00715543">
            <w:pPr>
              <w:pStyle w:val="BodyTextIndent"/>
              <w:numPr>
                <w:ilvl w:val="0"/>
                <w:numId w:val="54"/>
              </w:numPr>
              <w:tabs>
                <w:tab w:val="clear" w:pos="720"/>
              </w:tabs>
              <w:spacing w:before="0"/>
              <w:ind w:left="482" w:hanging="283"/>
              <w:contextualSpacing/>
              <w:rPr>
                <w:rFonts w:ascii="Times New Roman" w:hAnsi="Times New Roman"/>
                <w:sz w:val="24"/>
                <w:szCs w:val="24"/>
                <w:lang w:val="vi-VN"/>
              </w:rPr>
            </w:pPr>
            <w:r w:rsidRPr="00815F52">
              <w:rPr>
                <w:rFonts w:ascii="Times New Roman" w:hAnsi="Times New Roman"/>
                <w:sz w:val="24"/>
                <w:szCs w:val="24"/>
                <w:lang w:val="vi-VN"/>
              </w:rPr>
              <w:t>Vật liệu dùng in nhãn mác đảm bảo không bị hòa tan trong nước và không phai màu.</w:t>
            </w:r>
          </w:p>
        </w:tc>
        <w:tc>
          <w:tcPr>
            <w:tcW w:w="920" w:type="pct"/>
          </w:tcPr>
          <w:p w14:paraId="1D459E54" w14:textId="77777777" w:rsidR="00DE2B4D" w:rsidRPr="00815F52" w:rsidRDefault="00DE2B4D" w:rsidP="00B342D4">
            <w:pPr>
              <w:pStyle w:val="Heading5"/>
              <w:numPr>
                <w:ilvl w:val="0"/>
                <w:numId w:val="0"/>
              </w:numPr>
              <w:tabs>
                <w:tab w:val="left" w:pos="1530"/>
              </w:tabs>
              <w:spacing w:line="240" w:lineRule="auto"/>
              <w:contextualSpacing/>
              <w:rPr>
                <w:rFonts w:cs="Times New Roman"/>
                <w:b w:val="0"/>
                <w:sz w:val="24"/>
                <w:szCs w:val="24"/>
                <w:lang w:val="vi-VN"/>
              </w:rPr>
            </w:pPr>
          </w:p>
          <w:p w14:paraId="12D7CEF1"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7C2A9F88"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A371627"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7E597F73"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4A7B6234"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7A732F71"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2FEFF7FD"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24097B28"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1AC663A2"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47E8F6DF"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4F53AB9E"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tc>
        <w:tc>
          <w:tcPr>
            <w:tcW w:w="628" w:type="pct"/>
          </w:tcPr>
          <w:p w14:paraId="57EBA7B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2D986195"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 xml:space="preserve"> (*)</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49E466D9"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không cơ bản</w:t>
      </w:r>
    </w:p>
    <w:p w14:paraId="5A4A64E1"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17" w:name="_Toc204088172"/>
      <w:bookmarkStart w:id="118" w:name="_Toc204420781"/>
      <w:r w:rsidRPr="00815F52">
        <w:rPr>
          <w:b/>
          <w:sz w:val="24"/>
          <w:szCs w:val="24"/>
        </w:rPr>
        <w:t>Thông số kỹ thuật kẹp quai:</w:t>
      </w:r>
      <w:bookmarkEnd w:id="117"/>
      <w:bookmarkEnd w:id="118"/>
    </w:p>
    <w:p w14:paraId="730CE19A" w14:textId="77777777" w:rsidR="00DE2B4D" w:rsidRPr="00815F52"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815F52">
        <w:rPr>
          <w:b/>
          <w:sz w:val="24"/>
          <w:szCs w:val="24"/>
        </w:rPr>
        <w:t>PHẠM VI ÁP DỤNG:</w:t>
      </w:r>
    </w:p>
    <w:p w14:paraId="5037D74B" w14:textId="77777777" w:rsidR="00DE2B4D" w:rsidRPr="00815F52" w:rsidRDefault="00DE2B4D" w:rsidP="00DE2B4D">
      <w:pPr>
        <w:tabs>
          <w:tab w:val="num" w:pos="720"/>
        </w:tabs>
        <w:spacing w:before="0" w:beforeAutospacing="0" w:after="0" w:afterAutospacing="0" w:line="240" w:lineRule="auto"/>
        <w:ind w:right="34" w:firstLine="360"/>
        <w:contextualSpacing/>
        <w:rPr>
          <w:sz w:val="24"/>
          <w:szCs w:val="24"/>
        </w:rPr>
      </w:pPr>
      <w:r w:rsidRPr="00815F52">
        <w:rPr>
          <w:sz w:val="24"/>
          <w:szCs w:val="24"/>
        </w:rPr>
        <w:t>Quy cách kỹ thuật này áp dụng cho kẹp quai - dùng làm mối nối trung gian rẽ nhánh giữa dây đồng và dây nhôm hoặc dây nhôm lõi thép.</w:t>
      </w:r>
    </w:p>
    <w:p w14:paraId="094B25F3" w14:textId="77777777" w:rsidR="00DE2B4D" w:rsidRPr="00815F52"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815F52">
        <w:rPr>
          <w:b/>
          <w:sz w:val="24"/>
          <w:szCs w:val="24"/>
        </w:rPr>
        <w:t>TIÊU CHUẨN ÁP DỤNG:</w:t>
      </w:r>
    </w:p>
    <w:p w14:paraId="22FB9C9E"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AS 1154.1-1985 : Insulator and Conductor Fittings for Overhead Power Lines (section 5-nontension fittings)</w:t>
      </w:r>
    </w:p>
    <w:p w14:paraId="29B41BDD"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TCVN 3624 : Các mối nối tiếp xúc điện - Qui tắc nghiệm thu và phương pháp thử.</w:t>
      </w:r>
    </w:p>
    <w:p w14:paraId="7D9DA52E" w14:textId="77777777" w:rsidR="00DE2B4D" w:rsidRPr="00815F52" w:rsidRDefault="00DE2B4D" w:rsidP="00715543">
      <w:pPr>
        <w:numPr>
          <w:ilvl w:val="0"/>
          <w:numId w:val="266"/>
        </w:numPr>
        <w:tabs>
          <w:tab w:val="num" w:pos="540"/>
        </w:tabs>
        <w:spacing w:before="0" w:beforeAutospacing="0" w:after="0" w:afterAutospacing="0" w:line="240" w:lineRule="auto"/>
        <w:ind w:left="0" w:right="34" w:firstLine="360"/>
        <w:contextualSpacing/>
        <w:rPr>
          <w:b/>
          <w:sz w:val="24"/>
          <w:szCs w:val="24"/>
        </w:rPr>
      </w:pPr>
      <w:r w:rsidRPr="00815F52">
        <w:rPr>
          <w:b/>
          <w:sz w:val="24"/>
          <w:szCs w:val="24"/>
        </w:rPr>
        <w:t>MÔ TẢ:</w:t>
      </w:r>
    </w:p>
    <w:p w14:paraId="23D6C2E2" w14:textId="77777777" w:rsidR="00DE2B4D" w:rsidRPr="00815F52" w:rsidRDefault="00DE2B4D" w:rsidP="00715543">
      <w:pPr>
        <w:pStyle w:val="BodyText3"/>
        <w:numPr>
          <w:ilvl w:val="0"/>
          <w:numId w:val="22"/>
        </w:numPr>
        <w:tabs>
          <w:tab w:val="clear" w:pos="915"/>
          <w:tab w:val="num" w:pos="720"/>
        </w:tabs>
        <w:spacing w:before="0"/>
        <w:ind w:left="0" w:right="34" w:firstLine="360"/>
        <w:contextualSpacing/>
        <w:rPr>
          <w:rFonts w:ascii="Times New Roman" w:hAnsi="Times New Roman"/>
          <w:sz w:val="24"/>
          <w:szCs w:val="24"/>
        </w:rPr>
      </w:pPr>
      <w:r w:rsidRPr="00815F52">
        <w:rPr>
          <w:rFonts w:ascii="Times New Roman" w:hAnsi="Times New Roman"/>
          <w:sz w:val="24"/>
          <w:szCs w:val="24"/>
        </w:rPr>
        <w:t>Kẹp quai dùng làm mối nối trung gian rẽ nhánh giữa dây đồng và dây nhôm hoặc dây nhôm lõi thép .</w:t>
      </w:r>
    </w:p>
    <w:p w14:paraId="00FF249C"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Kẹp quai gồm 2 phần :</w:t>
      </w:r>
    </w:p>
    <w:p w14:paraId="572C133E"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 xml:space="preserve">a) Phần quai chữ U : </w:t>
      </w:r>
    </w:p>
    <w:p w14:paraId="50EB0F8F"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xml:space="preserve">+ Vật liệu cấu thành </w:t>
      </w:r>
      <w:r w:rsidRPr="00815F52">
        <w:rPr>
          <w:rFonts w:ascii="Times New Roman" w:hAnsi="Times New Roman"/>
          <w:sz w:val="24"/>
          <w:szCs w:val="24"/>
        </w:rPr>
        <w:tab/>
        <w:t>: Đồng có độ dẫn điện cao</w:t>
      </w:r>
    </w:p>
    <w:p w14:paraId="64C0C4AD"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Tiết diện: 50mm²</w:t>
      </w:r>
    </w:p>
    <w:p w14:paraId="524617FC"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Chiều dài tối thiểu của phần quai bắt vào kẹp hotline: 100 mm</w:t>
      </w:r>
    </w:p>
    <w:p w14:paraId="6612F10A"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xml:space="preserve">b) Phần kẹp nối lưỡng kim : </w:t>
      </w:r>
    </w:p>
    <w:p w14:paraId="7FB60C4F"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Loại: Đúc sẵn, ép bằng kềm thủy lực</w:t>
      </w:r>
    </w:p>
    <w:p w14:paraId="06032053"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Vật liệu cấu thành: Hợp kim nhôm có độ dẫn điện cao</w:t>
      </w:r>
    </w:p>
    <w:p w14:paraId="40FBB9BD"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Kẹp nối lưỡng kim dùng để nối quai đồng với dây nhôm hoặc dây nhôm lõi thép:</w:t>
      </w:r>
    </w:p>
    <w:p w14:paraId="14115A3C"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Loại:</w:t>
      </w:r>
    </w:p>
    <w:p w14:paraId="78BF69B7" w14:textId="77777777" w:rsidR="00DE2B4D" w:rsidRPr="00815F52" w:rsidRDefault="00DE2B4D" w:rsidP="00715543">
      <w:pPr>
        <w:pStyle w:val="BodyText3"/>
        <w:numPr>
          <w:ilvl w:val="0"/>
          <w:numId w:val="264"/>
        </w:numPr>
        <w:tabs>
          <w:tab w:val="clear" w:pos="2880"/>
          <w:tab w:val="num" w:pos="720"/>
        </w:tabs>
        <w:spacing w:before="0"/>
        <w:ind w:left="0" w:right="34" w:firstLine="360"/>
        <w:contextualSpacing/>
        <w:rPr>
          <w:rFonts w:ascii="Times New Roman" w:hAnsi="Times New Roman"/>
          <w:sz w:val="24"/>
          <w:szCs w:val="24"/>
        </w:rPr>
      </w:pPr>
      <w:r w:rsidRPr="00815F52">
        <w:rPr>
          <w:rFonts w:ascii="Times New Roman" w:hAnsi="Times New Roman"/>
          <w:sz w:val="24"/>
          <w:szCs w:val="24"/>
        </w:rPr>
        <w:t>Loại 1: Thích hợp cho dây nhôm hoặc dây nhôm lõi thép có tiết diện từ 50mm² đến 70mm²</w:t>
      </w:r>
    </w:p>
    <w:p w14:paraId="62477AFA" w14:textId="77777777" w:rsidR="00DE2B4D" w:rsidRPr="00815F52"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815F52">
        <w:rPr>
          <w:rFonts w:ascii="Times New Roman" w:hAnsi="Times New Roman"/>
          <w:sz w:val="24"/>
          <w:szCs w:val="24"/>
        </w:rPr>
        <w:t>Loại 2: Thích hợp cho dây nhôm hoặc dây nhôm lõi thép có tiết diện từ 95mm² đến 120mm²</w:t>
      </w:r>
    </w:p>
    <w:p w14:paraId="6B45BF6E" w14:textId="77777777" w:rsidR="00DE2B4D" w:rsidRPr="00815F52"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815F52">
        <w:rPr>
          <w:rFonts w:ascii="Times New Roman" w:hAnsi="Times New Roman"/>
          <w:sz w:val="24"/>
          <w:szCs w:val="24"/>
        </w:rPr>
        <w:t>Loại 3 : Thích hợp cho dây nhôm hoặc dây nhôm lõi thép có tiết diện từ 240mm² đến 300mm²</w:t>
      </w:r>
    </w:p>
    <w:p w14:paraId="6DCDCD67"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Rãnh tiếp xúc với dây nhôm hoặc dây nhôm lõi thép được bôi một lớp electrical jointing compound nhằm chống ăn mòn hoặc oxy hóa và đảm bảo điện trở tiếp xúc nhỏ .</w:t>
      </w:r>
    </w:p>
    <w:p w14:paraId="0B4DDEBC"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Trên bề mặt kẹp nối phải có các ký hiệu sau :</w:t>
      </w:r>
    </w:p>
    <w:p w14:paraId="45667E94" w14:textId="77777777" w:rsidR="00DE2B4D" w:rsidRPr="00815F52"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815F52">
        <w:rPr>
          <w:rFonts w:ascii="Times New Roman" w:hAnsi="Times New Roman"/>
          <w:sz w:val="24"/>
          <w:szCs w:val="24"/>
        </w:rPr>
        <w:t>Tên nhà sản xuất</w:t>
      </w:r>
    </w:p>
    <w:p w14:paraId="0812DB05" w14:textId="77777777" w:rsidR="00DE2B4D" w:rsidRPr="00815F52"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815F52">
        <w:rPr>
          <w:rFonts w:ascii="Times New Roman" w:hAnsi="Times New Roman"/>
          <w:sz w:val="24"/>
          <w:szCs w:val="24"/>
        </w:rPr>
        <w:t>Mã hiệu của kẹp nối rẽ.</w:t>
      </w:r>
    </w:p>
    <w:p w14:paraId="56690DD4" w14:textId="77777777" w:rsidR="00DE2B4D" w:rsidRPr="00815F52"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815F52">
        <w:rPr>
          <w:rFonts w:ascii="Times New Roman" w:hAnsi="Times New Roman"/>
          <w:sz w:val="24"/>
          <w:szCs w:val="24"/>
        </w:rPr>
        <w:t>Cỡ dây sử dụng [mm²]</w:t>
      </w:r>
    </w:p>
    <w:p w14:paraId="17447501" w14:textId="77777777" w:rsidR="00DE2B4D" w:rsidRPr="00815F52"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815F52">
        <w:rPr>
          <w:rFonts w:ascii="Times New Roman" w:hAnsi="Times New Roman"/>
          <w:sz w:val="24"/>
          <w:szCs w:val="24"/>
        </w:rPr>
        <w:t>Các vị trí ép.</w:t>
      </w:r>
    </w:p>
    <w:p w14:paraId="38496BEC" w14:textId="77777777" w:rsidR="00DE2B4D" w:rsidRPr="00815F52" w:rsidRDefault="00DE2B4D" w:rsidP="00715543">
      <w:pPr>
        <w:pStyle w:val="BodyText3"/>
        <w:numPr>
          <w:ilvl w:val="0"/>
          <w:numId w:val="264"/>
        </w:numPr>
        <w:tabs>
          <w:tab w:val="clear" w:pos="2880"/>
          <w:tab w:val="num" w:pos="720"/>
          <w:tab w:val="left" w:pos="900"/>
          <w:tab w:val="num" w:pos="2340"/>
        </w:tabs>
        <w:spacing w:before="0"/>
        <w:ind w:left="0" w:right="34" w:firstLine="360"/>
        <w:contextualSpacing/>
        <w:rPr>
          <w:rFonts w:ascii="Times New Roman" w:hAnsi="Times New Roman"/>
          <w:sz w:val="24"/>
          <w:szCs w:val="24"/>
        </w:rPr>
      </w:pPr>
      <w:r w:rsidRPr="00815F52">
        <w:rPr>
          <w:rFonts w:ascii="Times New Roman" w:hAnsi="Times New Roman"/>
          <w:sz w:val="24"/>
          <w:szCs w:val="24"/>
        </w:rPr>
        <w:t>Cỡ đai ép</w:t>
      </w:r>
    </w:p>
    <w:p w14:paraId="73BE1E4A"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Điện trở mối nối với dây nhôm hoặc dây nhôm lõi thép không vượt quá 75% điện trở của dây dẫn được nối có chiều dài tương đương.</w:t>
      </w:r>
    </w:p>
    <w:p w14:paraId="5F9CE9C1"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Điện trở mối nối với quai đồng không vượt quá 75% điện trở của dây đồng 50mm² có chiều dài tương đương.</w:t>
      </w:r>
    </w:p>
    <w:p w14:paraId="21C0681B"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Dòng ổn định nhiệt trong 2 giây: 5,2KA</w:t>
      </w:r>
    </w:p>
    <w:p w14:paraId="6D66A939" w14:textId="77777777" w:rsidR="00DE2B4D" w:rsidRPr="00815F52" w:rsidRDefault="00DE2B4D" w:rsidP="00DE2B4D">
      <w:pPr>
        <w:pStyle w:val="BodyText3"/>
        <w:tabs>
          <w:tab w:val="num" w:pos="720"/>
          <w:tab w:val="left" w:pos="900"/>
        </w:tabs>
        <w:spacing w:before="0"/>
        <w:ind w:right="34" w:firstLine="360"/>
        <w:contextualSpacing/>
        <w:rPr>
          <w:rFonts w:ascii="Times New Roman" w:hAnsi="Times New Roman"/>
          <w:sz w:val="24"/>
          <w:szCs w:val="24"/>
        </w:rPr>
      </w:pPr>
      <w:r w:rsidRPr="00815F52">
        <w:rPr>
          <w:rFonts w:ascii="Times New Roman" w:hAnsi="Times New Roman"/>
          <w:sz w:val="24"/>
          <w:szCs w:val="24"/>
        </w:rPr>
        <w:tab/>
        <w:t>+ Nhiệt độ ổn định khi kẹp quai mang dòng điện định mức: 90</w:t>
      </w:r>
      <w:r w:rsidRPr="00815F52">
        <w:rPr>
          <w:rFonts w:ascii="Times New Roman" w:hAnsi="Times New Roman"/>
          <w:sz w:val="24"/>
          <w:szCs w:val="24"/>
          <w:vertAlign w:val="superscript"/>
        </w:rPr>
        <w:t>0</w:t>
      </w:r>
      <w:r w:rsidRPr="00815F52">
        <w:rPr>
          <w:rFonts w:ascii="Times New Roman" w:hAnsi="Times New Roman"/>
          <w:sz w:val="24"/>
          <w:szCs w:val="24"/>
        </w:rPr>
        <w:t>C</w:t>
      </w:r>
    </w:p>
    <w:p w14:paraId="1676F29C" w14:textId="77777777" w:rsidR="00DE2B4D" w:rsidRPr="00815F52"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815F52">
        <w:rPr>
          <w:b/>
          <w:sz w:val="24"/>
          <w:szCs w:val="24"/>
        </w:rPr>
        <w:t>YÊU CẦU THỬ NGHIỆM ĐIỂN HÌNH:</w:t>
      </w:r>
    </w:p>
    <w:p w14:paraId="6C460ABC"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Kiểm tra hình dáng bên ngoài. (*)</w:t>
      </w:r>
    </w:p>
    <w:p w14:paraId="5616B3C0"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Kiểm tra kích thước. (*)</w:t>
      </w:r>
    </w:p>
    <w:p w14:paraId="3FFAA47E"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Đo điện trở của mối nối tiếp xúc. (*)</w:t>
      </w:r>
    </w:p>
    <w:p w14:paraId="0D854427"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Thử phát nóng bằng dòng điện danh định (*)</w:t>
      </w:r>
    </w:p>
    <w:p w14:paraId="4C943F7E" w14:textId="77777777" w:rsidR="00DE2B4D" w:rsidRPr="00815F52" w:rsidRDefault="00DE2B4D" w:rsidP="00715543">
      <w:pPr>
        <w:pStyle w:val="BodyText3"/>
        <w:numPr>
          <w:ilvl w:val="0"/>
          <w:numId w:val="22"/>
        </w:numPr>
        <w:tabs>
          <w:tab w:val="num" w:pos="720"/>
          <w:tab w:val="left" w:pos="915"/>
        </w:tabs>
        <w:spacing w:before="0"/>
        <w:ind w:left="0" w:right="34" w:firstLine="360"/>
        <w:contextualSpacing/>
        <w:rPr>
          <w:rFonts w:ascii="Times New Roman" w:hAnsi="Times New Roman"/>
          <w:sz w:val="24"/>
          <w:szCs w:val="24"/>
        </w:rPr>
      </w:pPr>
      <w:r w:rsidRPr="00815F52">
        <w:rPr>
          <w:rFonts w:ascii="Times New Roman" w:hAnsi="Times New Roman"/>
          <w:sz w:val="24"/>
          <w:szCs w:val="24"/>
        </w:rPr>
        <w:t>Thử ổn định nhiệt (*)</w:t>
      </w:r>
    </w:p>
    <w:p w14:paraId="6E54AEDF" w14:textId="77777777" w:rsidR="00DE2B4D" w:rsidRPr="00815F52" w:rsidRDefault="00DE2B4D" w:rsidP="00DE2B4D">
      <w:pPr>
        <w:tabs>
          <w:tab w:val="num" w:pos="720"/>
        </w:tabs>
        <w:spacing w:before="0" w:beforeAutospacing="0" w:after="0" w:afterAutospacing="0" w:line="240" w:lineRule="auto"/>
        <w:ind w:right="34" w:firstLine="360"/>
        <w:contextualSpacing/>
        <w:rPr>
          <w:i/>
          <w:sz w:val="24"/>
          <w:szCs w:val="24"/>
        </w:rPr>
      </w:pPr>
      <w:r w:rsidRPr="00815F52">
        <w:rPr>
          <w:sz w:val="24"/>
          <w:szCs w:val="24"/>
        </w:rPr>
        <w:t>(*)</w:t>
      </w:r>
      <w:r w:rsidRPr="00815F52">
        <w:rPr>
          <w:i/>
          <w:sz w:val="24"/>
          <w:szCs w:val="24"/>
        </w:rPr>
        <w:t>: Các hạng mục thử nghiệm phải được thực hiện (Biên bản thử nghiệm phải đính kèm trong hồ sơ dự thầu).</w:t>
      </w:r>
    </w:p>
    <w:p w14:paraId="41C582A5" w14:textId="77777777" w:rsidR="00DE2B4D" w:rsidRPr="00815F52" w:rsidRDefault="00DE2B4D" w:rsidP="00715543">
      <w:pPr>
        <w:numPr>
          <w:ilvl w:val="0"/>
          <w:numId w:val="266"/>
        </w:numPr>
        <w:spacing w:before="0" w:beforeAutospacing="0" w:after="0" w:afterAutospacing="0" w:line="240" w:lineRule="auto"/>
        <w:ind w:left="0" w:right="34" w:firstLine="360"/>
        <w:contextualSpacing/>
        <w:rPr>
          <w:b/>
          <w:sz w:val="24"/>
          <w:szCs w:val="24"/>
        </w:rPr>
      </w:pPr>
      <w:r w:rsidRPr="00815F52">
        <w:rPr>
          <w:b/>
          <w:sz w:val="24"/>
          <w:szCs w:val="24"/>
        </w:rPr>
        <w:t>BẢNG THÔNG SỐ KỸ THUẬT:</w:t>
      </w:r>
    </w:p>
    <w:tbl>
      <w:tblPr>
        <w:tblW w:w="5000" w:type="pct"/>
        <w:jc w:val="center"/>
        <w:tblCellMar>
          <w:left w:w="29" w:type="dxa"/>
          <w:right w:w="29" w:type="dxa"/>
        </w:tblCellMar>
        <w:tblLook w:val="0000" w:firstRow="0" w:lastRow="0" w:firstColumn="0" w:lastColumn="0" w:noHBand="0" w:noVBand="0"/>
      </w:tblPr>
      <w:tblGrid>
        <w:gridCol w:w="785"/>
        <w:gridCol w:w="4381"/>
        <w:gridCol w:w="982"/>
        <w:gridCol w:w="3574"/>
      </w:tblGrid>
      <w:tr w:rsidR="00815F52" w:rsidRPr="00815F52" w14:paraId="4E49E465" w14:textId="77777777" w:rsidTr="00DE2B4D">
        <w:trPr>
          <w:trHeight w:val="274"/>
          <w:tblHeader/>
          <w:jc w:val="center"/>
        </w:trPr>
        <w:tc>
          <w:tcPr>
            <w:tcW w:w="40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131C17E"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STT</w:t>
            </w:r>
          </w:p>
        </w:tc>
        <w:tc>
          <w:tcPr>
            <w:tcW w:w="225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CD8D889"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b/>
                <w:sz w:val="24"/>
                <w:szCs w:val="24"/>
              </w:rPr>
              <w:t>Mô tả</w:t>
            </w:r>
          </w:p>
        </w:tc>
        <w:tc>
          <w:tcPr>
            <w:tcW w:w="50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5F7F0D7" w14:textId="77777777" w:rsidR="00DE2B4D" w:rsidRPr="00815F52" w:rsidRDefault="00DE2B4D" w:rsidP="00DE2B4D">
            <w:pPr>
              <w:spacing w:before="0" w:beforeAutospacing="0" w:after="0" w:afterAutospacing="0" w:line="240" w:lineRule="auto"/>
              <w:ind w:right="-40"/>
              <w:contextualSpacing/>
              <w:jc w:val="center"/>
              <w:rPr>
                <w:b/>
                <w:sz w:val="24"/>
                <w:szCs w:val="24"/>
              </w:rPr>
            </w:pPr>
            <w:r w:rsidRPr="00815F52">
              <w:rPr>
                <w:b/>
                <w:sz w:val="24"/>
                <w:szCs w:val="24"/>
              </w:rPr>
              <w:t>Đơn</w:t>
            </w:r>
          </w:p>
          <w:p w14:paraId="33DF1F54" w14:textId="77777777" w:rsidR="00DE2B4D" w:rsidRPr="00815F52" w:rsidRDefault="00DE2B4D" w:rsidP="00DE2B4D">
            <w:pPr>
              <w:spacing w:before="0" w:beforeAutospacing="0" w:after="0" w:afterAutospacing="0" w:line="240" w:lineRule="auto"/>
              <w:ind w:right="-40"/>
              <w:contextualSpacing/>
              <w:jc w:val="center"/>
              <w:rPr>
                <w:b/>
                <w:sz w:val="24"/>
                <w:szCs w:val="24"/>
              </w:rPr>
            </w:pPr>
            <w:r w:rsidRPr="00815F52">
              <w:rPr>
                <w:b/>
                <w:sz w:val="24"/>
                <w:szCs w:val="24"/>
              </w:rPr>
              <w:t>vị</w:t>
            </w:r>
          </w:p>
        </w:tc>
        <w:tc>
          <w:tcPr>
            <w:tcW w:w="183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C1AE56"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Yêu cầu</w:t>
            </w:r>
          </w:p>
        </w:tc>
      </w:tr>
      <w:tr w:rsidR="00815F52" w:rsidRPr="00815F52" w14:paraId="455031DC"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03CBD7A7" w14:textId="77777777" w:rsidR="00DE2B4D" w:rsidRPr="00815F52" w:rsidRDefault="00DE2B4D" w:rsidP="00715543">
            <w:pPr>
              <w:numPr>
                <w:ilvl w:val="0"/>
                <w:numId w:val="265"/>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3E1CD6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Hạng mục</w:t>
            </w:r>
          </w:p>
        </w:tc>
        <w:tc>
          <w:tcPr>
            <w:tcW w:w="505" w:type="pct"/>
            <w:tcBorders>
              <w:top w:val="single" w:sz="2" w:space="0" w:color="000000"/>
              <w:left w:val="single" w:sz="6" w:space="0" w:color="000000"/>
              <w:bottom w:val="single" w:sz="2" w:space="0" w:color="000000"/>
              <w:right w:val="single" w:sz="6" w:space="0" w:color="000000"/>
            </w:tcBorders>
          </w:tcPr>
          <w:p w14:paraId="7368FB4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1D7C5186"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7430B3A"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309596E5" w14:textId="77777777" w:rsidR="00DE2B4D" w:rsidRPr="00815F52" w:rsidRDefault="00DE2B4D" w:rsidP="00715543">
            <w:pPr>
              <w:numPr>
                <w:ilvl w:val="0"/>
                <w:numId w:val="265"/>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75CA9E1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505" w:type="pct"/>
            <w:tcBorders>
              <w:top w:val="single" w:sz="2" w:space="0" w:color="000000"/>
              <w:left w:val="single" w:sz="6" w:space="0" w:color="000000"/>
              <w:bottom w:val="single" w:sz="2" w:space="0" w:color="000000"/>
              <w:right w:val="single" w:sz="6" w:space="0" w:color="000000"/>
            </w:tcBorders>
          </w:tcPr>
          <w:p w14:paraId="791FBC7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518DC81E"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0E9770C6"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72129239" w14:textId="77777777" w:rsidR="00DE2B4D" w:rsidRPr="00815F52" w:rsidRDefault="00DE2B4D" w:rsidP="00715543">
            <w:pPr>
              <w:numPr>
                <w:ilvl w:val="0"/>
                <w:numId w:val="265"/>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4D8092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505" w:type="pct"/>
            <w:tcBorders>
              <w:top w:val="single" w:sz="2" w:space="0" w:color="000000"/>
              <w:left w:val="single" w:sz="6" w:space="0" w:color="000000"/>
              <w:bottom w:val="single" w:sz="2" w:space="0" w:color="000000"/>
              <w:right w:val="single" w:sz="6" w:space="0" w:color="000000"/>
            </w:tcBorders>
          </w:tcPr>
          <w:p w14:paraId="5892C3C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116C9B88"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72E5923"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62CE1087"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165CF8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505" w:type="pct"/>
            <w:tcBorders>
              <w:top w:val="single" w:sz="2" w:space="0" w:color="000000"/>
              <w:left w:val="single" w:sz="6" w:space="0" w:color="000000"/>
              <w:bottom w:val="single" w:sz="2" w:space="0" w:color="000000"/>
              <w:right w:val="single" w:sz="6" w:space="0" w:color="000000"/>
            </w:tcBorders>
          </w:tcPr>
          <w:p w14:paraId="07B6A1E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vAlign w:val="center"/>
          </w:tcPr>
          <w:p w14:paraId="046D7BA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286E5CB"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481E83E2"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55B64B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505" w:type="pct"/>
            <w:tcBorders>
              <w:top w:val="single" w:sz="2" w:space="0" w:color="000000"/>
              <w:left w:val="single" w:sz="6" w:space="0" w:color="000000"/>
              <w:bottom w:val="single" w:sz="2" w:space="0" w:color="000000"/>
              <w:right w:val="single" w:sz="6" w:space="0" w:color="000000"/>
            </w:tcBorders>
          </w:tcPr>
          <w:p w14:paraId="4D868AA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3D8215B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49D90E7B"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4C2A62F4"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11230C0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quản lý chất lượng</w:t>
            </w:r>
          </w:p>
        </w:tc>
        <w:tc>
          <w:tcPr>
            <w:tcW w:w="505" w:type="pct"/>
            <w:tcBorders>
              <w:top w:val="single" w:sz="2" w:space="0" w:color="000000"/>
              <w:left w:val="single" w:sz="6" w:space="0" w:color="000000"/>
              <w:bottom w:val="single" w:sz="2" w:space="0" w:color="000000"/>
              <w:right w:val="single" w:sz="6" w:space="0" w:color="000000"/>
            </w:tcBorders>
          </w:tcPr>
          <w:p w14:paraId="0892074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652EA767"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142075C"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270D6C63"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4903D46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505" w:type="pct"/>
            <w:tcBorders>
              <w:top w:val="single" w:sz="2" w:space="0" w:color="000000"/>
              <w:left w:val="single" w:sz="6" w:space="0" w:color="000000"/>
              <w:bottom w:val="single" w:sz="2" w:space="0" w:color="000000"/>
              <w:right w:val="single" w:sz="6" w:space="0" w:color="000000"/>
            </w:tcBorders>
          </w:tcPr>
          <w:p w14:paraId="32F937D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1DE0B9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TCVN 3624, AS 1154 hoặc tương đương</w:t>
            </w:r>
          </w:p>
        </w:tc>
      </w:tr>
      <w:tr w:rsidR="00815F52" w:rsidRPr="00815F52" w14:paraId="561C346A"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6D2138C0"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2E8AFFE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Chức năng của kẹp quai</w:t>
            </w:r>
          </w:p>
          <w:p w14:paraId="25883F53" w14:textId="77777777" w:rsidR="00DE2B4D" w:rsidRPr="00815F52" w:rsidRDefault="00DE2B4D" w:rsidP="00DE2B4D">
            <w:pPr>
              <w:spacing w:before="0" w:beforeAutospacing="0" w:after="0" w:afterAutospacing="0" w:line="240" w:lineRule="auto"/>
              <w:ind w:firstLine="360"/>
              <w:contextualSpacing/>
              <w:rPr>
                <w:sz w:val="24"/>
                <w:szCs w:val="24"/>
              </w:rPr>
            </w:pPr>
          </w:p>
        </w:tc>
        <w:tc>
          <w:tcPr>
            <w:tcW w:w="505" w:type="pct"/>
            <w:tcBorders>
              <w:top w:val="single" w:sz="2" w:space="0" w:color="000000"/>
              <w:left w:val="single" w:sz="6" w:space="0" w:color="000000"/>
              <w:bottom w:val="single" w:sz="2" w:space="0" w:color="000000"/>
              <w:right w:val="single" w:sz="6" w:space="0" w:color="000000"/>
            </w:tcBorders>
          </w:tcPr>
          <w:p w14:paraId="76F2170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406AA3D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Mối nối trung gian rẽ nhánh giữa dây đồng và dây nhôm hoặc dây nhôm lõi thép</w:t>
            </w:r>
          </w:p>
        </w:tc>
      </w:tr>
      <w:tr w:rsidR="00815F52" w:rsidRPr="00815F52" w14:paraId="183742AD"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1313A106"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731526D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Phần quai chữ U của kẹp quai: </w:t>
            </w:r>
          </w:p>
          <w:p w14:paraId="0D7FE0C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Vật liệu cấu thành</w:t>
            </w:r>
          </w:p>
          <w:p w14:paraId="7DDEB74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Tiết diện </w:t>
            </w:r>
          </w:p>
          <w:p w14:paraId="642B586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Chiều dài tối thiểu của phần quai bắt vào kẹp hotline</w:t>
            </w:r>
          </w:p>
        </w:tc>
        <w:tc>
          <w:tcPr>
            <w:tcW w:w="505" w:type="pct"/>
            <w:tcBorders>
              <w:top w:val="single" w:sz="2" w:space="0" w:color="000000"/>
              <w:left w:val="single" w:sz="6" w:space="0" w:color="000000"/>
              <w:bottom w:val="single" w:sz="2" w:space="0" w:color="000000"/>
              <w:right w:val="single" w:sz="6" w:space="0" w:color="000000"/>
            </w:tcBorders>
          </w:tcPr>
          <w:p w14:paraId="6DEBF17C" w14:textId="77777777" w:rsidR="00DE2B4D" w:rsidRPr="00815F52" w:rsidRDefault="00DE2B4D" w:rsidP="00DE2B4D">
            <w:pPr>
              <w:spacing w:before="0" w:beforeAutospacing="0" w:after="0" w:afterAutospacing="0" w:line="240" w:lineRule="auto"/>
              <w:contextualSpacing/>
              <w:jc w:val="center"/>
              <w:rPr>
                <w:sz w:val="24"/>
                <w:szCs w:val="24"/>
              </w:rPr>
            </w:pPr>
          </w:p>
          <w:p w14:paraId="0F9C227A" w14:textId="77777777" w:rsidR="00DE2B4D" w:rsidRPr="00815F52" w:rsidRDefault="00DE2B4D" w:rsidP="00DE2B4D">
            <w:pPr>
              <w:spacing w:before="0" w:beforeAutospacing="0" w:after="0" w:afterAutospacing="0" w:line="240" w:lineRule="auto"/>
              <w:contextualSpacing/>
              <w:rPr>
                <w:sz w:val="24"/>
                <w:szCs w:val="24"/>
              </w:rPr>
            </w:pPr>
          </w:p>
          <w:p w14:paraId="73E362A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mm²</w:t>
            </w:r>
          </w:p>
          <w:p w14:paraId="754DAE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838" w:type="pct"/>
            <w:tcBorders>
              <w:top w:val="single" w:sz="2" w:space="0" w:color="000000"/>
              <w:left w:val="single" w:sz="6" w:space="0" w:color="000000"/>
              <w:bottom w:val="single" w:sz="2" w:space="0" w:color="000000"/>
              <w:right w:val="single" w:sz="6" w:space="0" w:color="000000"/>
            </w:tcBorders>
          </w:tcPr>
          <w:p w14:paraId="402DAB64" w14:textId="77777777" w:rsidR="00DE2B4D" w:rsidRPr="00815F52" w:rsidRDefault="00DE2B4D" w:rsidP="00DE2B4D">
            <w:pPr>
              <w:spacing w:before="0" w:beforeAutospacing="0" w:after="0" w:afterAutospacing="0" w:line="240" w:lineRule="auto"/>
              <w:contextualSpacing/>
              <w:jc w:val="center"/>
              <w:rPr>
                <w:sz w:val="24"/>
                <w:szCs w:val="24"/>
              </w:rPr>
            </w:pPr>
          </w:p>
          <w:p w14:paraId="3314EB4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Đồng có độ dẫn điện cao</w:t>
            </w:r>
          </w:p>
          <w:p w14:paraId="4492D5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p w14:paraId="5010311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w:t>
            </w:r>
          </w:p>
        </w:tc>
      </w:tr>
      <w:tr w:rsidR="00815F52" w:rsidRPr="00815F52" w14:paraId="3B3C90B4"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1B05B719"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454E022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Phần kẹp nối lưỡng kim : </w:t>
            </w:r>
          </w:p>
          <w:p w14:paraId="5CB5D50E"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Loại</w:t>
            </w:r>
          </w:p>
          <w:p w14:paraId="46BB6515" w14:textId="77777777" w:rsidR="00DE2B4D" w:rsidRPr="00815F52" w:rsidRDefault="00DE2B4D" w:rsidP="00DE2B4D">
            <w:pPr>
              <w:spacing w:before="0" w:beforeAutospacing="0" w:after="0" w:afterAutospacing="0" w:line="240" w:lineRule="auto"/>
              <w:ind w:firstLine="180"/>
              <w:contextualSpacing/>
              <w:rPr>
                <w:sz w:val="24"/>
                <w:szCs w:val="24"/>
              </w:rPr>
            </w:pPr>
          </w:p>
          <w:p w14:paraId="1E21BF28"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xml:space="preserve">+ Vật liệu cấu thành </w:t>
            </w:r>
          </w:p>
          <w:p w14:paraId="0FAF23EC" w14:textId="77777777" w:rsidR="00DE2B4D" w:rsidRPr="00815F52" w:rsidRDefault="00DE2B4D" w:rsidP="00DE2B4D">
            <w:pPr>
              <w:spacing w:before="0" w:beforeAutospacing="0" w:after="0" w:afterAutospacing="0" w:line="240" w:lineRule="auto"/>
              <w:ind w:firstLine="180"/>
              <w:contextualSpacing/>
              <w:rPr>
                <w:sz w:val="24"/>
                <w:szCs w:val="24"/>
              </w:rPr>
            </w:pPr>
          </w:p>
          <w:p w14:paraId="4D01C5A9"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Kẹp nối lưỡng kim dùng để nối quai đồng với dây nhôm hoặc dây nhôm lõi thép.</w:t>
            </w:r>
          </w:p>
          <w:p w14:paraId="5808D5AF" w14:textId="77777777" w:rsidR="00DE2B4D" w:rsidRPr="00815F52" w:rsidRDefault="00DE2B4D" w:rsidP="00715543">
            <w:pPr>
              <w:pStyle w:val="BodyTextIndent"/>
              <w:numPr>
                <w:ilvl w:val="0"/>
                <w:numId w:val="22"/>
              </w:numPr>
              <w:tabs>
                <w:tab w:val="clear" w:pos="915"/>
                <w:tab w:val="num" w:pos="691"/>
                <w:tab w:val="left" w:pos="720"/>
              </w:tabs>
              <w:spacing w:before="0"/>
              <w:ind w:left="0" w:firstLine="331"/>
              <w:contextualSpacing/>
              <w:rPr>
                <w:rFonts w:ascii="Times New Roman" w:hAnsi="Times New Roman"/>
                <w:sz w:val="24"/>
                <w:szCs w:val="24"/>
              </w:rPr>
            </w:pPr>
            <w:r w:rsidRPr="00815F52">
              <w:rPr>
                <w:rFonts w:ascii="Times New Roman" w:hAnsi="Times New Roman"/>
                <w:sz w:val="24"/>
                <w:szCs w:val="24"/>
              </w:rPr>
              <w:t>Loại 1: Thích hợp cho dây nhôm hoặc dây nhôm lõi thép có tiết diện từ 50mm² đến 70 mm²</w:t>
            </w:r>
          </w:p>
          <w:p w14:paraId="65FA8CFD" w14:textId="77777777" w:rsidR="00DE2B4D" w:rsidRPr="00815F52" w:rsidRDefault="00DE2B4D" w:rsidP="00715543">
            <w:pPr>
              <w:pStyle w:val="BodyTextIndent"/>
              <w:numPr>
                <w:ilvl w:val="0"/>
                <w:numId w:val="22"/>
              </w:numPr>
              <w:tabs>
                <w:tab w:val="clear" w:pos="915"/>
                <w:tab w:val="num" w:pos="691"/>
                <w:tab w:val="left" w:pos="720"/>
              </w:tabs>
              <w:spacing w:before="0"/>
              <w:ind w:left="0" w:firstLine="331"/>
              <w:contextualSpacing/>
              <w:rPr>
                <w:rFonts w:ascii="Times New Roman" w:hAnsi="Times New Roman"/>
                <w:sz w:val="24"/>
                <w:szCs w:val="24"/>
              </w:rPr>
            </w:pPr>
            <w:r w:rsidRPr="00815F52">
              <w:rPr>
                <w:rFonts w:ascii="Times New Roman" w:hAnsi="Times New Roman"/>
                <w:sz w:val="24"/>
                <w:szCs w:val="24"/>
              </w:rPr>
              <w:t>Loại 2: Thích hợp cho dây nhôm hoặc dây nhôm lõi thép có tiết diện từ 95mm² đến 120 mm²</w:t>
            </w:r>
          </w:p>
          <w:p w14:paraId="57FFADC2" w14:textId="77777777" w:rsidR="00DE2B4D" w:rsidRPr="00815F52" w:rsidRDefault="00DE2B4D" w:rsidP="00715543">
            <w:pPr>
              <w:pStyle w:val="BodyTextIndent"/>
              <w:numPr>
                <w:ilvl w:val="0"/>
                <w:numId w:val="22"/>
              </w:numPr>
              <w:tabs>
                <w:tab w:val="clear" w:pos="915"/>
                <w:tab w:val="num" w:pos="691"/>
                <w:tab w:val="left" w:pos="720"/>
              </w:tabs>
              <w:spacing w:before="0"/>
              <w:ind w:left="0" w:firstLine="331"/>
              <w:contextualSpacing/>
              <w:rPr>
                <w:rFonts w:ascii="Times New Roman" w:hAnsi="Times New Roman"/>
                <w:sz w:val="24"/>
                <w:szCs w:val="24"/>
              </w:rPr>
            </w:pPr>
            <w:r w:rsidRPr="00815F52">
              <w:rPr>
                <w:rFonts w:ascii="Times New Roman" w:hAnsi="Times New Roman"/>
                <w:sz w:val="24"/>
                <w:szCs w:val="24"/>
              </w:rPr>
              <w:t>Loại 3: Thích hợp cho dây nhôm hoặc dây nhôm lõi thép có tiết diện từ 240mm² đến 300 mm²</w:t>
            </w:r>
          </w:p>
          <w:p w14:paraId="06B9E23E" w14:textId="77777777" w:rsidR="00DE2B4D" w:rsidRPr="00815F52" w:rsidRDefault="00DE2B4D" w:rsidP="00DE2B4D">
            <w:pPr>
              <w:spacing w:before="0" w:beforeAutospacing="0" w:after="0" w:afterAutospacing="0" w:line="240" w:lineRule="auto"/>
              <w:contextualSpacing/>
              <w:rPr>
                <w:sz w:val="24"/>
                <w:szCs w:val="24"/>
                <w:lang w:val="vi-VN"/>
              </w:rPr>
            </w:pPr>
            <w:r w:rsidRPr="00815F52">
              <w:rPr>
                <w:sz w:val="24"/>
                <w:szCs w:val="24"/>
                <w:lang w:val="vi-VN"/>
              </w:rPr>
              <w:t xml:space="preserve">   + Rãnh tiếp xúc với dây nhôm hoặc dây nhôm lõi thép được bôi một lớp electrical jointing compound nhằm chống ăn mòn hoặc oxy hóa và đảm bảo điện trở tiếp xúc nhỏ.</w:t>
            </w:r>
          </w:p>
        </w:tc>
        <w:tc>
          <w:tcPr>
            <w:tcW w:w="505" w:type="pct"/>
            <w:tcBorders>
              <w:top w:val="single" w:sz="2" w:space="0" w:color="000000"/>
              <w:left w:val="single" w:sz="6" w:space="0" w:color="000000"/>
              <w:bottom w:val="single" w:sz="2" w:space="0" w:color="000000"/>
              <w:right w:val="single" w:sz="6" w:space="0" w:color="000000"/>
            </w:tcBorders>
          </w:tcPr>
          <w:p w14:paraId="2429142E" w14:textId="77777777" w:rsidR="00DE2B4D" w:rsidRPr="00815F52" w:rsidRDefault="00DE2B4D" w:rsidP="00DE2B4D">
            <w:pPr>
              <w:spacing w:before="0" w:beforeAutospacing="0" w:after="0" w:afterAutospacing="0" w:line="240" w:lineRule="auto"/>
              <w:contextualSpacing/>
              <w:jc w:val="center"/>
              <w:rPr>
                <w:sz w:val="24"/>
                <w:szCs w:val="24"/>
                <w:lang w:val="vi-VN"/>
              </w:rPr>
            </w:pPr>
          </w:p>
        </w:tc>
        <w:tc>
          <w:tcPr>
            <w:tcW w:w="1838" w:type="pct"/>
            <w:tcBorders>
              <w:top w:val="single" w:sz="2" w:space="0" w:color="000000"/>
              <w:left w:val="single" w:sz="6" w:space="0" w:color="000000"/>
              <w:bottom w:val="single" w:sz="2" w:space="0" w:color="000000"/>
              <w:right w:val="single" w:sz="6" w:space="0" w:color="000000"/>
            </w:tcBorders>
          </w:tcPr>
          <w:p w14:paraId="56F7F044"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0C94C74"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Đúc sẵn, ép bằng kềm thủy lực</w:t>
            </w:r>
          </w:p>
          <w:p w14:paraId="4586B942"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Hợp kim nhôm có độ dẫn điện cao</w:t>
            </w:r>
          </w:p>
          <w:p w14:paraId="5C7DFEE1"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68A7E43D"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BEBE496"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73ACFB99"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4E3D03C2"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15C607F7"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692C4414"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623C99B1"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49E100C1"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57E6C3B4" w14:textId="77777777" w:rsidR="00DE2B4D" w:rsidRPr="00815F52" w:rsidRDefault="00DE2B4D" w:rsidP="00DE2B4D">
            <w:pPr>
              <w:spacing w:before="0" w:beforeAutospacing="0" w:after="0" w:afterAutospacing="0" w:line="240" w:lineRule="auto"/>
              <w:contextualSpacing/>
              <w:jc w:val="center"/>
              <w:rPr>
                <w:sz w:val="24"/>
                <w:szCs w:val="24"/>
                <w:lang w:val="vi-VN"/>
              </w:rPr>
            </w:pPr>
            <w:r w:rsidRPr="00815F52">
              <w:rPr>
                <w:sz w:val="24"/>
                <w:szCs w:val="24"/>
                <w:lang w:val="vi-VN"/>
              </w:rPr>
              <w:t>Đáp ứng</w:t>
            </w:r>
          </w:p>
          <w:p w14:paraId="4AEEB731"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42F6B4BB"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D805349" w14:textId="77777777" w:rsidR="00DE2B4D" w:rsidRPr="00815F52" w:rsidRDefault="00DE2B4D" w:rsidP="00DE2B4D">
            <w:pPr>
              <w:spacing w:before="0" w:beforeAutospacing="0" w:after="0" w:afterAutospacing="0" w:line="240" w:lineRule="auto"/>
              <w:contextualSpacing/>
              <w:jc w:val="center"/>
              <w:rPr>
                <w:sz w:val="24"/>
                <w:szCs w:val="24"/>
                <w:lang w:val="vi-VN"/>
              </w:rPr>
            </w:pPr>
          </w:p>
          <w:p w14:paraId="0F07D9D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55A88C06"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1D881871"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091E72B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Trên bề mặt kẹp nối phải có các ký hiệu sau :</w:t>
            </w:r>
          </w:p>
          <w:p w14:paraId="702434F1" w14:textId="77777777" w:rsidR="00DE2B4D" w:rsidRPr="00815F52" w:rsidRDefault="00DE2B4D" w:rsidP="00DE2B4D">
            <w:pPr>
              <w:spacing w:before="0" w:beforeAutospacing="0" w:after="0" w:afterAutospacing="0" w:line="240" w:lineRule="auto"/>
              <w:ind w:firstLine="150"/>
              <w:contextualSpacing/>
              <w:rPr>
                <w:sz w:val="24"/>
                <w:szCs w:val="24"/>
              </w:rPr>
            </w:pPr>
            <w:r w:rsidRPr="00815F52">
              <w:rPr>
                <w:sz w:val="24"/>
                <w:szCs w:val="24"/>
              </w:rPr>
              <w:t>-  Tên nhà sản xuất</w:t>
            </w:r>
          </w:p>
          <w:p w14:paraId="380FE68E" w14:textId="77777777" w:rsidR="00DE2B4D" w:rsidRPr="00815F52" w:rsidRDefault="00DE2B4D" w:rsidP="00DE2B4D">
            <w:pPr>
              <w:spacing w:before="0" w:beforeAutospacing="0" w:after="0" w:afterAutospacing="0" w:line="240" w:lineRule="auto"/>
              <w:ind w:firstLine="150"/>
              <w:contextualSpacing/>
              <w:rPr>
                <w:sz w:val="24"/>
                <w:szCs w:val="24"/>
              </w:rPr>
            </w:pPr>
            <w:r w:rsidRPr="00815F52">
              <w:rPr>
                <w:sz w:val="24"/>
                <w:szCs w:val="24"/>
              </w:rPr>
              <w:t>-  Mã hiệu của kẹp nối rẽ</w:t>
            </w:r>
          </w:p>
          <w:p w14:paraId="550CA9BB" w14:textId="77777777" w:rsidR="00DE2B4D" w:rsidRPr="00815F52" w:rsidRDefault="00DE2B4D" w:rsidP="00DE2B4D">
            <w:pPr>
              <w:spacing w:before="0" w:beforeAutospacing="0" w:after="0" w:afterAutospacing="0" w:line="240" w:lineRule="auto"/>
              <w:ind w:firstLine="150"/>
              <w:contextualSpacing/>
              <w:rPr>
                <w:sz w:val="24"/>
                <w:szCs w:val="24"/>
              </w:rPr>
            </w:pPr>
            <w:r w:rsidRPr="00815F52">
              <w:rPr>
                <w:sz w:val="24"/>
                <w:szCs w:val="24"/>
              </w:rPr>
              <w:t>-  Cỡ dây sử dụng [mm²]</w:t>
            </w:r>
          </w:p>
          <w:p w14:paraId="61D84419" w14:textId="77777777" w:rsidR="00DE2B4D" w:rsidRPr="00815F52" w:rsidRDefault="00DE2B4D" w:rsidP="00DE2B4D">
            <w:pPr>
              <w:spacing w:before="0" w:beforeAutospacing="0" w:after="0" w:afterAutospacing="0" w:line="240" w:lineRule="auto"/>
              <w:ind w:firstLine="150"/>
              <w:contextualSpacing/>
              <w:rPr>
                <w:sz w:val="24"/>
                <w:szCs w:val="24"/>
              </w:rPr>
            </w:pPr>
            <w:r w:rsidRPr="00815F52">
              <w:rPr>
                <w:sz w:val="24"/>
                <w:szCs w:val="24"/>
              </w:rPr>
              <w:t>- Các vị trí ép</w:t>
            </w:r>
          </w:p>
          <w:p w14:paraId="40B952C4" w14:textId="77777777" w:rsidR="00DE2B4D" w:rsidRPr="00815F52" w:rsidRDefault="00DE2B4D" w:rsidP="00DE2B4D">
            <w:pPr>
              <w:spacing w:before="0" w:beforeAutospacing="0" w:after="0" w:afterAutospacing="0" w:line="240" w:lineRule="auto"/>
              <w:ind w:firstLine="150"/>
              <w:contextualSpacing/>
              <w:rPr>
                <w:sz w:val="24"/>
                <w:szCs w:val="24"/>
              </w:rPr>
            </w:pPr>
            <w:r w:rsidRPr="00815F52">
              <w:rPr>
                <w:sz w:val="24"/>
                <w:szCs w:val="24"/>
              </w:rPr>
              <w:t>- Cỡ đai ép</w:t>
            </w:r>
          </w:p>
        </w:tc>
        <w:tc>
          <w:tcPr>
            <w:tcW w:w="505" w:type="pct"/>
            <w:tcBorders>
              <w:top w:val="single" w:sz="2" w:space="0" w:color="000000"/>
              <w:left w:val="single" w:sz="6" w:space="0" w:color="000000"/>
              <w:bottom w:val="single" w:sz="2" w:space="0" w:color="000000"/>
              <w:right w:val="single" w:sz="6" w:space="0" w:color="000000"/>
            </w:tcBorders>
          </w:tcPr>
          <w:p w14:paraId="20A90152"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0EA471A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39D54914"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3E10AE27"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20F5DE3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mối nối với dây nhôm hoặc dây nhôm lõi thép không vượt quá 75% điện trở của dây dẫn được nối có chiều dài tương đương.</w:t>
            </w:r>
          </w:p>
        </w:tc>
        <w:tc>
          <w:tcPr>
            <w:tcW w:w="505" w:type="pct"/>
            <w:tcBorders>
              <w:top w:val="single" w:sz="2" w:space="0" w:color="000000"/>
              <w:left w:val="single" w:sz="6" w:space="0" w:color="000000"/>
              <w:bottom w:val="single" w:sz="2" w:space="0" w:color="000000"/>
              <w:right w:val="single" w:sz="6" w:space="0" w:color="000000"/>
            </w:tcBorders>
          </w:tcPr>
          <w:p w14:paraId="1359D758"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78A700C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1A3C9D8A"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46615111"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1E6FD9F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mối nối với quai đồng không vượt quá 75% điện trở của dây đồng 50mm² có chiều dài tương đương</w:t>
            </w:r>
          </w:p>
        </w:tc>
        <w:tc>
          <w:tcPr>
            <w:tcW w:w="505" w:type="pct"/>
            <w:tcBorders>
              <w:top w:val="single" w:sz="2" w:space="0" w:color="000000"/>
              <w:left w:val="single" w:sz="6" w:space="0" w:color="000000"/>
              <w:bottom w:val="single" w:sz="2" w:space="0" w:color="000000"/>
              <w:right w:val="single" w:sz="6" w:space="0" w:color="000000"/>
            </w:tcBorders>
          </w:tcPr>
          <w:p w14:paraId="440A661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838" w:type="pct"/>
            <w:tcBorders>
              <w:top w:val="single" w:sz="2" w:space="0" w:color="000000"/>
              <w:left w:val="single" w:sz="6" w:space="0" w:color="000000"/>
              <w:bottom w:val="single" w:sz="2" w:space="0" w:color="000000"/>
              <w:right w:val="single" w:sz="6" w:space="0" w:color="000000"/>
            </w:tcBorders>
          </w:tcPr>
          <w:p w14:paraId="5DFBA6D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1E8D5524"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22746E48"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67B78E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ổn định nhiệt trong 2 giây</w:t>
            </w:r>
          </w:p>
        </w:tc>
        <w:tc>
          <w:tcPr>
            <w:tcW w:w="505" w:type="pct"/>
            <w:tcBorders>
              <w:top w:val="single" w:sz="2" w:space="0" w:color="000000"/>
              <w:left w:val="single" w:sz="6" w:space="0" w:color="000000"/>
              <w:bottom w:val="single" w:sz="2" w:space="0" w:color="000000"/>
              <w:right w:val="single" w:sz="6" w:space="0" w:color="000000"/>
            </w:tcBorders>
          </w:tcPr>
          <w:p w14:paraId="07CFB20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w:t>
            </w:r>
          </w:p>
        </w:tc>
        <w:tc>
          <w:tcPr>
            <w:tcW w:w="1838" w:type="pct"/>
            <w:tcBorders>
              <w:top w:val="single" w:sz="2" w:space="0" w:color="000000"/>
              <w:left w:val="single" w:sz="6" w:space="0" w:color="000000"/>
              <w:bottom w:val="single" w:sz="2" w:space="0" w:color="000000"/>
              <w:right w:val="single" w:sz="6" w:space="0" w:color="000000"/>
            </w:tcBorders>
          </w:tcPr>
          <w:p w14:paraId="45EC8A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5,2</w:t>
            </w:r>
          </w:p>
        </w:tc>
      </w:tr>
      <w:tr w:rsidR="00815F52" w:rsidRPr="00815F52" w14:paraId="43092625" w14:textId="77777777" w:rsidTr="00DE2B4D">
        <w:trPr>
          <w:trHeight w:val="254"/>
          <w:jc w:val="center"/>
        </w:trPr>
        <w:tc>
          <w:tcPr>
            <w:tcW w:w="404" w:type="pct"/>
            <w:tcBorders>
              <w:top w:val="single" w:sz="2" w:space="0" w:color="000000"/>
              <w:left w:val="single" w:sz="6" w:space="0" w:color="000000"/>
              <w:bottom w:val="single" w:sz="2" w:space="0" w:color="000000"/>
              <w:right w:val="single" w:sz="6" w:space="0" w:color="000000"/>
            </w:tcBorders>
          </w:tcPr>
          <w:p w14:paraId="2F0805D8" w14:textId="77777777" w:rsidR="00DE2B4D" w:rsidRPr="00815F52" w:rsidRDefault="00DE2B4D" w:rsidP="00715543">
            <w:pPr>
              <w:numPr>
                <w:ilvl w:val="0"/>
                <w:numId w:val="226"/>
              </w:numPr>
              <w:spacing w:before="0" w:beforeAutospacing="0" w:after="0" w:afterAutospacing="0" w:line="240" w:lineRule="auto"/>
              <w:contextualSpacing/>
              <w:jc w:val="center"/>
              <w:rPr>
                <w:sz w:val="24"/>
                <w:szCs w:val="24"/>
              </w:rPr>
            </w:pPr>
          </w:p>
        </w:tc>
        <w:tc>
          <w:tcPr>
            <w:tcW w:w="2253" w:type="pct"/>
            <w:tcBorders>
              <w:top w:val="single" w:sz="2" w:space="0" w:color="000000"/>
              <w:left w:val="single" w:sz="6" w:space="0" w:color="000000"/>
              <w:bottom w:val="single" w:sz="2" w:space="0" w:color="000000"/>
              <w:right w:val="single" w:sz="6" w:space="0" w:color="000000"/>
            </w:tcBorders>
          </w:tcPr>
          <w:p w14:paraId="61D4F90C" w14:textId="77777777" w:rsidR="00DE2B4D" w:rsidRPr="00815F52" w:rsidRDefault="00DE2B4D" w:rsidP="00DE2B4D">
            <w:pPr>
              <w:spacing w:before="0" w:beforeAutospacing="0" w:after="0" w:afterAutospacing="0" w:line="240" w:lineRule="auto"/>
              <w:ind w:hanging="30"/>
              <w:contextualSpacing/>
              <w:rPr>
                <w:sz w:val="24"/>
                <w:szCs w:val="24"/>
              </w:rPr>
            </w:pPr>
            <w:r w:rsidRPr="00815F52">
              <w:rPr>
                <w:sz w:val="24"/>
                <w:szCs w:val="24"/>
              </w:rPr>
              <w:t xml:space="preserve"> Nhiệt độ ổn định khi kẹp quai mang dòng điện định mức</w:t>
            </w:r>
          </w:p>
        </w:tc>
        <w:tc>
          <w:tcPr>
            <w:tcW w:w="505" w:type="pct"/>
            <w:tcBorders>
              <w:top w:val="single" w:sz="2" w:space="0" w:color="000000"/>
              <w:left w:val="single" w:sz="6" w:space="0" w:color="000000"/>
              <w:bottom w:val="single" w:sz="2" w:space="0" w:color="000000"/>
              <w:right w:val="single" w:sz="6" w:space="0" w:color="000000"/>
            </w:tcBorders>
          </w:tcPr>
          <w:p w14:paraId="4263296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vertAlign w:val="superscript"/>
              </w:rPr>
              <w:t>0</w:t>
            </w:r>
            <w:r w:rsidRPr="00815F52">
              <w:rPr>
                <w:sz w:val="24"/>
                <w:szCs w:val="24"/>
              </w:rPr>
              <w:t>C</w:t>
            </w:r>
          </w:p>
        </w:tc>
        <w:tc>
          <w:tcPr>
            <w:tcW w:w="1838" w:type="pct"/>
            <w:tcBorders>
              <w:top w:val="single" w:sz="2" w:space="0" w:color="000000"/>
              <w:left w:val="single" w:sz="6" w:space="0" w:color="000000"/>
              <w:bottom w:val="single" w:sz="2" w:space="0" w:color="000000"/>
              <w:right w:val="single" w:sz="6" w:space="0" w:color="000000"/>
            </w:tcBorders>
          </w:tcPr>
          <w:p w14:paraId="71396CA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90</w:t>
            </w:r>
          </w:p>
        </w:tc>
      </w:tr>
    </w:tbl>
    <w:p w14:paraId="5109223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6671C050"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19" w:name="_Toc204088173"/>
      <w:bookmarkStart w:id="120" w:name="_Toc204420782"/>
      <w:r w:rsidRPr="00815F52">
        <w:rPr>
          <w:b/>
          <w:sz w:val="24"/>
          <w:szCs w:val="24"/>
        </w:rPr>
        <w:t>Thông số kỹ thuật kẹp hotline:</w:t>
      </w:r>
      <w:bookmarkEnd w:id="119"/>
      <w:bookmarkEnd w:id="120"/>
    </w:p>
    <w:p w14:paraId="34EBA956" w14:textId="77777777" w:rsidR="00DE2B4D" w:rsidRPr="00815F52" w:rsidRDefault="00DE2B4D" w:rsidP="00715543">
      <w:pPr>
        <w:numPr>
          <w:ilvl w:val="0"/>
          <w:numId w:val="267"/>
        </w:numPr>
        <w:tabs>
          <w:tab w:val="left" w:pos="720"/>
        </w:tabs>
        <w:spacing w:before="0" w:beforeAutospacing="0" w:after="0" w:afterAutospacing="0" w:line="240" w:lineRule="auto"/>
        <w:ind w:left="0" w:right="-81" w:firstLine="360"/>
        <w:contextualSpacing/>
        <w:rPr>
          <w:b/>
          <w:sz w:val="24"/>
          <w:szCs w:val="24"/>
        </w:rPr>
      </w:pPr>
      <w:r w:rsidRPr="00815F52">
        <w:rPr>
          <w:b/>
          <w:sz w:val="24"/>
          <w:szCs w:val="24"/>
        </w:rPr>
        <w:t>PHẠM VI ÁP DỤNG:</w:t>
      </w:r>
    </w:p>
    <w:p w14:paraId="4FCC0DC6" w14:textId="77777777" w:rsidR="00DE2B4D" w:rsidRPr="00815F52" w:rsidRDefault="00DE2B4D" w:rsidP="00DE2B4D">
      <w:pPr>
        <w:tabs>
          <w:tab w:val="left" w:pos="720"/>
        </w:tabs>
        <w:spacing w:before="0" w:beforeAutospacing="0" w:after="0" w:afterAutospacing="0" w:line="240" w:lineRule="auto"/>
        <w:ind w:firstLine="360"/>
        <w:contextualSpacing/>
        <w:rPr>
          <w:sz w:val="24"/>
          <w:szCs w:val="24"/>
        </w:rPr>
      </w:pPr>
      <w:r w:rsidRPr="00815F52">
        <w:rPr>
          <w:sz w:val="24"/>
          <w:szCs w:val="24"/>
        </w:rPr>
        <w:t>Quy cách kỹ thuật này được áp dụng cho kẹp hotline dùng để nối rẽ dây đồng từ kẹp quai.</w:t>
      </w:r>
    </w:p>
    <w:p w14:paraId="62395459" w14:textId="77777777" w:rsidR="00DE2B4D" w:rsidRPr="00815F52" w:rsidRDefault="00DE2B4D" w:rsidP="00715543">
      <w:pPr>
        <w:numPr>
          <w:ilvl w:val="0"/>
          <w:numId w:val="267"/>
        </w:numPr>
        <w:tabs>
          <w:tab w:val="num" w:pos="561"/>
          <w:tab w:val="left" w:pos="720"/>
        </w:tabs>
        <w:spacing w:before="0" w:beforeAutospacing="0" w:after="0" w:afterAutospacing="0" w:line="240" w:lineRule="auto"/>
        <w:ind w:left="0" w:right="-81" w:firstLine="360"/>
        <w:contextualSpacing/>
        <w:rPr>
          <w:b/>
          <w:sz w:val="24"/>
          <w:szCs w:val="24"/>
        </w:rPr>
      </w:pPr>
      <w:r w:rsidRPr="00815F52">
        <w:rPr>
          <w:b/>
          <w:sz w:val="24"/>
          <w:szCs w:val="24"/>
        </w:rPr>
        <w:t>TIÊU CHUẨN ÁP DỤNG:</w:t>
      </w:r>
    </w:p>
    <w:p w14:paraId="4C65B7FE"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AS 1154.1-1985 : Insulator and Conductor Fittings for Overhead Power Lines (section 5-nontension fittings)</w:t>
      </w:r>
    </w:p>
    <w:p w14:paraId="7550670F"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TCVN 3624 : Các mối nối tiếp xúc điện - Qui tắc nghiệm thu và phương pháp thử.</w:t>
      </w:r>
    </w:p>
    <w:p w14:paraId="288E97D9" w14:textId="77777777" w:rsidR="00DE2B4D" w:rsidRPr="00815F52" w:rsidRDefault="00DE2B4D" w:rsidP="00715543">
      <w:pPr>
        <w:numPr>
          <w:ilvl w:val="0"/>
          <w:numId w:val="267"/>
        </w:numPr>
        <w:tabs>
          <w:tab w:val="num" w:pos="561"/>
          <w:tab w:val="left" w:pos="720"/>
        </w:tabs>
        <w:spacing w:before="0" w:beforeAutospacing="0" w:after="0" w:afterAutospacing="0" w:line="240" w:lineRule="auto"/>
        <w:ind w:left="0" w:right="-79" w:firstLine="360"/>
        <w:contextualSpacing/>
        <w:jc w:val="left"/>
        <w:rPr>
          <w:b/>
          <w:sz w:val="24"/>
          <w:szCs w:val="24"/>
        </w:rPr>
      </w:pPr>
      <w:r w:rsidRPr="00815F52">
        <w:rPr>
          <w:b/>
          <w:sz w:val="24"/>
          <w:szCs w:val="24"/>
        </w:rPr>
        <w:t>MÔ TẢ:</w:t>
      </w:r>
    </w:p>
    <w:p w14:paraId="01641ACE"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Kẹp hotline gồm có 2 đầu kẹp :</w:t>
      </w:r>
    </w:p>
    <w:p w14:paraId="7865026F"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Đầu kẹp chính : loại bu lông vặn xiết dùng để nối với quai đồng của kẹp quai tiết diện 50mm2 từ mặt đất bằng sào hotline.</w:t>
      </w:r>
    </w:p>
    <w:p w14:paraId="561B65F8"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vertAlign w:val="superscript"/>
        </w:rPr>
      </w:pPr>
      <w:r w:rsidRPr="00815F52">
        <w:rPr>
          <w:rFonts w:ascii="Times New Roman" w:hAnsi="Times New Roman"/>
          <w:sz w:val="24"/>
          <w:szCs w:val="24"/>
        </w:rPr>
        <w:tab/>
      </w:r>
      <w:r w:rsidRPr="00815F52">
        <w:rPr>
          <w:rFonts w:ascii="Times New Roman" w:hAnsi="Times New Roman"/>
          <w:sz w:val="24"/>
          <w:szCs w:val="24"/>
        </w:rPr>
        <w:tab/>
        <w:t>+ Đầu kẹp nối rẽ : loại bu lông mắt dùng để nối với dây đồng tiết diện 25-70mm</w:t>
      </w:r>
      <w:r w:rsidRPr="00815F52">
        <w:rPr>
          <w:rFonts w:ascii="Times New Roman" w:hAnsi="Times New Roman"/>
          <w:sz w:val="24"/>
          <w:szCs w:val="24"/>
          <w:vertAlign w:val="superscript"/>
        </w:rPr>
        <w:t>2</w:t>
      </w:r>
      <w:r w:rsidRPr="00815F52">
        <w:rPr>
          <w:rFonts w:ascii="Times New Roman" w:hAnsi="Times New Roman"/>
          <w:sz w:val="24"/>
          <w:szCs w:val="24"/>
        </w:rPr>
        <w:t xml:space="preserve"> hoặc 95 – 120mm</w:t>
      </w:r>
      <w:r w:rsidRPr="00815F52">
        <w:rPr>
          <w:rFonts w:ascii="Times New Roman" w:hAnsi="Times New Roman"/>
          <w:sz w:val="24"/>
          <w:szCs w:val="24"/>
          <w:vertAlign w:val="superscript"/>
        </w:rPr>
        <w:t>2</w:t>
      </w:r>
    </w:p>
    <w:p w14:paraId="7423B408"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Vật liệu cấu thành: Hợp kim đồng có độ dẫn điện tương đương với đồng.</w:t>
      </w:r>
    </w:p>
    <w:p w14:paraId="18BE880D"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Kẹp hotline phải có một vòng để móc giữ kẹp hotline khi tháo kẹp hotline khỏi kẹp quai bằng sào hotline.</w:t>
      </w:r>
    </w:p>
    <w:p w14:paraId="607618FD"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Tất cả các phần ven răng và phần tiếp xúc với dây dẫn phải được bảo vệ bởi một lớp hợp chất chống ăn mòn hoặc oxy hóa .</w:t>
      </w:r>
    </w:p>
    <w:p w14:paraId="2DA97994"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Điện trở của mỗi mối nối không vượt quá 75% điện trở của dây dẫn được nối có chiều dài tương đương.</w:t>
      </w:r>
    </w:p>
    <w:p w14:paraId="59A9EA2C"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Dòng điện liên tục cho phép 270A</w:t>
      </w:r>
      <w:r w:rsidRPr="00815F52">
        <w:rPr>
          <w:rFonts w:ascii="Times New Roman" w:hAnsi="Times New Roman"/>
          <w:sz w:val="24"/>
          <w:szCs w:val="24"/>
        </w:rPr>
        <w:tab/>
      </w:r>
    </w:p>
    <w:p w14:paraId="668977CB"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Dòng ổn định nhiệt trong 2 giây:  5,2kA</w:t>
      </w:r>
    </w:p>
    <w:p w14:paraId="42C59078"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Nhiệt độ ổn định khi kẹp hotline mang dòng điện định mức</w:t>
      </w:r>
      <w:r w:rsidRPr="00815F52">
        <w:rPr>
          <w:rFonts w:ascii="Times New Roman" w:hAnsi="Times New Roman"/>
          <w:sz w:val="24"/>
          <w:szCs w:val="24"/>
        </w:rPr>
        <w:tab/>
        <w:t>: 90</w:t>
      </w:r>
      <w:r w:rsidRPr="00815F52">
        <w:rPr>
          <w:rFonts w:ascii="Times New Roman" w:hAnsi="Times New Roman"/>
          <w:sz w:val="24"/>
          <w:szCs w:val="24"/>
          <w:vertAlign w:val="superscript"/>
        </w:rPr>
        <w:t>0</w:t>
      </w:r>
      <w:r w:rsidRPr="00815F52">
        <w:rPr>
          <w:rFonts w:ascii="Times New Roman" w:hAnsi="Times New Roman"/>
          <w:sz w:val="24"/>
          <w:szCs w:val="24"/>
        </w:rPr>
        <w:t>C</w:t>
      </w:r>
    </w:p>
    <w:p w14:paraId="304430C0"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Trên bề mặt kẹp hotline phải có các ký hiệu sau :</w:t>
      </w:r>
    </w:p>
    <w:p w14:paraId="430EF178"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Tên nhà sản xuất</w:t>
      </w:r>
    </w:p>
    <w:p w14:paraId="2F525985"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Mã hiệu của kẹp hotline</w:t>
      </w:r>
    </w:p>
    <w:p w14:paraId="0540FD64"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Cỡ dây sử dụng [mm²]</w:t>
      </w:r>
    </w:p>
    <w:p w14:paraId="2945900A" w14:textId="77777777" w:rsidR="00DE2B4D" w:rsidRPr="00815F52" w:rsidRDefault="00DE2B4D" w:rsidP="00715543">
      <w:pPr>
        <w:numPr>
          <w:ilvl w:val="0"/>
          <w:numId w:val="267"/>
        </w:numPr>
        <w:tabs>
          <w:tab w:val="num" w:pos="561"/>
          <w:tab w:val="left" w:pos="720"/>
        </w:tabs>
        <w:spacing w:before="0" w:beforeAutospacing="0" w:after="0" w:afterAutospacing="0" w:line="240" w:lineRule="auto"/>
        <w:ind w:left="0" w:right="-81" w:firstLine="360"/>
        <w:contextualSpacing/>
        <w:jc w:val="left"/>
        <w:rPr>
          <w:b/>
          <w:sz w:val="24"/>
          <w:szCs w:val="24"/>
        </w:rPr>
      </w:pPr>
      <w:r w:rsidRPr="00815F52">
        <w:rPr>
          <w:b/>
          <w:sz w:val="24"/>
          <w:szCs w:val="24"/>
        </w:rPr>
        <w:t>YÊU CẦU THỬ NGHIỆM ĐIỂN HÌNH:</w:t>
      </w:r>
    </w:p>
    <w:p w14:paraId="6CB397A3"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Kiểm tra hình dáng bên ngoài. (*)</w:t>
      </w:r>
    </w:p>
    <w:p w14:paraId="40CD3769"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Kiểm tra kích thước. (*)</w:t>
      </w:r>
    </w:p>
    <w:p w14:paraId="1BD37FE7"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Đo điện trở của mối nối tiếp xúc. (*)</w:t>
      </w:r>
    </w:p>
    <w:p w14:paraId="1BDE82B5"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Thử chu kỳ nhiệt. (*)</w:t>
      </w:r>
    </w:p>
    <w:p w14:paraId="42491FAA"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Thử ổn định nhiệt (*)</w:t>
      </w:r>
    </w:p>
    <w:p w14:paraId="0A50824B" w14:textId="77777777" w:rsidR="00DE2B4D" w:rsidRPr="00815F52" w:rsidRDefault="00DE2B4D" w:rsidP="00DE2B4D">
      <w:pPr>
        <w:tabs>
          <w:tab w:val="left" w:pos="720"/>
        </w:tabs>
        <w:spacing w:before="0" w:beforeAutospacing="0" w:after="0" w:afterAutospacing="0" w:line="240" w:lineRule="auto"/>
        <w:ind w:right="-81" w:firstLine="360"/>
        <w:contextualSpacing/>
        <w:rPr>
          <w:i/>
          <w:sz w:val="24"/>
          <w:szCs w:val="24"/>
        </w:rPr>
      </w:pPr>
      <w:r w:rsidRPr="00815F52">
        <w:rPr>
          <w:sz w:val="24"/>
          <w:szCs w:val="24"/>
        </w:rPr>
        <w:t>(*)</w:t>
      </w:r>
      <w:r w:rsidRPr="00815F52">
        <w:rPr>
          <w:i/>
          <w:sz w:val="24"/>
          <w:szCs w:val="24"/>
        </w:rPr>
        <w:t>: Các hạng mục thử nghiệm phải được thực hiện (Biên bản thử nghiệm phải đính kèm trong hồ sơ dự thầu).</w:t>
      </w:r>
    </w:p>
    <w:p w14:paraId="4DA3404D" w14:textId="77777777" w:rsidR="00DE2B4D" w:rsidRPr="00815F52" w:rsidRDefault="00DE2B4D" w:rsidP="00715543">
      <w:pPr>
        <w:numPr>
          <w:ilvl w:val="0"/>
          <w:numId w:val="267"/>
        </w:numPr>
        <w:tabs>
          <w:tab w:val="num" w:pos="561"/>
          <w:tab w:val="left" w:pos="720"/>
        </w:tabs>
        <w:spacing w:before="0" w:beforeAutospacing="0" w:after="0" w:afterAutospacing="0" w:line="240" w:lineRule="auto"/>
        <w:ind w:left="0" w:right="-81" w:firstLine="360"/>
        <w:contextualSpacing/>
        <w:rPr>
          <w:b/>
          <w:sz w:val="24"/>
          <w:szCs w:val="24"/>
        </w:rPr>
      </w:pPr>
      <w:r w:rsidRPr="00815F52">
        <w:rPr>
          <w:b/>
          <w:sz w:val="24"/>
          <w:szCs w:val="24"/>
        </w:rPr>
        <w:t>BẢNG THÔNG SỐ KỸ THUẬT:</w:t>
      </w:r>
    </w:p>
    <w:tbl>
      <w:tblPr>
        <w:tblW w:w="5000" w:type="pct"/>
        <w:jc w:val="center"/>
        <w:tblCellMar>
          <w:left w:w="29" w:type="dxa"/>
          <w:right w:w="29" w:type="dxa"/>
        </w:tblCellMar>
        <w:tblLook w:val="0000" w:firstRow="0" w:lastRow="0" w:firstColumn="0" w:lastColumn="0" w:noHBand="0" w:noVBand="0"/>
      </w:tblPr>
      <w:tblGrid>
        <w:gridCol w:w="789"/>
        <w:gridCol w:w="4140"/>
        <w:gridCol w:w="986"/>
        <w:gridCol w:w="3807"/>
      </w:tblGrid>
      <w:tr w:rsidR="00815F52" w:rsidRPr="00815F52" w14:paraId="68F090AA" w14:textId="77777777" w:rsidTr="00DE2B4D">
        <w:trPr>
          <w:trHeight w:val="274"/>
          <w:tblHeader/>
          <w:jc w:val="center"/>
        </w:trPr>
        <w:tc>
          <w:tcPr>
            <w:tcW w:w="4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E6A7A3"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STT</w:t>
            </w:r>
          </w:p>
        </w:tc>
        <w:tc>
          <w:tcPr>
            <w:tcW w:w="212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B9CDA3" w14:textId="77777777" w:rsidR="00DE2B4D" w:rsidRPr="00815F52" w:rsidRDefault="00DE2B4D" w:rsidP="00DE2B4D">
            <w:pPr>
              <w:spacing w:before="0" w:beforeAutospacing="0" w:after="0" w:afterAutospacing="0" w:line="240" w:lineRule="auto"/>
              <w:ind w:right="-81"/>
              <w:contextualSpacing/>
              <w:jc w:val="center"/>
              <w:rPr>
                <w:sz w:val="24"/>
                <w:szCs w:val="24"/>
              </w:rPr>
            </w:pPr>
            <w:r w:rsidRPr="00815F52">
              <w:rPr>
                <w:b/>
                <w:sz w:val="24"/>
                <w:szCs w:val="24"/>
              </w:rPr>
              <w:t>Mô tả</w:t>
            </w:r>
          </w:p>
        </w:tc>
        <w:tc>
          <w:tcPr>
            <w:tcW w:w="50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C12D39C" w14:textId="77777777" w:rsidR="00DE2B4D" w:rsidRPr="00815F52" w:rsidRDefault="00DE2B4D" w:rsidP="00DE2B4D">
            <w:pPr>
              <w:spacing w:before="0" w:beforeAutospacing="0" w:after="0" w:afterAutospacing="0" w:line="240" w:lineRule="auto"/>
              <w:ind w:right="-40"/>
              <w:contextualSpacing/>
              <w:jc w:val="center"/>
              <w:rPr>
                <w:b/>
                <w:sz w:val="24"/>
                <w:szCs w:val="24"/>
              </w:rPr>
            </w:pPr>
            <w:r w:rsidRPr="00815F52">
              <w:rPr>
                <w:b/>
                <w:sz w:val="24"/>
                <w:szCs w:val="24"/>
              </w:rPr>
              <w:t>Đơn</w:t>
            </w:r>
          </w:p>
          <w:p w14:paraId="294CE901" w14:textId="77777777" w:rsidR="00DE2B4D" w:rsidRPr="00815F52" w:rsidRDefault="00DE2B4D" w:rsidP="00DE2B4D">
            <w:pPr>
              <w:spacing w:before="0" w:beforeAutospacing="0" w:after="0" w:afterAutospacing="0" w:line="240" w:lineRule="auto"/>
              <w:ind w:right="-40"/>
              <w:contextualSpacing/>
              <w:jc w:val="center"/>
              <w:rPr>
                <w:b/>
                <w:sz w:val="24"/>
                <w:szCs w:val="24"/>
              </w:rPr>
            </w:pPr>
            <w:r w:rsidRPr="00815F52">
              <w:rPr>
                <w:b/>
                <w:sz w:val="24"/>
                <w:szCs w:val="24"/>
              </w:rPr>
              <w:t>vị</w:t>
            </w:r>
          </w:p>
        </w:tc>
        <w:tc>
          <w:tcPr>
            <w:tcW w:w="195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693A368" w14:textId="77777777" w:rsidR="00DE2B4D" w:rsidRPr="00815F52" w:rsidRDefault="00DE2B4D" w:rsidP="00DE2B4D">
            <w:pPr>
              <w:spacing w:before="0" w:beforeAutospacing="0" w:after="0" w:afterAutospacing="0" w:line="240" w:lineRule="auto"/>
              <w:ind w:right="-81"/>
              <w:contextualSpacing/>
              <w:jc w:val="center"/>
              <w:rPr>
                <w:b/>
                <w:sz w:val="24"/>
                <w:szCs w:val="24"/>
              </w:rPr>
            </w:pPr>
            <w:r w:rsidRPr="00815F52">
              <w:rPr>
                <w:b/>
                <w:sz w:val="24"/>
                <w:szCs w:val="24"/>
              </w:rPr>
              <w:t>Yêu cầu</w:t>
            </w:r>
          </w:p>
        </w:tc>
      </w:tr>
      <w:tr w:rsidR="00815F52" w:rsidRPr="00815F52" w14:paraId="008A669F"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6FEAB953"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1AD490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Hạng mục</w:t>
            </w:r>
          </w:p>
        </w:tc>
        <w:tc>
          <w:tcPr>
            <w:tcW w:w="507" w:type="pct"/>
            <w:tcBorders>
              <w:top w:val="single" w:sz="2" w:space="0" w:color="000000"/>
              <w:left w:val="single" w:sz="6" w:space="0" w:color="000000"/>
              <w:bottom w:val="single" w:sz="2" w:space="0" w:color="000000"/>
              <w:right w:val="single" w:sz="6" w:space="0" w:color="000000"/>
            </w:tcBorders>
          </w:tcPr>
          <w:p w14:paraId="67C1E94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151FD06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738F985"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88F9084"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16A7FEF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507" w:type="pct"/>
            <w:tcBorders>
              <w:top w:val="single" w:sz="2" w:space="0" w:color="000000"/>
              <w:left w:val="single" w:sz="6" w:space="0" w:color="000000"/>
              <w:bottom w:val="single" w:sz="2" w:space="0" w:color="000000"/>
              <w:right w:val="single" w:sz="6" w:space="0" w:color="000000"/>
            </w:tcBorders>
          </w:tcPr>
          <w:p w14:paraId="45EDBF1F"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4CC9DD3B"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27C72BF"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FC96265"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4BD098E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507" w:type="pct"/>
            <w:tcBorders>
              <w:top w:val="single" w:sz="2" w:space="0" w:color="000000"/>
              <w:left w:val="single" w:sz="6" w:space="0" w:color="000000"/>
              <w:bottom w:val="single" w:sz="2" w:space="0" w:color="000000"/>
              <w:right w:val="single" w:sz="6" w:space="0" w:color="000000"/>
            </w:tcBorders>
          </w:tcPr>
          <w:p w14:paraId="1C87ACF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1C026229"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420E97C"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B4AD78A"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213B8DE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507" w:type="pct"/>
            <w:tcBorders>
              <w:top w:val="single" w:sz="2" w:space="0" w:color="000000"/>
              <w:left w:val="single" w:sz="6" w:space="0" w:color="000000"/>
              <w:bottom w:val="single" w:sz="2" w:space="0" w:color="000000"/>
              <w:right w:val="single" w:sz="6" w:space="0" w:color="000000"/>
            </w:tcBorders>
          </w:tcPr>
          <w:p w14:paraId="04C0407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5E761C1A"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E457DFB"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2DAA244C"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733F40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507" w:type="pct"/>
            <w:tcBorders>
              <w:top w:val="single" w:sz="2" w:space="0" w:color="000000"/>
              <w:left w:val="single" w:sz="6" w:space="0" w:color="000000"/>
              <w:bottom w:val="single" w:sz="2" w:space="0" w:color="000000"/>
              <w:right w:val="single" w:sz="6" w:space="0" w:color="000000"/>
            </w:tcBorders>
          </w:tcPr>
          <w:p w14:paraId="5CAC16E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50F7675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19E7EA69"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0AFED131"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6CABF1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quản lý chất lượng</w:t>
            </w:r>
          </w:p>
        </w:tc>
        <w:tc>
          <w:tcPr>
            <w:tcW w:w="507" w:type="pct"/>
            <w:tcBorders>
              <w:top w:val="single" w:sz="2" w:space="0" w:color="000000"/>
              <w:left w:val="single" w:sz="6" w:space="0" w:color="000000"/>
              <w:bottom w:val="single" w:sz="2" w:space="0" w:color="000000"/>
              <w:right w:val="single" w:sz="6" w:space="0" w:color="000000"/>
            </w:tcBorders>
          </w:tcPr>
          <w:p w14:paraId="1B5AF93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0C1843A6"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1B6BE1A2"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71186CF9"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51197A7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507" w:type="pct"/>
            <w:tcBorders>
              <w:top w:val="single" w:sz="2" w:space="0" w:color="000000"/>
              <w:left w:val="single" w:sz="6" w:space="0" w:color="000000"/>
              <w:bottom w:val="single" w:sz="2" w:space="0" w:color="000000"/>
              <w:right w:val="single" w:sz="6" w:space="0" w:color="000000"/>
            </w:tcBorders>
          </w:tcPr>
          <w:p w14:paraId="597B807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71FD3F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TCVN 3624, AS 1154 hoặc tương đương</w:t>
            </w:r>
          </w:p>
        </w:tc>
      </w:tr>
      <w:tr w:rsidR="00815F52" w:rsidRPr="00815F52" w14:paraId="41FE9798"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4BBB515"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001EA71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Chức năng của kẹp hotline</w:t>
            </w:r>
          </w:p>
        </w:tc>
        <w:tc>
          <w:tcPr>
            <w:tcW w:w="507" w:type="pct"/>
            <w:tcBorders>
              <w:top w:val="single" w:sz="2" w:space="0" w:color="000000"/>
              <w:left w:val="single" w:sz="6" w:space="0" w:color="000000"/>
              <w:bottom w:val="single" w:sz="2" w:space="0" w:color="000000"/>
              <w:right w:val="single" w:sz="6" w:space="0" w:color="000000"/>
            </w:tcBorders>
          </w:tcPr>
          <w:p w14:paraId="32FC191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0C5C0A2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Dùng để nối rẽ dây đồng từ kẹp quai</w:t>
            </w:r>
          </w:p>
        </w:tc>
      </w:tr>
      <w:tr w:rsidR="00815F52" w:rsidRPr="00815F52" w14:paraId="6F135130"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F0A6DBF"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2E2115D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hotline gồm có 2 đầu   kẹp:</w:t>
            </w:r>
          </w:p>
          <w:p w14:paraId="464F0689"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Đầu kẹp chính: loại bu lông vặn xiết dùng để nối với quai đồng của kẹp quai tiết diện 50mm2 từ mặt đất bằng sào hotline.</w:t>
            </w:r>
          </w:p>
          <w:p w14:paraId="60BA892A"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 Đầu kẹp nối rẽ: loại bu lông mắt dùng để nối với dây đồng  tiết diện 25-70mm</w:t>
            </w:r>
            <w:r w:rsidRPr="00815F52">
              <w:rPr>
                <w:sz w:val="24"/>
                <w:szCs w:val="24"/>
                <w:vertAlign w:val="superscript"/>
              </w:rPr>
              <w:t>2</w:t>
            </w:r>
            <w:r w:rsidRPr="00815F52">
              <w:rPr>
                <w:sz w:val="24"/>
                <w:szCs w:val="24"/>
              </w:rPr>
              <w:t xml:space="preserve"> hoặc 70 – 120mm</w:t>
            </w:r>
            <w:r w:rsidRPr="00815F52">
              <w:rPr>
                <w:sz w:val="24"/>
                <w:szCs w:val="24"/>
                <w:vertAlign w:val="superscript"/>
              </w:rPr>
              <w:t>2</w:t>
            </w:r>
          </w:p>
        </w:tc>
        <w:tc>
          <w:tcPr>
            <w:tcW w:w="507" w:type="pct"/>
            <w:tcBorders>
              <w:top w:val="single" w:sz="2" w:space="0" w:color="000000"/>
              <w:left w:val="single" w:sz="6" w:space="0" w:color="000000"/>
              <w:bottom w:val="single" w:sz="2" w:space="0" w:color="000000"/>
              <w:right w:val="single" w:sz="6" w:space="0" w:color="000000"/>
            </w:tcBorders>
          </w:tcPr>
          <w:p w14:paraId="6F2CF077" w14:textId="77777777" w:rsidR="00DE2B4D" w:rsidRPr="00815F52" w:rsidRDefault="00DE2B4D" w:rsidP="00DE2B4D">
            <w:pPr>
              <w:spacing w:before="0" w:beforeAutospacing="0" w:after="0" w:afterAutospacing="0" w:line="240" w:lineRule="auto"/>
              <w:contextualSpacing/>
              <w:jc w:val="center"/>
              <w:rPr>
                <w:sz w:val="24"/>
                <w:szCs w:val="24"/>
              </w:rPr>
            </w:pPr>
          </w:p>
          <w:p w14:paraId="2A11E7C3" w14:textId="77777777" w:rsidR="00DE2B4D" w:rsidRPr="00815F52" w:rsidRDefault="00DE2B4D" w:rsidP="00DE2B4D">
            <w:pPr>
              <w:spacing w:before="0" w:beforeAutospacing="0" w:after="0" w:afterAutospacing="0" w:line="240" w:lineRule="auto"/>
              <w:contextualSpacing/>
              <w:jc w:val="center"/>
              <w:rPr>
                <w:sz w:val="24"/>
                <w:szCs w:val="24"/>
              </w:rPr>
            </w:pPr>
          </w:p>
          <w:p w14:paraId="0BF4F84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4FE5D732" w14:textId="77777777" w:rsidR="00DE2B4D" w:rsidRPr="00815F52" w:rsidRDefault="00DE2B4D" w:rsidP="00DE2B4D">
            <w:pPr>
              <w:spacing w:before="0" w:beforeAutospacing="0" w:after="0" w:afterAutospacing="0" w:line="240" w:lineRule="auto"/>
              <w:contextualSpacing/>
              <w:jc w:val="center"/>
              <w:rPr>
                <w:sz w:val="24"/>
                <w:szCs w:val="24"/>
              </w:rPr>
            </w:pPr>
          </w:p>
          <w:p w14:paraId="3F7D68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49199166" w14:textId="77777777" w:rsidR="00DE2B4D" w:rsidRPr="00815F52" w:rsidRDefault="00DE2B4D" w:rsidP="00DE2B4D">
            <w:pPr>
              <w:spacing w:before="0" w:beforeAutospacing="0" w:after="0" w:afterAutospacing="0" w:line="240" w:lineRule="auto"/>
              <w:contextualSpacing/>
              <w:jc w:val="center"/>
              <w:rPr>
                <w:sz w:val="24"/>
                <w:szCs w:val="24"/>
              </w:rPr>
            </w:pPr>
          </w:p>
          <w:p w14:paraId="74EBD92F" w14:textId="77777777" w:rsidR="00DE2B4D" w:rsidRPr="00815F52" w:rsidRDefault="00DE2B4D" w:rsidP="00DE2B4D">
            <w:pPr>
              <w:spacing w:before="0" w:beforeAutospacing="0" w:after="0" w:afterAutospacing="0" w:line="240" w:lineRule="auto"/>
              <w:contextualSpacing/>
              <w:jc w:val="center"/>
              <w:rPr>
                <w:sz w:val="24"/>
                <w:szCs w:val="24"/>
              </w:rPr>
            </w:pPr>
          </w:p>
          <w:p w14:paraId="16F7C5D4" w14:textId="77777777" w:rsidR="00DE2B4D" w:rsidRPr="00815F52" w:rsidRDefault="00DE2B4D" w:rsidP="00DE2B4D">
            <w:pPr>
              <w:spacing w:before="0" w:beforeAutospacing="0" w:after="0" w:afterAutospacing="0" w:line="240" w:lineRule="auto"/>
              <w:contextualSpacing/>
              <w:jc w:val="center"/>
              <w:rPr>
                <w:sz w:val="24"/>
                <w:szCs w:val="24"/>
              </w:rPr>
            </w:pPr>
          </w:p>
          <w:p w14:paraId="3A6D2344" w14:textId="77777777" w:rsidR="00DE2B4D" w:rsidRPr="00815F52" w:rsidRDefault="00DE2B4D" w:rsidP="00DE2B4D">
            <w:pPr>
              <w:spacing w:before="0" w:beforeAutospacing="0" w:after="0" w:afterAutospacing="0" w:line="240" w:lineRule="auto"/>
              <w:contextualSpacing/>
              <w:jc w:val="center"/>
              <w:rPr>
                <w:sz w:val="24"/>
                <w:szCs w:val="24"/>
              </w:rPr>
            </w:pPr>
          </w:p>
          <w:p w14:paraId="07EECBF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7842D71E"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31EA0D0"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590C278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cấu thành </w:t>
            </w:r>
          </w:p>
          <w:p w14:paraId="42542E78" w14:textId="77777777" w:rsidR="00DE2B4D" w:rsidRPr="00815F52" w:rsidRDefault="00DE2B4D" w:rsidP="00DE2B4D">
            <w:pPr>
              <w:spacing w:before="0" w:beforeAutospacing="0" w:after="0" w:afterAutospacing="0" w:line="240" w:lineRule="auto"/>
              <w:contextualSpacing/>
              <w:rPr>
                <w:sz w:val="24"/>
                <w:szCs w:val="24"/>
              </w:rPr>
            </w:pPr>
          </w:p>
        </w:tc>
        <w:tc>
          <w:tcPr>
            <w:tcW w:w="507" w:type="pct"/>
            <w:tcBorders>
              <w:top w:val="single" w:sz="2" w:space="0" w:color="000000"/>
              <w:left w:val="single" w:sz="6" w:space="0" w:color="000000"/>
              <w:bottom w:val="single" w:sz="2" w:space="0" w:color="000000"/>
              <w:right w:val="single" w:sz="6" w:space="0" w:color="000000"/>
            </w:tcBorders>
          </w:tcPr>
          <w:p w14:paraId="32878AAF"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14E034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Hợp kim đồng có độ dẫn điện tương đương với đồng</w:t>
            </w:r>
          </w:p>
        </w:tc>
      </w:tr>
      <w:tr w:rsidR="00815F52" w:rsidRPr="00815F52" w14:paraId="6991BDAF"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37438ABE"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52E63C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hotline phải có một vòng để móc giữ kẹp hotline khi tháo kẹp hotline khỏi kẹp quai bằng sào hotline</w:t>
            </w:r>
          </w:p>
        </w:tc>
        <w:tc>
          <w:tcPr>
            <w:tcW w:w="507" w:type="pct"/>
            <w:tcBorders>
              <w:top w:val="single" w:sz="2" w:space="0" w:color="000000"/>
              <w:left w:val="single" w:sz="6" w:space="0" w:color="000000"/>
              <w:bottom w:val="single" w:sz="2" w:space="0" w:color="000000"/>
              <w:right w:val="single" w:sz="6" w:space="0" w:color="000000"/>
            </w:tcBorders>
          </w:tcPr>
          <w:p w14:paraId="4FB6B17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2EC2285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43F51182"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726D1FF"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4752DAE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Tất cả các phần ven răng và phần tiếp xúc với dây dẫn phải được bảo vệ bởi một lớp hợp chất chống ăn mòn hoặc oxy hóa .</w:t>
            </w:r>
          </w:p>
        </w:tc>
        <w:tc>
          <w:tcPr>
            <w:tcW w:w="507" w:type="pct"/>
            <w:tcBorders>
              <w:top w:val="single" w:sz="2" w:space="0" w:color="000000"/>
              <w:left w:val="single" w:sz="6" w:space="0" w:color="000000"/>
              <w:bottom w:val="single" w:sz="2" w:space="0" w:color="000000"/>
              <w:right w:val="single" w:sz="6" w:space="0" w:color="000000"/>
            </w:tcBorders>
          </w:tcPr>
          <w:p w14:paraId="50A5DE9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0659F41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553B4D5A"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2BAD8032"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A1BBB1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của mỗi mối nối không vượt quá 75% điện trở của dây dẫn được nối có chiều dài tương đương.</w:t>
            </w:r>
          </w:p>
        </w:tc>
        <w:tc>
          <w:tcPr>
            <w:tcW w:w="507" w:type="pct"/>
            <w:tcBorders>
              <w:top w:val="single" w:sz="2" w:space="0" w:color="000000"/>
              <w:left w:val="single" w:sz="6" w:space="0" w:color="000000"/>
              <w:bottom w:val="single" w:sz="2" w:space="0" w:color="000000"/>
              <w:right w:val="single" w:sz="6" w:space="0" w:color="000000"/>
            </w:tcBorders>
          </w:tcPr>
          <w:p w14:paraId="54E4E1F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6BBD38D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0056BCD6"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F13523B"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034687C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liên tục cho phép</w:t>
            </w:r>
          </w:p>
        </w:tc>
        <w:tc>
          <w:tcPr>
            <w:tcW w:w="507" w:type="pct"/>
            <w:tcBorders>
              <w:top w:val="single" w:sz="2" w:space="0" w:color="000000"/>
              <w:left w:val="single" w:sz="6" w:space="0" w:color="000000"/>
              <w:bottom w:val="single" w:sz="2" w:space="0" w:color="000000"/>
              <w:right w:val="single" w:sz="6" w:space="0" w:color="000000"/>
            </w:tcBorders>
          </w:tcPr>
          <w:p w14:paraId="43D4088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w:t>
            </w:r>
          </w:p>
        </w:tc>
        <w:tc>
          <w:tcPr>
            <w:tcW w:w="1958" w:type="pct"/>
            <w:tcBorders>
              <w:top w:val="single" w:sz="2" w:space="0" w:color="000000"/>
              <w:left w:val="single" w:sz="6" w:space="0" w:color="000000"/>
              <w:bottom w:val="single" w:sz="2" w:space="0" w:color="000000"/>
              <w:right w:val="single" w:sz="6" w:space="0" w:color="000000"/>
            </w:tcBorders>
          </w:tcPr>
          <w:p w14:paraId="3857189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270</w:t>
            </w:r>
          </w:p>
        </w:tc>
      </w:tr>
      <w:tr w:rsidR="00815F52" w:rsidRPr="00815F52" w14:paraId="1B320878"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A9713C5"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0DE1E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Dòng ổn định nhiệt trong 2 giây </w:t>
            </w:r>
          </w:p>
        </w:tc>
        <w:tc>
          <w:tcPr>
            <w:tcW w:w="507" w:type="pct"/>
            <w:tcBorders>
              <w:top w:val="single" w:sz="2" w:space="0" w:color="000000"/>
              <w:left w:val="single" w:sz="6" w:space="0" w:color="000000"/>
              <w:bottom w:val="single" w:sz="2" w:space="0" w:color="000000"/>
              <w:right w:val="single" w:sz="6" w:space="0" w:color="000000"/>
            </w:tcBorders>
          </w:tcPr>
          <w:p w14:paraId="544988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w:t>
            </w:r>
          </w:p>
        </w:tc>
        <w:tc>
          <w:tcPr>
            <w:tcW w:w="1958" w:type="pct"/>
            <w:tcBorders>
              <w:top w:val="single" w:sz="2" w:space="0" w:color="000000"/>
              <w:left w:val="single" w:sz="6" w:space="0" w:color="000000"/>
              <w:bottom w:val="single" w:sz="2" w:space="0" w:color="000000"/>
              <w:right w:val="single" w:sz="6" w:space="0" w:color="000000"/>
            </w:tcBorders>
          </w:tcPr>
          <w:p w14:paraId="240627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5,2</w:t>
            </w:r>
          </w:p>
        </w:tc>
      </w:tr>
      <w:tr w:rsidR="00815F52" w:rsidRPr="00815F52" w14:paraId="36771B61"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697B9605"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45372105" w14:textId="77777777" w:rsidR="00DE2B4D" w:rsidRPr="00815F52" w:rsidRDefault="00DE2B4D" w:rsidP="00DE2B4D">
            <w:pPr>
              <w:spacing w:before="0" w:beforeAutospacing="0" w:after="0" w:afterAutospacing="0" w:line="240" w:lineRule="auto"/>
              <w:ind w:hanging="30"/>
              <w:contextualSpacing/>
              <w:rPr>
                <w:sz w:val="24"/>
                <w:szCs w:val="24"/>
              </w:rPr>
            </w:pPr>
            <w:r w:rsidRPr="00815F52">
              <w:rPr>
                <w:sz w:val="24"/>
                <w:szCs w:val="24"/>
              </w:rPr>
              <w:t xml:space="preserve"> Nhiệt độ ổn định khi kẹp hotline mang dòng điện định mức</w:t>
            </w:r>
          </w:p>
        </w:tc>
        <w:tc>
          <w:tcPr>
            <w:tcW w:w="507" w:type="pct"/>
            <w:tcBorders>
              <w:top w:val="single" w:sz="2" w:space="0" w:color="000000"/>
              <w:left w:val="single" w:sz="6" w:space="0" w:color="000000"/>
              <w:bottom w:val="single" w:sz="2" w:space="0" w:color="000000"/>
              <w:right w:val="single" w:sz="6" w:space="0" w:color="000000"/>
            </w:tcBorders>
          </w:tcPr>
          <w:p w14:paraId="6EFAA9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vertAlign w:val="superscript"/>
              </w:rPr>
              <w:t>0</w:t>
            </w:r>
            <w:r w:rsidRPr="00815F52">
              <w:rPr>
                <w:sz w:val="24"/>
                <w:szCs w:val="24"/>
              </w:rPr>
              <w:t>C</w:t>
            </w:r>
          </w:p>
        </w:tc>
        <w:tc>
          <w:tcPr>
            <w:tcW w:w="1958" w:type="pct"/>
            <w:tcBorders>
              <w:top w:val="single" w:sz="2" w:space="0" w:color="000000"/>
              <w:left w:val="single" w:sz="6" w:space="0" w:color="000000"/>
              <w:bottom w:val="single" w:sz="2" w:space="0" w:color="000000"/>
              <w:right w:val="single" w:sz="6" w:space="0" w:color="000000"/>
            </w:tcBorders>
          </w:tcPr>
          <w:p w14:paraId="2146DC1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90</w:t>
            </w:r>
          </w:p>
        </w:tc>
      </w:tr>
      <w:tr w:rsidR="00815F52" w:rsidRPr="00815F52" w14:paraId="030790DB"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12621FB9"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5967BA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Trên bề mặt kẹp hotline phải có các ký hiệu sau :</w:t>
            </w:r>
          </w:p>
          <w:p w14:paraId="7B6F4B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Tên nhà sản xuất</w:t>
            </w:r>
          </w:p>
          <w:p w14:paraId="77AB144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Mã hiệu của kẹp hotline</w:t>
            </w:r>
          </w:p>
          <w:p w14:paraId="79371FB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Cỡ dây sử dụng [mm²]</w:t>
            </w:r>
          </w:p>
        </w:tc>
        <w:tc>
          <w:tcPr>
            <w:tcW w:w="507" w:type="pct"/>
            <w:tcBorders>
              <w:top w:val="single" w:sz="2" w:space="0" w:color="000000"/>
              <w:left w:val="single" w:sz="6" w:space="0" w:color="000000"/>
              <w:bottom w:val="single" w:sz="2" w:space="0" w:color="000000"/>
              <w:right w:val="single" w:sz="6" w:space="0" w:color="000000"/>
            </w:tcBorders>
          </w:tcPr>
          <w:p w14:paraId="52C7D96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57EB90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r>
      <w:tr w:rsidR="00815F52" w:rsidRPr="00815F52" w14:paraId="17837447"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544CC7FF"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20A1627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Hàng mẫu cung cấp trong HSDT</w:t>
            </w:r>
          </w:p>
        </w:tc>
        <w:tc>
          <w:tcPr>
            <w:tcW w:w="507" w:type="pct"/>
            <w:tcBorders>
              <w:top w:val="single" w:sz="2" w:space="0" w:color="000000"/>
              <w:left w:val="single" w:sz="6" w:space="0" w:color="000000"/>
              <w:bottom w:val="single" w:sz="2" w:space="0" w:color="000000"/>
              <w:right w:val="single" w:sz="6" w:space="0" w:color="000000"/>
            </w:tcBorders>
          </w:tcPr>
          <w:p w14:paraId="6A4A93F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vAlign w:val="center"/>
          </w:tcPr>
          <w:p w14:paraId="4A1B61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Bắt buộc cung cấp trong hồ sơ chào thầu</w:t>
            </w:r>
          </w:p>
        </w:tc>
      </w:tr>
      <w:tr w:rsidR="00815F52" w:rsidRPr="00815F52" w14:paraId="09ACF69E"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29107EDE"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78DFD1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 sao biên bản thử nghiệm điển hình đáp ứng yêu cầu ở phần V.</w:t>
            </w:r>
          </w:p>
        </w:tc>
        <w:tc>
          <w:tcPr>
            <w:tcW w:w="507" w:type="pct"/>
            <w:tcBorders>
              <w:top w:val="single" w:sz="2" w:space="0" w:color="000000"/>
              <w:left w:val="single" w:sz="6" w:space="0" w:color="000000"/>
              <w:bottom w:val="single" w:sz="2" w:space="0" w:color="000000"/>
              <w:right w:val="single" w:sz="6" w:space="0" w:color="000000"/>
            </w:tcBorders>
          </w:tcPr>
          <w:p w14:paraId="3D7621C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77FB95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Bắt buộc cung cấp trong hồ sơ chào thầu</w:t>
            </w:r>
          </w:p>
        </w:tc>
      </w:tr>
      <w:tr w:rsidR="00815F52" w:rsidRPr="00815F52" w14:paraId="555D9457" w14:textId="77777777" w:rsidTr="00DE2B4D">
        <w:trPr>
          <w:trHeight w:val="254"/>
          <w:jc w:val="center"/>
        </w:trPr>
        <w:tc>
          <w:tcPr>
            <w:tcW w:w="406" w:type="pct"/>
            <w:tcBorders>
              <w:top w:val="single" w:sz="2" w:space="0" w:color="000000"/>
              <w:left w:val="single" w:sz="6" w:space="0" w:color="000000"/>
              <w:bottom w:val="single" w:sz="2" w:space="0" w:color="000000"/>
              <w:right w:val="single" w:sz="6" w:space="0" w:color="000000"/>
            </w:tcBorders>
          </w:tcPr>
          <w:p w14:paraId="4B7DB548" w14:textId="77777777" w:rsidR="00DE2B4D" w:rsidRPr="00815F52" w:rsidRDefault="00DE2B4D" w:rsidP="00715543">
            <w:pPr>
              <w:numPr>
                <w:ilvl w:val="0"/>
                <w:numId w:val="268"/>
              </w:numPr>
              <w:spacing w:before="0" w:beforeAutospacing="0" w:after="0" w:afterAutospacing="0" w:line="240" w:lineRule="auto"/>
              <w:contextualSpacing/>
              <w:jc w:val="center"/>
              <w:rPr>
                <w:sz w:val="24"/>
                <w:szCs w:val="24"/>
              </w:rPr>
            </w:pPr>
          </w:p>
        </w:tc>
        <w:tc>
          <w:tcPr>
            <w:tcW w:w="2129" w:type="pct"/>
            <w:tcBorders>
              <w:top w:val="single" w:sz="2" w:space="0" w:color="000000"/>
              <w:left w:val="single" w:sz="6" w:space="0" w:color="000000"/>
              <w:bottom w:val="single" w:sz="2" w:space="0" w:color="000000"/>
              <w:right w:val="single" w:sz="6" w:space="0" w:color="000000"/>
            </w:tcBorders>
          </w:tcPr>
          <w:p w14:paraId="30A079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thử nghiệm lô hàng trước khi nghiệm thu như yêu cầu ở phần VI</w:t>
            </w:r>
          </w:p>
        </w:tc>
        <w:tc>
          <w:tcPr>
            <w:tcW w:w="507" w:type="pct"/>
            <w:tcBorders>
              <w:top w:val="single" w:sz="2" w:space="0" w:color="000000"/>
              <w:left w:val="single" w:sz="6" w:space="0" w:color="000000"/>
              <w:bottom w:val="single" w:sz="2" w:space="0" w:color="000000"/>
              <w:right w:val="single" w:sz="6" w:space="0" w:color="000000"/>
            </w:tcBorders>
          </w:tcPr>
          <w:p w14:paraId="1765D8BF"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8" w:type="pct"/>
            <w:tcBorders>
              <w:top w:val="single" w:sz="2" w:space="0" w:color="000000"/>
              <w:left w:val="single" w:sz="6" w:space="0" w:color="000000"/>
              <w:bottom w:val="single" w:sz="2" w:space="0" w:color="000000"/>
              <w:right w:val="single" w:sz="6" w:space="0" w:color="000000"/>
            </w:tcBorders>
          </w:tcPr>
          <w:p w14:paraId="3938DC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Chấp thuận trong trường hợp trúng thầu</w:t>
            </w:r>
          </w:p>
        </w:tc>
      </w:tr>
    </w:tbl>
    <w:p w14:paraId="0210B6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56309859"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không cơ bản</w:t>
      </w:r>
    </w:p>
    <w:p w14:paraId="21517FA1"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21" w:name="_Toc204088174"/>
      <w:bookmarkStart w:id="122" w:name="_Toc204420783"/>
      <w:r w:rsidRPr="00815F52">
        <w:rPr>
          <w:b/>
          <w:sz w:val="24"/>
          <w:szCs w:val="24"/>
        </w:rPr>
        <w:t>Tiêu chuẩn kỹ thuật giáp níu:</w:t>
      </w:r>
      <w:bookmarkEnd w:id="121"/>
      <w:bookmarkEnd w:id="122"/>
    </w:p>
    <w:p w14:paraId="4E9A002E" w14:textId="77777777" w:rsidR="00DE2B4D" w:rsidRPr="00815F52" w:rsidRDefault="00DE2B4D" w:rsidP="00715543">
      <w:pPr>
        <w:numPr>
          <w:ilvl w:val="0"/>
          <w:numId w:val="148"/>
        </w:numPr>
        <w:tabs>
          <w:tab w:val="left" w:pos="561"/>
          <w:tab w:val="left" w:pos="720"/>
        </w:tabs>
        <w:spacing w:before="0" w:beforeAutospacing="0" w:after="0" w:afterAutospacing="0" w:line="240" w:lineRule="auto"/>
        <w:ind w:left="0" w:right="34" w:firstLine="450"/>
        <w:contextualSpacing/>
        <w:rPr>
          <w:b/>
          <w:sz w:val="24"/>
          <w:szCs w:val="24"/>
          <w:lang w:val="fr-FR"/>
        </w:rPr>
      </w:pPr>
      <w:r w:rsidRPr="00815F52">
        <w:rPr>
          <w:b/>
          <w:sz w:val="24"/>
          <w:szCs w:val="24"/>
          <w:lang w:val="fr-FR"/>
        </w:rPr>
        <w:t>PHẠM VI ÁP DỤNG:</w:t>
      </w:r>
    </w:p>
    <w:p w14:paraId="0505C380" w14:textId="77777777" w:rsidR="00DE2B4D" w:rsidRPr="00815F52" w:rsidRDefault="00DE2B4D" w:rsidP="00DE2B4D">
      <w:pPr>
        <w:tabs>
          <w:tab w:val="left" w:pos="720"/>
        </w:tabs>
        <w:spacing w:before="0" w:beforeAutospacing="0" w:after="0" w:afterAutospacing="0" w:line="240" w:lineRule="auto"/>
        <w:ind w:right="34" w:firstLine="450"/>
        <w:contextualSpacing/>
        <w:rPr>
          <w:sz w:val="24"/>
          <w:szCs w:val="24"/>
          <w:lang w:val="fr-FR"/>
        </w:rPr>
      </w:pPr>
      <w:r w:rsidRPr="00815F52">
        <w:rPr>
          <w:sz w:val="24"/>
          <w:szCs w:val="24"/>
          <w:lang w:val="fr-FR"/>
        </w:rPr>
        <w:t>Quy cách kỹ thuật này được áp dụng cho giáp níu dùng cho đường dây trên không</w:t>
      </w:r>
    </w:p>
    <w:p w14:paraId="4929B05C" w14:textId="77777777" w:rsidR="00DE2B4D" w:rsidRPr="00815F52" w:rsidRDefault="00DE2B4D" w:rsidP="00715543">
      <w:pPr>
        <w:numPr>
          <w:ilvl w:val="0"/>
          <w:numId w:val="148"/>
        </w:numPr>
        <w:tabs>
          <w:tab w:val="left" w:pos="561"/>
          <w:tab w:val="left" w:pos="720"/>
        </w:tabs>
        <w:spacing w:before="0" w:beforeAutospacing="0" w:after="0" w:afterAutospacing="0" w:line="240" w:lineRule="auto"/>
        <w:ind w:left="0" w:right="34" w:firstLine="450"/>
        <w:contextualSpacing/>
        <w:rPr>
          <w:b/>
          <w:sz w:val="24"/>
          <w:szCs w:val="24"/>
          <w:lang w:val="fr-FR"/>
        </w:rPr>
      </w:pPr>
      <w:r w:rsidRPr="00815F52">
        <w:rPr>
          <w:b/>
          <w:sz w:val="24"/>
          <w:szCs w:val="24"/>
          <w:lang w:val="fr-FR"/>
        </w:rPr>
        <w:t>TIÊU CHUẨN ÁP DỤNG:</w:t>
      </w:r>
    </w:p>
    <w:p w14:paraId="5F5F8F5D"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AS 1154.3: Insulator and conductor fittings for overhead power lines.-Performance and general requirements for helical fittings.</w:t>
      </w:r>
    </w:p>
    <w:p w14:paraId="700BC9BC" w14:textId="77777777" w:rsidR="00DE2B4D" w:rsidRPr="00815F52" w:rsidRDefault="00DE2B4D" w:rsidP="00715543">
      <w:pPr>
        <w:numPr>
          <w:ilvl w:val="0"/>
          <w:numId w:val="148"/>
        </w:numPr>
        <w:tabs>
          <w:tab w:val="left" w:pos="561"/>
          <w:tab w:val="left" w:pos="720"/>
        </w:tabs>
        <w:spacing w:before="0" w:beforeAutospacing="0" w:after="0" w:afterAutospacing="0" w:line="240" w:lineRule="auto"/>
        <w:ind w:left="0" w:right="34" w:firstLine="450"/>
        <w:contextualSpacing/>
        <w:rPr>
          <w:b/>
          <w:sz w:val="24"/>
          <w:szCs w:val="24"/>
        </w:rPr>
      </w:pPr>
      <w:r w:rsidRPr="00815F52">
        <w:rPr>
          <w:b/>
          <w:sz w:val="24"/>
          <w:szCs w:val="24"/>
        </w:rPr>
        <w:t>MÔ TẢ:</w:t>
      </w:r>
    </w:p>
    <w:p w14:paraId="0F47212B" w14:textId="77777777" w:rsidR="00DE2B4D" w:rsidRPr="00815F52" w:rsidRDefault="00DE2B4D" w:rsidP="00715543">
      <w:pPr>
        <w:numPr>
          <w:ilvl w:val="0"/>
          <w:numId w:val="235"/>
        </w:numPr>
        <w:tabs>
          <w:tab w:val="left" w:pos="720"/>
          <w:tab w:val="left" w:pos="900"/>
        </w:tabs>
        <w:spacing w:before="0" w:beforeAutospacing="0" w:after="0" w:afterAutospacing="0" w:line="240" w:lineRule="auto"/>
        <w:ind w:left="0" w:right="34" w:firstLine="450"/>
        <w:contextualSpacing/>
        <w:rPr>
          <w:b/>
          <w:sz w:val="24"/>
          <w:szCs w:val="24"/>
        </w:rPr>
      </w:pPr>
      <w:r w:rsidRPr="00815F52">
        <w:rPr>
          <w:b/>
          <w:sz w:val="24"/>
          <w:szCs w:val="24"/>
        </w:rPr>
        <w:t>Cấu tạo:</w:t>
      </w:r>
    </w:p>
    <w:p w14:paraId="36D02971"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Giáp níu được sử dụng để dừng dây nhôm lõi thép trần, dây nhôm lõi thép bọc (vỏ bọc ngoài là HDPE) hay cáp thép trần.</w:t>
      </w:r>
    </w:p>
    <w:p w14:paraId="6AD29E14"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Giáp níu được tạo dạng trước (preform) để có thể áp trực tiếp lên dây dẫn mà không cần dụng cụ lắp đặt, không làm hư hỏng dây dẫn và đảm bảo an toàn trong vận hành.</w:t>
      </w:r>
    </w:p>
    <w:p w14:paraId="2D0750CA"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Giáp níu phải được thiết kế phù hợp với các yêu cầu thử nghiệm quy định trong tiêu chuẩn này, đảm bảo ảnh hưởng rung trên dây dẫn và giáp níu là tối thiểu.</w:t>
      </w:r>
    </w:p>
    <w:p w14:paraId="0CB3220A"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Vật liệu cấu tạo :</w:t>
      </w:r>
    </w:p>
    <w:p w14:paraId="4F2D8624"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Giáp níu có thể được chế tạo bằng vật liệu hay tổ hợp các vật liệu bất kỳ, đảm bảo giáp níu đạt được khả năng chịu sức căng theo đúng thiết kế.</w:t>
      </w:r>
    </w:p>
    <w:p w14:paraId="207FE8E0"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Các thành phần cấu tạo phải thích hợp với nhau và với dây dẫn mà chúng tiếp xúc.</w:t>
      </w:r>
    </w:p>
    <w:p w14:paraId="66158C06"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xml:space="preserve">+ Các vật liệu nhựa phải được bảo vệ một cách tương đương khỏi các ảnh hưởng do bức xạ mặt trời. </w:t>
      </w:r>
    </w:p>
    <w:p w14:paraId="63A9BA4A"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Tất cả các phần của giáp níu phải được bọc lớp bán dẫn và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815F52">
        <w:rPr>
          <w:rFonts w:ascii="Times New Roman" w:hAnsi="Times New Roman"/>
          <w:sz w:val="24"/>
          <w:szCs w:val="24"/>
        </w:rPr>
        <w:sym w:font="Symbol" w:char="F06D"/>
      </w:r>
      <w:r w:rsidRPr="00815F52">
        <w:rPr>
          <w:rFonts w:ascii="Times New Roman" w:hAnsi="Times New Roman"/>
          <w:sz w:val="24"/>
          <w:szCs w:val="24"/>
        </w:rPr>
        <w:t>m.</w:t>
      </w:r>
    </w:p>
    <w:p w14:paraId="015C893F" w14:textId="77777777" w:rsidR="00DE2B4D" w:rsidRPr="00815F52" w:rsidRDefault="00DE2B4D" w:rsidP="00715543">
      <w:pPr>
        <w:pStyle w:val="BodyText3"/>
        <w:numPr>
          <w:ilvl w:val="0"/>
          <w:numId w:val="22"/>
        </w:numPr>
        <w:tabs>
          <w:tab w:val="left" w:pos="720"/>
          <w:tab w:val="left" w:pos="915"/>
        </w:tabs>
        <w:spacing w:before="0"/>
        <w:ind w:left="0" w:right="34" w:firstLine="450"/>
        <w:contextualSpacing/>
        <w:rPr>
          <w:rFonts w:ascii="Times New Roman" w:hAnsi="Times New Roman"/>
          <w:sz w:val="24"/>
          <w:szCs w:val="24"/>
        </w:rPr>
      </w:pPr>
      <w:r w:rsidRPr="00815F52">
        <w:rPr>
          <w:rFonts w:ascii="Times New Roman" w:hAnsi="Times New Roman"/>
          <w:sz w:val="24"/>
          <w:szCs w:val="24"/>
        </w:rPr>
        <w:t>Giáp níu phải có các ký hiệu chỉ :</w:t>
      </w:r>
    </w:p>
    <w:p w14:paraId="5609D9A0"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Điểm bắt đầu xoắn giáp níu quanh dây dẫn.</w:t>
      </w:r>
    </w:p>
    <w:p w14:paraId="52EEC19E" w14:textId="77777777" w:rsidR="00DE2B4D" w:rsidRPr="00815F52" w:rsidRDefault="00DE2B4D" w:rsidP="00DE2B4D">
      <w:pPr>
        <w:pStyle w:val="BodyText3"/>
        <w:tabs>
          <w:tab w:val="left" w:pos="720"/>
          <w:tab w:val="left" w:pos="900"/>
        </w:tabs>
        <w:spacing w:before="0"/>
        <w:ind w:right="34" w:firstLine="450"/>
        <w:contextualSpacing/>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Mã hiệu của giáp níu, cỡ dây sử dụng với giáp níu và mã màu cho dây dẫn.</w:t>
      </w:r>
    </w:p>
    <w:p w14:paraId="2C869E52" w14:textId="77777777" w:rsidR="00DE2B4D" w:rsidRPr="00815F52" w:rsidRDefault="00DE2B4D" w:rsidP="00715543">
      <w:pPr>
        <w:numPr>
          <w:ilvl w:val="0"/>
          <w:numId w:val="235"/>
        </w:numPr>
        <w:tabs>
          <w:tab w:val="left" w:pos="720"/>
          <w:tab w:val="left" w:pos="900"/>
        </w:tabs>
        <w:spacing w:before="0" w:beforeAutospacing="0" w:after="0" w:afterAutospacing="0" w:line="240" w:lineRule="auto"/>
        <w:ind w:left="0" w:right="-79" w:firstLine="450"/>
        <w:contextualSpacing/>
        <w:rPr>
          <w:b/>
          <w:sz w:val="24"/>
          <w:szCs w:val="24"/>
        </w:rPr>
      </w:pPr>
      <w:r w:rsidRPr="00815F52">
        <w:rPr>
          <w:b/>
          <w:sz w:val="24"/>
          <w:szCs w:val="24"/>
        </w:rPr>
        <w:t>Thông số kỹ thuật:</w:t>
      </w:r>
    </w:p>
    <w:p w14:paraId="4374740D" w14:textId="77777777" w:rsidR="00DE2B4D" w:rsidRPr="00815F52"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b/>
          <w:i/>
          <w:color w:val="auto"/>
          <w:sz w:val="24"/>
          <w:szCs w:val="24"/>
        </w:rPr>
      </w:pPr>
      <w:r w:rsidRPr="00815F52">
        <w:rPr>
          <w:rFonts w:ascii="Times New Roman" w:hAnsi="Times New Roman"/>
          <w:b/>
          <w:i/>
          <w:color w:val="auto"/>
          <w:sz w:val="24"/>
          <w:szCs w:val="24"/>
        </w:rPr>
        <w:t>Dây nhôm lõi thép sử dụng với giáp níu:</w:t>
      </w: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083"/>
        <w:gridCol w:w="954"/>
        <w:gridCol w:w="968"/>
        <w:gridCol w:w="968"/>
        <w:gridCol w:w="968"/>
        <w:gridCol w:w="923"/>
        <w:gridCol w:w="1016"/>
      </w:tblGrid>
      <w:tr w:rsidR="00815F52" w:rsidRPr="00815F52" w14:paraId="2137F51C" w14:textId="77777777" w:rsidTr="00DE2B4D">
        <w:trPr>
          <w:cantSplit/>
          <w:trHeight w:val="417"/>
        </w:trPr>
        <w:tc>
          <w:tcPr>
            <w:tcW w:w="2066" w:type="pct"/>
            <w:tcBorders>
              <w:top w:val="single" w:sz="4" w:space="0" w:color="auto"/>
              <w:left w:val="single" w:sz="4" w:space="0" w:color="auto"/>
              <w:bottom w:val="single" w:sz="4" w:space="0" w:color="auto"/>
              <w:right w:val="single" w:sz="4" w:space="0" w:color="auto"/>
            </w:tcBorders>
            <w:vAlign w:val="center"/>
          </w:tcPr>
          <w:p w14:paraId="6594DC6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Tiết diện dây [mm</w:t>
            </w:r>
            <w:r w:rsidRPr="00815F52">
              <w:rPr>
                <w:sz w:val="24"/>
                <w:szCs w:val="24"/>
                <w:vertAlign w:val="superscript"/>
              </w:rPr>
              <w:t>2</w:t>
            </w:r>
            <w:r w:rsidRPr="00815F52">
              <w:rPr>
                <w:sz w:val="24"/>
                <w:szCs w:val="24"/>
              </w:rPr>
              <w:t>]</w:t>
            </w:r>
          </w:p>
        </w:tc>
        <w:tc>
          <w:tcPr>
            <w:tcW w:w="483" w:type="pct"/>
            <w:tcBorders>
              <w:top w:val="single" w:sz="6" w:space="0" w:color="auto"/>
              <w:left w:val="nil"/>
              <w:bottom w:val="nil"/>
              <w:right w:val="nil"/>
            </w:tcBorders>
            <w:vAlign w:val="center"/>
          </w:tcPr>
          <w:p w14:paraId="1AD858C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240/32</w:t>
            </w:r>
          </w:p>
        </w:tc>
        <w:tc>
          <w:tcPr>
            <w:tcW w:w="490" w:type="pct"/>
            <w:tcBorders>
              <w:top w:val="single" w:sz="6" w:space="0" w:color="auto"/>
              <w:left w:val="single" w:sz="6" w:space="0" w:color="auto"/>
              <w:bottom w:val="nil"/>
              <w:right w:val="single" w:sz="6" w:space="0" w:color="auto"/>
            </w:tcBorders>
            <w:vAlign w:val="center"/>
          </w:tcPr>
          <w:p w14:paraId="78D2795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150/19</w:t>
            </w:r>
          </w:p>
        </w:tc>
        <w:tc>
          <w:tcPr>
            <w:tcW w:w="490" w:type="pct"/>
            <w:tcBorders>
              <w:top w:val="single" w:sz="6" w:space="0" w:color="auto"/>
              <w:left w:val="nil"/>
              <w:bottom w:val="nil"/>
              <w:right w:val="nil"/>
            </w:tcBorders>
            <w:vAlign w:val="center"/>
          </w:tcPr>
          <w:p w14:paraId="3D8627D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w:t>
            </w:r>
          </w:p>
        </w:tc>
        <w:tc>
          <w:tcPr>
            <w:tcW w:w="490" w:type="pct"/>
            <w:tcBorders>
              <w:top w:val="single" w:sz="6" w:space="0" w:color="auto"/>
              <w:left w:val="single" w:sz="6" w:space="0" w:color="auto"/>
              <w:bottom w:val="nil"/>
              <w:right w:val="single" w:sz="6" w:space="0" w:color="auto"/>
            </w:tcBorders>
            <w:vAlign w:val="center"/>
          </w:tcPr>
          <w:p w14:paraId="5EB4561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w:t>
            </w:r>
          </w:p>
        </w:tc>
        <w:tc>
          <w:tcPr>
            <w:tcW w:w="467" w:type="pct"/>
            <w:tcBorders>
              <w:top w:val="single" w:sz="6" w:space="0" w:color="auto"/>
              <w:left w:val="single" w:sz="6" w:space="0" w:color="auto"/>
              <w:bottom w:val="nil"/>
              <w:right w:val="single" w:sz="6" w:space="0" w:color="auto"/>
            </w:tcBorders>
            <w:vAlign w:val="center"/>
          </w:tcPr>
          <w:p w14:paraId="4756FC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w:t>
            </w:r>
          </w:p>
        </w:tc>
        <w:tc>
          <w:tcPr>
            <w:tcW w:w="514" w:type="pct"/>
            <w:tcBorders>
              <w:top w:val="single" w:sz="6" w:space="0" w:color="auto"/>
              <w:left w:val="single" w:sz="6" w:space="0" w:color="auto"/>
              <w:bottom w:val="nil"/>
            </w:tcBorders>
            <w:vAlign w:val="center"/>
          </w:tcPr>
          <w:p w14:paraId="6F1C06A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50/8</w:t>
            </w:r>
          </w:p>
        </w:tc>
      </w:tr>
      <w:tr w:rsidR="00815F52" w:rsidRPr="00815F52" w14:paraId="3C1C6CF0" w14:textId="77777777" w:rsidTr="00DE2B4D">
        <w:trPr>
          <w:cantSplit/>
          <w:trHeight w:val="381"/>
        </w:trPr>
        <w:tc>
          <w:tcPr>
            <w:tcW w:w="2066" w:type="pct"/>
            <w:tcBorders>
              <w:top w:val="nil"/>
              <w:left w:val="single" w:sz="4" w:space="0" w:color="auto"/>
              <w:bottom w:val="nil"/>
              <w:right w:val="nil"/>
            </w:tcBorders>
            <w:vAlign w:val="center"/>
          </w:tcPr>
          <w:p w14:paraId="7AC2EEBD" w14:textId="77777777" w:rsidR="00DE2B4D" w:rsidRPr="00815F52" w:rsidRDefault="00DE2B4D" w:rsidP="00DE2B4D">
            <w:pPr>
              <w:spacing w:before="0" w:beforeAutospacing="0" w:after="0" w:afterAutospacing="0" w:line="240" w:lineRule="auto"/>
              <w:ind w:right="-18"/>
              <w:contextualSpacing/>
              <w:rPr>
                <w:sz w:val="24"/>
                <w:szCs w:val="24"/>
              </w:rPr>
            </w:pPr>
            <w:r w:rsidRPr="00815F52">
              <w:rPr>
                <w:sz w:val="24"/>
                <w:szCs w:val="24"/>
              </w:rPr>
              <w:t xml:space="preserve">Đường kính ngoài của ruột dẫn đối với dây trần hay bọc [mm] </w:t>
            </w:r>
          </w:p>
        </w:tc>
        <w:tc>
          <w:tcPr>
            <w:tcW w:w="483" w:type="pct"/>
            <w:tcBorders>
              <w:top w:val="single" w:sz="4" w:space="0" w:color="auto"/>
              <w:left w:val="single" w:sz="4" w:space="0" w:color="auto"/>
              <w:bottom w:val="single" w:sz="4" w:space="0" w:color="auto"/>
              <w:right w:val="nil"/>
            </w:tcBorders>
            <w:vAlign w:val="center"/>
          </w:tcPr>
          <w:p w14:paraId="234DB203"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21,5-22,1</w:t>
            </w:r>
          </w:p>
        </w:tc>
        <w:tc>
          <w:tcPr>
            <w:tcW w:w="490" w:type="pct"/>
            <w:tcBorders>
              <w:top w:val="single" w:sz="4" w:space="0" w:color="auto"/>
              <w:left w:val="single" w:sz="6" w:space="0" w:color="auto"/>
              <w:bottom w:val="single" w:sz="4" w:space="0" w:color="auto"/>
              <w:right w:val="single" w:sz="6" w:space="0" w:color="auto"/>
            </w:tcBorders>
            <w:vAlign w:val="center"/>
          </w:tcPr>
          <w:p w14:paraId="76B2DF8C"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16,5-17,2</w:t>
            </w:r>
          </w:p>
        </w:tc>
        <w:tc>
          <w:tcPr>
            <w:tcW w:w="490" w:type="pct"/>
            <w:tcBorders>
              <w:top w:val="single" w:sz="4" w:space="0" w:color="auto"/>
              <w:left w:val="nil"/>
              <w:bottom w:val="single" w:sz="4" w:space="0" w:color="auto"/>
              <w:right w:val="nil"/>
            </w:tcBorders>
            <w:vAlign w:val="center"/>
          </w:tcPr>
          <w:p w14:paraId="4737027B"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14,8-15,3</w:t>
            </w:r>
          </w:p>
        </w:tc>
        <w:tc>
          <w:tcPr>
            <w:tcW w:w="490" w:type="pct"/>
            <w:tcBorders>
              <w:top w:val="single" w:sz="4" w:space="0" w:color="auto"/>
              <w:left w:val="single" w:sz="6" w:space="0" w:color="auto"/>
              <w:bottom w:val="single" w:sz="4" w:space="0" w:color="auto"/>
              <w:right w:val="single" w:sz="6" w:space="0" w:color="auto"/>
            </w:tcBorders>
            <w:vAlign w:val="center"/>
          </w:tcPr>
          <w:p w14:paraId="24671602"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13,4-13,8</w:t>
            </w:r>
          </w:p>
        </w:tc>
        <w:tc>
          <w:tcPr>
            <w:tcW w:w="467" w:type="pct"/>
            <w:tcBorders>
              <w:top w:val="single" w:sz="4" w:space="0" w:color="auto"/>
              <w:left w:val="single" w:sz="6" w:space="0" w:color="auto"/>
              <w:bottom w:val="single" w:sz="4" w:space="0" w:color="auto"/>
              <w:right w:val="single" w:sz="6" w:space="0" w:color="auto"/>
            </w:tcBorders>
            <w:vAlign w:val="center"/>
          </w:tcPr>
          <w:p w14:paraId="21C3FEBB"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11,2-11,7</w:t>
            </w:r>
          </w:p>
        </w:tc>
        <w:tc>
          <w:tcPr>
            <w:tcW w:w="514" w:type="pct"/>
            <w:tcBorders>
              <w:top w:val="single" w:sz="4" w:space="0" w:color="auto"/>
              <w:left w:val="single" w:sz="6" w:space="0" w:color="auto"/>
              <w:bottom w:val="single" w:sz="4" w:space="0" w:color="auto"/>
              <w:right w:val="single" w:sz="4" w:space="0" w:color="auto"/>
            </w:tcBorders>
            <w:vAlign w:val="center"/>
          </w:tcPr>
          <w:p w14:paraId="771001A7"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9,5-10</w:t>
            </w:r>
          </w:p>
        </w:tc>
      </w:tr>
      <w:tr w:rsidR="00815F52" w:rsidRPr="00815F52" w14:paraId="2F4B3B99" w14:textId="77777777" w:rsidTr="00DE2B4D">
        <w:trPr>
          <w:cantSplit/>
          <w:trHeight w:val="381"/>
        </w:trPr>
        <w:tc>
          <w:tcPr>
            <w:tcW w:w="2066" w:type="pct"/>
            <w:tcBorders>
              <w:top w:val="single" w:sz="4" w:space="0" w:color="auto"/>
              <w:left w:val="single" w:sz="4" w:space="0" w:color="auto"/>
              <w:bottom w:val="nil"/>
              <w:right w:val="single" w:sz="4" w:space="0" w:color="auto"/>
            </w:tcBorders>
            <w:vAlign w:val="center"/>
          </w:tcPr>
          <w:p w14:paraId="298C0409" w14:textId="77777777" w:rsidR="00DE2B4D" w:rsidRPr="00815F52" w:rsidRDefault="00DE2B4D" w:rsidP="00DE2B4D">
            <w:pPr>
              <w:spacing w:before="0" w:beforeAutospacing="0" w:after="0" w:afterAutospacing="0" w:line="240" w:lineRule="auto"/>
              <w:ind w:right="-48"/>
              <w:contextualSpacing/>
              <w:rPr>
                <w:sz w:val="24"/>
                <w:szCs w:val="24"/>
              </w:rPr>
            </w:pPr>
            <w:r w:rsidRPr="00815F52">
              <w:rPr>
                <w:sz w:val="24"/>
                <w:szCs w:val="24"/>
              </w:rPr>
              <w:t xml:space="preserve">Độ dày lớp bọc 22kV </w:t>
            </w:r>
          </w:p>
          <w:p w14:paraId="7B83A6BB" w14:textId="77777777" w:rsidR="00DE2B4D" w:rsidRPr="00815F52" w:rsidRDefault="00DE2B4D" w:rsidP="00715543">
            <w:pPr>
              <w:numPr>
                <w:ilvl w:val="0"/>
                <w:numId w:val="237"/>
              </w:numPr>
              <w:tabs>
                <w:tab w:val="left" w:pos="360"/>
              </w:tabs>
              <w:spacing w:before="0" w:beforeAutospacing="0" w:after="0" w:afterAutospacing="0" w:line="240" w:lineRule="auto"/>
              <w:ind w:right="-48"/>
              <w:contextualSpacing/>
              <w:rPr>
                <w:sz w:val="24"/>
                <w:szCs w:val="24"/>
              </w:rPr>
            </w:pPr>
            <w:r w:rsidRPr="00815F52">
              <w:rPr>
                <w:sz w:val="24"/>
                <w:szCs w:val="24"/>
              </w:rPr>
              <w:t>Cách điện XLPE</w:t>
            </w:r>
          </w:p>
          <w:p w14:paraId="04A04F7F" w14:textId="77777777" w:rsidR="00DE2B4D" w:rsidRPr="00815F52" w:rsidRDefault="00DE2B4D" w:rsidP="00715543">
            <w:pPr>
              <w:numPr>
                <w:ilvl w:val="0"/>
                <w:numId w:val="237"/>
              </w:numPr>
              <w:tabs>
                <w:tab w:val="left" w:pos="360"/>
              </w:tabs>
              <w:spacing w:before="0" w:beforeAutospacing="0" w:after="0" w:afterAutospacing="0" w:line="240" w:lineRule="auto"/>
              <w:contextualSpacing/>
              <w:rPr>
                <w:sz w:val="24"/>
                <w:szCs w:val="24"/>
              </w:rPr>
            </w:pPr>
            <w:r w:rsidRPr="00815F52">
              <w:rPr>
                <w:sz w:val="24"/>
                <w:szCs w:val="24"/>
              </w:rPr>
              <w:t>Vỏ ngoài HDPE</w:t>
            </w:r>
          </w:p>
        </w:tc>
        <w:tc>
          <w:tcPr>
            <w:tcW w:w="2934" w:type="pct"/>
            <w:gridSpan w:val="6"/>
            <w:tcBorders>
              <w:top w:val="nil"/>
              <w:left w:val="nil"/>
              <w:bottom w:val="single" w:sz="6" w:space="0" w:color="auto"/>
            </w:tcBorders>
            <w:vAlign w:val="center"/>
          </w:tcPr>
          <w:p w14:paraId="15165C7C" w14:textId="77777777" w:rsidR="00DE2B4D" w:rsidRPr="00815F52" w:rsidRDefault="00DE2B4D" w:rsidP="00DE2B4D">
            <w:pPr>
              <w:spacing w:before="0" w:beforeAutospacing="0" w:after="0" w:afterAutospacing="0" w:line="240" w:lineRule="auto"/>
              <w:ind w:right="-48"/>
              <w:contextualSpacing/>
              <w:rPr>
                <w:sz w:val="24"/>
                <w:szCs w:val="24"/>
              </w:rPr>
            </w:pPr>
          </w:p>
          <w:p w14:paraId="15E6AE02" w14:textId="77777777" w:rsidR="00DE2B4D" w:rsidRPr="00815F52" w:rsidRDefault="00DE2B4D" w:rsidP="00DE2B4D">
            <w:pPr>
              <w:spacing w:before="0" w:beforeAutospacing="0" w:after="0" w:afterAutospacing="0" w:line="240" w:lineRule="auto"/>
              <w:ind w:right="-48"/>
              <w:contextualSpacing/>
              <w:rPr>
                <w:sz w:val="24"/>
                <w:szCs w:val="24"/>
              </w:rPr>
            </w:pPr>
            <w:r w:rsidRPr="00815F52">
              <w:rPr>
                <w:sz w:val="24"/>
                <w:szCs w:val="24"/>
              </w:rPr>
              <w:t>5,5 mm</w:t>
            </w:r>
          </w:p>
          <w:p w14:paraId="4DAE35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 mm</w:t>
            </w:r>
          </w:p>
        </w:tc>
      </w:tr>
      <w:tr w:rsidR="00815F52" w:rsidRPr="00815F52" w14:paraId="06D4BD2C" w14:textId="77777777" w:rsidTr="00DE2B4D">
        <w:trPr>
          <w:trHeight w:val="381"/>
        </w:trPr>
        <w:tc>
          <w:tcPr>
            <w:tcW w:w="2066" w:type="pct"/>
            <w:tcBorders>
              <w:top w:val="single" w:sz="4" w:space="0" w:color="auto"/>
              <w:left w:val="single" w:sz="4" w:space="0" w:color="auto"/>
              <w:bottom w:val="single" w:sz="4" w:space="0" w:color="auto"/>
              <w:right w:val="single" w:sz="4" w:space="0" w:color="auto"/>
            </w:tcBorders>
            <w:vAlign w:val="center"/>
          </w:tcPr>
          <w:p w14:paraId="743A309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ngoài của dây bọc 22KV [mm]</w:t>
            </w:r>
          </w:p>
        </w:tc>
        <w:tc>
          <w:tcPr>
            <w:tcW w:w="483" w:type="pct"/>
            <w:tcBorders>
              <w:top w:val="single" w:sz="4" w:space="0" w:color="auto"/>
              <w:left w:val="nil"/>
              <w:bottom w:val="single" w:sz="4" w:space="0" w:color="auto"/>
              <w:right w:val="nil"/>
            </w:tcBorders>
            <w:vAlign w:val="center"/>
          </w:tcPr>
          <w:p w14:paraId="776668FE"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34,9 -35,5</w:t>
            </w:r>
          </w:p>
        </w:tc>
        <w:tc>
          <w:tcPr>
            <w:tcW w:w="490" w:type="pct"/>
            <w:tcBorders>
              <w:top w:val="single" w:sz="4" w:space="0" w:color="auto"/>
              <w:left w:val="single" w:sz="6" w:space="0" w:color="auto"/>
              <w:bottom w:val="single" w:sz="4" w:space="0" w:color="auto"/>
              <w:right w:val="single" w:sz="6" w:space="0" w:color="auto"/>
            </w:tcBorders>
            <w:vAlign w:val="center"/>
          </w:tcPr>
          <w:p w14:paraId="2ED6C033"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29,9 -30,6</w:t>
            </w:r>
          </w:p>
        </w:tc>
        <w:tc>
          <w:tcPr>
            <w:tcW w:w="490" w:type="pct"/>
            <w:tcBorders>
              <w:top w:val="single" w:sz="4" w:space="0" w:color="auto"/>
              <w:left w:val="nil"/>
              <w:bottom w:val="single" w:sz="4" w:space="0" w:color="auto"/>
              <w:right w:val="nil"/>
            </w:tcBorders>
            <w:vAlign w:val="center"/>
          </w:tcPr>
          <w:p w14:paraId="7F983BF7"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28,2 -28,7</w:t>
            </w:r>
          </w:p>
        </w:tc>
        <w:tc>
          <w:tcPr>
            <w:tcW w:w="490" w:type="pct"/>
            <w:tcBorders>
              <w:top w:val="single" w:sz="4" w:space="0" w:color="auto"/>
              <w:left w:val="single" w:sz="6" w:space="0" w:color="auto"/>
              <w:bottom w:val="single" w:sz="4" w:space="0" w:color="auto"/>
              <w:right w:val="single" w:sz="6" w:space="0" w:color="auto"/>
            </w:tcBorders>
            <w:vAlign w:val="center"/>
          </w:tcPr>
          <w:p w14:paraId="0E4171F6"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26,8 -27,2</w:t>
            </w:r>
          </w:p>
        </w:tc>
        <w:tc>
          <w:tcPr>
            <w:tcW w:w="467" w:type="pct"/>
            <w:tcBorders>
              <w:top w:val="single" w:sz="4" w:space="0" w:color="auto"/>
              <w:left w:val="single" w:sz="6" w:space="0" w:color="auto"/>
              <w:bottom w:val="single" w:sz="4" w:space="0" w:color="auto"/>
              <w:right w:val="single" w:sz="6" w:space="0" w:color="auto"/>
            </w:tcBorders>
            <w:vAlign w:val="center"/>
          </w:tcPr>
          <w:p w14:paraId="7FBDAE53" w14:textId="77777777" w:rsidR="00DE2B4D" w:rsidRPr="00815F52" w:rsidRDefault="00DE2B4D" w:rsidP="00DE2B4D">
            <w:pPr>
              <w:spacing w:before="0" w:beforeAutospacing="0" w:after="0" w:afterAutospacing="0" w:line="240" w:lineRule="auto"/>
              <w:ind w:right="-48" w:hanging="74"/>
              <w:contextualSpacing/>
              <w:rPr>
                <w:sz w:val="24"/>
                <w:szCs w:val="24"/>
              </w:rPr>
            </w:pPr>
            <w:r w:rsidRPr="00815F52">
              <w:rPr>
                <w:sz w:val="24"/>
                <w:szCs w:val="24"/>
              </w:rPr>
              <w:t>24,6 -</w:t>
            </w:r>
          </w:p>
          <w:p w14:paraId="2AD59CB1"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25,1</w:t>
            </w:r>
          </w:p>
        </w:tc>
        <w:tc>
          <w:tcPr>
            <w:tcW w:w="514" w:type="pct"/>
            <w:tcBorders>
              <w:top w:val="single" w:sz="4" w:space="0" w:color="auto"/>
              <w:left w:val="single" w:sz="6" w:space="0" w:color="auto"/>
              <w:bottom w:val="single" w:sz="4" w:space="0" w:color="auto"/>
              <w:right w:val="single" w:sz="4" w:space="0" w:color="auto"/>
            </w:tcBorders>
            <w:vAlign w:val="center"/>
          </w:tcPr>
          <w:p w14:paraId="5FE8F390"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23,1 -23,4</w:t>
            </w:r>
          </w:p>
        </w:tc>
      </w:tr>
      <w:tr w:rsidR="00815F52" w:rsidRPr="00815F52" w14:paraId="03531037" w14:textId="77777777" w:rsidTr="00DE2B4D">
        <w:trPr>
          <w:trHeight w:val="381"/>
        </w:trPr>
        <w:tc>
          <w:tcPr>
            <w:tcW w:w="2066" w:type="pct"/>
            <w:tcBorders>
              <w:top w:val="single" w:sz="4" w:space="0" w:color="auto"/>
              <w:left w:val="single" w:sz="4" w:space="0" w:color="auto"/>
              <w:bottom w:val="single" w:sz="4" w:space="0" w:color="auto"/>
              <w:right w:val="single" w:sz="4" w:space="0" w:color="auto"/>
            </w:tcBorders>
            <w:vAlign w:val="center"/>
          </w:tcPr>
          <w:p w14:paraId="2A69FD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đứt [kN]</w:t>
            </w:r>
          </w:p>
        </w:tc>
        <w:tc>
          <w:tcPr>
            <w:tcW w:w="483" w:type="pct"/>
            <w:tcBorders>
              <w:top w:val="single" w:sz="4" w:space="0" w:color="auto"/>
              <w:left w:val="nil"/>
              <w:bottom w:val="single" w:sz="4" w:space="0" w:color="auto"/>
              <w:right w:val="nil"/>
            </w:tcBorders>
            <w:vAlign w:val="center"/>
          </w:tcPr>
          <w:p w14:paraId="3F1BD5CC"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75,1</w:t>
            </w:r>
          </w:p>
        </w:tc>
        <w:tc>
          <w:tcPr>
            <w:tcW w:w="490" w:type="pct"/>
            <w:tcBorders>
              <w:top w:val="single" w:sz="4" w:space="0" w:color="auto"/>
              <w:left w:val="single" w:sz="6" w:space="0" w:color="auto"/>
              <w:bottom w:val="single" w:sz="4" w:space="0" w:color="auto"/>
              <w:right w:val="single" w:sz="6" w:space="0" w:color="auto"/>
            </w:tcBorders>
            <w:vAlign w:val="center"/>
          </w:tcPr>
          <w:p w14:paraId="29E5C30F" w14:textId="77777777" w:rsidR="00DE2B4D" w:rsidRPr="00815F52" w:rsidRDefault="00DE2B4D" w:rsidP="00DE2B4D">
            <w:pPr>
              <w:spacing w:before="0" w:beforeAutospacing="0" w:after="0" w:afterAutospacing="0" w:line="240" w:lineRule="auto"/>
              <w:ind w:right="-96" w:hanging="96"/>
              <w:contextualSpacing/>
              <w:rPr>
                <w:sz w:val="24"/>
                <w:szCs w:val="24"/>
              </w:rPr>
            </w:pPr>
            <w:r w:rsidRPr="00815F52">
              <w:rPr>
                <w:sz w:val="24"/>
                <w:szCs w:val="24"/>
              </w:rPr>
              <w:t>46,3</w:t>
            </w:r>
          </w:p>
        </w:tc>
        <w:tc>
          <w:tcPr>
            <w:tcW w:w="490" w:type="pct"/>
            <w:tcBorders>
              <w:top w:val="single" w:sz="4" w:space="0" w:color="auto"/>
              <w:left w:val="nil"/>
              <w:bottom w:val="single" w:sz="4" w:space="0" w:color="auto"/>
              <w:right w:val="nil"/>
            </w:tcBorders>
            <w:vAlign w:val="center"/>
          </w:tcPr>
          <w:p w14:paraId="6E78E905" w14:textId="77777777" w:rsidR="00DE2B4D" w:rsidRPr="00815F52" w:rsidRDefault="00DE2B4D" w:rsidP="00DE2B4D">
            <w:pPr>
              <w:spacing w:before="0" w:beforeAutospacing="0" w:after="0" w:afterAutospacing="0" w:line="240" w:lineRule="auto"/>
              <w:ind w:right="-121" w:hanging="63"/>
              <w:contextualSpacing/>
              <w:rPr>
                <w:sz w:val="24"/>
                <w:szCs w:val="24"/>
              </w:rPr>
            </w:pPr>
            <w:r w:rsidRPr="00815F52">
              <w:rPr>
                <w:sz w:val="24"/>
                <w:szCs w:val="24"/>
              </w:rPr>
              <w:t>41,5</w:t>
            </w:r>
          </w:p>
        </w:tc>
        <w:tc>
          <w:tcPr>
            <w:tcW w:w="490" w:type="pct"/>
            <w:tcBorders>
              <w:top w:val="single" w:sz="4" w:space="0" w:color="auto"/>
              <w:left w:val="single" w:sz="6" w:space="0" w:color="auto"/>
              <w:bottom w:val="single" w:sz="4" w:space="0" w:color="auto"/>
              <w:right w:val="single" w:sz="6" w:space="0" w:color="auto"/>
            </w:tcBorders>
            <w:vAlign w:val="center"/>
          </w:tcPr>
          <w:p w14:paraId="2F90451A" w14:textId="77777777" w:rsidR="00DE2B4D" w:rsidRPr="00815F52" w:rsidRDefault="00DE2B4D" w:rsidP="00DE2B4D">
            <w:pPr>
              <w:spacing w:before="0" w:beforeAutospacing="0" w:after="0" w:afterAutospacing="0" w:line="240" w:lineRule="auto"/>
              <w:ind w:right="-131"/>
              <w:contextualSpacing/>
              <w:rPr>
                <w:sz w:val="24"/>
                <w:szCs w:val="24"/>
              </w:rPr>
            </w:pPr>
            <w:r w:rsidRPr="00815F52">
              <w:rPr>
                <w:sz w:val="24"/>
                <w:szCs w:val="24"/>
              </w:rPr>
              <w:t>33,4</w:t>
            </w:r>
          </w:p>
        </w:tc>
        <w:tc>
          <w:tcPr>
            <w:tcW w:w="467" w:type="pct"/>
            <w:tcBorders>
              <w:top w:val="single" w:sz="4" w:space="0" w:color="auto"/>
              <w:left w:val="single" w:sz="6" w:space="0" w:color="auto"/>
              <w:bottom w:val="single" w:sz="4" w:space="0" w:color="auto"/>
              <w:right w:val="single" w:sz="6" w:space="0" w:color="auto"/>
            </w:tcBorders>
            <w:vAlign w:val="center"/>
          </w:tcPr>
          <w:p w14:paraId="4CB7B9A8" w14:textId="77777777" w:rsidR="00DE2B4D" w:rsidRPr="00815F52" w:rsidRDefault="00DE2B4D" w:rsidP="00DE2B4D">
            <w:pPr>
              <w:spacing w:before="0" w:beforeAutospacing="0" w:after="0" w:afterAutospacing="0" w:line="240" w:lineRule="auto"/>
              <w:ind w:right="-83"/>
              <w:contextualSpacing/>
              <w:rPr>
                <w:sz w:val="24"/>
                <w:szCs w:val="24"/>
              </w:rPr>
            </w:pPr>
            <w:r w:rsidRPr="00815F52">
              <w:rPr>
                <w:sz w:val="24"/>
                <w:szCs w:val="24"/>
              </w:rPr>
              <w:t>24,1</w:t>
            </w:r>
          </w:p>
        </w:tc>
        <w:tc>
          <w:tcPr>
            <w:tcW w:w="514" w:type="pct"/>
            <w:tcBorders>
              <w:top w:val="single" w:sz="4" w:space="0" w:color="auto"/>
              <w:left w:val="single" w:sz="6" w:space="0" w:color="auto"/>
              <w:bottom w:val="single" w:sz="4" w:space="0" w:color="auto"/>
              <w:right w:val="single" w:sz="4" w:space="0" w:color="auto"/>
            </w:tcBorders>
            <w:vAlign w:val="center"/>
          </w:tcPr>
          <w:p w14:paraId="3F5A3940" w14:textId="77777777" w:rsidR="00DE2B4D" w:rsidRPr="00815F52" w:rsidRDefault="00DE2B4D" w:rsidP="00DE2B4D">
            <w:pPr>
              <w:spacing w:before="0" w:beforeAutospacing="0" w:after="0" w:afterAutospacing="0" w:line="240" w:lineRule="auto"/>
              <w:ind w:right="-108"/>
              <w:contextualSpacing/>
              <w:rPr>
                <w:sz w:val="24"/>
                <w:szCs w:val="24"/>
              </w:rPr>
            </w:pPr>
            <w:r w:rsidRPr="00815F52">
              <w:rPr>
                <w:sz w:val="24"/>
                <w:szCs w:val="24"/>
              </w:rPr>
              <w:t>17,1</w:t>
            </w:r>
          </w:p>
        </w:tc>
      </w:tr>
    </w:tbl>
    <w:p w14:paraId="24A1B7CB" w14:textId="77777777" w:rsidR="00DE2B4D" w:rsidRPr="00815F52"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b/>
          <w:i/>
          <w:color w:val="auto"/>
          <w:sz w:val="24"/>
          <w:szCs w:val="24"/>
        </w:rPr>
      </w:pPr>
      <w:r w:rsidRPr="00815F52">
        <w:rPr>
          <w:rFonts w:ascii="Times New Roman" w:hAnsi="Times New Roman"/>
          <w:b/>
          <w:i/>
          <w:color w:val="auto"/>
          <w:sz w:val="24"/>
          <w:szCs w:val="24"/>
        </w:rPr>
        <w:t xml:space="preserve">Cáp thép trần sử dụng với giáp níu: </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80"/>
        <w:gridCol w:w="1800"/>
      </w:tblGrid>
      <w:tr w:rsidR="00815F52" w:rsidRPr="00815F52" w14:paraId="35E6791A" w14:textId="77777777" w:rsidTr="00DE2B4D">
        <w:trPr>
          <w:cantSplit/>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6B14A7D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Tiết diện dây [mm</w:t>
            </w:r>
            <w:r w:rsidRPr="00815F52">
              <w:rPr>
                <w:sz w:val="24"/>
                <w:szCs w:val="24"/>
                <w:vertAlign w:val="superscript"/>
              </w:rPr>
              <w:t>2</w:t>
            </w:r>
            <w:r w:rsidRPr="00815F52">
              <w:rPr>
                <w:sz w:val="24"/>
                <w:szCs w:val="24"/>
              </w:rPr>
              <w:t>]</w:t>
            </w:r>
          </w:p>
        </w:tc>
        <w:tc>
          <w:tcPr>
            <w:tcW w:w="1800" w:type="dxa"/>
            <w:tcBorders>
              <w:top w:val="single" w:sz="6" w:space="0" w:color="auto"/>
              <w:left w:val="single" w:sz="6" w:space="0" w:color="auto"/>
              <w:bottom w:val="nil"/>
            </w:tcBorders>
            <w:vAlign w:val="center"/>
          </w:tcPr>
          <w:p w14:paraId="12788DD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w:t>
            </w:r>
          </w:p>
        </w:tc>
      </w:tr>
      <w:tr w:rsidR="00815F52" w:rsidRPr="00815F52" w14:paraId="5B50BF3B" w14:textId="77777777" w:rsidTr="00DE2B4D">
        <w:trPr>
          <w:cantSplit/>
          <w:trHeight w:val="417"/>
          <w:jc w:val="center"/>
        </w:trPr>
        <w:tc>
          <w:tcPr>
            <w:tcW w:w="4680" w:type="dxa"/>
            <w:tcBorders>
              <w:top w:val="nil"/>
              <w:left w:val="single" w:sz="4" w:space="0" w:color="auto"/>
              <w:bottom w:val="single" w:sz="4" w:space="0" w:color="auto"/>
              <w:right w:val="single" w:sz="4" w:space="0" w:color="auto"/>
            </w:tcBorders>
            <w:vAlign w:val="center"/>
          </w:tcPr>
          <w:p w14:paraId="65C0A7E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tao/đường kính mỗi tao [mm]</w:t>
            </w:r>
          </w:p>
        </w:tc>
        <w:tc>
          <w:tcPr>
            <w:tcW w:w="1800" w:type="dxa"/>
            <w:tcBorders>
              <w:top w:val="single" w:sz="4" w:space="0" w:color="auto"/>
              <w:left w:val="single" w:sz="6" w:space="0" w:color="auto"/>
              <w:bottom w:val="single" w:sz="6" w:space="0" w:color="auto"/>
              <w:right w:val="single" w:sz="4" w:space="0" w:color="auto"/>
            </w:tcBorders>
            <w:vAlign w:val="center"/>
          </w:tcPr>
          <w:p w14:paraId="2AF6DB8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7/3,5</w:t>
            </w:r>
          </w:p>
        </w:tc>
      </w:tr>
      <w:tr w:rsidR="00815F52" w:rsidRPr="00815F52" w14:paraId="7DDD5905" w14:textId="77777777" w:rsidTr="00DE2B4D">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43C5179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ngoài tối đa của cáp [mm]</w:t>
            </w:r>
          </w:p>
        </w:tc>
        <w:tc>
          <w:tcPr>
            <w:tcW w:w="1800" w:type="dxa"/>
            <w:tcBorders>
              <w:top w:val="single" w:sz="6" w:space="0" w:color="auto"/>
              <w:left w:val="single" w:sz="6" w:space="0" w:color="auto"/>
              <w:bottom w:val="single" w:sz="6" w:space="0" w:color="auto"/>
              <w:right w:val="single" w:sz="4" w:space="0" w:color="auto"/>
            </w:tcBorders>
            <w:vAlign w:val="center"/>
          </w:tcPr>
          <w:p w14:paraId="7B260D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10,5</w:t>
            </w:r>
          </w:p>
        </w:tc>
      </w:tr>
      <w:tr w:rsidR="00815F52" w:rsidRPr="00815F52" w14:paraId="4323EB74" w14:textId="77777777" w:rsidTr="00DE2B4D">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2FAD19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đứt [kN]</w:t>
            </w:r>
          </w:p>
        </w:tc>
        <w:tc>
          <w:tcPr>
            <w:tcW w:w="1800" w:type="dxa"/>
            <w:tcBorders>
              <w:top w:val="single" w:sz="6" w:space="0" w:color="auto"/>
              <w:left w:val="single" w:sz="6" w:space="0" w:color="auto"/>
              <w:bottom w:val="single" w:sz="4" w:space="0" w:color="auto"/>
              <w:right w:val="single" w:sz="4" w:space="0" w:color="auto"/>
            </w:tcBorders>
            <w:vAlign w:val="center"/>
          </w:tcPr>
          <w:p w14:paraId="1EC9EA0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75,8</w:t>
            </w:r>
          </w:p>
        </w:tc>
      </w:tr>
    </w:tbl>
    <w:p w14:paraId="540CA3F8" w14:textId="77777777" w:rsidR="00DE2B4D" w:rsidRPr="00815F52"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color w:val="auto"/>
          <w:sz w:val="24"/>
          <w:szCs w:val="24"/>
        </w:rPr>
      </w:pPr>
      <w:r w:rsidRPr="00815F52">
        <w:rPr>
          <w:rFonts w:ascii="Times New Roman" w:hAnsi="Times New Roman"/>
          <w:b/>
          <w:i/>
          <w:color w:val="auto"/>
          <w:sz w:val="24"/>
          <w:szCs w:val="24"/>
        </w:rPr>
        <w:t>Giáp níu :</w:t>
      </w:r>
    </w:p>
    <w:p w14:paraId="03FB5157"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Hướng xoắn (direction of helix) áp dụng cho tất cả các loại dây: Hướng phải (right hand).</w:t>
      </w:r>
    </w:p>
    <w:p w14:paraId="5B6C2DD4"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Lực giữ tối thiểu sau khi lắp đặt hoàn chỉnh (minimum holding strength):  85% lực kéo đứt của dây dẫn trong 01 phút.</w:t>
      </w:r>
    </w:p>
    <w:p w14:paraId="6026F2D5" w14:textId="77777777" w:rsidR="00DE2B4D" w:rsidRPr="00815F52" w:rsidRDefault="00DE2B4D" w:rsidP="00715543">
      <w:pPr>
        <w:pStyle w:val="BodyTextIndent3"/>
        <w:numPr>
          <w:ilvl w:val="0"/>
          <w:numId w:val="236"/>
        </w:numPr>
        <w:tabs>
          <w:tab w:val="clear" w:pos="720"/>
          <w:tab w:val="left" w:pos="360"/>
          <w:tab w:val="left" w:pos="1260"/>
        </w:tabs>
        <w:spacing w:before="0"/>
        <w:ind w:left="900" w:firstLine="0"/>
        <w:contextualSpacing/>
        <w:rPr>
          <w:rFonts w:ascii="Times New Roman" w:hAnsi="Times New Roman"/>
          <w:b/>
          <w:i/>
          <w:color w:val="auto"/>
          <w:sz w:val="24"/>
          <w:szCs w:val="24"/>
        </w:rPr>
      </w:pPr>
      <w:r w:rsidRPr="00815F52">
        <w:rPr>
          <w:rFonts w:ascii="Times New Roman" w:hAnsi="Times New Roman"/>
          <w:b/>
          <w:i/>
          <w:color w:val="auto"/>
          <w:sz w:val="24"/>
          <w:szCs w:val="24"/>
        </w:rPr>
        <w:t>Phụ kiện :</w:t>
      </w:r>
    </w:p>
    <w:p w14:paraId="513EC6E5"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Yếm dạng U (clevis thimble) với kích thước phù hợp với lích thước dây sử dụng với giáp níu.</w:t>
      </w:r>
    </w:p>
    <w:p w14:paraId="70612025" w14:textId="77777777" w:rsidR="00DE2B4D" w:rsidRPr="00815F52" w:rsidRDefault="00DE2B4D" w:rsidP="00715543">
      <w:pPr>
        <w:numPr>
          <w:ilvl w:val="0"/>
          <w:numId w:val="148"/>
        </w:numPr>
        <w:tabs>
          <w:tab w:val="left" w:pos="561"/>
        </w:tabs>
        <w:spacing w:before="0" w:beforeAutospacing="0" w:after="0" w:afterAutospacing="0" w:line="240" w:lineRule="auto"/>
        <w:ind w:right="-81"/>
        <w:contextualSpacing/>
        <w:rPr>
          <w:b/>
          <w:sz w:val="24"/>
          <w:szCs w:val="24"/>
        </w:rPr>
      </w:pPr>
      <w:r w:rsidRPr="00815F52">
        <w:rPr>
          <w:b/>
          <w:sz w:val="24"/>
          <w:szCs w:val="24"/>
        </w:rPr>
        <w:t>YÊU CẦU THỬ NGHIỆM ĐIỂN HÌNH:</w:t>
      </w:r>
    </w:p>
    <w:p w14:paraId="591B2D4A" w14:textId="77777777" w:rsidR="00DE2B4D" w:rsidRPr="00815F52" w:rsidRDefault="00DE2B4D" w:rsidP="00715543">
      <w:pPr>
        <w:pStyle w:val="BodyText3"/>
        <w:numPr>
          <w:ilvl w:val="0"/>
          <w:numId w:val="22"/>
        </w:numPr>
        <w:tabs>
          <w:tab w:val="left" w:pos="720"/>
          <w:tab w:val="left" w:pos="915"/>
        </w:tabs>
        <w:spacing w:before="0"/>
        <w:ind w:left="900" w:right="-81" w:hanging="345"/>
        <w:contextualSpacing/>
        <w:rPr>
          <w:rFonts w:ascii="Times New Roman" w:hAnsi="Times New Roman"/>
          <w:sz w:val="24"/>
          <w:szCs w:val="24"/>
        </w:rPr>
      </w:pPr>
      <w:r w:rsidRPr="00815F52">
        <w:rPr>
          <w:rFonts w:ascii="Times New Roman" w:hAnsi="Times New Roman"/>
          <w:sz w:val="24"/>
          <w:szCs w:val="24"/>
        </w:rPr>
        <w:t>Thử nghiệm lực giữ dây sau khi lắp đặt hoàn chỉnh. (*)</w:t>
      </w:r>
    </w:p>
    <w:p w14:paraId="02A567D9" w14:textId="77777777" w:rsidR="00DE2B4D" w:rsidRPr="00815F52" w:rsidRDefault="00DE2B4D" w:rsidP="00DE2B4D">
      <w:pPr>
        <w:spacing w:before="0" w:beforeAutospacing="0" w:after="0" w:afterAutospacing="0" w:line="240" w:lineRule="auto"/>
        <w:ind w:left="720" w:right="-81" w:hanging="165"/>
        <w:contextualSpacing/>
        <w:rPr>
          <w:i/>
          <w:sz w:val="24"/>
          <w:szCs w:val="24"/>
        </w:rPr>
      </w:pPr>
      <w:r w:rsidRPr="00815F52">
        <w:rPr>
          <w:sz w:val="24"/>
          <w:szCs w:val="24"/>
        </w:rPr>
        <w:t>(*)</w:t>
      </w:r>
      <w:r w:rsidRPr="00815F52">
        <w:rPr>
          <w:i/>
          <w:sz w:val="24"/>
          <w:szCs w:val="24"/>
        </w:rPr>
        <w:t>: Các hạng mục thử nghiệm phải được thực hiện (Biên bản thử nghiệm phải đính kèm trong hồ sơ dự thầu).</w:t>
      </w:r>
    </w:p>
    <w:p w14:paraId="1E8D9BE4" w14:textId="77777777" w:rsidR="00DE2B4D" w:rsidRPr="00815F52" w:rsidRDefault="00DE2B4D" w:rsidP="00715543">
      <w:pPr>
        <w:numPr>
          <w:ilvl w:val="0"/>
          <w:numId w:val="148"/>
        </w:numPr>
        <w:tabs>
          <w:tab w:val="left" w:pos="561"/>
        </w:tabs>
        <w:spacing w:before="0" w:beforeAutospacing="0" w:after="0" w:afterAutospacing="0" w:line="240" w:lineRule="auto"/>
        <w:ind w:right="-81"/>
        <w:contextualSpacing/>
        <w:rPr>
          <w:b/>
          <w:sz w:val="24"/>
          <w:szCs w:val="24"/>
        </w:rPr>
      </w:pPr>
      <w:r w:rsidRPr="00815F52">
        <w:rPr>
          <w:b/>
          <w:sz w:val="24"/>
          <w:szCs w:val="24"/>
        </w:rPr>
        <w:t>BẢNG THÔNG SỐ KỸ THUẬT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736"/>
        <w:gridCol w:w="5474"/>
      </w:tblGrid>
      <w:tr w:rsidR="00815F52" w:rsidRPr="00815F52" w14:paraId="36491E19" w14:textId="77777777" w:rsidTr="00DE2B4D">
        <w:trPr>
          <w:trHeight w:val="20"/>
          <w:tblHeader/>
        </w:trPr>
        <w:tc>
          <w:tcPr>
            <w:tcW w:w="0" w:type="auto"/>
            <w:shd w:val="clear" w:color="auto" w:fill="auto"/>
            <w:vAlign w:val="center"/>
            <w:hideMark/>
          </w:tcPr>
          <w:p w14:paraId="39A24C2D"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STT</w:t>
            </w:r>
          </w:p>
        </w:tc>
        <w:tc>
          <w:tcPr>
            <w:tcW w:w="0" w:type="auto"/>
            <w:shd w:val="clear" w:color="auto" w:fill="auto"/>
            <w:vAlign w:val="center"/>
            <w:hideMark/>
          </w:tcPr>
          <w:p w14:paraId="22513CBB"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MÔ TẢ</w:t>
            </w:r>
          </w:p>
        </w:tc>
        <w:tc>
          <w:tcPr>
            <w:tcW w:w="0" w:type="auto"/>
            <w:shd w:val="clear" w:color="auto" w:fill="auto"/>
            <w:vAlign w:val="center"/>
            <w:hideMark/>
          </w:tcPr>
          <w:p w14:paraId="2193985E"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YÊU CẦU</w:t>
            </w:r>
          </w:p>
        </w:tc>
      </w:tr>
      <w:tr w:rsidR="00815F52" w:rsidRPr="00815F52" w14:paraId="2C55B28B" w14:textId="77777777" w:rsidTr="00DE2B4D">
        <w:trPr>
          <w:trHeight w:val="20"/>
        </w:trPr>
        <w:tc>
          <w:tcPr>
            <w:tcW w:w="0" w:type="auto"/>
            <w:shd w:val="clear" w:color="auto" w:fill="auto"/>
            <w:vAlign w:val="center"/>
            <w:hideMark/>
          </w:tcPr>
          <w:p w14:paraId="2E1477A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w:t>
            </w:r>
          </w:p>
        </w:tc>
        <w:tc>
          <w:tcPr>
            <w:tcW w:w="0" w:type="auto"/>
            <w:shd w:val="clear" w:color="auto" w:fill="auto"/>
            <w:vAlign w:val="center"/>
            <w:hideMark/>
          </w:tcPr>
          <w:p w14:paraId="623F21F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Tiêu chuẩn sản xuất và thử nghiệm</w:t>
            </w:r>
          </w:p>
        </w:tc>
        <w:tc>
          <w:tcPr>
            <w:tcW w:w="0" w:type="auto"/>
            <w:shd w:val="clear" w:color="auto" w:fill="auto"/>
            <w:vAlign w:val="center"/>
            <w:hideMark/>
          </w:tcPr>
          <w:p w14:paraId="2B0650C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AS1154.3</w:t>
            </w:r>
          </w:p>
        </w:tc>
      </w:tr>
      <w:tr w:rsidR="00815F52" w:rsidRPr="00815F52" w14:paraId="45DBC518" w14:textId="77777777" w:rsidTr="00DE2B4D">
        <w:trPr>
          <w:trHeight w:val="20"/>
        </w:trPr>
        <w:tc>
          <w:tcPr>
            <w:tcW w:w="0" w:type="auto"/>
            <w:shd w:val="clear" w:color="auto" w:fill="auto"/>
            <w:vAlign w:val="center"/>
            <w:hideMark/>
          </w:tcPr>
          <w:p w14:paraId="6EAF469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w:t>
            </w:r>
          </w:p>
        </w:tc>
        <w:tc>
          <w:tcPr>
            <w:tcW w:w="0" w:type="auto"/>
            <w:shd w:val="clear" w:color="auto" w:fill="auto"/>
            <w:vAlign w:val="center"/>
            <w:hideMark/>
          </w:tcPr>
          <w:p w14:paraId="55336B9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Mô tả:</w:t>
            </w:r>
          </w:p>
        </w:tc>
        <w:tc>
          <w:tcPr>
            <w:tcW w:w="0" w:type="auto"/>
            <w:shd w:val="clear" w:color="auto" w:fill="auto"/>
            <w:vAlign w:val="center"/>
            <w:hideMark/>
          </w:tcPr>
          <w:p w14:paraId="30B25E6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467822AB" w14:textId="77777777" w:rsidTr="00DE2B4D">
        <w:trPr>
          <w:trHeight w:val="20"/>
        </w:trPr>
        <w:tc>
          <w:tcPr>
            <w:tcW w:w="0" w:type="auto"/>
            <w:shd w:val="clear" w:color="auto" w:fill="auto"/>
            <w:vAlign w:val="center"/>
            <w:hideMark/>
          </w:tcPr>
          <w:p w14:paraId="1B250E5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w:t>
            </w:r>
          </w:p>
        </w:tc>
        <w:tc>
          <w:tcPr>
            <w:tcW w:w="0" w:type="auto"/>
            <w:shd w:val="clear" w:color="auto" w:fill="auto"/>
            <w:vAlign w:val="center"/>
            <w:hideMark/>
          </w:tcPr>
          <w:p w14:paraId="77A443F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Giáp níu được sử dụng để dừng dây nhôm lõi thép trần, dây nhôm lõi thép bọc (vỏ bọc ngoài là HDPE) hay cáp thép trần.</w:t>
            </w:r>
          </w:p>
        </w:tc>
        <w:tc>
          <w:tcPr>
            <w:tcW w:w="0" w:type="auto"/>
            <w:shd w:val="clear" w:color="auto" w:fill="auto"/>
            <w:vAlign w:val="center"/>
            <w:hideMark/>
          </w:tcPr>
          <w:p w14:paraId="73D17B6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715105A2" w14:textId="77777777" w:rsidTr="00DE2B4D">
        <w:trPr>
          <w:trHeight w:val="20"/>
        </w:trPr>
        <w:tc>
          <w:tcPr>
            <w:tcW w:w="0" w:type="auto"/>
            <w:shd w:val="clear" w:color="auto" w:fill="auto"/>
            <w:vAlign w:val="center"/>
            <w:hideMark/>
          </w:tcPr>
          <w:p w14:paraId="09D6C487"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4.</w:t>
            </w:r>
          </w:p>
        </w:tc>
        <w:tc>
          <w:tcPr>
            <w:tcW w:w="0" w:type="auto"/>
            <w:shd w:val="clear" w:color="auto" w:fill="auto"/>
            <w:vAlign w:val="center"/>
            <w:hideMark/>
          </w:tcPr>
          <w:p w14:paraId="0F3E30A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Giáp níu </w:t>
            </w:r>
          </w:p>
        </w:tc>
        <w:tc>
          <w:tcPr>
            <w:tcW w:w="0" w:type="auto"/>
            <w:shd w:val="clear" w:color="auto" w:fill="auto"/>
            <w:vAlign w:val="center"/>
            <w:hideMark/>
          </w:tcPr>
          <w:p w14:paraId="5FDE618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được tạo dạng trước (preform) để có thể áp trực tiếp lên dây dẫn mà không cần dụng cụ lắp đặt, không làm hư hỏng dây dẫn và đảm bảo an toàn trong vận hành.</w:t>
            </w:r>
          </w:p>
        </w:tc>
      </w:tr>
      <w:tr w:rsidR="00815F52" w:rsidRPr="00815F52" w14:paraId="5CA1BE51" w14:textId="77777777" w:rsidTr="00DE2B4D">
        <w:trPr>
          <w:trHeight w:val="20"/>
        </w:trPr>
        <w:tc>
          <w:tcPr>
            <w:tcW w:w="0" w:type="auto"/>
            <w:shd w:val="clear" w:color="auto" w:fill="auto"/>
            <w:vAlign w:val="center"/>
            <w:hideMark/>
          </w:tcPr>
          <w:p w14:paraId="4C52068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5.</w:t>
            </w:r>
          </w:p>
        </w:tc>
        <w:tc>
          <w:tcPr>
            <w:tcW w:w="0" w:type="auto"/>
            <w:shd w:val="clear" w:color="auto" w:fill="auto"/>
            <w:vAlign w:val="center"/>
            <w:hideMark/>
          </w:tcPr>
          <w:p w14:paraId="01D1011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Giáp níu </w:t>
            </w:r>
          </w:p>
        </w:tc>
        <w:tc>
          <w:tcPr>
            <w:tcW w:w="0" w:type="auto"/>
            <w:shd w:val="clear" w:color="auto" w:fill="auto"/>
            <w:vAlign w:val="center"/>
            <w:hideMark/>
          </w:tcPr>
          <w:p w14:paraId="4A23DB5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phải được thiết kế phù hợp với các yêu cầu thử nghiệm quy định trong tiêu chuẩn này, đảm bảo ảnh hưởng rung trên dây dẫn và giáp níu là tối thiểu</w:t>
            </w:r>
          </w:p>
        </w:tc>
      </w:tr>
      <w:tr w:rsidR="00815F52" w:rsidRPr="00815F52" w14:paraId="0A5D56F5" w14:textId="77777777" w:rsidTr="00DE2B4D">
        <w:trPr>
          <w:trHeight w:val="20"/>
        </w:trPr>
        <w:tc>
          <w:tcPr>
            <w:tcW w:w="0" w:type="auto"/>
            <w:vMerge w:val="restart"/>
            <w:shd w:val="clear" w:color="auto" w:fill="auto"/>
            <w:vAlign w:val="center"/>
            <w:hideMark/>
          </w:tcPr>
          <w:p w14:paraId="440F1EF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6.</w:t>
            </w:r>
          </w:p>
        </w:tc>
        <w:tc>
          <w:tcPr>
            <w:tcW w:w="0" w:type="auto"/>
            <w:vMerge w:val="restart"/>
            <w:shd w:val="clear" w:color="auto" w:fill="auto"/>
            <w:vAlign w:val="center"/>
            <w:hideMark/>
          </w:tcPr>
          <w:p w14:paraId="1324A98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Vật liệu cấu tạo :</w:t>
            </w:r>
          </w:p>
        </w:tc>
        <w:tc>
          <w:tcPr>
            <w:tcW w:w="0" w:type="auto"/>
            <w:shd w:val="clear" w:color="auto" w:fill="auto"/>
            <w:vAlign w:val="center"/>
            <w:hideMark/>
          </w:tcPr>
          <w:p w14:paraId="00885CD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Giáp níu có thể được chế tạo bằng vật liệu hay tổ hợp các vật liệu bất kỳ, đảm bảo giáp níu đạt được khả năng chịu sức căng theo đúng thiết kế.</w:t>
            </w:r>
          </w:p>
        </w:tc>
      </w:tr>
      <w:tr w:rsidR="00815F52" w:rsidRPr="00815F52" w14:paraId="330C69D1" w14:textId="77777777" w:rsidTr="00DE2B4D">
        <w:trPr>
          <w:trHeight w:val="20"/>
        </w:trPr>
        <w:tc>
          <w:tcPr>
            <w:tcW w:w="0" w:type="auto"/>
            <w:vMerge/>
            <w:vAlign w:val="center"/>
            <w:hideMark/>
          </w:tcPr>
          <w:p w14:paraId="39DD9BB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05ACA9D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BFC8F2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Các thành phần cấu tạo phải thích hợp với nhau và với dây dẫn mà chúng tiếp xúc. </w:t>
            </w:r>
          </w:p>
        </w:tc>
      </w:tr>
      <w:tr w:rsidR="00815F52" w:rsidRPr="00815F52" w14:paraId="40F515B2" w14:textId="77777777" w:rsidTr="00DE2B4D">
        <w:trPr>
          <w:trHeight w:val="20"/>
        </w:trPr>
        <w:tc>
          <w:tcPr>
            <w:tcW w:w="0" w:type="auto"/>
            <w:vMerge/>
            <w:vAlign w:val="center"/>
            <w:hideMark/>
          </w:tcPr>
          <w:p w14:paraId="7E44359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19C7CFD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217C848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Các  vật liệu nhựa phải được bảo vệ một cách tương đương khỏi các ảnh hưởng do  bức xạ mặt trời. </w:t>
            </w:r>
          </w:p>
        </w:tc>
      </w:tr>
      <w:tr w:rsidR="00815F52" w:rsidRPr="00815F52" w14:paraId="69A35960" w14:textId="77777777" w:rsidTr="00DE2B4D">
        <w:trPr>
          <w:trHeight w:val="20"/>
        </w:trPr>
        <w:tc>
          <w:tcPr>
            <w:tcW w:w="0" w:type="auto"/>
            <w:vMerge w:val="restart"/>
            <w:shd w:val="clear" w:color="auto" w:fill="auto"/>
            <w:vAlign w:val="center"/>
            <w:hideMark/>
          </w:tcPr>
          <w:p w14:paraId="154E21A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7.</w:t>
            </w:r>
          </w:p>
        </w:tc>
        <w:tc>
          <w:tcPr>
            <w:tcW w:w="0" w:type="auto"/>
            <w:vMerge w:val="restart"/>
            <w:shd w:val="clear" w:color="auto" w:fill="auto"/>
            <w:vAlign w:val="center"/>
            <w:hideMark/>
          </w:tcPr>
          <w:p w14:paraId="716E1B9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Tất cả các phần của giáp níu </w:t>
            </w:r>
          </w:p>
        </w:tc>
        <w:tc>
          <w:tcPr>
            <w:tcW w:w="0" w:type="auto"/>
            <w:shd w:val="clear" w:color="auto" w:fill="auto"/>
            <w:vAlign w:val="center"/>
            <w:hideMark/>
          </w:tcPr>
          <w:p w14:paraId="28268AB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phải có khả năng hoặc được bảo vệ thích hợp chống ăn mòn trong khí quyển cả khi lưu kho lẫn khi vận hành. </w:t>
            </w:r>
          </w:p>
        </w:tc>
      </w:tr>
      <w:tr w:rsidR="00815F52" w:rsidRPr="00815F52" w14:paraId="48E4615B" w14:textId="77777777" w:rsidTr="00DE2B4D">
        <w:trPr>
          <w:trHeight w:val="20"/>
        </w:trPr>
        <w:tc>
          <w:tcPr>
            <w:tcW w:w="0" w:type="auto"/>
            <w:vMerge/>
            <w:vAlign w:val="center"/>
            <w:hideMark/>
          </w:tcPr>
          <w:p w14:paraId="3AA8B71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75854A9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158C780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Tất cả các phần bằng sắt thép tiếp xúc với khí quyển khi vận hành, ngoại trừ khi được chế tạo bằng thép không rỉ, đều phải được bảo vệ bằng phương pháp mạ nóng với chiều dày lớp mạ tối thiểu là 55mm.</w:t>
            </w:r>
          </w:p>
        </w:tc>
      </w:tr>
      <w:tr w:rsidR="00815F52" w:rsidRPr="00815F52" w14:paraId="28CC8AEB" w14:textId="77777777" w:rsidTr="00DE2B4D">
        <w:trPr>
          <w:trHeight w:val="20"/>
        </w:trPr>
        <w:tc>
          <w:tcPr>
            <w:tcW w:w="0" w:type="auto"/>
            <w:vMerge w:val="restart"/>
            <w:shd w:val="clear" w:color="auto" w:fill="auto"/>
            <w:vAlign w:val="center"/>
            <w:hideMark/>
          </w:tcPr>
          <w:p w14:paraId="7C77B33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8.</w:t>
            </w:r>
          </w:p>
        </w:tc>
        <w:tc>
          <w:tcPr>
            <w:tcW w:w="0" w:type="auto"/>
            <w:vMerge w:val="restart"/>
            <w:shd w:val="clear" w:color="auto" w:fill="auto"/>
            <w:vAlign w:val="center"/>
            <w:hideMark/>
          </w:tcPr>
          <w:p w14:paraId="1723A9B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Giáp níu phải có các ký hiệu chỉ :</w:t>
            </w:r>
          </w:p>
        </w:tc>
        <w:tc>
          <w:tcPr>
            <w:tcW w:w="0" w:type="auto"/>
            <w:shd w:val="clear" w:color="auto" w:fill="auto"/>
            <w:vAlign w:val="center"/>
            <w:hideMark/>
          </w:tcPr>
          <w:p w14:paraId="4E33804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Điểm bắt đầu xoắn giáp níu quanh dây dẫn.</w:t>
            </w:r>
          </w:p>
        </w:tc>
      </w:tr>
      <w:tr w:rsidR="00815F52" w:rsidRPr="00815F52" w14:paraId="7B138C05" w14:textId="77777777" w:rsidTr="00DE2B4D">
        <w:trPr>
          <w:trHeight w:val="20"/>
        </w:trPr>
        <w:tc>
          <w:tcPr>
            <w:tcW w:w="0" w:type="auto"/>
            <w:vMerge/>
            <w:vAlign w:val="center"/>
            <w:hideMark/>
          </w:tcPr>
          <w:p w14:paraId="49FA278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1CCB047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3377195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Mã hiệu của giáp níu, cỡ dây sử dụng với giáp níu và mã màu cho dây dẫn.</w:t>
            </w:r>
          </w:p>
        </w:tc>
      </w:tr>
      <w:tr w:rsidR="00815F52" w:rsidRPr="00815F52" w14:paraId="12FD14E0" w14:textId="77777777" w:rsidTr="00DE2B4D">
        <w:trPr>
          <w:trHeight w:val="20"/>
        </w:trPr>
        <w:tc>
          <w:tcPr>
            <w:tcW w:w="0" w:type="auto"/>
            <w:shd w:val="clear" w:color="auto" w:fill="auto"/>
            <w:vAlign w:val="center"/>
            <w:hideMark/>
          </w:tcPr>
          <w:p w14:paraId="37EF9A3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7DFC40A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Thông số kỹ thuật :</w:t>
            </w:r>
          </w:p>
        </w:tc>
        <w:tc>
          <w:tcPr>
            <w:tcW w:w="0" w:type="auto"/>
            <w:shd w:val="clear" w:color="auto" w:fill="auto"/>
            <w:vAlign w:val="center"/>
            <w:hideMark/>
          </w:tcPr>
          <w:p w14:paraId="5149B04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301BBD8E" w14:textId="77777777" w:rsidTr="00DE2B4D">
        <w:trPr>
          <w:trHeight w:val="20"/>
        </w:trPr>
        <w:tc>
          <w:tcPr>
            <w:tcW w:w="0" w:type="auto"/>
            <w:vMerge w:val="restart"/>
            <w:shd w:val="clear" w:color="auto" w:fill="auto"/>
            <w:vAlign w:val="center"/>
            <w:hideMark/>
          </w:tcPr>
          <w:p w14:paraId="121690D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9.</w:t>
            </w:r>
          </w:p>
        </w:tc>
        <w:tc>
          <w:tcPr>
            <w:tcW w:w="0" w:type="auto"/>
            <w:shd w:val="clear" w:color="auto" w:fill="auto"/>
            <w:vAlign w:val="center"/>
            <w:hideMark/>
          </w:tcPr>
          <w:p w14:paraId="06C0770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Dây dẫn sử dụng với giáp níu :</w:t>
            </w:r>
          </w:p>
        </w:tc>
        <w:tc>
          <w:tcPr>
            <w:tcW w:w="0" w:type="auto"/>
            <w:shd w:val="clear" w:color="auto" w:fill="auto"/>
            <w:vAlign w:val="center"/>
            <w:hideMark/>
          </w:tcPr>
          <w:p w14:paraId="20A3345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0091F411" w14:textId="77777777" w:rsidTr="00DE2B4D">
        <w:trPr>
          <w:trHeight w:val="20"/>
        </w:trPr>
        <w:tc>
          <w:tcPr>
            <w:tcW w:w="0" w:type="auto"/>
            <w:vMerge/>
            <w:vAlign w:val="center"/>
            <w:hideMark/>
          </w:tcPr>
          <w:p w14:paraId="3343C32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49A2B5D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Thông số dây nhôm lõi thép bọc 22kV:</w:t>
            </w:r>
          </w:p>
        </w:tc>
        <w:tc>
          <w:tcPr>
            <w:tcW w:w="0" w:type="auto"/>
            <w:shd w:val="clear" w:color="auto" w:fill="auto"/>
            <w:vAlign w:val="center"/>
            <w:hideMark/>
          </w:tcPr>
          <w:p w14:paraId="0225D61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 phần  III, mục 2.a</w:t>
            </w:r>
          </w:p>
        </w:tc>
      </w:tr>
      <w:tr w:rsidR="00815F52" w:rsidRPr="00815F52" w14:paraId="6A5E0560" w14:textId="77777777" w:rsidTr="00DE2B4D">
        <w:trPr>
          <w:trHeight w:val="20"/>
        </w:trPr>
        <w:tc>
          <w:tcPr>
            <w:tcW w:w="0" w:type="auto"/>
            <w:vMerge/>
            <w:vAlign w:val="center"/>
            <w:hideMark/>
          </w:tcPr>
          <w:p w14:paraId="7A4CD1E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701D24F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Tiết diện dây [mm²]</w:t>
            </w:r>
          </w:p>
        </w:tc>
        <w:tc>
          <w:tcPr>
            <w:tcW w:w="0" w:type="auto"/>
            <w:shd w:val="clear" w:color="auto" w:fill="auto"/>
            <w:vAlign w:val="center"/>
            <w:hideMark/>
          </w:tcPr>
          <w:p w14:paraId="2920CCD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300360C9" w14:textId="77777777" w:rsidTr="00DE2B4D">
        <w:trPr>
          <w:trHeight w:val="20"/>
        </w:trPr>
        <w:tc>
          <w:tcPr>
            <w:tcW w:w="0" w:type="auto"/>
            <w:vMerge/>
            <w:vAlign w:val="center"/>
            <w:hideMark/>
          </w:tcPr>
          <w:p w14:paraId="34012E7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2C601EA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Đường kính ngoài tối đa của ruột dẫn đối với dây trần hay bọc [mm]</w:t>
            </w:r>
          </w:p>
        </w:tc>
        <w:tc>
          <w:tcPr>
            <w:tcW w:w="0" w:type="auto"/>
            <w:shd w:val="clear" w:color="auto" w:fill="auto"/>
            <w:hideMark/>
          </w:tcPr>
          <w:p w14:paraId="7E842EC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40D04604" w14:textId="77777777" w:rsidTr="00DE2B4D">
        <w:trPr>
          <w:trHeight w:val="20"/>
        </w:trPr>
        <w:tc>
          <w:tcPr>
            <w:tcW w:w="0" w:type="auto"/>
            <w:vMerge/>
            <w:vAlign w:val="center"/>
            <w:hideMark/>
          </w:tcPr>
          <w:p w14:paraId="0CA4C66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285D216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Độ dày lớp bọc 22kV [mm]:</w:t>
            </w:r>
          </w:p>
        </w:tc>
        <w:tc>
          <w:tcPr>
            <w:tcW w:w="0" w:type="auto"/>
            <w:shd w:val="clear" w:color="auto" w:fill="auto"/>
            <w:hideMark/>
          </w:tcPr>
          <w:p w14:paraId="17D77C8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4B51B05E" w14:textId="77777777" w:rsidTr="00DE2B4D">
        <w:trPr>
          <w:trHeight w:val="20"/>
        </w:trPr>
        <w:tc>
          <w:tcPr>
            <w:tcW w:w="0" w:type="auto"/>
            <w:vMerge/>
            <w:vAlign w:val="center"/>
            <w:hideMark/>
          </w:tcPr>
          <w:p w14:paraId="111AE98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507DFDB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Cách điện XLPE</w:t>
            </w:r>
          </w:p>
        </w:tc>
        <w:tc>
          <w:tcPr>
            <w:tcW w:w="0" w:type="auto"/>
            <w:shd w:val="clear" w:color="auto" w:fill="auto"/>
            <w:hideMark/>
          </w:tcPr>
          <w:p w14:paraId="0C7A4FB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75E71B19" w14:textId="77777777" w:rsidTr="00DE2B4D">
        <w:trPr>
          <w:trHeight w:val="20"/>
        </w:trPr>
        <w:tc>
          <w:tcPr>
            <w:tcW w:w="0" w:type="auto"/>
            <w:vMerge/>
            <w:vAlign w:val="center"/>
            <w:hideMark/>
          </w:tcPr>
          <w:p w14:paraId="17E7F48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389C5B2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 Vỏ ngoài HDPE</w:t>
            </w:r>
          </w:p>
        </w:tc>
        <w:tc>
          <w:tcPr>
            <w:tcW w:w="0" w:type="auto"/>
            <w:shd w:val="clear" w:color="auto" w:fill="auto"/>
            <w:hideMark/>
          </w:tcPr>
          <w:p w14:paraId="6161898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26A21EFC" w14:textId="77777777" w:rsidTr="00DE2B4D">
        <w:trPr>
          <w:trHeight w:val="20"/>
        </w:trPr>
        <w:tc>
          <w:tcPr>
            <w:tcW w:w="0" w:type="auto"/>
            <w:vMerge/>
            <w:vAlign w:val="center"/>
            <w:hideMark/>
          </w:tcPr>
          <w:p w14:paraId="3E077A5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3FEDBAA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Đường kính ngoài tối đa của dây bọc 22kV[mm]</w:t>
            </w:r>
          </w:p>
        </w:tc>
        <w:tc>
          <w:tcPr>
            <w:tcW w:w="0" w:type="auto"/>
            <w:shd w:val="clear" w:color="auto" w:fill="auto"/>
            <w:hideMark/>
          </w:tcPr>
          <w:p w14:paraId="1E1F022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17C27302" w14:textId="77777777" w:rsidTr="00DE2B4D">
        <w:trPr>
          <w:trHeight w:val="20"/>
        </w:trPr>
        <w:tc>
          <w:tcPr>
            <w:tcW w:w="0" w:type="auto"/>
            <w:vMerge/>
            <w:vAlign w:val="center"/>
            <w:hideMark/>
          </w:tcPr>
          <w:p w14:paraId="348B5F5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61D59CD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Lực kéo đứt [kN]</w:t>
            </w:r>
          </w:p>
        </w:tc>
        <w:tc>
          <w:tcPr>
            <w:tcW w:w="0" w:type="auto"/>
            <w:shd w:val="clear" w:color="auto" w:fill="auto"/>
            <w:hideMark/>
          </w:tcPr>
          <w:p w14:paraId="5AEED73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3AF99984" w14:textId="77777777" w:rsidTr="00DE2B4D">
        <w:trPr>
          <w:trHeight w:val="20"/>
        </w:trPr>
        <w:tc>
          <w:tcPr>
            <w:tcW w:w="0" w:type="auto"/>
            <w:vMerge w:val="restart"/>
            <w:shd w:val="clear" w:color="auto" w:fill="auto"/>
            <w:vAlign w:val="center"/>
            <w:hideMark/>
          </w:tcPr>
          <w:p w14:paraId="19C2BF0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10.</w:t>
            </w:r>
          </w:p>
        </w:tc>
        <w:tc>
          <w:tcPr>
            <w:tcW w:w="0" w:type="auto"/>
            <w:shd w:val="clear" w:color="auto" w:fill="auto"/>
            <w:vAlign w:val="center"/>
            <w:hideMark/>
          </w:tcPr>
          <w:p w14:paraId="5F2795A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Thông số cáp thép trần : </w:t>
            </w:r>
          </w:p>
        </w:tc>
        <w:tc>
          <w:tcPr>
            <w:tcW w:w="0" w:type="auto"/>
            <w:vMerge w:val="restart"/>
            <w:shd w:val="clear" w:color="auto" w:fill="auto"/>
            <w:vAlign w:val="center"/>
            <w:hideMark/>
          </w:tcPr>
          <w:p w14:paraId="0CA542A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0AB6F00F" w14:textId="77777777" w:rsidTr="00DE2B4D">
        <w:trPr>
          <w:trHeight w:val="20"/>
        </w:trPr>
        <w:tc>
          <w:tcPr>
            <w:tcW w:w="0" w:type="auto"/>
            <w:vMerge/>
            <w:vAlign w:val="center"/>
            <w:hideMark/>
          </w:tcPr>
          <w:p w14:paraId="148328E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06C6135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Tiết diện dây [mm²]</w:t>
            </w:r>
          </w:p>
        </w:tc>
        <w:tc>
          <w:tcPr>
            <w:tcW w:w="0" w:type="auto"/>
            <w:vMerge/>
            <w:vAlign w:val="center"/>
            <w:hideMark/>
          </w:tcPr>
          <w:p w14:paraId="77E0EB7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3414AA7D" w14:textId="77777777" w:rsidTr="00DE2B4D">
        <w:trPr>
          <w:trHeight w:val="20"/>
        </w:trPr>
        <w:tc>
          <w:tcPr>
            <w:tcW w:w="0" w:type="auto"/>
            <w:vMerge/>
            <w:vAlign w:val="center"/>
            <w:hideMark/>
          </w:tcPr>
          <w:p w14:paraId="2724143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2E29491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Số tao/đường kính mỗi tao [mm]</w:t>
            </w:r>
          </w:p>
        </w:tc>
        <w:tc>
          <w:tcPr>
            <w:tcW w:w="0" w:type="auto"/>
            <w:vMerge/>
            <w:vAlign w:val="center"/>
            <w:hideMark/>
          </w:tcPr>
          <w:p w14:paraId="00E6DF6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49664723" w14:textId="77777777" w:rsidTr="00DE2B4D">
        <w:trPr>
          <w:trHeight w:val="20"/>
        </w:trPr>
        <w:tc>
          <w:tcPr>
            <w:tcW w:w="0" w:type="auto"/>
            <w:vMerge/>
            <w:vAlign w:val="center"/>
            <w:hideMark/>
          </w:tcPr>
          <w:p w14:paraId="17DD48D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1F41284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Đường kính ngoài tối đa của cáp [mm]</w:t>
            </w:r>
          </w:p>
        </w:tc>
        <w:tc>
          <w:tcPr>
            <w:tcW w:w="0" w:type="auto"/>
            <w:vMerge/>
            <w:vAlign w:val="center"/>
            <w:hideMark/>
          </w:tcPr>
          <w:p w14:paraId="21B21F4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3557D113" w14:textId="77777777" w:rsidTr="00DE2B4D">
        <w:trPr>
          <w:trHeight w:val="20"/>
        </w:trPr>
        <w:tc>
          <w:tcPr>
            <w:tcW w:w="0" w:type="auto"/>
            <w:vMerge/>
            <w:vAlign w:val="center"/>
            <w:hideMark/>
          </w:tcPr>
          <w:p w14:paraId="73C3DA3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3B97B06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Lực kéo đứt [kN]</w:t>
            </w:r>
          </w:p>
        </w:tc>
        <w:tc>
          <w:tcPr>
            <w:tcW w:w="0" w:type="auto"/>
            <w:vMerge/>
            <w:vAlign w:val="center"/>
            <w:hideMark/>
          </w:tcPr>
          <w:p w14:paraId="4556FDE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4DA57148" w14:textId="77777777" w:rsidTr="00DE2B4D">
        <w:trPr>
          <w:trHeight w:val="20"/>
        </w:trPr>
        <w:tc>
          <w:tcPr>
            <w:tcW w:w="0" w:type="auto"/>
            <w:shd w:val="clear" w:color="auto" w:fill="auto"/>
            <w:vAlign w:val="center"/>
            <w:hideMark/>
          </w:tcPr>
          <w:p w14:paraId="04FCA24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6AEAC94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Giáp níu :</w:t>
            </w:r>
          </w:p>
        </w:tc>
        <w:tc>
          <w:tcPr>
            <w:tcW w:w="0" w:type="auto"/>
            <w:shd w:val="clear" w:color="auto" w:fill="auto"/>
            <w:vAlign w:val="center"/>
            <w:hideMark/>
          </w:tcPr>
          <w:p w14:paraId="4C394F5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03AAB8C0" w14:textId="77777777" w:rsidTr="00DE2B4D">
        <w:trPr>
          <w:trHeight w:val="20"/>
        </w:trPr>
        <w:tc>
          <w:tcPr>
            <w:tcW w:w="0" w:type="auto"/>
            <w:shd w:val="clear" w:color="auto" w:fill="auto"/>
            <w:vAlign w:val="center"/>
            <w:hideMark/>
          </w:tcPr>
          <w:p w14:paraId="5EF7A53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11.</w:t>
            </w:r>
          </w:p>
        </w:tc>
        <w:tc>
          <w:tcPr>
            <w:tcW w:w="0" w:type="auto"/>
            <w:shd w:val="clear" w:color="auto" w:fill="auto"/>
            <w:vAlign w:val="center"/>
            <w:hideMark/>
          </w:tcPr>
          <w:p w14:paraId="5D8AAC9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Hướng xoắn (direction of  helix) áp dụng cho tất cả các loại dây</w:t>
            </w:r>
          </w:p>
        </w:tc>
        <w:tc>
          <w:tcPr>
            <w:tcW w:w="0" w:type="auto"/>
            <w:shd w:val="clear" w:color="auto" w:fill="auto"/>
            <w:vAlign w:val="center"/>
            <w:hideMark/>
          </w:tcPr>
          <w:p w14:paraId="2C0CD74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Hướng phải (right hand).</w:t>
            </w:r>
          </w:p>
        </w:tc>
      </w:tr>
      <w:tr w:rsidR="00815F52" w:rsidRPr="00815F52" w14:paraId="61C35665" w14:textId="77777777" w:rsidTr="00DE2B4D">
        <w:trPr>
          <w:trHeight w:val="20"/>
        </w:trPr>
        <w:tc>
          <w:tcPr>
            <w:tcW w:w="0" w:type="auto"/>
            <w:shd w:val="clear" w:color="auto" w:fill="auto"/>
            <w:vAlign w:val="center"/>
            <w:hideMark/>
          </w:tcPr>
          <w:p w14:paraId="477E52F3"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12.</w:t>
            </w:r>
          </w:p>
        </w:tc>
        <w:tc>
          <w:tcPr>
            <w:tcW w:w="0" w:type="auto"/>
            <w:shd w:val="clear" w:color="auto" w:fill="auto"/>
            <w:vAlign w:val="center"/>
            <w:hideMark/>
          </w:tcPr>
          <w:p w14:paraId="54410CC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Lực giữ tối thiểu sau khi lắp đặt hoàn chỉnh (minimum holding strength)</w:t>
            </w:r>
          </w:p>
        </w:tc>
        <w:tc>
          <w:tcPr>
            <w:tcW w:w="0" w:type="auto"/>
            <w:shd w:val="clear" w:color="auto" w:fill="auto"/>
            <w:vAlign w:val="center"/>
            <w:hideMark/>
          </w:tcPr>
          <w:p w14:paraId="5E93A8E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85% lực kéo đứt của dây dẫn trong 01 phút.</w:t>
            </w:r>
          </w:p>
        </w:tc>
      </w:tr>
      <w:tr w:rsidR="00815F52" w:rsidRPr="00815F52" w14:paraId="57C64665" w14:textId="77777777" w:rsidTr="00DE2B4D">
        <w:trPr>
          <w:trHeight w:val="20"/>
        </w:trPr>
        <w:tc>
          <w:tcPr>
            <w:tcW w:w="0" w:type="auto"/>
            <w:vMerge w:val="restart"/>
            <w:shd w:val="clear" w:color="auto" w:fill="auto"/>
            <w:vAlign w:val="center"/>
            <w:hideMark/>
          </w:tcPr>
          <w:p w14:paraId="1DD64E8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13.</w:t>
            </w:r>
          </w:p>
        </w:tc>
        <w:tc>
          <w:tcPr>
            <w:tcW w:w="0" w:type="auto"/>
            <w:vMerge w:val="restart"/>
            <w:shd w:val="clear" w:color="auto" w:fill="auto"/>
            <w:vAlign w:val="center"/>
            <w:hideMark/>
          </w:tcPr>
          <w:p w14:paraId="418FC28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Phụ kiện :</w:t>
            </w:r>
          </w:p>
        </w:tc>
        <w:tc>
          <w:tcPr>
            <w:tcW w:w="0" w:type="auto"/>
            <w:shd w:val="clear" w:color="auto" w:fill="auto"/>
            <w:vAlign w:val="center"/>
            <w:hideMark/>
          </w:tcPr>
          <w:p w14:paraId="43275A7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Yếm dạng U (clevis thimble) với kích thước phù hợp với lích thước dây sử dụng với giáp níu.</w:t>
            </w:r>
          </w:p>
        </w:tc>
      </w:tr>
      <w:tr w:rsidR="00815F52" w:rsidRPr="00815F52" w14:paraId="3DEF2CE7" w14:textId="77777777" w:rsidTr="00DE2B4D">
        <w:trPr>
          <w:trHeight w:val="20"/>
        </w:trPr>
        <w:tc>
          <w:tcPr>
            <w:tcW w:w="0" w:type="auto"/>
            <w:vMerge/>
            <w:vAlign w:val="center"/>
            <w:hideMark/>
          </w:tcPr>
          <w:p w14:paraId="6C876F4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22C3CCE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4C99A8D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Yếm dạng U (clevis thimble).</w:t>
            </w:r>
          </w:p>
        </w:tc>
      </w:tr>
    </w:tbl>
    <w:p w14:paraId="1B9A69DE"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23" w:name="_Toc204088175"/>
      <w:bookmarkStart w:id="124" w:name="_Toc204420784"/>
      <w:r w:rsidRPr="00815F52">
        <w:rPr>
          <w:b/>
          <w:sz w:val="24"/>
          <w:szCs w:val="24"/>
        </w:rPr>
        <w:t>Tiêu chuẩn kỹ thuật giáp buộc đầu sứ:</w:t>
      </w:r>
      <w:bookmarkEnd w:id="123"/>
      <w:bookmarkEnd w:id="124"/>
    </w:p>
    <w:p w14:paraId="0DDC3C39" w14:textId="77777777" w:rsidR="00DE2B4D" w:rsidRPr="00815F52" w:rsidRDefault="00DE2B4D" w:rsidP="00715543">
      <w:pPr>
        <w:numPr>
          <w:ilvl w:val="0"/>
          <w:numId w:val="149"/>
        </w:numPr>
        <w:tabs>
          <w:tab w:val="left" w:pos="426"/>
          <w:tab w:val="left" w:pos="720"/>
        </w:tabs>
        <w:spacing w:before="0" w:beforeAutospacing="0" w:after="0" w:afterAutospacing="0" w:line="240" w:lineRule="auto"/>
        <w:ind w:right="-81" w:firstLine="450"/>
        <w:contextualSpacing/>
        <w:rPr>
          <w:b/>
          <w:sz w:val="24"/>
          <w:szCs w:val="24"/>
          <w:lang w:val="fr-FR"/>
        </w:rPr>
      </w:pPr>
      <w:r w:rsidRPr="00815F52">
        <w:rPr>
          <w:b/>
          <w:sz w:val="24"/>
          <w:szCs w:val="24"/>
          <w:lang w:val="fr-FR"/>
        </w:rPr>
        <w:t>PHẠM VI ÁP DỤNG:</w:t>
      </w:r>
    </w:p>
    <w:p w14:paraId="54FF10A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lang w:val="fr-FR"/>
        </w:rPr>
      </w:pPr>
      <w:r w:rsidRPr="00815F52">
        <w:rPr>
          <w:sz w:val="24"/>
          <w:szCs w:val="24"/>
          <w:lang w:val="fr-FR"/>
        </w:rPr>
        <w:t>Quy cách kỹ thuật này được áp dụng cho giáp buộc đầu sứ dùng cho đường dây trên không.</w:t>
      </w:r>
    </w:p>
    <w:p w14:paraId="582DB39F" w14:textId="77777777" w:rsidR="00DE2B4D" w:rsidRPr="00815F52" w:rsidRDefault="00DE2B4D" w:rsidP="00715543">
      <w:pPr>
        <w:numPr>
          <w:ilvl w:val="0"/>
          <w:numId w:val="149"/>
        </w:numPr>
        <w:tabs>
          <w:tab w:val="left" w:pos="426"/>
          <w:tab w:val="left" w:pos="720"/>
        </w:tabs>
        <w:spacing w:before="0" w:beforeAutospacing="0" w:after="0" w:afterAutospacing="0" w:line="240" w:lineRule="auto"/>
        <w:ind w:right="-81" w:firstLine="450"/>
        <w:contextualSpacing/>
        <w:rPr>
          <w:b/>
          <w:sz w:val="24"/>
          <w:szCs w:val="24"/>
          <w:lang w:val="fr-FR"/>
        </w:rPr>
      </w:pPr>
      <w:r w:rsidRPr="00815F52">
        <w:rPr>
          <w:b/>
          <w:sz w:val="24"/>
          <w:szCs w:val="24"/>
          <w:lang w:val="fr-FR"/>
        </w:rPr>
        <w:t>TIÊU CHUẨN ÁP DỤNG:</w:t>
      </w:r>
    </w:p>
    <w:p w14:paraId="6C50D15F"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AS 1154.3: Insulator and conductor fittings for overhead power lines.-Performance and general requirements for helical fittings.</w:t>
      </w:r>
    </w:p>
    <w:p w14:paraId="737D17F4" w14:textId="77777777" w:rsidR="00DE2B4D" w:rsidRPr="00815F52" w:rsidRDefault="00DE2B4D" w:rsidP="00715543">
      <w:pPr>
        <w:numPr>
          <w:ilvl w:val="0"/>
          <w:numId w:val="149"/>
        </w:numPr>
        <w:tabs>
          <w:tab w:val="left" w:pos="426"/>
          <w:tab w:val="left" w:pos="720"/>
        </w:tabs>
        <w:spacing w:before="0" w:beforeAutospacing="0" w:after="0" w:afterAutospacing="0" w:line="240" w:lineRule="auto"/>
        <w:ind w:right="-81" w:firstLine="450"/>
        <w:contextualSpacing/>
        <w:rPr>
          <w:b/>
          <w:sz w:val="24"/>
          <w:szCs w:val="24"/>
        </w:rPr>
      </w:pPr>
      <w:r w:rsidRPr="00815F52">
        <w:rPr>
          <w:b/>
          <w:sz w:val="24"/>
          <w:szCs w:val="24"/>
        </w:rPr>
        <w:t>MÔ TẢ:</w:t>
      </w:r>
    </w:p>
    <w:p w14:paraId="210CE1F4" w14:textId="77777777" w:rsidR="00DE2B4D" w:rsidRPr="00815F52" w:rsidRDefault="00DE2B4D" w:rsidP="00715543">
      <w:pPr>
        <w:numPr>
          <w:ilvl w:val="0"/>
          <w:numId w:val="238"/>
        </w:numPr>
        <w:tabs>
          <w:tab w:val="left" w:pos="720"/>
          <w:tab w:val="left" w:pos="900"/>
        </w:tabs>
        <w:spacing w:before="0" w:beforeAutospacing="0" w:after="0" w:afterAutospacing="0" w:line="240" w:lineRule="auto"/>
        <w:ind w:right="-79" w:firstLine="450"/>
        <w:contextualSpacing/>
        <w:rPr>
          <w:b/>
          <w:sz w:val="24"/>
          <w:szCs w:val="24"/>
        </w:rPr>
      </w:pPr>
      <w:r w:rsidRPr="00815F52">
        <w:rPr>
          <w:b/>
          <w:sz w:val="24"/>
          <w:szCs w:val="24"/>
        </w:rPr>
        <w:t>Cấu tạo:</w:t>
      </w:r>
    </w:p>
    <w:p w14:paraId="0645204A"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Giáp buộc được sử dụng để buộc dây nhôm lõi thép trần, dây nhôm lõi thép bọc (vỏ bọc ngoài là HDPE) vào đầu vật cách điện đỡ hay vật cách điện kiểu ống chỉ .</w:t>
      </w:r>
    </w:p>
    <w:p w14:paraId="24F477C6"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Phân loại :</w:t>
      </w:r>
    </w:p>
    <w:p w14:paraId="51A3A5F2"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 Loại 1 : Giáp buộc dây trên đầu vật cách điện - loại đơn, sử dụng để buộc dây dẫn lên đầu vật cách điện đặt thẳng đứng thích hợp với  đường dây có góc đến 100. </w:t>
      </w:r>
    </w:p>
    <w:p w14:paraId="0E22058A"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Loại 2 : Giáp buộc dây trên đầu vật cách điện - loại đôi, sử dụng để buộc dây dẫn lên đầu vật cách điện đặt thẳng đứng thích hợp với  đường dây có góc đến 200, trong đó góc đường dây tại mỗi sứ không quá 100.</w:t>
      </w:r>
    </w:p>
    <w:p w14:paraId="4A3B43B1"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           - Giáp buộc phải được thiết kế phù hợp với các yêu cầu thử nghiệm quy định trong tiêu chuẩn này, đảm bảo ảnh hưởng rung trên dây dẫn và giáp níu là tối thiểu.</w:t>
      </w:r>
    </w:p>
    <w:p w14:paraId="5EA0BEDB"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           - Vật liệu cấu tạo :</w:t>
      </w:r>
    </w:p>
    <w:p w14:paraId="57C6C46E"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Giáp buộc có thể được chế tạo bằng vật liệu hay tổ hợp các vật liệu bất kỳ, đảm bảo giáp buộc đạt được khả năng chịu sức căng theo đúng thiết kế.</w:t>
      </w:r>
    </w:p>
    <w:p w14:paraId="7F6A86E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 Các thành phần cấu tạo phải thích hợp với nhau và với dây dẫn mà chúng tiếp xúc. </w:t>
      </w:r>
    </w:p>
    <w:p w14:paraId="34C53430"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 Các vật liệu nhựa phải được bảo vệ một cách tương đương khỏi các ảnh hưởng do bức xạ mặt trời. </w:t>
      </w:r>
    </w:p>
    <w:p w14:paraId="0C6FF62C"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Tất cả các phần của giáp buộc phải có khả năng hoặc được bảo vệ thích hợp chống ăn mòn trong khí quyển cả khi lưu kho lẫn khi vận hành.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815F52">
        <w:rPr>
          <w:sz w:val="24"/>
          <w:szCs w:val="24"/>
        </w:rPr>
        <w:sym w:font="Symbol" w:char="F06D"/>
      </w:r>
      <w:r w:rsidRPr="00815F52">
        <w:rPr>
          <w:sz w:val="24"/>
          <w:szCs w:val="24"/>
        </w:rPr>
        <w:t>m.</w:t>
      </w:r>
    </w:p>
    <w:p w14:paraId="3E43BC91" w14:textId="77777777" w:rsidR="00DE2B4D" w:rsidRPr="00815F52" w:rsidRDefault="00DE2B4D" w:rsidP="00DE2B4D">
      <w:pPr>
        <w:tabs>
          <w:tab w:val="left" w:pos="720"/>
          <w:tab w:val="left" w:pos="810"/>
        </w:tabs>
        <w:spacing w:before="0" w:beforeAutospacing="0" w:after="0" w:afterAutospacing="0" w:line="240" w:lineRule="auto"/>
        <w:ind w:firstLine="450"/>
        <w:contextualSpacing/>
        <w:rPr>
          <w:sz w:val="24"/>
          <w:szCs w:val="24"/>
        </w:rPr>
      </w:pPr>
      <w:r w:rsidRPr="00815F52">
        <w:rPr>
          <w:sz w:val="24"/>
          <w:szCs w:val="24"/>
        </w:rPr>
        <w:t>- Giáp buộc phải có các ký hiệu chỉ mã hiệu của giáp buộc, cỡ dây và cổ sứ (đối với giáp buộc cổ sứ) sử dụng với giáp buộc và mã màu cho dây dẫn.</w:t>
      </w:r>
    </w:p>
    <w:p w14:paraId="47A5E490" w14:textId="77777777" w:rsidR="00DE2B4D" w:rsidRPr="00815F52" w:rsidRDefault="00DE2B4D" w:rsidP="00715543">
      <w:pPr>
        <w:numPr>
          <w:ilvl w:val="0"/>
          <w:numId w:val="238"/>
        </w:numPr>
        <w:tabs>
          <w:tab w:val="left" w:pos="561"/>
          <w:tab w:val="left" w:pos="720"/>
          <w:tab w:val="left" w:pos="810"/>
          <w:tab w:val="left" w:pos="900"/>
        </w:tabs>
        <w:spacing w:before="0" w:beforeAutospacing="0" w:after="0" w:afterAutospacing="0" w:line="240" w:lineRule="auto"/>
        <w:ind w:left="0" w:right="-79" w:firstLine="450"/>
        <w:contextualSpacing/>
        <w:rPr>
          <w:b/>
          <w:sz w:val="24"/>
          <w:szCs w:val="24"/>
        </w:rPr>
      </w:pPr>
      <w:r w:rsidRPr="00815F52">
        <w:rPr>
          <w:b/>
          <w:sz w:val="24"/>
          <w:szCs w:val="24"/>
        </w:rPr>
        <w:t>Thông số kỹ thuật:</w:t>
      </w:r>
    </w:p>
    <w:p w14:paraId="423E32A4" w14:textId="77777777" w:rsidR="00DE2B4D" w:rsidRPr="00815F52" w:rsidRDefault="00DE2B4D" w:rsidP="00715543">
      <w:pPr>
        <w:pStyle w:val="BodyTextIndent3"/>
        <w:numPr>
          <w:ilvl w:val="1"/>
          <w:numId w:val="239"/>
        </w:numPr>
        <w:tabs>
          <w:tab w:val="left" w:pos="720"/>
          <w:tab w:val="left" w:pos="810"/>
          <w:tab w:val="left" w:pos="1170"/>
        </w:tabs>
        <w:spacing w:before="0"/>
        <w:ind w:left="0" w:firstLine="450"/>
        <w:contextualSpacing/>
        <w:rPr>
          <w:rFonts w:ascii="Times New Roman" w:hAnsi="Times New Roman"/>
          <w:color w:val="auto"/>
          <w:sz w:val="24"/>
          <w:szCs w:val="24"/>
        </w:rPr>
      </w:pPr>
      <w:r w:rsidRPr="00815F52">
        <w:rPr>
          <w:rFonts w:ascii="Times New Roman" w:hAnsi="Times New Roman"/>
          <w:b/>
          <w:i/>
          <w:color w:val="auto"/>
          <w:sz w:val="24"/>
          <w:szCs w:val="24"/>
        </w:rPr>
        <w:t>Sứ sử dụng với giáp buộc :</w:t>
      </w:r>
    </w:p>
    <w:p w14:paraId="67299E9C" w14:textId="77777777" w:rsidR="00DE2B4D" w:rsidRPr="00815F52" w:rsidRDefault="00DE2B4D" w:rsidP="00715543">
      <w:pPr>
        <w:pStyle w:val="BodyText3"/>
        <w:numPr>
          <w:ilvl w:val="0"/>
          <w:numId w:val="22"/>
        </w:numPr>
        <w:tabs>
          <w:tab w:val="left" w:pos="720"/>
          <w:tab w:val="left" w:pos="810"/>
          <w:tab w:val="left" w:pos="915"/>
        </w:tabs>
        <w:spacing w:before="0"/>
        <w:ind w:left="0" w:right="-79" w:firstLine="450"/>
        <w:contextualSpacing/>
        <w:rPr>
          <w:rFonts w:ascii="Times New Roman" w:hAnsi="Times New Roman"/>
          <w:b/>
          <w:i w:val="0"/>
          <w:sz w:val="24"/>
          <w:szCs w:val="24"/>
        </w:rPr>
      </w:pPr>
      <w:r w:rsidRPr="00815F52">
        <w:rPr>
          <w:rFonts w:ascii="Times New Roman" w:hAnsi="Times New Roman"/>
          <w:sz w:val="24"/>
          <w:szCs w:val="24"/>
        </w:rPr>
        <w:t>Đường kính cổ sứ đỡ (Line post insulator) : 2</w:t>
      </w:r>
      <w:r w:rsidRPr="00815F52">
        <w:rPr>
          <w:rFonts w:ascii="Times New Roman" w:hAnsi="Times New Roman"/>
          <w:sz w:val="24"/>
          <w:szCs w:val="24"/>
          <w:vertAlign w:val="superscript"/>
        </w:rPr>
        <w:t>3/4</w:t>
      </w:r>
      <w:r w:rsidRPr="00815F52">
        <w:rPr>
          <w:rFonts w:ascii="Times New Roman" w:hAnsi="Times New Roman"/>
          <w:sz w:val="24"/>
          <w:szCs w:val="24"/>
        </w:rPr>
        <w:t xml:space="preserve"> </w:t>
      </w:r>
      <w:r w:rsidRPr="00815F52">
        <w:rPr>
          <w:rFonts w:ascii="Times New Roman" w:hAnsi="Times New Roman"/>
          <w:sz w:val="24"/>
          <w:szCs w:val="24"/>
        </w:rPr>
        <w:sym w:font="Courier New" w:char="00F7"/>
      </w:r>
      <w:r w:rsidRPr="00815F52">
        <w:rPr>
          <w:rFonts w:ascii="Times New Roman" w:hAnsi="Times New Roman"/>
          <w:sz w:val="24"/>
          <w:szCs w:val="24"/>
        </w:rPr>
        <w:t xml:space="preserve"> 3</w:t>
      </w:r>
      <w:r w:rsidRPr="00815F52">
        <w:rPr>
          <w:rFonts w:ascii="Times New Roman" w:hAnsi="Times New Roman"/>
          <w:sz w:val="24"/>
          <w:szCs w:val="24"/>
          <w:vertAlign w:val="superscript"/>
        </w:rPr>
        <w:t>3/8</w:t>
      </w:r>
      <w:r w:rsidRPr="00815F52">
        <w:rPr>
          <w:rFonts w:ascii="Times New Roman" w:hAnsi="Times New Roman"/>
          <w:sz w:val="24"/>
          <w:szCs w:val="24"/>
        </w:rPr>
        <w:t xml:space="preserve"> inches (70-86mm)</w:t>
      </w:r>
    </w:p>
    <w:p w14:paraId="42B6A921" w14:textId="77777777" w:rsidR="00DE2B4D" w:rsidRPr="00815F52" w:rsidRDefault="00DE2B4D" w:rsidP="00715543">
      <w:pPr>
        <w:pStyle w:val="BodyTextIndent3"/>
        <w:numPr>
          <w:ilvl w:val="1"/>
          <w:numId w:val="239"/>
        </w:numPr>
        <w:tabs>
          <w:tab w:val="left" w:pos="720"/>
          <w:tab w:val="left" w:pos="810"/>
          <w:tab w:val="left" w:pos="1170"/>
        </w:tabs>
        <w:spacing w:before="0"/>
        <w:ind w:left="0" w:firstLine="450"/>
        <w:contextualSpacing/>
        <w:rPr>
          <w:rFonts w:ascii="Times New Roman" w:hAnsi="Times New Roman"/>
          <w:b/>
          <w:i/>
          <w:color w:val="auto"/>
          <w:sz w:val="24"/>
          <w:szCs w:val="24"/>
        </w:rPr>
      </w:pPr>
      <w:r w:rsidRPr="00815F52">
        <w:rPr>
          <w:rFonts w:ascii="Times New Roman" w:hAnsi="Times New Roman"/>
          <w:b/>
          <w:i/>
          <w:color w:val="auto"/>
          <w:sz w:val="24"/>
          <w:szCs w:val="24"/>
        </w:rPr>
        <w:t>Dây nhôm lõi thép sử dụng với giáp buộc đầu sứ:</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886"/>
        <w:gridCol w:w="900"/>
        <w:gridCol w:w="900"/>
        <w:gridCol w:w="900"/>
        <w:gridCol w:w="858"/>
        <w:gridCol w:w="942"/>
      </w:tblGrid>
      <w:tr w:rsidR="00815F52" w:rsidRPr="00815F52" w14:paraId="169A7990" w14:textId="77777777" w:rsidTr="00DE2B4D">
        <w:trPr>
          <w:cantSplit/>
          <w:trHeight w:val="417"/>
        </w:trPr>
        <w:tc>
          <w:tcPr>
            <w:tcW w:w="3794" w:type="dxa"/>
            <w:vAlign w:val="center"/>
          </w:tcPr>
          <w:p w14:paraId="7483246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w:t>
            </w:r>
          </w:p>
        </w:tc>
        <w:tc>
          <w:tcPr>
            <w:tcW w:w="886" w:type="dxa"/>
            <w:vAlign w:val="center"/>
          </w:tcPr>
          <w:p w14:paraId="6617DC2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240/32</w:t>
            </w:r>
          </w:p>
        </w:tc>
        <w:tc>
          <w:tcPr>
            <w:tcW w:w="900" w:type="dxa"/>
            <w:vAlign w:val="center"/>
          </w:tcPr>
          <w:p w14:paraId="3C65BD7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150/19</w:t>
            </w:r>
          </w:p>
        </w:tc>
        <w:tc>
          <w:tcPr>
            <w:tcW w:w="900" w:type="dxa"/>
            <w:vAlign w:val="center"/>
          </w:tcPr>
          <w:p w14:paraId="2622CE1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w:t>
            </w:r>
          </w:p>
        </w:tc>
        <w:tc>
          <w:tcPr>
            <w:tcW w:w="900" w:type="dxa"/>
            <w:vAlign w:val="center"/>
          </w:tcPr>
          <w:p w14:paraId="2048D08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w:t>
            </w:r>
          </w:p>
        </w:tc>
        <w:tc>
          <w:tcPr>
            <w:tcW w:w="858" w:type="dxa"/>
            <w:vAlign w:val="center"/>
          </w:tcPr>
          <w:p w14:paraId="247476C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w:t>
            </w:r>
          </w:p>
        </w:tc>
        <w:tc>
          <w:tcPr>
            <w:tcW w:w="942" w:type="dxa"/>
            <w:vAlign w:val="center"/>
          </w:tcPr>
          <w:p w14:paraId="22FE735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50/8</w:t>
            </w:r>
          </w:p>
        </w:tc>
      </w:tr>
      <w:tr w:rsidR="00815F52" w:rsidRPr="00815F52" w14:paraId="50D29ED4" w14:textId="77777777" w:rsidTr="00DE2B4D">
        <w:trPr>
          <w:cantSplit/>
          <w:trHeight w:val="381"/>
        </w:trPr>
        <w:tc>
          <w:tcPr>
            <w:tcW w:w="3794" w:type="dxa"/>
            <w:vAlign w:val="center"/>
          </w:tcPr>
          <w:p w14:paraId="3F365750" w14:textId="77777777" w:rsidR="00DE2B4D" w:rsidRPr="00815F52" w:rsidRDefault="00DE2B4D" w:rsidP="00DE2B4D">
            <w:pPr>
              <w:spacing w:before="0" w:beforeAutospacing="0" w:after="0" w:afterAutospacing="0" w:line="240" w:lineRule="auto"/>
              <w:ind w:right="-18"/>
              <w:contextualSpacing/>
              <w:rPr>
                <w:sz w:val="24"/>
                <w:szCs w:val="24"/>
              </w:rPr>
            </w:pPr>
            <w:r w:rsidRPr="00815F52">
              <w:rPr>
                <w:sz w:val="24"/>
                <w:szCs w:val="24"/>
              </w:rPr>
              <w:t xml:space="preserve">Đường kính ngoài của ruột dẫn đối với dây trần hay bọc [mm] </w:t>
            </w:r>
          </w:p>
        </w:tc>
        <w:tc>
          <w:tcPr>
            <w:tcW w:w="886" w:type="dxa"/>
            <w:vAlign w:val="center"/>
          </w:tcPr>
          <w:p w14:paraId="22C07547"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21,5-22,1</w:t>
            </w:r>
          </w:p>
        </w:tc>
        <w:tc>
          <w:tcPr>
            <w:tcW w:w="900" w:type="dxa"/>
            <w:vAlign w:val="center"/>
          </w:tcPr>
          <w:p w14:paraId="4C5FD6C5"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16,5-17,2</w:t>
            </w:r>
          </w:p>
        </w:tc>
        <w:tc>
          <w:tcPr>
            <w:tcW w:w="900" w:type="dxa"/>
            <w:vAlign w:val="center"/>
          </w:tcPr>
          <w:p w14:paraId="13BF2354"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14,8-15,3</w:t>
            </w:r>
          </w:p>
        </w:tc>
        <w:tc>
          <w:tcPr>
            <w:tcW w:w="900" w:type="dxa"/>
            <w:vAlign w:val="center"/>
          </w:tcPr>
          <w:p w14:paraId="26BB063D"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13,4-13,8</w:t>
            </w:r>
          </w:p>
        </w:tc>
        <w:tc>
          <w:tcPr>
            <w:tcW w:w="858" w:type="dxa"/>
            <w:vAlign w:val="center"/>
          </w:tcPr>
          <w:p w14:paraId="6FEB18E4"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11,2-11,7</w:t>
            </w:r>
          </w:p>
        </w:tc>
        <w:tc>
          <w:tcPr>
            <w:tcW w:w="942" w:type="dxa"/>
            <w:vAlign w:val="center"/>
          </w:tcPr>
          <w:p w14:paraId="2926CEA7"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9,5-10</w:t>
            </w:r>
          </w:p>
        </w:tc>
      </w:tr>
      <w:tr w:rsidR="00815F52" w:rsidRPr="00815F52" w14:paraId="5B7B1A21" w14:textId="77777777" w:rsidTr="00DE2B4D">
        <w:trPr>
          <w:cantSplit/>
          <w:trHeight w:val="381"/>
        </w:trPr>
        <w:tc>
          <w:tcPr>
            <w:tcW w:w="3794" w:type="dxa"/>
            <w:vAlign w:val="center"/>
          </w:tcPr>
          <w:p w14:paraId="3B2413C4" w14:textId="77777777" w:rsidR="00DE2B4D" w:rsidRPr="00815F52" w:rsidRDefault="00DE2B4D" w:rsidP="00DE2B4D">
            <w:pPr>
              <w:spacing w:before="0" w:beforeAutospacing="0" w:after="0" w:afterAutospacing="0" w:line="240" w:lineRule="auto"/>
              <w:ind w:right="-48"/>
              <w:contextualSpacing/>
              <w:rPr>
                <w:sz w:val="24"/>
                <w:szCs w:val="24"/>
              </w:rPr>
            </w:pPr>
            <w:r w:rsidRPr="00815F52">
              <w:rPr>
                <w:sz w:val="24"/>
                <w:szCs w:val="24"/>
              </w:rPr>
              <w:t xml:space="preserve">Độ dày lớp bọc 22kV </w:t>
            </w:r>
          </w:p>
          <w:p w14:paraId="72171D7E" w14:textId="77777777" w:rsidR="00DE2B4D" w:rsidRPr="00815F52" w:rsidRDefault="00DE2B4D" w:rsidP="00715543">
            <w:pPr>
              <w:numPr>
                <w:ilvl w:val="0"/>
                <w:numId w:val="237"/>
              </w:numPr>
              <w:tabs>
                <w:tab w:val="left" w:pos="360"/>
              </w:tabs>
              <w:spacing w:before="0" w:beforeAutospacing="0" w:after="0" w:afterAutospacing="0" w:line="240" w:lineRule="auto"/>
              <w:ind w:right="-48"/>
              <w:contextualSpacing/>
              <w:rPr>
                <w:sz w:val="24"/>
                <w:szCs w:val="24"/>
              </w:rPr>
            </w:pPr>
            <w:r w:rsidRPr="00815F52">
              <w:rPr>
                <w:sz w:val="24"/>
                <w:szCs w:val="24"/>
              </w:rPr>
              <w:t>Cách điện XLPE</w:t>
            </w:r>
          </w:p>
          <w:p w14:paraId="7BD35C10" w14:textId="77777777" w:rsidR="00DE2B4D" w:rsidRPr="00815F52" w:rsidRDefault="00DE2B4D" w:rsidP="00715543">
            <w:pPr>
              <w:numPr>
                <w:ilvl w:val="0"/>
                <w:numId w:val="237"/>
              </w:numPr>
              <w:tabs>
                <w:tab w:val="left" w:pos="360"/>
              </w:tabs>
              <w:spacing w:before="0" w:beforeAutospacing="0" w:after="0" w:afterAutospacing="0" w:line="240" w:lineRule="auto"/>
              <w:contextualSpacing/>
              <w:rPr>
                <w:sz w:val="24"/>
                <w:szCs w:val="24"/>
              </w:rPr>
            </w:pPr>
            <w:r w:rsidRPr="00815F52">
              <w:rPr>
                <w:sz w:val="24"/>
                <w:szCs w:val="24"/>
              </w:rPr>
              <w:t>Vỏ ngoài HDPE</w:t>
            </w:r>
          </w:p>
        </w:tc>
        <w:tc>
          <w:tcPr>
            <w:tcW w:w="5386" w:type="dxa"/>
            <w:gridSpan w:val="6"/>
            <w:vAlign w:val="center"/>
          </w:tcPr>
          <w:p w14:paraId="767FC43A" w14:textId="77777777" w:rsidR="00DE2B4D" w:rsidRPr="00815F52" w:rsidRDefault="00DE2B4D" w:rsidP="00DE2B4D">
            <w:pPr>
              <w:spacing w:before="0" w:beforeAutospacing="0" w:after="0" w:afterAutospacing="0" w:line="240" w:lineRule="auto"/>
              <w:ind w:right="-48"/>
              <w:contextualSpacing/>
              <w:rPr>
                <w:sz w:val="24"/>
                <w:szCs w:val="24"/>
              </w:rPr>
            </w:pPr>
          </w:p>
          <w:p w14:paraId="1E97CD00" w14:textId="77777777" w:rsidR="00DE2B4D" w:rsidRPr="00815F52" w:rsidRDefault="00DE2B4D" w:rsidP="00DE2B4D">
            <w:pPr>
              <w:spacing w:before="0" w:beforeAutospacing="0" w:after="0" w:afterAutospacing="0" w:line="240" w:lineRule="auto"/>
              <w:ind w:right="-48"/>
              <w:contextualSpacing/>
              <w:rPr>
                <w:sz w:val="24"/>
                <w:szCs w:val="24"/>
              </w:rPr>
            </w:pPr>
            <w:r w:rsidRPr="00815F52">
              <w:rPr>
                <w:sz w:val="24"/>
                <w:szCs w:val="24"/>
              </w:rPr>
              <w:t>5,5 mm</w:t>
            </w:r>
          </w:p>
          <w:p w14:paraId="40A02A1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 mm</w:t>
            </w:r>
          </w:p>
        </w:tc>
      </w:tr>
      <w:tr w:rsidR="00815F52" w:rsidRPr="00815F52" w14:paraId="23DE86E2" w14:textId="77777777" w:rsidTr="00DE2B4D">
        <w:trPr>
          <w:trHeight w:val="381"/>
        </w:trPr>
        <w:tc>
          <w:tcPr>
            <w:tcW w:w="3794" w:type="dxa"/>
            <w:vAlign w:val="center"/>
          </w:tcPr>
          <w:p w14:paraId="1CA64E2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ngoài của dây bọc 22KV [mm]</w:t>
            </w:r>
          </w:p>
        </w:tc>
        <w:tc>
          <w:tcPr>
            <w:tcW w:w="886" w:type="dxa"/>
            <w:vAlign w:val="center"/>
          </w:tcPr>
          <w:p w14:paraId="3311637F"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34,9 -35,5</w:t>
            </w:r>
          </w:p>
        </w:tc>
        <w:tc>
          <w:tcPr>
            <w:tcW w:w="900" w:type="dxa"/>
            <w:vAlign w:val="center"/>
          </w:tcPr>
          <w:p w14:paraId="3D22C87E"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29,9 -30,6</w:t>
            </w:r>
          </w:p>
        </w:tc>
        <w:tc>
          <w:tcPr>
            <w:tcW w:w="900" w:type="dxa"/>
            <w:vAlign w:val="center"/>
          </w:tcPr>
          <w:p w14:paraId="7A725CF1"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28,2 -28,7</w:t>
            </w:r>
          </w:p>
        </w:tc>
        <w:tc>
          <w:tcPr>
            <w:tcW w:w="900" w:type="dxa"/>
            <w:vAlign w:val="center"/>
          </w:tcPr>
          <w:p w14:paraId="10647B38"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26,8 -27,2</w:t>
            </w:r>
          </w:p>
        </w:tc>
        <w:tc>
          <w:tcPr>
            <w:tcW w:w="858" w:type="dxa"/>
            <w:vAlign w:val="center"/>
          </w:tcPr>
          <w:p w14:paraId="79D7DBF2" w14:textId="77777777" w:rsidR="00DE2B4D" w:rsidRPr="00815F52" w:rsidRDefault="00DE2B4D" w:rsidP="00DE2B4D">
            <w:pPr>
              <w:spacing w:before="0" w:beforeAutospacing="0" w:after="0" w:afterAutospacing="0" w:line="240" w:lineRule="auto"/>
              <w:ind w:right="-48" w:hanging="74"/>
              <w:contextualSpacing/>
              <w:rPr>
                <w:sz w:val="24"/>
                <w:szCs w:val="24"/>
              </w:rPr>
            </w:pPr>
            <w:r w:rsidRPr="00815F52">
              <w:rPr>
                <w:sz w:val="24"/>
                <w:szCs w:val="24"/>
              </w:rPr>
              <w:t>24,6 -</w:t>
            </w:r>
          </w:p>
          <w:p w14:paraId="691DD37D"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25,1</w:t>
            </w:r>
          </w:p>
        </w:tc>
        <w:tc>
          <w:tcPr>
            <w:tcW w:w="942" w:type="dxa"/>
            <w:vAlign w:val="center"/>
          </w:tcPr>
          <w:p w14:paraId="384756ED"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23,1 -23,4</w:t>
            </w:r>
          </w:p>
        </w:tc>
      </w:tr>
      <w:tr w:rsidR="00815F52" w:rsidRPr="00815F52" w14:paraId="5915302C" w14:textId="77777777" w:rsidTr="00DE2B4D">
        <w:trPr>
          <w:trHeight w:val="381"/>
        </w:trPr>
        <w:tc>
          <w:tcPr>
            <w:tcW w:w="3794" w:type="dxa"/>
            <w:vAlign w:val="center"/>
          </w:tcPr>
          <w:p w14:paraId="2AE95C3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đứt [kN]</w:t>
            </w:r>
          </w:p>
        </w:tc>
        <w:tc>
          <w:tcPr>
            <w:tcW w:w="886" w:type="dxa"/>
            <w:vAlign w:val="center"/>
          </w:tcPr>
          <w:p w14:paraId="5582F109" w14:textId="77777777" w:rsidR="00DE2B4D" w:rsidRPr="00815F52" w:rsidRDefault="00DE2B4D" w:rsidP="00DE2B4D">
            <w:pPr>
              <w:spacing w:before="0" w:beforeAutospacing="0" w:after="0" w:afterAutospacing="0" w:line="240" w:lineRule="auto"/>
              <w:ind w:right="-134" w:hanging="74"/>
              <w:contextualSpacing/>
              <w:rPr>
                <w:sz w:val="24"/>
                <w:szCs w:val="24"/>
              </w:rPr>
            </w:pPr>
            <w:r w:rsidRPr="00815F52">
              <w:rPr>
                <w:sz w:val="24"/>
                <w:szCs w:val="24"/>
              </w:rPr>
              <w:t>75,1</w:t>
            </w:r>
          </w:p>
        </w:tc>
        <w:tc>
          <w:tcPr>
            <w:tcW w:w="900" w:type="dxa"/>
            <w:vAlign w:val="center"/>
          </w:tcPr>
          <w:p w14:paraId="1B65BE50" w14:textId="77777777" w:rsidR="00DE2B4D" w:rsidRPr="00815F52" w:rsidRDefault="00DE2B4D" w:rsidP="00DE2B4D">
            <w:pPr>
              <w:spacing w:before="0" w:beforeAutospacing="0" w:after="0" w:afterAutospacing="0" w:line="240" w:lineRule="auto"/>
              <w:ind w:right="-96" w:hanging="96"/>
              <w:contextualSpacing/>
              <w:rPr>
                <w:sz w:val="24"/>
                <w:szCs w:val="24"/>
              </w:rPr>
            </w:pPr>
            <w:r w:rsidRPr="00815F52">
              <w:rPr>
                <w:sz w:val="24"/>
                <w:szCs w:val="24"/>
              </w:rPr>
              <w:t>46,3</w:t>
            </w:r>
          </w:p>
        </w:tc>
        <w:tc>
          <w:tcPr>
            <w:tcW w:w="900" w:type="dxa"/>
            <w:vAlign w:val="center"/>
          </w:tcPr>
          <w:p w14:paraId="2942C6F3" w14:textId="77777777" w:rsidR="00DE2B4D" w:rsidRPr="00815F52" w:rsidRDefault="00DE2B4D" w:rsidP="00DE2B4D">
            <w:pPr>
              <w:spacing w:before="0" w:beforeAutospacing="0" w:after="0" w:afterAutospacing="0" w:line="240" w:lineRule="auto"/>
              <w:ind w:right="-121" w:hanging="63"/>
              <w:contextualSpacing/>
              <w:rPr>
                <w:sz w:val="24"/>
                <w:szCs w:val="24"/>
              </w:rPr>
            </w:pPr>
            <w:r w:rsidRPr="00815F52">
              <w:rPr>
                <w:sz w:val="24"/>
                <w:szCs w:val="24"/>
              </w:rPr>
              <w:t>41,5</w:t>
            </w:r>
          </w:p>
        </w:tc>
        <w:tc>
          <w:tcPr>
            <w:tcW w:w="900" w:type="dxa"/>
            <w:vAlign w:val="center"/>
          </w:tcPr>
          <w:p w14:paraId="01D7217D" w14:textId="77777777" w:rsidR="00DE2B4D" w:rsidRPr="00815F52" w:rsidRDefault="00DE2B4D" w:rsidP="00DE2B4D">
            <w:pPr>
              <w:spacing w:before="0" w:beforeAutospacing="0" w:after="0" w:afterAutospacing="0" w:line="240" w:lineRule="auto"/>
              <w:ind w:right="-131"/>
              <w:contextualSpacing/>
              <w:rPr>
                <w:sz w:val="24"/>
                <w:szCs w:val="24"/>
              </w:rPr>
            </w:pPr>
            <w:r w:rsidRPr="00815F52">
              <w:rPr>
                <w:sz w:val="24"/>
                <w:szCs w:val="24"/>
              </w:rPr>
              <w:t>33,4</w:t>
            </w:r>
          </w:p>
        </w:tc>
        <w:tc>
          <w:tcPr>
            <w:tcW w:w="858" w:type="dxa"/>
            <w:vAlign w:val="center"/>
          </w:tcPr>
          <w:p w14:paraId="352C5748" w14:textId="77777777" w:rsidR="00DE2B4D" w:rsidRPr="00815F52" w:rsidRDefault="00DE2B4D" w:rsidP="00DE2B4D">
            <w:pPr>
              <w:spacing w:before="0" w:beforeAutospacing="0" w:after="0" w:afterAutospacing="0" w:line="240" w:lineRule="auto"/>
              <w:ind w:right="-83"/>
              <w:contextualSpacing/>
              <w:rPr>
                <w:sz w:val="24"/>
                <w:szCs w:val="24"/>
              </w:rPr>
            </w:pPr>
            <w:r w:rsidRPr="00815F52">
              <w:rPr>
                <w:sz w:val="24"/>
                <w:szCs w:val="24"/>
              </w:rPr>
              <w:t>24,1</w:t>
            </w:r>
          </w:p>
        </w:tc>
        <w:tc>
          <w:tcPr>
            <w:tcW w:w="942" w:type="dxa"/>
            <w:vAlign w:val="center"/>
          </w:tcPr>
          <w:p w14:paraId="011D38B5" w14:textId="77777777" w:rsidR="00DE2B4D" w:rsidRPr="00815F52" w:rsidRDefault="00DE2B4D" w:rsidP="00DE2B4D">
            <w:pPr>
              <w:spacing w:before="0" w:beforeAutospacing="0" w:after="0" w:afterAutospacing="0" w:line="240" w:lineRule="auto"/>
              <w:ind w:right="-108"/>
              <w:contextualSpacing/>
              <w:rPr>
                <w:sz w:val="24"/>
                <w:szCs w:val="24"/>
              </w:rPr>
            </w:pPr>
            <w:r w:rsidRPr="00815F52">
              <w:rPr>
                <w:sz w:val="24"/>
                <w:szCs w:val="24"/>
              </w:rPr>
              <w:t>17,1</w:t>
            </w:r>
          </w:p>
        </w:tc>
      </w:tr>
    </w:tbl>
    <w:p w14:paraId="1CE5FF93" w14:textId="77777777" w:rsidR="00DE2B4D" w:rsidRPr="00815F52" w:rsidRDefault="00DE2B4D" w:rsidP="00715543">
      <w:pPr>
        <w:pStyle w:val="BodyTextIndent3"/>
        <w:numPr>
          <w:ilvl w:val="1"/>
          <w:numId w:val="239"/>
        </w:numPr>
        <w:tabs>
          <w:tab w:val="left" w:pos="720"/>
          <w:tab w:val="left" w:pos="1170"/>
        </w:tabs>
        <w:spacing w:before="0"/>
        <w:ind w:left="0" w:firstLine="450"/>
        <w:contextualSpacing/>
        <w:rPr>
          <w:rFonts w:ascii="Times New Roman" w:hAnsi="Times New Roman"/>
          <w:color w:val="auto"/>
          <w:sz w:val="24"/>
          <w:szCs w:val="24"/>
        </w:rPr>
      </w:pPr>
      <w:r w:rsidRPr="00815F52">
        <w:rPr>
          <w:rFonts w:ascii="Times New Roman" w:hAnsi="Times New Roman"/>
          <w:b/>
          <w:i/>
          <w:color w:val="auto"/>
          <w:sz w:val="24"/>
          <w:szCs w:val="24"/>
        </w:rPr>
        <w:t>Giáp buộc đầu sứ :</w:t>
      </w:r>
    </w:p>
    <w:p w14:paraId="3E8A6572"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Hướng xoắn (direction of helix) áp dụng cho tất cả các loại dây: Hướng phải (right hand).</w:t>
      </w:r>
    </w:p>
    <w:p w14:paraId="5E62A559"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rPr>
      </w:pPr>
      <w:r w:rsidRPr="00815F52">
        <w:rPr>
          <w:sz w:val="24"/>
          <w:szCs w:val="24"/>
        </w:rPr>
        <w:t xml:space="preserve"> </w:t>
      </w:r>
      <w:r w:rsidRPr="00815F52">
        <w:rPr>
          <w:sz w:val="24"/>
          <w:szCs w:val="24"/>
        </w:rPr>
        <w:tab/>
        <w:t>- Sức chịu kéo tối thiểu của giáp buộc sau khi lắp đặt hoàn chỉnh phải đủ để giữ  đoạn dây dẫn bị đứt trong một khoảng trụ 60 m. Nhà thầu phải phát biểu thông số này để làm cơ sở đánh giá kết quả thử nghiệm điển hình và thử nghiệm nghiệm thu theo AS 1154, mục 3.3.1.</w:t>
      </w:r>
    </w:p>
    <w:p w14:paraId="096E267F" w14:textId="77777777" w:rsidR="00DE2B4D" w:rsidRPr="00815F52" w:rsidRDefault="00DE2B4D" w:rsidP="00715543">
      <w:pPr>
        <w:numPr>
          <w:ilvl w:val="0"/>
          <w:numId w:val="149"/>
        </w:numPr>
        <w:tabs>
          <w:tab w:val="left" w:pos="270"/>
          <w:tab w:val="left" w:pos="567"/>
          <w:tab w:val="left" w:pos="720"/>
        </w:tabs>
        <w:spacing w:before="0" w:beforeAutospacing="0" w:after="0" w:afterAutospacing="0" w:line="240" w:lineRule="auto"/>
        <w:ind w:left="0" w:right="-81" w:firstLine="450"/>
        <w:contextualSpacing/>
        <w:rPr>
          <w:b/>
          <w:sz w:val="24"/>
          <w:szCs w:val="24"/>
        </w:rPr>
      </w:pPr>
      <w:r w:rsidRPr="00815F52">
        <w:rPr>
          <w:b/>
          <w:sz w:val="24"/>
          <w:szCs w:val="24"/>
        </w:rPr>
        <w:t>YÊU CẦU THỬ NGHIỆM ĐIỂN HÌNH:</w:t>
      </w:r>
    </w:p>
    <w:p w14:paraId="61C77D79"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Thử nghiệm lực giữ dây sau khi lắp đặt hoàn chỉnh (*)</w:t>
      </w:r>
    </w:p>
    <w:p w14:paraId="3D2572A9" w14:textId="77777777" w:rsidR="00DE2B4D" w:rsidRPr="00815F52" w:rsidRDefault="00DE2B4D" w:rsidP="00715543">
      <w:pPr>
        <w:pStyle w:val="BodyText3"/>
        <w:numPr>
          <w:ilvl w:val="0"/>
          <w:numId w:val="22"/>
        </w:numPr>
        <w:tabs>
          <w:tab w:val="left" w:pos="720"/>
          <w:tab w:val="left" w:pos="915"/>
        </w:tabs>
        <w:spacing w:before="0"/>
        <w:ind w:left="0" w:right="-81" w:firstLine="450"/>
        <w:contextualSpacing/>
        <w:rPr>
          <w:rFonts w:ascii="Times New Roman" w:hAnsi="Times New Roman"/>
          <w:sz w:val="24"/>
          <w:szCs w:val="24"/>
        </w:rPr>
      </w:pPr>
      <w:r w:rsidRPr="00815F52">
        <w:rPr>
          <w:rFonts w:ascii="Times New Roman" w:hAnsi="Times New Roman"/>
          <w:sz w:val="24"/>
          <w:szCs w:val="24"/>
        </w:rPr>
        <w:t>Thử nghiệm lực phá hủy sau khi lắp đặt hoàn chỉnh (*)</w:t>
      </w:r>
    </w:p>
    <w:p w14:paraId="60AC7FDB" w14:textId="77777777" w:rsidR="00DE2B4D" w:rsidRPr="00815F52" w:rsidRDefault="00DE2B4D" w:rsidP="00DE2B4D">
      <w:pPr>
        <w:tabs>
          <w:tab w:val="left" w:pos="720"/>
        </w:tabs>
        <w:spacing w:before="0" w:beforeAutospacing="0" w:after="0" w:afterAutospacing="0" w:line="240" w:lineRule="auto"/>
        <w:ind w:right="-81" w:firstLine="450"/>
        <w:contextualSpacing/>
        <w:rPr>
          <w:i/>
          <w:sz w:val="24"/>
          <w:szCs w:val="24"/>
        </w:rPr>
      </w:pPr>
      <w:r w:rsidRPr="00815F52">
        <w:rPr>
          <w:sz w:val="24"/>
          <w:szCs w:val="24"/>
        </w:rPr>
        <w:t>(*)</w:t>
      </w:r>
      <w:r w:rsidRPr="00815F52">
        <w:rPr>
          <w:i/>
          <w:sz w:val="24"/>
          <w:szCs w:val="24"/>
        </w:rPr>
        <w:t xml:space="preserve">: Các hạng mục thử nghiệm phải được thực hiện </w:t>
      </w:r>
    </w:p>
    <w:p w14:paraId="54B1D2D1" w14:textId="77777777" w:rsidR="00DE2B4D" w:rsidRPr="00815F52" w:rsidRDefault="00DE2B4D" w:rsidP="00715543">
      <w:pPr>
        <w:numPr>
          <w:ilvl w:val="0"/>
          <w:numId w:val="149"/>
        </w:numPr>
        <w:tabs>
          <w:tab w:val="left" w:pos="270"/>
          <w:tab w:val="left" w:pos="567"/>
          <w:tab w:val="left" w:pos="720"/>
        </w:tabs>
        <w:spacing w:before="0" w:beforeAutospacing="0" w:after="0" w:afterAutospacing="0" w:line="240" w:lineRule="auto"/>
        <w:ind w:left="0" w:right="-81" w:firstLine="450"/>
        <w:contextualSpacing/>
        <w:rPr>
          <w:b/>
          <w:sz w:val="24"/>
          <w:szCs w:val="24"/>
        </w:rPr>
      </w:pPr>
      <w:r w:rsidRPr="00815F52">
        <w:rPr>
          <w:b/>
          <w:sz w:val="24"/>
          <w:szCs w:val="24"/>
        </w:rPr>
        <w:t>BẢNG THÔNG SỐ KỸ THUẬT :</w:t>
      </w:r>
    </w:p>
    <w:p w14:paraId="44F18919" w14:textId="77777777" w:rsidR="00DE2B4D" w:rsidRPr="00815F52" w:rsidRDefault="00DE2B4D" w:rsidP="00DE2B4D">
      <w:pPr>
        <w:tabs>
          <w:tab w:val="left" w:pos="720"/>
        </w:tabs>
        <w:spacing w:before="0" w:beforeAutospacing="0" w:after="0" w:afterAutospacing="0" w:line="240" w:lineRule="auto"/>
        <w:ind w:firstLine="450"/>
        <w:contextualSpacing/>
        <w:rPr>
          <w:sz w:val="24"/>
          <w:szCs w:val="24"/>
          <w:lang w:val="fr-FR"/>
        </w:rPr>
      </w:pPr>
      <w:r w:rsidRPr="00815F52">
        <w:rPr>
          <w:sz w:val="24"/>
          <w:szCs w:val="24"/>
        </w:rPr>
        <w:t>Đối với mỗi loại giáp níu được chào, nhà thầu phải cung cấp 01 Bảng tóm tắt các thông số kỹ thuật riêng biệt.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94"/>
        <w:gridCol w:w="4738"/>
        <w:gridCol w:w="4248"/>
      </w:tblGrid>
      <w:tr w:rsidR="00815F52" w:rsidRPr="00815F52" w14:paraId="3870686B" w14:textId="77777777" w:rsidTr="00DE2B4D">
        <w:trPr>
          <w:tblHeader/>
        </w:trPr>
        <w:tc>
          <w:tcPr>
            <w:tcW w:w="452" w:type="pct"/>
            <w:tcBorders>
              <w:top w:val="single" w:sz="6" w:space="0" w:color="auto"/>
              <w:left w:val="single" w:sz="6" w:space="0" w:color="auto"/>
              <w:bottom w:val="single" w:sz="6" w:space="0" w:color="auto"/>
              <w:right w:val="single" w:sz="6" w:space="0" w:color="auto"/>
            </w:tcBorders>
            <w:vAlign w:val="center"/>
          </w:tcPr>
          <w:p w14:paraId="01255083"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STT</w:t>
            </w:r>
          </w:p>
        </w:tc>
        <w:tc>
          <w:tcPr>
            <w:tcW w:w="2398" w:type="pct"/>
            <w:tcBorders>
              <w:top w:val="single" w:sz="6" w:space="0" w:color="auto"/>
              <w:left w:val="single" w:sz="6" w:space="0" w:color="auto"/>
              <w:bottom w:val="single" w:sz="6" w:space="0" w:color="auto"/>
              <w:right w:val="single" w:sz="6" w:space="0" w:color="auto"/>
            </w:tcBorders>
            <w:vAlign w:val="center"/>
          </w:tcPr>
          <w:p w14:paraId="0F8E6F8F"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MÔ TẢ</w:t>
            </w:r>
          </w:p>
        </w:tc>
        <w:tc>
          <w:tcPr>
            <w:tcW w:w="2150" w:type="pct"/>
            <w:tcBorders>
              <w:top w:val="single" w:sz="6" w:space="0" w:color="auto"/>
              <w:left w:val="single" w:sz="6" w:space="0" w:color="auto"/>
              <w:bottom w:val="single" w:sz="6" w:space="0" w:color="auto"/>
              <w:right w:val="single" w:sz="6" w:space="0" w:color="auto"/>
            </w:tcBorders>
            <w:vAlign w:val="center"/>
          </w:tcPr>
          <w:p w14:paraId="665A7CBE"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YÊU CẦU</w:t>
            </w:r>
          </w:p>
        </w:tc>
      </w:tr>
      <w:tr w:rsidR="00815F52" w:rsidRPr="00815F52" w14:paraId="7B1E17C5" w14:textId="77777777" w:rsidTr="00DE2B4D">
        <w:tc>
          <w:tcPr>
            <w:tcW w:w="452" w:type="pct"/>
            <w:tcBorders>
              <w:top w:val="single" w:sz="6" w:space="0" w:color="auto"/>
              <w:left w:val="single" w:sz="6" w:space="0" w:color="auto"/>
              <w:bottom w:val="single" w:sz="6" w:space="0" w:color="auto"/>
              <w:right w:val="single" w:sz="6" w:space="0" w:color="auto"/>
            </w:tcBorders>
          </w:tcPr>
          <w:p w14:paraId="4B629581"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200E5E6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Hạng mục</w:t>
            </w:r>
          </w:p>
        </w:tc>
        <w:tc>
          <w:tcPr>
            <w:tcW w:w="2150" w:type="pct"/>
            <w:tcBorders>
              <w:top w:val="single" w:sz="6" w:space="0" w:color="auto"/>
              <w:left w:val="single" w:sz="6" w:space="0" w:color="auto"/>
              <w:bottom w:val="single" w:sz="6" w:space="0" w:color="auto"/>
              <w:right w:val="single" w:sz="6" w:space="0" w:color="auto"/>
            </w:tcBorders>
          </w:tcPr>
          <w:p w14:paraId="6247E4B6"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2622F1A" w14:textId="77777777" w:rsidTr="00DE2B4D">
        <w:tc>
          <w:tcPr>
            <w:tcW w:w="452" w:type="pct"/>
            <w:tcBorders>
              <w:top w:val="single" w:sz="6" w:space="0" w:color="auto"/>
              <w:left w:val="single" w:sz="6" w:space="0" w:color="auto"/>
              <w:bottom w:val="single" w:sz="6" w:space="0" w:color="auto"/>
              <w:right w:val="single" w:sz="6" w:space="0" w:color="auto"/>
            </w:tcBorders>
          </w:tcPr>
          <w:p w14:paraId="4C82D1DC"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1B9B0F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2150" w:type="pct"/>
            <w:tcBorders>
              <w:top w:val="single" w:sz="6" w:space="0" w:color="auto"/>
              <w:left w:val="single" w:sz="6" w:space="0" w:color="auto"/>
              <w:bottom w:val="single" w:sz="6" w:space="0" w:color="auto"/>
              <w:right w:val="single" w:sz="6" w:space="0" w:color="auto"/>
            </w:tcBorders>
          </w:tcPr>
          <w:p w14:paraId="5BC7284E"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DCC1928" w14:textId="77777777" w:rsidTr="00DE2B4D">
        <w:tc>
          <w:tcPr>
            <w:tcW w:w="452" w:type="pct"/>
            <w:tcBorders>
              <w:top w:val="single" w:sz="6" w:space="0" w:color="auto"/>
              <w:left w:val="single" w:sz="6" w:space="0" w:color="auto"/>
              <w:bottom w:val="single" w:sz="6" w:space="0" w:color="auto"/>
              <w:right w:val="single" w:sz="6" w:space="0" w:color="auto"/>
            </w:tcBorders>
          </w:tcPr>
          <w:p w14:paraId="0BB5A81A"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2FEB5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2150" w:type="pct"/>
            <w:tcBorders>
              <w:top w:val="single" w:sz="6" w:space="0" w:color="auto"/>
              <w:left w:val="single" w:sz="6" w:space="0" w:color="auto"/>
              <w:bottom w:val="single" w:sz="6" w:space="0" w:color="auto"/>
              <w:right w:val="single" w:sz="6" w:space="0" w:color="auto"/>
            </w:tcBorders>
          </w:tcPr>
          <w:p w14:paraId="1072C3BE"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4DECBEA" w14:textId="77777777" w:rsidTr="00DE2B4D">
        <w:tc>
          <w:tcPr>
            <w:tcW w:w="452" w:type="pct"/>
            <w:tcBorders>
              <w:top w:val="single" w:sz="6" w:space="0" w:color="auto"/>
              <w:left w:val="single" w:sz="6" w:space="0" w:color="auto"/>
              <w:bottom w:val="single" w:sz="6" w:space="0" w:color="auto"/>
              <w:right w:val="single" w:sz="6" w:space="0" w:color="auto"/>
            </w:tcBorders>
          </w:tcPr>
          <w:p w14:paraId="39EDD1CC"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739656C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2150" w:type="pct"/>
            <w:tcBorders>
              <w:top w:val="single" w:sz="6" w:space="0" w:color="auto"/>
              <w:left w:val="single" w:sz="6" w:space="0" w:color="auto"/>
              <w:bottom w:val="single" w:sz="6" w:space="0" w:color="auto"/>
              <w:right w:val="single" w:sz="6" w:space="0" w:color="auto"/>
            </w:tcBorders>
          </w:tcPr>
          <w:p w14:paraId="698BD7B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D4D3ADF" w14:textId="77777777" w:rsidTr="00DE2B4D">
        <w:tc>
          <w:tcPr>
            <w:tcW w:w="452" w:type="pct"/>
            <w:tcBorders>
              <w:top w:val="single" w:sz="6" w:space="0" w:color="auto"/>
              <w:left w:val="single" w:sz="6" w:space="0" w:color="auto"/>
              <w:bottom w:val="single" w:sz="6" w:space="0" w:color="auto"/>
              <w:right w:val="single" w:sz="6" w:space="0" w:color="auto"/>
            </w:tcBorders>
          </w:tcPr>
          <w:p w14:paraId="62419A56"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09CAB64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Mã hiệu </w:t>
            </w:r>
          </w:p>
        </w:tc>
        <w:tc>
          <w:tcPr>
            <w:tcW w:w="2150" w:type="pct"/>
            <w:tcBorders>
              <w:top w:val="single" w:sz="6" w:space="0" w:color="auto"/>
              <w:left w:val="single" w:sz="6" w:space="0" w:color="auto"/>
              <w:bottom w:val="single" w:sz="6" w:space="0" w:color="auto"/>
              <w:right w:val="single" w:sz="6" w:space="0" w:color="auto"/>
            </w:tcBorders>
          </w:tcPr>
          <w:p w14:paraId="40BF7DE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28904020" w14:textId="77777777" w:rsidTr="00DE2B4D">
        <w:tc>
          <w:tcPr>
            <w:tcW w:w="452" w:type="pct"/>
            <w:tcBorders>
              <w:top w:val="single" w:sz="6" w:space="0" w:color="auto"/>
              <w:left w:val="single" w:sz="6" w:space="0" w:color="auto"/>
              <w:bottom w:val="single" w:sz="6" w:space="0" w:color="auto"/>
              <w:right w:val="single" w:sz="6" w:space="0" w:color="auto"/>
            </w:tcBorders>
          </w:tcPr>
          <w:p w14:paraId="66D82279"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0CAF754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2150" w:type="pct"/>
            <w:tcBorders>
              <w:top w:val="single" w:sz="6" w:space="0" w:color="auto"/>
              <w:left w:val="single" w:sz="6" w:space="0" w:color="auto"/>
              <w:bottom w:val="single" w:sz="6" w:space="0" w:color="auto"/>
              <w:right w:val="single" w:sz="6" w:space="0" w:color="auto"/>
            </w:tcBorders>
          </w:tcPr>
          <w:p w14:paraId="42328E7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AS1154.3</w:t>
            </w:r>
          </w:p>
        </w:tc>
      </w:tr>
      <w:tr w:rsidR="00815F52" w:rsidRPr="00815F52" w14:paraId="6FAF6A09" w14:textId="77777777" w:rsidTr="00DE2B4D">
        <w:trPr>
          <w:trHeight w:val="427"/>
        </w:trPr>
        <w:tc>
          <w:tcPr>
            <w:tcW w:w="452" w:type="pct"/>
            <w:tcBorders>
              <w:top w:val="single" w:sz="6" w:space="0" w:color="auto"/>
              <w:left w:val="single" w:sz="6" w:space="0" w:color="auto"/>
              <w:bottom w:val="single" w:sz="6" w:space="0" w:color="auto"/>
              <w:right w:val="single" w:sz="6" w:space="0" w:color="auto"/>
            </w:tcBorders>
          </w:tcPr>
          <w:p w14:paraId="40F8DDBF"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265FC53A" w14:textId="77777777" w:rsidR="00DE2B4D" w:rsidRPr="00815F52" w:rsidRDefault="00DE2B4D" w:rsidP="00DE2B4D">
            <w:pPr>
              <w:pStyle w:val="BodyTextIndent"/>
              <w:tabs>
                <w:tab w:val="left" w:pos="2520"/>
              </w:tabs>
              <w:spacing w:before="0"/>
              <w:ind w:firstLine="0"/>
              <w:contextualSpacing/>
              <w:rPr>
                <w:rFonts w:ascii="Times New Roman" w:hAnsi="Times New Roman"/>
                <w:b/>
                <w:bCs/>
                <w:sz w:val="24"/>
                <w:szCs w:val="24"/>
              </w:rPr>
            </w:pPr>
            <w:r w:rsidRPr="00815F52">
              <w:rPr>
                <w:rFonts w:ascii="Times New Roman" w:hAnsi="Times New Roman"/>
                <w:b/>
                <w:sz w:val="24"/>
                <w:szCs w:val="24"/>
              </w:rPr>
              <w:t>Mô tả :</w:t>
            </w:r>
            <w:r w:rsidRPr="00815F52">
              <w:rPr>
                <w:rFonts w:ascii="Times New Roman" w:hAnsi="Times New Roman"/>
                <w:b/>
                <w:sz w:val="24"/>
                <w:szCs w:val="24"/>
              </w:rPr>
              <w:tab/>
            </w:r>
          </w:p>
        </w:tc>
        <w:tc>
          <w:tcPr>
            <w:tcW w:w="2150" w:type="pct"/>
            <w:tcBorders>
              <w:top w:val="single" w:sz="6" w:space="0" w:color="auto"/>
              <w:left w:val="single" w:sz="6" w:space="0" w:color="auto"/>
              <w:bottom w:val="single" w:sz="6" w:space="0" w:color="auto"/>
              <w:right w:val="single" w:sz="6" w:space="0" w:color="auto"/>
            </w:tcBorders>
          </w:tcPr>
          <w:p w14:paraId="431DF792"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145C2617" w14:textId="77777777" w:rsidTr="00DE2B4D">
        <w:tc>
          <w:tcPr>
            <w:tcW w:w="452" w:type="pct"/>
            <w:tcBorders>
              <w:top w:val="single" w:sz="6" w:space="0" w:color="auto"/>
              <w:left w:val="single" w:sz="6" w:space="0" w:color="auto"/>
              <w:bottom w:val="single" w:sz="6" w:space="0" w:color="auto"/>
              <w:right w:val="single" w:sz="6" w:space="0" w:color="auto"/>
            </w:tcBorders>
          </w:tcPr>
          <w:p w14:paraId="3783DED8"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908DCCF"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Giáp buộc được sử dụng để buộc dây nhôm lõi thép trần, dây nhôm lõi thép bọc (vỏ bọc ngoài là HDPE) vào đỉnh hoặc cổ  vật cách điện đỡ hay vật cách điện kiểu  ống chỉ .</w:t>
            </w:r>
          </w:p>
        </w:tc>
        <w:tc>
          <w:tcPr>
            <w:tcW w:w="2150" w:type="pct"/>
            <w:tcBorders>
              <w:top w:val="single" w:sz="6" w:space="0" w:color="auto"/>
              <w:left w:val="single" w:sz="6" w:space="0" w:color="auto"/>
              <w:bottom w:val="single" w:sz="6" w:space="0" w:color="auto"/>
              <w:right w:val="single" w:sz="6" w:space="0" w:color="auto"/>
            </w:tcBorders>
          </w:tcPr>
          <w:p w14:paraId="440BD0F5"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43FC8780" w14:textId="77777777" w:rsidTr="00DE2B4D">
        <w:tc>
          <w:tcPr>
            <w:tcW w:w="452" w:type="pct"/>
            <w:tcBorders>
              <w:top w:val="single" w:sz="6" w:space="0" w:color="auto"/>
              <w:left w:val="single" w:sz="6" w:space="0" w:color="auto"/>
              <w:bottom w:val="single" w:sz="6" w:space="0" w:color="auto"/>
              <w:right w:val="single" w:sz="6" w:space="0" w:color="auto"/>
            </w:tcBorders>
          </w:tcPr>
          <w:p w14:paraId="2E2E0717"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36D2C2D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Phân loại :</w:t>
            </w:r>
          </w:p>
          <w:p w14:paraId="4E888E03" w14:textId="77777777" w:rsidR="00DE2B4D" w:rsidRPr="00815F52" w:rsidRDefault="00DE2B4D" w:rsidP="00DE2B4D">
            <w:pPr>
              <w:spacing w:before="0" w:beforeAutospacing="0" w:after="0" w:afterAutospacing="0" w:line="240" w:lineRule="auto"/>
              <w:ind w:left="8" w:firstLine="13"/>
              <w:contextualSpacing/>
              <w:rPr>
                <w:sz w:val="24"/>
                <w:szCs w:val="24"/>
              </w:rPr>
            </w:pPr>
            <w:r w:rsidRPr="00815F52">
              <w:rPr>
                <w:sz w:val="24"/>
                <w:szCs w:val="24"/>
              </w:rPr>
              <w:t>+ Loại 1 : Giáp buộc dây trên đầu vật cách điện - loại đơn, sử dụng để buộc dây dẫn lên đầu vật cách điện đặt thẳng đứng thích hợp với  đường dây có góc đến 10</w:t>
            </w:r>
            <w:r w:rsidRPr="00815F52">
              <w:rPr>
                <w:sz w:val="24"/>
                <w:szCs w:val="24"/>
                <w:vertAlign w:val="superscript"/>
              </w:rPr>
              <w:t>o</w:t>
            </w:r>
            <w:r w:rsidRPr="00815F52">
              <w:rPr>
                <w:sz w:val="24"/>
                <w:szCs w:val="24"/>
              </w:rPr>
              <w:t xml:space="preserve">. </w:t>
            </w:r>
          </w:p>
          <w:p w14:paraId="67BCEADF" w14:textId="77777777" w:rsidR="00DE2B4D" w:rsidRPr="00815F52" w:rsidRDefault="00DE2B4D" w:rsidP="00DE2B4D">
            <w:pPr>
              <w:spacing w:before="0" w:beforeAutospacing="0" w:after="0" w:afterAutospacing="0" w:line="240" w:lineRule="auto"/>
              <w:ind w:left="8" w:firstLine="13"/>
              <w:contextualSpacing/>
              <w:rPr>
                <w:sz w:val="24"/>
                <w:szCs w:val="24"/>
              </w:rPr>
            </w:pPr>
            <w:r w:rsidRPr="00815F52">
              <w:rPr>
                <w:sz w:val="24"/>
                <w:szCs w:val="24"/>
              </w:rPr>
              <w:t>+ Loại 2 : Giáp buộc dây trên đầu vật cách điện - loại đôi, sử dụng để buộc dây dẫn lên đầu vật cách điện đặt thẳng đứng thích hợp với  đường dây có góc đến 20</w:t>
            </w:r>
            <w:r w:rsidRPr="00815F52">
              <w:rPr>
                <w:sz w:val="24"/>
                <w:szCs w:val="24"/>
                <w:vertAlign w:val="superscript"/>
              </w:rPr>
              <w:t>o</w:t>
            </w:r>
            <w:r w:rsidRPr="00815F52">
              <w:rPr>
                <w:sz w:val="24"/>
                <w:szCs w:val="24"/>
              </w:rPr>
              <w:t>, trong đó góc đường dây tại mỗi sứ không quá 10</w:t>
            </w:r>
            <w:r w:rsidRPr="00815F52">
              <w:rPr>
                <w:sz w:val="24"/>
                <w:szCs w:val="24"/>
                <w:vertAlign w:val="superscript"/>
              </w:rPr>
              <w:t>o</w:t>
            </w:r>
            <w:r w:rsidRPr="00815F52">
              <w:rPr>
                <w:sz w:val="24"/>
                <w:szCs w:val="24"/>
              </w:rPr>
              <w:t>.</w:t>
            </w:r>
          </w:p>
          <w:p w14:paraId="558B486C" w14:textId="77777777" w:rsidR="00DE2B4D" w:rsidRPr="00815F52" w:rsidRDefault="00DE2B4D" w:rsidP="00DE2B4D">
            <w:pPr>
              <w:spacing w:before="0" w:beforeAutospacing="0" w:after="0" w:afterAutospacing="0" w:line="240" w:lineRule="auto"/>
              <w:ind w:left="8" w:firstLine="13"/>
              <w:contextualSpacing/>
              <w:rPr>
                <w:sz w:val="24"/>
                <w:szCs w:val="24"/>
              </w:rPr>
            </w:pPr>
            <w:r w:rsidRPr="00815F52">
              <w:rPr>
                <w:sz w:val="24"/>
                <w:szCs w:val="24"/>
              </w:rPr>
              <w:t>+ Loại 3 : Giáp buộc dây trên cổ vật cách điện - loại đơn, sử dụng để buộc dây dẫn lên cổ vật cách điện thích hợp với đường dây có góc đến 40</w:t>
            </w:r>
            <w:r w:rsidRPr="00815F52">
              <w:rPr>
                <w:sz w:val="24"/>
                <w:szCs w:val="24"/>
                <w:vertAlign w:val="superscript"/>
              </w:rPr>
              <w:t>o</w:t>
            </w:r>
            <w:r w:rsidRPr="00815F52">
              <w:rPr>
                <w:sz w:val="24"/>
                <w:szCs w:val="24"/>
              </w:rPr>
              <w:t xml:space="preserve"> nếu vật cách điện đặt thẳng đứng và 10</w:t>
            </w:r>
            <w:r w:rsidRPr="00815F52">
              <w:rPr>
                <w:sz w:val="24"/>
                <w:szCs w:val="24"/>
                <w:vertAlign w:val="superscript"/>
              </w:rPr>
              <w:t>o</w:t>
            </w:r>
            <w:r w:rsidRPr="00815F52">
              <w:rPr>
                <w:sz w:val="24"/>
                <w:szCs w:val="24"/>
              </w:rPr>
              <w:t xml:space="preserve"> nếu vật cách điện đặt nằm ngang.</w:t>
            </w:r>
          </w:p>
          <w:p w14:paraId="5B664826" w14:textId="77777777" w:rsidR="00DE2B4D" w:rsidRPr="00815F52" w:rsidRDefault="00DE2B4D" w:rsidP="00DE2B4D">
            <w:pPr>
              <w:spacing w:before="0" w:beforeAutospacing="0" w:after="0" w:afterAutospacing="0" w:line="240" w:lineRule="auto"/>
              <w:ind w:left="8" w:firstLine="13"/>
              <w:contextualSpacing/>
              <w:rPr>
                <w:sz w:val="24"/>
                <w:szCs w:val="24"/>
              </w:rPr>
            </w:pPr>
            <w:r w:rsidRPr="00815F52">
              <w:rPr>
                <w:sz w:val="24"/>
                <w:szCs w:val="24"/>
              </w:rPr>
              <w:t>+ Loại 4 : Giáp buộc dây trên   cổ vật cách điện - loại đôi, sử dụng để buộc dây dẫn lên cổ vật cách điện đặt thẳng đứng thích hợp với đường dây có góc đến 80</w:t>
            </w:r>
            <w:r w:rsidRPr="00815F52">
              <w:rPr>
                <w:sz w:val="24"/>
                <w:szCs w:val="24"/>
                <w:vertAlign w:val="superscript"/>
              </w:rPr>
              <w:t>o</w:t>
            </w:r>
            <w:r w:rsidRPr="00815F52">
              <w:rPr>
                <w:sz w:val="24"/>
                <w:szCs w:val="24"/>
              </w:rPr>
              <w:t>,  trong đó góc đường dây tại mỗi sứ không quá 40</w:t>
            </w:r>
            <w:r w:rsidRPr="00815F52">
              <w:rPr>
                <w:sz w:val="24"/>
                <w:szCs w:val="24"/>
                <w:vertAlign w:val="superscript"/>
              </w:rPr>
              <w:t>o</w:t>
            </w:r>
            <w:r w:rsidRPr="00815F52">
              <w:rPr>
                <w:sz w:val="24"/>
                <w:szCs w:val="24"/>
              </w:rPr>
              <w:t>.</w:t>
            </w:r>
          </w:p>
        </w:tc>
        <w:tc>
          <w:tcPr>
            <w:tcW w:w="2150" w:type="pct"/>
            <w:tcBorders>
              <w:top w:val="single" w:sz="6" w:space="0" w:color="auto"/>
              <w:left w:val="single" w:sz="6" w:space="0" w:color="auto"/>
              <w:bottom w:val="single" w:sz="6" w:space="0" w:color="auto"/>
              <w:right w:val="single" w:sz="6" w:space="0" w:color="auto"/>
            </w:tcBorders>
          </w:tcPr>
          <w:p w14:paraId="7DEACFBD" w14:textId="77777777" w:rsidR="00DE2B4D" w:rsidRPr="00815F52" w:rsidRDefault="00DE2B4D" w:rsidP="00DE2B4D">
            <w:pPr>
              <w:tabs>
                <w:tab w:val="left" w:pos="1530"/>
              </w:tabs>
              <w:spacing w:before="0" w:beforeAutospacing="0" w:after="0" w:afterAutospacing="0" w:line="240" w:lineRule="auto"/>
              <w:contextualSpacing/>
              <w:rPr>
                <w:sz w:val="24"/>
                <w:szCs w:val="24"/>
              </w:rPr>
            </w:pPr>
          </w:p>
          <w:p w14:paraId="3430821E"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4C73F4A6" w14:textId="77777777" w:rsidTr="00DE2B4D">
        <w:tc>
          <w:tcPr>
            <w:tcW w:w="452" w:type="pct"/>
            <w:tcBorders>
              <w:top w:val="single" w:sz="6" w:space="0" w:color="auto"/>
              <w:left w:val="single" w:sz="6" w:space="0" w:color="auto"/>
              <w:bottom w:val="single" w:sz="6" w:space="0" w:color="auto"/>
              <w:right w:val="single" w:sz="6" w:space="0" w:color="auto"/>
            </w:tcBorders>
          </w:tcPr>
          <w:p w14:paraId="49E701BB"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3E3A40A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Giáp buộc được tạo dạng trước (preform) để có thể áp trực tiếp lên dây dẫn mà không cần dụng cụ lắp đặt, không làm hư hỏng dây dẫn, vật cách điện đỡ  và đảm bảo an toàn trong vận hành.</w:t>
            </w:r>
          </w:p>
        </w:tc>
        <w:tc>
          <w:tcPr>
            <w:tcW w:w="2150" w:type="pct"/>
            <w:tcBorders>
              <w:top w:val="single" w:sz="6" w:space="0" w:color="auto"/>
              <w:left w:val="single" w:sz="6" w:space="0" w:color="auto"/>
              <w:bottom w:val="single" w:sz="6" w:space="0" w:color="auto"/>
              <w:right w:val="single" w:sz="6" w:space="0" w:color="auto"/>
            </w:tcBorders>
          </w:tcPr>
          <w:p w14:paraId="5BCFC2E0"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6BF8DF9C" w14:textId="77777777" w:rsidTr="00DE2B4D">
        <w:tc>
          <w:tcPr>
            <w:tcW w:w="452" w:type="pct"/>
            <w:tcBorders>
              <w:top w:val="single" w:sz="6" w:space="0" w:color="auto"/>
              <w:left w:val="single" w:sz="6" w:space="0" w:color="auto"/>
              <w:bottom w:val="single" w:sz="6" w:space="0" w:color="auto"/>
              <w:right w:val="single" w:sz="6" w:space="0" w:color="auto"/>
            </w:tcBorders>
          </w:tcPr>
          <w:p w14:paraId="177D6604"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40BF558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Giáp buộc phải được thiết kế phù hợp với các yêu cầu thử nghiệm quy định trong tiêu chuẩn này, đảm bảo ảnh hưởng rung trên dây dẫn và giáp níu là tối thiểu.</w:t>
            </w:r>
          </w:p>
        </w:tc>
        <w:tc>
          <w:tcPr>
            <w:tcW w:w="2150" w:type="pct"/>
            <w:tcBorders>
              <w:top w:val="single" w:sz="6" w:space="0" w:color="auto"/>
              <w:left w:val="single" w:sz="6" w:space="0" w:color="auto"/>
              <w:bottom w:val="single" w:sz="6" w:space="0" w:color="auto"/>
              <w:right w:val="single" w:sz="6" w:space="0" w:color="auto"/>
            </w:tcBorders>
          </w:tcPr>
          <w:p w14:paraId="07413773"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6C7388A8" w14:textId="77777777" w:rsidTr="00DE2B4D">
        <w:tc>
          <w:tcPr>
            <w:tcW w:w="452" w:type="pct"/>
            <w:tcBorders>
              <w:top w:val="single" w:sz="6" w:space="0" w:color="auto"/>
              <w:left w:val="single" w:sz="6" w:space="0" w:color="auto"/>
              <w:bottom w:val="single" w:sz="6" w:space="0" w:color="auto"/>
              <w:right w:val="single" w:sz="6" w:space="0" w:color="auto"/>
            </w:tcBorders>
          </w:tcPr>
          <w:p w14:paraId="45A763A6"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41A6BA6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cấu tạo :</w:t>
            </w:r>
          </w:p>
          <w:p w14:paraId="344B1A14" w14:textId="77777777" w:rsidR="00DE2B4D" w:rsidRPr="00815F52" w:rsidRDefault="00DE2B4D" w:rsidP="00DE2B4D">
            <w:pPr>
              <w:pStyle w:val="BodyTextIndent3"/>
              <w:spacing w:before="0"/>
              <w:ind w:left="4"/>
              <w:contextualSpacing/>
              <w:rPr>
                <w:rFonts w:ascii="Times New Roman" w:hAnsi="Times New Roman"/>
                <w:color w:val="auto"/>
                <w:sz w:val="24"/>
                <w:szCs w:val="24"/>
              </w:rPr>
            </w:pPr>
            <w:r w:rsidRPr="00815F52">
              <w:rPr>
                <w:rFonts w:ascii="Times New Roman" w:hAnsi="Times New Roman"/>
                <w:color w:val="auto"/>
                <w:sz w:val="24"/>
                <w:szCs w:val="24"/>
              </w:rPr>
              <w:t>+ Giáp buộc có thể được chế tạo bằng vật liệu hay tổ hợp các vật liệu bất kỳ, đảm bảo giáp buộc đạt được khả năng chịu sức căng theo đúng thiết kế.</w:t>
            </w:r>
          </w:p>
          <w:p w14:paraId="40343E5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Các thành phần cấu tạo phải thích hợp với nhau và với dây dẫn mà chúng tiếp xúc. </w:t>
            </w:r>
          </w:p>
          <w:p w14:paraId="2F497278" w14:textId="77777777" w:rsidR="00DE2B4D" w:rsidRPr="00815F52" w:rsidRDefault="00DE2B4D" w:rsidP="00DE2B4D">
            <w:pPr>
              <w:pStyle w:val="BodyTextIndent3"/>
              <w:spacing w:before="0"/>
              <w:contextualSpacing/>
              <w:rPr>
                <w:rFonts w:ascii="Times New Roman" w:hAnsi="Times New Roman"/>
                <w:color w:val="auto"/>
                <w:sz w:val="24"/>
                <w:szCs w:val="24"/>
              </w:rPr>
            </w:pPr>
            <w:r w:rsidRPr="00815F52">
              <w:rPr>
                <w:rFonts w:ascii="Times New Roman" w:hAnsi="Times New Roman"/>
                <w:color w:val="auto"/>
                <w:sz w:val="24"/>
                <w:szCs w:val="24"/>
              </w:rPr>
              <w:t>+ Các vật liệu nhựa phải được bảo vệ một cách tương đương khỏi các ảnh hưởng do  bức xạ mặt trời.</w:t>
            </w:r>
          </w:p>
        </w:tc>
        <w:tc>
          <w:tcPr>
            <w:tcW w:w="2150" w:type="pct"/>
            <w:tcBorders>
              <w:top w:val="single" w:sz="6" w:space="0" w:color="auto"/>
              <w:left w:val="single" w:sz="6" w:space="0" w:color="auto"/>
              <w:bottom w:val="single" w:sz="6" w:space="0" w:color="auto"/>
              <w:right w:val="single" w:sz="6" w:space="0" w:color="auto"/>
            </w:tcBorders>
          </w:tcPr>
          <w:p w14:paraId="2FB922A9"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254B7EFB" w14:textId="77777777" w:rsidTr="00DE2B4D">
        <w:tc>
          <w:tcPr>
            <w:tcW w:w="452" w:type="pct"/>
            <w:tcBorders>
              <w:top w:val="single" w:sz="6" w:space="0" w:color="auto"/>
              <w:left w:val="single" w:sz="6" w:space="0" w:color="auto"/>
              <w:bottom w:val="single" w:sz="6" w:space="0" w:color="auto"/>
              <w:right w:val="single" w:sz="6" w:space="0" w:color="auto"/>
            </w:tcBorders>
          </w:tcPr>
          <w:p w14:paraId="274E7803"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085EE2F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Tất cả các phần của giáp buộc phải có khả năng hoặc được bảo vệ thích hợp chống ăn mòn trong khí quyển cả khi lưu kho lẫn khi vận hành. </w:t>
            </w:r>
          </w:p>
          <w:p w14:paraId="3B3693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815F52">
              <w:rPr>
                <w:sz w:val="24"/>
                <w:szCs w:val="24"/>
              </w:rPr>
              <w:sym w:font="Symbol" w:char="F06D"/>
            </w:r>
            <w:r w:rsidRPr="00815F52">
              <w:rPr>
                <w:sz w:val="24"/>
                <w:szCs w:val="24"/>
              </w:rPr>
              <w:t>m.</w:t>
            </w:r>
          </w:p>
        </w:tc>
        <w:tc>
          <w:tcPr>
            <w:tcW w:w="2150" w:type="pct"/>
            <w:tcBorders>
              <w:top w:val="single" w:sz="6" w:space="0" w:color="auto"/>
              <w:left w:val="single" w:sz="6" w:space="0" w:color="auto"/>
              <w:bottom w:val="single" w:sz="6" w:space="0" w:color="auto"/>
              <w:right w:val="single" w:sz="6" w:space="0" w:color="auto"/>
            </w:tcBorders>
          </w:tcPr>
          <w:p w14:paraId="37C54096"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47C6D701" w14:textId="77777777" w:rsidTr="00DE2B4D">
        <w:tc>
          <w:tcPr>
            <w:tcW w:w="452" w:type="pct"/>
            <w:tcBorders>
              <w:top w:val="single" w:sz="6" w:space="0" w:color="auto"/>
              <w:left w:val="single" w:sz="6" w:space="0" w:color="auto"/>
              <w:bottom w:val="single" w:sz="6" w:space="0" w:color="auto"/>
              <w:right w:val="single" w:sz="6" w:space="0" w:color="auto"/>
            </w:tcBorders>
          </w:tcPr>
          <w:p w14:paraId="5C531768"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7AB5E1C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Giáp buộc phải có các ký hiệu chỉ mã hiệu của giáp buộc, cỡ dây và cổ sứ (đối với giáp buộc cổ sứ) sử dụng với giáp buộc và mã màu cho dây dẫn.</w:t>
            </w:r>
          </w:p>
        </w:tc>
        <w:tc>
          <w:tcPr>
            <w:tcW w:w="2150" w:type="pct"/>
            <w:tcBorders>
              <w:top w:val="single" w:sz="6" w:space="0" w:color="auto"/>
              <w:left w:val="single" w:sz="6" w:space="0" w:color="auto"/>
              <w:bottom w:val="single" w:sz="6" w:space="0" w:color="auto"/>
              <w:right w:val="single" w:sz="6" w:space="0" w:color="auto"/>
            </w:tcBorders>
          </w:tcPr>
          <w:p w14:paraId="2EA33F79"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6B7CC8DE" w14:textId="77777777" w:rsidTr="00DE2B4D">
        <w:tc>
          <w:tcPr>
            <w:tcW w:w="452" w:type="pct"/>
            <w:tcBorders>
              <w:top w:val="single" w:sz="6" w:space="0" w:color="auto"/>
              <w:left w:val="single" w:sz="6" w:space="0" w:color="auto"/>
              <w:bottom w:val="single" w:sz="6" w:space="0" w:color="auto"/>
              <w:right w:val="single" w:sz="6" w:space="0" w:color="auto"/>
            </w:tcBorders>
          </w:tcPr>
          <w:p w14:paraId="3233173B"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D0F126A" w14:textId="77777777" w:rsidR="00DE2B4D" w:rsidRPr="00815F52" w:rsidRDefault="00DE2B4D" w:rsidP="00DE2B4D">
            <w:pPr>
              <w:spacing w:before="0" w:beforeAutospacing="0" w:after="0" w:afterAutospacing="0" w:line="240" w:lineRule="auto"/>
              <w:contextualSpacing/>
              <w:rPr>
                <w:sz w:val="24"/>
                <w:szCs w:val="24"/>
              </w:rPr>
            </w:pPr>
            <w:r w:rsidRPr="00815F52">
              <w:rPr>
                <w:b/>
                <w:bCs/>
                <w:sz w:val="24"/>
                <w:szCs w:val="24"/>
              </w:rPr>
              <w:t>Thông số kỹ thuật :</w:t>
            </w:r>
          </w:p>
        </w:tc>
        <w:tc>
          <w:tcPr>
            <w:tcW w:w="2150" w:type="pct"/>
            <w:tcBorders>
              <w:top w:val="single" w:sz="6" w:space="0" w:color="auto"/>
              <w:left w:val="single" w:sz="6" w:space="0" w:color="auto"/>
              <w:bottom w:val="single" w:sz="6" w:space="0" w:color="auto"/>
              <w:right w:val="single" w:sz="6" w:space="0" w:color="auto"/>
            </w:tcBorders>
          </w:tcPr>
          <w:p w14:paraId="7642607E"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12DA61D8" w14:textId="77777777" w:rsidTr="00DE2B4D">
        <w:tc>
          <w:tcPr>
            <w:tcW w:w="452" w:type="pct"/>
            <w:tcBorders>
              <w:top w:val="single" w:sz="6" w:space="0" w:color="auto"/>
              <w:left w:val="single" w:sz="6" w:space="0" w:color="auto"/>
              <w:bottom w:val="single" w:sz="6" w:space="0" w:color="auto"/>
              <w:right w:val="single" w:sz="6" w:space="0" w:color="auto"/>
            </w:tcBorders>
          </w:tcPr>
          <w:p w14:paraId="2D32D9A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12D55A0D" w14:textId="77777777" w:rsidR="00DE2B4D" w:rsidRPr="00815F52" w:rsidRDefault="00DE2B4D" w:rsidP="00DE2B4D">
            <w:pPr>
              <w:pStyle w:val="BodyTextIndent3"/>
              <w:spacing w:before="0"/>
              <w:contextualSpacing/>
              <w:rPr>
                <w:rFonts w:ascii="Times New Roman" w:hAnsi="Times New Roman"/>
                <w:b/>
                <w:bCs/>
                <w:color w:val="auto"/>
                <w:sz w:val="24"/>
                <w:szCs w:val="24"/>
              </w:rPr>
            </w:pPr>
            <w:r w:rsidRPr="00815F52">
              <w:rPr>
                <w:rFonts w:ascii="Times New Roman" w:hAnsi="Times New Roman"/>
                <w:color w:val="auto"/>
                <w:sz w:val="24"/>
                <w:szCs w:val="24"/>
              </w:rPr>
              <w:t>Sứ sử dụng với giáp buộc :</w:t>
            </w:r>
          </w:p>
        </w:tc>
        <w:tc>
          <w:tcPr>
            <w:tcW w:w="2150" w:type="pct"/>
            <w:tcBorders>
              <w:top w:val="single" w:sz="6" w:space="0" w:color="auto"/>
              <w:left w:val="single" w:sz="6" w:space="0" w:color="auto"/>
              <w:bottom w:val="single" w:sz="6" w:space="0" w:color="auto"/>
              <w:right w:val="single" w:sz="6" w:space="0" w:color="auto"/>
            </w:tcBorders>
          </w:tcPr>
          <w:p w14:paraId="1DEC71E7"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7EDD8A47" w14:textId="77777777" w:rsidTr="00DE2B4D">
        <w:tc>
          <w:tcPr>
            <w:tcW w:w="452" w:type="pct"/>
            <w:tcBorders>
              <w:top w:val="single" w:sz="6" w:space="0" w:color="auto"/>
              <w:left w:val="single" w:sz="6" w:space="0" w:color="auto"/>
              <w:bottom w:val="single" w:sz="6" w:space="0" w:color="auto"/>
              <w:right w:val="single" w:sz="6" w:space="0" w:color="auto"/>
            </w:tcBorders>
          </w:tcPr>
          <w:p w14:paraId="5EE8546A"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11FB4226" w14:textId="77777777" w:rsidR="00DE2B4D" w:rsidRPr="00815F52" w:rsidRDefault="00DE2B4D" w:rsidP="00DE2B4D">
            <w:pPr>
              <w:pStyle w:val="BodyTextIndent3"/>
              <w:spacing w:before="0"/>
              <w:contextualSpacing/>
              <w:rPr>
                <w:rFonts w:ascii="Times New Roman" w:hAnsi="Times New Roman"/>
                <w:color w:val="auto"/>
                <w:sz w:val="24"/>
                <w:szCs w:val="24"/>
              </w:rPr>
            </w:pPr>
            <w:r w:rsidRPr="00815F52">
              <w:rPr>
                <w:rFonts w:ascii="Times New Roman" w:hAnsi="Times New Roman"/>
                <w:color w:val="auto"/>
                <w:sz w:val="24"/>
                <w:szCs w:val="24"/>
              </w:rPr>
              <w:t xml:space="preserve">Đường kính  cổ sứ đỡ (Line post insulator) </w:t>
            </w:r>
          </w:p>
        </w:tc>
        <w:tc>
          <w:tcPr>
            <w:tcW w:w="2150" w:type="pct"/>
            <w:tcBorders>
              <w:top w:val="single" w:sz="6" w:space="0" w:color="auto"/>
              <w:left w:val="single" w:sz="6" w:space="0" w:color="auto"/>
              <w:bottom w:val="single" w:sz="6" w:space="0" w:color="auto"/>
              <w:right w:val="single" w:sz="6" w:space="0" w:color="auto"/>
            </w:tcBorders>
          </w:tcPr>
          <w:p w14:paraId="6F2564E6" w14:textId="77777777" w:rsidR="00DE2B4D" w:rsidRPr="00815F52" w:rsidRDefault="00DE2B4D" w:rsidP="00DE2B4D">
            <w:pPr>
              <w:tabs>
                <w:tab w:val="left" w:pos="1530"/>
              </w:tabs>
              <w:spacing w:before="0" w:beforeAutospacing="0" w:after="0" w:afterAutospacing="0" w:line="240" w:lineRule="auto"/>
              <w:contextualSpacing/>
              <w:rPr>
                <w:sz w:val="24"/>
                <w:szCs w:val="24"/>
              </w:rPr>
            </w:pPr>
            <w:r w:rsidRPr="00815F52">
              <w:rPr>
                <w:sz w:val="24"/>
                <w:szCs w:val="24"/>
              </w:rPr>
              <w:t>2</w:t>
            </w:r>
            <w:r w:rsidRPr="00815F52">
              <w:rPr>
                <w:sz w:val="24"/>
                <w:szCs w:val="24"/>
                <w:vertAlign w:val="superscript"/>
              </w:rPr>
              <w:t>3/4</w:t>
            </w:r>
            <w:r w:rsidRPr="00815F52">
              <w:rPr>
                <w:sz w:val="24"/>
                <w:szCs w:val="24"/>
              </w:rPr>
              <w:t xml:space="preserve"> </w:t>
            </w:r>
            <w:r w:rsidRPr="00815F52">
              <w:rPr>
                <w:sz w:val="24"/>
                <w:szCs w:val="24"/>
              </w:rPr>
              <w:sym w:font="Courier New" w:char="00F7"/>
            </w:r>
            <w:r w:rsidRPr="00815F52">
              <w:rPr>
                <w:sz w:val="24"/>
                <w:szCs w:val="24"/>
              </w:rPr>
              <w:t xml:space="preserve"> 3</w:t>
            </w:r>
            <w:r w:rsidRPr="00815F52">
              <w:rPr>
                <w:sz w:val="24"/>
                <w:szCs w:val="24"/>
                <w:vertAlign w:val="superscript"/>
              </w:rPr>
              <w:t>3/8</w:t>
            </w:r>
            <w:r w:rsidRPr="00815F52">
              <w:rPr>
                <w:sz w:val="24"/>
                <w:szCs w:val="24"/>
              </w:rPr>
              <w:t xml:space="preserve"> inches </w:t>
            </w:r>
          </w:p>
          <w:p w14:paraId="089CB522" w14:textId="77777777" w:rsidR="00DE2B4D" w:rsidRPr="00815F52" w:rsidRDefault="00DE2B4D" w:rsidP="00DE2B4D">
            <w:pPr>
              <w:tabs>
                <w:tab w:val="left" w:pos="1530"/>
              </w:tabs>
              <w:spacing w:before="0" w:beforeAutospacing="0" w:after="0" w:afterAutospacing="0" w:line="240" w:lineRule="auto"/>
              <w:contextualSpacing/>
              <w:rPr>
                <w:sz w:val="24"/>
                <w:szCs w:val="24"/>
              </w:rPr>
            </w:pPr>
            <w:r w:rsidRPr="00815F52">
              <w:rPr>
                <w:sz w:val="24"/>
                <w:szCs w:val="24"/>
              </w:rPr>
              <w:t>(70-86mm)</w:t>
            </w:r>
          </w:p>
        </w:tc>
      </w:tr>
      <w:tr w:rsidR="00815F52" w:rsidRPr="00815F52" w14:paraId="5A00F93B" w14:textId="77777777" w:rsidTr="00DE2B4D">
        <w:tc>
          <w:tcPr>
            <w:tcW w:w="452" w:type="pct"/>
            <w:tcBorders>
              <w:top w:val="single" w:sz="6" w:space="0" w:color="auto"/>
              <w:left w:val="single" w:sz="6" w:space="0" w:color="auto"/>
              <w:bottom w:val="single" w:sz="6" w:space="0" w:color="auto"/>
              <w:right w:val="single" w:sz="6" w:space="0" w:color="auto"/>
            </w:tcBorders>
          </w:tcPr>
          <w:p w14:paraId="140EB716"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1392930C" w14:textId="77777777" w:rsidR="00DE2B4D" w:rsidRPr="00815F52" w:rsidRDefault="00DE2B4D" w:rsidP="00DE2B4D">
            <w:pPr>
              <w:pStyle w:val="BodyTextIndent3"/>
              <w:spacing w:before="0"/>
              <w:ind w:left="4"/>
              <w:contextualSpacing/>
              <w:rPr>
                <w:rFonts w:ascii="Times New Roman" w:hAnsi="Times New Roman"/>
                <w:color w:val="auto"/>
                <w:sz w:val="24"/>
                <w:szCs w:val="24"/>
              </w:rPr>
            </w:pPr>
            <w:r w:rsidRPr="00815F52">
              <w:rPr>
                <w:rFonts w:ascii="Times New Roman" w:hAnsi="Times New Roman"/>
                <w:color w:val="auto"/>
                <w:sz w:val="24"/>
                <w:szCs w:val="24"/>
              </w:rPr>
              <w:t xml:space="preserve">Đường kính ngoài của sứ ống chỉ </w:t>
            </w:r>
          </w:p>
        </w:tc>
        <w:tc>
          <w:tcPr>
            <w:tcW w:w="2150" w:type="pct"/>
            <w:tcBorders>
              <w:top w:val="single" w:sz="6" w:space="0" w:color="auto"/>
              <w:left w:val="single" w:sz="6" w:space="0" w:color="auto"/>
              <w:bottom w:val="single" w:sz="6" w:space="0" w:color="auto"/>
              <w:right w:val="single" w:sz="6" w:space="0" w:color="auto"/>
            </w:tcBorders>
          </w:tcPr>
          <w:p w14:paraId="791FF4D8" w14:textId="77777777" w:rsidR="00DE2B4D" w:rsidRPr="00815F52" w:rsidRDefault="00DE2B4D" w:rsidP="00DE2B4D">
            <w:pPr>
              <w:tabs>
                <w:tab w:val="left" w:pos="1530"/>
              </w:tabs>
              <w:spacing w:before="0" w:beforeAutospacing="0" w:after="0" w:afterAutospacing="0" w:line="240" w:lineRule="auto"/>
              <w:contextualSpacing/>
              <w:rPr>
                <w:sz w:val="24"/>
                <w:szCs w:val="24"/>
              </w:rPr>
            </w:pPr>
            <w:r w:rsidRPr="00815F52">
              <w:rPr>
                <w:sz w:val="24"/>
                <w:szCs w:val="24"/>
              </w:rPr>
              <w:t>80 mm.</w:t>
            </w:r>
          </w:p>
        </w:tc>
      </w:tr>
      <w:tr w:rsidR="00815F52" w:rsidRPr="00815F52" w14:paraId="0EDD00D5" w14:textId="77777777" w:rsidTr="00DE2B4D">
        <w:tc>
          <w:tcPr>
            <w:tcW w:w="452" w:type="pct"/>
            <w:tcBorders>
              <w:top w:val="single" w:sz="6" w:space="0" w:color="auto"/>
              <w:left w:val="single" w:sz="6" w:space="0" w:color="auto"/>
              <w:bottom w:val="single" w:sz="6" w:space="0" w:color="auto"/>
              <w:right w:val="single" w:sz="6" w:space="0" w:color="auto"/>
            </w:tcBorders>
          </w:tcPr>
          <w:p w14:paraId="72662286"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53476391" w14:textId="77777777" w:rsidR="00DE2B4D" w:rsidRPr="00815F52" w:rsidRDefault="00DE2B4D" w:rsidP="00DE2B4D">
            <w:pPr>
              <w:pStyle w:val="BodyTextIndent3"/>
              <w:spacing w:before="0"/>
              <w:ind w:left="4"/>
              <w:contextualSpacing/>
              <w:rPr>
                <w:rFonts w:ascii="Times New Roman" w:hAnsi="Times New Roman"/>
                <w:color w:val="auto"/>
                <w:sz w:val="24"/>
                <w:szCs w:val="24"/>
              </w:rPr>
            </w:pPr>
            <w:r w:rsidRPr="00815F52">
              <w:rPr>
                <w:rFonts w:ascii="Times New Roman" w:hAnsi="Times New Roman"/>
                <w:color w:val="auto"/>
                <w:sz w:val="24"/>
                <w:szCs w:val="24"/>
              </w:rPr>
              <w:t xml:space="preserve">Dây nhôm lõi thép sử dụng với giáp buộc </w:t>
            </w:r>
          </w:p>
        </w:tc>
        <w:tc>
          <w:tcPr>
            <w:tcW w:w="2150" w:type="pct"/>
            <w:tcBorders>
              <w:top w:val="single" w:sz="6" w:space="0" w:color="auto"/>
              <w:left w:val="single" w:sz="6" w:space="0" w:color="auto"/>
              <w:bottom w:val="single" w:sz="6" w:space="0" w:color="auto"/>
              <w:right w:val="single" w:sz="6" w:space="0" w:color="auto"/>
            </w:tcBorders>
          </w:tcPr>
          <w:p w14:paraId="74C3994C"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3F60189B" w14:textId="77777777" w:rsidTr="00DE2B4D">
        <w:trPr>
          <w:cantSplit/>
        </w:trPr>
        <w:tc>
          <w:tcPr>
            <w:tcW w:w="452" w:type="pct"/>
            <w:tcBorders>
              <w:top w:val="single" w:sz="6" w:space="0" w:color="auto"/>
              <w:left w:val="single" w:sz="6" w:space="0" w:color="auto"/>
              <w:bottom w:val="single" w:sz="6" w:space="0" w:color="auto"/>
              <w:right w:val="single" w:sz="6" w:space="0" w:color="auto"/>
            </w:tcBorders>
          </w:tcPr>
          <w:p w14:paraId="4F75A78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FA97A3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Thông số dây nhôm lõi thép :</w:t>
            </w:r>
          </w:p>
          <w:p w14:paraId="53C2F12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Tiết diện dây [mm2]</w:t>
            </w:r>
          </w:p>
          <w:p w14:paraId="78A9C57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ngoài tối đa của ruột dẫn đối với dây trần hay bọc [mm]</w:t>
            </w:r>
          </w:p>
          <w:p w14:paraId="2409932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lớp bọc 22kV [mm]:</w:t>
            </w:r>
          </w:p>
          <w:p w14:paraId="1E5F94CA"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 Cách điện XLPE</w:t>
            </w:r>
          </w:p>
          <w:p w14:paraId="53DBDDC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Vỏ ngoài HDPE</w:t>
            </w:r>
          </w:p>
          <w:p w14:paraId="34D6FCD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ngoài tối đa của dây bọc 22KV[mm]</w:t>
            </w:r>
          </w:p>
          <w:p w14:paraId="36ADD79C"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Lực kéo đứt [kN]</w:t>
            </w:r>
          </w:p>
        </w:tc>
        <w:tc>
          <w:tcPr>
            <w:tcW w:w="2150" w:type="pct"/>
            <w:tcBorders>
              <w:top w:val="single" w:sz="6" w:space="0" w:color="auto"/>
              <w:left w:val="single" w:sz="6" w:space="0" w:color="auto"/>
              <w:bottom w:val="single" w:sz="6" w:space="0" w:color="auto"/>
              <w:right w:val="single" w:sz="6" w:space="0" w:color="auto"/>
            </w:tcBorders>
          </w:tcPr>
          <w:p w14:paraId="463554E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 phần III, mục 2.a</w:t>
            </w:r>
          </w:p>
          <w:p w14:paraId="0707554D"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54EBD0F4" w14:textId="77777777" w:rsidTr="00DE2B4D">
        <w:tc>
          <w:tcPr>
            <w:tcW w:w="452" w:type="pct"/>
            <w:tcBorders>
              <w:top w:val="single" w:sz="6" w:space="0" w:color="auto"/>
              <w:left w:val="single" w:sz="6" w:space="0" w:color="auto"/>
              <w:bottom w:val="single" w:sz="6" w:space="0" w:color="auto"/>
              <w:right w:val="single" w:sz="6" w:space="0" w:color="auto"/>
            </w:tcBorders>
          </w:tcPr>
          <w:p w14:paraId="649CBD89"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C2018B1"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Giáp buộc :</w:t>
            </w:r>
          </w:p>
        </w:tc>
        <w:tc>
          <w:tcPr>
            <w:tcW w:w="2150" w:type="pct"/>
            <w:tcBorders>
              <w:top w:val="single" w:sz="6" w:space="0" w:color="auto"/>
              <w:left w:val="single" w:sz="6" w:space="0" w:color="auto"/>
              <w:bottom w:val="single" w:sz="6" w:space="0" w:color="auto"/>
              <w:right w:val="single" w:sz="6" w:space="0" w:color="auto"/>
            </w:tcBorders>
          </w:tcPr>
          <w:p w14:paraId="26603C08"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r w:rsidR="00815F52" w:rsidRPr="00815F52" w14:paraId="07207D21" w14:textId="77777777" w:rsidTr="00DE2B4D">
        <w:tc>
          <w:tcPr>
            <w:tcW w:w="452" w:type="pct"/>
            <w:tcBorders>
              <w:top w:val="single" w:sz="6" w:space="0" w:color="auto"/>
              <w:left w:val="single" w:sz="6" w:space="0" w:color="auto"/>
              <w:bottom w:val="single" w:sz="6" w:space="0" w:color="auto"/>
              <w:right w:val="single" w:sz="6" w:space="0" w:color="auto"/>
            </w:tcBorders>
          </w:tcPr>
          <w:p w14:paraId="75BBF681"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46ECB93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Hướng xoắn (direction of  helix) áp dụng cho tất cả các loại dây</w:t>
            </w:r>
          </w:p>
        </w:tc>
        <w:tc>
          <w:tcPr>
            <w:tcW w:w="2150" w:type="pct"/>
            <w:tcBorders>
              <w:top w:val="single" w:sz="6" w:space="0" w:color="auto"/>
              <w:left w:val="single" w:sz="6" w:space="0" w:color="auto"/>
              <w:bottom w:val="single" w:sz="6" w:space="0" w:color="auto"/>
              <w:right w:val="single" w:sz="6" w:space="0" w:color="auto"/>
            </w:tcBorders>
          </w:tcPr>
          <w:p w14:paraId="028A1A52" w14:textId="77777777" w:rsidR="00DE2B4D" w:rsidRPr="00815F52" w:rsidRDefault="00DE2B4D" w:rsidP="00DE2B4D">
            <w:pPr>
              <w:tabs>
                <w:tab w:val="left" w:pos="1530"/>
              </w:tabs>
              <w:spacing w:before="0" w:beforeAutospacing="0" w:after="0" w:afterAutospacing="0" w:line="240" w:lineRule="auto"/>
              <w:contextualSpacing/>
              <w:rPr>
                <w:sz w:val="24"/>
                <w:szCs w:val="24"/>
              </w:rPr>
            </w:pPr>
            <w:r w:rsidRPr="00815F52">
              <w:rPr>
                <w:sz w:val="24"/>
                <w:szCs w:val="24"/>
              </w:rPr>
              <w:t>Hướng phải (right hand).</w:t>
            </w:r>
          </w:p>
        </w:tc>
      </w:tr>
      <w:tr w:rsidR="00815F52" w:rsidRPr="00815F52" w14:paraId="63F753AF" w14:textId="77777777" w:rsidTr="00DE2B4D">
        <w:tc>
          <w:tcPr>
            <w:tcW w:w="452" w:type="pct"/>
            <w:tcBorders>
              <w:top w:val="single" w:sz="6" w:space="0" w:color="auto"/>
              <w:left w:val="single" w:sz="6" w:space="0" w:color="auto"/>
              <w:bottom w:val="single" w:sz="6" w:space="0" w:color="auto"/>
              <w:right w:val="single" w:sz="6" w:space="0" w:color="auto"/>
            </w:tcBorders>
          </w:tcPr>
          <w:p w14:paraId="046D1D75" w14:textId="77777777" w:rsidR="00DE2B4D" w:rsidRPr="00815F52" w:rsidRDefault="00DE2B4D" w:rsidP="00715543">
            <w:pPr>
              <w:numPr>
                <w:ilvl w:val="0"/>
                <w:numId w:val="150"/>
              </w:numPr>
              <w:spacing w:before="0" w:beforeAutospacing="0" w:after="0" w:afterAutospacing="0" w:line="240" w:lineRule="auto"/>
              <w:contextualSpacing/>
              <w:jc w:val="center"/>
              <w:rPr>
                <w:sz w:val="24"/>
                <w:szCs w:val="24"/>
              </w:rPr>
            </w:pPr>
          </w:p>
        </w:tc>
        <w:tc>
          <w:tcPr>
            <w:tcW w:w="2398" w:type="pct"/>
            <w:tcBorders>
              <w:top w:val="single" w:sz="6" w:space="0" w:color="auto"/>
              <w:left w:val="single" w:sz="6" w:space="0" w:color="auto"/>
              <w:bottom w:val="single" w:sz="6" w:space="0" w:color="auto"/>
              <w:right w:val="single" w:sz="6" w:space="0" w:color="auto"/>
            </w:tcBorders>
          </w:tcPr>
          <w:p w14:paraId="690FBA0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Sức chịu kéo tối thiểu của giáp buộc sau khi lắp đặt hoàn chỉnh phải đủ để giữ  đoạn dây dẫn bị đứt trong một khoảng trụ 60m. </w:t>
            </w:r>
          </w:p>
        </w:tc>
        <w:tc>
          <w:tcPr>
            <w:tcW w:w="2150" w:type="pct"/>
            <w:tcBorders>
              <w:top w:val="single" w:sz="6" w:space="0" w:color="auto"/>
              <w:left w:val="single" w:sz="6" w:space="0" w:color="auto"/>
              <w:bottom w:val="single" w:sz="6" w:space="0" w:color="auto"/>
              <w:right w:val="single" w:sz="6" w:space="0" w:color="auto"/>
            </w:tcBorders>
          </w:tcPr>
          <w:p w14:paraId="1B6099C1" w14:textId="77777777" w:rsidR="00DE2B4D" w:rsidRPr="00815F52" w:rsidRDefault="00DE2B4D" w:rsidP="00DE2B4D">
            <w:pPr>
              <w:tabs>
                <w:tab w:val="left" w:pos="1530"/>
              </w:tabs>
              <w:spacing w:before="0" w:beforeAutospacing="0" w:after="0" w:afterAutospacing="0" w:line="240" w:lineRule="auto"/>
              <w:contextualSpacing/>
              <w:rPr>
                <w:sz w:val="24"/>
                <w:szCs w:val="24"/>
              </w:rPr>
            </w:pPr>
          </w:p>
        </w:tc>
      </w:tr>
    </w:tbl>
    <w:p w14:paraId="225240DC"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25" w:name="_Toc204088176"/>
      <w:bookmarkStart w:id="126" w:name="_Toc204420785"/>
      <w:r w:rsidRPr="00815F52">
        <w:rPr>
          <w:b/>
          <w:sz w:val="24"/>
          <w:szCs w:val="24"/>
        </w:rPr>
        <w:t>Đầu cosse ép  đồng 25, 50, 240mm2 :</w:t>
      </w:r>
      <w:bookmarkEnd w:id="125"/>
      <w:bookmarkEnd w:id="126"/>
    </w:p>
    <w:p w14:paraId="488EFB0F" w14:textId="77777777" w:rsidR="00DE2B4D" w:rsidRPr="00815F52" w:rsidRDefault="00DE2B4D" w:rsidP="00715543">
      <w:pPr>
        <w:numPr>
          <w:ilvl w:val="0"/>
          <w:numId w:val="184"/>
        </w:numPr>
        <w:tabs>
          <w:tab w:val="clear" w:pos="720"/>
          <w:tab w:val="left" w:pos="270"/>
          <w:tab w:val="left" w:pos="810"/>
        </w:tabs>
        <w:spacing w:before="0" w:beforeAutospacing="0" w:after="0" w:afterAutospacing="0" w:line="240" w:lineRule="auto"/>
        <w:ind w:left="0" w:right="-79" w:firstLine="360"/>
        <w:contextualSpacing/>
        <w:rPr>
          <w:b/>
          <w:sz w:val="24"/>
          <w:szCs w:val="24"/>
          <w:lang w:val="fr-FR"/>
        </w:rPr>
      </w:pPr>
      <w:r w:rsidRPr="00815F52">
        <w:rPr>
          <w:b/>
          <w:sz w:val="24"/>
          <w:szCs w:val="24"/>
          <w:lang w:val="fr-FR"/>
        </w:rPr>
        <w:t>PHẠM VI ÁP DỤNG:</w:t>
      </w:r>
    </w:p>
    <w:p w14:paraId="30423EB3" w14:textId="77777777" w:rsidR="00DE2B4D" w:rsidRPr="00815F52" w:rsidRDefault="00DE2B4D" w:rsidP="00DE2B4D">
      <w:pPr>
        <w:tabs>
          <w:tab w:val="left" w:pos="810"/>
        </w:tabs>
        <w:spacing w:before="0" w:beforeAutospacing="0" w:after="0" w:afterAutospacing="0" w:line="240" w:lineRule="auto"/>
        <w:ind w:firstLine="360"/>
        <w:contextualSpacing/>
        <w:rPr>
          <w:sz w:val="24"/>
          <w:szCs w:val="24"/>
          <w:lang w:val="fr-FR"/>
        </w:rPr>
      </w:pPr>
      <w:r w:rsidRPr="00815F52">
        <w:rPr>
          <w:sz w:val="24"/>
          <w:szCs w:val="24"/>
          <w:lang w:val="fr-FR"/>
        </w:rPr>
        <w:t xml:space="preserve">Quy cách kỹ thuật này được áp dụng cho đầu cosse sử dụng để nối cáp đồng có tiết diện 25mm², 50mm², 300mm² vào bản cực thiết bị bằng đồng. </w:t>
      </w:r>
    </w:p>
    <w:p w14:paraId="786C211B" w14:textId="77777777" w:rsidR="00DE2B4D" w:rsidRPr="00815F52" w:rsidRDefault="00DE2B4D" w:rsidP="00715543">
      <w:pPr>
        <w:numPr>
          <w:ilvl w:val="0"/>
          <w:numId w:val="184"/>
        </w:numPr>
        <w:tabs>
          <w:tab w:val="clear" w:pos="720"/>
          <w:tab w:val="left" w:pos="360"/>
          <w:tab w:val="left" w:pos="561"/>
          <w:tab w:val="left" w:pos="810"/>
        </w:tabs>
        <w:spacing w:before="0" w:beforeAutospacing="0" w:after="0" w:afterAutospacing="0" w:line="240" w:lineRule="auto"/>
        <w:ind w:left="0" w:right="-81" w:firstLine="360"/>
        <w:contextualSpacing/>
        <w:rPr>
          <w:b/>
          <w:sz w:val="24"/>
          <w:szCs w:val="24"/>
          <w:lang w:val="fr-FR"/>
        </w:rPr>
      </w:pPr>
      <w:r w:rsidRPr="00815F52">
        <w:rPr>
          <w:b/>
          <w:sz w:val="24"/>
          <w:szCs w:val="24"/>
          <w:lang w:val="fr-FR"/>
        </w:rPr>
        <w:t>TIÊU CHUẨN ÁP DỤNG:</w:t>
      </w:r>
    </w:p>
    <w:p w14:paraId="673EFEF8"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AS 1154.1-1985 : Insulator and Conductor Fittings for Overhead Power Lines (section 5-nontension fittings)</w:t>
      </w:r>
    </w:p>
    <w:p w14:paraId="76C85B2A"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TCVN 3624 : Các mối nối tiếp xúc điện - Qui tắc nghiệm thu và phương pháp thử.</w:t>
      </w:r>
    </w:p>
    <w:p w14:paraId="7F5E49BF" w14:textId="77777777" w:rsidR="00DE2B4D" w:rsidRPr="00815F52" w:rsidRDefault="00DE2B4D" w:rsidP="00715543">
      <w:pPr>
        <w:numPr>
          <w:ilvl w:val="0"/>
          <w:numId w:val="184"/>
        </w:numPr>
        <w:tabs>
          <w:tab w:val="left" w:pos="561"/>
          <w:tab w:val="left" w:pos="810"/>
        </w:tabs>
        <w:spacing w:before="0" w:beforeAutospacing="0" w:after="0" w:afterAutospacing="0" w:line="240" w:lineRule="auto"/>
        <w:ind w:left="0" w:right="-79" w:firstLine="360"/>
        <w:contextualSpacing/>
        <w:rPr>
          <w:b/>
          <w:sz w:val="24"/>
          <w:szCs w:val="24"/>
        </w:rPr>
      </w:pPr>
      <w:r w:rsidRPr="00815F52">
        <w:rPr>
          <w:b/>
          <w:sz w:val="24"/>
          <w:szCs w:val="24"/>
        </w:rPr>
        <w:t>MÔ TẢ:</w:t>
      </w:r>
    </w:p>
    <w:p w14:paraId="5F402F61" w14:textId="77777777" w:rsidR="00DE2B4D" w:rsidRPr="00815F52" w:rsidRDefault="00DE2B4D" w:rsidP="00715543">
      <w:pPr>
        <w:numPr>
          <w:ilvl w:val="0"/>
          <w:numId w:val="153"/>
        </w:numPr>
        <w:tabs>
          <w:tab w:val="left" w:pos="360"/>
          <w:tab w:val="left" w:pos="810"/>
          <w:tab w:val="left" w:pos="900"/>
        </w:tabs>
        <w:spacing w:before="0" w:beforeAutospacing="0" w:after="0" w:afterAutospacing="0" w:line="240" w:lineRule="auto"/>
        <w:ind w:left="0" w:right="-79" w:firstLine="360"/>
        <w:contextualSpacing/>
        <w:rPr>
          <w:b/>
          <w:sz w:val="24"/>
          <w:szCs w:val="24"/>
        </w:rPr>
      </w:pPr>
      <w:r w:rsidRPr="00815F52">
        <w:rPr>
          <w:b/>
          <w:sz w:val="24"/>
          <w:szCs w:val="24"/>
        </w:rPr>
        <w:t>Cấu trúc:</w:t>
      </w:r>
    </w:p>
    <w:p w14:paraId="3C6673FB"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Loại: Nối thẳng (straight palm), ép bằng kềm ép thủy lực</w:t>
      </w:r>
    </w:p>
    <w:p w14:paraId="417C328F"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 xml:space="preserve">Vật liệu chế tạo: Đồng có độ dẫn điện tối thiểu là 99,9% hoặc hợp kim đồng có độ dẫn điện tương đương đồng.  </w:t>
      </w:r>
    </w:p>
    <w:p w14:paraId="54AC71A3"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Sử dụng nối cáp có đặc tính sau: Cáp đồng, nhiều tao xoắn tròn đồng tâm, phù hợp sử dụng để nối với cáp đồng có tiết diện: 25mm², 50mm², 300mm²</w:t>
      </w:r>
    </w:p>
    <w:p w14:paraId="7690644F"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Bên trong rãnh đấu cáp và bề mặt tiếp xúc với bản đồng phải được bôi một lớp electrical jointing compound chống oxy hóa .</w:t>
      </w:r>
    </w:p>
    <w:p w14:paraId="1C6532B2"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 xml:space="preserve">Bề mặt của phần tiếp xúc giữa đầu cosse và bản đồng phải phẳng, khơng bị rỗ mặt.  </w:t>
      </w:r>
    </w:p>
    <w:p w14:paraId="7156A436" w14:textId="77777777" w:rsidR="00DE2B4D" w:rsidRPr="00815F52" w:rsidRDefault="00DE2B4D" w:rsidP="00715543">
      <w:pPr>
        <w:numPr>
          <w:ilvl w:val="0"/>
          <w:numId w:val="22"/>
        </w:numPr>
        <w:tabs>
          <w:tab w:val="left" w:pos="720"/>
          <w:tab w:val="left" w:pos="810"/>
          <w:tab w:val="left" w:pos="915"/>
        </w:tabs>
        <w:spacing w:before="0" w:beforeAutospacing="0" w:after="0" w:afterAutospacing="0" w:line="240" w:lineRule="auto"/>
        <w:ind w:left="0" w:right="-79" w:firstLine="360"/>
        <w:contextualSpacing/>
        <w:rPr>
          <w:sz w:val="24"/>
          <w:szCs w:val="24"/>
        </w:rPr>
      </w:pPr>
      <w:r w:rsidRPr="00815F52">
        <w:rPr>
          <w:sz w:val="24"/>
          <w:szCs w:val="24"/>
        </w:rPr>
        <w:t xml:space="preserve">Kích thước: </w:t>
      </w:r>
    </w:p>
    <w:p w14:paraId="23E6ABBF"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r>
      <w:r w:rsidRPr="00815F52">
        <w:rPr>
          <w:sz w:val="24"/>
          <w:szCs w:val="24"/>
        </w:rPr>
        <w:tab/>
        <w:t xml:space="preserve">+ Đường kính lỗ bắt bulông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815F52" w:rsidRPr="00815F52" w14:paraId="51FFDC2E" w14:textId="77777777" w:rsidTr="00DE2B4D">
        <w:trPr>
          <w:trHeight w:val="346"/>
        </w:trPr>
        <w:tc>
          <w:tcPr>
            <w:tcW w:w="1663" w:type="dxa"/>
            <w:shd w:val="clear" w:color="auto" w:fill="auto"/>
          </w:tcPr>
          <w:p w14:paraId="6357893D"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25mm²</w:t>
            </w:r>
          </w:p>
        </w:tc>
        <w:tc>
          <w:tcPr>
            <w:tcW w:w="1664" w:type="dxa"/>
            <w:shd w:val="clear" w:color="auto" w:fill="auto"/>
          </w:tcPr>
          <w:p w14:paraId="3038D49C"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50mm²</w:t>
            </w:r>
          </w:p>
        </w:tc>
        <w:tc>
          <w:tcPr>
            <w:tcW w:w="1671" w:type="dxa"/>
            <w:shd w:val="clear" w:color="auto" w:fill="auto"/>
          </w:tcPr>
          <w:p w14:paraId="0F412A49"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300mm²</w:t>
            </w:r>
          </w:p>
        </w:tc>
      </w:tr>
      <w:tr w:rsidR="00815F52" w:rsidRPr="00815F52" w14:paraId="4ADA778B" w14:textId="77777777" w:rsidTr="00DE2B4D">
        <w:trPr>
          <w:trHeight w:val="346"/>
        </w:trPr>
        <w:tc>
          <w:tcPr>
            <w:tcW w:w="1663" w:type="dxa"/>
            <w:shd w:val="clear" w:color="auto" w:fill="auto"/>
          </w:tcPr>
          <w:p w14:paraId="5FAEAA40"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9mm</w:t>
            </w:r>
          </w:p>
        </w:tc>
        <w:tc>
          <w:tcPr>
            <w:tcW w:w="1664" w:type="dxa"/>
            <w:shd w:val="clear" w:color="auto" w:fill="auto"/>
          </w:tcPr>
          <w:p w14:paraId="4AC63569"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11mm</w:t>
            </w:r>
          </w:p>
        </w:tc>
        <w:tc>
          <w:tcPr>
            <w:tcW w:w="1671" w:type="dxa"/>
            <w:shd w:val="clear" w:color="auto" w:fill="auto"/>
          </w:tcPr>
          <w:p w14:paraId="30FBE705"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19mm</w:t>
            </w:r>
          </w:p>
        </w:tc>
      </w:tr>
    </w:tbl>
    <w:p w14:paraId="3A28E956"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ab/>
      </w:r>
      <w:r w:rsidRPr="00815F52">
        <w:rPr>
          <w:sz w:val="24"/>
          <w:szCs w:val="24"/>
        </w:rPr>
        <w:tab/>
        <w:t>+ Số lỗ bắt bulông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815F52" w:rsidRPr="00815F52" w14:paraId="775C67E8" w14:textId="77777777" w:rsidTr="00DE2B4D">
        <w:trPr>
          <w:trHeight w:val="346"/>
        </w:trPr>
        <w:tc>
          <w:tcPr>
            <w:tcW w:w="1663" w:type="dxa"/>
            <w:shd w:val="clear" w:color="auto" w:fill="auto"/>
          </w:tcPr>
          <w:p w14:paraId="4E8C59EA"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25mm²</w:t>
            </w:r>
          </w:p>
        </w:tc>
        <w:tc>
          <w:tcPr>
            <w:tcW w:w="1664" w:type="dxa"/>
            <w:shd w:val="clear" w:color="auto" w:fill="auto"/>
          </w:tcPr>
          <w:p w14:paraId="79623F65"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50mm²</w:t>
            </w:r>
          </w:p>
        </w:tc>
        <w:tc>
          <w:tcPr>
            <w:tcW w:w="1671" w:type="dxa"/>
            <w:shd w:val="clear" w:color="auto" w:fill="auto"/>
          </w:tcPr>
          <w:p w14:paraId="4926FA48"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300mm²</w:t>
            </w:r>
          </w:p>
        </w:tc>
      </w:tr>
      <w:tr w:rsidR="00815F52" w:rsidRPr="00815F52" w14:paraId="6C18E74A" w14:textId="77777777" w:rsidTr="00DE2B4D">
        <w:trPr>
          <w:trHeight w:val="346"/>
        </w:trPr>
        <w:tc>
          <w:tcPr>
            <w:tcW w:w="1663" w:type="dxa"/>
            <w:shd w:val="clear" w:color="auto" w:fill="auto"/>
          </w:tcPr>
          <w:p w14:paraId="2F0B21A0"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01mm</w:t>
            </w:r>
          </w:p>
        </w:tc>
        <w:tc>
          <w:tcPr>
            <w:tcW w:w="1664" w:type="dxa"/>
            <w:shd w:val="clear" w:color="auto" w:fill="auto"/>
          </w:tcPr>
          <w:p w14:paraId="5915B1CB"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01mm</w:t>
            </w:r>
          </w:p>
        </w:tc>
        <w:tc>
          <w:tcPr>
            <w:tcW w:w="1671" w:type="dxa"/>
            <w:shd w:val="clear" w:color="auto" w:fill="auto"/>
          </w:tcPr>
          <w:p w14:paraId="30529B34"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02mm</w:t>
            </w:r>
          </w:p>
        </w:tc>
      </w:tr>
    </w:tbl>
    <w:p w14:paraId="126DF414"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r>
      <w:r w:rsidRPr="00815F52">
        <w:rPr>
          <w:sz w:val="24"/>
          <w:szCs w:val="24"/>
        </w:rPr>
        <w:tab/>
        <w:t xml:space="preserve">+ Bề dày tối thiểu của phần bắt bulông </w:t>
      </w:r>
      <w:r w:rsidRPr="00815F52">
        <w:rPr>
          <w:sz w:val="24"/>
          <w:szCs w:val="24"/>
        </w:rPr>
        <w:tab/>
        <w:t xml:space="preserve">: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815F52" w:rsidRPr="00815F52" w14:paraId="753D8ABB" w14:textId="77777777" w:rsidTr="00DE2B4D">
        <w:trPr>
          <w:trHeight w:val="346"/>
        </w:trPr>
        <w:tc>
          <w:tcPr>
            <w:tcW w:w="1663" w:type="dxa"/>
            <w:shd w:val="clear" w:color="auto" w:fill="auto"/>
          </w:tcPr>
          <w:p w14:paraId="1F394FDA"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25mm²</w:t>
            </w:r>
          </w:p>
        </w:tc>
        <w:tc>
          <w:tcPr>
            <w:tcW w:w="1664" w:type="dxa"/>
            <w:shd w:val="clear" w:color="auto" w:fill="auto"/>
          </w:tcPr>
          <w:p w14:paraId="74B91497"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50mm²</w:t>
            </w:r>
          </w:p>
        </w:tc>
        <w:tc>
          <w:tcPr>
            <w:tcW w:w="1671" w:type="dxa"/>
            <w:shd w:val="clear" w:color="auto" w:fill="auto"/>
          </w:tcPr>
          <w:p w14:paraId="7B57E01C"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300mm²</w:t>
            </w:r>
          </w:p>
        </w:tc>
      </w:tr>
      <w:tr w:rsidR="00815F52" w:rsidRPr="00815F52" w14:paraId="66FA5987" w14:textId="77777777" w:rsidTr="00DE2B4D">
        <w:trPr>
          <w:trHeight w:val="346"/>
        </w:trPr>
        <w:tc>
          <w:tcPr>
            <w:tcW w:w="1663" w:type="dxa"/>
            <w:shd w:val="clear" w:color="auto" w:fill="auto"/>
          </w:tcPr>
          <w:p w14:paraId="55000BD0"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2,5mm</w:t>
            </w:r>
          </w:p>
        </w:tc>
        <w:tc>
          <w:tcPr>
            <w:tcW w:w="1664" w:type="dxa"/>
            <w:shd w:val="clear" w:color="auto" w:fill="auto"/>
          </w:tcPr>
          <w:p w14:paraId="7DD20958"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3,5mm</w:t>
            </w:r>
          </w:p>
        </w:tc>
        <w:tc>
          <w:tcPr>
            <w:tcW w:w="1671" w:type="dxa"/>
            <w:shd w:val="clear" w:color="auto" w:fill="auto"/>
          </w:tcPr>
          <w:p w14:paraId="7DBD6C8D"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8mm</w:t>
            </w:r>
          </w:p>
        </w:tc>
      </w:tr>
    </w:tbl>
    <w:p w14:paraId="2D497712" w14:textId="77777777" w:rsidR="00DE2B4D" w:rsidRPr="00815F52" w:rsidRDefault="00DE2B4D" w:rsidP="00DE2B4D">
      <w:pPr>
        <w:tabs>
          <w:tab w:val="left" w:pos="900"/>
        </w:tabs>
        <w:spacing w:before="0" w:beforeAutospacing="0" w:after="0" w:afterAutospacing="0" w:line="240" w:lineRule="auto"/>
        <w:ind w:left="1440" w:right="-79" w:hanging="885"/>
        <w:contextualSpacing/>
        <w:rPr>
          <w:sz w:val="24"/>
          <w:szCs w:val="24"/>
        </w:rPr>
      </w:pPr>
      <w:r w:rsidRPr="00815F52">
        <w:rPr>
          <w:sz w:val="24"/>
          <w:szCs w:val="24"/>
        </w:rPr>
        <w:tab/>
      </w:r>
      <w:r w:rsidRPr="00815F52">
        <w:rPr>
          <w:sz w:val="24"/>
          <w:szCs w:val="24"/>
        </w:rPr>
        <w:tab/>
        <w:t>+ Tiết diện tối thiểu của mặt cắt dẫn điện và mặt tiếp xúc với bản đồng phải bằng tiết diện cáp</w:t>
      </w:r>
    </w:p>
    <w:p w14:paraId="7669BE02"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r>
      <w:r w:rsidRPr="00815F52">
        <w:rPr>
          <w:sz w:val="24"/>
          <w:szCs w:val="24"/>
        </w:rPr>
        <w:tab/>
        <w:t xml:space="preserve">+ Chiều dài tối thiểu phần ép với cáp đồng  </w:t>
      </w:r>
      <w:r w:rsidRPr="00815F52">
        <w:rPr>
          <w:sz w:val="24"/>
          <w:szCs w:val="24"/>
        </w:rPr>
        <w:tab/>
        <w:t xml:space="preserve">: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815F52" w:rsidRPr="00815F52" w14:paraId="42455CA8" w14:textId="77777777" w:rsidTr="00DE2B4D">
        <w:trPr>
          <w:trHeight w:val="346"/>
        </w:trPr>
        <w:tc>
          <w:tcPr>
            <w:tcW w:w="1663" w:type="dxa"/>
            <w:shd w:val="clear" w:color="auto" w:fill="auto"/>
          </w:tcPr>
          <w:p w14:paraId="51AB5613"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25mm²</w:t>
            </w:r>
          </w:p>
        </w:tc>
        <w:tc>
          <w:tcPr>
            <w:tcW w:w="1664" w:type="dxa"/>
            <w:shd w:val="clear" w:color="auto" w:fill="auto"/>
          </w:tcPr>
          <w:p w14:paraId="351200C7"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50mm²</w:t>
            </w:r>
          </w:p>
        </w:tc>
        <w:tc>
          <w:tcPr>
            <w:tcW w:w="1671" w:type="dxa"/>
            <w:shd w:val="clear" w:color="auto" w:fill="auto"/>
          </w:tcPr>
          <w:p w14:paraId="0EB49F06"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300mm²</w:t>
            </w:r>
          </w:p>
        </w:tc>
      </w:tr>
      <w:tr w:rsidR="00815F52" w:rsidRPr="00815F52" w14:paraId="4C3F6BCD" w14:textId="77777777" w:rsidTr="00DE2B4D">
        <w:trPr>
          <w:trHeight w:val="346"/>
        </w:trPr>
        <w:tc>
          <w:tcPr>
            <w:tcW w:w="1663" w:type="dxa"/>
            <w:shd w:val="clear" w:color="auto" w:fill="auto"/>
          </w:tcPr>
          <w:p w14:paraId="7A006AB3"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25mm</w:t>
            </w:r>
          </w:p>
        </w:tc>
        <w:tc>
          <w:tcPr>
            <w:tcW w:w="1664" w:type="dxa"/>
            <w:shd w:val="clear" w:color="auto" w:fill="auto"/>
          </w:tcPr>
          <w:p w14:paraId="7D0A54C7"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40mm</w:t>
            </w:r>
          </w:p>
        </w:tc>
        <w:tc>
          <w:tcPr>
            <w:tcW w:w="1671" w:type="dxa"/>
            <w:shd w:val="clear" w:color="auto" w:fill="auto"/>
          </w:tcPr>
          <w:p w14:paraId="10634AF6"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70mm</w:t>
            </w:r>
          </w:p>
        </w:tc>
      </w:tr>
    </w:tbl>
    <w:p w14:paraId="3817664C"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ab/>
      </w:r>
      <w:r w:rsidRPr="00815F52">
        <w:rPr>
          <w:sz w:val="24"/>
          <w:szCs w:val="24"/>
        </w:rPr>
        <w:tab/>
        <w:t>Trên bề mặt cosse phải có các ký hiệu sau :</w:t>
      </w:r>
    </w:p>
    <w:p w14:paraId="74BC4EBE"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ab/>
        <w:t>+ Tên nhà sản xuất</w:t>
      </w:r>
    </w:p>
    <w:p w14:paraId="7725C6C1"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t>+ Mã hiệu của đầu cosse</w:t>
      </w:r>
    </w:p>
    <w:p w14:paraId="7F46E481"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t>+ Các vị trí ép</w:t>
      </w:r>
    </w:p>
    <w:p w14:paraId="5DB91595"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t>+ Cỡ đai ép</w:t>
      </w:r>
    </w:p>
    <w:p w14:paraId="207DE48D"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t>+ Cỡ cáp sử dụng [mm²]</w:t>
      </w:r>
    </w:p>
    <w:p w14:paraId="18B5AC86" w14:textId="77777777" w:rsidR="00DE2B4D" w:rsidRPr="00815F52" w:rsidRDefault="00DE2B4D" w:rsidP="00715543">
      <w:pPr>
        <w:numPr>
          <w:ilvl w:val="0"/>
          <w:numId w:val="153"/>
        </w:numPr>
        <w:tabs>
          <w:tab w:val="left" w:pos="360"/>
          <w:tab w:val="left" w:pos="900"/>
        </w:tabs>
        <w:spacing w:before="0" w:beforeAutospacing="0" w:after="0" w:afterAutospacing="0" w:line="240" w:lineRule="auto"/>
        <w:ind w:left="0" w:right="-79" w:firstLine="540"/>
        <w:contextualSpacing/>
        <w:rPr>
          <w:sz w:val="24"/>
          <w:szCs w:val="24"/>
        </w:rPr>
      </w:pPr>
      <w:r w:rsidRPr="00815F52">
        <w:rPr>
          <w:b/>
          <w:sz w:val="24"/>
          <w:szCs w:val="24"/>
        </w:rPr>
        <w:t>Thông số kỹ thuật :</w:t>
      </w:r>
    </w:p>
    <w:p w14:paraId="0CA8461B"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 xml:space="preserve">Dòng điện ổn định nhiệt trong 2 giây:  </w:t>
      </w:r>
    </w:p>
    <w:tbl>
      <w:tblPr>
        <w:tblW w:w="0" w:type="auto"/>
        <w:tblInd w:w="2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4"/>
        <w:gridCol w:w="1671"/>
      </w:tblGrid>
      <w:tr w:rsidR="00815F52" w:rsidRPr="00815F52" w14:paraId="2E75EAF3" w14:textId="77777777" w:rsidTr="00DE2B4D">
        <w:trPr>
          <w:trHeight w:val="346"/>
        </w:trPr>
        <w:tc>
          <w:tcPr>
            <w:tcW w:w="1663" w:type="dxa"/>
            <w:shd w:val="clear" w:color="auto" w:fill="auto"/>
          </w:tcPr>
          <w:p w14:paraId="2E9640D8"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25mm²</w:t>
            </w:r>
          </w:p>
        </w:tc>
        <w:tc>
          <w:tcPr>
            <w:tcW w:w="1664" w:type="dxa"/>
            <w:shd w:val="clear" w:color="auto" w:fill="auto"/>
          </w:tcPr>
          <w:p w14:paraId="55425970"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50mm²</w:t>
            </w:r>
          </w:p>
        </w:tc>
        <w:tc>
          <w:tcPr>
            <w:tcW w:w="1671" w:type="dxa"/>
            <w:shd w:val="clear" w:color="auto" w:fill="auto"/>
          </w:tcPr>
          <w:p w14:paraId="6D6DF5A7"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300mm²</w:t>
            </w:r>
          </w:p>
        </w:tc>
      </w:tr>
      <w:tr w:rsidR="00815F52" w:rsidRPr="00815F52" w14:paraId="64030886" w14:textId="77777777" w:rsidTr="00DE2B4D">
        <w:trPr>
          <w:trHeight w:val="346"/>
        </w:trPr>
        <w:tc>
          <w:tcPr>
            <w:tcW w:w="1663" w:type="dxa"/>
            <w:shd w:val="clear" w:color="auto" w:fill="auto"/>
          </w:tcPr>
          <w:p w14:paraId="7CC339AD"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5,1kA</w:t>
            </w:r>
          </w:p>
        </w:tc>
        <w:tc>
          <w:tcPr>
            <w:tcW w:w="1664" w:type="dxa"/>
            <w:shd w:val="clear" w:color="auto" w:fill="auto"/>
          </w:tcPr>
          <w:p w14:paraId="68889409"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7,8kA</w:t>
            </w:r>
          </w:p>
        </w:tc>
        <w:tc>
          <w:tcPr>
            <w:tcW w:w="1671" w:type="dxa"/>
            <w:shd w:val="clear" w:color="auto" w:fill="auto"/>
          </w:tcPr>
          <w:p w14:paraId="5AA41694" w14:textId="77777777" w:rsidR="00DE2B4D" w:rsidRPr="00815F52" w:rsidRDefault="00DE2B4D" w:rsidP="00DE2B4D">
            <w:pPr>
              <w:tabs>
                <w:tab w:val="left" w:pos="900"/>
              </w:tabs>
              <w:spacing w:before="0" w:beforeAutospacing="0" w:after="0" w:afterAutospacing="0" w:line="240" w:lineRule="auto"/>
              <w:ind w:right="-79"/>
              <w:contextualSpacing/>
              <w:rPr>
                <w:sz w:val="24"/>
                <w:szCs w:val="24"/>
              </w:rPr>
            </w:pPr>
            <w:r w:rsidRPr="00815F52">
              <w:rPr>
                <w:sz w:val="24"/>
                <w:szCs w:val="24"/>
              </w:rPr>
              <w:t>31,2kA</w:t>
            </w:r>
          </w:p>
        </w:tc>
      </w:tr>
    </w:tbl>
    <w:p w14:paraId="636AF7EF"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Điện trở tiếp xúc của mối nối không được vượt quá 75% điện trở của dây dẫn có chiều dài tương đương .</w:t>
      </w:r>
    </w:p>
    <w:p w14:paraId="19B68450" w14:textId="77777777" w:rsidR="00DE2B4D" w:rsidRPr="00815F52" w:rsidRDefault="00DE2B4D" w:rsidP="00715543">
      <w:pPr>
        <w:numPr>
          <w:ilvl w:val="0"/>
          <w:numId w:val="184"/>
        </w:numPr>
        <w:tabs>
          <w:tab w:val="left" w:pos="561"/>
        </w:tabs>
        <w:spacing w:before="0" w:beforeAutospacing="0" w:after="0" w:afterAutospacing="0" w:line="240" w:lineRule="auto"/>
        <w:ind w:right="-81"/>
        <w:contextualSpacing/>
        <w:rPr>
          <w:b/>
          <w:sz w:val="24"/>
          <w:szCs w:val="24"/>
        </w:rPr>
      </w:pPr>
      <w:r w:rsidRPr="00815F52">
        <w:rPr>
          <w:b/>
          <w:sz w:val="24"/>
          <w:szCs w:val="24"/>
        </w:rPr>
        <w:t>YÊU CẦU THỬ NGHIỆM ĐIỂN HÌNH:</w:t>
      </w:r>
    </w:p>
    <w:p w14:paraId="09FEA78A"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Kiểm tra hình dáng bên ngoài. (*)</w:t>
      </w:r>
    </w:p>
    <w:p w14:paraId="096E0EA3"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Kiểm tra kích thước. (*)</w:t>
      </w:r>
    </w:p>
    <w:p w14:paraId="5E342ADA"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Thử chu kỳ nhiệt (*)</w:t>
      </w:r>
    </w:p>
    <w:p w14:paraId="125CCA69"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Thử ổn định nhiệt (*)</w:t>
      </w:r>
    </w:p>
    <w:p w14:paraId="0CCDD020" w14:textId="77777777" w:rsidR="00DE2B4D" w:rsidRPr="00815F52" w:rsidRDefault="00DE2B4D" w:rsidP="00DE2B4D">
      <w:pPr>
        <w:spacing w:before="0" w:beforeAutospacing="0" w:after="0" w:afterAutospacing="0" w:line="240" w:lineRule="auto"/>
        <w:contextualSpacing/>
        <w:rPr>
          <w:bCs/>
          <w:i/>
          <w:sz w:val="24"/>
          <w:szCs w:val="24"/>
          <w:lang w:val="af-ZA"/>
        </w:rPr>
      </w:pPr>
      <w:r w:rsidRPr="00815F52">
        <w:rPr>
          <w:sz w:val="24"/>
          <w:szCs w:val="24"/>
        </w:rPr>
        <w:t>(*)</w:t>
      </w:r>
      <w:r w:rsidRPr="00815F52">
        <w:rPr>
          <w:i/>
          <w:sz w:val="24"/>
          <w:szCs w:val="24"/>
        </w:rPr>
        <w:t>: Các hạng mục thử nghiệm phải được thực hiện (Biên bản thử nghiệm phải đính kèm trong hồ sơ dự thầu</w:t>
      </w:r>
    </w:p>
    <w:p w14:paraId="4EB61505" w14:textId="77777777" w:rsidR="00DE2B4D" w:rsidRPr="00815F52" w:rsidRDefault="00DE2B4D" w:rsidP="00715543">
      <w:pPr>
        <w:numPr>
          <w:ilvl w:val="0"/>
          <w:numId w:val="184"/>
        </w:numPr>
        <w:tabs>
          <w:tab w:val="left" w:pos="360"/>
        </w:tabs>
        <w:spacing w:before="0" w:beforeAutospacing="0" w:after="0" w:afterAutospacing="0" w:line="240" w:lineRule="auto"/>
        <w:ind w:right="-81"/>
        <w:contextualSpacing/>
        <w:rPr>
          <w:b/>
          <w:sz w:val="24"/>
          <w:szCs w:val="24"/>
          <w:lang w:val="af-ZA"/>
        </w:rPr>
      </w:pPr>
      <w:r w:rsidRPr="00815F52">
        <w:rPr>
          <w:b/>
          <w:sz w:val="24"/>
          <w:szCs w:val="24"/>
          <w:lang w:val="af-ZA"/>
        </w:rPr>
        <w:t>BẢNG THÔNG SỐ KỸ THUẬT:</w:t>
      </w:r>
    </w:p>
    <w:tbl>
      <w:tblPr>
        <w:tblW w:w="4907" w:type="pct"/>
        <w:tblLook w:val="04A0" w:firstRow="1" w:lastRow="0" w:firstColumn="1" w:lastColumn="0" w:noHBand="0" w:noVBand="1"/>
      </w:tblPr>
      <w:tblGrid>
        <w:gridCol w:w="741"/>
        <w:gridCol w:w="3398"/>
        <w:gridCol w:w="891"/>
        <w:gridCol w:w="1190"/>
        <w:gridCol w:w="740"/>
        <w:gridCol w:w="892"/>
        <w:gridCol w:w="656"/>
        <w:gridCol w:w="1188"/>
      </w:tblGrid>
      <w:tr w:rsidR="00815F52" w:rsidRPr="00815F52" w14:paraId="2439ADB0" w14:textId="77777777" w:rsidTr="00DE2B4D">
        <w:trPr>
          <w:tblHeader/>
        </w:trPr>
        <w:tc>
          <w:tcPr>
            <w:tcW w:w="389" w:type="pct"/>
            <w:tcBorders>
              <w:top w:val="single" w:sz="4" w:space="0" w:color="000000"/>
              <w:left w:val="single" w:sz="4" w:space="0" w:color="000000"/>
              <w:bottom w:val="single" w:sz="4" w:space="0" w:color="000000"/>
            </w:tcBorders>
            <w:shd w:val="clear" w:color="auto" w:fill="auto"/>
            <w:vAlign w:val="center"/>
          </w:tcPr>
          <w:p w14:paraId="3A513FE7"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STT</w:t>
            </w:r>
          </w:p>
        </w:tc>
        <w:tc>
          <w:tcPr>
            <w:tcW w:w="1759" w:type="pct"/>
            <w:tcBorders>
              <w:top w:val="single" w:sz="4" w:space="0" w:color="000000"/>
              <w:left w:val="single" w:sz="4" w:space="0" w:color="000000"/>
              <w:bottom w:val="single" w:sz="4" w:space="0" w:color="000000"/>
            </w:tcBorders>
            <w:shd w:val="clear" w:color="auto" w:fill="auto"/>
            <w:vAlign w:val="center"/>
          </w:tcPr>
          <w:p w14:paraId="5A0D47A6"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MÔ TẢ</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4A829720"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YÊU CẦU</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C8F14"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CHÀO THẦU</w:t>
            </w:r>
          </w:p>
        </w:tc>
      </w:tr>
      <w:tr w:rsidR="00815F52" w:rsidRPr="00815F52" w14:paraId="1BEDA210"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53C8EDFC"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5E5ECD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75FD1DC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6D3DEF"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2F1A7D11"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066F080C"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6C946BB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14F5C7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FA945D"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5B6ACFCE"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263CC161"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03D375A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6255C2E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361C7"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02A26B1C"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2BB2FABD"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tcPr>
          <w:p w14:paraId="0C49E3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phần “CÁC YÊU CẦU KỸ THUẬT CHUNG”</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09AA74B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CF6BC"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123D4969"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2BF3B85C"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3FF47B3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2126C2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AS 1154.1 - 85</w:t>
            </w:r>
          </w:p>
          <w:p w14:paraId="66F2D9E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TCVN 3624 – 81</w:t>
            </w:r>
          </w:p>
          <w:p w14:paraId="0D9DA8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hoặc tiêu chuẩn tương đương</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483C46"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17154F44"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5435FDE9"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365AB96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51874B2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Đồng có độ dẫn điện tối thiểu là 99,9% hoặc hợp kim đồng có độ dẫn điện tương đương đồng</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5B13D9"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15413944"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278E989B"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24812EE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0AF211E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thẳng (straight palm), một đầu nối với bản đồng siết bằng boulon và một đầu nối với cáp đồng ép bằng kềm thủy lực</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6135B"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74BE1B77"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023EA9D1"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39056EA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Cáp đấu nối</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20739BB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Cáp đồng nhiều tao xoắn tròn đồng tâm</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29CD8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5CE6814C" w14:textId="77777777" w:rsidTr="00DE2B4D">
        <w:tc>
          <w:tcPr>
            <w:tcW w:w="389" w:type="pct"/>
            <w:vMerge w:val="restart"/>
            <w:tcBorders>
              <w:top w:val="single" w:sz="4" w:space="0" w:color="000000"/>
              <w:left w:val="single" w:sz="4" w:space="0" w:color="000000"/>
            </w:tcBorders>
            <w:shd w:val="clear" w:color="auto" w:fill="auto"/>
            <w:vAlign w:val="center"/>
          </w:tcPr>
          <w:p w14:paraId="3C308E41"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2DCE2E5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1: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59D50B42"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300mm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DD7A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30C0DFE6" w14:textId="77777777" w:rsidTr="00DE2B4D">
        <w:tc>
          <w:tcPr>
            <w:tcW w:w="389" w:type="pct"/>
            <w:vMerge/>
            <w:tcBorders>
              <w:left w:val="single" w:sz="4" w:space="0" w:color="000000"/>
            </w:tcBorders>
            <w:shd w:val="clear" w:color="auto" w:fill="auto"/>
            <w:vAlign w:val="center"/>
          </w:tcPr>
          <w:p w14:paraId="11FB2ED5" w14:textId="77777777" w:rsidR="00DE2B4D" w:rsidRPr="00815F52"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6C405C4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2: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7C20BA6D"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240mm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9CCF1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6CEA3517" w14:textId="77777777" w:rsidTr="00DE2B4D">
        <w:tc>
          <w:tcPr>
            <w:tcW w:w="389" w:type="pct"/>
            <w:vMerge/>
            <w:tcBorders>
              <w:left w:val="single" w:sz="4" w:space="0" w:color="000000"/>
            </w:tcBorders>
            <w:shd w:val="clear" w:color="auto" w:fill="auto"/>
            <w:vAlign w:val="center"/>
          </w:tcPr>
          <w:p w14:paraId="725A45C8" w14:textId="77777777" w:rsidR="00DE2B4D" w:rsidRPr="00815F52"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0C33F1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3: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3FC7B892"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150mm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0091E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0242FFAD" w14:textId="77777777" w:rsidTr="00DE2B4D">
        <w:tc>
          <w:tcPr>
            <w:tcW w:w="389" w:type="pct"/>
            <w:vMerge/>
            <w:tcBorders>
              <w:left w:val="single" w:sz="4" w:space="0" w:color="000000"/>
            </w:tcBorders>
            <w:shd w:val="clear" w:color="auto" w:fill="auto"/>
            <w:vAlign w:val="center"/>
          </w:tcPr>
          <w:p w14:paraId="70039C07" w14:textId="77777777" w:rsidR="00DE2B4D" w:rsidRPr="00815F52"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5585AF4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4: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04A3196F"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120mm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35F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11452D6D" w14:textId="77777777" w:rsidTr="00DE2B4D">
        <w:tc>
          <w:tcPr>
            <w:tcW w:w="389" w:type="pct"/>
            <w:vMerge/>
            <w:tcBorders>
              <w:left w:val="single" w:sz="4" w:space="0" w:color="000000"/>
            </w:tcBorders>
            <w:shd w:val="clear" w:color="auto" w:fill="auto"/>
            <w:vAlign w:val="center"/>
          </w:tcPr>
          <w:p w14:paraId="5F574B57" w14:textId="77777777" w:rsidR="00DE2B4D" w:rsidRPr="00815F52"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32F238A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5: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1173D2C2"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95mm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9148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0BC1A080" w14:textId="77777777" w:rsidTr="00DE2B4D">
        <w:tc>
          <w:tcPr>
            <w:tcW w:w="389" w:type="pct"/>
            <w:vMerge/>
            <w:tcBorders>
              <w:left w:val="single" w:sz="4" w:space="0" w:color="000000"/>
            </w:tcBorders>
            <w:shd w:val="clear" w:color="auto" w:fill="auto"/>
            <w:vAlign w:val="center"/>
          </w:tcPr>
          <w:p w14:paraId="25EC72C9" w14:textId="77777777" w:rsidR="00DE2B4D" w:rsidRPr="00815F52"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7AFC47B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6: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3B58D269"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70mm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CDB3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494D9DF8" w14:textId="77777777" w:rsidTr="00DE2B4D">
        <w:tc>
          <w:tcPr>
            <w:tcW w:w="389" w:type="pct"/>
            <w:vMerge/>
            <w:tcBorders>
              <w:left w:val="single" w:sz="4" w:space="0" w:color="000000"/>
            </w:tcBorders>
            <w:shd w:val="clear" w:color="auto" w:fill="auto"/>
            <w:vAlign w:val="center"/>
          </w:tcPr>
          <w:p w14:paraId="1E36FCBC" w14:textId="77777777" w:rsidR="00DE2B4D" w:rsidRPr="00815F52"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3E8A6E8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7: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5FBFB7D1"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50mm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FBA7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054AD279" w14:textId="77777777" w:rsidTr="00DE2B4D">
        <w:tc>
          <w:tcPr>
            <w:tcW w:w="389" w:type="pct"/>
            <w:vMerge/>
            <w:tcBorders>
              <w:left w:val="single" w:sz="4" w:space="0" w:color="000000"/>
              <w:bottom w:val="single" w:sz="4" w:space="0" w:color="000000"/>
            </w:tcBorders>
            <w:shd w:val="clear" w:color="auto" w:fill="auto"/>
            <w:vAlign w:val="center"/>
          </w:tcPr>
          <w:p w14:paraId="41B21600" w14:textId="77777777" w:rsidR="00DE2B4D" w:rsidRPr="00815F52" w:rsidRDefault="00DE2B4D" w:rsidP="00DE2B4D">
            <w:pPr>
              <w:spacing w:before="0" w:beforeAutospacing="0" w:after="0" w:afterAutospacing="0" w:line="240" w:lineRule="auto"/>
              <w:ind w:left="113"/>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6802CED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8: </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4EC6344C"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Sử dụng cho cáp có tiết diện 25mm</w:t>
            </w:r>
            <w:r w:rsidRPr="00815F52">
              <w:rPr>
                <w:sz w:val="24"/>
                <w:szCs w:val="24"/>
                <w:vertAlign w:val="superscript"/>
              </w:rPr>
              <w:t>2</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11CC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r w:rsidR="00815F52" w:rsidRPr="00815F52" w14:paraId="652532E6"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227911F3"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19B24E4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Bên trong rãnh đấu cáp và bề mặt tiếp xúc với bản đồng phải được bôi một lớp electrical jointing compound chống oxy hóa.</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6871B9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E2C45"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6206A7AB"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5F1E87AE"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31480E2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Bề mặt của phần mặt tiếp xúc giữa đầu cosse và bản đồng phải phẳng, không bị rỗ mặt</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3453D63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EEDD4"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082A8AF7"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345B3A2A"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2AD33E7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Tiết diện tối thiểu của mặt cắt dẫn điện và mặt phẳng tiếp xúc giữa đầu cosse và bản đồng phải bằng tiết diện cáp.</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050F3F1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3CDCA"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1937CC1A" w14:textId="77777777" w:rsidTr="00DE2B4D">
        <w:trPr>
          <w:trHeight w:val="600"/>
        </w:trPr>
        <w:tc>
          <w:tcPr>
            <w:tcW w:w="389" w:type="pct"/>
            <w:vMerge w:val="restart"/>
            <w:tcBorders>
              <w:top w:val="single" w:sz="4" w:space="0" w:color="000000"/>
              <w:left w:val="single" w:sz="4" w:space="0" w:color="000000"/>
            </w:tcBorders>
            <w:shd w:val="clear" w:color="auto" w:fill="auto"/>
            <w:vAlign w:val="center"/>
          </w:tcPr>
          <w:p w14:paraId="6321CB45"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auto"/>
            </w:tcBorders>
            <w:shd w:val="clear" w:color="auto" w:fill="auto"/>
            <w:vAlign w:val="center"/>
          </w:tcPr>
          <w:p w14:paraId="227FEFFC" w14:textId="77777777" w:rsidR="00DE2B4D" w:rsidRPr="00815F52" w:rsidRDefault="00DE2B4D" w:rsidP="00DE2B4D">
            <w:pPr>
              <w:tabs>
                <w:tab w:val="left" w:pos="851"/>
                <w:tab w:val="left" w:pos="5040"/>
              </w:tabs>
              <w:spacing w:before="0" w:beforeAutospacing="0" w:after="0" w:afterAutospacing="0" w:line="240" w:lineRule="auto"/>
              <w:contextualSpacing/>
              <w:rPr>
                <w:sz w:val="24"/>
                <w:szCs w:val="24"/>
              </w:rPr>
            </w:pPr>
            <w:r w:rsidRPr="00815F52">
              <w:rPr>
                <w:sz w:val="24"/>
                <w:szCs w:val="24"/>
              </w:rPr>
              <w:t>Kích thước phần nối với bản đồng:</w:t>
            </w:r>
          </w:p>
        </w:tc>
        <w:tc>
          <w:tcPr>
            <w:tcW w:w="466" w:type="pct"/>
            <w:tcBorders>
              <w:top w:val="single" w:sz="4" w:space="0" w:color="000000"/>
              <w:left w:val="single" w:sz="4" w:space="0" w:color="000000"/>
              <w:bottom w:val="single" w:sz="4" w:space="0" w:color="auto"/>
              <w:right w:val="single" w:sz="4" w:space="0" w:color="auto"/>
            </w:tcBorders>
            <w:shd w:val="clear" w:color="auto" w:fill="auto"/>
            <w:vAlign w:val="center"/>
          </w:tcPr>
          <w:p w14:paraId="212648D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1, 2</w:t>
            </w:r>
          </w:p>
        </w:tc>
        <w:tc>
          <w:tcPr>
            <w:tcW w:w="620" w:type="pct"/>
            <w:tcBorders>
              <w:top w:val="single" w:sz="4" w:space="0" w:color="000000"/>
              <w:left w:val="single" w:sz="4" w:space="0" w:color="000000"/>
              <w:bottom w:val="single" w:sz="4" w:space="0" w:color="auto"/>
              <w:right w:val="single" w:sz="4" w:space="0" w:color="auto"/>
            </w:tcBorders>
            <w:shd w:val="clear" w:color="auto" w:fill="auto"/>
            <w:vAlign w:val="center"/>
          </w:tcPr>
          <w:p w14:paraId="54C49BE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3,4,5</w:t>
            </w:r>
          </w:p>
        </w:tc>
        <w:tc>
          <w:tcPr>
            <w:tcW w:w="388" w:type="pct"/>
            <w:tcBorders>
              <w:top w:val="single" w:sz="4" w:space="0" w:color="000000"/>
              <w:left w:val="single" w:sz="4" w:space="0" w:color="000000"/>
              <w:bottom w:val="single" w:sz="4" w:space="0" w:color="auto"/>
            </w:tcBorders>
            <w:shd w:val="clear" w:color="auto" w:fill="auto"/>
            <w:vAlign w:val="center"/>
          </w:tcPr>
          <w:p w14:paraId="159E7B5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6</w:t>
            </w:r>
          </w:p>
        </w:tc>
        <w:tc>
          <w:tcPr>
            <w:tcW w:w="466" w:type="pct"/>
            <w:tcBorders>
              <w:top w:val="single" w:sz="4" w:space="0" w:color="000000"/>
              <w:left w:val="single" w:sz="4" w:space="0" w:color="auto"/>
              <w:bottom w:val="single" w:sz="4" w:space="0" w:color="auto"/>
            </w:tcBorders>
            <w:shd w:val="clear" w:color="auto" w:fill="auto"/>
            <w:vAlign w:val="center"/>
          </w:tcPr>
          <w:p w14:paraId="7BEE5A7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w:t>
            </w:r>
          </w:p>
          <w:p w14:paraId="0211B1B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7</w:t>
            </w:r>
          </w:p>
        </w:tc>
        <w:tc>
          <w:tcPr>
            <w:tcW w:w="293" w:type="pct"/>
            <w:tcBorders>
              <w:top w:val="single" w:sz="4" w:space="0" w:color="000000"/>
              <w:left w:val="single" w:sz="4" w:space="0" w:color="auto"/>
              <w:bottom w:val="single" w:sz="4" w:space="0" w:color="auto"/>
            </w:tcBorders>
            <w:shd w:val="clear" w:color="auto" w:fill="auto"/>
            <w:vAlign w:val="center"/>
          </w:tcPr>
          <w:p w14:paraId="7BDAB62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8</w:t>
            </w:r>
          </w:p>
        </w:tc>
        <w:tc>
          <w:tcPr>
            <w:tcW w:w="619" w:type="pct"/>
            <w:vMerge w:val="restart"/>
            <w:tcBorders>
              <w:top w:val="single" w:sz="4" w:space="0" w:color="000000"/>
              <w:left w:val="single" w:sz="4" w:space="0" w:color="000000"/>
              <w:right w:val="single" w:sz="4" w:space="0" w:color="000000"/>
            </w:tcBorders>
            <w:shd w:val="clear" w:color="auto" w:fill="auto"/>
            <w:vAlign w:val="center"/>
          </w:tcPr>
          <w:p w14:paraId="108A003D"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1D1742EA" w14:textId="77777777" w:rsidTr="00DE2B4D">
        <w:trPr>
          <w:trHeight w:val="702"/>
        </w:trPr>
        <w:tc>
          <w:tcPr>
            <w:tcW w:w="389" w:type="pct"/>
            <w:vMerge/>
            <w:tcBorders>
              <w:left w:val="single" w:sz="4" w:space="0" w:color="000000"/>
            </w:tcBorders>
            <w:shd w:val="clear" w:color="auto" w:fill="auto"/>
            <w:vAlign w:val="center"/>
          </w:tcPr>
          <w:p w14:paraId="0C9DADCE"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18217FB2" w14:textId="77777777" w:rsidR="00DE2B4D" w:rsidRPr="00815F52" w:rsidRDefault="00DE2B4D" w:rsidP="00DE2B4D">
            <w:pPr>
              <w:tabs>
                <w:tab w:val="left" w:pos="8228"/>
              </w:tabs>
              <w:spacing w:before="0" w:beforeAutospacing="0" w:after="0" w:afterAutospacing="0" w:line="240" w:lineRule="auto"/>
              <w:contextualSpacing/>
              <w:rPr>
                <w:sz w:val="24"/>
                <w:szCs w:val="24"/>
              </w:rPr>
            </w:pPr>
            <w:r w:rsidRPr="00815F52">
              <w:rPr>
                <w:sz w:val="24"/>
                <w:szCs w:val="24"/>
              </w:rPr>
              <w:t>+ Đường kính lỗ bắt bulông [mm]</w:t>
            </w:r>
          </w:p>
        </w:tc>
        <w:tc>
          <w:tcPr>
            <w:tcW w:w="466" w:type="pct"/>
            <w:tcBorders>
              <w:top w:val="single" w:sz="4" w:space="0" w:color="auto"/>
              <w:left w:val="single" w:sz="4" w:space="0" w:color="000000"/>
              <w:bottom w:val="single" w:sz="4" w:space="0" w:color="auto"/>
              <w:right w:val="single" w:sz="4" w:space="0" w:color="auto"/>
            </w:tcBorders>
            <w:shd w:val="clear" w:color="auto" w:fill="auto"/>
            <w:vAlign w:val="center"/>
          </w:tcPr>
          <w:p w14:paraId="582C8A8E" w14:textId="77777777" w:rsidR="00DE2B4D" w:rsidRPr="00815F52" w:rsidRDefault="00DE2B4D" w:rsidP="00DE2B4D">
            <w:pPr>
              <w:spacing w:before="0" w:beforeAutospacing="0" w:after="0" w:afterAutospacing="0" w:line="240" w:lineRule="auto"/>
              <w:contextualSpacing/>
              <w:rPr>
                <w:sz w:val="24"/>
                <w:szCs w:val="24"/>
              </w:rPr>
            </w:pPr>
          </w:p>
          <w:p w14:paraId="3FCC60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19,0</w:t>
            </w:r>
          </w:p>
          <w:p w14:paraId="1EB00B51" w14:textId="77777777" w:rsidR="00DE2B4D" w:rsidRPr="00815F52" w:rsidRDefault="00DE2B4D" w:rsidP="00DE2B4D">
            <w:pPr>
              <w:spacing w:before="0" w:beforeAutospacing="0" w:after="0" w:afterAutospacing="0" w:line="240" w:lineRule="auto"/>
              <w:contextualSpacing/>
              <w:rPr>
                <w:sz w:val="24"/>
                <w:szCs w:val="24"/>
              </w:rPr>
            </w:pPr>
          </w:p>
        </w:tc>
        <w:tc>
          <w:tcPr>
            <w:tcW w:w="620" w:type="pct"/>
            <w:tcBorders>
              <w:top w:val="single" w:sz="4" w:space="0" w:color="auto"/>
              <w:left w:val="single" w:sz="4" w:space="0" w:color="000000"/>
              <w:bottom w:val="single" w:sz="4" w:space="0" w:color="auto"/>
              <w:right w:val="single" w:sz="4" w:space="0" w:color="auto"/>
            </w:tcBorders>
            <w:shd w:val="clear" w:color="auto" w:fill="auto"/>
            <w:vAlign w:val="center"/>
          </w:tcPr>
          <w:p w14:paraId="62AEEF60" w14:textId="77777777" w:rsidR="00DE2B4D" w:rsidRPr="00815F52" w:rsidRDefault="00DE2B4D" w:rsidP="00DE2B4D">
            <w:pPr>
              <w:spacing w:before="0" w:beforeAutospacing="0" w:after="0" w:afterAutospacing="0" w:line="240" w:lineRule="auto"/>
              <w:contextualSpacing/>
              <w:rPr>
                <w:sz w:val="24"/>
                <w:szCs w:val="24"/>
              </w:rPr>
            </w:pPr>
          </w:p>
          <w:p w14:paraId="6C22249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13,0</w:t>
            </w:r>
          </w:p>
          <w:p w14:paraId="74E3AD11" w14:textId="77777777" w:rsidR="00DE2B4D" w:rsidRPr="00815F52" w:rsidRDefault="00DE2B4D" w:rsidP="00DE2B4D">
            <w:pPr>
              <w:spacing w:before="0" w:beforeAutospacing="0" w:after="0" w:afterAutospacing="0" w:line="240" w:lineRule="auto"/>
              <w:contextualSpacing/>
              <w:rPr>
                <w:sz w:val="24"/>
                <w:szCs w:val="24"/>
              </w:rPr>
            </w:pPr>
          </w:p>
        </w:tc>
        <w:tc>
          <w:tcPr>
            <w:tcW w:w="388" w:type="pct"/>
            <w:tcBorders>
              <w:top w:val="single" w:sz="4" w:space="0" w:color="auto"/>
              <w:left w:val="single" w:sz="4" w:space="0" w:color="000000"/>
              <w:bottom w:val="single" w:sz="4" w:space="0" w:color="auto"/>
            </w:tcBorders>
            <w:shd w:val="clear" w:color="auto" w:fill="auto"/>
            <w:vAlign w:val="center"/>
          </w:tcPr>
          <w:p w14:paraId="5D736620" w14:textId="77777777" w:rsidR="00DE2B4D" w:rsidRPr="00815F52" w:rsidRDefault="00DE2B4D" w:rsidP="00DE2B4D">
            <w:pPr>
              <w:spacing w:before="0" w:beforeAutospacing="0" w:after="0" w:afterAutospacing="0" w:line="240" w:lineRule="auto"/>
              <w:contextualSpacing/>
              <w:rPr>
                <w:sz w:val="24"/>
                <w:szCs w:val="24"/>
              </w:rPr>
            </w:pPr>
          </w:p>
          <w:p w14:paraId="2F21CA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13,0</w:t>
            </w:r>
          </w:p>
          <w:p w14:paraId="3E69C5D0" w14:textId="77777777" w:rsidR="00DE2B4D" w:rsidRPr="00815F52" w:rsidRDefault="00DE2B4D" w:rsidP="00DE2B4D">
            <w:pPr>
              <w:spacing w:before="0" w:beforeAutospacing="0" w:after="0" w:afterAutospacing="0" w:line="240" w:lineRule="auto"/>
              <w:contextualSpacing/>
              <w:rPr>
                <w:sz w:val="24"/>
                <w:szCs w:val="24"/>
              </w:rPr>
            </w:pPr>
          </w:p>
        </w:tc>
        <w:tc>
          <w:tcPr>
            <w:tcW w:w="466" w:type="pct"/>
            <w:tcBorders>
              <w:top w:val="single" w:sz="4" w:space="0" w:color="auto"/>
              <w:left w:val="single" w:sz="4" w:space="0" w:color="auto"/>
              <w:bottom w:val="single" w:sz="4" w:space="0" w:color="auto"/>
            </w:tcBorders>
            <w:shd w:val="clear" w:color="auto" w:fill="auto"/>
            <w:vAlign w:val="center"/>
          </w:tcPr>
          <w:p w14:paraId="7AD68A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10,0</w:t>
            </w:r>
          </w:p>
        </w:tc>
        <w:tc>
          <w:tcPr>
            <w:tcW w:w="293" w:type="pct"/>
            <w:tcBorders>
              <w:top w:val="single" w:sz="4" w:space="0" w:color="auto"/>
              <w:left w:val="single" w:sz="4" w:space="0" w:color="auto"/>
              <w:bottom w:val="single" w:sz="4" w:space="0" w:color="auto"/>
            </w:tcBorders>
            <w:shd w:val="clear" w:color="auto" w:fill="auto"/>
            <w:vAlign w:val="center"/>
          </w:tcPr>
          <w:p w14:paraId="1388D3C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9,0</w:t>
            </w:r>
          </w:p>
        </w:tc>
        <w:tc>
          <w:tcPr>
            <w:tcW w:w="619" w:type="pct"/>
            <w:vMerge/>
            <w:tcBorders>
              <w:left w:val="single" w:sz="4" w:space="0" w:color="000000"/>
              <w:right w:val="single" w:sz="4" w:space="0" w:color="000000"/>
            </w:tcBorders>
            <w:shd w:val="clear" w:color="auto" w:fill="auto"/>
            <w:vAlign w:val="center"/>
          </w:tcPr>
          <w:p w14:paraId="03318065"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153521C" w14:textId="77777777" w:rsidTr="00DE2B4D">
        <w:trPr>
          <w:trHeight w:val="380"/>
        </w:trPr>
        <w:tc>
          <w:tcPr>
            <w:tcW w:w="389" w:type="pct"/>
            <w:vMerge/>
            <w:tcBorders>
              <w:left w:val="single" w:sz="4" w:space="0" w:color="000000"/>
            </w:tcBorders>
            <w:shd w:val="clear" w:color="auto" w:fill="auto"/>
            <w:vAlign w:val="center"/>
          </w:tcPr>
          <w:p w14:paraId="206EC289"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5429BCBD" w14:textId="77777777" w:rsidR="00DE2B4D" w:rsidRPr="00815F52" w:rsidRDefault="00DE2B4D" w:rsidP="00DE2B4D">
            <w:pPr>
              <w:tabs>
                <w:tab w:val="left" w:pos="8228"/>
              </w:tabs>
              <w:spacing w:before="0" w:beforeAutospacing="0" w:after="0" w:afterAutospacing="0" w:line="240" w:lineRule="auto"/>
              <w:contextualSpacing/>
              <w:rPr>
                <w:sz w:val="24"/>
                <w:szCs w:val="24"/>
              </w:rPr>
            </w:pPr>
            <w:r w:rsidRPr="00815F52">
              <w:rPr>
                <w:sz w:val="24"/>
                <w:szCs w:val="24"/>
              </w:rPr>
              <w:t>+ Số lỗ bắt bulông</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603A76A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01 (một)</w:t>
            </w:r>
          </w:p>
        </w:tc>
        <w:tc>
          <w:tcPr>
            <w:tcW w:w="619" w:type="pct"/>
            <w:vMerge/>
            <w:tcBorders>
              <w:left w:val="single" w:sz="4" w:space="0" w:color="000000"/>
              <w:right w:val="single" w:sz="4" w:space="0" w:color="000000"/>
            </w:tcBorders>
            <w:shd w:val="clear" w:color="auto" w:fill="auto"/>
            <w:vAlign w:val="center"/>
          </w:tcPr>
          <w:p w14:paraId="3DE5BB68"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EB48CEB" w14:textId="77777777" w:rsidTr="00DE2B4D">
        <w:trPr>
          <w:trHeight w:val="576"/>
        </w:trPr>
        <w:tc>
          <w:tcPr>
            <w:tcW w:w="389" w:type="pct"/>
            <w:vMerge/>
            <w:tcBorders>
              <w:left w:val="single" w:sz="4" w:space="0" w:color="000000"/>
              <w:bottom w:val="single" w:sz="4" w:space="0" w:color="000000"/>
            </w:tcBorders>
            <w:shd w:val="clear" w:color="auto" w:fill="auto"/>
            <w:vAlign w:val="center"/>
          </w:tcPr>
          <w:p w14:paraId="6481C107"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60D726F9" w14:textId="77777777" w:rsidR="00DE2B4D" w:rsidRPr="00815F52" w:rsidRDefault="00DE2B4D" w:rsidP="00DE2B4D">
            <w:pPr>
              <w:tabs>
                <w:tab w:val="left" w:pos="8228"/>
              </w:tabs>
              <w:spacing w:before="0" w:beforeAutospacing="0" w:after="0" w:afterAutospacing="0" w:line="240" w:lineRule="auto"/>
              <w:contextualSpacing/>
              <w:rPr>
                <w:sz w:val="24"/>
                <w:szCs w:val="24"/>
              </w:rPr>
            </w:pPr>
            <w:r w:rsidRPr="00815F52">
              <w:rPr>
                <w:sz w:val="24"/>
                <w:szCs w:val="24"/>
              </w:rPr>
              <w:t>+ Bề dày tối thiểu phần bắt boulon [mm]</w:t>
            </w:r>
          </w:p>
        </w:tc>
        <w:tc>
          <w:tcPr>
            <w:tcW w:w="466" w:type="pct"/>
            <w:tcBorders>
              <w:top w:val="single" w:sz="4" w:space="0" w:color="auto"/>
              <w:left w:val="single" w:sz="4" w:space="0" w:color="000000"/>
              <w:bottom w:val="single" w:sz="4" w:space="0" w:color="000000"/>
              <w:right w:val="single" w:sz="4" w:space="0" w:color="auto"/>
            </w:tcBorders>
            <w:shd w:val="clear" w:color="auto" w:fill="auto"/>
            <w:vAlign w:val="center"/>
          </w:tcPr>
          <w:p w14:paraId="38FEFAD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8,0</w:t>
            </w:r>
          </w:p>
        </w:tc>
        <w:tc>
          <w:tcPr>
            <w:tcW w:w="620" w:type="pct"/>
            <w:tcBorders>
              <w:top w:val="single" w:sz="4" w:space="0" w:color="auto"/>
              <w:left w:val="single" w:sz="4" w:space="0" w:color="000000"/>
              <w:bottom w:val="single" w:sz="4" w:space="0" w:color="000000"/>
              <w:right w:val="single" w:sz="4" w:space="0" w:color="auto"/>
            </w:tcBorders>
            <w:shd w:val="clear" w:color="auto" w:fill="auto"/>
            <w:vAlign w:val="center"/>
          </w:tcPr>
          <w:p w14:paraId="28EA08E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8,0</w:t>
            </w:r>
          </w:p>
        </w:tc>
        <w:tc>
          <w:tcPr>
            <w:tcW w:w="388" w:type="pct"/>
            <w:tcBorders>
              <w:top w:val="single" w:sz="4" w:space="0" w:color="auto"/>
              <w:left w:val="single" w:sz="4" w:space="0" w:color="000000"/>
              <w:bottom w:val="single" w:sz="4" w:space="0" w:color="000000"/>
            </w:tcBorders>
            <w:shd w:val="clear" w:color="auto" w:fill="auto"/>
            <w:vAlign w:val="center"/>
          </w:tcPr>
          <w:p w14:paraId="3563ACD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6,0</w:t>
            </w:r>
          </w:p>
        </w:tc>
        <w:tc>
          <w:tcPr>
            <w:tcW w:w="466" w:type="pct"/>
            <w:tcBorders>
              <w:top w:val="single" w:sz="4" w:space="0" w:color="auto"/>
              <w:left w:val="single" w:sz="4" w:space="0" w:color="auto"/>
              <w:bottom w:val="single" w:sz="4" w:space="0" w:color="000000"/>
            </w:tcBorders>
            <w:shd w:val="clear" w:color="auto" w:fill="auto"/>
            <w:vAlign w:val="center"/>
          </w:tcPr>
          <w:p w14:paraId="4BEA1BF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4,5</w:t>
            </w:r>
          </w:p>
        </w:tc>
        <w:tc>
          <w:tcPr>
            <w:tcW w:w="293" w:type="pct"/>
            <w:tcBorders>
              <w:top w:val="single" w:sz="4" w:space="0" w:color="auto"/>
              <w:left w:val="single" w:sz="4" w:space="0" w:color="auto"/>
              <w:bottom w:val="single" w:sz="4" w:space="0" w:color="000000"/>
            </w:tcBorders>
            <w:shd w:val="clear" w:color="auto" w:fill="auto"/>
            <w:vAlign w:val="center"/>
          </w:tcPr>
          <w:p w14:paraId="6F4033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w:t>
            </w:r>
          </w:p>
        </w:tc>
        <w:tc>
          <w:tcPr>
            <w:tcW w:w="619" w:type="pct"/>
            <w:vMerge/>
            <w:tcBorders>
              <w:left w:val="single" w:sz="4" w:space="0" w:color="000000"/>
              <w:bottom w:val="single" w:sz="4" w:space="0" w:color="000000"/>
              <w:right w:val="single" w:sz="4" w:space="0" w:color="000000"/>
            </w:tcBorders>
            <w:shd w:val="clear" w:color="auto" w:fill="auto"/>
            <w:vAlign w:val="center"/>
          </w:tcPr>
          <w:p w14:paraId="0CFC8630"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66C99CA" w14:textId="77777777" w:rsidTr="00DE2B4D">
        <w:trPr>
          <w:trHeight w:val="1048"/>
        </w:trPr>
        <w:tc>
          <w:tcPr>
            <w:tcW w:w="389" w:type="pct"/>
            <w:vMerge w:val="restart"/>
            <w:tcBorders>
              <w:top w:val="single" w:sz="4" w:space="0" w:color="000000"/>
              <w:left w:val="single" w:sz="4" w:space="0" w:color="000000"/>
            </w:tcBorders>
            <w:shd w:val="clear" w:color="auto" w:fill="auto"/>
            <w:vAlign w:val="center"/>
          </w:tcPr>
          <w:p w14:paraId="7F8EF706"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2AA79159" w14:textId="77777777" w:rsidR="00DE2B4D" w:rsidRPr="00815F52" w:rsidRDefault="00DE2B4D" w:rsidP="00DE2B4D">
            <w:pPr>
              <w:tabs>
                <w:tab w:val="left" w:pos="851"/>
                <w:tab w:val="left" w:pos="5040"/>
              </w:tabs>
              <w:spacing w:before="0" w:beforeAutospacing="0" w:after="0" w:afterAutospacing="0" w:line="240" w:lineRule="auto"/>
              <w:contextualSpacing/>
              <w:rPr>
                <w:sz w:val="24"/>
                <w:szCs w:val="24"/>
              </w:rPr>
            </w:pPr>
            <w:r w:rsidRPr="00815F52">
              <w:rPr>
                <w:sz w:val="24"/>
                <w:szCs w:val="24"/>
              </w:rPr>
              <w:t>Kích thước phần nối ép với cáp đồng:</w:t>
            </w:r>
          </w:p>
        </w:tc>
        <w:tc>
          <w:tcPr>
            <w:tcW w:w="466" w:type="pct"/>
            <w:tcBorders>
              <w:top w:val="single" w:sz="4" w:space="0" w:color="000000"/>
              <w:left w:val="single" w:sz="4" w:space="0" w:color="000000"/>
              <w:bottom w:val="single" w:sz="4" w:space="0" w:color="auto"/>
              <w:right w:val="single" w:sz="4" w:space="0" w:color="auto"/>
            </w:tcBorders>
            <w:shd w:val="clear" w:color="auto" w:fill="auto"/>
            <w:vAlign w:val="center"/>
          </w:tcPr>
          <w:p w14:paraId="797FDA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1,2</w:t>
            </w:r>
          </w:p>
        </w:tc>
        <w:tc>
          <w:tcPr>
            <w:tcW w:w="620" w:type="pct"/>
            <w:tcBorders>
              <w:top w:val="single" w:sz="4" w:space="0" w:color="000000"/>
              <w:left w:val="single" w:sz="4" w:space="0" w:color="000000"/>
              <w:bottom w:val="single" w:sz="4" w:space="0" w:color="auto"/>
              <w:right w:val="single" w:sz="4" w:space="0" w:color="auto"/>
            </w:tcBorders>
            <w:shd w:val="clear" w:color="auto" w:fill="auto"/>
            <w:vAlign w:val="center"/>
          </w:tcPr>
          <w:p w14:paraId="38DBF817" w14:textId="77777777" w:rsidR="00DE2B4D" w:rsidRPr="00815F52" w:rsidRDefault="00DE2B4D" w:rsidP="00DE2B4D">
            <w:pPr>
              <w:spacing w:before="0" w:beforeAutospacing="0" w:after="0" w:afterAutospacing="0" w:line="240" w:lineRule="auto"/>
              <w:contextualSpacing/>
              <w:rPr>
                <w:sz w:val="24"/>
                <w:szCs w:val="24"/>
              </w:rPr>
            </w:pPr>
          </w:p>
          <w:p w14:paraId="69C9510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3,4,5</w:t>
            </w:r>
          </w:p>
          <w:p w14:paraId="6B35C4F1" w14:textId="77777777" w:rsidR="00DE2B4D" w:rsidRPr="00815F52" w:rsidRDefault="00DE2B4D" w:rsidP="00DE2B4D">
            <w:pPr>
              <w:spacing w:before="0" w:beforeAutospacing="0" w:after="0" w:afterAutospacing="0" w:line="240" w:lineRule="auto"/>
              <w:contextualSpacing/>
              <w:rPr>
                <w:sz w:val="24"/>
                <w:szCs w:val="24"/>
              </w:rPr>
            </w:pPr>
          </w:p>
        </w:tc>
        <w:tc>
          <w:tcPr>
            <w:tcW w:w="388" w:type="pct"/>
            <w:tcBorders>
              <w:top w:val="single" w:sz="4" w:space="0" w:color="000000"/>
              <w:left w:val="single" w:sz="4" w:space="0" w:color="000000"/>
              <w:bottom w:val="single" w:sz="4" w:space="0" w:color="auto"/>
            </w:tcBorders>
            <w:shd w:val="clear" w:color="auto" w:fill="auto"/>
            <w:vAlign w:val="center"/>
          </w:tcPr>
          <w:p w14:paraId="08D13E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6</w:t>
            </w:r>
          </w:p>
        </w:tc>
        <w:tc>
          <w:tcPr>
            <w:tcW w:w="466" w:type="pct"/>
            <w:tcBorders>
              <w:top w:val="single" w:sz="4" w:space="0" w:color="000000"/>
              <w:left w:val="single" w:sz="4" w:space="0" w:color="auto"/>
              <w:bottom w:val="single" w:sz="4" w:space="0" w:color="auto"/>
            </w:tcBorders>
            <w:shd w:val="clear" w:color="auto" w:fill="auto"/>
            <w:vAlign w:val="center"/>
          </w:tcPr>
          <w:p w14:paraId="5E490CB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7</w:t>
            </w:r>
          </w:p>
        </w:tc>
        <w:tc>
          <w:tcPr>
            <w:tcW w:w="293" w:type="pct"/>
            <w:tcBorders>
              <w:top w:val="single" w:sz="4" w:space="0" w:color="000000"/>
              <w:left w:val="single" w:sz="4" w:space="0" w:color="auto"/>
              <w:bottom w:val="single" w:sz="4" w:space="0" w:color="auto"/>
            </w:tcBorders>
            <w:shd w:val="clear" w:color="auto" w:fill="auto"/>
            <w:vAlign w:val="center"/>
          </w:tcPr>
          <w:p w14:paraId="337ABAE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8</w:t>
            </w:r>
          </w:p>
        </w:tc>
        <w:tc>
          <w:tcPr>
            <w:tcW w:w="619" w:type="pct"/>
            <w:vMerge w:val="restart"/>
            <w:tcBorders>
              <w:top w:val="single" w:sz="4" w:space="0" w:color="000000"/>
              <w:left w:val="single" w:sz="4" w:space="0" w:color="000000"/>
              <w:right w:val="single" w:sz="4" w:space="0" w:color="000000"/>
            </w:tcBorders>
            <w:shd w:val="clear" w:color="auto" w:fill="auto"/>
            <w:vAlign w:val="center"/>
          </w:tcPr>
          <w:p w14:paraId="0661F124"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249B2B30" w14:textId="77777777" w:rsidTr="00DE2B4D">
        <w:trPr>
          <w:trHeight w:val="794"/>
        </w:trPr>
        <w:tc>
          <w:tcPr>
            <w:tcW w:w="389" w:type="pct"/>
            <w:vMerge/>
            <w:tcBorders>
              <w:left w:val="single" w:sz="4" w:space="0" w:color="000000"/>
            </w:tcBorders>
            <w:shd w:val="clear" w:color="auto" w:fill="auto"/>
            <w:vAlign w:val="center"/>
          </w:tcPr>
          <w:p w14:paraId="3F54BE90"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311F6E9C" w14:textId="77777777" w:rsidR="00DE2B4D" w:rsidRPr="00815F52" w:rsidRDefault="00DE2B4D" w:rsidP="00DE2B4D">
            <w:pPr>
              <w:tabs>
                <w:tab w:val="left" w:pos="8228"/>
              </w:tabs>
              <w:spacing w:before="0" w:beforeAutospacing="0" w:after="0" w:afterAutospacing="0" w:line="240" w:lineRule="auto"/>
              <w:contextualSpacing/>
              <w:rPr>
                <w:sz w:val="24"/>
                <w:szCs w:val="24"/>
              </w:rPr>
            </w:pPr>
            <w:r w:rsidRPr="00815F52">
              <w:rPr>
                <w:sz w:val="24"/>
                <w:szCs w:val="24"/>
              </w:rPr>
              <w:t>+ Chiều dài tối thiểu phần nối ép với cáp đồng [mm].</w:t>
            </w:r>
          </w:p>
        </w:tc>
        <w:tc>
          <w:tcPr>
            <w:tcW w:w="466" w:type="pct"/>
            <w:tcBorders>
              <w:top w:val="single" w:sz="4" w:space="0" w:color="auto"/>
              <w:left w:val="single" w:sz="4" w:space="0" w:color="000000"/>
              <w:bottom w:val="single" w:sz="4" w:space="0" w:color="auto"/>
              <w:right w:val="single" w:sz="4" w:space="0" w:color="auto"/>
            </w:tcBorders>
            <w:shd w:val="clear" w:color="auto" w:fill="auto"/>
            <w:vAlign w:val="center"/>
          </w:tcPr>
          <w:p w14:paraId="1DE3176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70,0</w:t>
            </w:r>
          </w:p>
        </w:tc>
        <w:tc>
          <w:tcPr>
            <w:tcW w:w="620" w:type="pct"/>
            <w:tcBorders>
              <w:top w:val="single" w:sz="4" w:space="0" w:color="auto"/>
              <w:left w:val="single" w:sz="4" w:space="0" w:color="000000"/>
              <w:bottom w:val="single" w:sz="4" w:space="0" w:color="auto"/>
              <w:right w:val="single" w:sz="4" w:space="0" w:color="auto"/>
            </w:tcBorders>
            <w:shd w:val="clear" w:color="auto" w:fill="auto"/>
            <w:vAlign w:val="center"/>
          </w:tcPr>
          <w:p w14:paraId="2C05EE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70,0</w:t>
            </w:r>
          </w:p>
        </w:tc>
        <w:tc>
          <w:tcPr>
            <w:tcW w:w="388" w:type="pct"/>
            <w:tcBorders>
              <w:top w:val="single" w:sz="4" w:space="0" w:color="auto"/>
              <w:left w:val="single" w:sz="4" w:space="0" w:color="000000"/>
              <w:bottom w:val="single" w:sz="4" w:space="0" w:color="auto"/>
            </w:tcBorders>
            <w:shd w:val="clear" w:color="auto" w:fill="auto"/>
            <w:vAlign w:val="center"/>
          </w:tcPr>
          <w:p w14:paraId="7A9EC9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50,0</w:t>
            </w:r>
          </w:p>
        </w:tc>
        <w:tc>
          <w:tcPr>
            <w:tcW w:w="466" w:type="pct"/>
            <w:tcBorders>
              <w:top w:val="single" w:sz="4" w:space="0" w:color="auto"/>
              <w:left w:val="single" w:sz="4" w:space="0" w:color="auto"/>
              <w:bottom w:val="single" w:sz="4" w:space="0" w:color="auto"/>
            </w:tcBorders>
            <w:shd w:val="clear" w:color="auto" w:fill="auto"/>
            <w:vAlign w:val="center"/>
          </w:tcPr>
          <w:p w14:paraId="389F92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40,0</w:t>
            </w:r>
          </w:p>
        </w:tc>
        <w:tc>
          <w:tcPr>
            <w:tcW w:w="293" w:type="pct"/>
            <w:tcBorders>
              <w:top w:val="single" w:sz="4" w:space="0" w:color="auto"/>
              <w:left w:val="single" w:sz="4" w:space="0" w:color="auto"/>
              <w:bottom w:val="single" w:sz="4" w:space="0" w:color="auto"/>
            </w:tcBorders>
            <w:shd w:val="clear" w:color="auto" w:fill="auto"/>
            <w:vAlign w:val="center"/>
          </w:tcPr>
          <w:p w14:paraId="5CB9CA1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25,0</w:t>
            </w:r>
          </w:p>
        </w:tc>
        <w:tc>
          <w:tcPr>
            <w:tcW w:w="619" w:type="pct"/>
            <w:vMerge/>
            <w:tcBorders>
              <w:left w:val="single" w:sz="4" w:space="0" w:color="000000"/>
              <w:right w:val="single" w:sz="4" w:space="0" w:color="000000"/>
            </w:tcBorders>
            <w:shd w:val="clear" w:color="auto" w:fill="auto"/>
            <w:vAlign w:val="center"/>
          </w:tcPr>
          <w:p w14:paraId="5E8B647E"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CA3DB70" w14:textId="77777777" w:rsidTr="00DE2B4D">
        <w:trPr>
          <w:trHeight w:val="1037"/>
        </w:trPr>
        <w:tc>
          <w:tcPr>
            <w:tcW w:w="389" w:type="pct"/>
            <w:vMerge/>
            <w:tcBorders>
              <w:left w:val="single" w:sz="4" w:space="0" w:color="000000"/>
              <w:bottom w:val="single" w:sz="4" w:space="0" w:color="000000"/>
            </w:tcBorders>
            <w:shd w:val="clear" w:color="auto" w:fill="auto"/>
            <w:vAlign w:val="center"/>
          </w:tcPr>
          <w:p w14:paraId="6FD49C1D"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000000"/>
            </w:tcBorders>
            <w:shd w:val="clear" w:color="auto" w:fill="auto"/>
            <w:vAlign w:val="center"/>
          </w:tcPr>
          <w:p w14:paraId="4A75EFE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Bề dày tối thiểu phần ép với cáp đồng [mm]</w:t>
            </w:r>
          </w:p>
        </w:tc>
        <w:tc>
          <w:tcPr>
            <w:tcW w:w="466" w:type="pct"/>
            <w:tcBorders>
              <w:top w:val="single" w:sz="4" w:space="0" w:color="auto"/>
              <w:left w:val="single" w:sz="4" w:space="0" w:color="000000"/>
              <w:bottom w:val="single" w:sz="4" w:space="0" w:color="000000"/>
              <w:right w:val="single" w:sz="4" w:space="0" w:color="auto"/>
            </w:tcBorders>
            <w:shd w:val="clear" w:color="auto" w:fill="auto"/>
            <w:vAlign w:val="center"/>
          </w:tcPr>
          <w:p w14:paraId="29817C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4,0</w:t>
            </w:r>
          </w:p>
        </w:tc>
        <w:tc>
          <w:tcPr>
            <w:tcW w:w="620" w:type="pct"/>
            <w:tcBorders>
              <w:top w:val="single" w:sz="4" w:space="0" w:color="auto"/>
              <w:left w:val="single" w:sz="4" w:space="0" w:color="000000"/>
              <w:bottom w:val="single" w:sz="4" w:space="0" w:color="000000"/>
              <w:right w:val="single" w:sz="4" w:space="0" w:color="auto"/>
            </w:tcBorders>
            <w:shd w:val="clear" w:color="auto" w:fill="auto"/>
            <w:vAlign w:val="center"/>
          </w:tcPr>
          <w:p w14:paraId="678CB08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4,0</w:t>
            </w:r>
          </w:p>
        </w:tc>
        <w:tc>
          <w:tcPr>
            <w:tcW w:w="388" w:type="pct"/>
            <w:tcBorders>
              <w:top w:val="single" w:sz="4" w:space="0" w:color="auto"/>
              <w:left w:val="single" w:sz="4" w:space="0" w:color="000000"/>
              <w:bottom w:val="single" w:sz="4" w:space="0" w:color="000000"/>
            </w:tcBorders>
            <w:shd w:val="clear" w:color="auto" w:fill="auto"/>
            <w:vAlign w:val="center"/>
          </w:tcPr>
          <w:p w14:paraId="1B5D4CD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3,0</w:t>
            </w:r>
          </w:p>
        </w:tc>
        <w:tc>
          <w:tcPr>
            <w:tcW w:w="466" w:type="pct"/>
            <w:tcBorders>
              <w:top w:val="single" w:sz="4" w:space="0" w:color="auto"/>
              <w:left w:val="single" w:sz="4" w:space="0" w:color="auto"/>
              <w:bottom w:val="single" w:sz="4" w:space="0" w:color="000000"/>
            </w:tcBorders>
            <w:shd w:val="clear" w:color="auto" w:fill="auto"/>
            <w:vAlign w:val="center"/>
          </w:tcPr>
          <w:p w14:paraId="6558A79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w:t>
            </w:r>
          </w:p>
        </w:tc>
        <w:tc>
          <w:tcPr>
            <w:tcW w:w="293" w:type="pct"/>
            <w:tcBorders>
              <w:top w:val="single" w:sz="4" w:space="0" w:color="auto"/>
              <w:left w:val="single" w:sz="4" w:space="0" w:color="auto"/>
              <w:bottom w:val="single" w:sz="4" w:space="0" w:color="000000"/>
            </w:tcBorders>
            <w:shd w:val="clear" w:color="auto" w:fill="auto"/>
            <w:vAlign w:val="center"/>
          </w:tcPr>
          <w:p w14:paraId="152353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w:t>
            </w:r>
          </w:p>
        </w:tc>
        <w:tc>
          <w:tcPr>
            <w:tcW w:w="619" w:type="pct"/>
            <w:vMerge/>
            <w:tcBorders>
              <w:left w:val="single" w:sz="4" w:space="0" w:color="000000"/>
              <w:bottom w:val="single" w:sz="4" w:space="0" w:color="000000"/>
              <w:right w:val="single" w:sz="4" w:space="0" w:color="000000"/>
            </w:tcBorders>
            <w:shd w:val="clear" w:color="auto" w:fill="auto"/>
            <w:vAlign w:val="center"/>
          </w:tcPr>
          <w:p w14:paraId="0741A6AC"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26DEE49E"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3526586A"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1B1AB6BF" w14:textId="77777777" w:rsidR="00DE2B4D" w:rsidRPr="00815F52" w:rsidRDefault="00DE2B4D" w:rsidP="00DE2B4D">
            <w:pPr>
              <w:tabs>
                <w:tab w:val="left" w:pos="851"/>
                <w:tab w:val="left" w:pos="5103"/>
              </w:tabs>
              <w:spacing w:before="0" w:beforeAutospacing="0" w:after="0" w:afterAutospacing="0" w:line="240" w:lineRule="auto"/>
              <w:contextualSpacing/>
              <w:rPr>
                <w:sz w:val="24"/>
                <w:szCs w:val="24"/>
              </w:rPr>
            </w:pPr>
            <w:r w:rsidRPr="00815F52">
              <w:rPr>
                <w:sz w:val="24"/>
                <w:szCs w:val="24"/>
              </w:rPr>
              <w:t>Trên bề mặt cosse phải có các ký hiệu:</w:t>
            </w:r>
          </w:p>
          <w:p w14:paraId="6AE187DD" w14:textId="77777777" w:rsidR="00DE2B4D" w:rsidRPr="00815F52" w:rsidRDefault="00DE2B4D" w:rsidP="00DE2B4D">
            <w:pPr>
              <w:tabs>
                <w:tab w:val="left" w:pos="8228"/>
              </w:tabs>
              <w:spacing w:before="0" w:beforeAutospacing="0" w:after="0" w:afterAutospacing="0" w:line="240" w:lineRule="auto"/>
              <w:contextualSpacing/>
              <w:rPr>
                <w:sz w:val="24"/>
                <w:szCs w:val="24"/>
              </w:rPr>
            </w:pPr>
            <w:r w:rsidRPr="00815F52">
              <w:rPr>
                <w:sz w:val="24"/>
                <w:szCs w:val="24"/>
              </w:rPr>
              <w:t>+ Tên nhà sản xuất</w:t>
            </w:r>
          </w:p>
          <w:p w14:paraId="69261840" w14:textId="77777777" w:rsidR="00DE2B4D" w:rsidRPr="00815F52" w:rsidRDefault="00DE2B4D" w:rsidP="00DE2B4D">
            <w:pPr>
              <w:tabs>
                <w:tab w:val="left" w:pos="8228"/>
              </w:tabs>
              <w:spacing w:before="0" w:beforeAutospacing="0" w:after="0" w:afterAutospacing="0" w:line="240" w:lineRule="auto"/>
              <w:contextualSpacing/>
              <w:rPr>
                <w:sz w:val="24"/>
                <w:szCs w:val="24"/>
              </w:rPr>
            </w:pPr>
            <w:r w:rsidRPr="00815F52">
              <w:rPr>
                <w:sz w:val="24"/>
                <w:szCs w:val="24"/>
              </w:rPr>
              <w:t>+ Mã hiệu của đầu cosse</w:t>
            </w:r>
          </w:p>
          <w:p w14:paraId="757D4FE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Cỡ cáp sử dụng (mm</w:t>
            </w:r>
            <w:r w:rsidRPr="00815F52">
              <w:rPr>
                <w:sz w:val="24"/>
                <w:szCs w:val="24"/>
                <w:vertAlign w:val="superscript"/>
              </w:rPr>
              <w:t>2</w:t>
            </w:r>
            <w:r w:rsidRPr="00815F52">
              <w:rPr>
                <w:sz w:val="24"/>
                <w:szCs w:val="24"/>
              </w:rPr>
              <w:t>)</w:t>
            </w:r>
          </w:p>
          <w:p w14:paraId="636F260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Cỡ đai ép</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3A130E4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184A16"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03881375" w14:textId="77777777" w:rsidTr="00DE2B4D">
        <w:trPr>
          <w:trHeight w:val="657"/>
        </w:trPr>
        <w:tc>
          <w:tcPr>
            <w:tcW w:w="389" w:type="pct"/>
            <w:vMerge w:val="restart"/>
            <w:tcBorders>
              <w:top w:val="single" w:sz="4" w:space="0" w:color="000000"/>
              <w:left w:val="single" w:sz="4" w:space="0" w:color="000000"/>
            </w:tcBorders>
            <w:shd w:val="clear" w:color="auto" w:fill="auto"/>
            <w:vAlign w:val="center"/>
          </w:tcPr>
          <w:p w14:paraId="4FF544D5"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auto"/>
            </w:tcBorders>
            <w:shd w:val="clear" w:color="auto" w:fill="auto"/>
            <w:vAlign w:val="center"/>
          </w:tcPr>
          <w:p w14:paraId="0F5E8B8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ổn định nhiệt trong 2 giây</w:t>
            </w:r>
          </w:p>
        </w:tc>
        <w:tc>
          <w:tcPr>
            <w:tcW w:w="2233" w:type="pct"/>
            <w:gridSpan w:val="5"/>
            <w:tcBorders>
              <w:top w:val="single" w:sz="4" w:space="0" w:color="000000"/>
              <w:left w:val="single" w:sz="4" w:space="0" w:color="000000"/>
              <w:bottom w:val="single" w:sz="4" w:space="0" w:color="auto"/>
            </w:tcBorders>
            <w:shd w:val="clear" w:color="auto" w:fill="auto"/>
            <w:vAlign w:val="center"/>
          </w:tcPr>
          <w:p w14:paraId="391A8B76" w14:textId="77777777" w:rsidR="00DE2B4D" w:rsidRPr="00815F52" w:rsidRDefault="00DE2B4D" w:rsidP="00DE2B4D">
            <w:pPr>
              <w:spacing w:before="0" w:beforeAutospacing="0" w:after="0" w:afterAutospacing="0" w:line="240" w:lineRule="auto"/>
              <w:contextualSpacing/>
              <w:rPr>
                <w:sz w:val="24"/>
                <w:szCs w:val="24"/>
              </w:rPr>
            </w:pPr>
          </w:p>
          <w:p w14:paraId="4A64FF2A" w14:textId="77777777" w:rsidR="00DE2B4D" w:rsidRPr="00815F52" w:rsidRDefault="00DE2B4D" w:rsidP="00DE2B4D">
            <w:pPr>
              <w:spacing w:before="0" w:beforeAutospacing="0" w:after="0" w:afterAutospacing="0" w:line="240" w:lineRule="auto"/>
              <w:contextualSpacing/>
              <w:rPr>
                <w:sz w:val="24"/>
                <w:szCs w:val="24"/>
              </w:rPr>
            </w:pPr>
          </w:p>
        </w:tc>
        <w:tc>
          <w:tcPr>
            <w:tcW w:w="619" w:type="pct"/>
            <w:vMerge w:val="restart"/>
            <w:tcBorders>
              <w:top w:val="single" w:sz="4" w:space="0" w:color="000000"/>
              <w:left w:val="single" w:sz="4" w:space="0" w:color="000000"/>
              <w:right w:val="single" w:sz="4" w:space="0" w:color="000000"/>
            </w:tcBorders>
            <w:shd w:val="clear" w:color="auto" w:fill="auto"/>
            <w:vAlign w:val="center"/>
          </w:tcPr>
          <w:p w14:paraId="1F9DCB2C" w14:textId="77777777" w:rsidR="00DE2B4D" w:rsidRPr="00815F52" w:rsidRDefault="00DE2B4D" w:rsidP="00DE2B4D">
            <w:pPr>
              <w:spacing w:before="0" w:beforeAutospacing="0" w:after="0" w:afterAutospacing="0" w:line="240" w:lineRule="auto"/>
              <w:contextualSpacing/>
              <w:rPr>
                <w:b/>
                <w:bCs/>
                <w:sz w:val="24"/>
                <w:szCs w:val="24"/>
              </w:rPr>
            </w:pPr>
            <w:r w:rsidRPr="00815F52">
              <w:rPr>
                <w:sz w:val="24"/>
                <w:szCs w:val="24"/>
              </w:rPr>
              <w:t>(*)</w:t>
            </w:r>
          </w:p>
        </w:tc>
      </w:tr>
      <w:tr w:rsidR="00815F52" w:rsidRPr="00815F52" w14:paraId="0C1FA906" w14:textId="77777777" w:rsidTr="00DE2B4D">
        <w:trPr>
          <w:trHeight w:val="345"/>
        </w:trPr>
        <w:tc>
          <w:tcPr>
            <w:tcW w:w="389" w:type="pct"/>
            <w:vMerge/>
            <w:tcBorders>
              <w:left w:val="single" w:sz="4" w:space="0" w:color="000000"/>
            </w:tcBorders>
            <w:shd w:val="clear" w:color="auto" w:fill="auto"/>
            <w:vAlign w:val="center"/>
          </w:tcPr>
          <w:p w14:paraId="165F1306"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5869846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1:</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630938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31,2KA</w:t>
            </w:r>
          </w:p>
        </w:tc>
        <w:tc>
          <w:tcPr>
            <w:tcW w:w="619" w:type="pct"/>
            <w:vMerge/>
            <w:tcBorders>
              <w:left w:val="single" w:sz="4" w:space="0" w:color="000000"/>
              <w:right w:val="single" w:sz="4" w:space="0" w:color="000000"/>
            </w:tcBorders>
            <w:shd w:val="clear" w:color="auto" w:fill="auto"/>
            <w:vAlign w:val="center"/>
          </w:tcPr>
          <w:p w14:paraId="73BF474F"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6EC3DE94" w14:textId="77777777" w:rsidTr="00DE2B4D">
        <w:trPr>
          <w:trHeight w:val="334"/>
        </w:trPr>
        <w:tc>
          <w:tcPr>
            <w:tcW w:w="389" w:type="pct"/>
            <w:vMerge/>
            <w:tcBorders>
              <w:left w:val="single" w:sz="4" w:space="0" w:color="000000"/>
            </w:tcBorders>
            <w:shd w:val="clear" w:color="auto" w:fill="auto"/>
            <w:vAlign w:val="center"/>
          </w:tcPr>
          <w:p w14:paraId="35A40074"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6FB2419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2:</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248B742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24,9KA</w:t>
            </w:r>
          </w:p>
        </w:tc>
        <w:tc>
          <w:tcPr>
            <w:tcW w:w="619" w:type="pct"/>
            <w:vMerge/>
            <w:tcBorders>
              <w:left w:val="single" w:sz="4" w:space="0" w:color="000000"/>
              <w:right w:val="single" w:sz="4" w:space="0" w:color="000000"/>
            </w:tcBorders>
            <w:shd w:val="clear" w:color="auto" w:fill="auto"/>
            <w:vAlign w:val="center"/>
          </w:tcPr>
          <w:p w14:paraId="14F3F9D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5EE0125D" w14:textId="77777777" w:rsidTr="00DE2B4D">
        <w:trPr>
          <w:trHeight w:val="391"/>
        </w:trPr>
        <w:tc>
          <w:tcPr>
            <w:tcW w:w="389" w:type="pct"/>
            <w:vMerge/>
            <w:tcBorders>
              <w:left w:val="single" w:sz="4" w:space="0" w:color="000000"/>
            </w:tcBorders>
            <w:shd w:val="clear" w:color="auto" w:fill="auto"/>
            <w:vAlign w:val="center"/>
          </w:tcPr>
          <w:p w14:paraId="6B3EC62E"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6245BAA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3:</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2815D6A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15,6KA</w:t>
            </w:r>
          </w:p>
        </w:tc>
        <w:tc>
          <w:tcPr>
            <w:tcW w:w="619" w:type="pct"/>
            <w:vMerge/>
            <w:tcBorders>
              <w:left w:val="single" w:sz="4" w:space="0" w:color="000000"/>
              <w:right w:val="single" w:sz="4" w:space="0" w:color="000000"/>
            </w:tcBorders>
            <w:shd w:val="clear" w:color="auto" w:fill="auto"/>
            <w:vAlign w:val="center"/>
          </w:tcPr>
          <w:p w14:paraId="68D8C3E5"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4C0B004" w14:textId="77777777" w:rsidTr="00DE2B4D">
        <w:trPr>
          <w:trHeight w:val="357"/>
        </w:trPr>
        <w:tc>
          <w:tcPr>
            <w:tcW w:w="389" w:type="pct"/>
            <w:vMerge/>
            <w:tcBorders>
              <w:left w:val="single" w:sz="4" w:space="0" w:color="000000"/>
            </w:tcBorders>
            <w:shd w:val="clear" w:color="auto" w:fill="auto"/>
            <w:vAlign w:val="center"/>
          </w:tcPr>
          <w:p w14:paraId="552D6262"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4924395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4:</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0DB7D1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12,5KA</w:t>
            </w:r>
          </w:p>
        </w:tc>
        <w:tc>
          <w:tcPr>
            <w:tcW w:w="619" w:type="pct"/>
            <w:vMerge/>
            <w:tcBorders>
              <w:left w:val="single" w:sz="4" w:space="0" w:color="000000"/>
              <w:right w:val="single" w:sz="4" w:space="0" w:color="000000"/>
            </w:tcBorders>
            <w:shd w:val="clear" w:color="auto" w:fill="auto"/>
            <w:vAlign w:val="center"/>
          </w:tcPr>
          <w:p w14:paraId="5FFE95AB"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6EE6354" w14:textId="77777777" w:rsidTr="00DE2B4D">
        <w:trPr>
          <w:trHeight w:val="276"/>
        </w:trPr>
        <w:tc>
          <w:tcPr>
            <w:tcW w:w="389" w:type="pct"/>
            <w:vMerge/>
            <w:tcBorders>
              <w:left w:val="single" w:sz="4" w:space="0" w:color="000000"/>
            </w:tcBorders>
            <w:shd w:val="clear" w:color="auto" w:fill="auto"/>
            <w:vAlign w:val="center"/>
          </w:tcPr>
          <w:p w14:paraId="2F2D5CB3"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7A4A114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5:</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06867B6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9,9KA</w:t>
            </w:r>
          </w:p>
        </w:tc>
        <w:tc>
          <w:tcPr>
            <w:tcW w:w="619" w:type="pct"/>
            <w:vMerge/>
            <w:tcBorders>
              <w:left w:val="single" w:sz="4" w:space="0" w:color="000000"/>
              <w:right w:val="single" w:sz="4" w:space="0" w:color="000000"/>
            </w:tcBorders>
            <w:shd w:val="clear" w:color="auto" w:fill="auto"/>
            <w:vAlign w:val="center"/>
          </w:tcPr>
          <w:p w14:paraId="7038324B"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DC8A266" w14:textId="77777777" w:rsidTr="00DE2B4D">
        <w:trPr>
          <w:trHeight w:val="391"/>
        </w:trPr>
        <w:tc>
          <w:tcPr>
            <w:tcW w:w="389" w:type="pct"/>
            <w:vMerge/>
            <w:tcBorders>
              <w:left w:val="single" w:sz="4" w:space="0" w:color="000000"/>
            </w:tcBorders>
            <w:shd w:val="clear" w:color="auto" w:fill="auto"/>
            <w:vAlign w:val="center"/>
          </w:tcPr>
          <w:p w14:paraId="72655F8F"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360FED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6:</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1C0ADDD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7,2KA</w:t>
            </w:r>
          </w:p>
        </w:tc>
        <w:tc>
          <w:tcPr>
            <w:tcW w:w="619" w:type="pct"/>
            <w:vMerge/>
            <w:tcBorders>
              <w:left w:val="single" w:sz="4" w:space="0" w:color="000000"/>
              <w:right w:val="single" w:sz="4" w:space="0" w:color="000000"/>
            </w:tcBorders>
            <w:shd w:val="clear" w:color="auto" w:fill="auto"/>
            <w:vAlign w:val="center"/>
          </w:tcPr>
          <w:p w14:paraId="67ED8307"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C02DC40" w14:textId="77777777" w:rsidTr="00DE2B4D">
        <w:trPr>
          <w:trHeight w:val="242"/>
        </w:trPr>
        <w:tc>
          <w:tcPr>
            <w:tcW w:w="389" w:type="pct"/>
            <w:vMerge/>
            <w:tcBorders>
              <w:left w:val="single" w:sz="4" w:space="0" w:color="000000"/>
            </w:tcBorders>
            <w:shd w:val="clear" w:color="auto" w:fill="auto"/>
            <w:vAlign w:val="center"/>
          </w:tcPr>
          <w:p w14:paraId="350AEA63"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auto"/>
            </w:tcBorders>
            <w:shd w:val="clear" w:color="auto" w:fill="auto"/>
            <w:vAlign w:val="center"/>
          </w:tcPr>
          <w:p w14:paraId="7ECEAEC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7:</w:t>
            </w:r>
          </w:p>
        </w:tc>
        <w:tc>
          <w:tcPr>
            <w:tcW w:w="2233" w:type="pct"/>
            <w:gridSpan w:val="5"/>
            <w:tcBorders>
              <w:top w:val="single" w:sz="4" w:space="0" w:color="auto"/>
              <w:left w:val="single" w:sz="4" w:space="0" w:color="000000"/>
              <w:bottom w:val="single" w:sz="4" w:space="0" w:color="auto"/>
            </w:tcBorders>
            <w:shd w:val="clear" w:color="auto" w:fill="auto"/>
            <w:vAlign w:val="center"/>
          </w:tcPr>
          <w:p w14:paraId="5A1502A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5,2KA</w:t>
            </w:r>
          </w:p>
        </w:tc>
        <w:tc>
          <w:tcPr>
            <w:tcW w:w="619" w:type="pct"/>
            <w:vMerge/>
            <w:tcBorders>
              <w:left w:val="single" w:sz="4" w:space="0" w:color="000000"/>
              <w:right w:val="single" w:sz="4" w:space="0" w:color="000000"/>
            </w:tcBorders>
            <w:shd w:val="clear" w:color="auto" w:fill="auto"/>
            <w:vAlign w:val="center"/>
          </w:tcPr>
          <w:p w14:paraId="7314B22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EE5BE0F" w14:textId="77777777" w:rsidTr="00DE2B4D">
        <w:trPr>
          <w:trHeight w:val="379"/>
        </w:trPr>
        <w:tc>
          <w:tcPr>
            <w:tcW w:w="389" w:type="pct"/>
            <w:vMerge/>
            <w:tcBorders>
              <w:left w:val="single" w:sz="4" w:space="0" w:color="000000"/>
              <w:bottom w:val="single" w:sz="4" w:space="0" w:color="000000"/>
            </w:tcBorders>
            <w:shd w:val="clear" w:color="auto" w:fill="auto"/>
            <w:vAlign w:val="center"/>
          </w:tcPr>
          <w:p w14:paraId="14C8870D"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auto"/>
              <w:left w:val="single" w:sz="4" w:space="0" w:color="000000"/>
              <w:bottom w:val="single" w:sz="4" w:space="0" w:color="000000"/>
            </w:tcBorders>
            <w:shd w:val="clear" w:color="auto" w:fill="auto"/>
            <w:vAlign w:val="center"/>
          </w:tcPr>
          <w:p w14:paraId="6BF1C4A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 8:</w:t>
            </w:r>
          </w:p>
        </w:tc>
        <w:tc>
          <w:tcPr>
            <w:tcW w:w="2233" w:type="pct"/>
            <w:gridSpan w:val="5"/>
            <w:tcBorders>
              <w:top w:val="single" w:sz="4" w:space="0" w:color="auto"/>
              <w:left w:val="single" w:sz="4" w:space="0" w:color="000000"/>
              <w:bottom w:val="single" w:sz="4" w:space="0" w:color="000000"/>
            </w:tcBorders>
            <w:shd w:val="clear" w:color="auto" w:fill="auto"/>
            <w:vAlign w:val="center"/>
          </w:tcPr>
          <w:p w14:paraId="3513219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2,6KA</w:t>
            </w:r>
          </w:p>
        </w:tc>
        <w:tc>
          <w:tcPr>
            <w:tcW w:w="619" w:type="pct"/>
            <w:vMerge/>
            <w:tcBorders>
              <w:left w:val="single" w:sz="4" w:space="0" w:color="000000"/>
              <w:bottom w:val="single" w:sz="4" w:space="0" w:color="000000"/>
              <w:right w:val="single" w:sz="4" w:space="0" w:color="000000"/>
            </w:tcBorders>
            <w:shd w:val="clear" w:color="auto" w:fill="auto"/>
            <w:vAlign w:val="center"/>
          </w:tcPr>
          <w:p w14:paraId="39FBE0A4"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3ACC213E" w14:textId="77777777" w:rsidTr="00DE2B4D">
        <w:tc>
          <w:tcPr>
            <w:tcW w:w="389" w:type="pct"/>
            <w:tcBorders>
              <w:top w:val="single" w:sz="4" w:space="0" w:color="000000"/>
              <w:left w:val="single" w:sz="4" w:space="0" w:color="000000"/>
              <w:bottom w:val="single" w:sz="4" w:space="0" w:color="000000"/>
            </w:tcBorders>
            <w:shd w:val="clear" w:color="auto" w:fill="auto"/>
            <w:vAlign w:val="center"/>
          </w:tcPr>
          <w:p w14:paraId="1EB90E0F" w14:textId="77777777" w:rsidR="00DE2B4D" w:rsidRPr="00815F52" w:rsidRDefault="00DE2B4D" w:rsidP="00715543">
            <w:pPr>
              <w:numPr>
                <w:ilvl w:val="0"/>
                <w:numId w:val="81"/>
              </w:numPr>
              <w:tabs>
                <w:tab w:val="left" w:pos="340"/>
              </w:tabs>
              <w:suppressAutoHyphens/>
              <w:spacing w:before="0" w:beforeAutospacing="0" w:after="0" w:afterAutospacing="0" w:line="240" w:lineRule="auto"/>
              <w:contextualSpacing/>
              <w:rPr>
                <w:bCs/>
                <w:sz w:val="24"/>
                <w:szCs w:val="24"/>
              </w:rPr>
            </w:pPr>
          </w:p>
        </w:tc>
        <w:tc>
          <w:tcPr>
            <w:tcW w:w="1759" w:type="pct"/>
            <w:tcBorders>
              <w:top w:val="single" w:sz="4" w:space="0" w:color="000000"/>
              <w:left w:val="single" w:sz="4" w:space="0" w:color="000000"/>
              <w:bottom w:val="single" w:sz="4" w:space="0" w:color="000000"/>
            </w:tcBorders>
            <w:shd w:val="clear" w:color="auto" w:fill="auto"/>
            <w:vAlign w:val="center"/>
          </w:tcPr>
          <w:p w14:paraId="3C5D094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tiếp xúc của mối nối so với điện trở của dây dẫn có chiều dài tương đương</w:t>
            </w:r>
          </w:p>
        </w:tc>
        <w:tc>
          <w:tcPr>
            <w:tcW w:w="2233" w:type="pct"/>
            <w:gridSpan w:val="5"/>
            <w:tcBorders>
              <w:top w:val="single" w:sz="4" w:space="0" w:color="000000"/>
              <w:left w:val="single" w:sz="4" w:space="0" w:color="000000"/>
              <w:bottom w:val="single" w:sz="4" w:space="0" w:color="000000"/>
            </w:tcBorders>
            <w:shd w:val="clear" w:color="auto" w:fill="auto"/>
            <w:vAlign w:val="center"/>
          </w:tcPr>
          <w:p w14:paraId="583A9D1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75 %</w:t>
            </w:r>
          </w:p>
        </w:tc>
        <w:tc>
          <w:tcPr>
            <w:tcW w:w="6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AA99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p>
        </w:tc>
      </w:tr>
    </w:tbl>
    <w:p w14:paraId="44242808"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27" w:name="_Toc204088177"/>
      <w:bookmarkStart w:id="128" w:name="_Toc204420786"/>
      <w:r w:rsidRPr="00815F52">
        <w:rPr>
          <w:b/>
          <w:sz w:val="24"/>
          <w:szCs w:val="24"/>
        </w:rPr>
        <w:t>Kẹp nối rẽ WR189, WR419, WR379, WR815, WR929:</w:t>
      </w:r>
      <w:bookmarkEnd w:id="127"/>
      <w:bookmarkEnd w:id="128"/>
    </w:p>
    <w:p w14:paraId="3A2092F3" w14:textId="77777777" w:rsidR="00DE2B4D" w:rsidRPr="00815F52" w:rsidRDefault="00DE2B4D" w:rsidP="00715543">
      <w:pPr>
        <w:numPr>
          <w:ilvl w:val="0"/>
          <w:numId w:val="112"/>
        </w:numPr>
        <w:tabs>
          <w:tab w:val="left" w:pos="270"/>
        </w:tabs>
        <w:spacing w:before="0" w:beforeAutospacing="0" w:after="0" w:afterAutospacing="0" w:line="240" w:lineRule="auto"/>
        <w:ind w:right="-81" w:hanging="900"/>
        <w:contextualSpacing/>
        <w:rPr>
          <w:b/>
          <w:sz w:val="24"/>
          <w:szCs w:val="24"/>
          <w:lang w:val="fr-FR"/>
        </w:rPr>
      </w:pPr>
      <w:r w:rsidRPr="00815F52">
        <w:rPr>
          <w:b/>
          <w:sz w:val="24"/>
          <w:szCs w:val="24"/>
          <w:lang w:val="fr-FR"/>
        </w:rPr>
        <w:t>PHẠM VI ÁP DỤNG:</w:t>
      </w:r>
    </w:p>
    <w:p w14:paraId="0EB2382A" w14:textId="77777777" w:rsidR="00DE2B4D" w:rsidRPr="00815F52" w:rsidRDefault="00DE2B4D" w:rsidP="00DE2B4D">
      <w:pPr>
        <w:spacing w:before="0" w:beforeAutospacing="0" w:after="0" w:afterAutospacing="0" w:line="240" w:lineRule="auto"/>
        <w:ind w:firstLine="720"/>
        <w:contextualSpacing/>
        <w:rPr>
          <w:sz w:val="24"/>
          <w:szCs w:val="24"/>
          <w:lang w:val="fr-FR"/>
        </w:rPr>
      </w:pPr>
      <w:r w:rsidRPr="00815F52">
        <w:rPr>
          <w:sz w:val="24"/>
          <w:szCs w:val="24"/>
          <w:lang w:val="fr-FR"/>
        </w:rPr>
        <w:t>Quy cách kỹ thuật này áp dụng cho kẹp nối rẽ dạng chữ H dùng cho dây dẫn trên không.</w:t>
      </w:r>
    </w:p>
    <w:p w14:paraId="66216C76" w14:textId="77777777" w:rsidR="00DE2B4D" w:rsidRPr="00815F52" w:rsidRDefault="00DE2B4D" w:rsidP="00715543">
      <w:pPr>
        <w:numPr>
          <w:ilvl w:val="0"/>
          <w:numId w:val="112"/>
        </w:numPr>
        <w:tabs>
          <w:tab w:val="left" w:pos="270"/>
          <w:tab w:val="left" w:pos="360"/>
        </w:tabs>
        <w:spacing w:before="0" w:beforeAutospacing="0" w:after="0" w:afterAutospacing="0" w:line="240" w:lineRule="auto"/>
        <w:ind w:right="-81" w:hanging="900"/>
        <w:contextualSpacing/>
        <w:rPr>
          <w:b/>
          <w:sz w:val="24"/>
          <w:szCs w:val="24"/>
          <w:lang w:val="fr-FR"/>
        </w:rPr>
      </w:pPr>
      <w:r w:rsidRPr="00815F52">
        <w:rPr>
          <w:b/>
          <w:sz w:val="24"/>
          <w:szCs w:val="24"/>
          <w:lang w:val="fr-FR"/>
        </w:rPr>
        <w:t>TIÊU CHUẨN ÁP DỤNG:</w:t>
      </w:r>
    </w:p>
    <w:p w14:paraId="2B4AD677" w14:textId="77777777" w:rsidR="00DE2B4D" w:rsidRPr="00815F52" w:rsidRDefault="00DE2B4D" w:rsidP="00715543">
      <w:pPr>
        <w:pStyle w:val="BodyText3"/>
        <w:numPr>
          <w:ilvl w:val="0"/>
          <w:numId w:val="22"/>
        </w:numPr>
        <w:tabs>
          <w:tab w:val="left" w:pos="720"/>
          <w:tab w:val="left" w:pos="915"/>
        </w:tabs>
        <w:spacing w:before="0"/>
        <w:ind w:left="902" w:right="-79" w:hanging="346"/>
        <w:contextualSpacing/>
        <w:rPr>
          <w:rFonts w:ascii="Times New Roman" w:hAnsi="Times New Roman"/>
          <w:sz w:val="24"/>
          <w:szCs w:val="24"/>
        </w:rPr>
      </w:pPr>
      <w:r w:rsidRPr="00815F52">
        <w:rPr>
          <w:rFonts w:ascii="Times New Roman" w:hAnsi="Times New Roman"/>
          <w:sz w:val="24"/>
          <w:szCs w:val="24"/>
        </w:rPr>
        <w:t>AS 1154: Insulator and Conductor Fittings for Overhead Power Lines (section 5-nontension fittings)</w:t>
      </w:r>
    </w:p>
    <w:p w14:paraId="711266C6" w14:textId="77777777" w:rsidR="00DE2B4D" w:rsidRPr="00815F52" w:rsidRDefault="00DE2B4D" w:rsidP="00715543">
      <w:pPr>
        <w:numPr>
          <w:ilvl w:val="0"/>
          <w:numId w:val="112"/>
        </w:numPr>
        <w:tabs>
          <w:tab w:val="left" w:pos="270"/>
          <w:tab w:val="left" w:pos="540"/>
        </w:tabs>
        <w:spacing w:before="0" w:beforeAutospacing="0" w:after="0" w:afterAutospacing="0" w:line="240" w:lineRule="auto"/>
        <w:ind w:right="-81" w:hanging="900"/>
        <w:contextualSpacing/>
        <w:rPr>
          <w:b/>
          <w:sz w:val="24"/>
          <w:szCs w:val="24"/>
        </w:rPr>
      </w:pPr>
      <w:r w:rsidRPr="00815F52">
        <w:rPr>
          <w:b/>
          <w:sz w:val="24"/>
          <w:szCs w:val="24"/>
        </w:rPr>
        <w:t>MÔ TẢ:</w:t>
      </w:r>
    </w:p>
    <w:p w14:paraId="69FDA812"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 xml:space="preserve">Kẹp nối rẽ dùng để nối rẽ : dây đồng, dây nhôm hoặc dây nhôm lõi thép (ASSR). </w:t>
      </w:r>
    </w:p>
    <w:p w14:paraId="4325BB57"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Kiểu : Dạng chữ H, loại ép bằng kềm thủy lực.</w:t>
      </w:r>
    </w:p>
    <w:p w14:paraId="1990DBAA"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Vật liệu cấu thành</w:t>
      </w:r>
      <w:r w:rsidRPr="00815F52">
        <w:rPr>
          <w:rFonts w:ascii="Times New Roman" w:hAnsi="Times New Roman"/>
          <w:sz w:val="24"/>
          <w:szCs w:val="24"/>
        </w:rPr>
        <w:tab/>
        <w:t>: hợp kim nhôm đồng nhất.</w:t>
      </w:r>
    </w:p>
    <w:p w14:paraId="6547C12D"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Bên trong 02 rãnh của kẹp nối rẽ phải được bôi một lớp electrical jointing compound chống oxy hoá.</w:t>
      </w:r>
    </w:p>
    <w:p w14:paraId="0CCAD2F0" w14:textId="77777777" w:rsidR="00DE2B4D" w:rsidRPr="00815F52" w:rsidRDefault="00DE2B4D" w:rsidP="00715543">
      <w:pPr>
        <w:pStyle w:val="BodyText3"/>
        <w:numPr>
          <w:ilvl w:val="0"/>
          <w:numId w:val="22"/>
        </w:numPr>
        <w:tabs>
          <w:tab w:val="left" w:pos="720"/>
          <w:tab w:val="left" w:pos="915"/>
        </w:tabs>
        <w:spacing w:before="0"/>
        <w:ind w:left="902" w:right="-79" w:hanging="346"/>
        <w:contextualSpacing/>
        <w:rPr>
          <w:rFonts w:ascii="Times New Roman" w:hAnsi="Times New Roman"/>
          <w:sz w:val="24"/>
          <w:szCs w:val="24"/>
        </w:rPr>
      </w:pPr>
      <w:r w:rsidRPr="00815F52">
        <w:rPr>
          <w:rFonts w:ascii="Times New Roman" w:hAnsi="Times New Roman"/>
          <w:sz w:val="24"/>
          <w:szCs w:val="24"/>
        </w:rPr>
        <w:t>Cái nối rẽ có 2 rãnh A và B với 2 kích cỡ như sau:</w:t>
      </w:r>
    </w:p>
    <w:tbl>
      <w:tblPr>
        <w:tblW w:w="91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08"/>
        <w:gridCol w:w="2160"/>
        <w:gridCol w:w="1980"/>
        <w:gridCol w:w="1980"/>
        <w:gridCol w:w="1980"/>
      </w:tblGrid>
      <w:tr w:rsidR="00815F52" w:rsidRPr="00815F52" w14:paraId="2F4AB44D" w14:textId="77777777" w:rsidTr="00DE2B4D">
        <w:trPr>
          <w:tblHeader/>
          <w:jc w:val="center"/>
        </w:trPr>
        <w:tc>
          <w:tcPr>
            <w:tcW w:w="1008" w:type="dxa"/>
            <w:vMerge w:val="restart"/>
            <w:shd w:val="clear" w:color="auto" w:fill="CCFFCC"/>
          </w:tcPr>
          <w:p w14:paraId="5C0AF0C4" w14:textId="77777777" w:rsidR="00DE2B4D" w:rsidRPr="00815F52" w:rsidRDefault="00DE2B4D" w:rsidP="00DE2B4D">
            <w:pPr>
              <w:spacing w:before="0" w:beforeAutospacing="0" w:after="0" w:afterAutospacing="0" w:line="240" w:lineRule="auto"/>
              <w:contextualSpacing/>
              <w:rPr>
                <w:b/>
                <w:sz w:val="24"/>
                <w:szCs w:val="24"/>
              </w:rPr>
            </w:pPr>
          </w:p>
          <w:p w14:paraId="2AC37628"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Loại</w:t>
            </w:r>
          </w:p>
        </w:tc>
        <w:tc>
          <w:tcPr>
            <w:tcW w:w="4140" w:type="dxa"/>
            <w:gridSpan w:val="2"/>
            <w:shd w:val="clear" w:color="auto" w:fill="CCFFCC"/>
          </w:tcPr>
          <w:p w14:paraId="2798A60A"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Rãnh A</w:t>
            </w:r>
          </w:p>
        </w:tc>
        <w:tc>
          <w:tcPr>
            <w:tcW w:w="3960" w:type="dxa"/>
            <w:gridSpan w:val="2"/>
            <w:shd w:val="clear" w:color="auto" w:fill="CCFFCC"/>
          </w:tcPr>
          <w:p w14:paraId="26268861"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Rãnh B</w:t>
            </w:r>
          </w:p>
        </w:tc>
      </w:tr>
      <w:tr w:rsidR="00815F52" w:rsidRPr="00815F52" w14:paraId="57E0EE3E" w14:textId="77777777" w:rsidTr="00DE2B4D">
        <w:trPr>
          <w:tblHeader/>
          <w:jc w:val="center"/>
        </w:trPr>
        <w:tc>
          <w:tcPr>
            <w:tcW w:w="1008" w:type="dxa"/>
            <w:vMerge/>
            <w:shd w:val="clear" w:color="auto" w:fill="CCFFCC"/>
          </w:tcPr>
          <w:p w14:paraId="5FF3B740" w14:textId="77777777" w:rsidR="00DE2B4D" w:rsidRPr="00815F52" w:rsidRDefault="00DE2B4D" w:rsidP="00DE2B4D">
            <w:pPr>
              <w:spacing w:before="0" w:beforeAutospacing="0" w:after="0" w:afterAutospacing="0" w:line="240" w:lineRule="auto"/>
              <w:contextualSpacing/>
              <w:rPr>
                <w:b/>
                <w:sz w:val="24"/>
                <w:szCs w:val="24"/>
              </w:rPr>
            </w:pPr>
          </w:p>
        </w:tc>
        <w:tc>
          <w:tcPr>
            <w:tcW w:w="2160" w:type="dxa"/>
            <w:shd w:val="clear" w:color="auto" w:fill="CCFFCC"/>
          </w:tcPr>
          <w:p w14:paraId="23CA04D1"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Tiết diện dây  [mm</w:t>
            </w:r>
            <w:r w:rsidRPr="00815F52">
              <w:rPr>
                <w:b/>
                <w:sz w:val="24"/>
                <w:szCs w:val="24"/>
                <w:vertAlign w:val="superscript"/>
              </w:rPr>
              <w:t>2</w:t>
            </w:r>
            <w:r w:rsidRPr="00815F52">
              <w:rPr>
                <w:b/>
                <w:sz w:val="24"/>
                <w:szCs w:val="24"/>
              </w:rPr>
              <w:t>]</w:t>
            </w:r>
          </w:p>
        </w:tc>
        <w:tc>
          <w:tcPr>
            <w:tcW w:w="1980" w:type="dxa"/>
            <w:shd w:val="clear" w:color="auto" w:fill="CCFFCC"/>
          </w:tcPr>
          <w:p w14:paraId="1827955A"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Đường kính dây [mm]</w:t>
            </w:r>
          </w:p>
        </w:tc>
        <w:tc>
          <w:tcPr>
            <w:tcW w:w="1980" w:type="dxa"/>
            <w:shd w:val="clear" w:color="auto" w:fill="CCFFCC"/>
          </w:tcPr>
          <w:p w14:paraId="419965DA"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Tiết diện dây [mm</w:t>
            </w:r>
            <w:r w:rsidRPr="00815F52">
              <w:rPr>
                <w:b/>
                <w:sz w:val="24"/>
                <w:szCs w:val="24"/>
                <w:vertAlign w:val="superscript"/>
              </w:rPr>
              <w:t>2</w:t>
            </w:r>
            <w:r w:rsidRPr="00815F52">
              <w:rPr>
                <w:b/>
                <w:sz w:val="24"/>
                <w:szCs w:val="24"/>
              </w:rPr>
              <w:t>]</w:t>
            </w:r>
          </w:p>
        </w:tc>
        <w:tc>
          <w:tcPr>
            <w:tcW w:w="1980" w:type="dxa"/>
            <w:shd w:val="clear" w:color="auto" w:fill="CCFFCC"/>
          </w:tcPr>
          <w:p w14:paraId="34E532F7"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Đường kính dây [mm]</w:t>
            </w:r>
          </w:p>
        </w:tc>
      </w:tr>
      <w:tr w:rsidR="00815F52" w:rsidRPr="00815F52" w14:paraId="5FB4017F" w14:textId="77777777" w:rsidTr="00DE2B4D">
        <w:trPr>
          <w:jc w:val="center"/>
        </w:trPr>
        <w:tc>
          <w:tcPr>
            <w:tcW w:w="1008" w:type="dxa"/>
          </w:tcPr>
          <w:p w14:paraId="6B20A9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w:t>
            </w:r>
          </w:p>
        </w:tc>
        <w:tc>
          <w:tcPr>
            <w:tcW w:w="2160" w:type="dxa"/>
          </w:tcPr>
          <w:p w14:paraId="5F1079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1980" w:type="dxa"/>
          </w:tcPr>
          <w:p w14:paraId="16108C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c>
          <w:tcPr>
            <w:tcW w:w="1980" w:type="dxa"/>
          </w:tcPr>
          <w:p w14:paraId="13FDC00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1980" w:type="dxa"/>
          </w:tcPr>
          <w:p w14:paraId="08BD42B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r>
      <w:tr w:rsidR="00815F52" w:rsidRPr="00815F52" w14:paraId="3BC388EE" w14:textId="77777777" w:rsidTr="00DE2B4D">
        <w:trPr>
          <w:jc w:val="center"/>
        </w:trPr>
        <w:tc>
          <w:tcPr>
            <w:tcW w:w="1008" w:type="dxa"/>
          </w:tcPr>
          <w:p w14:paraId="17AA61B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w:t>
            </w:r>
          </w:p>
        </w:tc>
        <w:tc>
          <w:tcPr>
            <w:tcW w:w="2160" w:type="dxa"/>
          </w:tcPr>
          <w:p w14:paraId="7E74927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95/16-70/11</w:t>
            </w:r>
          </w:p>
        </w:tc>
        <w:tc>
          <w:tcPr>
            <w:tcW w:w="1980" w:type="dxa"/>
          </w:tcPr>
          <w:p w14:paraId="59247E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9,5-11,7</w:t>
            </w:r>
          </w:p>
        </w:tc>
        <w:tc>
          <w:tcPr>
            <w:tcW w:w="1980" w:type="dxa"/>
          </w:tcPr>
          <w:p w14:paraId="681324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95/16-70/11</w:t>
            </w:r>
          </w:p>
        </w:tc>
        <w:tc>
          <w:tcPr>
            <w:tcW w:w="1980" w:type="dxa"/>
          </w:tcPr>
          <w:p w14:paraId="417189E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9,5-11,7</w:t>
            </w:r>
          </w:p>
        </w:tc>
      </w:tr>
      <w:tr w:rsidR="00815F52" w:rsidRPr="00815F52" w14:paraId="399B247F" w14:textId="77777777" w:rsidTr="00DE2B4D">
        <w:trPr>
          <w:jc w:val="center"/>
        </w:trPr>
        <w:tc>
          <w:tcPr>
            <w:tcW w:w="1008" w:type="dxa"/>
          </w:tcPr>
          <w:p w14:paraId="5768E68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w:t>
            </w:r>
          </w:p>
        </w:tc>
        <w:tc>
          <w:tcPr>
            <w:tcW w:w="2160" w:type="dxa"/>
          </w:tcPr>
          <w:p w14:paraId="6E60C1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w:t>
            </w:r>
          </w:p>
        </w:tc>
        <w:tc>
          <w:tcPr>
            <w:tcW w:w="1980" w:type="dxa"/>
            <w:vAlign w:val="center"/>
          </w:tcPr>
          <w:p w14:paraId="10F014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13,4-13,8</w:t>
            </w:r>
          </w:p>
        </w:tc>
        <w:tc>
          <w:tcPr>
            <w:tcW w:w="1980" w:type="dxa"/>
          </w:tcPr>
          <w:p w14:paraId="6558E1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1980" w:type="dxa"/>
          </w:tcPr>
          <w:p w14:paraId="1DCF6D2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r>
      <w:tr w:rsidR="00815F52" w:rsidRPr="00815F52" w14:paraId="694F2C0C" w14:textId="77777777" w:rsidTr="00DE2B4D">
        <w:trPr>
          <w:jc w:val="center"/>
        </w:trPr>
        <w:tc>
          <w:tcPr>
            <w:tcW w:w="1008" w:type="dxa"/>
          </w:tcPr>
          <w:p w14:paraId="0FD3DFE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w:t>
            </w:r>
          </w:p>
        </w:tc>
        <w:tc>
          <w:tcPr>
            <w:tcW w:w="2160" w:type="dxa"/>
          </w:tcPr>
          <w:p w14:paraId="4E404FA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w:t>
            </w:r>
          </w:p>
        </w:tc>
        <w:tc>
          <w:tcPr>
            <w:tcW w:w="1980" w:type="dxa"/>
          </w:tcPr>
          <w:p w14:paraId="143C3A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13,4-13,8</w:t>
            </w:r>
          </w:p>
        </w:tc>
        <w:tc>
          <w:tcPr>
            <w:tcW w:w="1980" w:type="dxa"/>
          </w:tcPr>
          <w:p w14:paraId="6599EDA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95/16-70/11</w:t>
            </w:r>
          </w:p>
        </w:tc>
        <w:tc>
          <w:tcPr>
            <w:tcW w:w="1980" w:type="dxa"/>
          </w:tcPr>
          <w:p w14:paraId="5D3F87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9,5-11,7</w:t>
            </w:r>
          </w:p>
        </w:tc>
      </w:tr>
      <w:tr w:rsidR="00815F52" w:rsidRPr="00815F52" w14:paraId="6583B9C2" w14:textId="77777777" w:rsidTr="00DE2B4D">
        <w:trPr>
          <w:jc w:val="center"/>
        </w:trPr>
        <w:tc>
          <w:tcPr>
            <w:tcW w:w="1008" w:type="dxa"/>
          </w:tcPr>
          <w:p w14:paraId="1D59C01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w:t>
            </w:r>
          </w:p>
        </w:tc>
        <w:tc>
          <w:tcPr>
            <w:tcW w:w="2160" w:type="dxa"/>
          </w:tcPr>
          <w:p w14:paraId="172B3C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70/11-95/16</w:t>
            </w:r>
          </w:p>
        </w:tc>
        <w:tc>
          <w:tcPr>
            <w:tcW w:w="1980" w:type="dxa"/>
          </w:tcPr>
          <w:p w14:paraId="70C098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11,2-13,8</w:t>
            </w:r>
          </w:p>
        </w:tc>
        <w:tc>
          <w:tcPr>
            <w:tcW w:w="1980" w:type="dxa"/>
          </w:tcPr>
          <w:p w14:paraId="279F3F8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70/11-95/16</w:t>
            </w:r>
          </w:p>
        </w:tc>
        <w:tc>
          <w:tcPr>
            <w:tcW w:w="1980" w:type="dxa"/>
          </w:tcPr>
          <w:p w14:paraId="2353EB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11,2-13,8</w:t>
            </w:r>
          </w:p>
        </w:tc>
      </w:tr>
      <w:tr w:rsidR="00815F52" w:rsidRPr="00815F52" w14:paraId="6C31083C" w14:textId="77777777" w:rsidTr="00DE2B4D">
        <w:trPr>
          <w:jc w:val="center"/>
        </w:trPr>
        <w:tc>
          <w:tcPr>
            <w:tcW w:w="1008" w:type="dxa"/>
          </w:tcPr>
          <w:p w14:paraId="097A36C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w:t>
            </w:r>
          </w:p>
        </w:tc>
        <w:tc>
          <w:tcPr>
            <w:tcW w:w="2160" w:type="dxa"/>
          </w:tcPr>
          <w:p w14:paraId="30930D1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70/11-95/16</w:t>
            </w:r>
          </w:p>
        </w:tc>
        <w:tc>
          <w:tcPr>
            <w:tcW w:w="1980" w:type="dxa"/>
          </w:tcPr>
          <w:p w14:paraId="146ACF3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11,2-13,8</w:t>
            </w:r>
          </w:p>
        </w:tc>
        <w:tc>
          <w:tcPr>
            <w:tcW w:w="1980" w:type="dxa"/>
          </w:tcPr>
          <w:p w14:paraId="609BC42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1980" w:type="dxa"/>
          </w:tcPr>
          <w:p w14:paraId="52C1B4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r>
      <w:tr w:rsidR="00815F52" w:rsidRPr="00815F52" w14:paraId="0300C72B" w14:textId="77777777" w:rsidTr="00DE2B4D">
        <w:trPr>
          <w:jc w:val="center"/>
        </w:trPr>
        <w:tc>
          <w:tcPr>
            <w:tcW w:w="1008" w:type="dxa"/>
          </w:tcPr>
          <w:p w14:paraId="3015C55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w:t>
            </w:r>
          </w:p>
        </w:tc>
        <w:tc>
          <w:tcPr>
            <w:tcW w:w="2160" w:type="dxa"/>
          </w:tcPr>
          <w:p w14:paraId="4E40182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120/19-240/32</w:t>
            </w:r>
          </w:p>
        </w:tc>
        <w:tc>
          <w:tcPr>
            <w:tcW w:w="1980" w:type="dxa"/>
          </w:tcPr>
          <w:p w14:paraId="0BEAAA6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11,2-13,8</w:t>
            </w:r>
          </w:p>
        </w:tc>
        <w:tc>
          <w:tcPr>
            <w:tcW w:w="1980" w:type="dxa"/>
          </w:tcPr>
          <w:p w14:paraId="44988B1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1980" w:type="dxa"/>
          </w:tcPr>
          <w:p w14:paraId="2B1C98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r>
      <w:tr w:rsidR="00815F52" w:rsidRPr="00815F52" w14:paraId="12B31A48" w14:textId="77777777" w:rsidTr="00DE2B4D">
        <w:trPr>
          <w:jc w:val="center"/>
        </w:trPr>
        <w:tc>
          <w:tcPr>
            <w:tcW w:w="1008" w:type="dxa"/>
          </w:tcPr>
          <w:p w14:paraId="4FE57DC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w:t>
            </w:r>
          </w:p>
        </w:tc>
        <w:tc>
          <w:tcPr>
            <w:tcW w:w="2160" w:type="dxa"/>
          </w:tcPr>
          <w:p w14:paraId="3218491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120/19-240/32</w:t>
            </w:r>
          </w:p>
        </w:tc>
        <w:tc>
          <w:tcPr>
            <w:tcW w:w="1980" w:type="dxa"/>
          </w:tcPr>
          <w:p w14:paraId="68B8CE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14,8-22,1</w:t>
            </w:r>
          </w:p>
        </w:tc>
        <w:tc>
          <w:tcPr>
            <w:tcW w:w="1980" w:type="dxa"/>
          </w:tcPr>
          <w:p w14:paraId="14D6C1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70/11-95/16</w:t>
            </w:r>
          </w:p>
        </w:tc>
        <w:tc>
          <w:tcPr>
            <w:tcW w:w="1980" w:type="dxa"/>
          </w:tcPr>
          <w:p w14:paraId="0DC9D31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10,6-13,8</w:t>
            </w:r>
          </w:p>
        </w:tc>
      </w:tr>
      <w:tr w:rsidR="00815F52" w:rsidRPr="00815F52" w14:paraId="0CE80962" w14:textId="77777777" w:rsidTr="00DE2B4D">
        <w:trPr>
          <w:jc w:val="center"/>
        </w:trPr>
        <w:tc>
          <w:tcPr>
            <w:tcW w:w="1008" w:type="dxa"/>
          </w:tcPr>
          <w:p w14:paraId="7C03ED3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w:t>
            </w:r>
          </w:p>
        </w:tc>
        <w:tc>
          <w:tcPr>
            <w:tcW w:w="2160" w:type="dxa"/>
          </w:tcPr>
          <w:p w14:paraId="3DB0EFA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120/19-240/32</w:t>
            </w:r>
          </w:p>
        </w:tc>
        <w:tc>
          <w:tcPr>
            <w:tcW w:w="1980" w:type="dxa"/>
          </w:tcPr>
          <w:p w14:paraId="47E710B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14,8-22,1</w:t>
            </w:r>
          </w:p>
        </w:tc>
        <w:tc>
          <w:tcPr>
            <w:tcW w:w="1980" w:type="dxa"/>
          </w:tcPr>
          <w:p w14:paraId="067933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95/16-150/19</w:t>
            </w:r>
          </w:p>
        </w:tc>
        <w:tc>
          <w:tcPr>
            <w:tcW w:w="1980" w:type="dxa"/>
          </w:tcPr>
          <w:p w14:paraId="72A707E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13,4-17,2</w:t>
            </w:r>
          </w:p>
        </w:tc>
      </w:tr>
      <w:tr w:rsidR="00815F52" w:rsidRPr="00815F52" w14:paraId="4E84CA90" w14:textId="77777777" w:rsidTr="00DE2B4D">
        <w:trPr>
          <w:jc w:val="center"/>
        </w:trPr>
        <w:tc>
          <w:tcPr>
            <w:tcW w:w="1008" w:type="dxa"/>
          </w:tcPr>
          <w:p w14:paraId="3CBCB8D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w:t>
            </w:r>
          </w:p>
        </w:tc>
        <w:tc>
          <w:tcPr>
            <w:tcW w:w="2160" w:type="dxa"/>
          </w:tcPr>
          <w:p w14:paraId="2F0CBBF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150/19-240/32</w:t>
            </w:r>
          </w:p>
        </w:tc>
        <w:tc>
          <w:tcPr>
            <w:tcW w:w="1980" w:type="dxa"/>
          </w:tcPr>
          <w:p w14:paraId="1693F01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16,5-22,1</w:t>
            </w:r>
          </w:p>
        </w:tc>
        <w:tc>
          <w:tcPr>
            <w:tcW w:w="1980" w:type="dxa"/>
          </w:tcPr>
          <w:p w14:paraId="446E51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150/19-240/32</w:t>
            </w:r>
          </w:p>
        </w:tc>
        <w:tc>
          <w:tcPr>
            <w:tcW w:w="1980" w:type="dxa"/>
          </w:tcPr>
          <w:p w14:paraId="573605A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16,5-22,1</w:t>
            </w:r>
          </w:p>
        </w:tc>
      </w:tr>
    </w:tbl>
    <w:p w14:paraId="575BD4CC"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Điện trở mối nối với dây dẫn của mỗi rãnh nối không vượt quá 75% điện trở của dây dẫn được nối có chiều dài tương đương .</w:t>
      </w:r>
    </w:p>
    <w:p w14:paraId="78FF71D2"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Trên bề mặt kẹp nối và hộp chứa kẹp  phải có các ký hiệu sau :</w:t>
      </w:r>
    </w:p>
    <w:p w14:paraId="7ABE6BB6" w14:textId="77777777" w:rsidR="00DE2B4D" w:rsidRPr="00815F52" w:rsidRDefault="00DE2B4D" w:rsidP="00DE2B4D">
      <w:pPr>
        <w:pStyle w:val="BodyText3"/>
        <w:tabs>
          <w:tab w:val="left" w:pos="900"/>
        </w:tabs>
        <w:spacing w:before="0"/>
        <w:ind w:left="555" w:right="-79"/>
        <w:contextualSpacing/>
        <w:rPr>
          <w:rFonts w:ascii="Times New Roman" w:hAnsi="Times New Roman"/>
          <w:sz w:val="24"/>
          <w:szCs w:val="24"/>
        </w:rPr>
      </w:pPr>
      <w:r w:rsidRPr="00815F52">
        <w:rPr>
          <w:rFonts w:ascii="Times New Roman" w:hAnsi="Times New Roman"/>
          <w:sz w:val="24"/>
          <w:szCs w:val="24"/>
        </w:rPr>
        <w:tab/>
        <w:t>+ Tên nhà sản xuất</w:t>
      </w:r>
    </w:p>
    <w:p w14:paraId="76373101" w14:textId="77777777" w:rsidR="00DE2B4D" w:rsidRPr="00815F52" w:rsidRDefault="00DE2B4D" w:rsidP="00DE2B4D">
      <w:pPr>
        <w:pStyle w:val="BodyText3"/>
        <w:tabs>
          <w:tab w:val="left" w:pos="900"/>
        </w:tabs>
        <w:spacing w:before="0"/>
        <w:ind w:left="555" w:right="-79"/>
        <w:contextualSpacing/>
        <w:rPr>
          <w:rFonts w:ascii="Times New Roman" w:hAnsi="Times New Roman"/>
          <w:sz w:val="24"/>
          <w:szCs w:val="24"/>
        </w:rPr>
      </w:pPr>
      <w:r w:rsidRPr="00815F52">
        <w:rPr>
          <w:rFonts w:ascii="Times New Roman" w:hAnsi="Times New Roman"/>
          <w:sz w:val="24"/>
          <w:szCs w:val="24"/>
        </w:rPr>
        <w:tab/>
        <w:t>+ Mã hiệu của kẹp nối rẽ.</w:t>
      </w:r>
    </w:p>
    <w:p w14:paraId="3E5FF85D" w14:textId="77777777" w:rsidR="00DE2B4D" w:rsidRPr="00815F52" w:rsidRDefault="00DE2B4D" w:rsidP="00DE2B4D">
      <w:pPr>
        <w:pStyle w:val="BodyText3"/>
        <w:tabs>
          <w:tab w:val="left" w:pos="900"/>
        </w:tabs>
        <w:spacing w:before="0"/>
        <w:ind w:left="555" w:right="-79"/>
        <w:contextualSpacing/>
        <w:rPr>
          <w:rFonts w:ascii="Times New Roman" w:hAnsi="Times New Roman"/>
          <w:sz w:val="24"/>
          <w:szCs w:val="24"/>
        </w:rPr>
      </w:pPr>
      <w:r w:rsidRPr="00815F52">
        <w:rPr>
          <w:rFonts w:ascii="Times New Roman" w:hAnsi="Times New Roman"/>
          <w:sz w:val="24"/>
          <w:szCs w:val="24"/>
        </w:rPr>
        <w:tab/>
        <w:t>+ Cỡ dây sử dụng [mm2]</w:t>
      </w:r>
    </w:p>
    <w:p w14:paraId="02C7CB26" w14:textId="77777777" w:rsidR="00DE2B4D" w:rsidRPr="00815F52" w:rsidRDefault="00DE2B4D" w:rsidP="00DE2B4D">
      <w:pPr>
        <w:pStyle w:val="BodyText3"/>
        <w:tabs>
          <w:tab w:val="left" w:pos="900"/>
        </w:tabs>
        <w:spacing w:before="0"/>
        <w:ind w:left="555" w:right="-79"/>
        <w:contextualSpacing/>
        <w:rPr>
          <w:rFonts w:ascii="Times New Roman" w:hAnsi="Times New Roman"/>
          <w:sz w:val="24"/>
          <w:szCs w:val="24"/>
        </w:rPr>
      </w:pPr>
      <w:r w:rsidRPr="00815F52">
        <w:rPr>
          <w:rFonts w:ascii="Times New Roman" w:hAnsi="Times New Roman"/>
          <w:sz w:val="24"/>
          <w:szCs w:val="24"/>
        </w:rPr>
        <w:tab/>
        <w:t>+ Các vị trí ép.</w:t>
      </w:r>
    </w:p>
    <w:p w14:paraId="45C92F98" w14:textId="77777777" w:rsidR="00DE2B4D" w:rsidRPr="00815F52" w:rsidRDefault="00DE2B4D" w:rsidP="00DE2B4D">
      <w:pPr>
        <w:pStyle w:val="BodyText3"/>
        <w:tabs>
          <w:tab w:val="left" w:pos="900"/>
        </w:tabs>
        <w:spacing w:before="0"/>
        <w:ind w:left="555" w:right="-79"/>
        <w:contextualSpacing/>
        <w:rPr>
          <w:rFonts w:ascii="Times New Roman" w:hAnsi="Times New Roman"/>
          <w:sz w:val="24"/>
          <w:szCs w:val="24"/>
        </w:rPr>
      </w:pPr>
      <w:r w:rsidRPr="00815F52">
        <w:rPr>
          <w:rFonts w:ascii="Times New Roman" w:hAnsi="Times New Roman"/>
          <w:sz w:val="24"/>
          <w:szCs w:val="24"/>
        </w:rPr>
        <w:tab/>
        <w:t>+ Cỡ đai ép</w:t>
      </w:r>
    </w:p>
    <w:p w14:paraId="5233BC4D"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Dòng điện ổn định nhiệt:</w:t>
      </w:r>
    </w:p>
    <w:p w14:paraId="25CBBDE6" w14:textId="77777777" w:rsidR="00DE2B4D" w:rsidRPr="00815F52" w:rsidRDefault="00DE2B4D" w:rsidP="00DE2B4D">
      <w:pPr>
        <w:pStyle w:val="BodyText3"/>
        <w:tabs>
          <w:tab w:val="left" w:pos="900"/>
        </w:tabs>
        <w:spacing w:before="0"/>
        <w:ind w:left="900" w:right="-79" w:hanging="345"/>
        <w:contextualSpacing/>
        <w:rPr>
          <w:rFonts w:ascii="Times New Roman" w:hAnsi="Times New Roman"/>
          <w:sz w:val="24"/>
          <w:szCs w:val="24"/>
        </w:rPr>
      </w:pPr>
      <w:r w:rsidRPr="00815F52">
        <w:rPr>
          <w:rFonts w:ascii="Times New Roman" w:hAnsi="Times New Roman"/>
          <w:sz w:val="24"/>
          <w:szCs w:val="24"/>
        </w:rPr>
        <w:tab/>
        <w:t>+ Khi sử dụng với dây nhôm lõi thép : 62 x tiết diện phần nhôm của nhánh rẽ lớn nhất</w:t>
      </w:r>
    </w:p>
    <w:p w14:paraId="1440F7ED" w14:textId="77777777" w:rsidR="00DE2B4D" w:rsidRPr="00815F52" w:rsidRDefault="00DE2B4D" w:rsidP="00DE2B4D">
      <w:pPr>
        <w:pStyle w:val="BodyText3"/>
        <w:tabs>
          <w:tab w:val="left" w:pos="900"/>
        </w:tabs>
        <w:spacing w:before="0"/>
        <w:ind w:left="900" w:right="-79" w:hanging="345"/>
        <w:contextualSpacing/>
        <w:rPr>
          <w:rFonts w:ascii="Times New Roman" w:hAnsi="Times New Roman"/>
          <w:sz w:val="24"/>
          <w:szCs w:val="24"/>
        </w:rPr>
      </w:pPr>
      <w:r w:rsidRPr="00815F52">
        <w:rPr>
          <w:rFonts w:ascii="Times New Roman" w:hAnsi="Times New Roman"/>
          <w:sz w:val="24"/>
          <w:szCs w:val="24"/>
        </w:rPr>
        <w:tab/>
        <w:t>+ Khi sử dụng với dây đồng : 104 x tiết diện dây đồng của nhánh rẽ lớn nhất</w:t>
      </w:r>
    </w:p>
    <w:p w14:paraId="1B73EAA2"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Nhiệt độ ổn định khi kẹp nối rẽ mang dòng điện định mức</w:t>
      </w:r>
      <w:r w:rsidRPr="00815F52">
        <w:rPr>
          <w:rFonts w:ascii="Times New Roman" w:hAnsi="Times New Roman"/>
          <w:sz w:val="24"/>
          <w:szCs w:val="24"/>
        </w:rPr>
        <w:tab/>
        <w:t>: 90</w:t>
      </w:r>
      <w:r w:rsidRPr="00815F52">
        <w:rPr>
          <w:rFonts w:ascii="Times New Roman" w:hAnsi="Times New Roman"/>
          <w:sz w:val="24"/>
          <w:szCs w:val="24"/>
          <w:vertAlign w:val="superscript"/>
        </w:rPr>
        <w:t>0</w:t>
      </w:r>
      <w:r w:rsidRPr="00815F52">
        <w:rPr>
          <w:rFonts w:ascii="Times New Roman" w:hAnsi="Times New Roman"/>
          <w:sz w:val="24"/>
          <w:szCs w:val="24"/>
        </w:rPr>
        <w:t>C</w:t>
      </w:r>
    </w:p>
    <w:p w14:paraId="48FD10C8"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 xml:space="preserve">Nhà thầu có thể chào các dạng mối nối khác đảm bảo các yêu cầu kỹ thuật trong phần mô tả nêu trên và chứng minh sự tiện lợi, đơn giản trong lúc thi công lắp đặt. </w:t>
      </w:r>
    </w:p>
    <w:p w14:paraId="2F79B0E2" w14:textId="77777777" w:rsidR="00DE2B4D" w:rsidRPr="00815F52" w:rsidRDefault="00DE2B4D" w:rsidP="00715543">
      <w:pPr>
        <w:numPr>
          <w:ilvl w:val="0"/>
          <w:numId w:val="112"/>
        </w:numPr>
        <w:tabs>
          <w:tab w:val="left" w:pos="270"/>
          <w:tab w:val="left" w:pos="540"/>
        </w:tabs>
        <w:spacing w:before="0" w:beforeAutospacing="0" w:after="0" w:afterAutospacing="0" w:line="240" w:lineRule="auto"/>
        <w:ind w:right="-81" w:hanging="900"/>
        <w:contextualSpacing/>
        <w:rPr>
          <w:b/>
          <w:sz w:val="24"/>
          <w:szCs w:val="24"/>
        </w:rPr>
      </w:pPr>
      <w:r w:rsidRPr="00815F52">
        <w:rPr>
          <w:b/>
          <w:sz w:val="24"/>
          <w:szCs w:val="24"/>
        </w:rPr>
        <w:t>YÊU CẦU THỬ NGHIỆM ĐIỂN HÌNH:</w:t>
      </w:r>
    </w:p>
    <w:p w14:paraId="6A839AFA"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Thử chu kỳ nhiệt (*)</w:t>
      </w:r>
    </w:p>
    <w:p w14:paraId="55DD5098" w14:textId="77777777" w:rsidR="00DE2B4D" w:rsidRPr="00815F52" w:rsidRDefault="00DE2B4D" w:rsidP="00715543">
      <w:pPr>
        <w:pStyle w:val="BodyText3"/>
        <w:numPr>
          <w:ilvl w:val="0"/>
          <w:numId w:val="22"/>
        </w:numPr>
        <w:tabs>
          <w:tab w:val="left" w:pos="720"/>
          <w:tab w:val="left" w:pos="915"/>
        </w:tabs>
        <w:spacing w:before="0"/>
        <w:ind w:left="900" w:right="-79" w:hanging="345"/>
        <w:contextualSpacing/>
        <w:rPr>
          <w:rFonts w:ascii="Times New Roman" w:hAnsi="Times New Roman"/>
          <w:sz w:val="24"/>
          <w:szCs w:val="24"/>
        </w:rPr>
      </w:pPr>
      <w:r w:rsidRPr="00815F52">
        <w:rPr>
          <w:rFonts w:ascii="Times New Roman" w:hAnsi="Times New Roman"/>
          <w:sz w:val="24"/>
          <w:szCs w:val="24"/>
        </w:rPr>
        <w:t>Thử ổn định nhiệt (*)</w:t>
      </w:r>
    </w:p>
    <w:p w14:paraId="2669C703" w14:textId="77777777" w:rsidR="00DE2B4D" w:rsidRPr="00815F52" w:rsidRDefault="00DE2B4D" w:rsidP="00DE2B4D">
      <w:pPr>
        <w:spacing w:before="0" w:beforeAutospacing="0" w:after="0" w:afterAutospacing="0" w:line="240" w:lineRule="auto"/>
        <w:ind w:left="720" w:right="-81" w:hanging="165"/>
        <w:contextualSpacing/>
        <w:rPr>
          <w:i/>
          <w:sz w:val="24"/>
          <w:szCs w:val="24"/>
        </w:rPr>
      </w:pPr>
      <w:r w:rsidRPr="00815F52">
        <w:rPr>
          <w:sz w:val="24"/>
          <w:szCs w:val="24"/>
        </w:rPr>
        <w:t>(*)</w:t>
      </w:r>
      <w:r w:rsidRPr="00815F52">
        <w:rPr>
          <w:i/>
          <w:sz w:val="24"/>
          <w:szCs w:val="24"/>
        </w:rPr>
        <w:t xml:space="preserve">: Các hạng mục thử nghiệm phải được thực hiện </w:t>
      </w:r>
    </w:p>
    <w:p w14:paraId="4304983B" w14:textId="77777777" w:rsidR="00DE2B4D" w:rsidRPr="00815F52" w:rsidRDefault="00DE2B4D" w:rsidP="00715543">
      <w:pPr>
        <w:numPr>
          <w:ilvl w:val="0"/>
          <w:numId w:val="112"/>
        </w:numPr>
        <w:tabs>
          <w:tab w:val="left" w:pos="270"/>
          <w:tab w:val="left" w:pos="540"/>
        </w:tabs>
        <w:spacing w:before="0" w:beforeAutospacing="0" w:after="0" w:afterAutospacing="0" w:line="240" w:lineRule="auto"/>
        <w:ind w:right="-81" w:hanging="900"/>
        <w:contextualSpacing/>
        <w:rPr>
          <w:sz w:val="24"/>
          <w:szCs w:val="24"/>
          <w:lang w:val="fr-FR"/>
        </w:rPr>
      </w:pPr>
      <w:r w:rsidRPr="00815F52">
        <w:rPr>
          <w:b/>
          <w:sz w:val="24"/>
          <w:szCs w:val="24"/>
        </w:rPr>
        <w:t>BẢNG THÔNG SỐ KỸ THUẬT:</w:t>
      </w:r>
    </w:p>
    <w:tbl>
      <w:tblPr>
        <w:tblpPr w:leftFromText="180" w:rightFromText="180" w:vertAnchor="text" w:tblpY="1"/>
        <w:tblOverlap w:val="never"/>
        <w:tblW w:w="5000" w:type="pct"/>
        <w:tblCellMar>
          <w:left w:w="29" w:type="dxa"/>
          <w:right w:w="29" w:type="dxa"/>
        </w:tblCellMar>
        <w:tblLook w:val="04A0" w:firstRow="1" w:lastRow="0" w:firstColumn="1" w:lastColumn="0" w:noHBand="0" w:noVBand="1"/>
      </w:tblPr>
      <w:tblGrid>
        <w:gridCol w:w="717"/>
        <w:gridCol w:w="4274"/>
        <w:gridCol w:w="1445"/>
        <w:gridCol w:w="1542"/>
        <w:gridCol w:w="1744"/>
      </w:tblGrid>
      <w:tr w:rsidR="00815F52" w:rsidRPr="00815F52" w14:paraId="1B8C6FF8" w14:textId="77777777" w:rsidTr="00DE2B4D">
        <w:trPr>
          <w:trHeight w:val="274"/>
          <w:tblHeader/>
        </w:trPr>
        <w:tc>
          <w:tcPr>
            <w:tcW w:w="368" w:type="pct"/>
            <w:tcBorders>
              <w:top w:val="single" w:sz="6" w:space="0" w:color="000000"/>
              <w:left w:val="single" w:sz="6" w:space="0" w:color="000000"/>
              <w:bottom w:val="single" w:sz="6" w:space="0" w:color="000000"/>
              <w:right w:val="single" w:sz="6" w:space="0" w:color="000000"/>
            </w:tcBorders>
          </w:tcPr>
          <w:p w14:paraId="2250D69E"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STT</w:t>
            </w:r>
          </w:p>
        </w:tc>
        <w:tc>
          <w:tcPr>
            <w:tcW w:w="2198" w:type="pct"/>
            <w:tcBorders>
              <w:top w:val="single" w:sz="6" w:space="0" w:color="000000"/>
              <w:left w:val="single" w:sz="6" w:space="0" w:color="000000"/>
              <w:bottom w:val="single" w:sz="6" w:space="0" w:color="000000"/>
              <w:right w:val="single" w:sz="6" w:space="0" w:color="000000"/>
            </w:tcBorders>
          </w:tcPr>
          <w:p w14:paraId="1246344F"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MÔ TẢ</w:t>
            </w:r>
          </w:p>
        </w:tc>
        <w:tc>
          <w:tcPr>
            <w:tcW w:w="743" w:type="pct"/>
            <w:tcBorders>
              <w:top w:val="single" w:sz="6" w:space="0" w:color="000000"/>
              <w:left w:val="single" w:sz="6" w:space="0" w:color="000000"/>
              <w:bottom w:val="single" w:sz="6" w:space="0" w:color="000000"/>
              <w:right w:val="single" w:sz="6" w:space="0" w:color="000000"/>
            </w:tcBorders>
          </w:tcPr>
          <w:p w14:paraId="2A516410" w14:textId="77777777" w:rsidR="00DE2B4D" w:rsidRPr="00815F52" w:rsidRDefault="00DE2B4D" w:rsidP="00DE2B4D">
            <w:pPr>
              <w:spacing w:before="0" w:beforeAutospacing="0" w:after="0" w:afterAutospacing="0" w:line="240" w:lineRule="auto"/>
              <w:ind w:right="-119" w:hanging="119"/>
              <w:contextualSpacing/>
              <w:jc w:val="center"/>
              <w:rPr>
                <w:b/>
                <w:bCs/>
                <w:sz w:val="24"/>
                <w:szCs w:val="24"/>
              </w:rPr>
            </w:pPr>
            <w:r w:rsidRPr="00815F52">
              <w:rPr>
                <w:b/>
                <w:bCs/>
                <w:sz w:val="24"/>
                <w:szCs w:val="24"/>
              </w:rPr>
              <w:t>ĐƠN VỊ</w:t>
            </w:r>
          </w:p>
        </w:tc>
        <w:tc>
          <w:tcPr>
            <w:tcW w:w="1690" w:type="pct"/>
            <w:gridSpan w:val="2"/>
            <w:tcBorders>
              <w:top w:val="single" w:sz="6" w:space="0" w:color="000000"/>
              <w:left w:val="single" w:sz="6" w:space="0" w:color="000000"/>
              <w:bottom w:val="single" w:sz="6" w:space="0" w:color="000000"/>
              <w:right w:val="single" w:sz="6" w:space="0" w:color="000000"/>
            </w:tcBorders>
          </w:tcPr>
          <w:p w14:paraId="0F78777B"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YÊU CẦU</w:t>
            </w:r>
          </w:p>
        </w:tc>
      </w:tr>
      <w:tr w:rsidR="00815F52" w:rsidRPr="00815F52" w14:paraId="29D9E9A1"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75B03F1A"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0571C9A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Hạng mục</w:t>
            </w:r>
          </w:p>
        </w:tc>
        <w:tc>
          <w:tcPr>
            <w:tcW w:w="743" w:type="pct"/>
            <w:tcBorders>
              <w:top w:val="single" w:sz="2" w:space="0" w:color="000000"/>
              <w:left w:val="single" w:sz="6" w:space="0" w:color="000000"/>
              <w:bottom w:val="single" w:sz="2" w:space="0" w:color="000000"/>
              <w:right w:val="single" w:sz="6" w:space="0" w:color="000000"/>
            </w:tcBorders>
          </w:tcPr>
          <w:p w14:paraId="7950B84B"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28BB05CA"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5203616"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27E497C3"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079ED84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743" w:type="pct"/>
            <w:tcBorders>
              <w:top w:val="single" w:sz="2" w:space="0" w:color="000000"/>
              <w:left w:val="single" w:sz="6" w:space="0" w:color="000000"/>
              <w:bottom w:val="single" w:sz="2" w:space="0" w:color="000000"/>
              <w:right w:val="single" w:sz="6" w:space="0" w:color="000000"/>
            </w:tcBorders>
          </w:tcPr>
          <w:p w14:paraId="73DAE2DE"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2F3E53C3"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5A49796"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3FC7A017"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685571B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Nơi sản xuất</w:t>
            </w:r>
          </w:p>
        </w:tc>
        <w:tc>
          <w:tcPr>
            <w:tcW w:w="743" w:type="pct"/>
            <w:tcBorders>
              <w:top w:val="single" w:sz="2" w:space="0" w:color="000000"/>
              <w:left w:val="single" w:sz="6" w:space="0" w:color="000000"/>
              <w:bottom w:val="single" w:sz="2" w:space="0" w:color="000000"/>
              <w:right w:val="single" w:sz="6" w:space="0" w:color="000000"/>
            </w:tcBorders>
          </w:tcPr>
          <w:p w14:paraId="30F94244"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6570060A"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554A6CE8"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665802D2"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59712E5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743" w:type="pct"/>
            <w:tcBorders>
              <w:top w:val="single" w:sz="2" w:space="0" w:color="000000"/>
              <w:left w:val="single" w:sz="6" w:space="0" w:color="000000"/>
              <w:bottom w:val="single" w:sz="2" w:space="0" w:color="000000"/>
              <w:right w:val="single" w:sz="6" w:space="0" w:color="000000"/>
            </w:tcBorders>
          </w:tcPr>
          <w:p w14:paraId="660CC48E"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12DD77D2"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4AE76C9"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2340F446"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0DE7DBC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743" w:type="pct"/>
            <w:tcBorders>
              <w:top w:val="single" w:sz="2" w:space="0" w:color="000000"/>
              <w:left w:val="single" w:sz="6" w:space="0" w:color="000000"/>
              <w:bottom w:val="single" w:sz="2" w:space="0" w:color="000000"/>
              <w:right w:val="single" w:sz="6" w:space="0" w:color="000000"/>
            </w:tcBorders>
          </w:tcPr>
          <w:p w14:paraId="12E80E0F"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6B700CF8"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449261B"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740FDE0C"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1FC67B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743" w:type="pct"/>
            <w:tcBorders>
              <w:top w:val="single" w:sz="2" w:space="0" w:color="000000"/>
              <w:left w:val="single" w:sz="6" w:space="0" w:color="000000"/>
              <w:bottom w:val="single" w:sz="2" w:space="0" w:color="000000"/>
              <w:right w:val="single" w:sz="6" w:space="0" w:color="000000"/>
            </w:tcBorders>
          </w:tcPr>
          <w:p w14:paraId="1C706144"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1E50211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TCVN 3624</w:t>
            </w:r>
          </w:p>
          <w:p w14:paraId="0312D3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AS 1154</w:t>
            </w:r>
          </w:p>
        </w:tc>
      </w:tr>
      <w:tr w:rsidR="00815F52" w:rsidRPr="00815F52" w14:paraId="5ECB6B76"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0547814D"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233826E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nối rẽ dùng để nối rẽ : dây đồng, dây nhôm hoặc dây nhôm lõi thép (ASSR 95/16, 70/11, 95/16, 120/19, 185/24, 240/32).</w:t>
            </w:r>
          </w:p>
        </w:tc>
        <w:tc>
          <w:tcPr>
            <w:tcW w:w="743" w:type="pct"/>
            <w:tcBorders>
              <w:top w:val="single" w:sz="2" w:space="0" w:color="000000"/>
              <w:left w:val="single" w:sz="6" w:space="0" w:color="000000"/>
              <w:bottom w:val="single" w:sz="2" w:space="0" w:color="000000"/>
              <w:right w:val="single" w:sz="6" w:space="0" w:color="000000"/>
            </w:tcBorders>
          </w:tcPr>
          <w:p w14:paraId="3C384DFF"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single" w:sz="2" w:space="0" w:color="000000"/>
              <w:right w:val="single" w:sz="6" w:space="0" w:color="000000"/>
            </w:tcBorders>
          </w:tcPr>
          <w:p w14:paraId="571514CA" w14:textId="77777777" w:rsidR="00DE2B4D" w:rsidRPr="00815F52" w:rsidRDefault="00DE2B4D" w:rsidP="00DE2B4D">
            <w:pPr>
              <w:spacing w:before="0" w:beforeAutospacing="0" w:after="0" w:afterAutospacing="0" w:line="240" w:lineRule="auto"/>
              <w:ind w:right="-29"/>
              <w:contextualSpacing/>
              <w:rPr>
                <w:sz w:val="24"/>
                <w:szCs w:val="24"/>
              </w:rPr>
            </w:pPr>
          </w:p>
        </w:tc>
      </w:tr>
      <w:tr w:rsidR="00815F52" w:rsidRPr="00815F52" w14:paraId="66654D74" w14:textId="77777777" w:rsidTr="00DE2B4D">
        <w:trPr>
          <w:trHeight w:val="274"/>
        </w:trPr>
        <w:tc>
          <w:tcPr>
            <w:tcW w:w="368" w:type="pct"/>
            <w:tcBorders>
              <w:top w:val="single" w:sz="2" w:space="0" w:color="000000"/>
              <w:left w:val="single" w:sz="6" w:space="0" w:color="000000"/>
              <w:bottom w:val="single" w:sz="2" w:space="0" w:color="000000"/>
              <w:right w:val="single" w:sz="6" w:space="0" w:color="000000"/>
            </w:tcBorders>
          </w:tcPr>
          <w:p w14:paraId="3CE68527"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728F099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Kiểu</w:t>
            </w:r>
          </w:p>
        </w:tc>
        <w:tc>
          <w:tcPr>
            <w:tcW w:w="743" w:type="pct"/>
            <w:tcBorders>
              <w:top w:val="single" w:sz="2" w:space="0" w:color="000000"/>
              <w:left w:val="single" w:sz="6" w:space="0" w:color="000000"/>
              <w:bottom w:val="nil"/>
              <w:right w:val="single" w:sz="6" w:space="0" w:color="000000"/>
            </w:tcBorders>
          </w:tcPr>
          <w:p w14:paraId="74702A04"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nil"/>
              <w:right w:val="single" w:sz="6" w:space="0" w:color="000000"/>
            </w:tcBorders>
          </w:tcPr>
          <w:p w14:paraId="0E08C9F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Dạng chữ H ,</w:t>
            </w:r>
          </w:p>
          <w:p w14:paraId="02392C4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loại ép bằng kềm thủy lực.</w:t>
            </w:r>
          </w:p>
        </w:tc>
      </w:tr>
      <w:tr w:rsidR="00815F52" w:rsidRPr="00815F52" w14:paraId="35988EBD" w14:textId="77777777" w:rsidTr="00DE2B4D">
        <w:trPr>
          <w:trHeight w:val="274"/>
        </w:trPr>
        <w:tc>
          <w:tcPr>
            <w:tcW w:w="368" w:type="pct"/>
            <w:tcBorders>
              <w:top w:val="single" w:sz="2" w:space="0" w:color="000000"/>
              <w:left w:val="single" w:sz="6" w:space="0" w:color="000000"/>
              <w:bottom w:val="single" w:sz="2" w:space="0" w:color="000000"/>
              <w:right w:val="single" w:sz="6" w:space="0" w:color="000000"/>
            </w:tcBorders>
          </w:tcPr>
          <w:p w14:paraId="57593FEC"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single" w:sz="6" w:space="0" w:color="000000"/>
            </w:tcBorders>
          </w:tcPr>
          <w:p w14:paraId="15F616F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Vật liệu cấu thành</w:t>
            </w:r>
          </w:p>
        </w:tc>
        <w:tc>
          <w:tcPr>
            <w:tcW w:w="743" w:type="pct"/>
            <w:tcBorders>
              <w:top w:val="single" w:sz="2" w:space="0" w:color="000000"/>
              <w:left w:val="single" w:sz="6" w:space="0" w:color="000000"/>
              <w:bottom w:val="nil"/>
              <w:right w:val="single" w:sz="6" w:space="0" w:color="000000"/>
            </w:tcBorders>
          </w:tcPr>
          <w:p w14:paraId="1CDC5149"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2" w:space="0" w:color="000000"/>
              <w:left w:val="single" w:sz="6" w:space="0" w:color="000000"/>
              <w:bottom w:val="nil"/>
              <w:right w:val="single" w:sz="6" w:space="0" w:color="000000"/>
            </w:tcBorders>
          </w:tcPr>
          <w:p w14:paraId="4B27168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Hợp kim nhôm đồng nhất</w:t>
            </w:r>
          </w:p>
        </w:tc>
      </w:tr>
      <w:tr w:rsidR="00815F52" w:rsidRPr="00815F52" w14:paraId="5CED6C94"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38A8C400"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3D73F7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Bên trong 02 rãnh của kẹp nối rẽ phải được bôi một lớp electrical jointing compound chống oxy hoá.</w:t>
            </w:r>
          </w:p>
        </w:tc>
        <w:tc>
          <w:tcPr>
            <w:tcW w:w="743" w:type="pct"/>
            <w:tcBorders>
              <w:top w:val="single" w:sz="6" w:space="0" w:color="auto"/>
              <w:left w:val="single" w:sz="6" w:space="0" w:color="auto"/>
              <w:bottom w:val="single" w:sz="6" w:space="0" w:color="auto"/>
              <w:right w:val="single" w:sz="6" w:space="0" w:color="auto"/>
            </w:tcBorders>
          </w:tcPr>
          <w:p w14:paraId="24EE0930"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6" w:space="0" w:color="auto"/>
              <w:left w:val="single" w:sz="6" w:space="0" w:color="auto"/>
              <w:bottom w:val="single" w:sz="6" w:space="0" w:color="auto"/>
              <w:right w:val="single" w:sz="6" w:space="0" w:color="auto"/>
            </w:tcBorders>
          </w:tcPr>
          <w:p w14:paraId="5AE34C27"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14AD46B0" w14:textId="77777777" w:rsidTr="00DE2B4D">
        <w:trPr>
          <w:trHeight w:val="254"/>
        </w:trPr>
        <w:tc>
          <w:tcPr>
            <w:tcW w:w="368" w:type="pct"/>
            <w:tcBorders>
              <w:top w:val="single" w:sz="2" w:space="0" w:color="000000"/>
              <w:left w:val="single" w:sz="6" w:space="0" w:color="000000"/>
              <w:bottom w:val="single" w:sz="2" w:space="0" w:color="000000"/>
              <w:right w:val="single" w:sz="6" w:space="0" w:color="000000"/>
            </w:tcBorders>
          </w:tcPr>
          <w:p w14:paraId="1B6B3FA3"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7C7509D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mối nối với dây dẫn của mỗi rãnh nối không vượt quá 75% điện trở của dây dẫn được nối có chiều dài tương đương .</w:t>
            </w:r>
          </w:p>
        </w:tc>
        <w:tc>
          <w:tcPr>
            <w:tcW w:w="743" w:type="pct"/>
            <w:tcBorders>
              <w:top w:val="single" w:sz="6" w:space="0" w:color="auto"/>
              <w:left w:val="single" w:sz="6" w:space="0" w:color="auto"/>
              <w:bottom w:val="single" w:sz="6" w:space="0" w:color="auto"/>
              <w:right w:val="single" w:sz="6" w:space="0" w:color="auto"/>
            </w:tcBorders>
          </w:tcPr>
          <w:p w14:paraId="3107245E"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6" w:space="0" w:color="auto"/>
              <w:left w:val="single" w:sz="6" w:space="0" w:color="auto"/>
              <w:bottom w:val="single" w:sz="6" w:space="0" w:color="auto"/>
              <w:right w:val="single" w:sz="6" w:space="0" w:color="auto"/>
            </w:tcBorders>
          </w:tcPr>
          <w:p w14:paraId="7A0B0AE1"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6E1650B2" w14:textId="77777777" w:rsidTr="00DE2B4D">
        <w:trPr>
          <w:trHeight w:val="254"/>
        </w:trPr>
        <w:tc>
          <w:tcPr>
            <w:tcW w:w="368" w:type="pct"/>
            <w:tcBorders>
              <w:top w:val="single" w:sz="2" w:space="0" w:color="000000"/>
              <w:left w:val="single" w:sz="6" w:space="0" w:color="000000"/>
              <w:bottom w:val="single" w:sz="4" w:space="0" w:color="auto"/>
              <w:right w:val="single" w:sz="6" w:space="0" w:color="000000"/>
            </w:tcBorders>
          </w:tcPr>
          <w:p w14:paraId="567D859C"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4" w:space="0" w:color="auto"/>
              <w:right w:val="nil"/>
            </w:tcBorders>
          </w:tcPr>
          <w:p w14:paraId="287B89F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Trên bề mặt kẹp nối và hộp chứa kẹp phải có các ký hiệu sau :</w:t>
            </w:r>
          </w:p>
          <w:p w14:paraId="266794FB"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Tên nhà sản xuất</w:t>
            </w:r>
          </w:p>
          <w:p w14:paraId="6ECB1E06"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Mã hiệu của kẹp nối rẽ</w:t>
            </w:r>
          </w:p>
          <w:p w14:paraId="014BB8E8"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Cỡ dây sử dụng [mm</w:t>
            </w:r>
            <w:r w:rsidRPr="00815F52">
              <w:rPr>
                <w:sz w:val="24"/>
                <w:szCs w:val="24"/>
                <w:vertAlign w:val="superscript"/>
              </w:rPr>
              <w:t>2</w:t>
            </w:r>
            <w:r w:rsidRPr="00815F52">
              <w:rPr>
                <w:sz w:val="24"/>
                <w:szCs w:val="24"/>
              </w:rPr>
              <w:t>]</w:t>
            </w:r>
          </w:p>
          <w:p w14:paraId="51013EF9"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Các vị trí ép.</w:t>
            </w:r>
          </w:p>
          <w:p w14:paraId="37D9B41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 Cỡ đai ép</w:t>
            </w:r>
          </w:p>
        </w:tc>
        <w:tc>
          <w:tcPr>
            <w:tcW w:w="743" w:type="pct"/>
            <w:tcBorders>
              <w:top w:val="single" w:sz="6" w:space="0" w:color="auto"/>
              <w:left w:val="single" w:sz="6" w:space="0" w:color="auto"/>
              <w:bottom w:val="single" w:sz="4" w:space="0" w:color="auto"/>
              <w:right w:val="single" w:sz="6" w:space="0" w:color="auto"/>
            </w:tcBorders>
          </w:tcPr>
          <w:p w14:paraId="35DFCA27" w14:textId="77777777" w:rsidR="00DE2B4D" w:rsidRPr="00815F52" w:rsidRDefault="00DE2B4D" w:rsidP="00DE2B4D">
            <w:pPr>
              <w:spacing w:before="0" w:beforeAutospacing="0" w:after="0" w:afterAutospacing="0" w:line="240" w:lineRule="auto"/>
              <w:contextualSpacing/>
              <w:rPr>
                <w:sz w:val="24"/>
                <w:szCs w:val="24"/>
              </w:rPr>
            </w:pPr>
          </w:p>
        </w:tc>
        <w:tc>
          <w:tcPr>
            <w:tcW w:w="1690" w:type="pct"/>
            <w:gridSpan w:val="2"/>
            <w:tcBorders>
              <w:top w:val="single" w:sz="6" w:space="0" w:color="auto"/>
              <w:left w:val="single" w:sz="6" w:space="0" w:color="auto"/>
              <w:bottom w:val="single" w:sz="6" w:space="0" w:color="auto"/>
              <w:right w:val="single" w:sz="6" w:space="0" w:color="auto"/>
            </w:tcBorders>
          </w:tcPr>
          <w:p w14:paraId="655AF92E"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556D64A" w14:textId="77777777" w:rsidTr="00DE2B4D">
        <w:trPr>
          <w:cantSplit/>
          <w:trHeight w:val="254"/>
        </w:trPr>
        <w:tc>
          <w:tcPr>
            <w:tcW w:w="368" w:type="pct"/>
            <w:tcBorders>
              <w:top w:val="single" w:sz="4" w:space="0" w:color="auto"/>
              <w:left w:val="single" w:sz="6" w:space="0" w:color="000000"/>
              <w:bottom w:val="nil"/>
              <w:right w:val="single" w:sz="6" w:space="0" w:color="000000"/>
            </w:tcBorders>
          </w:tcPr>
          <w:p w14:paraId="6922A796" w14:textId="77777777" w:rsidR="00DE2B4D" w:rsidRPr="00815F52" w:rsidRDefault="00DE2B4D" w:rsidP="00DE2B4D">
            <w:pPr>
              <w:spacing w:before="0" w:beforeAutospacing="0" w:after="0" w:afterAutospacing="0" w:line="240" w:lineRule="auto"/>
              <w:contextualSpacing/>
              <w:jc w:val="center"/>
              <w:rPr>
                <w:sz w:val="24"/>
                <w:szCs w:val="24"/>
              </w:rPr>
            </w:pPr>
          </w:p>
        </w:tc>
        <w:tc>
          <w:tcPr>
            <w:tcW w:w="2198" w:type="pct"/>
            <w:tcBorders>
              <w:top w:val="single" w:sz="4" w:space="0" w:color="auto"/>
              <w:left w:val="single" w:sz="6" w:space="0" w:color="000000"/>
              <w:bottom w:val="nil"/>
              <w:right w:val="nil"/>
            </w:tcBorders>
          </w:tcPr>
          <w:p w14:paraId="7184071F" w14:textId="77777777" w:rsidR="00DE2B4D" w:rsidRPr="00815F52" w:rsidRDefault="00DE2B4D" w:rsidP="00DE2B4D">
            <w:pPr>
              <w:spacing w:before="0" w:beforeAutospacing="0" w:after="0" w:afterAutospacing="0" w:line="240" w:lineRule="auto"/>
              <w:contextualSpacing/>
              <w:rPr>
                <w:sz w:val="24"/>
                <w:szCs w:val="24"/>
              </w:rPr>
            </w:pPr>
          </w:p>
        </w:tc>
        <w:tc>
          <w:tcPr>
            <w:tcW w:w="743" w:type="pct"/>
            <w:tcBorders>
              <w:top w:val="single" w:sz="4" w:space="0" w:color="auto"/>
              <w:left w:val="single" w:sz="6" w:space="0" w:color="auto"/>
              <w:bottom w:val="nil"/>
              <w:right w:val="single" w:sz="6" w:space="0" w:color="auto"/>
            </w:tcBorders>
          </w:tcPr>
          <w:p w14:paraId="71122419"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nil"/>
              <w:right w:val="single" w:sz="6" w:space="0" w:color="auto"/>
            </w:tcBorders>
          </w:tcPr>
          <w:p w14:paraId="5FFFCC6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Tiết diện</w:t>
            </w:r>
          </w:p>
          <w:p w14:paraId="7350F52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r w:rsidRPr="00815F52">
              <w:rPr>
                <w:sz w:val="24"/>
                <w:szCs w:val="24"/>
                <w:vertAlign w:val="superscript"/>
              </w:rPr>
              <w:t>2</w:t>
            </w:r>
            <w:r w:rsidRPr="00815F52">
              <w:rPr>
                <w:sz w:val="24"/>
                <w:szCs w:val="24"/>
              </w:rPr>
              <w:t>]</w:t>
            </w:r>
          </w:p>
          <w:p w14:paraId="03DA2820" w14:textId="77777777" w:rsidR="00DE2B4D" w:rsidRPr="00815F52" w:rsidRDefault="00DE2B4D" w:rsidP="00DE2B4D">
            <w:pPr>
              <w:spacing w:before="0" w:beforeAutospacing="0" w:after="0" w:afterAutospacing="0" w:line="240" w:lineRule="auto"/>
              <w:contextualSpacing/>
              <w:rPr>
                <w:sz w:val="24"/>
                <w:szCs w:val="24"/>
              </w:rPr>
            </w:pPr>
          </w:p>
        </w:tc>
        <w:tc>
          <w:tcPr>
            <w:tcW w:w="897" w:type="pct"/>
            <w:tcBorders>
              <w:top w:val="single" w:sz="6" w:space="0" w:color="auto"/>
              <w:left w:val="single" w:sz="6" w:space="0" w:color="auto"/>
              <w:bottom w:val="nil"/>
              <w:right w:val="single" w:sz="6" w:space="0" w:color="auto"/>
            </w:tcBorders>
          </w:tcPr>
          <w:p w14:paraId="6341FB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[mm]</w:t>
            </w:r>
          </w:p>
        </w:tc>
      </w:tr>
      <w:tr w:rsidR="00815F52" w:rsidRPr="00815F52" w14:paraId="6B873294" w14:textId="77777777" w:rsidTr="00DE2B4D">
        <w:trPr>
          <w:cantSplit/>
          <w:trHeight w:val="254"/>
        </w:trPr>
        <w:tc>
          <w:tcPr>
            <w:tcW w:w="368" w:type="pct"/>
            <w:tcBorders>
              <w:top w:val="nil"/>
              <w:left w:val="single" w:sz="6" w:space="0" w:color="000000"/>
              <w:bottom w:val="single" w:sz="2" w:space="0" w:color="000000"/>
              <w:right w:val="single" w:sz="6" w:space="0" w:color="000000"/>
            </w:tcBorders>
          </w:tcPr>
          <w:p w14:paraId="1F67CB59"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nil"/>
              <w:left w:val="single" w:sz="6" w:space="0" w:color="000000"/>
              <w:bottom w:val="single" w:sz="2" w:space="0" w:color="000000"/>
              <w:right w:val="nil"/>
            </w:tcBorders>
          </w:tcPr>
          <w:p w14:paraId="6BF0CF8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1:</w:t>
            </w:r>
          </w:p>
          <w:p w14:paraId="105733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7C55448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nil"/>
              <w:left w:val="single" w:sz="6" w:space="0" w:color="auto"/>
              <w:bottom w:val="single" w:sz="6" w:space="0" w:color="auto"/>
              <w:right w:val="single" w:sz="6" w:space="0" w:color="auto"/>
            </w:tcBorders>
          </w:tcPr>
          <w:p w14:paraId="6E3411E4"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nil"/>
              <w:left w:val="single" w:sz="6" w:space="0" w:color="auto"/>
              <w:bottom w:val="single" w:sz="6" w:space="0" w:color="auto"/>
              <w:right w:val="single" w:sz="6" w:space="0" w:color="auto"/>
            </w:tcBorders>
          </w:tcPr>
          <w:p w14:paraId="5E9F400D" w14:textId="77777777" w:rsidR="00DE2B4D" w:rsidRPr="00815F52" w:rsidRDefault="00DE2B4D" w:rsidP="00DE2B4D">
            <w:pPr>
              <w:spacing w:before="0" w:beforeAutospacing="0" w:after="0" w:afterAutospacing="0" w:line="240" w:lineRule="auto"/>
              <w:contextualSpacing/>
              <w:rPr>
                <w:sz w:val="24"/>
                <w:szCs w:val="24"/>
              </w:rPr>
            </w:pPr>
          </w:p>
          <w:p w14:paraId="1E69260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p w14:paraId="42E5160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897" w:type="pct"/>
            <w:tcBorders>
              <w:top w:val="nil"/>
              <w:left w:val="single" w:sz="6" w:space="0" w:color="auto"/>
              <w:bottom w:val="single" w:sz="6" w:space="0" w:color="auto"/>
              <w:right w:val="single" w:sz="6" w:space="0" w:color="auto"/>
            </w:tcBorders>
          </w:tcPr>
          <w:p w14:paraId="698A5CC2" w14:textId="77777777" w:rsidR="00DE2B4D" w:rsidRPr="00815F52" w:rsidRDefault="00DE2B4D" w:rsidP="00DE2B4D">
            <w:pPr>
              <w:spacing w:before="0" w:beforeAutospacing="0" w:after="0" w:afterAutospacing="0" w:line="240" w:lineRule="auto"/>
              <w:contextualSpacing/>
              <w:rPr>
                <w:sz w:val="24"/>
                <w:szCs w:val="24"/>
              </w:rPr>
            </w:pPr>
          </w:p>
          <w:p w14:paraId="7C157F5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p w14:paraId="5FC389B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r>
      <w:tr w:rsidR="00815F52" w:rsidRPr="00815F52" w14:paraId="678B7DF6"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3CAC56B2"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3A86B91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2:</w:t>
            </w:r>
          </w:p>
          <w:p w14:paraId="5D786E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702833C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51573B4C"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1A8AC2EE" w14:textId="77777777" w:rsidR="00DE2B4D" w:rsidRPr="00815F52" w:rsidRDefault="00DE2B4D" w:rsidP="00DE2B4D">
            <w:pPr>
              <w:spacing w:before="0" w:beforeAutospacing="0" w:after="0" w:afterAutospacing="0" w:line="240" w:lineRule="auto"/>
              <w:contextualSpacing/>
              <w:rPr>
                <w:sz w:val="24"/>
                <w:szCs w:val="24"/>
              </w:rPr>
            </w:pPr>
          </w:p>
          <w:p w14:paraId="5864E2A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95/16-70/11</w:t>
            </w:r>
          </w:p>
          <w:p w14:paraId="3157F15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95/16-70/11</w:t>
            </w:r>
          </w:p>
        </w:tc>
        <w:tc>
          <w:tcPr>
            <w:tcW w:w="897" w:type="pct"/>
            <w:tcBorders>
              <w:top w:val="single" w:sz="6" w:space="0" w:color="auto"/>
              <w:left w:val="single" w:sz="6" w:space="0" w:color="auto"/>
              <w:bottom w:val="single" w:sz="6" w:space="0" w:color="auto"/>
              <w:right w:val="single" w:sz="6" w:space="0" w:color="auto"/>
            </w:tcBorders>
          </w:tcPr>
          <w:p w14:paraId="15D36EAE" w14:textId="77777777" w:rsidR="00DE2B4D" w:rsidRPr="00815F52" w:rsidRDefault="00DE2B4D" w:rsidP="00DE2B4D">
            <w:pPr>
              <w:spacing w:before="0" w:beforeAutospacing="0" w:after="0" w:afterAutospacing="0" w:line="240" w:lineRule="auto"/>
              <w:contextualSpacing/>
              <w:rPr>
                <w:sz w:val="24"/>
                <w:szCs w:val="24"/>
              </w:rPr>
            </w:pPr>
          </w:p>
          <w:p w14:paraId="6B49C04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9,5-11,7</w:t>
            </w:r>
          </w:p>
          <w:p w14:paraId="076277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9,5-11,7</w:t>
            </w:r>
          </w:p>
        </w:tc>
      </w:tr>
      <w:tr w:rsidR="00815F52" w:rsidRPr="00815F52" w14:paraId="50F83C60"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6D6C3482"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6B275FE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3:</w:t>
            </w:r>
          </w:p>
          <w:p w14:paraId="60960FE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77EE0B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023D33BB"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00F63FD0" w14:textId="77777777" w:rsidR="00DE2B4D" w:rsidRPr="00815F52" w:rsidRDefault="00DE2B4D" w:rsidP="00DE2B4D">
            <w:pPr>
              <w:spacing w:before="0" w:beforeAutospacing="0" w:after="0" w:afterAutospacing="0" w:line="240" w:lineRule="auto"/>
              <w:contextualSpacing/>
              <w:rPr>
                <w:sz w:val="24"/>
                <w:szCs w:val="24"/>
              </w:rPr>
            </w:pPr>
          </w:p>
          <w:p w14:paraId="01FACED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w:t>
            </w:r>
          </w:p>
          <w:p w14:paraId="0DDE6C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897" w:type="pct"/>
            <w:tcBorders>
              <w:top w:val="single" w:sz="6" w:space="0" w:color="auto"/>
              <w:left w:val="single" w:sz="6" w:space="0" w:color="auto"/>
              <w:bottom w:val="single" w:sz="6" w:space="0" w:color="auto"/>
              <w:right w:val="single" w:sz="6" w:space="0" w:color="auto"/>
            </w:tcBorders>
          </w:tcPr>
          <w:p w14:paraId="28E942D7" w14:textId="77777777" w:rsidR="00DE2B4D" w:rsidRPr="00815F52" w:rsidRDefault="00DE2B4D" w:rsidP="00DE2B4D">
            <w:pPr>
              <w:spacing w:before="0" w:beforeAutospacing="0" w:after="0" w:afterAutospacing="0" w:line="240" w:lineRule="auto"/>
              <w:contextualSpacing/>
              <w:rPr>
                <w:sz w:val="24"/>
                <w:szCs w:val="24"/>
              </w:rPr>
            </w:pPr>
          </w:p>
          <w:p w14:paraId="17B6072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13,4-13,8</w:t>
            </w:r>
          </w:p>
          <w:p w14:paraId="3D3C64E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r>
      <w:tr w:rsidR="00815F52" w:rsidRPr="00815F52" w14:paraId="3BCBE68A"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5E3100C5"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18F773D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4:</w:t>
            </w:r>
          </w:p>
          <w:p w14:paraId="6824A7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612D29A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1CA4DFFD"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7C31B656" w14:textId="77777777" w:rsidR="00DE2B4D" w:rsidRPr="00815F52" w:rsidRDefault="00DE2B4D" w:rsidP="00DE2B4D">
            <w:pPr>
              <w:spacing w:before="0" w:beforeAutospacing="0" w:after="0" w:afterAutospacing="0" w:line="240" w:lineRule="auto"/>
              <w:contextualSpacing/>
              <w:rPr>
                <w:sz w:val="24"/>
                <w:szCs w:val="24"/>
              </w:rPr>
            </w:pPr>
          </w:p>
          <w:p w14:paraId="1A2D01B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w:t>
            </w:r>
          </w:p>
          <w:p w14:paraId="4BA8C3A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95/16-70/11</w:t>
            </w:r>
          </w:p>
        </w:tc>
        <w:tc>
          <w:tcPr>
            <w:tcW w:w="897" w:type="pct"/>
            <w:tcBorders>
              <w:top w:val="single" w:sz="6" w:space="0" w:color="auto"/>
              <w:left w:val="single" w:sz="6" w:space="0" w:color="auto"/>
              <w:bottom w:val="single" w:sz="6" w:space="0" w:color="auto"/>
              <w:right w:val="single" w:sz="6" w:space="0" w:color="auto"/>
            </w:tcBorders>
          </w:tcPr>
          <w:p w14:paraId="246660D1" w14:textId="77777777" w:rsidR="00DE2B4D" w:rsidRPr="00815F52" w:rsidRDefault="00DE2B4D" w:rsidP="00DE2B4D">
            <w:pPr>
              <w:spacing w:before="0" w:beforeAutospacing="0" w:after="0" w:afterAutospacing="0" w:line="240" w:lineRule="auto"/>
              <w:contextualSpacing/>
              <w:rPr>
                <w:sz w:val="24"/>
                <w:szCs w:val="24"/>
              </w:rPr>
            </w:pPr>
          </w:p>
          <w:p w14:paraId="069CFD8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13,4-13,8</w:t>
            </w:r>
          </w:p>
          <w:p w14:paraId="4FB7087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9,5-11,7</w:t>
            </w:r>
          </w:p>
        </w:tc>
      </w:tr>
      <w:tr w:rsidR="00815F52" w:rsidRPr="00815F52" w14:paraId="2E562FFB"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18580FE8"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566ED9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5:</w:t>
            </w:r>
          </w:p>
          <w:p w14:paraId="58B621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5E25D10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6BD14918"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56EDFD1A" w14:textId="77777777" w:rsidR="00DE2B4D" w:rsidRPr="00815F52" w:rsidRDefault="00DE2B4D" w:rsidP="00DE2B4D">
            <w:pPr>
              <w:spacing w:before="0" w:beforeAutospacing="0" w:after="0" w:afterAutospacing="0" w:line="240" w:lineRule="auto"/>
              <w:contextualSpacing/>
              <w:rPr>
                <w:sz w:val="24"/>
                <w:szCs w:val="24"/>
              </w:rPr>
            </w:pPr>
          </w:p>
          <w:p w14:paraId="0313B12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70/11-95/16</w:t>
            </w:r>
          </w:p>
          <w:p w14:paraId="257EFAE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70/11-95/16</w:t>
            </w:r>
          </w:p>
        </w:tc>
        <w:tc>
          <w:tcPr>
            <w:tcW w:w="897" w:type="pct"/>
            <w:tcBorders>
              <w:top w:val="single" w:sz="6" w:space="0" w:color="auto"/>
              <w:left w:val="single" w:sz="6" w:space="0" w:color="auto"/>
              <w:bottom w:val="single" w:sz="6" w:space="0" w:color="auto"/>
              <w:right w:val="single" w:sz="6" w:space="0" w:color="auto"/>
            </w:tcBorders>
          </w:tcPr>
          <w:p w14:paraId="136D624B" w14:textId="77777777" w:rsidR="00DE2B4D" w:rsidRPr="00815F52" w:rsidRDefault="00DE2B4D" w:rsidP="00DE2B4D">
            <w:pPr>
              <w:spacing w:before="0" w:beforeAutospacing="0" w:after="0" w:afterAutospacing="0" w:line="240" w:lineRule="auto"/>
              <w:contextualSpacing/>
              <w:rPr>
                <w:sz w:val="24"/>
                <w:szCs w:val="24"/>
              </w:rPr>
            </w:pPr>
          </w:p>
          <w:p w14:paraId="66609BF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11,2-13,8</w:t>
            </w:r>
          </w:p>
          <w:p w14:paraId="234BCF2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11,2-13,8</w:t>
            </w:r>
          </w:p>
        </w:tc>
      </w:tr>
      <w:tr w:rsidR="00815F52" w:rsidRPr="00815F52" w14:paraId="2A7264AB"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3B7B87DA"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D177D9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6:</w:t>
            </w:r>
          </w:p>
          <w:p w14:paraId="593A5A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2EB887D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784001E4"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4A959046" w14:textId="77777777" w:rsidR="00DE2B4D" w:rsidRPr="00815F52" w:rsidRDefault="00DE2B4D" w:rsidP="00DE2B4D">
            <w:pPr>
              <w:spacing w:before="0" w:beforeAutospacing="0" w:after="0" w:afterAutospacing="0" w:line="240" w:lineRule="auto"/>
              <w:contextualSpacing/>
              <w:rPr>
                <w:sz w:val="24"/>
                <w:szCs w:val="24"/>
              </w:rPr>
            </w:pPr>
          </w:p>
          <w:p w14:paraId="66CC9E6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120/19-240/32</w:t>
            </w:r>
          </w:p>
          <w:p w14:paraId="52E6A2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25-95/16</w:t>
            </w:r>
          </w:p>
        </w:tc>
        <w:tc>
          <w:tcPr>
            <w:tcW w:w="897" w:type="pct"/>
            <w:tcBorders>
              <w:top w:val="single" w:sz="6" w:space="0" w:color="auto"/>
              <w:left w:val="single" w:sz="6" w:space="0" w:color="auto"/>
              <w:bottom w:val="single" w:sz="6" w:space="0" w:color="auto"/>
              <w:right w:val="single" w:sz="6" w:space="0" w:color="auto"/>
            </w:tcBorders>
          </w:tcPr>
          <w:p w14:paraId="750803F3" w14:textId="77777777" w:rsidR="00DE2B4D" w:rsidRPr="00815F52" w:rsidRDefault="00DE2B4D" w:rsidP="00DE2B4D">
            <w:pPr>
              <w:spacing w:before="0" w:beforeAutospacing="0" w:after="0" w:afterAutospacing="0" w:line="240" w:lineRule="auto"/>
              <w:contextualSpacing/>
              <w:rPr>
                <w:sz w:val="24"/>
                <w:szCs w:val="24"/>
              </w:rPr>
            </w:pPr>
          </w:p>
          <w:p w14:paraId="4F8C70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14,8-22,1</w:t>
            </w:r>
          </w:p>
          <w:p w14:paraId="59B25BA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6,9-10</w:t>
            </w:r>
          </w:p>
        </w:tc>
      </w:tr>
      <w:tr w:rsidR="00815F52" w:rsidRPr="00815F52" w14:paraId="327A9C08"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018CAF8B"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D371C8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7:</w:t>
            </w:r>
          </w:p>
          <w:p w14:paraId="164EF16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6D904A9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538A1ADE"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7435AC0F" w14:textId="77777777" w:rsidR="00DE2B4D" w:rsidRPr="00815F52" w:rsidRDefault="00DE2B4D" w:rsidP="00DE2B4D">
            <w:pPr>
              <w:spacing w:before="0" w:beforeAutospacing="0" w:after="0" w:afterAutospacing="0" w:line="240" w:lineRule="auto"/>
              <w:contextualSpacing/>
              <w:rPr>
                <w:sz w:val="24"/>
                <w:szCs w:val="24"/>
              </w:rPr>
            </w:pPr>
          </w:p>
          <w:p w14:paraId="4A16AD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120/19-240/32</w:t>
            </w:r>
          </w:p>
          <w:p w14:paraId="630A7FE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70/11-95/16</w:t>
            </w:r>
          </w:p>
        </w:tc>
        <w:tc>
          <w:tcPr>
            <w:tcW w:w="897" w:type="pct"/>
            <w:tcBorders>
              <w:top w:val="single" w:sz="6" w:space="0" w:color="auto"/>
              <w:left w:val="single" w:sz="6" w:space="0" w:color="auto"/>
              <w:bottom w:val="single" w:sz="6" w:space="0" w:color="auto"/>
              <w:right w:val="single" w:sz="6" w:space="0" w:color="auto"/>
            </w:tcBorders>
          </w:tcPr>
          <w:p w14:paraId="24DAC067" w14:textId="77777777" w:rsidR="00DE2B4D" w:rsidRPr="00815F52" w:rsidRDefault="00DE2B4D" w:rsidP="00DE2B4D">
            <w:pPr>
              <w:spacing w:before="0" w:beforeAutospacing="0" w:after="0" w:afterAutospacing="0" w:line="240" w:lineRule="auto"/>
              <w:contextualSpacing/>
              <w:rPr>
                <w:sz w:val="24"/>
                <w:szCs w:val="24"/>
              </w:rPr>
            </w:pPr>
          </w:p>
          <w:p w14:paraId="7713FB5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14,8-22,1</w:t>
            </w:r>
          </w:p>
          <w:p w14:paraId="549D52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10,6-13,8</w:t>
            </w:r>
          </w:p>
        </w:tc>
      </w:tr>
      <w:tr w:rsidR="00815F52" w:rsidRPr="00815F52" w14:paraId="47E86682"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24C0B42D"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0FCCF0F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8:</w:t>
            </w:r>
          </w:p>
          <w:p w14:paraId="4444628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0E83F2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770CAA1F"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3BE75089" w14:textId="77777777" w:rsidR="00DE2B4D" w:rsidRPr="00815F52" w:rsidRDefault="00DE2B4D" w:rsidP="00DE2B4D">
            <w:pPr>
              <w:spacing w:before="0" w:beforeAutospacing="0" w:after="0" w:afterAutospacing="0" w:line="240" w:lineRule="auto"/>
              <w:contextualSpacing/>
              <w:rPr>
                <w:sz w:val="24"/>
                <w:szCs w:val="24"/>
              </w:rPr>
            </w:pPr>
          </w:p>
          <w:p w14:paraId="3409798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120/19-240/32</w:t>
            </w:r>
          </w:p>
          <w:p w14:paraId="6A88F1A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95/16-150/19</w:t>
            </w:r>
          </w:p>
        </w:tc>
        <w:tc>
          <w:tcPr>
            <w:tcW w:w="897" w:type="pct"/>
            <w:tcBorders>
              <w:top w:val="single" w:sz="6" w:space="0" w:color="auto"/>
              <w:left w:val="single" w:sz="6" w:space="0" w:color="auto"/>
              <w:bottom w:val="single" w:sz="6" w:space="0" w:color="auto"/>
              <w:right w:val="single" w:sz="6" w:space="0" w:color="auto"/>
            </w:tcBorders>
          </w:tcPr>
          <w:p w14:paraId="22AAC4C5" w14:textId="77777777" w:rsidR="00DE2B4D" w:rsidRPr="00815F52" w:rsidRDefault="00DE2B4D" w:rsidP="00DE2B4D">
            <w:pPr>
              <w:spacing w:before="0" w:beforeAutospacing="0" w:after="0" w:afterAutospacing="0" w:line="240" w:lineRule="auto"/>
              <w:contextualSpacing/>
              <w:rPr>
                <w:sz w:val="24"/>
                <w:szCs w:val="24"/>
              </w:rPr>
            </w:pPr>
          </w:p>
          <w:p w14:paraId="0C4B89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14,8-22,1</w:t>
            </w:r>
          </w:p>
          <w:p w14:paraId="48D9002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13,4-17,2</w:t>
            </w:r>
          </w:p>
        </w:tc>
      </w:tr>
      <w:tr w:rsidR="00815F52" w:rsidRPr="00815F52" w14:paraId="5159CA2F" w14:textId="77777777" w:rsidTr="00DE2B4D">
        <w:trPr>
          <w:cantSplit/>
          <w:trHeight w:val="254"/>
        </w:trPr>
        <w:tc>
          <w:tcPr>
            <w:tcW w:w="368" w:type="pct"/>
            <w:tcBorders>
              <w:top w:val="single" w:sz="2" w:space="0" w:color="000000"/>
              <w:left w:val="single" w:sz="6" w:space="0" w:color="000000"/>
              <w:bottom w:val="single" w:sz="2" w:space="0" w:color="000000"/>
              <w:right w:val="single" w:sz="6" w:space="0" w:color="000000"/>
            </w:tcBorders>
          </w:tcPr>
          <w:p w14:paraId="39B170DA" w14:textId="77777777" w:rsidR="00DE2B4D" w:rsidRPr="00815F52" w:rsidRDefault="00DE2B4D" w:rsidP="00715543">
            <w:pPr>
              <w:numPr>
                <w:ilvl w:val="0"/>
                <w:numId w:val="29"/>
              </w:numPr>
              <w:tabs>
                <w:tab w:val="left" w:pos="360"/>
              </w:tabs>
              <w:spacing w:before="0" w:beforeAutospacing="0" w:after="0" w:afterAutospacing="0" w:line="240" w:lineRule="auto"/>
              <w:contextualSpacing/>
              <w:jc w:val="center"/>
              <w:rPr>
                <w:sz w:val="24"/>
                <w:szCs w:val="24"/>
              </w:rPr>
            </w:pPr>
          </w:p>
        </w:tc>
        <w:tc>
          <w:tcPr>
            <w:tcW w:w="2198" w:type="pct"/>
            <w:tcBorders>
              <w:top w:val="single" w:sz="2" w:space="0" w:color="000000"/>
              <w:left w:val="single" w:sz="6" w:space="0" w:color="000000"/>
              <w:bottom w:val="single" w:sz="2" w:space="0" w:color="000000"/>
              <w:right w:val="nil"/>
            </w:tcBorders>
          </w:tcPr>
          <w:p w14:paraId="67433D0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Phạm vi nối của kẹp loại 9:</w:t>
            </w:r>
          </w:p>
          <w:p w14:paraId="1989FE1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A</w:t>
            </w:r>
          </w:p>
          <w:p w14:paraId="5DE6183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Rãnh B</w:t>
            </w:r>
          </w:p>
        </w:tc>
        <w:tc>
          <w:tcPr>
            <w:tcW w:w="743" w:type="pct"/>
            <w:tcBorders>
              <w:top w:val="single" w:sz="6" w:space="0" w:color="auto"/>
              <w:left w:val="single" w:sz="6" w:space="0" w:color="auto"/>
              <w:bottom w:val="single" w:sz="6" w:space="0" w:color="auto"/>
              <w:right w:val="single" w:sz="6" w:space="0" w:color="auto"/>
            </w:tcBorders>
          </w:tcPr>
          <w:p w14:paraId="5F3CD278" w14:textId="77777777" w:rsidR="00DE2B4D" w:rsidRPr="00815F52" w:rsidRDefault="00DE2B4D" w:rsidP="00DE2B4D">
            <w:pPr>
              <w:spacing w:before="0" w:beforeAutospacing="0" w:after="0" w:afterAutospacing="0" w:line="240" w:lineRule="auto"/>
              <w:contextualSpacing/>
              <w:rPr>
                <w:sz w:val="24"/>
                <w:szCs w:val="24"/>
              </w:rPr>
            </w:pPr>
          </w:p>
        </w:tc>
        <w:tc>
          <w:tcPr>
            <w:tcW w:w="793" w:type="pct"/>
            <w:tcBorders>
              <w:top w:val="single" w:sz="6" w:space="0" w:color="auto"/>
              <w:left w:val="single" w:sz="6" w:space="0" w:color="auto"/>
              <w:bottom w:val="single" w:sz="6" w:space="0" w:color="auto"/>
              <w:right w:val="single" w:sz="6" w:space="0" w:color="auto"/>
            </w:tcBorders>
          </w:tcPr>
          <w:p w14:paraId="3B633E87" w14:textId="77777777" w:rsidR="00DE2B4D" w:rsidRPr="00815F52" w:rsidRDefault="00DE2B4D" w:rsidP="00DE2B4D">
            <w:pPr>
              <w:spacing w:before="0" w:beforeAutospacing="0" w:after="0" w:afterAutospacing="0" w:line="240" w:lineRule="auto"/>
              <w:contextualSpacing/>
              <w:rPr>
                <w:sz w:val="24"/>
                <w:szCs w:val="24"/>
              </w:rPr>
            </w:pPr>
          </w:p>
          <w:p w14:paraId="6962A15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150/19-240/32</w:t>
            </w:r>
          </w:p>
          <w:p w14:paraId="07D3D6A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150/19-240/32</w:t>
            </w:r>
          </w:p>
        </w:tc>
        <w:tc>
          <w:tcPr>
            <w:tcW w:w="897" w:type="pct"/>
            <w:tcBorders>
              <w:top w:val="single" w:sz="6" w:space="0" w:color="auto"/>
              <w:left w:val="single" w:sz="6" w:space="0" w:color="auto"/>
              <w:bottom w:val="single" w:sz="6" w:space="0" w:color="auto"/>
              <w:right w:val="single" w:sz="6" w:space="0" w:color="auto"/>
            </w:tcBorders>
          </w:tcPr>
          <w:p w14:paraId="64DE94EA" w14:textId="77777777" w:rsidR="00DE2B4D" w:rsidRPr="00815F52" w:rsidRDefault="00DE2B4D" w:rsidP="00DE2B4D">
            <w:pPr>
              <w:spacing w:before="0" w:beforeAutospacing="0" w:after="0" w:afterAutospacing="0" w:line="240" w:lineRule="auto"/>
              <w:contextualSpacing/>
              <w:rPr>
                <w:sz w:val="24"/>
                <w:szCs w:val="24"/>
              </w:rPr>
            </w:pPr>
          </w:p>
          <w:p w14:paraId="4A03C37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16,5-22,1</w:t>
            </w:r>
          </w:p>
          <w:p w14:paraId="0D6E08F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16,5-22,1</w:t>
            </w:r>
          </w:p>
        </w:tc>
      </w:tr>
    </w:tbl>
    <w:p w14:paraId="7CAE5599"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29" w:name="_Toc204088178"/>
      <w:bookmarkStart w:id="130" w:name="_Toc204420787"/>
      <w:r w:rsidRPr="00815F52">
        <w:rPr>
          <w:b/>
          <w:sz w:val="24"/>
          <w:szCs w:val="24"/>
        </w:rPr>
        <w:t>Đầu cosse ép Cu/Al 95mm2, 240mm2:</w:t>
      </w:r>
      <w:bookmarkEnd w:id="129"/>
      <w:bookmarkEnd w:id="130"/>
    </w:p>
    <w:p w14:paraId="4716B755" w14:textId="77777777" w:rsidR="00DE2B4D" w:rsidRPr="00815F52" w:rsidRDefault="00DE2B4D" w:rsidP="00715543">
      <w:pPr>
        <w:numPr>
          <w:ilvl w:val="0"/>
          <w:numId w:val="253"/>
        </w:numPr>
        <w:tabs>
          <w:tab w:val="left" w:pos="426"/>
        </w:tabs>
        <w:spacing w:before="0" w:beforeAutospacing="0" w:after="0" w:afterAutospacing="0" w:line="240" w:lineRule="auto"/>
        <w:contextualSpacing/>
        <w:rPr>
          <w:b/>
          <w:sz w:val="24"/>
          <w:szCs w:val="24"/>
          <w:lang w:val="fr-FR"/>
        </w:rPr>
      </w:pPr>
      <w:r w:rsidRPr="00815F52">
        <w:rPr>
          <w:b/>
          <w:sz w:val="24"/>
          <w:szCs w:val="24"/>
          <w:lang w:val="fr-FR"/>
        </w:rPr>
        <w:t>PHẠM VI ÁP DỤNG :</w:t>
      </w:r>
    </w:p>
    <w:p w14:paraId="4D840F52" w14:textId="77777777" w:rsidR="00DE2B4D" w:rsidRPr="00815F52" w:rsidRDefault="00DE2B4D" w:rsidP="00DE2B4D">
      <w:pPr>
        <w:tabs>
          <w:tab w:val="left" w:pos="426"/>
        </w:tabs>
        <w:spacing w:before="0" w:beforeAutospacing="0" w:after="0" w:afterAutospacing="0" w:line="240" w:lineRule="auto"/>
        <w:ind w:right="26"/>
        <w:contextualSpacing/>
        <w:rPr>
          <w:sz w:val="24"/>
          <w:szCs w:val="24"/>
          <w:lang w:val="fr-FR"/>
        </w:rPr>
      </w:pPr>
      <w:r w:rsidRPr="00815F52">
        <w:rPr>
          <w:sz w:val="24"/>
          <w:szCs w:val="24"/>
          <w:lang w:val="fr-FR"/>
        </w:rPr>
        <w:t>Tiêu chuẩn này được áp dụng cho đầu cosse sử dụng để nối đầu cáp nhôm  vào bản cực thiết bị bằng đồng.</w:t>
      </w:r>
    </w:p>
    <w:p w14:paraId="5E4C95A7" w14:textId="77777777" w:rsidR="00DE2B4D" w:rsidRPr="00815F52" w:rsidRDefault="00DE2B4D" w:rsidP="00715543">
      <w:pPr>
        <w:numPr>
          <w:ilvl w:val="0"/>
          <w:numId w:val="253"/>
        </w:numPr>
        <w:tabs>
          <w:tab w:val="left" w:pos="426"/>
        </w:tabs>
        <w:spacing w:before="0" w:beforeAutospacing="0" w:after="0" w:afterAutospacing="0" w:line="240" w:lineRule="auto"/>
        <w:contextualSpacing/>
        <w:rPr>
          <w:b/>
          <w:sz w:val="24"/>
          <w:szCs w:val="24"/>
        </w:rPr>
      </w:pPr>
      <w:r w:rsidRPr="00815F52">
        <w:rPr>
          <w:b/>
          <w:sz w:val="24"/>
          <w:szCs w:val="24"/>
        </w:rPr>
        <w:t>TIÊU CHUẨN :</w:t>
      </w:r>
    </w:p>
    <w:p w14:paraId="3B1611D8" w14:textId="77777777" w:rsidR="00DE2B4D" w:rsidRPr="00815F52" w:rsidRDefault="00DE2B4D" w:rsidP="00715543">
      <w:pPr>
        <w:pStyle w:val="ListParagraph"/>
        <w:numPr>
          <w:ilvl w:val="0"/>
          <w:numId w:val="255"/>
        </w:numPr>
        <w:spacing w:before="0" w:beforeAutospacing="0" w:after="0" w:afterAutospacing="0" w:line="240" w:lineRule="auto"/>
        <w:ind w:left="426" w:hanging="426"/>
        <w:rPr>
          <w:sz w:val="24"/>
          <w:szCs w:val="24"/>
        </w:rPr>
      </w:pPr>
      <w:r w:rsidRPr="00815F52">
        <w:rPr>
          <w:sz w:val="24"/>
          <w:szCs w:val="24"/>
        </w:rPr>
        <w:t>AS 1154.1-1985 : Insulator and Conductor Fittings for Overhead Power Lines (section 5-nontension fittings)</w:t>
      </w:r>
    </w:p>
    <w:p w14:paraId="58B74DB4" w14:textId="77777777" w:rsidR="00DE2B4D" w:rsidRPr="00815F52" w:rsidRDefault="00DE2B4D" w:rsidP="00715543">
      <w:pPr>
        <w:pStyle w:val="ListParagraph"/>
        <w:numPr>
          <w:ilvl w:val="0"/>
          <w:numId w:val="255"/>
        </w:numPr>
        <w:spacing w:before="0" w:beforeAutospacing="0" w:after="0" w:afterAutospacing="0" w:line="240" w:lineRule="auto"/>
        <w:ind w:left="426" w:hanging="426"/>
        <w:rPr>
          <w:sz w:val="24"/>
          <w:szCs w:val="24"/>
        </w:rPr>
      </w:pPr>
      <w:r w:rsidRPr="00815F52">
        <w:rPr>
          <w:sz w:val="24"/>
          <w:szCs w:val="24"/>
        </w:rPr>
        <w:t>TCVN 3624 - 81 : Các mối nối tiếp xúc điện - Qui tắc nghiệm thu và phương pháp thử.</w:t>
      </w:r>
    </w:p>
    <w:p w14:paraId="0B2CE21D" w14:textId="77777777" w:rsidR="00DE2B4D" w:rsidRPr="00815F52" w:rsidRDefault="00DE2B4D" w:rsidP="00715543">
      <w:pPr>
        <w:numPr>
          <w:ilvl w:val="0"/>
          <w:numId w:val="253"/>
        </w:numPr>
        <w:tabs>
          <w:tab w:val="left" w:pos="426"/>
        </w:tabs>
        <w:spacing w:before="0" w:beforeAutospacing="0" w:after="0" w:afterAutospacing="0" w:line="240" w:lineRule="auto"/>
        <w:contextualSpacing/>
        <w:rPr>
          <w:b/>
          <w:sz w:val="24"/>
          <w:szCs w:val="24"/>
        </w:rPr>
      </w:pPr>
      <w:r w:rsidRPr="00815F52">
        <w:rPr>
          <w:b/>
          <w:sz w:val="24"/>
          <w:szCs w:val="24"/>
        </w:rPr>
        <w:t>MÔ TẢ :</w:t>
      </w:r>
    </w:p>
    <w:p w14:paraId="53EB1F57" w14:textId="77777777" w:rsidR="00DE2B4D" w:rsidRPr="00815F52" w:rsidRDefault="00DE2B4D" w:rsidP="00DE2B4D">
      <w:pPr>
        <w:tabs>
          <w:tab w:val="left" w:pos="426"/>
        </w:tabs>
        <w:spacing w:before="0" w:beforeAutospacing="0" w:after="0" w:afterAutospacing="0" w:line="240" w:lineRule="auto"/>
        <w:contextualSpacing/>
        <w:rPr>
          <w:b/>
          <w:sz w:val="24"/>
          <w:szCs w:val="24"/>
        </w:rPr>
      </w:pPr>
      <w:r w:rsidRPr="00815F52">
        <w:rPr>
          <w:b/>
          <w:sz w:val="24"/>
          <w:szCs w:val="24"/>
        </w:rPr>
        <w:t>1. Cấu trúc :</w:t>
      </w:r>
    </w:p>
    <w:p w14:paraId="7E1E3E45" w14:textId="77777777" w:rsidR="00DE2B4D" w:rsidRPr="00815F52" w:rsidRDefault="00DE2B4D" w:rsidP="00715543">
      <w:pPr>
        <w:pStyle w:val="ListParagraph"/>
        <w:numPr>
          <w:ilvl w:val="0"/>
          <w:numId w:val="256"/>
        </w:numPr>
        <w:tabs>
          <w:tab w:val="left" w:pos="900"/>
        </w:tabs>
        <w:spacing w:before="0" w:beforeAutospacing="0" w:after="0" w:afterAutospacing="0" w:line="240" w:lineRule="auto"/>
        <w:ind w:left="426" w:hanging="426"/>
        <w:rPr>
          <w:sz w:val="24"/>
          <w:szCs w:val="24"/>
        </w:rPr>
      </w:pPr>
      <w:r w:rsidRPr="00815F52">
        <w:rPr>
          <w:sz w:val="24"/>
          <w:szCs w:val="24"/>
        </w:rPr>
        <w:t>Loại : Nối thẳng (straight palm), một đầu nối với bản đồng siết bằng bu lông và một đầu nối với cáp nhôm ép bằng kềm thủy lực.</w:t>
      </w:r>
    </w:p>
    <w:p w14:paraId="6947CBF5" w14:textId="77777777" w:rsidR="00DE2B4D" w:rsidRPr="00815F52" w:rsidRDefault="00DE2B4D" w:rsidP="00715543">
      <w:pPr>
        <w:pStyle w:val="ListParagraph"/>
        <w:numPr>
          <w:ilvl w:val="0"/>
          <w:numId w:val="256"/>
        </w:numPr>
        <w:tabs>
          <w:tab w:val="left" w:pos="900"/>
        </w:tabs>
        <w:spacing w:before="0" w:beforeAutospacing="0" w:after="0" w:afterAutospacing="0" w:line="240" w:lineRule="auto"/>
        <w:ind w:left="426" w:hanging="426"/>
        <w:rPr>
          <w:sz w:val="24"/>
          <w:szCs w:val="24"/>
        </w:rPr>
      </w:pPr>
      <w:r w:rsidRPr="00815F52">
        <w:rPr>
          <w:sz w:val="24"/>
          <w:szCs w:val="24"/>
        </w:rPr>
        <w:t>Vật liệu chế tạo : Hợp kim đồng nhôm  đồng nhất  hoặc bản cực nối vào thanh đồng bằng đồng và phần thân nối vào dây nhôm bằng nhôm</w:t>
      </w:r>
    </w:p>
    <w:p w14:paraId="02686F9E" w14:textId="77777777" w:rsidR="00DE2B4D" w:rsidRPr="00815F52" w:rsidRDefault="00DE2B4D" w:rsidP="00715543">
      <w:pPr>
        <w:pStyle w:val="ListParagraph"/>
        <w:numPr>
          <w:ilvl w:val="0"/>
          <w:numId w:val="256"/>
        </w:numPr>
        <w:tabs>
          <w:tab w:val="left" w:pos="900"/>
        </w:tabs>
        <w:spacing w:before="0" w:beforeAutospacing="0" w:after="0" w:afterAutospacing="0" w:line="240" w:lineRule="auto"/>
        <w:ind w:left="426" w:hanging="426"/>
        <w:rPr>
          <w:sz w:val="24"/>
          <w:szCs w:val="24"/>
        </w:rPr>
      </w:pPr>
      <w:r w:rsidRPr="00815F52">
        <w:rPr>
          <w:sz w:val="24"/>
          <w:szCs w:val="24"/>
        </w:rPr>
        <w:t>Sử dụng nối cáp  có đặc tính nối với cáp nhôm ABC, nhiều tao xoắn tròn đồng tâm:</w:t>
      </w:r>
    </w:p>
    <w:p w14:paraId="7B8EAC4E"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Loại 1: nối cho cáp 50mm²</w:t>
      </w:r>
    </w:p>
    <w:p w14:paraId="2B75171D"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Loại 2: nối cho cáp 70mm²</w:t>
      </w:r>
    </w:p>
    <w:p w14:paraId="460477CB"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Loại 3: nối cho cáp 95mm²</w:t>
      </w:r>
    </w:p>
    <w:p w14:paraId="347492CB" w14:textId="77777777" w:rsidR="00DE2B4D" w:rsidRPr="00815F52" w:rsidRDefault="00DE2B4D" w:rsidP="00715543">
      <w:pPr>
        <w:pStyle w:val="BodyText3"/>
        <w:numPr>
          <w:ilvl w:val="0"/>
          <w:numId w:val="257"/>
        </w:numPr>
        <w:suppressAutoHyphens/>
        <w:spacing w:before="0"/>
        <w:ind w:left="426" w:hanging="426"/>
        <w:contextualSpacing/>
        <w:rPr>
          <w:rFonts w:ascii="Times New Roman" w:hAnsi="Times New Roman"/>
          <w:i w:val="0"/>
          <w:sz w:val="24"/>
          <w:szCs w:val="24"/>
        </w:rPr>
      </w:pPr>
      <w:r w:rsidRPr="00815F52">
        <w:rPr>
          <w:rFonts w:ascii="Times New Roman" w:hAnsi="Times New Roman"/>
          <w:sz w:val="24"/>
          <w:szCs w:val="24"/>
        </w:rPr>
        <w:t>Bên trong rãnh đấu cáp và bề mặt tiếp xúc với bản đồng phải được bôi một lớp electrical jointing compound chống oxy hóa.</w:t>
      </w:r>
    </w:p>
    <w:p w14:paraId="77304CBC" w14:textId="77777777" w:rsidR="00DE2B4D" w:rsidRPr="00815F52" w:rsidRDefault="00DE2B4D" w:rsidP="00715543">
      <w:pPr>
        <w:pStyle w:val="Footer"/>
        <w:numPr>
          <w:ilvl w:val="0"/>
          <w:numId w:val="257"/>
        </w:numPr>
        <w:tabs>
          <w:tab w:val="clear" w:pos="4320"/>
          <w:tab w:val="clear" w:pos="8640"/>
        </w:tabs>
        <w:spacing w:before="0" w:beforeAutospacing="0" w:afterAutospacing="0"/>
        <w:ind w:left="426" w:hanging="426"/>
        <w:contextualSpacing/>
        <w:jc w:val="both"/>
        <w:rPr>
          <w:sz w:val="24"/>
          <w:szCs w:val="24"/>
        </w:rPr>
      </w:pPr>
      <w:r w:rsidRPr="00815F52">
        <w:rPr>
          <w:sz w:val="24"/>
          <w:szCs w:val="24"/>
        </w:rPr>
        <w:t xml:space="preserve">Bề mặt của phần mặt tiếp xúc giữa đầu cosse và bản đồng phải phẳng, không bị rỗ mặt  </w:t>
      </w:r>
    </w:p>
    <w:p w14:paraId="12FCC415" w14:textId="77777777" w:rsidR="00DE2B4D" w:rsidRPr="00815F52" w:rsidRDefault="00DE2B4D" w:rsidP="00715543">
      <w:pPr>
        <w:pStyle w:val="ListParagraph"/>
        <w:numPr>
          <w:ilvl w:val="0"/>
          <w:numId w:val="257"/>
        </w:numPr>
        <w:spacing w:before="0" w:beforeAutospacing="0" w:after="0" w:afterAutospacing="0" w:line="240" w:lineRule="auto"/>
        <w:ind w:left="426" w:hanging="426"/>
        <w:rPr>
          <w:sz w:val="24"/>
          <w:szCs w:val="24"/>
          <w:lang w:val="vi-VN"/>
        </w:rPr>
      </w:pPr>
      <w:r w:rsidRPr="00815F52">
        <w:rPr>
          <w:sz w:val="24"/>
          <w:szCs w:val="24"/>
          <w:lang w:val="vi-VN"/>
        </w:rPr>
        <w:t xml:space="preserve">Kích thước phần nối với bản đồng : </w:t>
      </w:r>
    </w:p>
    <w:p w14:paraId="05FB0FCE" w14:textId="77777777" w:rsidR="00DE2B4D" w:rsidRPr="00815F52" w:rsidRDefault="00DE2B4D" w:rsidP="00715543">
      <w:pPr>
        <w:pStyle w:val="ListParagraph"/>
        <w:numPr>
          <w:ilvl w:val="0"/>
          <w:numId w:val="258"/>
        </w:numPr>
        <w:spacing w:before="0" w:beforeAutospacing="0" w:after="0" w:afterAutospacing="0" w:line="240" w:lineRule="auto"/>
        <w:rPr>
          <w:sz w:val="24"/>
          <w:szCs w:val="24"/>
          <w:lang w:val="vi-VN"/>
        </w:rPr>
      </w:pPr>
      <w:r w:rsidRPr="00815F52">
        <w:rPr>
          <w:sz w:val="24"/>
          <w:szCs w:val="24"/>
          <w:lang w:val="vi-VN"/>
        </w:rPr>
        <w:t xml:space="preserve">Đường kính lỗ bắt bulông </w:t>
      </w:r>
      <w:r w:rsidRPr="00815F52">
        <w:rPr>
          <w:sz w:val="24"/>
          <w:szCs w:val="24"/>
          <w:lang w:val="vi-VN"/>
        </w:rPr>
        <w:tab/>
      </w:r>
      <w:r w:rsidRPr="00815F52">
        <w:rPr>
          <w:sz w:val="24"/>
          <w:szCs w:val="24"/>
          <w:lang w:val="vi-VN"/>
        </w:rPr>
        <w:tab/>
      </w:r>
      <w:r w:rsidRPr="00815F52">
        <w:rPr>
          <w:sz w:val="24"/>
          <w:szCs w:val="24"/>
          <w:lang w:val="vi-VN"/>
        </w:rPr>
        <w:tab/>
        <w:t>: 12-13mm</w:t>
      </w:r>
    </w:p>
    <w:p w14:paraId="0B9A11D4" w14:textId="77777777" w:rsidR="00DE2B4D" w:rsidRPr="00815F52" w:rsidRDefault="00DE2B4D" w:rsidP="00715543">
      <w:pPr>
        <w:pStyle w:val="ListParagraph"/>
        <w:numPr>
          <w:ilvl w:val="0"/>
          <w:numId w:val="258"/>
        </w:numPr>
        <w:spacing w:before="0" w:beforeAutospacing="0" w:after="0" w:afterAutospacing="0" w:line="240" w:lineRule="auto"/>
        <w:rPr>
          <w:sz w:val="24"/>
          <w:szCs w:val="24"/>
        </w:rPr>
      </w:pPr>
      <w:r w:rsidRPr="00815F52">
        <w:rPr>
          <w:sz w:val="24"/>
          <w:szCs w:val="24"/>
        </w:rPr>
        <w:t xml:space="preserve">Số lỗ bắt bulông </w:t>
      </w:r>
      <w:r w:rsidRPr="00815F52">
        <w:rPr>
          <w:sz w:val="24"/>
          <w:szCs w:val="24"/>
        </w:rPr>
        <w:tab/>
      </w:r>
      <w:r w:rsidRPr="00815F52">
        <w:rPr>
          <w:sz w:val="24"/>
          <w:szCs w:val="24"/>
        </w:rPr>
        <w:tab/>
      </w:r>
      <w:r w:rsidRPr="00815F52">
        <w:rPr>
          <w:sz w:val="24"/>
          <w:szCs w:val="24"/>
        </w:rPr>
        <w:tab/>
      </w:r>
      <w:r w:rsidRPr="00815F52">
        <w:rPr>
          <w:sz w:val="24"/>
          <w:szCs w:val="24"/>
        </w:rPr>
        <w:tab/>
      </w:r>
      <w:r w:rsidRPr="00815F52">
        <w:rPr>
          <w:sz w:val="24"/>
          <w:szCs w:val="24"/>
        </w:rPr>
        <w:tab/>
        <w:t>: 01</w:t>
      </w:r>
    </w:p>
    <w:p w14:paraId="30AAAA23" w14:textId="77777777" w:rsidR="00DE2B4D" w:rsidRPr="00815F52" w:rsidRDefault="00DE2B4D" w:rsidP="00715543">
      <w:pPr>
        <w:pStyle w:val="ListParagraph"/>
        <w:numPr>
          <w:ilvl w:val="0"/>
          <w:numId w:val="258"/>
        </w:numPr>
        <w:spacing w:before="0" w:beforeAutospacing="0" w:after="0" w:afterAutospacing="0" w:line="240" w:lineRule="auto"/>
        <w:rPr>
          <w:sz w:val="24"/>
          <w:szCs w:val="24"/>
        </w:rPr>
      </w:pPr>
      <w:r w:rsidRPr="00815F52">
        <w:rPr>
          <w:sz w:val="24"/>
          <w:szCs w:val="24"/>
        </w:rPr>
        <w:t xml:space="preserve">Bề dày tối thiểu của phần bắt bulông </w:t>
      </w:r>
      <w:r w:rsidRPr="00815F52">
        <w:rPr>
          <w:sz w:val="24"/>
          <w:szCs w:val="24"/>
        </w:rPr>
        <w:tab/>
      </w:r>
      <w:r w:rsidRPr="00815F52">
        <w:rPr>
          <w:sz w:val="24"/>
          <w:szCs w:val="24"/>
        </w:rPr>
        <w:tab/>
        <w:t>: 6mm</w:t>
      </w:r>
    </w:p>
    <w:p w14:paraId="1E4DDC6E" w14:textId="77777777" w:rsidR="00DE2B4D" w:rsidRPr="00815F52" w:rsidRDefault="00DE2B4D" w:rsidP="00715543">
      <w:pPr>
        <w:pStyle w:val="ListParagraph"/>
        <w:numPr>
          <w:ilvl w:val="0"/>
          <w:numId w:val="258"/>
        </w:numPr>
        <w:spacing w:before="0" w:beforeAutospacing="0" w:after="0" w:afterAutospacing="0" w:line="240" w:lineRule="auto"/>
        <w:rPr>
          <w:sz w:val="24"/>
          <w:szCs w:val="24"/>
        </w:rPr>
      </w:pPr>
      <w:r w:rsidRPr="00815F52">
        <w:rPr>
          <w:sz w:val="24"/>
          <w:szCs w:val="24"/>
        </w:rPr>
        <w:t>Tiết diện tối thiểu của mặt cắt dẫn điện  và mặt tiếp xúc với bản đồng  phải bằng tiết diện cáp</w:t>
      </w:r>
    </w:p>
    <w:p w14:paraId="2C0E2807" w14:textId="77777777" w:rsidR="00DE2B4D" w:rsidRPr="00815F52" w:rsidRDefault="00DE2B4D" w:rsidP="00715543">
      <w:pPr>
        <w:pStyle w:val="ListParagraph"/>
        <w:numPr>
          <w:ilvl w:val="0"/>
          <w:numId w:val="259"/>
        </w:numPr>
        <w:spacing w:before="0" w:beforeAutospacing="0" w:after="0" w:afterAutospacing="0" w:line="240" w:lineRule="auto"/>
        <w:ind w:left="426" w:hanging="426"/>
        <w:rPr>
          <w:sz w:val="24"/>
          <w:szCs w:val="24"/>
        </w:rPr>
      </w:pPr>
      <w:r w:rsidRPr="00815F52">
        <w:rPr>
          <w:sz w:val="24"/>
          <w:szCs w:val="24"/>
        </w:rPr>
        <w:t xml:space="preserve">Kích thước phần nối với cáp nhôm : </w:t>
      </w:r>
    </w:p>
    <w:p w14:paraId="362253A2" w14:textId="77777777" w:rsidR="00DE2B4D" w:rsidRPr="00815F52" w:rsidRDefault="00DE2B4D" w:rsidP="00715543">
      <w:pPr>
        <w:pStyle w:val="ListParagraph"/>
        <w:numPr>
          <w:ilvl w:val="0"/>
          <w:numId w:val="261"/>
        </w:numPr>
        <w:spacing w:before="0" w:beforeAutospacing="0" w:after="0" w:afterAutospacing="0" w:line="240" w:lineRule="auto"/>
        <w:ind w:hanging="153"/>
        <w:rPr>
          <w:sz w:val="24"/>
          <w:szCs w:val="24"/>
        </w:rPr>
      </w:pPr>
      <w:r w:rsidRPr="00815F52">
        <w:rPr>
          <w:sz w:val="24"/>
          <w:szCs w:val="24"/>
        </w:rPr>
        <w:t xml:space="preserve">  Chiều dài tối thiểu phần ép với cáp nhôm  </w:t>
      </w:r>
      <w:r w:rsidRPr="00815F52">
        <w:rPr>
          <w:sz w:val="24"/>
          <w:szCs w:val="24"/>
        </w:rPr>
        <w:tab/>
        <w:t>: 40mm</w:t>
      </w:r>
    </w:p>
    <w:p w14:paraId="5DEF4571" w14:textId="77777777" w:rsidR="00DE2B4D" w:rsidRPr="00815F52" w:rsidRDefault="00DE2B4D" w:rsidP="00715543">
      <w:pPr>
        <w:pStyle w:val="ListParagraph"/>
        <w:numPr>
          <w:ilvl w:val="0"/>
          <w:numId w:val="261"/>
        </w:numPr>
        <w:spacing w:before="0" w:beforeAutospacing="0" w:after="0" w:afterAutospacing="0" w:line="240" w:lineRule="auto"/>
        <w:ind w:hanging="153"/>
        <w:rPr>
          <w:sz w:val="24"/>
          <w:szCs w:val="24"/>
        </w:rPr>
      </w:pPr>
      <w:r w:rsidRPr="00815F52">
        <w:rPr>
          <w:sz w:val="24"/>
          <w:szCs w:val="24"/>
        </w:rPr>
        <w:t xml:space="preserve">  Đường kính lỗ đấu cáp phải phù hợp để đấu cáp nhôm tiết diện tượng ứng</w:t>
      </w:r>
    </w:p>
    <w:p w14:paraId="3F47E6DA" w14:textId="77777777" w:rsidR="00DE2B4D" w:rsidRPr="00815F52" w:rsidRDefault="00DE2B4D" w:rsidP="00715543">
      <w:pPr>
        <w:pStyle w:val="ListParagraph"/>
        <w:numPr>
          <w:ilvl w:val="0"/>
          <w:numId w:val="260"/>
        </w:numPr>
        <w:spacing w:before="0" w:beforeAutospacing="0" w:after="0" w:afterAutospacing="0" w:line="240" w:lineRule="auto"/>
        <w:ind w:left="426" w:hanging="426"/>
        <w:rPr>
          <w:sz w:val="24"/>
          <w:szCs w:val="24"/>
        </w:rPr>
      </w:pPr>
      <w:r w:rsidRPr="00815F52">
        <w:rPr>
          <w:sz w:val="24"/>
          <w:szCs w:val="24"/>
        </w:rPr>
        <w:t>Trọng lượng tối thiểu: 80 gam</w:t>
      </w:r>
    </w:p>
    <w:p w14:paraId="44701B20" w14:textId="77777777" w:rsidR="00DE2B4D" w:rsidRPr="00815F52" w:rsidRDefault="00DE2B4D" w:rsidP="00715543">
      <w:pPr>
        <w:pStyle w:val="ListParagraph"/>
        <w:numPr>
          <w:ilvl w:val="0"/>
          <w:numId w:val="260"/>
        </w:numPr>
        <w:spacing w:before="0" w:beforeAutospacing="0" w:after="0" w:afterAutospacing="0" w:line="240" w:lineRule="auto"/>
        <w:ind w:left="426" w:hanging="426"/>
        <w:rPr>
          <w:sz w:val="24"/>
          <w:szCs w:val="24"/>
        </w:rPr>
      </w:pPr>
      <w:r w:rsidRPr="00815F52">
        <w:rPr>
          <w:sz w:val="24"/>
          <w:szCs w:val="24"/>
        </w:rPr>
        <w:t>Trên bề mặt cosse phải có các ký hiệu sau :</w:t>
      </w:r>
    </w:p>
    <w:p w14:paraId="1BCD83FA" w14:textId="77777777" w:rsidR="00DE2B4D" w:rsidRPr="00815F52" w:rsidRDefault="00DE2B4D" w:rsidP="00715543">
      <w:pPr>
        <w:pStyle w:val="ListParagraph"/>
        <w:numPr>
          <w:ilvl w:val="0"/>
          <w:numId w:val="262"/>
        </w:numPr>
        <w:spacing w:before="0" w:beforeAutospacing="0" w:after="0" w:afterAutospacing="0" w:line="240" w:lineRule="auto"/>
        <w:rPr>
          <w:sz w:val="24"/>
          <w:szCs w:val="24"/>
        </w:rPr>
      </w:pPr>
      <w:r w:rsidRPr="00815F52">
        <w:rPr>
          <w:sz w:val="24"/>
          <w:szCs w:val="24"/>
        </w:rPr>
        <w:t>Tên nhà sản xuất</w:t>
      </w:r>
    </w:p>
    <w:p w14:paraId="364CD022" w14:textId="77777777" w:rsidR="00DE2B4D" w:rsidRPr="00815F52" w:rsidRDefault="00DE2B4D" w:rsidP="00715543">
      <w:pPr>
        <w:pStyle w:val="ListParagraph"/>
        <w:numPr>
          <w:ilvl w:val="0"/>
          <w:numId w:val="262"/>
        </w:numPr>
        <w:spacing w:before="0" w:beforeAutospacing="0" w:after="0" w:afterAutospacing="0" w:line="240" w:lineRule="auto"/>
        <w:rPr>
          <w:sz w:val="24"/>
          <w:szCs w:val="24"/>
        </w:rPr>
      </w:pPr>
      <w:r w:rsidRPr="00815F52">
        <w:rPr>
          <w:sz w:val="24"/>
          <w:szCs w:val="24"/>
        </w:rPr>
        <w:t>Mã hiệu của đầu cosse</w:t>
      </w:r>
    </w:p>
    <w:p w14:paraId="3BD978AD" w14:textId="77777777" w:rsidR="00DE2B4D" w:rsidRPr="00815F52" w:rsidRDefault="00DE2B4D" w:rsidP="00715543">
      <w:pPr>
        <w:pStyle w:val="ListParagraph"/>
        <w:numPr>
          <w:ilvl w:val="0"/>
          <w:numId w:val="262"/>
        </w:numPr>
        <w:spacing w:before="0" w:beforeAutospacing="0" w:after="0" w:afterAutospacing="0" w:line="240" w:lineRule="auto"/>
        <w:rPr>
          <w:sz w:val="24"/>
          <w:szCs w:val="24"/>
        </w:rPr>
      </w:pPr>
      <w:r w:rsidRPr="00815F52">
        <w:rPr>
          <w:sz w:val="24"/>
          <w:szCs w:val="24"/>
        </w:rPr>
        <w:t>Các vị trí ép</w:t>
      </w:r>
    </w:p>
    <w:p w14:paraId="20F753E6" w14:textId="77777777" w:rsidR="00DE2B4D" w:rsidRPr="00815F52" w:rsidRDefault="00DE2B4D" w:rsidP="00715543">
      <w:pPr>
        <w:pStyle w:val="ListParagraph"/>
        <w:numPr>
          <w:ilvl w:val="0"/>
          <w:numId w:val="262"/>
        </w:numPr>
        <w:spacing w:before="0" w:beforeAutospacing="0" w:after="0" w:afterAutospacing="0" w:line="240" w:lineRule="auto"/>
        <w:rPr>
          <w:sz w:val="24"/>
          <w:szCs w:val="24"/>
        </w:rPr>
      </w:pPr>
      <w:r w:rsidRPr="00815F52">
        <w:rPr>
          <w:sz w:val="24"/>
          <w:szCs w:val="24"/>
        </w:rPr>
        <w:t>Cỡ đai ép</w:t>
      </w:r>
    </w:p>
    <w:p w14:paraId="4B5A6A3B" w14:textId="77777777" w:rsidR="00DE2B4D" w:rsidRPr="00815F52" w:rsidRDefault="00DE2B4D" w:rsidP="00715543">
      <w:pPr>
        <w:pStyle w:val="ListParagraph"/>
        <w:numPr>
          <w:ilvl w:val="0"/>
          <w:numId w:val="262"/>
        </w:numPr>
        <w:spacing w:before="0" w:beforeAutospacing="0" w:after="0" w:afterAutospacing="0" w:line="240" w:lineRule="auto"/>
        <w:rPr>
          <w:sz w:val="24"/>
          <w:szCs w:val="24"/>
        </w:rPr>
      </w:pPr>
      <w:r w:rsidRPr="00815F52">
        <w:rPr>
          <w:sz w:val="24"/>
          <w:szCs w:val="24"/>
        </w:rPr>
        <w:t>Cỡ cáp sử dụng [mm²]</w:t>
      </w:r>
    </w:p>
    <w:p w14:paraId="66AA44CE"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2. Thông số kỹ thuật :</w:t>
      </w:r>
    </w:p>
    <w:p w14:paraId="2D1E77D7" w14:textId="77777777" w:rsidR="00DE2B4D" w:rsidRPr="00815F52" w:rsidRDefault="00DE2B4D" w:rsidP="00715543">
      <w:pPr>
        <w:pStyle w:val="ListParagraph"/>
        <w:numPr>
          <w:ilvl w:val="0"/>
          <w:numId w:val="263"/>
        </w:numPr>
        <w:spacing w:before="0" w:beforeAutospacing="0" w:after="0" w:afterAutospacing="0" w:line="240" w:lineRule="auto"/>
        <w:ind w:left="426" w:hanging="426"/>
        <w:rPr>
          <w:sz w:val="24"/>
          <w:szCs w:val="24"/>
        </w:rPr>
      </w:pPr>
      <w:r w:rsidRPr="00815F52">
        <w:rPr>
          <w:sz w:val="24"/>
          <w:szCs w:val="24"/>
        </w:rPr>
        <w:t xml:space="preserve">Dòng điện ổn định nhiệt trong 2 giây:  </w:t>
      </w:r>
    </w:p>
    <w:p w14:paraId="04E84741" w14:textId="77777777" w:rsidR="00DE2B4D" w:rsidRPr="00815F52" w:rsidRDefault="00DE2B4D" w:rsidP="00DE2B4D">
      <w:pPr>
        <w:pStyle w:val="ListParagraph"/>
        <w:spacing w:before="0" w:beforeAutospacing="0" w:after="0" w:afterAutospacing="0" w:line="240" w:lineRule="auto"/>
        <w:ind w:left="426"/>
        <w:rPr>
          <w:sz w:val="24"/>
          <w:szCs w:val="24"/>
        </w:rPr>
      </w:pPr>
      <w:r w:rsidRPr="00815F52">
        <w:rPr>
          <w:sz w:val="24"/>
          <w:szCs w:val="24"/>
        </w:rPr>
        <w:t>+ Loại 1 : ≥ 3,0kA</w:t>
      </w:r>
    </w:p>
    <w:p w14:paraId="5E023B6A" w14:textId="77777777" w:rsidR="00DE2B4D" w:rsidRPr="00815F52" w:rsidRDefault="00DE2B4D" w:rsidP="00DE2B4D">
      <w:pPr>
        <w:pStyle w:val="ListParagraph"/>
        <w:spacing w:before="0" w:beforeAutospacing="0" w:after="0" w:afterAutospacing="0" w:line="240" w:lineRule="auto"/>
        <w:ind w:left="426"/>
        <w:rPr>
          <w:sz w:val="24"/>
          <w:szCs w:val="24"/>
        </w:rPr>
      </w:pPr>
      <w:r w:rsidRPr="00815F52">
        <w:rPr>
          <w:sz w:val="24"/>
          <w:szCs w:val="24"/>
        </w:rPr>
        <w:t>+ Loại 2 : ≥ 4,3kA</w:t>
      </w:r>
    </w:p>
    <w:p w14:paraId="16AE3132" w14:textId="77777777" w:rsidR="00DE2B4D" w:rsidRPr="00815F52" w:rsidRDefault="00DE2B4D" w:rsidP="00DE2B4D">
      <w:pPr>
        <w:pStyle w:val="ListParagraph"/>
        <w:spacing w:before="0" w:beforeAutospacing="0" w:after="0" w:afterAutospacing="0" w:line="240" w:lineRule="auto"/>
        <w:ind w:left="426"/>
        <w:rPr>
          <w:sz w:val="24"/>
          <w:szCs w:val="24"/>
        </w:rPr>
      </w:pPr>
      <w:r w:rsidRPr="00815F52">
        <w:rPr>
          <w:sz w:val="24"/>
          <w:szCs w:val="24"/>
        </w:rPr>
        <w:t>+ Loại 3 : ≥ 5,8kA</w:t>
      </w:r>
    </w:p>
    <w:p w14:paraId="33A1FCEB" w14:textId="77777777" w:rsidR="00DE2B4D" w:rsidRPr="00815F52" w:rsidRDefault="00DE2B4D" w:rsidP="00715543">
      <w:pPr>
        <w:pStyle w:val="BodyText3"/>
        <w:numPr>
          <w:ilvl w:val="0"/>
          <w:numId w:val="263"/>
        </w:numPr>
        <w:suppressAutoHyphens/>
        <w:spacing w:before="0"/>
        <w:ind w:left="426" w:hanging="426"/>
        <w:contextualSpacing/>
        <w:jc w:val="left"/>
        <w:rPr>
          <w:rFonts w:ascii="Times New Roman" w:hAnsi="Times New Roman"/>
          <w:i w:val="0"/>
          <w:sz w:val="24"/>
          <w:szCs w:val="24"/>
        </w:rPr>
      </w:pPr>
      <w:r w:rsidRPr="00815F52">
        <w:rPr>
          <w:rFonts w:ascii="Times New Roman" w:hAnsi="Times New Roman"/>
          <w:sz w:val="24"/>
          <w:szCs w:val="24"/>
        </w:rPr>
        <w:t>Điện trở tiếp xúc của mối nối không được vượt quá 75% điện trở của dây dẫn có chiều dài tương đương.</w:t>
      </w:r>
    </w:p>
    <w:p w14:paraId="68708E39" w14:textId="77777777" w:rsidR="00DE2B4D" w:rsidRPr="00815F52" w:rsidRDefault="00DE2B4D" w:rsidP="00715543">
      <w:pPr>
        <w:numPr>
          <w:ilvl w:val="0"/>
          <w:numId w:val="253"/>
        </w:numPr>
        <w:tabs>
          <w:tab w:val="left" w:pos="426"/>
        </w:tabs>
        <w:spacing w:before="0" w:beforeAutospacing="0" w:after="0" w:afterAutospacing="0" w:line="240" w:lineRule="auto"/>
        <w:contextualSpacing/>
        <w:jc w:val="left"/>
        <w:rPr>
          <w:b/>
          <w:sz w:val="24"/>
          <w:szCs w:val="24"/>
        </w:rPr>
      </w:pPr>
      <w:r w:rsidRPr="00815F52">
        <w:rPr>
          <w:b/>
          <w:sz w:val="24"/>
          <w:szCs w:val="24"/>
        </w:rPr>
        <w:t>CÁC HẠNG MỤC THỬ NGHIỆM:</w:t>
      </w:r>
    </w:p>
    <w:p w14:paraId="410D0C28"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1. Thử nghiệm điển hình:</w:t>
      </w:r>
    </w:p>
    <w:p w14:paraId="2C982024" w14:textId="77777777" w:rsidR="00DE2B4D" w:rsidRPr="00815F52" w:rsidRDefault="00DE2B4D" w:rsidP="00DE2B4D">
      <w:pPr>
        <w:spacing w:before="0" w:beforeAutospacing="0" w:after="0" w:afterAutospacing="0" w:line="240" w:lineRule="auto"/>
        <w:ind w:firstLine="284"/>
        <w:contextualSpacing/>
        <w:rPr>
          <w:sz w:val="24"/>
          <w:szCs w:val="24"/>
        </w:rPr>
      </w:pPr>
      <w:r w:rsidRPr="00815F52">
        <w:rPr>
          <w:sz w:val="24"/>
          <w:szCs w:val="24"/>
        </w:rPr>
        <w:t>- Thử chu kỳ nhiệt (*)</w:t>
      </w:r>
    </w:p>
    <w:p w14:paraId="6315D51A" w14:textId="77777777" w:rsidR="00DE2B4D" w:rsidRPr="00815F52" w:rsidRDefault="00DE2B4D" w:rsidP="00DE2B4D">
      <w:pPr>
        <w:spacing w:before="0" w:beforeAutospacing="0" w:after="0" w:afterAutospacing="0" w:line="240" w:lineRule="auto"/>
        <w:ind w:firstLine="284"/>
        <w:contextualSpacing/>
        <w:rPr>
          <w:sz w:val="24"/>
          <w:szCs w:val="24"/>
        </w:rPr>
      </w:pPr>
      <w:r w:rsidRPr="00815F52">
        <w:rPr>
          <w:sz w:val="24"/>
          <w:szCs w:val="24"/>
        </w:rPr>
        <w:t>- Thử ổn định nhiệt (*)</w:t>
      </w:r>
    </w:p>
    <w:p w14:paraId="579D1FFC" w14:textId="77777777" w:rsidR="00DE2B4D" w:rsidRPr="00815F52" w:rsidRDefault="00DE2B4D" w:rsidP="00DE2B4D">
      <w:pPr>
        <w:spacing w:before="0" w:beforeAutospacing="0" w:after="0" w:afterAutospacing="0" w:line="240" w:lineRule="auto"/>
        <w:ind w:firstLine="284"/>
        <w:contextualSpacing/>
        <w:rPr>
          <w:i/>
          <w:sz w:val="24"/>
          <w:szCs w:val="24"/>
        </w:rPr>
      </w:pPr>
      <w:r w:rsidRPr="00815F52">
        <w:rPr>
          <w:sz w:val="24"/>
          <w:szCs w:val="24"/>
        </w:rPr>
        <w:t xml:space="preserve">(*) </w:t>
      </w:r>
      <w:r w:rsidRPr="00815F52">
        <w:rPr>
          <w:i/>
          <w:sz w:val="24"/>
          <w:szCs w:val="24"/>
        </w:rPr>
        <w:t>Các hạng mục bắt buộc thử nghiệm (Biên  bản thử nghiệm điển hình phải đính kèm  theo hồ sơ dự thầu hoặc phải cam kết cung cấp trong trường hợp trúng thầu)</w:t>
      </w:r>
    </w:p>
    <w:p w14:paraId="41E0E2B5" w14:textId="77777777" w:rsidR="00DE2B4D" w:rsidRPr="00815F52" w:rsidRDefault="00DE2B4D" w:rsidP="00715543">
      <w:pPr>
        <w:numPr>
          <w:ilvl w:val="0"/>
          <w:numId w:val="253"/>
        </w:numPr>
        <w:tabs>
          <w:tab w:val="left" w:pos="426"/>
        </w:tabs>
        <w:spacing w:before="0" w:beforeAutospacing="0" w:after="0" w:afterAutospacing="0" w:line="240" w:lineRule="auto"/>
        <w:contextualSpacing/>
        <w:jc w:val="left"/>
        <w:rPr>
          <w:b/>
          <w:sz w:val="24"/>
          <w:szCs w:val="24"/>
        </w:rPr>
      </w:pPr>
      <w:r w:rsidRPr="00815F52">
        <w:rPr>
          <w:b/>
          <w:sz w:val="24"/>
          <w:szCs w:val="24"/>
        </w:rPr>
        <w:t>BẢNG TÓM TẮT CÁC THÔNG SỐ KỸ THUẬT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00" w:firstRow="0" w:lastRow="0" w:firstColumn="0" w:lastColumn="0" w:noHBand="0" w:noVBand="0"/>
      </w:tblPr>
      <w:tblGrid>
        <w:gridCol w:w="683"/>
        <w:gridCol w:w="4285"/>
        <w:gridCol w:w="854"/>
        <w:gridCol w:w="2971"/>
        <w:gridCol w:w="929"/>
      </w:tblGrid>
      <w:tr w:rsidR="00815F52" w:rsidRPr="00815F52" w14:paraId="4A071325" w14:textId="77777777" w:rsidTr="00DE2B4D">
        <w:trPr>
          <w:trHeight w:val="274"/>
          <w:tblHeader/>
        </w:trPr>
        <w:tc>
          <w:tcPr>
            <w:tcW w:w="351" w:type="pct"/>
            <w:vAlign w:val="center"/>
          </w:tcPr>
          <w:p w14:paraId="6B6623A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2204" w:type="pct"/>
            <w:vAlign w:val="center"/>
          </w:tcPr>
          <w:p w14:paraId="4871A43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439" w:type="pct"/>
            <w:vAlign w:val="center"/>
          </w:tcPr>
          <w:p w14:paraId="4AB5ABD2" w14:textId="77777777" w:rsidR="00DE2B4D" w:rsidRPr="00815F52" w:rsidRDefault="00DE2B4D" w:rsidP="00DE2B4D">
            <w:pPr>
              <w:spacing w:before="0" w:beforeAutospacing="0" w:after="0" w:afterAutospacing="0" w:line="240" w:lineRule="auto"/>
              <w:ind w:right="-119" w:hanging="119"/>
              <w:contextualSpacing/>
              <w:jc w:val="center"/>
              <w:rPr>
                <w:b/>
                <w:sz w:val="24"/>
                <w:szCs w:val="24"/>
              </w:rPr>
            </w:pPr>
            <w:r w:rsidRPr="00815F52">
              <w:rPr>
                <w:b/>
                <w:sz w:val="24"/>
                <w:szCs w:val="24"/>
              </w:rPr>
              <w:t>ĐƠN</w:t>
            </w:r>
          </w:p>
          <w:p w14:paraId="368D68F6" w14:textId="77777777" w:rsidR="00DE2B4D" w:rsidRPr="00815F52" w:rsidRDefault="00DE2B4D" w:rsidP="00DE2B4D">
            <w:pPr>
              <w:spacing w:before="0" w:beforeAutospacing="0" w:after="0" w:afterAutospacing="0" w:line="240" w:lineRule="auto"/>
              <w:ind w:right="-119" w:hanging="119"/>
              <w:contextualSpacing/>
              <w:jc w:val="center"/>
              <w:rPr>
                <w:b/>
                <w:sz w:val="24"/>
                <w:szCs w:val="24"/>
              </w:rPr>
            </w:pPr>
            <w:r w:rsidRPr="00815F52">
              <w:rPr>
                <w:b/>
                <w:sz w:val="24"/>
                <w:szCs w:val="24"/>
              </w:rPr>
              <w:t>VỊ</w:t>
            </w:r>
          </w:p>
        </w:tc>
        <w:tc>
          <w:tcPr>
            <w:tcW w:w="1528" w:type="pct"/>
            <w:vAlign w:val="center"/>
          </w:tcPr>
          <w:p w14:paraId="6A007EC1"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478" w:type="pct"/>
            <w:vAlign w:val="center"/>
          </w:tcPr>
          <w:p w14:paraId="300BA6B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CHÀO THẦU</w:t>
            </w:r>
          </w:p>
        </w:tc>
      </w:tr>
      <w:tr w:rsidR="00815F52" w:rsidRPr="00815F52" w14:paraId="15EF19F9" w14:textId="77777777" w:rsidTr="00DE2B4D">
        <w:trPr>
          <w:trHeight w:val="254"/>
        </w:trPr>
        <w:tc>
          <w:tcPr>
            <w:tcW w:w="351" w:type="pct"/>
          </w:tcPr>
          <w:p w14:paraId="0C763E6C"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2F456F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439" w:type="pct"/>
          </w:tcPr>
          <w:p w14:paraId="15DD13A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5D4703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478" w:type="pct"/>
          </w:tcPr>
          <w:p w14:paraId="085DEA3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D6AAE10" w14:textId="77777777" w:rsidTr="00DE2B4D">
        <w:trPr>
          <w:trHeight w:val="254"/>
        </w:trPr>
        <w:tc>
          <w:tcPr>
            <w:tcW w:w="351" w:type="pct"/>
          </w:tcPr>
          <w:p w14:paraId="10C41EB5"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4EDAB08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439" w:type="pct"/>
          </w:tcPr>
          <w:p w14:paraId="36B36D1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1C6D8FE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478" w:type="pct"/>
          </w:tcPr>
          <w:p w14:paraId="32359A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6EFF053" w14:textId="77777777" w:rsidTr="00DE2B4D">
        <w:trPr>
          <w:trHeight w:val="254"/>
        </w:trPr>
        <w:tc>
          <w:tcPr>
            <w:tcW w:w="351" w:type="pct"/>
          </w:tcPr>
          <w:p w14:paraId="10A4737B"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0FEEFD1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439" w:type="pct"/>
          </w:tcPr>
          <w:p w14:paraId="5E70392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124DE9F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 (nếu có)</w:t>
            </w:r>
          </w:p>
        </w:tc>
        <w:tc>
          <w:tcPr>
            <w:tcW w:w="478" w:type="pct"/>
          </w:tcPr>
          <w:p w14:paraId="5216275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7A5534A" w14:textId="77777777" w:rsidTr="00DE2B4D">
        <w:trPr>
          <w:trHeight w:val="254"/>
        </w:trPr>
        <w:tc>
          <w:tcPr>
            <w:tcW w:w="351" w:type="pct"/>
          </w:tcPr>
          <w:p w14:paraId="2DE37114"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0975C65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439" w:type="pct"/>
          </w:tcPr>
          <w:p w14:paraId="0646A252"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5ECDC56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78" w:type="pct"/>
          </w:tcPr>
          <w:p w14:paraId="171BFC2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766E24F" w14:textId="77777777" w:rsidTr="00DE2B4D">
        <w:trPr>
          <w:trHeight w:val="254"/>
        </w:trPr>
        <w:tc>
          <w:tcPr>
            <w:tcW w:w="351" w:type="pct"/>
          </w:tcPr>
          <w:p w14:paraId="0C78FFAC"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18F52F6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439" w:type="pct"/>
          </w:tcPr>
          <w:p w14:paraId="1127FB3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45DDA92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478" w:type="pct"/>
          </w:tcPr>
          <w:p w14:paraId="63AE0E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076D52E" w14:textId="77777777" w:rsidTr="00DE2B4D">
        <w:trPr>
          <w:trHeight w:val="254"/>
        </w:trPr>
        <w:tc>
          <w:tcPr>
            <w:tcW w:w="351" w:type="pct"/>
          </w:tcPr>
          <w:p w14:paraId="3104B7BC"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1D09624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439" w:type="pct"/>
          </w:tcPr>
          <w:p w14:paraId="0C0BA2A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356C5D6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TCVN 3624 – 81, </w:t>
            </w:r>
          </w:p>
          <w:p w14:paraId="194805B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AS 1154.1-85 </w:t>
            </w:r>
          </w:p>
          <w:p w14:paraId="7B11353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hoặc tương đương</w:t>
            </w:r>
          </w:p>
        </w:tc>
        <w:tc>
          <w:tcPr>
            <w:tcW w:w="478" w:type="pct"/>
          </w:tcPr>
          <w:p w14:paraId="5E3488F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0CD0FE5" w14:textId="77777777" w:rsidTr="00DE2B4D">
        <w:trPr>
          <w:trHeight w:val="254"/>
        </w:trPr>
        <w:tc>
          <w:tcPr>
            <w:tcW w:w="351" w:type="pct"/>
          </w:tcPr>
          <w:p w14:paraId="09DD05B4"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7F30828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Loại </w:t>
            </w:r>
          </w:p>
          <w:p w14:paraId="030BB74E" w14:textId="77777777" w:rsidR="00DE2B4D" w:rsidRPr="00815F52" w:rsidRDefault="00DE2B4D" w:rsidP="00DE2B4D">
            <w:pPr>
              <w:spacing w:before="0" w:beforeAutospacing="0" w:after="0" w:afterAutospacing="0" w:line="240" w:lineRule="auto"/>
              <w:contextualSpacing/>
              <w:rPr>
                <w:sz w:val="24"/>
                <w:szCs w:val="24"/>
              </w:rPr>
            </w:pPr>
          </w:p>
        </w:tc>
        <w:tc>
          <w:tcPr>
            <w:tcW w:w="439" w:type="pct"/>
          </w:tcPr>
          <w:p w14:paraId="7383EB6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26EA8D8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thẳng (straight palm),một đầu nối với bản đồng siết bằng bu lông và một đầu nối với cáp nhôm ép bằng kềm thủy lực.</w:t>
            </w:r>
          </w:p>
        </w:tc>
        <w:tc>
          <w:tcPr>
            <w:tcW w:w="478" w:type="pct"/>
          </w:tcPr>
          <w:p w14:paraId="0F43A2E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7D7DC6D" w14:textId="77777777" w:rsidTr="00DE2B4D">
        <w:trPr>
          <w:trHeight w:val="254"/>
        </w:trPr>
        <w:tc>
          <w:tcPr>
            <w:tcW w:w="351" w:type="pct"/>
          </w:tcPr>
          <w:p w14:paraId="45E7A2D3"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625E624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chế tạo </w:t>
            </w:r>
          </w:p>
        </w:tc>
        <w:tc>
          <w:tcPr>
            <w:tcW w:w="439" w:type="pct"/>
          </w:tcPr>
          <w:p w14:paraId="59EE0228"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1AD59EB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Hợp kim đồng nhôm đồng nhất hoặc bản cực nối vào thanh đồng bằng đồng và phần thân nối vào dây nhôm bằng nhôm</w:t>
            </w:r>
          </w:p>
        </w:tc>
        <w:tc>
          <w:tcPr>
            <w:tcW w:w="478" w:type="pct"/>
          </w:tcPr>
          <w:p w14:paraId="103762D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CE5720F" w14:textId="77777777" w:rsidTr="00DE2B4D">
        <w:trPr>
          <w:trHeight w:val="254"/>
        </w:trPr>
        <w:tc>
          <w:tcPr>
            <w:tcW w:w="351" w:type="pct"/>
          </w:tcPr>
          <w:p w14:paraId="6F3000E9"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1F9FD7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Sử dụng nối cáp  có đặc tính nối với cáp nhôm ABC, nhiều tao xoắn tròn đồng tâm :</w:t>
            </w:r>
          </w:p>
          <w:p w14:paraId="520D5A84"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xml:space="preserve">+ Loại 1: </w:t>
            </w:r>
          </w:p>
          <w:p w14:paraId="65565D02"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xml:space="preserve">+ Loại 2: </w:t>
            </w:r>
          </w:p>
          <w:p w14:paraId="3D3AF483"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xml:space="preserve">+ Loại 3: </w:t>
            </w:r>
          </w:p>
        </w:tc>
        <w:tc>
          <w:tcPr>
            <w:tcW w:w="439" w:type="pct"/>
          </w:tcPr>
          <w:p w14:paraId="19C316D1" w14:textId="77777777" w:rsidR="00DE2B4D" w:rsidRPr="00815F52" w:rsidRDefault="00DE2B4D" w:rsidP="00DE2B4D">
            <w:pPr>
              <w:spacing w:before="0" w:beforeAutospacing="0" w:after="0" w:afterAutospacing="0" w:line="240" w:lineRule="auto"/>
              <w:contextualSpacing/>
              <w:jc w:val="center"/>
              <w:rPr>
                <w:sz w:val="24"/>
                <w:szCs w:val="24"/>
              </w:rPr>
            </w:pPr>
          </w:p>
          <w:p w14:paraId="6C4EFF81" w14:textId="77777777" w:rsidR="00DE2B4D" w:rsidRPr="00815F52" w:rsidRDefault="00DE2B4D" w:rsidP="00DE2B4D">
            <w:pPr>
              <w:spacing w:before="0" w:beforeAutospacing="0" w:after="0" w:afterAutospacing="0" w:line="240" w:lineRule="auto"/>
              <w:contextualSpacing/>
              <w:jc w:val="center"/>
              <w:rPr>
                <w:sz w:val="24"/>
                <w:szCs w:val="24"/>
              </w:rPr>
            </w:pPr>
          </w:p>
          <w:p w14:paraId="2DACDED1" w14:textId="77777777" w:rsidR="00DE2B4D" w:rsidRPr="00815F52" w:rsidRDefault="00DE2B4D" w:rsidP="00DE2B4D">
            <w:pPr>
              <w:spacing w:before="0" w:beforeAutospacing="0" w:after="0" w:afterAutospacing="0" w:line="240" w:lineRule="auto"/>
              <w:contextualSpacing/>
              <w:jc w:val="center"/>
              <w:rPr>
                <w:sz w:val="24"/>
                <w:szCs w:val="24"/>
              </w:rPr>
            </w:pPr>
          </w:p>
          <w:p w14:paraId="5BECC194" w14:textId="77777777" w:rsidR="00DE2B4D" w:rsidRPr="00815F52" w:rsidRDefault="00DE2B4D" w:rsidP="00DE2B4D">
            <w:pPr>
              <w:spacing w:before="0" w:beforeAutospacing="0" w:after="0" w:afterAutospacing="0" w:line="240" w:lineRule="auto"/>
              <w:contextualSpacing/>
              <w:jc w:val="center"/>
              <w:rPr>
                <w:sz w:val="24"/>
                <w:szCs w:val="24"/>
              </w:rPr>
            </w:pPr>
          </w:p>
          <w:p w14:paraId="24CB39D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w:t>
            </w:r>
          </w:p>
        </w:tc>
        <w:tc>
          <w:tcPr>
            <w:tcW w:w="1528" w:type="pct"/>
          </w:tcPr>
          <w:p w14:paraId="23759B62" w14:textId="77777777" w:rsidR="00DE2B4D" w:rsidRPr="00815F52" w:rsidRDefault="00DE2B4D" w:rsidP="00DE2B4D">
            <w:pPr>
              <w:spacing w:before="0" w:beforeAutospacing="0" w:after="0" w:afterAutospacing="0" w:line="240" w:lineRule="auto"/>
              <w:ind w:hanging="74"/>
              <w:contextualSpacing/>
              <w:jc w:val="center"/>
              <w:rPr>
                <w:sz w:val="24"/>
                <w:szCs w:val="24"/>
              </w:rPr>
            </w:pPr>
            <w:r w:rsidRPr="00815F52">
              <w:rPr>
                <w:sz w:val="24"/>
                <w:szCs w:val="24"/>
              </w:rPr>
              <w:t xml:space="preserve"> Đáp ứng </w:t>
            </w:r>
          </w:p>
          <w:p w14:paraId="71D6C8A1" w14:textId="77777777" w:rsidR="00DE2B4D" w:rsidRPr="00815F52" w:rsidRDefault="00DE2B4D" w:rsidP="00DE2B4D">
            <w:pPr>
              <w:spacing w:before="0" w:beforeAutospacing="0" w:after="0" w:afterAutospacing="0" w:line="240" w:lineRule="auto"/>
              <w:contextualSpacing/>
              <w:rPr>
                <w:sz w:val="24"/>
                <w:szCs w:val="24"/>
              </w:rPr>
            </w:pPr>
          </w:p>
          <w:p w14:paraId="57DBB402" w14:textId="77777777" w:rsidR="00DE2B4D" w:rsidRPr="00815F52" w:rsidRDefault="00DE2B4D" w:rsidP="00DE2B4D">
            <w:pPr>
              <w:spacing w:before="0" w:beforeAutospacing="0" w:after="0" w:afterAutospacing="0" w:line="240" w:lineRule="auto"/>
              <w:contextualSpacing/>
              <w:rPr>
                <w:sz w:val="24"/>
                <w:szCs w:val="24"/>
              </w:rPr>
            </w:pPr>
          </w:p>
          <w:p w14:paraId="2295A3B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nối cho cáp 95mm² </w:t>
            </w:r>
          </w:p>
          <w:p w14:paraId="61B782E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cho cáp 150/19mm²</w:t>
            </w:r>
          </w:p>
          <w:p w14:paraId="582560F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cho cáp 240/32mm²</w:t>
            </w:r>
          </w:p>
        </w:tc>
        <w:tc>
          <w:tcPr>
            <w:tcW w:w="478" w:type="pct"/>
          </w:tcPr>
          <w:p w14:paraId="2D067C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C3F441C" w14:textId="77777777" w:rsidTr="00DE2B4D">
        <w:trPr>
          <w:trHeight w:val="254"/>
        </w:trPr>
        <w:tc>
          <w:tcPr>
            <w:tcW w:w="351" w:type="pct"/>
          </w:tcPr>
          <w:p w14:paraId="395589CF"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219494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Bên trong rãnh đấu cáp và bề mặt tiếp xúc với bản đồng phải được bôi một lớp electrical jointing compound chống oxy hóa</w:t>
            </w:r>
          </w:p>
        </w:tc>
        <w:tc>
          <w:tcPr>
            <w:tcW w:w="439" w:type="pct"/>
          </w:tcPr>
          <w:p w14:paraId="5C10003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6CE4B17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78" w:type="pct"/>
          </w:tcPr>
          <w:p w14:paraId="1C79159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9C96E65" w14:textId="77777777" w:rsidTr="00DE2B4D">
        <w:trPr>
          <w:trHeight w:val="254"/>
        </w:trPr>
        <w:tc>
          <w:tcPr>
            <w:tcW w:w="351" w:type="pct"/>
          </w:tcPr>
          <w:p w14:paraId="5224CDB9"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68F50D3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Bề mặt của phần mặt tiếp xúc giữa đầu cosse và bản đồng phải phẳng, không bị rỗ mặt  </w:t>
            </w:r>
          </w:p>
        </w:tc>
        <w:tc>
          <w:tcPr>
            <w:tcW w:w="439" w:type="pct"/>
          </w:tcPr>
          <w:p w14:paraId="1C09F7F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457A7C8C"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Đáp ứng</w:t>
            </w:r>
          </w:p>
        </w:tc>
        <w:tc>
          <w:tcPr>
            <w:tcW w:w="478" w:type="pct"/>
          </w:tcPr>
          <w:p w14:paraId="0708DB1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3860AA6" w14:textId="77777777" w:rsidTr="00DE2B4D">
        <w:trPr>
          <w:trHeight w:val="254"/>
        </w:trPr>
        <w:tc>
          <w:tcPr>
            <w:tcW w:w="351" w:type="pct"/>
          </w:tcPr>
          <w:p w14:paraId="3F9D1A9E"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0912F80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 Kích thước phần nối với bản đồng: </w:t>
            </w:r>
          </w:p>
          <w:p w14:paraId="37C26CE7"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Đường kính lỗ bắt bulông</w:t>
            </w:r>
          </w:p>
          <w:p w14:paraId="38D8A885"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Số lỗ bắt bulông</w:t>
            </w:r>
          </w:p>
          <w:p w14:paraId="6AC5BE8C"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xml:space="preserve">+ Bề dày tối thiểu của phần bắt bulông </w:t>
            </w:r>
          </w:p>
          <w:p w14:paraId="3F2BDE98"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xml:space="preserve">+ Tiết diện tối thiểu của mặt cắt dẫn điện  và mặt tiếp xúc với bản đồng </w:t>
            </w:r>
          </w:p>
          <w:p w14:paraId="1107500D"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xml:space="preserve">- Kích thước phần nối với cáp nhôm :    </w:t>
            </w:r>
          </w:p>
          <w:p w14:paraId="6096CC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 Chiều dài tối thiểu phần ép với cáp nhôm  </w:t>
            </w:r>
            <w:r w:rsidRPr="00815F52">
              <w:rPr>
                <w:sz w:val="24"/>
                <w:szCs w:val="24"/>
              </w:rPr>
              <w:tab/>
            </w:r>
          </w:p>
          <w:p w14:paraId="14340D8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 Đường kính lỗ đấu cáp phải phù hợp để đấu cáp nhôm tiết diện tương ứng</w:t>
            </w:r>
          </w:p>
        </w:tc>
        <w:tc>
          <w:tcPr>
            <w:tcW w:w="439" w:type="pct"/>
          </w:tcPr>
          <w:p w14:paraId="2BF7EF3A" w14:textId="77777777" w:rsidR="00DE2B4D" w:rsidRPr="00815F52" w:rsidRDefault="00DE2B4D" w:rsidP="00DE2B4D">
            <w:pPr>
              <w:spacing w:before="0" w:beforeAutospacing="0" w:after="0" w:afterAutospacing="0" w:line="240" w:lineRule="auto"/>
              <w:contextualSpacing/>
              <w:jc w:val="center"/>
              <w:rPr>
                <w:sz w:val="24"/>
                <w:szCs w:val="24"/>
              </w:rPr>
            </w:pPr>
          </w:p>
          <w:p w14:paraId="61A14F3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04691EA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4FCA3B3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mm²</w:t>
            </w:r>
          </w:p>
          <w:p w14:paraId="1C4FB169" w14:textId="77777777" w:rsidR="00DE2B4D" w:rsidRPr="00815F52" w:rsidRDefault="00DE2B4D" w:rsidP="00DE2B4D">
            <w:pPr>
              <w:spacing w:before="0" w:beforeAutospacing="0" w:after="0" w:afterAutospacing="0" w:line="240" w:lineRule="auto"/>
              <w:contextualSpacing/>
              <w:jc w:val="center"/>
              <w:rPr>
                <w:sz w:val="24"/>
                <w:szCs w:val="24"/>
              </w:rPr>
            </w:pPr>
          </w:p>
          <w:p w14:paraId="3855D499" w14:textId="77777777" w:rsidR="00DE2B4D" w:rsidRPr="00815F52" w:rsidRDefault="00DE2B4D" w:rsidP="00DE2B4D">
            <w:pPr>
              <w:spacing w:before="0" w:beforeAutospacing="0" w:after="0" w:afterAutospacing="0" w:line="240" w:lineRule="auto"/>
              <w:contextualSpacing/>
              <w:jc w:val="center"/>
              <w:rPr>
                <w:sz w:val="24"/>
                <w:szCs w:val="24"/>
              </w:rPr>
            </w:pPr>
          </w:p>
          <w:p w14:paraId="4FC9C80C" w14:textId="77777777" w:rsidR="00DE2B4D" w:rsidRPr="00815F52" w:rsidRDefault="00DE2B4D" w:rsidP="00DE2B4D">
            <w:pPr>
              <w:spacing w:before="0" w:beforeAutospacing="0" w:after="0" w:afterAutospacing="0" w:line="240" w:lineRule="auto"/>
              <w:contextualSpacing/>
              <w:jc w:val="center"/>
              <w:rPr>
                <w:sz w:val="24"/>
                <w:szCs w:val="24"/>
              </w:rPr>
            </w:pPr>
          </w:p>
          <w:p w14:paraId="0B0C65BB" w14:textId="77777777" w:rsidR="00DE2B4D" w:rsidRPr="00815F52" w:rsidRDefault="00DE2B4D" w:rsidP="00DE2B4D">
            <w:pPr>
              <w:spacing w:before="0" w:beforeAutospacing="0" w:after="0" w:afterAutospacing="0" w:line="240" w:lineRule="auto"/>
              <w:contextualSpacing/>
              <w:jc w:val="center"/>
              <w:rPr>
                <w:sz w:val="24"/>
                <w:szCs w:val="24"/>
              </w:rPr>
            </w:pPr>
          </w:p>
          <w:p w14:paraId="75A76397" w14:textId="77777777" w:rsidR="00DE2B4D" w:rsidRPr="00815F52" w:rsidRDefault="00DE2B4D" w:rsidP="00DE2B4D">
            <w:pPr>
              <w:spacing w:before="0" w:beforeAutospacing="0" w:after="0" w:afterAutospacing="0" w:line="240" w:lineRule="auto"/>
              <w:contextualSpacing/>
              <w:jc w:val="center"/>
              <w:rPr>
                <w:sz w:val="24"/>
                <w:szCs w:val="24"/>
              </w:rPr>
            </w:pPr>
          </w:p>
          <w:p w14:paraId="31A47B9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0E25FA58" w14:textId="77777777" w:rsidR="00DE2B4D" w:rsidRPr="00815F52" w:rsidRDefault="00DE2B4D" w:rsidP="00DE2B4D">
            <w:pPr>
              <w:spacing w:before="0" w:beforeAutospacing="0" w:after="0" w:afterAutospacing="0" w:line="240" w:lineRule="auto"/>
              <w:contextualSpacing/>
              <w:jc w:val="center"/>
              <w:rPr>
                <w:sz w:val="24"/>
                <w:szCs w:val="24"/>
              </w:rPr>
            </w:pPr>
          </w:p>
          <w:p w14:paraId="6201B51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768C48BB" w14:textId="77777777" w:rsidR="00DE2B4D" w:rsidRPr="00815F52" w:rsidRDefault="00DE2B4D" w:rsidP="00DE2B4D">
            <w:pPr>
              <w:spacing w:before="0" w:beforeAutospacing="0" w:after="0" w:afterAutospacing="0" w:line="240" w:lineRule="auto"/>
              <w:ind w:firstLine="180"/>
              <w:contextualSpacing/>
              <w:jc w:val="center"/>
              <w:rPr>
                <w:sz w:val="24"/>
                <w:szCs w:val="24"/>
              </w:rPr>
            </w:pPr>
          </w:p>
          <w:p w14:paraId="7ECF1BED"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12-13</w:t>
            </w:r>
          </w:p>
          <w:p w14:paraId="6A6F45D0"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01</w:t>
            </w:r>
          </w:p>
          <w:p w14:paraId="49D619FF"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6-8</w:t>
            </w:r>
          </w:p>
          <w:p w14:paraId="35B038E2" w14:textId="77777777" w:rsidR="00DE2B4D" w:rsidRPr="00815F52" w:rsidRDefault="00DE2B4D" w:rsidP="00DE2B4D">
            <w:pPr>
              <w:spacing w:before="0" w:beforeAutospacing="0" w:after="0" w:afterAutospacing="0" w:line="240" w:lineRule="auto"/>
              <w:ind w:firstLine="180"/>
              <w:contextualSpacing/>
              <w:jc w:val="center"/>
              <w:rPr>
                <w:sz w:val="24"/>
                <w:szCs w:val="24"/>
              </w:rPr>
            </w:pPr>
          </w:p>
          <w:p w14:paraId="4483097F"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Bằng tiết diện cáp</w:t>
            </w:r>
          </w:p>
          <w:p w14:paraId="72102D58"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 xml:space="preserve"> </w:t>
            </w:r>
          </w:p>
          <w:p w14:paraId="71A86B7F" w14:textId="77777777" w:rsidR="00DE2B4D" w:rsidRPr="00815F52" w:rsidRDefault="00DE2B4D" w:rsidP="00DE2B4D">
            <w:pPr>
              <w:spacing w:before="0" w:beforeAutospacing="0" w:after="0" w:afterAutospacing="0" w:line="240" w:lineRule="auto"/>
              <w:ind w:firstLine="180"/>
              <w:contextualSpacing/>
              <w:jc w:val="center"/>
              <w:rPr>
                <w:sz w:val="24"/>
                <w:szCs w:val="24"/>
              </w:rPr>
            </w:pPr>
          </w:p>
          <w:p w14:paraId="6530E1F1" w14:textId="77777777" w:rsidR="00DE2B4D" w:rsidRPr="00815F52" w:rsidRDefault="00DE2B4D" w:rsidP="00DE2B4D">
            <w:pPr>
              <w:spacing w:before="0" w:beforeAutospacing="0" w:after="0" w:afterAutospacing="0" w:line="240" w:lineRule="auto"/>
              <w:ind w:firstLine="180"/>
              <w:contextualSpacing/>
              <w:jc w:val="center"/>
              <w:rPr>
                <w:sz w:val="24"/>
                <w:szCs w:val="24"/>
              </w:rPr>
            </w:pPr>
          </w:p>
          <w:p w14:paraId="1F58CFAB"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40-70</w:t>
            </w:r>
          </w:p>
          <w:p w14:paraId="2D2382ED" w14:textId="77777777" w:rsidR="00DE2B4D" w:rsidRPr="00815F52" w:rsidRDefault="00DE2B4D" w:rsidP="00DE2B4D">
            <w:pPr>
              <w:spacing w:before="0" w:beforeAutospacing="0" w:after="0" w:afterAutospacing="0" w:line="240" w:lineRule="auto"/>
              <w:ind w:firstLine="180"/>
              <w:contextualSpacing/>
              <w:jc w:val="center"/>
              <w:rPr>
                <w:sz w:val="24"/>
                <w:szCs w:val="24"/>
              </w:rPr>
            </w:pPr>
            <w:r w:rsidRPr="00815F52">
              <w:rPr>
                <w:sz w:val="24"/>
                <w:szCs w:val="24"/>
              </w:rPr>
              <w:t>Đáp ứng</w:t>
            </w:r>
          </w:p>
          <w:p w14:paraId="46629397" w14:textId="77777777" w:rsidR="00DE2B4D" w:rsidRPr="00815F52" w:rsidRDefault="00DE2B4D" w:rsidP="00DE2B4D">
            <w:pPr>
              <w:spacing w:before="0" w:beforeAutospacing="0" w:after="0" w:afterAutospacing="0" w:line="240" w:lineRule="auto"/>
              <w:contextualSpacing/>
              <w:rPr>
                <w:sz w:val="24"/>
                <w:szCs w:val="24"/>
              </w:rPr>
            </w:pPr>
          </w:p>
        </w:tc>
        <w:tc>
          <w:tcPr>
            <w:tcW w:w="478" w:type="pct"/>
          </w:tcPr>
          <w:p w14:paraId="4EC4EB5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5E07BE4" w14:textId="77777777" w:rsidTr="00DE2B4D">
        <w:trPr>
          <w:trHeight w:val="254"/>
        </w:trPr>
        <w:tc>
          <w:tcPr>
            <w:tcW w:w="351" w:type="pct"/>
          </w:tcPr>
          <w:p w14:paraId="78538786"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37831E62"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xml:space="preserve">Trên bề mặt cosse phải có các ký hiệu </w:t>
            </w:r>
          </w:p>
          <w:p w14:paraId="3C31756F"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Tên nhà sản xuất</w:t>
            </w:r>
          </w:p>
          <w:p w14:paraId="50730960"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Mã hiệu đầu cosse</w:t>
            </w:r>
          </w:p>
          <w:p w14:paraId="683B90D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 Cỡ cáp sử dụng [mm²]</w:t>
            </w:r>
          </w:p>
          <w:p w14:paraId="5030C107"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Các vị trí ép</w:t>
            </w:r>
          </w:p>
          <w:p w14:paraId="796A0E78"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Cỡ đai ép</w:t>
            </w:r>
          </w:p>
        </w:tc>
        <w:tc>
          <w:tcPr>
            <w:tcW w:w="439" w:type="pct"/>
          </w:tcPr>
          <w:p w14:paraId="74BA052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1F63C6CA" w14:textId="77777777" w:rsidR="00DE2B4D" w:rsidRPr="00815F52" w:rsidRDefault="00DE2B4D" w:rsidP="00DE2B4D">
            <w:pPr>
              <w:spacing w:before="0" w:beforeAutospacing="0" w:after="0" w:afterAutospacing="0" w:line="240" w:lineRule="auto"/>
              <w:contextualSpacing/>
              <w:rPr>
                <w:sz w:val="24"/>
                <w:szCs w:val="24"/>
              </w:rPr>
            </w:pPr>
          </w:p>
          <w:p w14:paraId="51CDFA5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609B5F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1D96C72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3C64129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62B083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78" w:type="pct"/>
          </w:tcPr>
          <w:p w14:paraId="1BE8325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88C01B" w14:textId="77777777" w:rsidTr="00DE2B4D">
        <w:trPr>
          <w:trHeight w:val="254"/>
        </w:trPr>
        <w:tc>
          <w:tcPr>
            <w:tcW w:w="351" w:type="pct"/>
          </w:tcPr>
          <w:p w14:paraId="7FFDA175"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4027F83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Dòng điện ổn định nhiệt trong 2 giây. </w:t>
            </w:r>
          </w:p>
          <w:p w14:paraId="586A59C7"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xml:space="preserve">Loại 1: </w:t>
            </w:r>
          </w:p>
          <w:p w14:paraId="0303148B"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xml:space="preserve">Loại 2: </w:t>
            </w:r>
          </w:p>
          <w:p w14:paraId="2837C588"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xml:space="preserve">Loại 3: </w:t>
            </w:r>
          </w:p>
        </w:tc>
        <w:tc>
          <w:tcPr>
            <w:tcW w:w="439" w:type="pct"/>
          </w:tcPr>
          <w:p w14:paraId="7EA1AC40" w14:textId="77777777" w:rsidR="00DE2B4D" w:rsidRPr="00815F52" w:rsidRDefault="00DE2B4D" w:rsidP="00DE2B4D">
            <w:pPr>
              <w:spacing w:before="0" w:beforeAutospacing="0" w:after="0" w:afterAutospacing="0" w:line="240" w:lineRule="auto"/>
              <w:contextualSpacing/>
              <w:jc w:val="center"/>
              <w:rPr>
                <w:sz w:val="24"/>
                <w:szCs w:val="24"/>
              </w:rPr>
            </w:pPr>
          </w:p>
          <w:p w14:paraId="1B5A0CC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w:t>
            </w:r>
          </w:p>
          <w:p w14:paraId="68A9467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kA </w:t>
            </w:r>
          </w:p>
          <w:p w14:paraId="4101666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kA</w:t>
            </w:r>
          </w:p>
        </w:tc>
        <w:tc>
          <w:tcPr>
            <w:tcW w:w="1528" w:type="pct"/>
          </w:tcPr>
          <w:p w14:paraId="6DC32E99" w14:textId="77777777" w:rsidR="00DE2B4D" w:rsidRPr="00815F52" w:rsidRDefault="00DE2B4D" w:rsidP="00DE2B4D">
            <w:pPr>
              <w:spacing w:before="0" w:beforeAutospacing="0" w:after="0" w:afterAutospacing="0" w:line="240" w:lineRule="auto"/>
              <w:contextualSpacing/>
              <w:jc w:val="center"/>
              <w:rPr>
                <w:sz w:val="24"/>
                <w:szCs w:val="24"/>
              </w:rPr>
            </w:pPr>
          </w:p>
          <w:p w14:paraId="73DF9CF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5,8 </w:t>
            </w:r>
          </w:p>
          <w:p w14:paraId="6495937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9,1</w:t>
            </w:r>
          </w:p>
          <w:p w14:paraId="5946E6B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14,6</w:t>
            </w:r>
          </w:p>
        </w:tc>
        <w:tc>
          <w:tcPr>
            <w:tcW w:w="478" w:type="pct"/>
          </w:tcPr>
          <w:p w14:paraId="100DD3F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1BA81F4" w14:textId="77777777" w:rsidTr="00DE2B4D">
        <w:trPr>
          <w:trHeight w:val="254"/>
        </w:trPr>
        <w:tc>
          <w:tcPr>
            <w:tcW w:w="351" w:type="pct"/>
          </w:tcPr>
          <w:p w14:paraId="023EB9CF" w14:textId="77777777" w:rsidR="00DE2B4D" w:rsidRPr="00815F52" w:rsidRDefault="00DE2B4D" w:rsidP="00715543">
            <w:pPr>
              <w:numPr>
                <w:ilvl w:val="0"/>
                <w:numId w:val="254"/>
              </w:numPr>
              <w:spacing w:before="0" w:beforeAutospacing="0" w:after="0" w:afterAutospacing="0" w:line="240" w:lineRule="auto"/>
              <w:contextualSpacing/>
              <w:jc w:val="center"/>
              <w:rPr>
                <w:sz w:val="24"/>
                <w:szCs w:val="24"/>
              </w:rPr>
            </w:pPr>
          </w:p>
        </w:tc>
        <w:tc>
          <w:tcPr>
            <w:tcW w:w="2204" w:type="pct"/>
          </w:tcPr>
          <w:p w14:paraId="3B6AE03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tiếp xúc của mối nối không được vượt quá 75% điện trở của dây dẫn có chiều dài tương đương .</w:t>
            </w:r>
          </w:p>
        </w:tc>
        <w:tc>
          <w:tcPr>
            <w:tcW w:w="439" w:type="pct"/>
          </w:tcPr>
          <w:p w14:paraId="0E276EC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28" w:type="pct"/>
          </w:tcPr>
          <w:p w14:paraId="19D2856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78" w:type="pct"/>
          </w:tcPr>
          <w:p w14:paraId="3C541BC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6B182D4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198CF8A0"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không cơ bản</w:t>
      </w:r>
    </w:p>
    <w:p w14:paraId="502ACCCB" w14:textId="2F92D2BE"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31" w:name="_Toc204088179"/>
      <w:bookmarkStart w:id="132" w:name="_Toc204420788"/>
      <w:r w:rsidRPr="00815F52">
        <w:rPr>
          <w:b/>
          <w:sz w:val="24"/>
          <w:szCs w:val="24"/>
        </w:rPr>
        <w:t>Thông số kỹ thuật collier d150:</w:t>
      </w:r>
      <w:bookmarkEnd w:id="131"/>
      <w:bookmarkEnd w:id="132"/>
    </w:p>
    <w:p w14:paraId="14FF6A34"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b/>
          <w:bCs/>
          <w:sz w:val="24"/>
          <w:szCs w:val="24"/>
          <w:lang w:val="fr-FR"/>
        </w:rPr>
        <w:t>I. PHẠM VI ÁP DỤNG:</w:t>
      </w:r>
    </w:p>
    <w:p w14:paraId="259A1A4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ab/>
        <w:t>Tiêu chuẩn này được áp dụng cho collier kẹp ống @ 114 dùng để giữ ống sắt hoặc ống nhựa PVC vào thân trụ điện.</w:t>
      </w:r>
    </w:p>
    <w:p w14:paraId="23EF7B13"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b/>
          <w:bCs/>
          <w:sz w:val="24"/>
          <w:szCs w:val="24"/>
          <w:lang w:val="fr-FR"/>
        </w:rPr>
        <w:t>II. MÔ TẢ:</w:t>
      </w:r>
    </w:p>
    <w:p w14:paraId="35515AD9"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ab/>
        <w:t>- Vật liệu chế tạo: Sắt la 40x4 được tráng kẽm (55</w:t>
      </w:r>
      <w:r w:rsidRPr="00815F52">
        <w:rPr>
          <w:sz w:val="24"/>
          <w:szCs w:val="24"/>
        </w:rPr>
        <w:sym w:font="Symbol" w:char="F06D"/>
      </w:r>
      <w:r w:rsidRPr="00815F52">
        <w:rPr>
          <w:sz w:val="24"/>
          <w:szCs w:val="24"/>
          <w:lang w:val="fr-FR"/>
        </w:rPr>
        <w:t>m) chống rỉ sét.</w:t>
      </w:r>
    </w:p>
    <w:p w14:paraId="0D17139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lang w:val="fr-FR"/>
        </w:rPr>
        <w:tab/>
      </w:r>
      <w:r w:rsidRPr="00815F52">
        <w:rPr>
          <w:sz w:val="24"/>
          <w:szCs w:val="24"/>
        </w:rPr>
        <w:t>- Collier bao gồm:</w:t>
      </w:r>
    </w:p>
    <w:p w14:paraId="4957831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b/>
        <w:t>* Collier</w:t>
      </w:r>
      <w:r w:rsidRPr="00815F52">
        <w:rPr>
          <w:b/>
          <w:bCs/>
          <w:sz w:val="24"/>
          <w:szCs w:val="24"/>
        </w:rPr>
        <w:t xml:space="preserve"> </w:t>
      </w:r>
      <w:r w:rsidRPr="00815F52">
        <w:rPr>
          <w:sz w:val="24"/>
          <w:szCs w:val="24"/>
        </w:rPr>
        <w:t xml:space="preserve">@114 </w:t>
      </w:r>
      <w:r w:rsidRPr="00815F52">
        <w:rPr>
          <w:sz w:val="24"/>
          <w:szCs w:val="24"/>
          <w:lang w:val="fr-FR"/>
        </w:rPr>
        <w:t>bao</w:t>
      </w:r>
      <w:r w:rsidRPr="00815F52">
        <w:rPr>
          <w:sz w:val="24"/>
          <w:szCs w:val="24"/>
        </w:rPr>
        <w:t xml:space="preserve"> gồm:</w:t>
      </w:r>
    </w:p>
    <w:p w14:paraId="3D4DC1A8" w14:textId="77777777" w:rsidR="00DE2B4D" w:rsidRPr="00815F52" w:rsidRDefault="00DE2B4D" w:rsidP="00DE2B4D">
      <w:pPr>
        <w:spacing w:before="0" w:beforeAutospacing="0" w:after="0" w:afterAutospacing="0" w:line="240" w:lineRule="auto"/>
        <w:ind w:firstLine="284"/>
        <w:contextualSpacing/>
        <w:rPr>
          <w:sz w:val="24"/>
          <w:szCs w:val="24"/>
        </w:rPr>
      </w:pPr>
      <w:r w:rsidRPr="00815F52">
        <w:rPr>
          <w:sz w:val="24"/>
          <w:szCs w:val="24"/>
        </w:rPr>
        <w:tab/>
        <w:t>+ 2 chi tiết A và B có chiều dài và kích thước lỗ theo bản vẽ quy cách thiết kế.</w:t>
      </w:r>
    </w:p>
    <w:p w14:paraId="6B0B26DD" w14:textId="77777777" w:rsidR="00DE2B4D" w:rsidRPr="00815F52" w:rsidRDefault="00DE2B4D" w:rsidP="00DE2B4D">
      <w:pPr>
        <w:spacing w:before="0" w:beforeAutospacing="0" w:after="0" w:afterAutospacing="0" w:line="240" w:lineRule="auto"/>
        <w:ind w:firstLine="284"/>
        <w:contextualSpacing/>
        <w:rPr>
          <w:sz w:val="24"/>
          <w:szCs w:val="24"/>
        </w:rPr>
      </w:pPr>
      <w:r w:rsidRPr="00815F52">
        <w:rPr>
          <w:sz w:val="24"/>
          <w:szCs w:val="24"/>
        </w:rPr>
        <w:tab/>
        <w:t xml:space="preserve">+ 2 bulông 12x100 + 02 rondell tròn </w:t>
      </w:r>
      <w:r w:rsidRPr="00815F52">
        <w:rPr>
          <w:sz w:val="24"/>
          <w:szCs w:val="24"/>
        </w:rPr>
        <w:sym w:font="Symbol" w:char="F046"/>
      </w:r>
      <w:r w:rsidRPr="00815F52">
        <w:rPr>
          <w:sz w:val="24"/>
          <w:szCs w:val="24"/>
        </w:rPr>
        <w:t>24-14 2,5mm.</w:t>
      </w:r>
    </w:p>
    <w:p w14:paraId="25DEEE83" w14:textId="77777777" w:rsidR="00DE2B4D" w:rsidRPr="00815F52" w:rsidRDefault="00DE2B4D" w:rsidP="00DE2B4D">
      <w:pPr>
        <w:spacing w:before="0" w:beforeAutospacing="0" w:after="0" w:afterAutospacing="0" w:line="240" w:lineRule="auto"/>
        <w:ind w:firstLine="284"/>
        <w:contextualSpacing/>
        <w:rPr>
          <w:sz w:val="24"/>
          <w:szCs w:val="24"/>
        </w:rPr>
      </w:pPr>
      <w:r w:rsidRPr="00815F52">
        <w:rPr>
          <w:sz w:val="24"/>
          <w:szCs w:val="24"/>
        </w:rPr>
        <w:tab/>
        <w:t xml:space="preserve">+ 2 bulông 12x40 + 02 rondell tròn </w:t>
      </w:r>
      <w:r w:rsidRPr="00815F52">
        <w:rPr>
          <w:sz w:val="24"/>
          <w:szCs w:val="24"/>
        </w:rPr>
        <w:sym w:font="Symbol" w:char="F046"/>
      </w:r>
      <w:r w:rsidRPr="00815F52">
        <w:rPr>
          <w:sz w:val="24"/>
          <w:szCs w:val="24"/>
        </w:rPr>
        <w:t>24-14 2,5mm.</w:t>
      </w:r>
    </w:p>
    <w:p w14:paraId="7470E5BD"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III. CÁC HẠNG MỤC THỬ NGHIỆM:</w:t>
      </w:r>
    </w:p>
    <w:p w14:paraId="2A2A6ECF"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1. Thử nghiệm thường xuyên:</w:t>
      </w:r>
    </w:p>
    <w:p w14:paraId="38E9CB7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b/>
        <w:t>- Kiểm tra bên ngoài (trơn nhẵn, không có vết xước, khuyết tật…)</w:t>
      </w:r>
    </w:p>
    <w:p w14:paraId="7C2EC2D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b/>
        <w:t>- Đo kích thước.</w:t>
      </w:r>
    </w:p>
    <w:p w14:paraId="28F641B9" w14:textId="77777777" w:rsidR="00DE2B4D" w:rsidRPr="00815F52" w:rsidRDefault="00DE2B4D" w:rsidP="00DE2B4D">
      <w:pPr>
        <w:spacing w:before="0" w:beforeAutospacing="0" w:after="0" w:afterAutospacing="0" w:line="240" w:lineRule="auto"/>
        <w:contextualSpacing/>
        <w:rPr>
          <w:b/>
          <w:bCs/>
          <w:sz w:val="24"/>
          <w:szCs w:val="24"/>
        </w:rPr>
      </w:pPr>
      <w:r w:rsidRPr="00815F52">
        <w:rPr>
          <w:b/>
          <w:bCs/>
          <w:sz w:val="24"/>
          <w:szCs w:val="24"/>
        </w:rPr>
        <w:t>2. Thử nghiệm điển hình:</w:t>
      </w:r>
    </w:p>
    <w:p w14:paraId="0A441AE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b/>
        <w:t>- Thử nghiệm độ dày trung bình lớp mạ kẽm.(*)</w:t>
      </w:r>
    </w:p>
    <w:p w14:paraId="71C97280" w14:textId="77777777" w:rsidR="00DE2B4D" w:rsidRPr="00815F52" w:rsidRDefault="00DE2B4D" w:rsidP="00DE2B4D">
      <w:pPr>
        <w:spacing w:before="0" w:beforeAutospacing="0" w:after="0" w:afterAutospacing="0" w:line="240" w:lineRule="auto"/>
        <w:contextualSpacing/>
        <w:rPr>
          <w:i/>
          <w:sz w:val="24"/>
          <w:szCs w:val="24"/>
        </w:rPr>
      </w:pPr>
      <w:r w:rsidRPr="00815F52">
        <w:rPr>
          <w:i/>
          <w:sz w:val="24"/>
          <w:szCs w:val="24"/>
        </w:rPr>
        <w:t>(*)</w:t>
      </w:r>
      <w:r w:rsidRPr="00815F52">
        <w:rPr>
          <w:i/>
          <w:sz w:val="24"/>
          <w:szCs w:val="24"/>
        </w:rPr>
        <w:tab/>
        <w:t>: Các hạng mục bắt buộc thử nghiệm nghiệm thu khi mua sắm hàng hóa (Biên bản thử nghiệm   điển hình phải đính kèm theo hồ sơ chào hàng).</w:t>
      </w:r>
    </w:p>
    <w:p w14:paraId="583A7D21" w14:textId="77777777" w:rsidR="00DE2B4D" w:rsidRPr="00815F52" w:rsidRDefault="00DE2B4D" w:rsidP="00DE2B4D">
      <w:pPr>
        <w:spacing w:before="0" w:beforeAutospacing="0" w:after="0" w:afterAutospacing="0" w:line="240" w:lineRule="auto"/>
        <w:contextualSpacing/>
        <w:rPr>
          <w:sz w:val="24"/>
          <w:szCs w:val="24"/>
        </w:rPr>
      </w:pPr>
      <w:r w:rsidRPr="00815F52">
        <w:rPr>
          <w:b/>
          <w:bCs/>
          <w:sz w:val="24"/>
          <w:szCs w:val="24"/>
        </w:rPr>
        <w:t>IV. BẢNG TÓM TẮT CÁC THÔNG SỐ KỸ THUẬT: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892"/>
        <w:gridCol w:w="1365"/>
        <w:gridCol w:w="4095"/>
      </w:tblGrid>
      <w:tr w:rsidR="00815F52" w:rsidRPr="00815F52" w14:paraId="05B82D73" w14:textId="77777777" w:rsidTr="00DE2B4D">
        <w:trPr>
          <w:trHeight w:val="20"/>
          <w:jc w:val="center"/>
        </w:trPr>
        <w:tc>
          <w:tcPr>
            <w:tcW w:w="1008" w:type="dxa"/>
            <w:vAlign w:val="center"/>
          </w:tcPr>
          <w:p w14:paraId="56DF32BA"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STT</w:t>
            </w:r>
          </w:p>
        </w:tc>
        <w:tc>
          <w:tcPr>
            <w:tcW w:w="2892" w:type="dxa"/>
            <w:vAlign w:val="center"/>
          </w:tcPr>
          <w:p w14:paraId="4BA9FE4F"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MỔ TẢ</w:t>
            </w:r>
          </w:p>
        </w:tc>
        <w:tc>
          <w:tcPr>
            <w:tcW w:w="1365" w:type="dxa"/>
            <w:vAlign w:val="center"/>
          </w:tcPr>
          <w:p w14:paraId="538DF663"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ĐVT</w:t>
            </w:r>
          </w:p>
        </w:tc>
        <w:tc>
          <w:tcPr>
            <w:tcW w:w="4095" w:type="dxa"/>
            <w:vAlign w:val="center"/>
          </w:tcPr>
          <w:p w14:paraId="08321E11"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r>
      <w:tr w:rsidR="00815F52" w:rsidRPr="00815F52" w14:paraId="36880D1C" w14:textId="77777777" w:rsidTr="00DE2B4D">
        <w:trPr>
          <w:trHeight w:val="20"/>
          <w:jc w:val="center"/>
        </w:trPr>
        <w:tc>
          <w:tcPr>
            <w:tcW w:w="1008" w:type="dxa"/>
            <w:vAlign w:val="center"/>
          </w:tcPr>
          <w:p w14:paraId="05B43BE5" w14:textId="77777777" w:rsidR="00DE2B4D" w:rsidRPr="00815F52"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6E6A6C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1365" w:type="dxa"/>
            <w:vAlign w:val="center"/>
          </w:tcPr>
          <w:p w14:paraId="03D604F4" w14:textId="77777777" w:rsidR="00DE2B4D" w:rsidRPr="00815F52" w:rsidRDefault="00DE2B4D" w:rsidP="00DE2B4D">
            <w:pPr>
              <w:spacing w:before="0" w:beforeAutospacing="0" w:after="0" w:afterAutospacing="0" w:line="240" w:lineRule="auto"/>
              <w:contextualSpacing/>
              <w:rPr>
                <w:sz w:val="24"/>
                <w:szCs w:val="24"/>
              </w:rPr>
            </w:pPr>
          </w:p>
        </w:tc>
        <w:tc>
          <w:tcPr>
            <w:tcW w:w="4095" w:type="dxa"/>
            <w:vAlign w:val="center"/>
          </w:tcPr>
          <w:p w14:paraId="4488BB6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TCVN 1765 - 75</w:t>
            </w:r>
          </w:p>
          <w:p w14:paraId="4C8AA2E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TCVN 1656 - 93</w:t>
            </w:r>
          </w:p>
          <w:p w14:paraId="7D97759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TCVN 5408 – 91</w:t>
            </w:r>
          </w:p>
        </w:tc>
      </w:tr>
      <w:tr w:rsidR="00815F52" w:rsidRPr="00815F52" w14:paraId="37C83E44" w14:textId="77777777" w:rsidTr="00DE2B4D">
        <w:trPr>
          <w:trHeight w:val="20"/>
          <w:jc w:val="center"/>
        </w:trPr>
        <w:tc>
          <w:tcPr>
            <w:tcW w:w="1008" w:type="dxa"/>
            <w:vAlign w:val="center"/>
          </w:tcPr>
          <w:p w14:paraId="1C6BB56E" w14:textId="77777777" w:rsidR="00DE2B4D" w:rsidRPr="00815F52"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6B1BF0A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w:t>
            </w:r>
          </w:p>
        </w:tc>
        <w:tc>
          <w:tcPr>
            <w:tcW w:w="1365" w:type="dxa"/>
            <w:vAlign w:val="center"/>
          </w:tcPr>
          <w:p w14:paraId="29EC69F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4095" w:type="dxa"/>
            <w:vAlign w:val="center"/>
          </w:tcPr>
          <w:p w14:paraId="6DAA428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Sắt la 40x4</w:t>
            </w:r>
          </w:p>
        </w:tc>
      </w:tr>
      <w:tr w:rsidR="00815F52" w:rsidRPr="00815F52" w14:paraId="56AA63F7" w14:textId="77777777" w:rsidTr="00DE2B4D">
        <w:trPr>
          <w:trHeight w:val="20"/>
          <w:jc w:val="center"/>
        </w:trPr>
        <w:tc>
          <w:tcPr>
            <w:tcW w:w="1008" w:type="dxa"/>
            <w:vAlign w:val="center"/>
          </w:tcPr>
          <w:p w14:paraId="18099A23" w14:textId="77777777" w:rsidR="00DE2B4D" w:rsidRPr="00815F52"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436AE59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Collier @114,  @150 mỗi lọai bao gồm:</w:t>
            </w:r>
          </w:p>
          <w:p w14:paraId="76F79B03" w14:textId="77777777" w:rsidR="00DE2B4D" w:rsidRPr="00815F52" w:rsidRDefault="00DE2B4D" w:rsidP="00DE2B4D">
            <w:pPr>
              <w:spacing w:before="0" w:beforeAutospacing="0" w:after="0" w:afterAutospacing="0" w:line="240" w:lineRule="auto"/>
              <w:contextualSpacing/>
              <w:rPr>
                <w:sz w:val="24"/>
                <w:szCs w:val="24"/>
              </w:rPr>
            </w:pPr>
          </w:p>
        </w:tc>
        <w:tc>
          <w:tcPr>
            <w:tcW w:w="1365" w:type="dxa"/>
            <w:vAlign w:val="center"/>
          </w:tcPr>
          <w:p w14:paraId="1402C046" w14:textId="77777777" w:rsidR="00DE2B4D" w:rsidRPr="00815F52" w:rsidRDefault="00DE2B4D" w:rsidP="00DE2B4D">
            <w:pPr>
              <w:spacing w:before="0" w:beforeAutospacing="0" w:after="0" w:afterAutospacing="0" w:line="240" w:lineRule="auto"/>
              <w:contextualSpacing/>
              <w:rPr>
                <w:sz w:val="24"/>
                <w:szCs w:val="24"/>
              </w:rPr>
            </w:pPr>
          </w:p>
        </w:tc>
        <w:tc>
          <w:tcPr>
            <w:tcW w:w="4095" w:type="dxa"/>
            <w:vAlign w:val="center"/>
          </w:tcPr>
          <w:p w14:paraId="4896EC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+ 2 chi tiết A và B có chiều dài và kích thước lỗ theo bản vẽ đính kèm.</w:t>
            </w:r>
          </w:p>
          <w:p w14:paraId="60F84DB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+ 2 bulông 12x100 + 02 rondell tròn </w:t>
            </w:r>
            <w:r w:rsidRPr="00815F52">
              <w:rPr>
                <w:sz w:val="24"/>
                <w:szCs w:val="24"/>
              </w:rPr>
              <w:sym w:font="Symbol" w:char="F046"/>
            </w:r>
            <w:r w:rsidRPr="00815F52">
              <w:rPr>
                <w:sz w:val="24"/>
                <w:szCs w:val="24"/>
              </w:rPr>
              <w:t xml:space="preserve"> 24-14 2,5mm.</w:t>
            </w:r>
          </w:p>
          <w:p w14:paraId="30CA299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+ 2 bulông 12x40 + 02 rondell tròn </w:t>
            </w:r>
            <w:r w:rsidRPr="00815F52">
              <w:rPr>
                <w:sz w:val="24"/>
                <w:szCs w:val="24"/>
              </w:rPr>
              <w:sym w:font="Symbol" w:char="F046"/>
            </w:r>
            <w:r w:rsidRPr="00815F52">
              <w:rPr>
                <w:sz w:val="24"/>
                <w:szCs w:val="24"/>
              </w:rPr>
              <w:t xml:space="preserve"> 24-14 2,5mm.</w:t>
            </w:r>
          </w:p>
        </w:tc>
      </w:tr>
      <w:tr w:rsidR="00815F52" w:rsidRPr="00815F52" w14:paraId="131E2A77" w14:textId="77777777" w:rsidTr="00DE2B4D">
        <w:trPr>
          <w:trHeight w:val="20"/>
          <w:jc w:val="center"/>
        </w:trPr>
        <w:tc>
          <w:tcPr>
            <w:tcW w:w="1008" w:type="dxa"/>
            <w:vAlign w:val="center"/>
          </w:tcPr>
          <w:p w14:paraId="61C9D9F6" w14:textId="77777777" w:rsidR="00DE2B4D" w:rsidRPr="00815F52"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17BBAD6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trung bình tối thiểu lớp tráng kẽm</w:t>
            </w:r>
          </w:p>
        </w:tc>
        <w:tc>
          <w:tcPr>
            <w:tcW w:w="1365" w:type="dxa"/>
            <w:vAlign w:val="center"/>
          </w:tcPr>
          <w:p w14:paraId="15F805A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sym w:font="Symbol" w:char="F06D"/>
            </w:r>
            <w:r w:rsidRPr="00815F52">
              <w:rPr>
                <w:sz w:val="24"/>
                <w:szCs w:val="24"/>
              </w:rPr>
              <w:t>m</w:t>
            </w:r>
          </w:p>
        </w:tc>
        <w:tc>
          <w:tcPr>
            <w:tcW w:w="4095" w:type="dxa"/>
            <w:vAlign w:val="center"/>
          </w:tcPr>
          <w:p w14:paraId="66FD010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55</w:t>
            </w:r>
          </w:p>
        </w:tc>
      </w:tr>
      <w:tr w:rsidR="00815F52" w:rsidRPr="00815F52" w14:paraId="6B795244" w14:textId="77777777" w:rsidTr="00DE2B4D">
        <w:trPr>
          <w:trHeight w:val="20"/>
          <w:jc w:val="center"/>
        </w:trPr>
        <w:tc>
          <w:tcPr>
            <w:tcW w:w="1008" w:type="dxa"/>
            <w:vAlign w:val="center"/>
          </w:tcPr>
          <w:p w14:paraId="074FC970" w14:textId="77777777" w:rsidR="00DE2B4D" w:rsidRPr="00815F52" w:rsidRDefault="00DE2B4D" w:rsidP="00715543">
            <w:pPr>
              <w:numPr>
                <w:ilvl w:val="0"/>
                <w:numId w:val="187"/>
              </w:numPr>
              <w:tabs>
                <w:tab w:val="left" w:pos="720"/>
              </w:tabs>
              <w:spacing w:before="0" w:beforeAutospacing="0" w:after="0" w:afterAutospacing="0" w:line="240" w:lineRule="auto"/>
              <w:contextualSpacing/>
              <w:rPr>
                <w:sz w:val="24"/>
                <w:szCs w:val="24"/>
              </w:rPr>
            </w:pPr>
          </w:p>
        </w:tc>
        <w:tc>
          <w:tcPr>
            <w:tcW w:w="2892" w:type="dxa"/>
            <w:vAlign w:val="center"/>
          </w:tcPr>
          <w:p w14:paraId="1AEF75A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Mặt ngoài của ống phải trơn láng, không bị phồng rộp.</w:t>
            </w:r>
          </w:p>
        </w:tc>
        <w:tc>
          <w:tcPr>
            <w:tcW w:w="1365" w:type="dxa"/>
            <w:vAlign w:val="center"/>
          </w:tcPr>
          <w:p w14:paraId="6F804DD8" w14:textId="77777777" w:rsidR="00DE2B4D" w:rsidRPr="00815F52" w:rsidRDefault="00DE2B4D" w:rsidP="00DE2B4D">
            <w:pPr>
              <w:spacing w:before="0" w:beforeAutospacing="0" w:after="0" w:afterAutospacing="0" w:line="240" w:lineRule="auto"/>
              <w:contextualSpacing/>
              <w:rPr>
                <w:sz w:val="24"/>
                <w:szCs w:val="24"/>
              </w:rPr>
            </w:pPr>
          </w:p>
        </w:tc>
        <w:tc>
          <w:tcPr>
            <w:tcW w:w="4095" w:type="dxa"/>
            <w:vAlign w:val="center"/>
          </w:tcPr>
          <w:p w14:paraId="283745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bl>
    <w:p w14:paraId="2855F909"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33" w:name="_Toc204088180"/>
      <w:bookmarkStart w:id="134" w:name="_Toc204420789"/>
      <w:r w:rsidRPr="00815F52">
        <w:rPr>
          <w:b/>
          <w:sz w:val="24"/>
          <w:szCs w:val="24"/>
        </w:rPr>
        <w:t>Thông số kỹ thuật bọc cách điện cực LA, Kẹp Quai.</w:t>
      </w:r>
      <w:bookmarkEnd w:id="133"/>
      <w:bookmarkEnd w:id="134"/>
      <w:r w:rsidRPr="00815F52">
        <w:rPr>
          <w:b/>
          <w:sz w:val="24"/>
          <w:szCs w:val="24"/>
        </w:rPr>
        <w:t xml:space="preserve"> </w:t>
      </w:r>
    </w:p>
    <w:p w14:paraId="053F8B57" w14:textId="77777777" w:rsidR="00DE2B4D" w:rsidRPr="00815F52" w:rsidRDefault="00DE2B4D" w:rsidP="00715543">
      <w:pPr>
        <w:numPr>
          <w:ilvl w:val="0"/>
          <w:numId w:val="188"/>
        </w:numPr>
        <w:spacing w:before="0" w:beforeAutospacing="0" w:after="0" w:afterAutospacing="0" w:line="240" w:lineRule="auto"/>
        <w:contextualSpacing/>
        <w:rPr>
          <w:b/>
          <w:sz w:val="24"/>
          <w:szCs w:val="24"/>
        </w:rPr>
      </w:pPr>
      <w:r w:rsidRPr="00815F52">
        <w:rPr>
          <w:b/>
          <w:bCs/>
          <w:sz w:val="24"/>
          <w:szCs w:val="24"/>
        </w:rPr>
        <w:t>PHẠM VI ÁP DỤNG</w:t>
      </w:r>
    </w:p>
    <w:p w14:paraId="71D13D81" w14:textId="77777777" w:rsidR="00DE2B4D" w:rsidRPr="00815F52" w:rsidRDefault="00DE2B4D" w:rsidP="00DE2B4D">
      <w:pPr>
        <w:spacing w:before="0" w:beforeAutospacing="0" w:after="0" w:afterAutospacing="0" w:line="240" w:lineRule="auto"/>
        <w:ind w:firstLine="567"/>
        <w:contextualSpacing/>
        <w:rPr>
          <w:sz w:val="24"/>
          <w:szCs w:val="24"/>
        </w:rPr>
      </w:pPr>
      <w:r w:rsidRPr="00815F52">
        <w:rPr>
          <w:sz w:val="24"/>
          <w:szCs w:val="24"/>
        </w:rPr>
        <w:t xml:space="preserve">Yêu cầu kỹ thuật này được áp dụng cho nắp bọc cách điện đầu cực sơ cấp máy biến thế, đầu cực thiết bị chống quá điện áp, chụp kẹp quai + hotline; chụp đầu cực trên, cực dưới FCO, chụp đầu cực trên, cực dưới LBFCO; bọc đầu cực biến dòng trung thế; bọc đầu cực biến áp trung thế để ngăn ngừa sự cố ngắn mạch pha – đất hay pha – pha do động vật hay vật lạ gây ra. </w:t>
      </w:r>
    </w:p>
    <w:p w14:paraId="033160D9" w14:textId="77777777" w:rsidR="00DE2B4D" w:rsidRPr="00815F52" w:rsidRDefault="00DE2B4D" w:rsidP="00715543">
      <w:pPr>
        <w:numPr>
          <w:ilvl w:val="0"/>
          <w:numId w:val="188"/>
        </w:numPr>
        <w:spacing w:before="0" w:beforeAutospacing="0" w:after="0" w:afterAutospacing="0" w:line="240" w:lineRule="auto"/>
        <w:contextualSpacing/>
        <w:rPr>
          <w:b/>
          <w:sz w:val="24"/>
          <w:szCs w:val="24"/>
        </w:rPr>
      </w:pPr>
      <w:r w:rsidRPr="00815F52">
        <w:rPr>
          <w:b/>
          <w:sz w:val="24"/>
          <w:szCs w:val="24"/>
        </w:rPr>
        <w:t>TIÊU CHUẨN SẢN XUẤT VÀ THỬ NGHIỆM</w:t>
      </w:r>
    </w:p>
    <w:p w14:paraId="185D165D" w14:textId="77777777" w:rsidR="00DE2B4D" w:rsidRPr="00815F52" w:rsidRDefault="00DE2B4D" w:rsidP="00715543">
      <w:pPr>
        <w:numPr>
          <w:ilvl w:val="1"/>
          <w:numId w:val="188"/>
        </w:numPr>
        <w:tabs>
          <w:tab w:val="left" w:pos="3402"/>
        </w:tabs>
        <w:spacing w:before="0" w:beforeAutospacing="0" w:after="0" w:afterAutospacing="0" w:line="240" w:lineRule="auto"/>
        <w:contextualSpacing/>
        <w:rPr>
          <w:sz w:val="24"/>
          <w:szCs w:val="24"/>
        </w:rPr>
      </w:pPr>
      <w:r w:rsidRPr="00815F52">
        <w:rPr>
          <w:sz w:val="24"/>
          <w:szCs w:val="24"/>
        </w:rPr>
        <w:t>IEC 21217: Polymeric insulators for indoor and outdoor use with a nominal voltage &gt; 1000V-Generral definitions, test methods anhd Asceptance criteria.</w:t>
      </w:r>
    </w:p>
    <w:p w14:paraId="462FA3BC" w14:textId="77777777" w:rsidR="00DE2B4D" w:rsidRPr="00815F52" w:rsidRDefault="00DE2B4D" w:rsidP="00715543">
      <w:pPr>
        <w:numPr>
          <w:ilvl w:val="0"/>
          <w:numId w:val="188"/>
        </w:numPr>
        <w:spacing w:before="0" w:beforeAutospacing="0" w:after="0" w:afterAutospacing="0" w:line="240" w:lineRule="auto"/>
        <w:contextualSpacing/>
        <w:rPr>
          <w:b/>
          <w:sz w:val="24"/>
          <w:szCs w:val="24"/>
        </w:rPr>
      </w:pPr>
      <w:r w:rsidRPr="00815F52">
        <w:rPr>
          <w:b/>
          <w:sz w:val="24"/>
          <w:szCs w:val="24"/>
        </w:rPr>
        <w:t>BẢNG TÓM TẮT CÁC THÔNG SỐ KỸ THUẬT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282"/>
        <w:gridCol w:w="1928"/>
      </w:tblGrid>
      <w:tr w:rsidR="00815F52" w:rsidRPr="00815F52" w14:paraId="7838DCD2" w14:textId="77777777" w:rsidTr="00DE2B4D">
        <w:trPr>
          <w:trHeight w:val="20"/>
          <w:tblHeader/>
        </w:trPr>
        <w:tc>
          <w:tcPr>
            <w:tcW w:w="0" w:type="auto"/>
            <w:shd w:val="clear" w:color="auto" w:fill="auto"/>
            <w:vAlign w:val="center"/>
            <w:hideMark/>
          </w:tcPr>
          <w:p w14:paraId="2CA94BC0"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STT</w:t>
            </w:r>
          </w:p>
        </w:tc>
        <w:tc>
          <w:tcPr>
            <w:tcW w:w="0" w:type="auto"/>
            <w:shd w:val="clear" w:color="auto" w:fill="auto"/>
            <w:vAlign w:val="center"/>
            <w:hideMark/>
          </w:tcPr>
          <w:p w14:paraId="75CBC02A"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MÔ TẢ</w:t>
            </w:r>
          </w:p>
        </w:tc>
        <w:tc>
          <w:tcPr>
            <w:tcW w:w="0" w:type="auto"/>
            <w:shd w:val="clear" w:color="auto" w:fill="auto"/>
            <w:vAlign w:val="center"/>
            <w:hideMark/>
          </w:tcPr>
          <w:p w14:paraId="24980D09"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YÊU CẦU</w:t>
            </w:r>
          </w:p>
        </w:tc>
      </w:tr>
      <w:tr w:rsidR="00815F52" w:rsidRPr="00815F52" w14:paraId="73AD8A10" w14:textId="77777777" w:rsidTr="00DE2B4D">
        <w:trPr>
          <w:trHeight w:val="20"/>
        </w:trPr>
        <w:tc>
          <w:tcPr>
            <w:tcW w:w="0" w:type="auto"/>
            <w:vMerge w:val="restart"/>
            <w:shd w:val="clear" w:color="auto" w:fill="auto"/>
            <w:vAlign w:val="center"/>
            <w:hideMark/>
          </w:tcPr>
          <w:p w14:paraId="387C5A3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w:t>
            </w:r>
          </w:p>
        </w:tc>
        <w:tc>
          <w:tcPr>
            <w:tcW w:w="0" w:type="auto"/>
            <w:vMerge w:val="restart"/>
            <w:shd w:val="clear" w:color="auto" w:fill="auto"/>
            <w:vAlign w:val="center"/>
            <w:hideMark/>
          </w:tcPr>
          <w:p w14:paraId="159E395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Tiêu chuẩn sản xuất và thử nghiệm</w:t>
            </w:r>
          </w:p>
        </w:tc>
        <w:tc>
          <w:tcPr>
            <w:tcW w:w="0" w:type="auto"/>
            <w:shd w:val="clear" w:color="auto" w:fill="auto"/>
            <w:vAlign w:val="center"/>
            <w:hideMark/>
          </w:tcPr>
          <w:p w14:paraId="72098E8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IEC 21217</w:t>
            </w:r>
          </w:p>
        </w:tc>
      </w:tr>
      <w:tr w:rsidR="00815F52" w:rsidRPr="00815F52" w14:paraId="087FFDAF" w14:textId="77777777" w:rsidTr="00DE2B4D">
        <w:trPr>
          <w:trHeight w:val="20"/>
        </w:trPr>
        <w:tc>
          <w:tcPr>
            <w:tcW w:w="0" w:type="auto"/>
            <w:vMerge/>
            <w:vAlign w:val="center"/>
            <w:hideMark/>
          </w:tcPr>
          <w:p w14:paraId="63966A7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vMerge/>
            <w:vAlign w:val="center"/>
            <w:hideMark/>
          </w:tcPr>
          <w:p w14:paraId="1C80462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01032F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hoặc các tiêu chuẩn khác tương đương</w:t>
            </w:r>
          </w:p>
        </w:tc>
      </w:tr>
      <w:tr w:rsidR="00815F52" w:rsidRPr="00815F52" w14:paraId="15D758CB" w14:textId="77777777" w:rsidTr="00DE2B4D">
        <w:trPr>
          <w:trHeight w:val="20"/>
        </w:trPr>
        <w:tc>
          <w:tcPr>
            <w:tcW w:w="0" w:type="auto"/>
            <w:shd w:val="clear" w:color="auto" w:fill="auto"/>
            <w:vAlign w:val="center"/>
            <w:hideMark/>
          </w:tcPr>
          <w:p w14:paraId="3133CEC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2.</w:t>
            </w:r>
          </w:p>
        </w:tc>
        <w:tc>
          <w:tcPr>
            <w:tcW w:w="0" w:type="auto"/>
            <w:shd w:val="clear" w:color="auto" w:fill="auto"/>
            <w:vAlign w:val="center"/>
            <w:hideMark/>
          </w:tcPr>
          <w:p w14:paraId="2B90BC9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Bọc cách điện được chế tạo để bọc các đầu cực sơ cấp máy biến thế, FCO, LBFCO, thiết bị chống quá điện áp, kẹp quai và kẹp hotline nhằm  ngăn ngừa sự cố do động vật hay vật lạ làm ngắn  mạch pha-đất hay pha-pha. </w:t>
            </w:r>
          </w:p>
        </w:tc>
        <w:tc>
          <w:tcPr>
            <w:tcW w:w="0" w:type="auto"/>
            <w:shd w:val="clear" w:color="auto" w:fill="auto"/>
            <w:vAlign w:val="center"/>
            <w:hideMark/>
          </w:tcPr>
          <w:p w14:paraId="6A9FF71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5A3A80DB" w14:textId="77777777" w:rsidTr="00DE2B4D">
        <w:trPr>
          <w:trHeight w:val="20"/>
        </w:trPr>
        <w:tc>
          <w:tcPr>
            <w:tcW w:w="0" w:type="auto"/>
            <w:shd w:val="clear" w:color="auto" w:fill="auto"/>
            <w:vAlign w:val="center"/>
            <w:hideMark/>
          </w:tcPr>
          <w:p w14:paraId="01762E0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2DCF9011" w14:textId="77777777" w:rsidR="00DE2B4D" w:rsidRPr="00815F52" w:rsidRDefault="00DE2B4D" w:rsidP="00DE2B4D">
            <w:pPr>
              <w:spacing w:before="0" w:beforeAutospacing="0" w:after="0" w:afterAutospacing="0" w:line="240" w:lineRule="auto"/>
              <w:contextualSpacing/>
              <w:rPr>
                <w:rFonts w:eastAsia="DengXian"/>
                <w:b/>
                <w:bCs/>
                <w:sz w:val="24"/>
                <w:szCs w:val="24"/>
                <w:lang w:eastAsia="zh-CN"/>
              </w:rPr>
            </w:pPr>
            <w:r w:rsidRPr="00815F52">
              <w:rPr>
                <w:rFonts w:eastAsia="DengXian"/>
                <w:b/>
                <w:bCs/>
                <w:sz w:val="24"/>
                <w:szCs w:val="24"/>
                <w:lang w:eastAsia="zh-CN"/>
              </w:rPr>
              <w:t>Cấu trúc:</w:t>
            </w:r>
          </w:p>
        </w:tc>
        <w:tc>
          <w:tcPr>
            <w:tcW w:w="0" w:type="auto"/>
            <w:shd w:val="clear" w:color="auto" w:fill="auto"/>
            <w:vAlign w:val="center"/>
            <w:hideMark/>
          </w:tcPr>
          <w:p w14:paraId="0ED69C6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7A7C5CCA" w14:textId="77777777" w:rsidTr="00DE2B4D">
        <w:trPr>
          <w:trHeight w:val="20"/>
        </w:trPr>
        <w:tc>
          <w:tcPr>
            <w:tcW w:w="0" w:type="auto"/>
            <w:vMerge w:val="restart"/>
            <w:shd w:val="clear" w:color="auto" w:fill="auto"/>
            <w:vAlign w:val="center"/>
            <w:hideMark/>
          </w:tcPr>
          <w:p w14:paraId="116E2F8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3.</w:t>
            </w:r>
          </w:p>
        </w:tc>
        <w:tc>
          <w:tcPr>
            <w:tcW w:w="0" w:type="auto"/>
            <w:shd w:val="clear" w:color="auto" w:fill="auto"/>
            <w:vAlign w:val="center"/>
            <w:hideMark/>
          </w:tcPr>
          <w:p w14:paraId="4B23429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Phân loại:</w:t>
            </w:r>
          </w:p>
        </w:tc>
        <w:tc>
          <w:tcPr>
            <w:tcW w:w="0" w:type="auto"/>
            <w:shd w:val="clear" w:color="auto" w:fill="auto"/>
            <w:vAlign w:val="center"/>
            <w:hideMark/>
          </w:tcPr>
          <w:p w14:paraId="22BE52D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0214FDFB" w14:textId="77777777" w:rsidTr="00DE2B4D">
        <w:trPr>
          <w:trHeight w:val="20"/>
        </w:trPr>
        <w:tc>
          <w:tcPr>
            <w:tcW w:w="0" w:type="auto"/>
            <w:vMerge/>
            <w:vAlign w:val="center"/>
            <w:hideMark/>
          </w:tcPr>
          <w:p w14:paraId="1000A00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0308F78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Loại 2: Bọc đầu cực thiết bị chống quá điện áp. Loại này được thiết kế  để bọc toàn bộ phần dẫn điện nối vào dây pha và ít nhất 1 đĩa trên cùng của vật cách điện bên ngoài của thiết bị chống quá điện áp. </w:t>
            </w:r>
          </w:p>
        </w:tc>
        <w:tc>
          <w:tcPr>
            <w:tcW w:w="0" w:type="auto"/>
            <w:shd w:val="clear" w:color="auto" w:fill="auto"/>
            <w:vAlign w:val="center"/>
            <w:hideMark/>
          </w:tcPr>
          <w:p w14:paraId="0A0BCF1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381A315D" w14:textId="77777777" w:rsidTr="00DE2B4D">
        <w:trPr>
          <w:trHeight w:val="20"/>
        </w:trPr>
        <w:tc>
          <w:tcPr>
            <w:tcW w:w="0" w:type="auto"/>
            <w:vMerge/>
            <w:vAlign w:val="center"/>
            <w:hideMark/>
          </w:tcPr>
          <w:p w14:paraId="7A602F02"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56F8507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Loại 3: Bọc kẹp quai và kẹp hotline. Loại này được thiết kế  để bọc toàn bộ kẹp quai và kẹp hotline đấu nối vào phần quai của kẹp quai. Bọc cách điện cho kẹp quai phải  đảm bảo việc tháo hay lắp kẹp hotline bằng sào cách điện dể dàng</w:t>
            </w:r>
          </w:p>
        </w:tc>
        <w:tc>
          <w:tcPr>
            <w:tcW w:w="0" w:type="auto"/>
            <w:shd w:val="clear" w:color="auto" w:fill="auto"/>
            <w:vAlign w:val="center"/>
            <w:hideMark/>
          </w:tcPr>
          <w:p w14:paraId="0F3324D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r>
      <w:tr w:rsidR="00815F52" w:rsidRPr="00815F52" w14:paraId="5ABB3336" w14:textId="77777777" w:rsidTr="00DE2B4D">
        <w:trPr>
          <w:trHeight w:val="20"/>
        </w:trPr>
        <w:tc>
          <w:tcPr>
            <w:tcW w:w="0" w:type="auto"/>
            <w:shd w:val="clear" w:color="auto" w:fill="auto"/>
            <w:vAlign w:val="center"/>
            <w:hideMark/>
          </w:tcPr>
          <w:p w14:paraId="5FE4990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4.</w:t>
            </w:r>
          </w:p>
        </w:tc>
        <w:tc>
          <w:tcPr>
            <w:tcW w:w="0" w:type="auto"/>
            <w:shd w:val="clear" w:color="auto" w:fill="auto"/>
            <w:vAlign w:val="center"/>
            <w:hideMark/>
          </w:tcPr>
          <w:p w14:paraId="5FCF45A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Bọc cách điện được chế tạo bằng công nghệ đúc, không cho phép lắp ráp dưới bất kỳ hình thức nào.</w:t>
            </w:r>
          </w:p>
        </w:tc>
        <w:tc>
          <w:tcPr>
            <w:tcW w:w="0" w:type="auto"/>
            <w:shd w:val="clear" w:color="auto" w:fill="auto"/>
            <w:vAlign w:val="center"/>
            <w:hideMark/>
          </w:tcPr>
          <w:p w14:paraId="2DB02D0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14218613" w14:textId="77777777" w:rsidTr="00DE2B4D">
        <w:trPr>
          <w:trHeight w:val="20"/>
        </w:trPr>
        <w:tc>
          <w:tcPr>
            <w:tcW w:w="0" w:type="auto"/>
            <w:shd w:val="clear" w:color="auto" w:fill="auto"/>
            <w:vAlign w:val="center"/>
            <w:hideMark/>
          </w:tcPr>
          <w:p w14:paraId="5AA8932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5.</w:t>
            </w:r>
          </w:p>
        </w:tc>
        <w:tc>
          <w:tcPr>
            <w:tcW w:w="0" w:type="auto"/>
            <w:shd w:val="clear" w:color="auto" w:fill="auto"/>
            <w:vAlign w:val="center"/>
            <w:hideMark/>
          </w:tcPr>
          <w:p w14:paraId="1021442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Bọc cách điện phải có cấu trúc định vị  đảm bảo không bị dịch chuyển khỏi thiết bị  được bọc trong quá trình vận hành do rung động (ví dụ như cấu trúc định vị bằng nút cài, …). </w:t>
            </w:r>
          </w:p>
        </w:tc>
        <w:tc>
          <w:tcPr>
            <w:tcW w:w="0" w:type="auto"/>
            <w:shd w:val="clear" w:color="auto" w:fill="auto"/>
            <w:vAlign w:val="center"/>
            <w:hideMark/>
          </w:tcPr>
          <w:p w14:paraId="673FC2D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203AA2A1" w14:textId="77777777" w:rsidTr="00DE2B4D">
        <w:trPr>
          <w:trHeight w:val="20"/>
        </w:trPr>
        <w:tc>
          <w:tcPr>
            <w:tcW w:w="0" w:type="auto"/>
            <w:shd w:val="clear" w:color="auto" w:fill="auto"/>
            <w:vAlign w:val="center"/>
            <w:hideMark/>
          </w:tcPr>
          <w:p w14:paraId="6521389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6.</w:t>
            </w:r>
          </w:p>
        </w:tc>
        <w:tc>
          <w:tcPr>
            <w:tcW w:w="0" w:type="auto"/>
            <w:shd w:val="clear" w:color="auto" w:fill="auto"/>
            <w:vAlign w:val="center"/>
            <w:hideMark/>
          </w:tcPr>
          <w:p w14:paraId="4684700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Vật liệu chế tạo không bị ảnh hưởng bởi tia cực tím.</w:t>
            </w:r>
          </w:p>
        </w:tc>
        <w:tc>
          <w:tcPr>
            <w:tcW w:w="0" w:type="auto"/>
            <w:shd w:val="clear" w:color="auto" w:fill="auto"/>
            <w:vAlign w:val="center"/>
            <w:hideMark/>
          </w:tcPr>
          <w:p w14:paraId="61CA12A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16B5B036" w14:textId="77777777" w:rsidTr="00DE2B4D">
        <w:trPr>
          <w:trHeight w:val="20"/>
        </w:trPr>
        <w:tc>
          <w:tcPr>
            <w:tcW w:w="0" w:type="auto"/>
            <w:shd w:val="clear" w:color="auto" w:fill="auto"/>
            <w:vAlign w:val="center"/>
            <w:hideMark/>
          </w:tcPr>
          <w:p w14:paraId="047DCE0A"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7.</w:t>
            </w:r>
          </w:p>
        </w:tc>
        <w:tc>
          <w:tcPr>
            <w:tcW w:w="0" w:type="auto"/>
            <w:shd w:val="clear" w:color="auto" w:fill="auto"/>
            <w:vAlign w:val="center"/>
            <w:hideMark/>
          </w:tcPr>
          <w:p w14:paraId="6955F70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 [mm]</w:t>
            </w:r>
          </w:p>
        </w:tc>
        <w:tc>
          <w:tcPr>
            <w:tcW w:w="0" w:type="auto"/>
            <w:shd w:val="clear" w:color="auto" w:fill="auto"/>
            <w:vAlign w:val="center"/>
            <w:hideMark/>
          </w:tcPr>
          <w:p w14:paraId="21F3880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09A3C6C2" w14:textId="77777777" w:rsidTr="00DE2B4D">
        <w:trPr>
          <w:trHeight w:val="20"/>
        </w:trPr>
        <w:tc>
          <w:tcPr>
            <w:tcW w:w="0" w:type="auto"/>
            <w:shd w:val="clear" w:color="auto" w:fill="auto"/>
            <w:vAlign w:val="center"/>
            <w:hideMark/>
          </w:tcPr>
          <w:p w14:paraId="5335C84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8.</w:t>
            </w:r>
          </w:p>
        </w:tc>
        <w:tc>
          <w:tcPr>
            <w:tcW w:w="0" w:type="auto"/>
            <w:shd w:val="clear" w:color="auto" w:fill="auto"/>
            <w:vAlign w:val="center"/>
            <w:hideMark/>
          </w:tcPr>
          <w:p w14:paraId="515142A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Khi lắp đặt bọc cách điện vào đầu cực thiết bị, không cần tháođđầu cực thiết bị ra khỏi vị trí lắp đặt.</w:t>
            </w:r>
          </w:p>
        </w:tc>
        <w:tc>
          <w:tcPr>
            <w:tcW w:w="0" w:type="auto"/>
            <w:shd w:val="clear" w:color="auto" w:fill="auto"/>
            <w:vAlign w:val="center"/>
            <w:hideMark/>
          </w:tcPr>
          <w:p w14:paraId="3575F77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40E19095" w14:textId="77777777" w:rsidTr="00DE2B4D">
        <w:trPr>
          <w:trHeight w:val="20"/>
        </w:trPr>
        <w:tc>
          <w:tcPr>
            <w:tcW w:w="0" w:type="auto"/>
            <w:shd w:val="clear" w:color="auto" w:fill="auto"/>
            <w:vAlign w:val="center"/>
            <w:hideMark/>
          </w:tcPr>
          <w:p w14:paraId="6B0CC63C"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9.</w:t>
            </w:r>
          </w:p>
        </w:tc>
        <w:tc>
          <w:tcPr>
            <w:tcW w:w="0" w:type="auto"/>
            <w:shd w:val="clear" w:color="auto" w:fill="auto"/>
            <w:vAlign w:val="center"/>
            <w:hideMark/>
          </w:tcPr>
          <w:p w14:paraId="641DC9C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Bọc cách điện cho kẹp quai phải đảm bảo việc tháo hay lắp kẹp hotline bằng sào cách điện dễ dàng. </w:t>
            </w:r>
          </w:p>
        </w:tc>
        <w:tc>
          <w:tcPr>
            <w:tcW w:w="0" w:type="auto"/>
            <w:shd w:val="clear" w:color="auto" w:fill="auto"/>
            <w:vAlign w:val="center"/>
            <w:hideMark/>
          </w:tcPr>
          <w:p w14:paraId="65D1E8E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37409379" w14:textId="77777777" w:rsidTr="00DE2B4D">
        <w:trPr>
          <w:trHeight w:val="20"/>
        </w:trPr>
        <w:tc>
          <w:tcPr>
            <w:tcW w:w="0" w:type="auto"/>
            <w:shd w:val="clear" w:color="auto" w:fill="auto"/>
            <w:vAlign w:val="center"/>
            <w:hideMark/>
          </w:tcPr>
          <w:p w14:paraId="28747EB8"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182E237A" w14:textId="77777777" w:rsidR="00DE2B4D" w:rsidRPr="00815F52" w:rsidRDefault="00DE2B4D" w:rsidP="00DE2B4D">
            <w:pPr>
              <w:spacing w:before="0" w:beforeAutospacing="0" w:after="0" w:afterAutospacing="0" w:line="240" w:lineRule="auto"/>
              <w:contextualSpacing/>
              <w:rPr>
                <w:rFonts w:eastAsia="DengXian"/>
                <w:b/>
                <w:bCs/>
                <w:sz w:val="24"/>
                <w:szCs w:val="24"/>
                <w:lang w:eastAsia="zh-CN"/>
              </w:rPr>
            </w:pPr>
            <w:r w:rsidRPr="00815F52">
              <w:rPr>
                <w:rFonts w:eastAsia="DengXian"/>
                <w:b/>
                <w:bCs/>
                <w:sz w:val="24"/>
                <w:szCs w:val="24"/>
                <w:lang w:eastAsia="zh-CN"/>
              </w:rPr>
              <w:t>Thông số kỹ thuật:</w:t>
            </w:r>
          </w:p>
        </w:tc>
        <w:tc>
          <w:tcPr>
            <w:tcW w:w="0" w:type="auto"/>
            <w:shd w:val="clear" w:color="auto" w:fill="auto"/>
            <w:vAlign w:val="center"/>
            <w:hideMark/>
          </w:tcPr>
          <w:p w14:paraId="3D13AF8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40FACBFB" w14:textId="77777777" w:rsidTr="00DE2B4D">
        <w:trPr>
          <w:trHeight w:val="20"/>
        </w:trPr>
        <w:tc>
          <w:tcPr>
            <w:tcW w:w="0" w:type="auto"/>
            <w:shd w:val="clear" w:color="auto" w:fill="auto"/>
            <w:vAlign w:val="center"/>
            <w:hideMark/>
          </w:tcPr>
          <w:p w14:paraId="436657DB"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10.</w:t>
            </w:r>
          </w:p>
        </w:tc>
        <w:tc>
          <w:tcPr>
            <w:tcW w:w="0" w:type="auto"/>
            <w:shd w:val="clear" w:color="auto" w:fill="auto"/>
            <w:vAlign w:val="center"/>
            <w:hideMark/>
          </w:tcPr>
          <w:p w14:paraId="484550A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Điện áp vận hành liên tục </w:t>
            </w:r>
          </w:p>
        </w:tc>
        <w:tc>
          <w:tcPr>
            <w:tcW w:w="0" w:type="auto"/>
            <w:shd w:val="clear" w:color="auto" w:fill="auto"/>
            <w:vAlign w:val="center"/>
            <w:hideMark/>
          </w:tcPr>
          <w:p w14:paraId="2634570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22(24)kV</w:t>
            </w:r>
          </w:p>
        </w:tc>
      </w:tr>
      <w:tr w:rsidR="00815F52" w:rsidRPr="00815F52" w14:paraId="3CE29D5E" w14:textId="77777777" w:rsidTr="00DE2B4D">
        <w:trPr>
          <w:trHeight w:val="20"/>
        </w:trPr>
        <w:tc>
          <w:tcPr>
            <w:tcW w:w="0" w:type="auto"/>
            <w:vMerge w:val="restart"/>
            <w:shd w:val="clear" w:color="auto" w:fill="auto"/>
            <w:vAlign w:val="center"/>
            <w:hideMark/>
          </w:tcPr>
          <w:p w14:paraId="7070375E"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11.</w:t>
            </w:r>
          </w:p>
        </w:tc>
        <w:tc>
          <w:tcPr>
            <w:tcW w:w="0" w:type="auto"/>
            <w:shd w:val="clear" w:color="auto" w:fill="auto"/>
            <w:vAlign w:val="center"/>
            <w:hideMark/>
          </w:tcPr>
          <w:p w14:paraId="1C09138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Nhiệt độ vận hành cho phép </w:t>
            </w:r>
          </w:p>
        </w:tc>
        <w:tc>
          <w:tcPr>
            <w:tcW w:w="0" w:type="auto"/>
            <w:shd w:val="clear" w:color="auto" w:fill="auto"/>
            <w:vAlign w:val="center"/>
            <w:hideMark/>
          </w:tcPr>
          <w:p w14:paraId="233ED79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73EA9E83" w14:textId="77777777" w:rsidTr="00DE2B4D">
        <w:trPr>
          <w:trHeight w:val="20"/>
        </w:trPr>
        <w:tc>
          <w:tcPr>
            <w:tcW w:w="0" w:type="auto"/>
            <w:vMerge/>
            <w:vAlign w:val="center"/>
            <w:hideMark/>
          </w:tcPr>
          <w:p w14:paraId="5CBBF83D"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322F14E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 Liên tục: </w:t>
            </w:r>
          </w:p>
        </w:tc>
        <w:tc>
          <w:tcPr>
            <w:tcW w:w="0" w:type="auto"/>
            <w:shd w:val="clear" w:color="auto" w:fill="auto"/>
            <w:vAlign w:val="center"/>
            <w:hideMark/>
          </w:tcPr>
          <w:p w14:paraId="5340B19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90oC</w:t>
            </w:r>
          </w:p>
        </w:tc>
      </w:tr>
      <w:tr w:rsidR="00815F52" w:rsidRPr="00815F52" w14:paraId="7A5B55D1" w14:textId="77777777" w:rsidTr="00DE2B4D">
        <w:trPr>
          <w:trHeight w:val="20"/>
        </w:trPr>
        <w:tc>
          <w:tcPr>
            <w:tcW w:w="0" w:type="auto"/>
            <w:vMerge/>
            <w:vAlign w:val="center"/>
            <w:hideMark/>
          </w:tcPr>
          <w:p w14:paraId="0ACFF69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6732A63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Ngắn hạn trong 5s </w:t>
            </w:r>
          </w:p>
        </w:tc>
        <w:tc>
          <w:tcPr>
            <w:tcW w:w="0" w:type="auto"/>
            <w:shd w:val="clear" w:color="auto" w:fill="auto"/>
            <w:vAlign w:val="center"/>
            <w:hideMark/>
          </w:tcPr>
          <w:p w14:paraId="1D20474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250oC</w:t>
            </w:r>
          </w:p>
        </w:tc>
      </w:tr>
      <w:tr w:rsidR="00815F52" w:rsidRPr="00815F52" w14:paraId="3F74ADD5" w14:textId="77777777" w:rsidTr="00DE2B4D">
        <w:trPr>
          <w:trHeight w:val="20"/>
        </w:trPr>
        <w:tc>
          <w:tcPr>
            <w:tcW w:w="0" w:type="auto"/>
            <w:vMerge w:val="restart"/>
            <w:shd w:val="clear" w:color="auto" w:fill="auto"/>
            <w:vAlign w:val="center"/>
            <w:hideMark/>
          </w:tcPr>
          <w:p w14:paraId="1CF829C4"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12.</w:t>
            </w:r>
          </w:p>
        </w:tc>
        <w:tc>
          <w:tcPr>
            <w:tcW w:w="0" w:type="auto"/>
            <w:shd w:val="clear" w:color="auto" w:fill="auto"/>
            <w:vAlign w:val="center"/>
            <w:hideMark/>
          </w:tcPr>
          <w:p w14:paraId="7766FAF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Độ bền điện áp tần số công nghiệp: </w:t>
            </w:r>
          </w:p>
        </w:tc>
        <w:tc>
          <w:tcPr>
            <w:tcW w:w="0" w:type="auto"/>
            <w:shd w:val="clear" w:color="auto" w:fill="auto"/>
            <w:vAlign w:val="center"/>
            <w:hideMark/>
          </w:tcPr>
          <w:p w14:paraId="44B71A3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085A2DA5" w14:textId="77777777" w:rsidTr="00DE2B4D">
        <w:trPr>
          <w:trHeight w:val="20"/>
        </w:trPr>
        <w:tc>
          <w:tcPr>
            <w:tcW w:w="0" w:type="auto"/>
            <w:vMerge/>
            <w:vAlign w:val="center"/>
            <w:hideMark/>
          </w:tcPr>
          <w:p w14:paraId="7A3D8AA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25FD5DC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Ở trạng thái khô: </w:t>
            </w:r>
          </w:p>
        </w:tc>
        <w:tc>
          <w:tcPr>
            <w:tcW w:w="0" w:type="auto"/>
            <w:shd w:val="clear" w:color="auto" w:fill="auto"/>
            <w:vAlign w:val="center"/>
            <w:hideMark/>
          </w:tcPr>
          <w:p w14:paraId="0403297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50kV/1 phút</w:t>
            </w:r>
          </w:p>
        </w:tc>
      </w:tr>
      <w:tr w:rsidR="00815F52" w:rsidRPr="00815F52" w14:paraId="3A3C65FA" w14:textId="77777777" w:rsidTr="00DE2B4D">
        <w:trPr>
          <w:trHeight w:val="20"/>
        </w:trPr>
        <w:tc>
          <w:tcPr>
            <w:tcW w:w="0" w:type="auto"/>
            <w:vMerge/>
            <w:vAlign w:val="center"/>
            <w:hideMark/>
          </w:tcPr>
          <w:p w14:paraId="0695D90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p>
        </w:tc>
        <w:tc>
          <w:tcPr>
            <w:tcW w:w="0" w:type="auto"/>
            <w:shd w:val="clear" w:color="auto" w:fill="auto"/>
            <w:vAlign w:val="center"/>
            <w:hideMark/>
          </w:tcPr>
          <w:p w14:paraId="3DB2A87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Ở trạng thái ướt: </w:t>
            </w:r>
          </w:p>
        </w:tc>
        <w:tc>
          <w:tcPr>
            <w:tcW w:w="0" w:type="auto"/>
            <w:shd w:val="clear" w:color="auto" w:fill="auto"/>
            <w:vAlign w:val="center"/>
            <w:hideMark/>
          </w:tcPr>
          <w:p w14:paraId="09F5EAC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50kV/10 giây</w:t>
            </w:r>
          </w:p>
        </w:tc>
      </w:tr>
      <w:tr w:rsidR="00815F52" w:rsidRPr="00815F52" w14:paraId="2C23FE1D" w14:textId="77777777" w:rsidTr="00DE2B4D">
        <w:trPr>
          <w:trHeight w:val="20"/>
        </w:trPr>
        <w:tc>
          <w:tcPr>
            <w:tcW w:w="0" w:type="auto"/>
            <w:shd w:val="clear" w:color="auto" w:fill="auto"/>
            <w:vAlign w:val="center"/>
            <w:hideMark/>
          </w:tcPr>
          <w:p w14:paraId="3A20FC9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13.</w:t>
            </w:r>
          </w:p>
        </w:tc>
        <w:tc>
          <w:tcPr>
            <w:tcW w:w="0" w:type="auto"/>
            <w:shd w:val="clear" w:color="auto" w:fill="auto"/>
            <w:vAlign w:val="center"/>
            <w:hideMark/>
          </w:tcPr>
          <w:p w14:paraId="1E860AD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Cấp chống cháy: </w:t>
            </w:r>
          </w:p>
        </w:tc>
        <w:tc>
          <w:tcPr>
            <w:tcW w:w="0" w:type="auto"/>
            <w:shd w:val="clear" w:color="auto" w:fill="auto"/>
            <w:vAlign w:val="center"/>
            <w:hideMark/>
          </w:tcPr>
          <w:p w14:paraId="175B7F0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HB40 và V-0</w:t>
            </w:r>
          </w:p>
        </w:tc>
      </w:tr>
    </w:tbl>
    <w:p w14:paraId="7BD87393" w14:textId="77777777" w:rsidR="00DE2B4D" w:rsidRPr="00815F52" w:rsidRDefault="00DE2B4D" w:rsidP="00715543">
      <w:pPr>
        <w:numPr>
          <w:ilvl w:val="0"/>
          <w:numId w:val="188"/>
        </w:numPr>
        <w:spacing w:before="0" w:beforeAutospacing="0" w:after="0" w:afterAutospacing="0" w:line="240" w:lineRule="auto"/>
        <w:contextualSpacing/>
        <w:rPr>
          <w:b/>
          <w:sz w:val="24"/>
          <w:szCs w:val="24"/>
        </w:rPr>
      </w:pPr>
      <w:r w:rsidRPr="00815F52">
        <w:rPr>
          <w:b/>
          <w:sz w:val="24"/>
          <w:szCs w:val="24"/>
        </w:rPr>
        <w:t>CÁC HẠNG MỤC THỬ NGHIỆM THIẾT KẾ</w:t>
      </w:r>
    </w:p>
    <w:p w14:paraId="39D6D4D3" w14:textId="77777777" w:rsidR="00DE2B4D" w:rsidRPr="00815F52" w:rsidRDefault="00DE2B4D" w:rsidP="00DE2B4D">
      <w:pPr>
        <w:spacing w:before="0" w:beforeAutospacing="0" w:after="0" w:afterAutospacing="0" w:line="240" w:lineRule="auto"/>
        <w:ind w:firstLine="567"/>
        <w:contextualSpacing/>
        <w:rPr>
          <w:sz w:val="24"/>
          <w:szCs w:val="24"/>
        </w:rPr>
      </w:pPr>
      <w:r w:rsidRPr="00815F52">
        <w:rPr>
          <w:sz w:val="24"/>
          <w:szCs w:val="24"/>
        </w:rPr>
        <w:t>- Thử nghiệm độ bền điện áp tần số công nghiệm 50KV/1 pht1 ở trạng thái khô và 50KV/1 phút ở trạng thái ướt (*)</w:t>
      </w:r>
    </w:p>
    <w:p w14:paraId="01AF7766" w14:textId="77777777" w:rsidR="00DE2B4D" w:rsidRPr="00815F52" w:rsidRDefault="00DE2B4D" w:rsidP="00DE2B4D">
      <w:pPr>
        <w:spacing w:before="0" w:beforeAutospacing="0" w:after="0" w:afterAutospacing="0" w:line="240" w:lineRule="auto"/>
        <w:ind w:firstLine="567"/>
        <w:contextualSpacing/>
        <w:rPr>
          <w:sz w:val="24"/>
          <w:szCs w:val="24"/>
        </w:rPr>
      </w:pPr>
      <w:r w:rsidRPr="00815F52">
        <w:rPr>
          <w:sz w:val="24"/>
          <w:szCs w:val="24"/>
        </w:rPr>
        <w:t>- Thử nghiệm độ cứng của vật liệu chế tạo bọc cách điện (hardness test) (*)</w:t>
      </w:r>
    </w:p>
    <w:p w14:paraId="4384483D" w14:textId="77777777" w:rsidR="00DE2B4D" w:rsidRPr="00815F52" w:rsidRDefault="00DE2B4D" w:rsidP="00DE2B4D">
      <w:pPr>
        <w:spacing w:before="0" w:beforeAutospacing="0" w:after="0" w:afterAutospacing="0" w:line="240" w:lineRule="auto"/>
        <w:ind w:firstLine="567"/>
        <w:contextualSpacing/>
        <w:rPr>
          <w:sz w:val="24"/>
          <w:szCs w:val="24"/>
        </w:rPr>
      </w:pPr>
      <w:r w:rsidRPr="00815F52">
        <w:rPr>
          <w:sz w:val="24"/>
          <w:szCs w:val="24"/>
        </w:rPr>
        <w:t>- Thử nghiệm lão hóa thời tiết (Ascelerated weathering test) (*)</w:t>
      </w:r>
    </w:p>
    <w:p w14:paraId="44D4313E" w14:textId="77777777" w:rsidR="00DE2B4D" w:rsidRPr="00815F52" w:rsidRDefault="00DE2B4D" w:rsidP="00DE2B4D">
      <w:pPr>
        <w:spacing w:before="0" w:beforeAutospacing="0" w:after="0" w:afterAutospacing="0" w:line="240" w:lineRule="auto"/>
        <w:ind w:firstLine="567"/>
        <w:contextualSpacing/>
        <w:rPr>
          <w:sz w:val="24"/>
          <w:szCs w:val="24"/>
        </w:rPr>
      </w:pPr>
      <w:r w:rsidRPr="00815F52">
        <w:rPr>
          <w:sz w:val="24"/>
          <w:szCs w:val="24"/>
        </w:rPr>
        <w:t>- Thử khả năng chịu nhiệt ở 250</w:t>
      </w:r>
      <w:r w:rsidRPr="00815F52">
        <w:rPr>
          <w:sz w:val="24"/>
          <w:szCs w:val="24"/>
          <w:vertAlign w:val="superscript"/>
        </w:rPr>
        <w:t>0</w:t>
      </w:r>
      <w:r w:rsidRPr="00815F52">
        <w:rPr>
          <w:sz w:val="24"/>
          <w:szCs w:val="24"/>
        </w:rPr>
        <w:t>C trong 5 giây.</w:t>
      </w:r>
    </w:p>
    <w:p w14:paraId="1B71E347" w14:textId="77777777" w:rsidR="00DE2B4D" w:rsidRPr="00815F52" w:rsidRDefault="00DE2B4D" w:rsidP="00DE2B4D">
      <w:pPr>
        <w:spacing w:before="0" w:beforeAutospacing="0" w:after="0" w:afterAutospacing="0" w:line="240" w:lineRule="auto"/>
        <w:ind w:firstLine="567"/>
        <w:contextualSpacing/>
        <w:rPr>
          <w:sz w:val="24"/>
          <w:szCs w:val="24"/>
        </w:rPr>
      </w:pPr>
      <w:r w:rsidRPr="00815F52">
        <w:rPr>
          <w:sz w:val="24"/>
          <w:szCs w:val="24"/>
        </w:rPr>
        <w:t>- Thử chống cháy (flammability test) (*)</w:t>
      </w:r>
    </w:p>
    <w:p w14:paraId="7B28E6C4"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 Hạng mục bắt buộc thử nghiệm (phải đáp ứng trong Biên bản thử nghiệm điển hình đính kèm theo hồ sơ dự thầu).</w:t>
      </w:r>
    </w:p>
    <w:p w14:paraId="6B29F472" w14:textId="77777777" w:rsidR="00DE2B4D" w:rsidRPr="00815F52" w:rsidRDefault="00DE2B4D" w:rsidP="00715543">
      <w:pPr>
        <w:pStyle w:val="Heading3"/>
        <w:keepLines w:val="0"/>
        <w:widowControl w:val="0"/>
        <w:numPr>
          <w:ilvl w:val="2"/>
          <w:numId w:val="157"/>
        </w:numPr>
        <w:tabs>
          <w:tab w:val="left" w:pos="426"/>
          <w:tab w:val="left" w:pos="1440"/>
        </w:tabs>
        <w:suppressAutoHyphens/>
        <w:overflowPunct w:val="0"/>
        <w:autoSpaceDE w:val="0"/>
        <w:autoSpaceDN w:val="0"/>
        <w:adjustRightInd w:val="0"/>
        <w:spacing w:line="240" w:lineRule="auto"/>
        <w:ind w:left="0" w:firstLine="540"/>
        <w:contextualSpacing/>
        <w:textAlignment w:val="baseline"/>
        <w:rPr>
          <w:rFonts w:ascii="Times New Roman" w:hAnsi="Times New Roman" w:cs="Times New Roman"/>
          <w:b w:val="0"/>
          <w:sz w:val="24"/>
        </w:rPr>
      </w:pPr>
      <w:bookmarkStart w:id="135" w:name="_Toc204088181"/>
      <w:bookmarkStart w:id="136" w:name="_Toc204420790"/>
      <w:r w:rsidRPr="00815F52">
        <w:rPr>
          <w:rFonts w:ascii="Times New Roman" w:hAnsi="Times New Roman" w:cs="Times New Roman"/>
          <w:sz w:val="24"/>
        </w:rPr>
        <w:t>Thông số kỹ thuật giá đỡ đầu cáp ngầm:</w:t>
      </w:r>
      <w:bookmarkEnd w:id="135"/>
      <w:bookmarkEnd w:id="136"/>
      <w:r w:rsidRPr="00815F52">
        <w:rPr>
          <w:rFonts w:ascii="Times New Roman" w:hAnsi="Times New Roman" w:cs="Times New Roman"/>
          <w:sz w:val="24"/>
        </w:rPr>
        <w:t xml:space="preserve"> </w:t>
      </w:r>
    </w:p>
    <w:p w14:paraId="4393B45F" w14:textId="77777777" w:rsidR="00DE2B4D" w:rsidRPr="00815F52" w:rsidRDefault="00DE2B4D" w:rsidP="00715543">
      <w:pPr>
        <w:pStyle w:val="LEVEL7"/>
        <w:numPr>
          <w:ilvl w:val="0"/>
          <w:numId w:val="351"/>
        </w:numPr>
        <w:tabs>
          <w:tab w:val="clear" w:pos="113"/>
        </w:tabs>
        <w:suppressAutoHyphens w:val="0"/>
        <w:autoSpaceDE w:val="0"/>
        <w:autoSpaceDN w:val="0"/>
        <w:adjustRightInd w:val="0"/>
        <w:spacing w:before="0" w:after="0"/>
        <w:outlineLvl w:val="9"/>
        <w:rPr>
          <w:sz w:val="24"/>
          <w:szCs w:val="24"/>
          <w:lang w:val="fr-FR"/>
        </w:rPr>
      </w:pPr>
      <w:r w:rsidRPr="00815F52">
        <w:rPr>
          <w:sz w:val="24"/>
          <w:szCs w:val="24"/>
          <w:lang w:val="fr-FR"/>
        </w:rPr>
        <w:t>Tiêu chuẩn sản xuất và thử nghiệm:</w:t>
      </w:r>
    </w:p>
    <w:p w14:paraId="147B7D33"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815F52">
        <w:rPr>
          <w:rFonts w:ascii="Times New Roman" w:hAnsi="Times New Roman"/>
          <w:sz w:val="24"/>
          <w:szCs w:val="24"/>
          <w:lang w:val="fr-FR"/>
        </w:rPr>
        <w:t>TCVN 1765-1975: Thép cAsbon kết cấu thông thường.</w:t>
      </w:r>
    </w:p>
    <w:p w14:paraId="607EDB73"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815F52">
        <w:rPr>
          <w:rFonts w:ascii="Times New Roman" w:hAnsi="Times New Roman"/>
          <w:sz w:val="24"/>
          <w:szCs w:val="24"/>
          <w:lang w:val="fr-FR"/>
        </w:rPr>
        <w:t>TCVN 7571 - 2006: Thép góc cạnh đều cán nóng - Cỡ, Thông số kích thước.</w:t>
      </w:r>
    </w:p>
    <w:p w14:paraId="7DB5C761"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815F52">
        <w:rPr>
          <w:rFonts w:ascii="Times New Roman" w:hAnsi="Times New Roman"/>
          <w:sz w:val="24"/>
          <w:szCs w:val="24"/>
          <w:lang w:val="fr-FR"/>
        </w:rPr>
        <w:t>TCVN 6283-1997: Thép thanh cán nóng - Kích thước của thép dẹp.</w:t>
      </w:r>
    </w:p>
    <w:p w14:paraId="41AED710"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lang w:val="fr-FR"/>
        </w:rPr>
      </w:pPr>
      <w:r w:rsidRPr="00815F52">
        <w:rPr>
          <w:rFonts w:ascii="Times New Roman" w:hAnsi="Times New Roman"/>
          <w:sz w:val="24"/>
          <w:szCs w:val="24"/>
          <w:lang w:val="fr-FR"/>
        </w:rPr>
        <w:t>TCVN 5408-2007: Bảo vệ ăn mòn - Lớp phủ mạ kẽm nóng - Yêu cầu kỹ thuật và phương pháp thử.</w:t>
      </w:r>
    </w:p>
    <w:p w14:paraId="6B7D6058" w14:textId="77777777" w:rsidR="00DE2B4D" w:rsidRPr="00815F52" w:rsidRDefault="00DE2B4D" w:rsidP="00715543">
      <w:pPr>
        <w:pStyle w:val="LEVEL7"/>
        <w:numPr>
          <w:ilvl w:val="0"/>
          <w:numId w:val="351"/>
        </w:numPr>
        <w:tabs>
          <w:tab w:val="clear" w:pos="113"/>
        </w:tabs>
        <w:suppressAutoHyphens w:val="0"/>
        <w:autoSpaceDE w:val="0"/>
        <w:autoSpaceDN w:val="0"/>
        <w:adjustRightInd w:val="0"/>
        <w:spacing w:before="0" w:after="0"/>
        <w:outlineLvl w:val="9"/>
        <w:rPr>
          <w:sz w:val="24"/>
          <w:szCs w:val="24"/>
          <w:lang w:val="fr-FR"/>
        </w:rPr>
      </w:pPr>
      <w:r w:rsidRPr="00815F52">
        <w:rPr>
          <w:sz w:val="24"/>
          <w:szCs w:val="24"/>
          <w:lang w:val="fr-FR"/>
        </w:rPr>
        <w:t>Các hạng mục thử nghiệm:</w:t>
      </w:r>
    </w:p>
    <w:p w14:paraId="43E60083"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815F52">
        <w:rPr>
          <w:rFonts w:ascii="Times New Roman" w:hAnsi="Times New Roman"/>
          <w:sz w:val="24"/>
          <w:szCs w:val="24"/>
        </w:rPr>
        <w:t>Đo kích thước. (*)</w:t>
      </w:r>
    </w:p>
    <w:p w14:paraId="69AE74D5"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815F52">
        <w:rPr>
          <w:rFonts w:ascii="Times New Roman" w:hAnsi="Times New Roman"/>
          <w:sz w:val="24"/>
          <w:szCs w:val="24"/>
        </w:rPr>
        <w:t>Giới hạn bền đứt.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p>
    <w:p w14:paraId="64C50803"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815F52">
        <w:rPr>
          <w:rFonts w:ascii="Times New Roman" w:hAnsi="Times New Roman"/>
          <w:sz w:val="24"/>
          <w:szCs w:val="24"/>
        </w:rPr>
        <w:t>Giới hạn chảy.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p>
    <w:p w14:paraId="75D145DC"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815F52">
        <w:rPr>
          <w:rFonts w:ascii="Times New Roman" w:hAnsi="Times New Roman"/>
          <w:sz w:val="24"/>
          <w:szCs w:val="24"/>
        </w:rPr>
        <w:t>Độ dãn dài tương đối khi đứt. (*)</w:t>
      </w:r>
    </w:p>
    <w:p w14:paraId="787202E7"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815F52">
        <w:rPr>
          <w:rFonts w:ascii="Times New Roman" w:hAnsi="Times New Roman"/>
          <w:sz w:val="24"/>
          <w:szCs w:val="24"/>
        </w:rPr>
        <w:t>Thử uốn 180</w:t>
      </w:r>
      <w:r w:rsidRPr="00815F52">
        <w:rPr>
          <w:rFonts w:ascii="Times New Roman" w:hAnsi="Times New Roman"/>
          <w:sz w:val="24"/>
          <w:szCs w:val="24"/>
          <w:vertAlign w:val="superscript"/>
        </w:rPr>
        <w:t xml:space="preserve">0  </w:t>
      </w:r>
    </w:p>
    <w:p w14:paraId="48E64D08"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sz w:val="24"/>
          <w:szCs w:val="24"/>
        </w:rPr>
      </w:pPr>
      <w:r w:rsidRPr="00815F52">
        <w:rPr>
          <w:rFonts w:ascii="Times New Roman" w:hAnsi="Times New Roman"/>
          <w:sz w:val="24"/>
          <w:szCs w:val="24"/>
        </w:rPr>
        <w:t>Thử nghiệm độ dày lớp mạ :</w:t>
      </w:r>
    </w:p>
    <w:p w14:paraId="46260226" w14:textId="77777777" w:rsidR="00DE2B4D" w:rsidRPr="00815F52" w:rsidRDefault="00DE2B4D" w:rsidP="00DE2B4D">
      <w:pPr>
        <w:pStyle w:val="BodyText3"/>
        <w:tabs>
          <w:tab w:val="left" w:pos="900"/>
        </w:tabs>
        <w:spacing w:before="0"/>
        <w:ind w:left="555" w:right="-81"/>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Thành phần hóa học của kẽm nóng chảy. (*)</w:t>
      </w:r>
    </w:p>
    <w:p w14:paraId="3B2D4844" w14:textId="77777777" w:rsidR="00DE2B4D" w:rsidRPr="00815F52" w:rsidRDefault="00DE2B4D" w:rsidP="00DE2B4D">
      <w:pPr>
        <w:pStyle w:val="BodyText3"/>
        <w:tabs>
          <w:tab w:val="left" w:pos="900"/>
        </w:tabs>
        <w:spacing w:before="0"/>
        <w:ind w:left="555" w:right="-81"/>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Chất lượng bề mặt lớp phủ đánh giá bằng mắt . (*)</w:t>
      </w:r>
    </w:p>
    <w:p w14:paraId="533A3816" w14:textId="77777777" w:rsidR="00DE2B4D" w:rsidRPr="00815F52" w:rsidRDefault="00DE2B4D" w:rsidP="00DE2B4D">
      <w:pPr>
        <w:pStyle w:val="BodyText3"/>
        <w:tabs>
          <w:tab w:val="left" w:pos="900"/>
        </w:tabs>
        <w:spacing w:before="0"/>
        <w:ind w:left="555" w:right="-81"/>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Độ dày trung bình của lớp mạ. (*)</w:t>
      </w:r>
    </w:p>
    <w:p w14:paraId="7B868698" w14:textId="77777777" w:rsidR="00DE2B4D" w:rsidRPr="00815F52" w:rsidRDefault="00DE2B4D" w:rsidP="00DE2B4D">
      <w:pPr>
        <w:pStyle w:val="BodyText3"/>
        <w:tabs>
          <w:tab w:val="left" w:pos="900"/>
        </w:tabs>
        <w:spacing w:before="0"/>
        <w:ind w:left="555" w:right="-81"/>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Khối lượng lớp phủ. (*)</w:t>
      </w:r>
    </w:p>
    <w:p w14:paraId="72E676EB" w14:textId="77777777" w:rsidR="00DE2B4D" w:rsidRPr="00815F52" w:rsidRDefault="00DE2B4D" w:rsidP="00DE2B4D">
      <w:pPr>
        <w:pStyle w:val="BodyText3"/>
        <w:tabs>
          <w:tab w:val="left" w:pos="900"/>
        </w:tabs>
        <w:spacing w:before="0"/>
        <w:ind w:left="555" w:right="-81"/>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Độ bền bám dính của lớp mạ. (*)</w:t>
      </w:r>
    </w:p>
    <w:p w14:paraId="0E6CFF66" w14:textId="77777777" w:rsidR="00DE2B4D" w:rsidRPr="00815F52" w:rsidRDefault="00DE2B4D" w:rsidP="00DE2B4D">
      <w:pPr>
        <w:spacing w:before="0" w:beforeAutospacing="0" w:after="0" w:afterAutospacing="0" w:line="240" w:lineRule="auto"/>
        <w:ind w:left="720" w:right="-81" w:hanging="165"/>
        <w:rPr>
          <w:i/>
          <w:sz w:val="24"/>
          <w:szCs w:val="24"/>
        </w:rPr>
      </w:pPr>
      <w:r w:rsidRPr="00815F52">
        <w:rPr>
          <w:sz w:val="24"/>
          <w:szCs w:val="24"/>
          <w:lang w:val="da-DK"/>
        </w:rPr>
        <w:t xml:space="preserve"> (*)</w:t>
      </w:r>
      <w:r w:rsidRPr="00815F52">
        <w:rPr>
          <w:i/>
          <w:sz w:val="24"/>
          <w:szCs w:val="24"/>
        </w:rPr>
        <w:t>: Các hạng mục thử nghiệm phải được thực hiện (Biên bản thử nghiệm phải đính kèm trong hồ sơ dự thầu).</w:t>
      </w:r>
    </w:p>
    <w:p w14:paraId="068EA06F" w14:textId="77777777" w:rsidR="00DE2B4D" w:rsidRPr="00815F52" w:rsidRDefault="00DE2B4D" w:rsidP="00715543">
      <w:pPr>
        <w:pStyle w:val="LEVEL7"/>
        <w:numPr>
          <w:ilvl w:val="0"/>
          <w:numId w:val="351"/>
        </w:numPr>
        <w:tabs>
          <w:tab w:val="clear" w:pos="113"/>
        </w:tabs>
        <w:suppressAutoHyphens w:val="0"/>
        <w:autoSpaceDE w:val="0"/>
        <w:autoSpaceDN w:val="0"/>
        <w:adjustRightInd w:val="0"/>
        <w:spacing w:before="0" w:after="0"/>
        <w:outlineLvl w:val="9"/>
        <w:rPr>
          <w:sz w:val="24"/>
          <w:szCs w:val="24"/>
        </w:rPr>
      </w:pPr>
      <w:r w:rsidRPr="00815F52">
        <w:rPr>
          <w:sz w:val="24"/>
          <w:szCs w:val="24"/>
        </w:rPr>
        <w:t>Bảng tóm tắt các thông số kỹ thuật:</w:t>
      </w:r>
    </w:p>
    <w:tbl>
      <w:tblPr>
        <w:tblW w:w="95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1"/>
        <w:gridCol w:w="3759"/>
        <w:gridCol w:w="900"/>
        <w:gridCol w:w="3394"/>
        <w:gridCol w:w="900"/>
      </w:tblGrid>
      <w:tr w:rsidR="00815F52" w:rsidRPr="00815F52" w14:paraId="38001E62" w14:textId="77777777" w:rsidTr="00DE2B4D">
        <w:trPr>
          <w:trHeight w:val="20"/>
          <w:tblHeader/>
        </w:trPr>
        <w:tc>
          <w:tcPr>
            <w:tcW w:w="561" w:type="dxa"/>
            <w:shd w:val="clear" w:color="auto" w:fill="auto"/>
            <w:vAlign w:val="center"/>
          </w:tcPr>
          <w:p w14:paraId="28AD7487" w14:textId="77777777" w:rsidR="00DE2B4D" w:rsidRPr="00815F52" w:rsidRDefault="00DE2B4D" w:rsidP="00DE2B4D">
            <w:pPr>
              <w:spacing w:before="0" w:beforeAutospacing="0" w:after="0" w:afterAutospacing="0" w:line="240" w:lineRule="auto"/>
              <w:ind w:left="-30" w:right="-81"/>
              <w:jc w:val="center"/>
              <w:rPr>
                <w:b/>
                <w:sz w:val="24"/>
                <w:szCs w:val="24"/>
              </w:rPr>
            </w:pPr>
            <w:r w:rsidRPr="00815F52">
              <w:rPr>
                <w:b/>
                <w:sz w:val="24"/>
                <w:szCs w:val="24"/>
              </w:rPr>
              <w:t>STT</w:t>
            </w:r>
          </w:p>
        </w:tc>
        <w:tc>
          <w:tcPr>
            <w:tcW w:w="3759" w:type="dxa"/>
            <w:shd w:val="clear" w:color="auto" w:fill="auto"/>
            <w:vAlign w:val="center"/>
          </w:tcPr>
          <w:p w14:paraId="215C2D58" w14:textId="77777777" w:rsidR="00DE2B4D" w:rsidRPr="00815F52" w:rsidRDefault="00DE2B4D" w:rsidP="00DE2B4D">
            <w:pPr>
              <w:spacing w:before="0" w:beforeAutospacing="0" w:after="0" w:afterAutospacing="0" w:line="240" w:lineRule="auto"/>
              <w:ind w:right="-40"/>
              <w:jc w:val="center"/>
              <w:rPr>
                <w:sz w:val="24"/>
                <w:szCs w:val="24"/>
              </w:rPr>
            </w:pPr>
            <w:r w:rsidRPr="00815F52">
              <w:rPr>
                <w:b/>
                <w:sz w:val="24"/>
                <w:szCs w:val="24"/>
              </w:rPr>
              <w:t>Mô tả</w:t>
            </w:r>
          </w:p>
        </w:tc>
        <w:tc>
          <w:tcPr>
            <w:tcW w:w="900" w:type="dxa"/>
            <w:shd w:val="clear" w:color="auto" w:fill="auto"/>
            <w:vAlign w:val="center"/>
          </w:tcPr>
          <w:p w14:paraId="68445BB0" w14:textId="77777777" w:rsidR="00DE2B4D" w:rsidRPr="00815F52" w:rsidRDefault="00DE2B4D" w:rsidP="00DE2B4D">
            <w:pPr>
              <w:spacing w:before="0" w:beforeAutospacing="0" w:after="0" w:afterAutospacing="0" w:line="240" w:lineRule="auto"/>
              <w:ind w:right="-40"/>
              <w:jc w:val="center"/>
              <w:rPr>
                <w:b/>
                <w:sz w:val="24"/>
                <w:szCs w:val="24"/>
              </w:rPr>
            </w:pPr>
            <w:r w:rsidRPr="00815F52">
              <w:rPr>
                <w:b/>
                <w:sz w:val="24"/>
                <w:szCs w:val="24"/>
              </w:rPr>
              <w:t>Đơn vị</w:t>
            </w:r>
          </w:p>
        </w:tc>
        <w:tc>
          <w:tcPr>
            <w:tcW w:w="3394" w:type="dxa"/>
            <w:shd w:val="clear" w:color="auto" w:fill="auto"/>
            <w:vAlign w:val="center"/>
          </w:tcPr>
          <w:p w14:paraId="217E5D29" w14:textId="77777777" w:rsidR="00DE2B4D" w:rsidRPr="00815F52" w:rsidRDefault="00DE2B4D" w:rsidP="00DE2B4D">
            <w:pPr>
              <w:spacing w:before="0" w:beforeAutospacing="0" w:after="0" w:afterAutospacing="0" w:line="240" w:lineRule="auto"/>
              <w:ind w:right="-81"/>
              <w:jc w:val="center"/>
              <w:rPr>
                <w:b/>
                <w:sz w:val="24"/>
                <w:szCs w:val="24"/>
              </w:rPr>
            </w:pPr>
            <w:r w:rsidRPr="00815F52">
              <w:rPr>
                <w:b/>
                <w:sz w:val="24"/>
                <w:szCs w:val="24"/>
              </w:rPr>
              <w:t>Yêu cầu</w:t>
            </w:r>
          </w:p>
        </w:tc>
        <w:tc>
          <w:tcPr>
            <w:tcW w:w="900" w:type="dxa"/>
            <w:shd w:val="clear" w:color="auto" w:fill="auto"/>
            <w:vAlign w:val="center"/>
          </w:tcPr>
          <w:p w14:paraId="07C8A8CB" w14:textId="77777777" w:rsidR="00DE2B4D" w:rsidRPr="00815F52" w:rsidRDefault="00DE2B4D" w:rsidP="00DE2B4D">
            <w:pPr>
              <w:spacing w:before="0" w:beforeAutospacing="0" w:after="0" w:afterAutospacing="0" w:line="240" w:lineRule="auto"/>
              <w:ind w:right="-20"/>
              <w:jc w:val="center"/>
              <w:rPr>
                <w:b/>
                <w:sz w:val="24"/>
                <w:szCs w:val="24"/>
              </w:rPr>
            </w:pPr>
            <w:r w:rsidRPr="00815F52">
              <w:rPr>
                <w:b/>
                <w:sz w:val="24"/>
                <w:szCs w:val="24"/>
              </w:rPr>
              <w:t>Chào thầu</w:t>
            </w:r>
          </w:p>
        </w:tc>
      </w:tr>
      <w:tr w:rsidR="00815F52" w:rsidRPr="00815F52" w14:paraId="465454AE" w14:textId="77777777" w:rsidTr="00DE2B4D">
        <w:trPr>
          <w:trHeight w:val="20"/>
        </w:trPr>
        <w:tc>
          <w:tcPr>
            <w:tcW w:w="561" w:type="dxa"/>
            <w:shd w:val="clear" w:color="auto" w:fill="auto"/>
          </w:tcPr>
          <w:p w14:paraId="779A56A3"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76FA9E87" w14:textId="77777777" w:rsidR="00DE2B4D" w:rsidRPr="00815F52" w:rsidRDefault="00DE2B4D" w:rsidP="00DE2B4D">
            <w:pPr>
              <w:spacing w:before="0" w:beforeAutospacing="0" w:after="0" w:afterAutospacing="0" w:line="240" w:lineRule="auto"/>
              <w:rPr>
                <w:sz w:val="24"/>
                <w:szCs w:val="24"/>
              </w:rPr>
            </w:pPr>
            <w:r w:rsidRPr="00815F52">
              <w:rPr>
                <w:sz w:val="24"/>
                <w:szCs w:val="24"/>
              </w:rPr>
              <w:t>Hạng mục</w:t>
            </w:r>
          </w:p>
        </w:tc>
        <w:tc>
          <w:tcPr>
            <w:tcW w:w="900" w:type="dxa"/>
            <w:shd w:val="clear" w:color="auto" w:fill="auto"/>
          </w:tcPr>
          <w:p w14:paraId="07A08FDE"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35BBDDA3" w14:textId="77777777" w:rsidR="00DE2B4D" w:rsidRPr="00815F52" w:rsidRDefault="00DE2B4D" w:rsidP="00DE2B4D">
            <w:pPr>
              <w:spacing w:before="0" w:beforeAutospacing="0" w:after="0" w:afterAutospacing="0" w:line="240" w:lineRule="auto"/>
              <w:jc w:val="center"/>
              <w:rPr>
                <w:sz w:val="24"/>
                <w:szCs w:val="24"/>
              </w:rPr>
            </w:pPr>
          </w:p>
        </w:tc>
        <w:tc>
          <w:tcPr>
            <w:tcW w:w="900" w:type="dxa"/>
            <w:shd w:val="clear" w:color="auto" w:fill="auto"/>
          </w:tcPr>
          <w:p w14:paraId="0332939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74D564C" w14:textId="77777777" w:rsidTr="00DE2B4D">
        <w:trPr>
          <w:trHeight w:val="20"/>
        </w:trPr>
        <w:tc>
          <w:tcPr>
            <w:tcW w:w="561" w:type="dxa"/>
            <w:shd w:val="clear" w:color="auto" w:fill="auto"/>
          </w:tcPr>
          <w:p w14:paraId="2C416EBB"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6541CC68"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900" w:type="dxa"/>
            <w:shd w:val="clear" w:color="auto" w:fill="auto"/>
          </w:tcPr>
          <w:p w14:paraId="284B8EC5"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75B0DF00" w14:textId="77777777" w:rsidR="00DE2B4D" w:rsidRPr="00815F52" w:rsidRDefault="00DE2B4D" w:rsidP="00DE2B4D">
            <w:pPr>
              <w:spacing w:before="0" w:beforeAutospacing="0" w:after="0" w:afterAutospacing="0" w:line="240" w:lineRule="auto"/>
              <w:jc w:val="center"/>
              <w:rPr>
                <w:sz w:val="24"/>
                <w:szCs w:val="24"/>
              </w:rPr>
            </w:pPr>
          </w:p>
        </w:tc>
        <w:tc>
          <w:tcPr>
            <w:tcW w:w="900" w:type="dxa"/>
            <w:shd w:val="clear" w:color="auto" w:fill="auto"/>
          </w:tcPr>
          <w:p w14:paraId="1D67EF2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124154E" w14:textId="77777777" w:rsidTr="00DE2B4D">
        <w:trPr>
          <w:trHeight w:val="20"/>
        </w:trPr>
        <w:tc>
          <w:tcPr>
            <w:tcW w:w="561" w:type="dxa"/>
            <w:shd w:val="clear" w:color="auto" w:fill="auto"/>
          </w:tcPr>
          <w:p w14:paraId="2CF479E0"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39F45F2A"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900" w:type="dxa"/>
            <w:shd w:val="clear" w:color="auto" w:fill="auto"/>
          </w:tcPr>
          <w:p w14:paraId="6EF3B176"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15EBE897" w14:textId="77777777" w:rsidR="00DE2B4D" w:rsidRPr="00815F52" w:rsidRDefault="00DE2B4D" w:rsidP="00DE2B4D">
            <w:pPr>
              <w:spacing w:before="0" w:beforeAutospacing="0" w:after="0" w:afterAutospacing="0" w:line="240" w:lineRule="auto"/>
              <w:jc w:val="center"/>
              <w:rPr>
                <w:sz w:val="24"/>
                <w:szCs w:val="24"/>
              </w:rPr>
            </w:pPr>
          </w:p>
        </w:tc>
        <w:tc>
          <w:tcPr>
            <w:tcW w:w="900" w:type="dxa"/>
            <w:shd w:val="clear" w:color="auto" w:fill="auto"/>
          </w:tcPr>
          <w:p w14:paraId="1646B1E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F622F20" w14:textId="77777777" w:rsidTr="00DE2B4D">
        <w:trPr>
          <w:trHeight w:val="20"/>
        </w:trPr>
        <w:tc>
          <w:tcPr>
            <w:tcW w:w="561" w:type="dxa"/>
            <w:shd w:val="clear" w:color="auto" w:fill="auto"/>
          </w:tcPr>
          <w:p w14:paraId="50522D1F"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7B99EBA7"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Mã hiệu </w:t>
            </w:r>
          </w:p>
        </w:tc>
        <w:tc>
          <w:tcPr>
            <w:tcW w:w="900" w:type="dxa"/>
            <w:shd w:val="clear" w:color="auto" w:fill="auto"/>
          </w:tcPr>
          <w:p w14:paraId="5AF26D5D"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215A60D4" w14:textId="77777777" w:rsidR="00DE2B4D" w:rsidRPr="00815F52" w:rsidRDefault="00DE2B4D" w:rsidP="00DE2B4D">
            <w:pPr>
              <w:spacing w:before="0" w:beforeAutospacing="0" w:after="0" w:afterAutospacing="0" w:line="240" w:lineRule="auto"/>
              <w:jc w:val="center"/>
              <w:rPr>
                <w:sz w:val="24"/>
                <w:szCs w:val="24"/>
              </w:rPr>
            </w:pPr>
          </w:p>
        </w:tc>
        <w:tc>
          <w:tcPr>
            <w:tcW w:w="900" w:type="dxa"/>
            <w:shd w:val="clear" w:color="auto" w:fill="auto"/>
          </w:tcPr>
          <w:p w14:paraId="234168E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C071FC7" w14:textId="77777777" w:rsidTr="00DE2B4D">
        <w:trPr>
          <w:trHeight w:val="20"/>
        </w:trPr>
        <w:tc>
          <w:tcPr>
            <w:tcW w:w="561" w:type="dxa"/>
            <w:shd w:val="clear" w:color="auto" w:fill="auto"/>
          </w:tcPr>
          <w:p w14:paraId="14B6A3DD"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3DB90278"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kỹ thuật chung trình bày trong bản “YÊU CẦU KỸ THUẬT CHUNG”</w:t>
            </w:r>
          </w:p>
        </w:tc>
        <w:tc>
          <w:tcPr>
            <w:tcW w:w="900" w:type="dxa"/>
            <w:shd w:val="clear" w:color="auto" w:fill="auto"/>
          </w:tcPr>
          <w:p w14:paraId="7DA07D5F"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10F6A62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900" w:type="dxa"/>
            <w:shd w:val="clear" w:color="auto" w:fill="auto"/>
          </w:tcPr>
          <w:p w14:paraId="61516E7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5D1DA69" w14:textId="77777777" w:rsidTr="00DE2B4D">
        <w:trPr>
          <w:trHeight w:val="20"/>
        </w:trPr>
        <w:tc>
          <w:tcPr>
            <w:tcW w:w="561" w:type="dxa"/>
            <w:shd w:val="clear" w:color="auto" w:fill="auto"/>
          </w:tcPr>
          <w:p w14:paraId="085ABB49"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1BCF9685"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sản xuất và thử nghiệm</w:t>
            </w:r>
          </w:p>
        </w:tc>
        <w:tc>
          <w:tcPr>
            <w:tcW w:w="900" w:type="dxa"/>
            <w:shd w:val="clear" w:color="auto" w:fill="auto"/>
          </w:tcPr>
          <w:p w14:paraId="05CE2C3C"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5183AAF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1765</w:t>
            </w:r>
          </w:p>
          <w:p w14:paraId="43420C1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1656</w:t>
            </w:r>
          </w:p>
          <w:p w14:paraId="57D7743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5408</w:t>
            </w:r>
          </w:p>
        </w:tc>
        <w:tc>
          <w:tcPr>
            <w:tcW w:w="900" w:type="dxa"/>
            <w:shd w:val="clear" w:color="auto" w:fill="auto"/>
          </w:tcPr>
          <w:p w14:paraId="7F9297A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7577075B" w14:textId="77777777" w:rsidTr="00DE2B4D">
        <w:trPr>
          <w:trHeight w:val="20"/>
        </w:trPr>
        <w:tc>
          <w:tcPr>
            <w:tcW w:w="561" w:type="dxa"/>
            <w:shd w:val="clear" w:color="auto" w:fill="auto"/>
          </w:tcPr>
          <w:p w14:paraId="4EB4ACB6"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04528F4C" w14:textId="77777777" w:rsidR="00DE2B4D" w:rsidRPr="00815F52" w:rsidRDefault="00DE2B4D" w:rsidP="00DE2B4D">
            <w:pPr>
              <w:spacing w:before="0" w:beforeAutospacing="0" w:after="0" w:afterAutospacing="0" w:line="240" w:lineRule="auto"/>
              <w:ind w:left="360" w:hanging="360"/>
              <w:rPr>
                <w:sz w:val="24"/>
                <w:szCs w:val="24"/>
              </w:rPr>
            </w:pPr>
            <w:r w:rsidRPr="00815F52">
              <w:rPr>
                <w:sz w:val="24"/>
                <w:szCs w:val="24"/>
              </w:rPr>
              <w:t>Vật liệu</w:t>
            </w:r>
          </w:p>
        </w:tc>
        <w:tc>
          <w:tcPr>
            <w:tcW w:w="900" w:type="dxa"/>
            <w:shd w:val="clear" w:color="auto" w:fill="auto"/>
          </w:tcPr>
          <w:p w14:paraId="6E500D88" w14:textId="77777777" w:rsidR="00DE2B4D" w:rsidRPr="00815F52" w:rsidRDefault="00DE2B4D" w:rsidP="00DE2B4D">
            <w:pPr>
              <w:spacing w:before="0" w:beforeAutospacing="0" w:after="0" w:afterAutospacing="0" w:line="240" w:lineRule="auto"/>
              <w:ind w:left="360" w:hanging="360"/>
              <w:jc w:val="center"/>
              <w:rPr>
                <w:sz w:val="24"/>
                <w:szCs w:val="24"/>
              </w:rPr>
            </w:pPr>
          </w:p>
        </w:tc>
        <w:tc>
          <w:tcPr>
            <w:tcW w:w="3394" w:type="dxa"/>
            <w:shd w:val="clear" w:color="auto" w:fill="auto"/>
          </w:tcPr>
          <w:p w14:paraId="1023F9B8"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Thép CT3 tráng kẽm nóng</w:t>
            </w:r>
          </w:p>
        </w:tc>
        <w:tc>
          <w:tcPr>
            <w:tcW w:w="900" w:type="dxa"/>
            <w:shd w:val="clear" w:color="auto" w:fill="auto"/>
          </w:tcPr>
          <w:p w14:paraId="4F2FBD1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4F1DBB04" w14:textId="77777777" w:rsidTr="00DE2B4D">
        <w:trPr>
          <w:trHeight w:val="20"/>
        </w:trPr>
        <w:tc>
          <w:tcPr>
            <w:tcW w:w="561" w:type="dxa"/>
            <w:shd w:val="clear" w:color="auto" w:fill="auto"/>
          </w:tcPr>
          <w:p w14:paraId="726217A1"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38317925" w14:textId="77777777" w:rsidR="00DE2B4D" w:rsidRPr="00815F52" w:rsidRDefault="00DE2B4D" w:rsidP="00DE2B4D">
            <w:pPr>
              <w:spacing w:before="0" w:beforeAutospacing="0" w:after="0" w:afterAutospacing="0" w:line="240" w:lineRule="auto"/>
              <w:rPr>
                <w:sz w:val="24"/>
                <w:szCs w:val="24"/>
              </w:rPr>
            </w:pPr>
            <w:r w:rsidRPr="00815F52">
              <w:rPr>
                <w:sz w:val="24"/>
                <w:szCs w:val="24"/>
              </w:rPr>
              <w:t>Kích thước thép góc:</w:t>
            </w:r>
          </w:p>
          <w:p w14:paraId="5D014B71" w14:textId="77777777" w:rsidR="00DE2B4D" w:rsidRPr="00815F52" w:rsidRDefault="00DE2B4D" w:rsidP="00DE2B4D">
            <w:pPr>
              <w:spacing w:before="0" w:beforeAutospacing="0" w:after="0" w:afterAutospacing="0" w:line="240" w:lineRule="auto"/>
              <w:rPr>
                <w:sz w:val="24"/>
                <w:szCs w:val="24"/>
              </w:rPr>
            </w:pPr>
            <w:r w:rsidRPr="00815F52">
              <w:rPr>
                <w:sz w:val="24"/>
                <w:szCs w:val="24"/>
              </w:rPr>
              <w:t>- Loại 70x70x7mm dài</w:t>
            </w:r>
          </w:p>
          <w:p w14:paraId="15B82770" w14:textId="77777777" w:rsidR="00DE2B4D" w:rsidRPr="00815F52" w:rsidRDefault="00DE2B4D" w:rsidP="00DE2B4D">
            <w:pPr>
              <w:spacing w:before="0" w:beforeAutospacing="0" w:after="0" w:afterAutospacing="0" w:line="240" w:lineRule="auto"/>
              <w:rPr>
                <w:sz w:val="24"/>
                <w:szCs w:val="24"/>
              </w:rPr>
            </w:pPr>
            <w:r w:rsidRPr="00815F52">
              <w:rPr>
                <w:sz w:val="24"/>
                <w:szCs w:val="24"/>
              </w:rPr>
              <w:t>- Loại 60x60x6mm dài</w:t>
            </w:r>
          </w:p>
        </w:tc>
        <w:tc>
          <w:tcPr>
            <w:tcW w:w="900" w:type="dxa"/>
            <w:shd w:val="clear" w:color="auto" w:fill="auto"/>
          </w:tcPr>
          <w:p w14:paraId="54CDB10E" w14:textId="77777777" w:rsidR="00DE2B4D" w:rsidRPr="00815F52" w:rsidRDefault="00DE2B4D" w:rsidP="00DE2B4D">
            <w:pPr>
              <w:spacing w:before="0" w:beforeAutospacing="0" w:after="0" w:afterAutospacing="0" w:line="240" w:lineRule="auto"/>
              <w:jc w:val="center"/>
              <w:rPr>
                <w:sz w:val="24"/>
                <w:szCs w:val="24"/>
              </w:rPr>
            </w:pPr>
          </w:p>
          <w:p w14:paraId="720E36D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p w14:paraId="265B686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3394" w:type="dxa"/>
            <w:shd w:val="clear" w:color="auto" w:fill="auto"/>
          </w:tcPr>
          <w:p w14:paraId="1BC1AA43" w14:textId="77777777" w:rsidR="00DE2B4D" w:rsidRPr="00815F52" w:rsidRDefault="00DE2B4D" w:rsidP="00DE2B4D">
            <w:pPr>
              <w:spacing w:before="0" w:beforeAutospacing="0" w:after="0" w:afterAutospacing="0" w:line="240" w:lineRule="auto"/>
              <w:jc w:val="center"/>
              <w:rPr>
                <w:sz w:val="24"/>
                <w:szCs w:val="24"/>
              </w:rPr>
            </w:pPr>
          </w:p>
          <w:p w14:paraId="6FAD9A9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500</w:t>
            </w:r>
          </w:p>
          <w:p w14:paraId="720F786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200</w:t>
            </w:r>
          </w:p>
        </w:tc>
        <w:tc>
          <w:tcPr>
            <w:tcW w:w="900" w:type="dxa"/>
            <w:shd w:val="clear" w:color="auto" w:fill="auto"/>
          </w:tcPr>
          <w:p w14:paraId="568BE003"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2CFBAE08" w14:textId="77777777" w:rsidTr="00DE2B4D">
        <w:trPr>
          <w:trHeight w:val="20"/>
        </w:trPr>
        <w:tc>
          <w:tcPr>
            <w:tcW w:w="561" w:type="dxa"/>
            <w:shd w:val="clear" w:color="auto" w:fill="auto"/>
          </w:tcPr>
          <w:p w14:paraId="429C5FD2"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0414CD31" w14:textId="77777777" w:rsidR="00DE2B4D" w:rsidRPr="00815F52" w:rsidRDefault="00DE2B4D" w:rsidP="00DE2B4D">
            <w:pPr>
              <w:spacing w:before="0" w:beforeAutospacing="0" w:after="0" w:afterAutospacing="0" w:line="240" w:lineRule="auto"/>
              <w:rPr>
                <w:sz w:val="24"/>
                <w:szCs w:val="24"/>
              </w:rPr>
            </w:pPr>
            <w:r w:rsidRPr="00815F52">
              <w:rPr>
                <w:sz w:val="24"/>
                <w:szCs w:val="24"/>
              </w:rPr>
              <w:t>Kích thước thép dẹp:</w:t>
            </w:r>
          </w:p>
          <w:p w14:paraId="2D10725F" w14:textId="77777777" w:rsidR="00DE2B4D" w:rsidRPr="00815F52" w:rsidRDefault="00DE2B4D" w:rsidP="00DE2B4D">
            <w:pPr>
              <w:spacing w:before="0" w:beforeAutospacing="0" w:after="0" w:afterAutospacing="0" w:line="240" w:lineRule="auto"/>
              <w:rPr>
                <w:sz w:val="24"/>
                <w:szCs w:val="24"/>
              </w:rPr>
            </w:pPr>
            <w:r w:rsidRPr="00815F52">
              <w:rPr>
                <w:sz w:val="24"/>
                <w:szCs w:val="24"/>
              </w:rPr>
              <w:t>- Loại 80x8mm dài</w:t>
            </w:r>
          </w:p>
          <w:p w14:paraId="6B00685F" w14:textId="77777777" w:rsidR="00DE2B4D" w:rsidRPr="00815F52" w:rsidRDefault="00DE2B4D" w:rsidP="00DE2B4D">
            <w:pPr>
              <w:spacing w:before="0" w:beforeAutospacing="0" w:after="0" w:afterAutospacing="0" w:line="240" w:lineRule="auto"/>
              <w:rPr>
                <w:sz w:val="24"/>
                <w:szCs w:val="24"/>
              </w:rPr>
            </w:pPr>
            <w:r w:rsidRPr="00815F52">
              <w:rPr>
                <w:sz w:val="24"/>
                <w:szCs w:val="24"/>
              </w:rPr>
              <w:t>- Loại 60x6mm dài</w:t>
            </w:r>
          </w:p>
        </w:tc>
        <w:tc>
          <w:tcPr>
            <w:tcW w:w="900" w:type="dxa"/>
            <w:shd w:val="clear" w:color="auto" w:fill="auto"/>
          </w:tcPr>
          <w:p w14:paraId="09B0F7C1" w14:textId="77777777" w:rsidR="00DE2B4D" w:rsidRPr="00815F52" w:rsidRDefault="00DE2B4D" w:rsidP="00DE2B4D">
            <w:pPr>
              <w:spacing w:before="0" w:beforeAutospacing="0" w:after="0" w:afterAutospacing="0" w:line="240" w:lineRule="auto"/>
              <w:jc w:val="center"/>
              <w:rPr>
                <w:sz w:val="24"/>
                <w:szCs w:val="24"/>
              </w:rPr>
            </w:pPr>
          </w:p>
          <w:p w14:paraId="651D68A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p w14:paraId="34458C3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3394" w:type="dxa"/>
            <w:shd w:val="clear" w:color="auto" w:fill="auto"/>
          </w:tcPr>
          <w:p w14:paraId="6B20EBE0" w14:textId="77777777" w:rsidR="00DE2B4D" w:rsidRPr="00815F52" w:rsidRDefault="00DE2B4D" w:rsidP="00DE2B4D">
            <w:pPr>
              <w:spacing w:before="0" w:beforeAutospacing="0" w:after="0" w:afterAutospacing="0" w:line="240" w:lineRule="auto"/>
              <w:jc w:val="center"/>
              <w:rPr>
                <w:sz w:val="24"/>
                <w:szCs w:val="24"/>
              </w:rPr>
            </w:pPr>
          </w:p>
          <w:p w14:paraId="6905DEA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400</w:t>
            </w:r>
          </w:p>
          <w:p w14:paraId="213C2E5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250</w:t>
            </w:r>
          </w:p>
        </w:tc>
        <w:tc>
          <w:tcPr>
            <w:tcW w:w="900" w:type="dxa"/>
            <w:shd w:val="clear" w:color="auto" w:fill="auto"/>
          </w:tcPr>
          <w:p w14:paraId="1CCAD936"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18919B1A" w14:textId="77777777" w:rsidTr="00DE2B4D">
        <w:trPr>
          <w:trHeight w:val="20"/>
        </w:trPr>
        <w:tc>
          <w:tcPr>
            <w:tcW w:w="561" w:type="dxa"/>
            <w:shd w:val="clear" w:color="auto" w:fill="auto"/>
          </w:tcPr>
          <w:p w14:paraId="4E503256"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vAlign w:val="center"/>
          </w:tcPr>
          <w:p w14:paraId="75A7E761" w14:textId="77777777" w:rsidR="00DE2B4D" w:rsidRPr="00815F52" w:rsidRDefault="00DE2B4D" w:rsidP="00DE2B4D">
            <w:pPr>
              <w:spacing w:before="0" w:beforeAutospacing="0" w:after="0" w:afterAutospacing="0" w:line="240" w:lineRule="auto"/>
              <w:rPr>
                <w:sz w:val="24"/>
                <w:szCs w:val="24"/>
              </w:rPr>
            </w:pPr>
            <w:r w:rsidRPr="00815F52">
              <w:rPr>
                <w:sz w:val="24"/>
                <w:szCs w:val="24"/>
              </w:rPr>
              <w:t>Vị trí và kích thước các lỗ để bắt giá đỡ hộp đầu cáp trung thế vào trụ phải được thực hiện theo bản vẽ đính kèm</w:t>
            </w:r>
          </w:p>
        </w:tc>
        <w:tc>
          <w:tcPr>
            <w:tcW w:w="900" w:type="dxa"/>
            <w:shd w:val="clear" w:color="auto" w:fill="auto"/>
          </w:tcPr>
          <w:p w14:paraId="456461C9"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vAlign w:val="center"/>
          </w:tcPr>
          <w:p w14:paraId="3708251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900" w:type="dxa"/>
            <w:shd w:val="clear" w:color="auto" w:fill="auto"/>
          </w:tcPr>
          <w:p w14:paraId="4E832790"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03DC10F2" w14:textId="77777777" w:rsidTr="00DE2B4D">
        <w:trPr>
          <w:trHeight w:val="20"/>
        </w:trPr>
        <w:tc>
          <w:tcPr>
            <w:tcW w:w="561" w:type="dxa"/>
            <w:shd w:val="clear" w:color="auto" w:fill="auto"/>
          </w:tcPr>
          <w:p w14:paraId="24F7FB7B"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587758A7" w14:textId="77777777" w:rsidR="00DE2B4D" w:rsidRPr="00815F52" w:rsidRDefault="00DE2B4D" w:rsidP="00DE2B4D">
            <w:pPr>
              <w:spacing w:before="0" w:beforeAutospacing="0" w:after="0" w:afterAutospacing="0" w:line="240" w:lineRule="auto"/>
              <w:rPr>
                <w:sz w:val="24"/>
                <w:szCs w:val="24"/>
              </w:rPr>
            </w:pPr>
            <w:r w:rsidRPr="00815F52">
              <w:rPr>
                <w:sz w:val="24"/>
                <w:szCs w:val="24"/>
              </w:rPr>
              <w:t>Bề mặt của đà phải trơn nhẵn, không có vết xước và khuyết tật</w:t>
            </w:r>
          </w:p>
        </w:tc>
        <w:tc>
          <w:tcPr>
            <w:tcW w:w="900" w:type="dxa"/>
            <w:shd w:val="clear" w:color="auto" w:fill="auto"/>
          </w:tcPr>
          <w:p w14:paraId="7590D6A1"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vAlign w:val="center"/>
          </w:tcPr>
          <w:p w14:paraId="5086E82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900" w:type="dxa"/>
            <w:shd w:val="clear" w:color="auto" w:fill="auto"/>
          </w:tcPr>
          <w:p w14:paraId="62842DC0"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0213F132" w14:textId="77777777" w:rsidTr="00DE2B4D">
        <w:trPr>
          <w:trHeight w:val="20"/>
        </w:trPr>
        <w:tc>
          <w:tcPr>
            <w:tcW w:w="561" w:type="dxa"/>
            <w:shd w:val="clear" w:color="auto" w:fill="auto"/>
          </w:tcPr>
          <w:p w14:paraId="2C82C07F"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2F1FA4E6"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dày trung bình tối thiểu lớp tráng kẽm của đà</w:t>
            </w:r>
          </w:p>
        </w:tc>
        <w:tc>
          <w:tcPr>
            <w:tcW w:w="900" w:type="dxa"/>
            <w:shd w:val="clear" w:color="auto" w:fill="auto"/>
            <w:vAlign w:val="center"/>
          </w:tcPr>
          <w:p w14:paraId="6C05E07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6D"/>
            </w:r>
            <w:r w:rsidRPr="00815F52">
              <w:rPr>
                <w:sz w:val="24"/>
                <w:szCs w:val="24"/>
              </w:rPr>
              <w:t>m</w:t>
            </w:r>
          </w:p>
        </w:tc>
        <w:tc>
          <w:tcPr>
            <w:tcW w:w="3394" w:type="dxa"/>
            <w:shd w:val="clear" w:color="auto" w:fill="auto"/>
            <w:vAlign w:val="center"/>
          </w:tcPr>
          <w:p w14:paraId="38806DE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70</w:t>
            </w:r>
          </w:p>
        </w:tc>
        <w:tc>
          <w:tcPr>
            <w:tcW w:w="900" w:type="dxa"/>
            <w:shd w:val="clear" w:color="auto" w:fill="auto"/>
          </w:tcPr>
          <w:p w14:paraId="3204ED64"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0726A5BD" w14:textId="77777777" w:rsidTr="00DE2B4D">
        <w:trPr>
          <w:trHeight w:val="20"/>
        </w:trPr>
        <w:tc>
          <w:tcPr>
            <w:tcW w:w="561" w:type="dxa"/>
            <w:shd w:val="clear" w:color="auto" w:fill="auto"/>
          </w:tcPr>
          <w:p w14:paraId="5218B2CD"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18903FB0" w14:textId="77777777" w:rsidR="00DE2B4D" w:rsidRPr="00815F52" w:rsidRDefault="00DE2B4D" w:rsidP="00DE2B4D">
            <w:pPr>
              <w:spacing w:before="0" w:beforeAutospacing="0" w:after="0" w:afterAutospacing="0" w:line="240" w:lineRule="auto"/>
              <w:rPr>
                <w:sz w:val="24"/>
                <w:szCs w:val="24"/>
              </w:rPr>
            </w:pPr>
            <w:r w:rsidRPr="00815F52">
              <w:rPr>
                <w:sz w:val="24"/>
                <w:szCs w:val="24"/>
              </w:rPr>
              <w:t>Lớp tráng kẽm phải đều và bám dính chắc vào kim loại nền</w:t>
            </w:r>
          </w:p>
        </w:tc>
        <w:tc>
          <w:tcPr>
            <w:tcW w:w="900" w:type="dxa"/>
            <w:shd w:val="clear" w:color="auto" w:fill="auto"/>
          </w:tcPr>
          <w:p w14:paraId="70E80BEA"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vAlign w:val="center"/>
          </w:tcPr>
          <w:p w14:paraId="111E0D1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900" w:type="dxa"/>
            <w:shd w:val="clear" w:color="auto" w:fill="auto"/>
          </w:tcPr>
          <w:p w14:paraId="48E7FECC"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0ED12035" w14:textId="77777777" w:rsidTr="00DE2B4D">
        <w:trPr>
          <w:trHeight w:val="20"/>
        </w:trPr>
        <w:tc>
          <w:tcPr>
            <w:tcW w:w="561" w:type="dxa"/>
            <w:shd w:val="clear" w:color="auto" w:fill="auto"/>
          </w:tcPr>
          <w:p w14:paraId="70B0FE07"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510E3F7D" w14:textId="77777777" w:rsidR="00DE2B4D" w:rsidRPr="00815F52" w:rsidRDefault="00DE2B4D" w:rsidP="00DE2B4D">
            <w:pPr>
              <w:spacing w:before="0" w:beforeAutospacing="0" w:after="0" w:afterAutospacing="0" w:line="240" w:lineRule="auto"/>
              <w:rPr>
                <w:sz w:val="24"/>
                <w:szCs w:val="24"/>
              </w:rPr>
            </w:pPr>
            <w:r w:rsidRPr="00815F52">
              <w:rPr>
                <w:sz w:val="24"/>
                <w:szCs w:val="24"/>
              </w:rPr>
              <w:t>Giới hạn bền đứt</w:t>
            </w:r>
          </w:p>
        </w:tc>
        <w:tc>
          <w:tcPr>
            <w:tcW w:w="900" w:type="dxa"/>
            <w:shd w:val="clear" w:color="auto" w:fill="auto"/>
          </w:tcPr>
          <w:p w14:paraId="2AA67C7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N/mm²</w:t>
            </w:r>
          </w:p>
        </w:tc>
        <w:tc>
          <w:tcPr>
            <w:tcW w:w="3394" w:type="dxa"/>
            <w:shd w:val="clear" w:color="auto" w:fill="auto"/>
          </w:tcPr>
          <w:p w14:paraId="5000F9A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380</w:t>
            </w:r>
          </w:p>
        </w:tc>
        <w:tc>
          <w:tcPr>
            <w:tcW w:w="900" w:type="dxa"/>
            <w:shd w:val="clear" w:color="auto" w:fill="auto"/>
          </w:tcPr>
          <w:p w14:paraId="50776100"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39EB1050" w14:textId="77777777" w:rsidTr="00DE2B4D">
        <w:trPr>
          <w:trHeight w:val="20"/>
        </w:trPr>
        <w:tc>
          <w:tcPr>
            <w:tcW w:w="561" w:type="dxa"/>
            <w:shd w:val="clear" w:color="auto" w:fill="auto"/>
          </w:tcPr>
          <w:p w14:paraId="07CD579E"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6BA6EB03" w14:textId="77777777" w:rsidR="00DE2B4D" w:rsidRPr="00815F52" w:rsidRDefault="00DE2B4D" w:rsidP="00DE2B4D">
            <w:pPr>
              <w:spacing w:before="0" w:beforeAutospacing="0" w:after="0" w:afterAutospacing="0" w:line="240" w:lineRule="auto"/>
              <w:rPr>
                <w:sz w:val="24"/>
                <w:szCs w:val="24"/>
              </w:rPr>
            </w:pPr>
            <w:r w:rsidRPr="00815F52">
              <w:rPr>
                <w:sz w:val="24"/>
                <w:szCs w:val="24"/>
              </w:rPr>
              <w:t>Giới hạn chảy</w:t>
            </w:r>
          </w:p>
        </w:tc>
        <w:tc>
          <w:tcPr>
            <w:tcW w:w="900" w:type="dxa"/>
            <w:shd w:val="clear" w:color="auto" w:fill="auto"/>
          </w:tcPr>
          <w:p w14:paraId="7D92CF2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N/mm²</w:t>
            </w:r>
          </w:p>
        </w:tc>
        <w:tc>
          <w:tcPr>
            <w:tcW w:w="3394" w:type="dxa"/>
            <w:shd w:val="clear" w:color="auto" w:fill="auto"/>
          </w:tcPr>
          <w:p w14:paraId="04219E6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250</w:t>
            </w:r>
          </w:p>
        </w:tc>
        <w:tc>
          <w:tcPr>
            <w:tcW w:w="900" w:type="dxa"/>
            <w:shd w:val="clear" w:color="auto" w:fill="auto"/>
          </w:tcPr>
          <w:p w14:paraId="18C7894D"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2181920E" w14:textId="77777777" w:rsidTr="00DE2B4D">
        <w:trPr>
          <w:trHeight w:val="20"/>
        </w:trPr>
        <w:tc>
          <w:tcPr>
            <w:tcW w:w="561" w:type="dxa"/>
            <w:shd w:val="clear" w:color="auto" w:fill="auto"/>
          </w:tcPr>
          <w:p w14:paraId="09DD8F87"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13D7E5F1"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dãn dài tương đối khi đứt</w:t>
            </w:r>
          </w:p>
        </w:tc>
        <w:tc>
          <w:tcPr>
            <w:tcW w:w="900" w:type="dxa"/>
            <w:shd w:val="clear" w:color="auto" w:fill="auto"/>
          </w:tcPr>
          <w:p w14:paraId="5C9D155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c>
          <w:tcPr>
            <w:tcW w:w="3394" w:type="dxa"/>
            <w:shd w:val="clear" w:color="auto" w:fill="auto"/>
          </w:tcPr>
          <w:p w14:paraId="114936D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26</w:t>
            </w:r>
          </w:p>
        </w:tc>
        <w:tc>
          <w:tcPr>
            <w:tcW w:w="900" w:type="dxa"/>
            <w:shd w:val="clear" w:color="auto" w:fill="auto"/>
          </w:tcPr>
          <w:p w14:paraId="40CA0729"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1EB787DE" w14:textId="77777777" w:rsidTr="00DE2B4D">
        <w:trPr>
          <w:trHeight w:val="20"/>
        </w:trPr>
        <w:tc>
          <w:tcPr>
            <w:tcW w:w="561" w:type="dxa"/>
            <w:shd w:val="clear" w:color="auto" w:fill="auto"/>
          </w:tcPr>
          <w:p w14:paraId="02CCD49E"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tcPr>
          <w:p w14:paraId="0705675A" w14:textId="77777777" w:rsidR="00DE2B4D" w:rsidRPr="00815F52" w:rsidRDefault="00DE2B4D" w:rsidP="00DE2B4D">
            <w:pPr>
              <w:spacing w:before="0" w:beforeAutospacing="0" w:after="0" w:afterAutospacing="0" w:line="240" w:lineRule="auto"/>
              <w:rPr>
                <w:sz w:val="24"/>
                <w:szCs w:val="24"/>
              </w:rPr>
            </w:pPr>
            <w:r w:rsidRPr="00815F52">
              <w:rPr>
                <w:b/>
                <w:bCs/>
                <w:sz w:val="24"/>
                <w:szCs w:val="24"/>
              </w:rPr>
              <w:t>Phụ kiện:</w:t>
            </w:r>
          </w:p>
        </w:tc>
        <w:tc>
          <w:tcPr>
            <w:tcW w:w="900" w:type="dxa"/>
            <w:shd w:val="clear" w:color="auto" w:fill="auto"/>
          </w:tcPr>
          <w:p w14:paraId="755A92C7"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2EBDDE23" w14:textId="77777777" w:rsidR="00DE2B4D" w:rsidRPr="00815F52" w:rsidRDefault="00DE2B4D" w:rsidP="00DE2B4D">
            <w:pPr>
              <w:spacing w:before="0" w:beforeAutospacing="0" w:after="0" w:afterAutospacing="0" w:line="240" w:lineRule="auto"/>
              <w:jc w:val="center"/>
              <w:rPr>
                <w:sz w:val="24"/>
                <w:szCs w:val="24"/>
              </w:rPr>
            </w:pPr>
          </w:p>
        </w:tc>
        <w:tc>
          <w:tcPr>
            <w:tcW w:w="900" w:type="dxa"/>
            <w:shd w:val="clear" w:color="auto" w:fill="auto"/>
          </w:tcPr>
          <w:p w14:paraId="44FFA70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F99BD76" w14:textId="77777777" w:rsidTr="00DE2B4D">
        <w:trPr>
          <w:trHeight w:val="20"/>
        </w:trPr>
        <w:tc>
          <w:tcPr>
            <w:tcW w:w="561" w:type="dxa"/>
            <w:shd w:val="clear" w:color="auto" w:fill="auto"/>
          </w:tcPr>
          <w:p w14:paraId="01E41EB4"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vAlign w:val="center"/>
          </w:tcPr>
          <w:p w14:paraId="277A84B5" w14:textId="77777777" w:rsidR="00DE2B4D" w:rsidRPr="00815F52" w:rsidRDefault="00DE2B4D" w:rsidP="00DE2B4D">
            <w:pPr>
              <w:spacing w:before="0" w:beforeAutospacing="0" w:after="0" w:afterAutospacing="0" w:line="240" w:lineRule="auto"/>
              <w:rPr>
                <w:sz w:val="24"/>
                <w:szCs w:val="24"/>
              </w:rPr>
            </w:pPr>
            <w:r w:rsidRPr="00815F52">
              <w:rPr>
                <w:sz w:val="24"/>
                <w:szCs w:val="24"/>
              </w:rPr>
              <w:t>Boulon</w:t>
            </w:r>
          </w:p>
        </w:tc>
        <w:tc>
          <w:tcPr>
            <w:tcW w:w="900" w:type="dxa"/>
            <w:shd w:val="clear" w:color="auto" w:fill="auto"/>
          </w:tcPr>
          <w:p w14:paraId="2241D8C4"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5325ACD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02 boulon M16x250mm</w:t>
            </w:r>
          </w:p>
          <w:p w14:paraId="6764CBE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02 boulon M12x50mm</w:t>
            </w:r>
          </w:p>
        </w:tc>
        <w:tc>
          <w:tcPr>
            <w:tcW w:w="900" w:type="dxa"/>
            <w:shd w:val="clear" w:color="auto" w:fill="auto"/>
          </w:tcPr>
          <w:p w14:paraId="20EF83A3"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2672E102" w14:textId="77777777" w:rsidTr="00DE2B4D">
        <w:trPr>
          <w:trHeight w:val="20"/>
        </w:trPr>
        <w:tc>
          <w:tcPr>
            <w:tcW w:w="561" w:type="dxa"/>
            <w:shd w:val="clear" w:color="auto" w:fill="auto"/>
          </w:tcPr>
          <w:p w14:paraId="68062903"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vAlign w:val="center"/>
          </w:tcPr>
          <w:p w14:paraId="4F604D6D" w14:textId="77777777" w:rsidR="00DE2B4D" w:rsidRPr="00815F52" w:rsidRDefault="00DE2B4D" w:rsidP="00DE2B4D">
            <w:pPr>
              <w:spacing w:before="0" w:beforeAutospacing="0" w:after="0" w:afterAutospacing="0" w:line="240" w:lineRule="auto"/>
              <w:rPr>
                <w:sz w:val="24"/>
                <w:szCs w:val="24"/>
              </w:rPr>
            </w:pPr>
            <w:r w:rsidRPr="00815F52">
              <w:rPr>
                <w:sz w:val="24"/>
                <w:szCs w:val="24"/>
              </w:rPr>
              <w:t>Rondell</w:t>
            </w:r>
          </w:p>
        </w:tc>
        <w:tc>
          <w:tcPr>
            <w:tcW w:w="900" w:type="dxa"/>
            <w:shd w:val="clear" w:color="auto" w:fill="auto"/>
          </w:tcPr>
          <w:p w14:paraId="3C8739AC"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2ABC449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04 rondell vuông </w:t>
            </w:r>
            <w:r w:rsidRPr="00815F52">
              <w:rPr>
                <w:sz w:val="24"/>
                <w:szCs w:val="24"/>
              </w:rPr>
              <w:sym w:font="Symbol" w:char="F066"/>
            </w:r>
            <w:r w:rsidRPr="00815F52">
              <w:rPr>
                <w:sz w:val="24"/>
                <w:szCs w:val="24"/>
              </w:rPr>
              <w:t>18</w:t>
            </w:r>
          </w:p>
          <w:p w14:paraId="13A11FA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02 rondell vuông </w:t>
            </w:r>
            <w:r w:rsidRPr="00815F52">
              <w:rPr>
                <w:sz w:val="24"/>
                <w:szCs w:val="24"/>
              </w:rPr>
              <w:sym w:font="Symbol" w:char="F066"/>
            </w:r>
            <w:r w:rsidRPr="00815F52">
              <w:rPr>
                <w:sz w:val="24"/>
                <w:szCs w:val="24"/>
              </w:rPr>
              <w:t>14</w:t>
            </w:r>
          </w:p>
        </w:tc>
        <w:tc>
          <w:tcPr>
            <w:tcW w:w="900" w:type="dxa"/>
            <w:shd w:val="clear" w:color="auto" w:fill="auto"/>
          </w:tcPr>
          <w:p w14:paraId="2748946D"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r w:rsidR="00815F52" w:rsidRPr="00815F52" w14:paraId="016D8A84" w14:textId="77777777" w:rsidTr="00DE2B4D">
        <w:trPr>
          <w:trHeight w:val="20"/>
        </w:trPr>
        <w:tc>
          <w:tcPr>
            <w:tcW w:w="561" w:type="dxa"/>
            <w:shd w:val="clear" w:color="auto" w:fill="auto"/>
          </w:tcPr>
          <w:p w14:paraId="202EC12D" w14:textId="77777777" w:rsidR="00DE2B4D" w:rsidRPr="00815F52" w:rsidRDefault="00DE2B4D" w:rsidP="00715543">
            <w:pPr>
              <w:numPr>
                <w:ilvl w:val="0"/>
                <w:numId w:val="352"/>
              </w:numPr>
              <w:spacing w:before="0" w:beforeAutospacing="0" w:after="0" w:afterAutospacing="0" w:line="240" w:lineRule="auto"/>
              <w:jc w:val="center"/>
              <w:rPr>
                <w:sz w:val="24"/>
                <w:szCs w:val="24"/>
              </w:rPr>
            </w:pPr>
          </w:p>
        </w:tc>
        <w:tc>
          <w:tcPr>
            <w:tcW w:w="3759" w:type="dxa"/>
            <w:shd w:val="clear" w:color="auto" w:fill="auto"/>
            <w:vAlign w:val="center"/>
          </w:tcPr>
          <w:p w14:paraId="3CB59EB5" w14:textId="77777777" w:rsidR="00DE2B4D" w:rsidRPr="00815F52" w:rsidRDefault="00DE2B4D" w:rsidP="00DE2B4D">
            <w:pPr>
              <w:spacing w:before="0" w:beforeAutospacing="0" w:after="0" w:afterAutospacing="0" w:line="240" w:lineRule="auto"/>
              <w:rPr>
                <w:sz w:val="24"/>
                <w:szCs w:val="24"/>
              </w:rPr>
            </w:pPr>
            <w:r w:rsidRPr="00815F52">
              <w:rPr>
                <w:sz w:val="24"/>
                <w:szCs w:val="24"/>
              </w:rPr>
              <w:t>Đai ốc</w:t>
            </w:r>
          </w:p>
        </w:tc>
        <w:tc>
          <w:tcPr>
            <w:tcW w:w="900" w:type="dxa"/>
            <w:shd w:val="clear" w:color="auto" w:fill="auto"/>
          </w:tcPr>
          <w:p w14:paraId="1E966AE9" w14:textId="77777777" w:rsidR="00DE2B4D" w:rsidRPr="00815F52" w:rsidRDefault="00DE2B4D" w:rsidP="00DE2B4D">
            <w:pPr>
              <w:spacing w:before="0" w:beforeAutospacing="0" w:after="0" w:afterAutospacing="0" w:line="240" w:lineRule="auto"/>
              <w:jc w:val="center"/>
              <w:rPr>
                <w:sz w:val="24"/>
                <w:szCs w:val="24"/>
              </w:rPr>
            </w:pPr>
          </w:p>
        </w:tc>
        <w:tc>
          <w:tcPr>
            <w:tcW w:w="3394" w:type="dxa"/>
            <w:shd w:val="clear" w:color="auto" w:fill="auto"/>
          </w:tcPr>
          <w:p w14:paraId="0B90285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02 cái M16</w:t>
            </w:r>
          </w:p>
          <w:p w14:paraId="346948B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02 cái M12</w:t>
            </w:r>
          </w:p>
        </w:tc>
        <w:tc>
          <w:tcPr>
            <w:tcW w:w="900" w:type="dxa"/>
            <w:shd w:val="clear" w:color="auto" w:fill="auto"/>
          </w:tcPr>
          <w:p w14:paraId="46172830" w14:textId="77777777" w:rsidR="00DE2B4D" w:rsidRPr="00815F52" w:rsidRDefault="00DE2B4D" w:rsidP="00DE2B4D">
            <w:pPr>
              <w:spacing w:before="0" w:beforeAutospacing="0" w:after="0" w:afterAutospacing="0" w:line="240" w:lineRule="auto"/>
              <w:jc w:val="center"/>
              <w:rPr>
                <w:sz w:val="24"/>
                <w:szCs w:val="24"/>
              </w:rPr>
            </w:pPr>
            <w:r w:rsidRPr="00815F52">
              <w:rPr>
                <w:bCs/>
                <w:sz w:val="24"/>
                <w:szCs w:val="24"/>
              </w:rPr>
              <w:t>(*)</w:t>
            </w:r>
          </w:p>
        </w:tc>
      </w:tr>
    </w:tbl>
    <w:p w14:paraId="62678B98"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37" w:name="_Toc204088182"/>
      <w:bookmarkStart w:id="138" w:name="_Toc204420791"/>
      <w:r w:rsidRPr="00815F52">
        <w:rPr>
          <w:b/>
          <w:sz w:val="24"/>
          <w:szCs w:val="24"/>
        </w:rPr>
        <w:t>Thông số bảo vệ đánh dấu tuyến cáp:</w:t>
      </w:r>
      <w:bookmarkEnd w:id="137"/>
      <w:bookmarkEnd w:id="138"/>
    </w:p>
    <w:p w14:paraId="3963356A"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Đánh dấu tuyến cáp gồm có băng cảnh báo và dấu  hiệu cáp ngầm được được qui định như sau:</w:t>
      </w:r>
    </w:p>
    <w:p w14:paraId="2E04F7BB" w14:textId="77777777" w:rsidR="00DE2B4D" w:rsidRPr="00815F52" w:rsidRDefault="00DE2B4D" w:rsidP="00DE2B4D">
      <w:pPr>
        <w:spacing w:before="0" w:beforeAutospacing="0" w:after="0" w:afterAutospacing="0" w:line="240" w:lineRule="auto"/>
        <w:ind w:left="180"/>
        <w:contextualSpacing/>
        <w:rPr>
          <w:i/>
          <w:sz w:val="24"/>
          <w:szCs w:val="24"/>
        </w:rPr>
      </w:pPr>
      <w:r w:rsidRPr="00815F52">
        <w:rPr>
          <w:sz w:val="24"/>
          <w:szCs w:val="24"/>
        </w:rPr>
        <w:t xml:space="preserve">         </w:t>
      </w:r>
      <w:r w:rsidRPr="00815F52">
        <w:rPr>
          <w:i/>
          <w:sz w:val="24"/>
          <w:szCs w:val="24"/>
        </w:rPr>
        <w:t>a-Băng cảnh báo cáp ngầm:</w:t>
      </w:r>
    </w:p>
    <w:p w14:paraId="0FA07AB5"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a.1-Cấu tạo băng cảnh báo   :</w:t>
      </w:r>
    </w:p>
    <w:p w14:paraId="1A9026F5"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 xml:space="preserve">    - Vật liệu chế tạo băng bằng nhựa</w:t>
      </w:r>
    </w:p>
    <w:p w14:paraId="27333722"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 xml:space="preserve">    - Bề rộng băng  </w:t>
      </w:r>
      <w:r w:rsidRPr="00815F52">
        <w:rPr>
          <w:sz w:val="24"/>
          <w:szCs w:val="24"/>
        </w:rPr>
        <w:tab/>
        <w:t>: 150mm</w:t>
      </w:r>
    </w:p>
    <w:p w14:paraId="72D6DAAE"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 xml:space="preserve">    - Bề dầy băng     : 0,5mm</w:t>
      </w:r>
    </w:p>
    <w:p w14:paraId="3790426B"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 xml:space="preserve">    - Màu nền băng</w:t>
      </w:r>
      <w:r w:rsidRPr="00815F52">
        <w:rPr>
          <w:sz w:val="24"/>
          <w:szCs w:val="24"/>
        </w:rPr>
        <w:tab/>
        <w:t xml:space="preserve"> : Vàng</w:t>
      </w:r>
    </w:p>
    <w:p w14:paraId="3450CA6E"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 xml:space="preserve">    -Màu chữ: Đen gồm 3 hàng chữ theo thứ thự từ trên xuống‘’CÔNG TY ĐIỆN LỰC TP.HCM cỡ 15mm; CÓ CÁP ĐIỆN LỰC BÊN DƯỚI; NGUY HIỂM CHẾT NGƯỜI- cỡ 25mm” </w:t>
      </w:r>
    </w:p>
    <w:p w14:paraId="1A72A359"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a.2- Lắp  đặt :</w:t>
      </w:r>
    </w:p>
    <w:p w14:paraId="3AF14873"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 xml:space="preserve">  Đặt trong lòng đất dọc theo tuyến cáp ngầm nhằm cảnh báo có hệ thống cáp ngầm điện lực đi dưới băng cảng báo. Việc đặt băng cảnh báo thực hiện như sau :</w:t>
      </w:r>
    </w:p>
    <w:p w14:paraId="557549AE"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 xml:space="preserve"> </w:t>
      </w:r>
      <w:r w:rsidRPr="00815F52">
        <w:rPr>
          <w:sz w:val="24"/>
          <w:szCs w:val="24"/>
        </w:rPr>
        <w:tab/>
        <w:t xml:space="preserve"> - Độ cao của băng cảnh báo: đặt cách mặt long đường, mặt lề đường tối thiểu 450mm.</w:t>
      </w:r>
    </w:p>
    <w:p w14:paraId="0F987341"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 xml:space="preserve"> - Số lượng:</w:t>
      </w:r>
    </w:p>
    <w:p w14:paraId="668A2C53"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ab/>
        <w:t xml:space="preserve">     * Hệ thống có 1 cáp ngầm: rãi 1 băng dọc chiều dài cáp</w:t>
      </w:r>
    </w:p>
    <w:p w14:paraId="5DD35054" w14:textId="77777777" w:rsidR="00DE2B4D" w:rsidRPr="00815F52" w:rsidRDefault="00DE2B4D" w:rsidP="00DE2B4D">
      <w:pPr>
        <w:spacing w:before="0" w:beforeAutospacing="0" w:after="0" w:afterAutospacing="0" w:line="240" w:lineRule="auto"/>
        <w:ind w:left="180"/>
        <w:contextualSpacing/>
        <w:rPr>
          <w:sz w:val="24"/>
          <w:szCs w:val="24"/>
        </w:rPr>
      </w:pPr>
      <w:r w:rsidRPr="00815F52">
        <w:rPr>
          <w:sz w:val="24"/>
          <w:szCs w:val="24"/>
        </w:rPr>
        <w:t xml:space="preserve">     </w:t>
      </w:r>
      <w:r w:rsidRPr="00815F52">
        <w:rPr>
          <w:sz w:val="24"/>
          <w:szCs w:val="24"/>
        </w:rPr>
        <w:tab/>
        <w:t xml:space="preserve">     * Hệ thống có trên 1 cáp ngầm: rãi 2 băng cảnh báo ở 2 bên hệ thống cáp ngầm dọc chiều dài cáp, khoảng cách tối đa giữa 2 băng là 20cm</w:t>
      </w:r>
    </w:p>
    <w:p w14:paraId="0EBDA11A" w14:textId="77777777" w:rsidR="00DE2B4D" w:rsidRPr="00815F52" w:rsidRDefault="00DE2B4D" w:rsidP="00DE2B4D">
      <w:pPr>
        <w:tabs>
          <w:tab w:val="left" w:pos="1080"/>
        </w:tabs>
        <w:spacing w:before="0" w:beforeAutospacing="0" w:after="0" w:afterAutospacing="0" w:line="240" w:lineRule="auto"/>
        <w:ind w:left="180"/>
        <w:contextualSpacing/>
        <w:rPr>
          <w:i/>
          <w:sz w:val="24"/>
          <w:szCs w:val="24"/>
        </w:rPr>
      </w:pPr>
      <w:r w:rsidRPr="00815F52">
        <w:rPr>
          <w:i/>
          <w:sz w:val="24"/>
          <w:szCs w:val="24"/>
        </w:rPr>
        <w:t xml:space="preserve">         b -Dấu hiệu cáp ngầm:</w:t>
      </w:r>
    </w:p>
    <w:p w14:paraId="1BDA1C38"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Mốc định vị cáp ngầm đặt dọc theo tuyến cáp trên mặt đường phải đúng theo qui định 2677/QĐ-EVN-ĐLHCM-KT ngày 27/5/2005 của Công ty Điện Lực Thành Phố Hồ Chí Minh.</w:t>
      </w:r>
    </w:p>
    <w:p w14:paraId="1979458C"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xml:space="preserve">     * Vị trí lắp đặt:</w:t>
      </w:r>
    </w:p>
    <w:p w14:paraId="5C6DBDFC" w14:textId="77777777" w:rsidR="00DE2B4D" w:rsidRPr="00815F52" w:rsidRDefault="00DE2B4D" w:rsidP="00DE2B4D">
      <w:pPr>
        <w:tabs>
          <w:tab w:val="left" w:pos="1080"/>
        </w:tabs>
        <w:spacing w:before="0" w:beforeAutospacing="0" w:after="0" w:afterAutospacing="0" w:line="240" w:lineRule="auto"/>
        <w:contextualSpacing/>
        <w:rPr>
          <w:sz w:val="24"/>
          <w:szCs w:val="24"/>
        </w:rPr>
      </w:pPr>
      <w:r w:rsidRPr="00815F52">
        <w:rPr>
          <w:sz w:val="24"/>
          <w:szCs w:val="24"/>
        </w:rPr>
        <w:t xml:space="preserve">  1-Vị trí đầu và cuối tuyến cáp</w:t>
      </w:r>
    </w:p>
    <w:p w14:paraId="791E5A3D" w14:textId="77777777" w:rsidR="00DE2B4D" w:rsidRPr="00815F52" w:rsidRDefault="00DE2B4D" w:rsidP="00DE2B4D">
      <w:pPr>
        <w:tabs>
          <w:tab w:val="left" w:pos="1080"/>
        </w:tabs>
        <w:spacing w:before="0" w:beforeAutospacing="0" w:after="0" w:afterAutospacing="0" w:line="240" w:lineRule="auto"/>
        <w:contextualSpacing/>
        <w:rPr>
          <w:sz w:val="24"/>
          <w:szCs w:val="24"/>
        </w:rPr>
      </w:pPr>
      <w:r w:rsidRPr="00815F52">
        <w:rPr>
          <w:sz w:val="24"/>
          <w:szCs w:val="24"/>
        </w:rPr>
        <w:t xml:space="preserve"> 2- Đoạn thẳng nối giữa 2 trụ mốc phải tương đối trùng với tuyến cáp nằm dưới đất </w:t>
      </w:r>
    </w:p>
    <w:p w14:paraId="1C78D35E" w14:textId="77777777" w:rsidR="00DE2B4D" w:rsidRPr="00815F52" w:rsidRDefault="00DE2B4D" w:rsidP="00DE2B4D">
      <w:pPr>
        <w:tabs>
          <w:tab w:val="left" w:pos="1080"/>
        </w:tabs>
        <w:spacing w:before="0" w:beforeAutospacing="0" w:after="0" w:afterAutospacing="0" w:line="240" w:lineRule="auto"/>
        <w:ind w:firstLine="585"/>
        <w:contextualSpacing/>
        <w:rPr>
          <w:i/>
          <w:sz w:val="24"/>
          <w:szCs w:val="24"/>
        </w:rPr>
      </w:pPr>
      <w:r w:rsidRPr="00815F52">
        <w:rPr>
          <w:i/>
          <w:sz w:val="24"/>
          <w:szCs w:val="24"/>
        </w:rPr>
        <w:t xml:space="preserve">Lưu ý: </w:t>
      </w:r>
    </w:p>
    <w:p w14:paraId="625184B4" w14:textId="77777777" w:rsidR="00DE2B4D" w:rsidRPr="00815F52" w:rsidRDefault="00DE2B4D" w:rsidP="00DE2B4D">
      <w:pPr>
        <w:tabs>
          <w:tab w:val="left" w:pos="1080"/>
        </w:tabs>
        <w:spacing w:before="0" w:beforeAutospacing="0" w:after="0" w:afterAutospacing="0" w:line="240" w:lineRule="auto"/>
        <w:ind w:left="585"/>
        <w:contextualSpacing/>
        <w:rPr>
          <w:i/>
          <w:sz w:val="24"/>
          <w:szCs w:val="24"/>
        </w:rPr>
      </w:pPr>
      <w:r w:rsidRPr="00815F52">
        <w:rPr>
          <w:i/>
          <w:sz w:val="24"/>
          <w:szCs w:val="24"/>
        </w:rPr>
        <w:t>- Nếu hệ thống tuyến cáp có bề ngang d&lt;= 2m thì dấu hiệu định vị cáp ngầm phải được đặt ngay tâm tuyến cáp.</w:t>
      </w:r>
    </w:p>
    <w:p w14:paraId="6C5CD923" w14:textId="77777777" w:rsidR="00DE2B4D" w:rsidRPr="00815F52" w:rsidRDefault="00DE2B4D" w:rsidP="00DE2B4D">
      <w:pPr>
        <w:tabs>
          <w:tab w:val="left" w:pos="1080"/>
        </w:tabs>
        <w:spacing w:before="0" w:beforeAutospacing="0" w:after="0" w:afterAutospacing="0" w:line="240" w:lineRule="auto"/>
        <w:ind w:left="585"/>
        <w:contextualSpacing/>
        <w:rPr>
          <w:sz w:val="24"/>
          <w:szCs w:val="24"/>
        </w:rPr>
      </w:pPr>
      <w:r w:rsidRPr="00815F52">
        <w:rPr>
          <w:i/>
          <w:sz w:val="24"/>
          <w:szCs w:val="24"/>
        </w:rPr>
        <w:t>- Nếu hệ thống tuyến cáp có bề ngang 2m,&lt;d&lt;=4m thì phải đặt 2 dấu hiệu định vị cáp ngầm trên cùng một đường thẳng vuông góc với tuyến cáp. Dấu hiệu này cách dấu hiệu kia không quá 2 mét và cách mép ngoài sợi cáp ngoài cùng không quá 1 mét.</w:t>
      </w:r>
    </w:p>
    <w:p w14:paraId="4102F532"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xml:space="preserve"> 3-Đối với đoạn cáp thẳng : khoảng cách giữa 2 mốc không quá 20m</w:t>
      </w:r>
    </w:p>
    <w:p w14:paraId="29856525"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xml:space="preserve"> 4-Tại các vị trí bẻ góc: qui định như sau:</w:t>
      </w:r>
    </w:p>
    <w:p w14:paraId="7D85F815" w14:textId="77777777" w:rsidR="00DE2B4D" w:rsidRPr="00815F52" w:rsidRDefault="00DE2B4D" w:rsidP="00DE2B4D">
      <w:pPr>
        <w:tabs>
          <w:tab w:val="left" w:pos="1080"/>
        </w:tabs>
        <w:spacing w:before="0" w:beforeAutospacing="0" w:after="0" w:afterAutospacing="0" w:line="240" w:lineRule="auto"/>
        <w:ind w:left="585"/>
        <w:contextualSpacing/>
        <w:rPr>
          <w:sz w:val="24"/>
          <w:szCs w:val="24"/>
        </w:rPr>
      </w:pPr>
      <w:r w:rsidRPr="00815F52">
        <w:rPr>
          <w:sz w:val="24"/>
          <w:szCs w:val="24"/>
        </w:rPr>
        <w:t>- 02 mốc nằm tại 2 tiếp điểm là vị trí đường cáp thẳng tiếp tuyến với đường tròn có cung là cung uốn cong của đường cáp.</w:t>
      </w:r>
    </w:p>
    <w:p w14:paraId="178B2DF3" w14:textId="77777777" w:rsidR="00DE2B4D" w:rsidRPr="00815F52" w:rsidRDefault="00DE2B4D" w:rsidP="00DE2B4D">
      <w:pPr>
        <w:tabs>
          <w:tab w:val="left" w:pos="1080"/>
        </w:tabs>
        <w:spacing w:before="0" w:beforeAutospacing="0" w:after="0" w:afterAutospacing="0" w:line="240" w:lineRule="auto"/>
        <w:ind w:left="585"/>
        <w:contextualSpacing/>
        <w:rPr>
          <w:sz w:val="24"/>
          <w:szCs w:val="24"/>
        </w:rPr>
      </w:pPr>
      <w:r w:rsidRPr="00815F52">
        <w:rPr>
          <w:sz w:val="24"/>
          <w:szCs w:val="24"/>
        </w:rPr>
        <w:t>- 01 mốc nằm tại 2 điểm giữa của cung uốn cong của đường cáp.</w:t>
      </w:r>
    </w:p>
    <w:p w14:paraId="516E818B" w14:textId="77777777" w:rsidR="00DE2B4D" w:rsidRPr="00815F52" w:rsidRDefault="00DE2B4D" w:rsidP="00DE2B4D">
      <w:pPr>
        <w:tabs>
          <w:tab w:val="left" w:pos="720"/>
        </w:tabs>
        <w:spacing w:before="0" w:beforeAutospacing="0" w:after="0" w:afterAutospacing="0" w:line="240" w:lineRule="auto"/>
        <w:contextualSpacing/>
        <w:rPr>
          <w:sz w:val="24"/>
          <w:szCs w:val="24"/>
        </w:rPr>
      </w:pPr>
      <w:r w:rsidRPr="00815F52">
        <w:rPr>
          <w:sz w:val="24"/>
          <w:szCs w:val="24"/>
        </w:rPr>
        <w:t>- Nếu tại vị trí bẻ góc tuyến cáp còn đi thẳng thì đặt thêm 01 mốc.</w:t>
      </w:r>
    </w:p>
    <w:p w14:paraId="176C892A"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39" w:name="_Toc204088183"/>
      <w:bookmarkStart w:id="140" w:name="_Toc204420792"/>
      <w:r w:rsidRPr="00815F52">
        <w:rPr>
          <w:b/>
          <w:sz w:val="24"/>
          <w:szCs w:val="24"/>
        </w:rPr>
        <w:t>Thông số băng keo cách điện trung thế:</w:t>
      </w:r>
      <w:bookmarkEnd w:id="139"/>
      <w:bookmarkEnd w:id="140"/>
    </w:p>
    <w:p w14:paraId="39D6D7AA" w14:textId="77777777" w:rsidR="00DE2B4D" w:rsidRPr="00815F52" w:rsidRDefault="00DE2B4D" w:rsidP="00715543">
      <w:pPr>
        <w:numPr>
          <w:ilvl w:val="0"/>
          <w:numId w:val="189"/>
        </w:numPr>
        <w:tabs>
          <w:tab w:val="left" w:pos="426"/>
          <w:tab w:val="left" w:pos="720"/>
        </w:tabs>
        <w:spacing w:before="0" w:beforeAutospacing="0" w:after="0" w:afterAutospacing="0" w:line="240" w:lineRule="auto"/>
        <w:ind w:left="0" w:right="-81" w:firstLine="360"/>
        <w:contextualSpacing/>
        <w:rPr>
          <w:b/>
          <w:sz w:val="24"/>
          <w:szCs w:val="24"/>
        </w:rPr>
      </w:pPr>
      <w:r w:rsidRPr="00815F52">
        <w:rPr>
          <w:b/>
          <w:sz w:val="24"/>
          <w:szCs w:val="24"/>
        </w:rPr>
        <w:t>PHẠM VI ÁP DỤNG:</w:t>
      </w:r>
    </w:p>
    <w:p w14:paraId="021C7292" w14:textId="77777777" w:rsidR="00DE2B4D" w:rsidRPr="00815F52" w:rsidRDefault="00DE2B4D" w:rsidP="00DE2B4D">
      <w:pPr>
        <w:tabs>
          <w:tab w:val="left" w:pos="720"/>
        </w:tabs>
        <w:spacing w:before="0" w:beforeAutospacing="0" w:after="0" w:afterAutospacing="0" w:line="240" w:lineRule="auto"/>
        <w:ind w:firstLine="360"/>
        <w:contextualSpacing/>
        <w:rPr>
          <w:sz w:val="24"/>
          <w:szCs w:val="24"/>
        </w:rPr>
      </w:pPr>
      <w:r w:rsidRPr="00815F52">
        <w:rPr>
          <w:sz w:val="24"/>
          <w:szCs w:val="24"/>
        </w:rPr>
        <w:t>Quy cách kỹ thuật này được áp dụng cho băng cách điện trung thế dùng để bọc kín các mối nối.</w:t>
      </w:r>
    </w:p>
    <w:p w14:paraId="18640E67" w14:textId="77777777" w:rsidR="00DE2B4D" w:rsidRPr="00815F52" w:rsidRDefault="00DE2B4D" w:rsidP="00715543">
      <w:pPr>
        <w:numPr>
          <w:ilvl w:val="0"/>
          <w:numId w:val="189"/>
        </w:numPr>
        <w:tabs>
          <w:tab w:val="left" w:pos="426"/>
          <w:tab w:val="left" w:pos="720"/>
        </w:tabs>
        <w:spacing w:before="0" w:beforeAutospacing="0" w:after="0" w:afterAutospacing="0" w:line="240" w:lineRule="auto"/>
        <w:ind w:left="0" w:right="-81" w:firstLine="360"/>
        <w:contextualSpacing/>
        <w:rPr>
          <w:b/>
          <w:sz w:val="24"/>
          <w:szCs w:val="24"/>
        </w:rPr>
      </w:pPr>
      <w:r w:rsidRPr="00815F52">
        <w:rPr>
          <w:b/>
          <w:sz w:val="24"/>
          <w:szCs w:val="24"/>
        </w:rPr>
        <w:t>TIÊU CHUẨN ÁP DỤNG:</w:t>
      </w:r>
    </w:p>
    <w:p w14:paraId="51894436" w14:textId="77777777" w:rsidR="00DE2B4D" w:rsidRPr="00815F52" w:rsidRDefault="00DE2B4D" w:rsidP="00DE2B4D">
      <w:pPr>
        <w:tabs>
          <w:tab w:val="left" w:pos="720"/>
        </w:tabs>
        <w:spacing w:before="0" w:beforeAutospacing="0" w:after="0" w:afterAutospacing="0" w:line="240" w:lineRule="auto"/>
        <w:ind w:firstLine="360"/>
        <w:contextualSpacing/>
        <w:rPr>
          <w:sz w:val="24"/>
          <w:szCs w:val="24"/>
        </w:rPr>
      </w:pPr>
      <w:r w:rsidRPr="00815F52">
        <w:rPr>
          <w:sz w:val="24"/>
          <w:szCs w:val="24"/>
        </w:rPr>
        <w:t>- Tiêu chuẩn Việt Nam hay quốc tế tương ứng.</w:t>
      </w:r>
    </w:p>
    <w:p w14:paraId="1A0A9E57" w14:textId="77777777" w:rsidR="00DE2B4D" w:rsidRPr="00815F52" w:rsidRDefault="00DE2B4D" w:rsidP="00715543">
      <w:pPr>
        <w:numPr>
          <w:ilvl w:val="0"/>
          <w:numId w:val="189"/>
        </w:numPr>
        <w:tabs>
          <w:tab w:val="left" w:pos="426"/>
          <w:tab w:val="left" w:pos="720"/>
        </w:tabs>
        <w:spacing w:before="0" w:beforeAutospacing="0" w:after="0" w:afterAutospacing="0" w:line="240" w:lineRule="auto"/>
        <w:ind w:left="0" w:right="-81" w:firstLine="360"/>
        <w:contextualSpacing/>
        <w:rPr>
          <w:b/>
          <w:sz w:val="24"/>
          <w:szCs w:val="24"/>
        </w:rPr>
      </w:pPr>
      <w:r w:rsidRPr="00815F52">
        <w:rPr>
          <w:b/>
          <w:sz w:val="24"/>
          <w:szCs w:val="24"/>
        </w:rPr>
        <w:t>MÔ TẢ:</w:t>
      </w:r>
    </w:p>
    <w:p w14:paraId="24693777"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Băng cách điện được thiết kế để bọc kín các mối nối nhằm khôi phục cách điện tại vị trí mối nối (nối rẽ dây dạng chữ H, nối thẳng dây chịu sức căng và không chịu sức căng …) và chống ảnh hưởng của môi trường đến mối nối.</w:t>
      </w:r>
    </w:p>
    <w:p w14:paraId="73818B1F" w14:textId="77777777" w:rsidR="00DE2B4D" w:rsidRPr="00815F52" w:rsidRDefault="00DE2B4D" w:rsidP="00715543">
      <w:pPr>
        <w:numPr>
          <w:ilvl w:val="0"/>
          <w:numId w:val="243"/>
        </w:numPr>
        <w:tabs>
          <w:tab w:val="left" w:pos="720"/>
          <w:tab w:val="left" w:pos="900"/>
        </w:tabs>
        <w:spacing w:before="0" w:beforeAutospacing="0" w:after="0" w:afterAutospacing="0" w:line="240" w:lineRule="auto"/>
        <w:ind w:left="0" w:right="-79" w:firstLine="360"/>
        <w:contextualSpacing/>
        <w:rPr>
          <w:b/>
          <w:sz w:val="24"/>
          <w:szCs w:val="24"/>
        </w:rPr>
      </w:pPr>
      <w:r w:rsidRPr="00815F52">
        <w:rPr>
          <w:b/>
          <w:sz w:val="24"/>
          <w:szCs w:val="24"/>
        </w:rPr>
        <w:t xml:space="preserve">Cấu trúc </w:t>
      </w:r>
    </w:p>
    <w:p w14:paraId="4BC31B9F"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Băng cách điện có cấu trúc dạng băng quấn kết dính được quấn thành từng cuộn.</w:t>
      </w:r>
    </w:p>
    <w:p w14:paraId="17078A3E"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Bề rộng băng quấn : 25 – 30mm.</w:t>
      </w:r>
    </w:p>
    <w:p w14:paraId="174F1A15"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Vật liệu chế  tạo: Không bị ảnh hưởng của tia cực tím.</w:t>
      </w:r>
    </w:p>
    <w:p w14:paraId="50A85BE3"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Bước chồng mí khi quấn trong một lớp: 50% của bề rộng bang quấn</w:t>
      </w:r>
    </w:p>
    <w:p w14:paraId="65D9FF82"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Nhà thầu phải trình bày các thông số sau:</w:t>
      </w:r>
    </w:p>
    <w:p w14:paraId="772C1B94"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 Độ dày của băng quấn [mm] sao cho đảm bảo chỉ cần bọc hai lớp khi bọc các mối nối nhằm khôi phục cách điện 24kV tại vị trí bọc.</w:t>
      </w:r>
    </w:p>
    <w:p w14:paraId="722AF88B"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 Trong một lớp, bước chồng mí là bao nhiêu phần trăm của bề rộng băng quấn.</w:t>
      </w:r>
    </w:p>
    <w:p w14:paraId="758DEF65"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t>+ Độ bền cơ khi kéo theo chiều dài của băng quấn.</w:t>
      </w:r>
    </w:p>
    <w:p w14:paraId="6125DC1E"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t>+ Độ giãn dài [%]</w:t>
      </w:r>
    </w:p>
    <w:p w14:paraId="047A506E"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 Chiều dài băng quấn để bọc một mối nối (phát biểu theo từng loại mối nối, tiết diện dây tại vị trí nối).</w:t>
      </w:r>
    </w:p>
    <w:p w14:paraId="636C4428"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t>+ Chiều dài của băng quấn trong mỗi cuộn [m].</w:t>
      </w:r>
    </w:p>
    <w:p w14:paraId="4B7F9536" w14:textId="77777777" w:rsidR="00DE2B4D" w:rsidRPr="00815F52" w:rsidRDefault="00DE2B4D" w:rsidP="00715543">
      <w:pPr>
        <w:numPr>
          <w:ilvl w:val="0"/>
          <w:numId w:val="243"/>
        </w:numPr>
        <w:tabs>
          <w:tab w:val="left" w:pos="720"/>
          <w:tab w:val="left" w:pos="900"/>
        </w:tabs>
        <w:spacing w:before="0" w:beforeAutospacing="0" w:after="0" w:afterAutospacing="0" w:line="240" w:lineRule="auto"/>
        <w:ind w:left="0" w:right="-79" w:firstLine="360"/>
        <w:contextualSpacing/>
        <w:rPr>
          <w:b/>
          <w:sz w:val="24"/>
          <w:szCs w:val="24"/>
        </w:rPr>
      </w:pPr>
      <w:r w:rsidRPr="00815F52">
        <w:rPr>
          <w:b/>
          <w:sz w:val="24"/>
          <w:szCs w:val="24"/>
        </w:rPr>
        <w:t>Thông số kỹ thuật:</w:t>
      </w:r>
    </w:p>
    <w:p w14:paraId="788C1AEC"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Độ bền điện áp tần số công nghiệp sau khi thực hiện hoàn chỉnh băng quấn</w:t>
      </w:r>
    </w:p>
    <w:p w14:paraId="31F1B590"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 Ở trạng thái ướt</w:t>
      </w:r>
      <w:r w:rsidRPr="00815F52">
        <w:rPr>
          <w:rFonts w:ascii="Times New Roman" w:hAnsi="Times New Roman"/>
          <w:sz w:val="24"/>
          <w:szCs w:val="24"/>
        </w:rPr>
        <w:tab/>
        <w:t>: 50kV trong 10s</w:t>
      </w:r>
    </w:p>
    <w:p w14:paraId="20CF2976"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ab/>
        <w:t>+ Ở trạng thái khô</w:t>
      </w:r>
      <w:r w:rsidRPr="00815F52">
        <w:rPr>
          <w:rFonts w:ascii="Times New Roman" w:hAnsi="Times New Roman"/>
          <w:sz w:val="24"/>
          <w:szCs w:val="24"/>
        </w:rPr>
        <w:tab/>
        <w:t>: 50kV trong 1 phút</w:t>
      </w:r>
    </w:p>
    <w:p w14:paraId="467646AB" w14:textId="77777777" w:rsidR="00DE2B4D" w:rsidRPr="00815F52" w:rsidRDefault="00DE2B4D" w:rsidP="00715543">
      <w:pPr>
        <w:pStyle w:val="BodyText3"/>
        <w:numPr>
          <w:ilvl w:val="0"/>
          <w:numId w:val="22"/>
        </w:numPr>
        <w:tabs>
          <w:tab w:val="left" w:pos="720"/>
          <w:tab w:val="left" w:pos="915"/>
        </w:tabs>
        <w:spacing w:before="0"/>
        <w:ind w:left="0" w:right="-79" w:firstLine="360"/>
        <w:contextualSpacing/>
        <w:rPr>
          <w:rFonts w:ascii="Times New Roman" w:hAnsi="Times New Roman"/>
          <w:sz w:val="24"/>
          <w:szCs w:val="24"/>
        </w:rPr>
      </w:pPr>
      <w:r w:rsidRPr="00815F52">
        <w:rPr>
          <w:rFonts w:ascii="Times New Roman" w:hAnsi="Times New Roman"/>
          <w:sz w:val="24"/>
          <w:szCs w:val="24"/>
        </w:rPr>
        <w:t>Nhiệt độ vận hành cho phép</w:t>
      </w:r>
    </w:p>
    <w:p w14:paraId="4281EDCE"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 Liên tục</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90</w:t>
      </w:r>
      <w:r w:rsidRPr="00815F52">
        <w:rPr>
          <w:rFonts w:ascii="Times New Roman" w:hAnsi="Times New Roman"/>
          <w:sz w:val="24"/>
          <w:szCs w:val="24"/>
          <w:vertAlign w:val="superscript"/>
        </w:rPr>
        <w:t>0</w:t>
      </w:r>
      <w:r w:rsidRPr="00815F52">
        <w:rPr>
          <w:rFonts w:ascii="Times New Roman" w:hAnsi="Times New Roman"/>
          <w:sz w:val="24"/>
          <w:szCs w:val="24"/>
        </w:rPr>
        <w:t>C</w:t>
      </w:r>
    </w:p>
    <w:p w14:paraId="0D8CCFF4" w14:textId="77777777" w:rsidR="00DE2B4D" w:rsidRPr="00815F52" w:rsidRDefault="00DE2B4D" w:rsidP="00DE2B4D">
      <w:pPr>
        <w:pStyle w:val="BodyText3"/>
        <w:tabs>
          <w:tab w:val="left" w:pos="720"/>
          <w:tab w:val="left" w:pos="900"/>
        </w:tabs>
        <w:spacing w:before="0"/>
        <w:ind w:right="-79" w:firstLine="360"/>
        <w:contextualSpacing/>
        <w:rPr>
          <w:rFonts w:ascii="Times New Roman" w:hAnsi="Times New Roman"/>
          <w:sz w:val="24"/>
          <w:szCs w:val="24"/>
        </w:rPr>
      </w:pPr>
      <w:r w:rsidRPr="00815F52">
        <w:rPr>
          <w:rFonts w:ascii="Times New Roman" w:hAnsi="Times New Roman"/>
          <w:sz w:val="24"/>
          <w:szCs w:val="24"/>
        </w:rPr>
        <w:t>+ Ngắn hạn trong 5s</w:t>
      </w:r>
      <w:r w:rsidRPr="00815F52">
        <w:rPr>
          <w:rFonts w:ascii="Times New Roman" w:hAnsi="Times New Roman"/>
          <w:sz w:val="24"/>
          <w:szCs w:val="24"/>
        </w:rPr>
        <w:tab/>
        <w:t>: 250</w:t>
      </w:r>
      <w:r w:rsidRPr="00815F52">
        <w:rPr>
          <w:rFonts w:ascii="Times New Roman" w:hAnsi="Times New Roman"/>
          <w:sz w:val="24"/>
          <w:szCs w:val="24"/>
          <w:vertAlign w:val="superscript"/>
        </w:rPr>
        <w:t>0</w:t>
      </w:r>
      <w:r w:rsidRPr="00815F52">
        <w:rPr>
          <w:rFonts w:ascii="Times New Roman" w:hAnsi="Times New Roman"/>
          <w:sz w:val="24"/>
          <w:szCs w:val="24"/>
        </w:rPr>
        <w:t>C</w:t>
      </w:r>
    </w:p>
    <w:p w14:paraId="6E128E7E" w14:textId="77777777" w:rsidR="00DE2B4D" w:rsidRPr="00815F52" w:rsidRDefault="00DE2B4D" w:rsidP="00715543">
      <w:pPr>
        <w:numPr>
          <w:ilvl w:val="0"/>
          <w:numId w:val="189"/>
        </w:numPr>
        <w:tabs>
          <w:tab w:val="left" w:pos="270"/>
          <w:tab w:val="left" w:pos="561"/>
          <w:tab w:val="left" w:pos="720"/>
        </w:tabs>
        <w:spacing w:before="0" w:beforeAutospacing="0" w:after="0" w:afterAutospacing="0" w:line="240" w:lineRule="auto"/>
        <w:ind w:left="0" w:right="-81" w:firstLine="360"/>
        <w:contextualSpacing/>
        <w:rPr>
          <w:b/>
          <w:sz w:val="24"/>
          <w:szCs w:val="24"/>
        </w:rPr>
      </w:pPr>
      <w:r w:rsidRPr="00815F52">
        <w:rPr>
          <w:b/>
          <w:sz w:val="24"/>
          <w:szCs w:val="24"/>
        </w:rPr>
        <w:t>YÊU CẦU THỬ NGHIỆM ĐIỂN HÌNH:</w:t>
      </w:r>
    </w:p>
    <w:p w14:paraId="58F16338" w14:textId="77777777" w:rsidR="00DE2B4D" w:rsidRPr="00815F52" w:rsidRDefault="00DE2B4D" w:rsidP="00715543">
      <w:pPr>
        <w:pStyle w:val="BodyText3"/>
        <w:numPr>
          <w:ilvl w:val="0"/>
          <w:numId w:val="22"/>
        </w:numPr>
        <w:tabs>
          <w:tab w:val="left" w:pos="720"/>
          <w:tab w:val="left" w:pos="915"/>
        </w:tabs>
        <w:spacing w:before="0"/>
        <w:ind w:left="0" w:right="-81" w:firstLine="360"/>
        <w:contextualSpacing/>
        <w:rPr>
          <w:rFonts w:ascii="Times New Roman" w:hAnsi="Times New Roman"/>
          <w:sz w:val="24"/>
          <w:szCs w:val="24"/>
        </w:rPr>
      </w:pPr>
      <w:r w:rsidRPr="00815F52">
        <w:rPr>
          <w:rFonts w:ascii="Times New Roman" w:hAnsi="Times New Roman"/>
          <w:sz w:val="24"/>
          <w:szCs w:val="24"/>
        </w:rPr>
        <w:t>Thử độ bền điện môi 50kV/1 phút ở điều kiện khô và 50kV/10s ở điều kiện ướt của đúng mẫu chào thầu (*)</w:t>
      </w:r>
    </w:p>
    <w:p w14:paraId="3F784777" w14:textId="77777777" w:rsidR="00DE2B4D" w:rsidRPr="00815F52" w:rsidRDefault="00DE2B4D" w:rsidP="00DE2B4D">
      <w:pPr>
        <w:tabs>
          <w:tab w:val="left" w:pos="720"/>
        </w:tabs>
        <w:spacing w:before="0" w:beforeAutospacing="0" w:after="0" w:afterAutospacing="0" w:line="240" w:lineRule="auto"/>
        <w:ind w:right="-81" w:firstLine="360"/>
        <w:contextualSpacing/>
        <w:rPr>
          <w:i/>
          <w:sz w:val="24"/>
          <w:szCs w:val="24"/>
        </w:rPr>
      </w:pPr>
      <w:r w:rsidRPr="00815F52">
        <w:rPr>
          <w:sz w:val="24"/>
          <w:szCs w:val="24"/>
        </w:rPr>
        <w:t xml:space="preserve"> (*)</w:t>
      </w:r>
      <w:r w:rsidRPr="00815F52">
        <w:rPr>
          <w:i/>
          <w:sz w:val="24"/>
          <w:szCs w:val="24"/>
        </w:rPr>
        <w:t>: Các hạng mục thử nghiệm phải được thực hiện .</w:t>
      </w:r>
    </w:p>
    <w:p w14:paraId="045A7E32" w14:textId="77777777" w:rsidR="00DE2B4D" w:rsidRPr="00815F52" w:rsidRDefault="00DE2B4D" w:rsidP="00715543">
      <w:pPr>
        <w:numPr>
          <w:ilvl w:val="0"/>
          <w:numId w:val="189"/>
        </w:numPr>
        <w:tabs>
          <w:tab w:val="left" w:pos="270"/>
          <w:tab w:val="left" w:pos="561"/>
          <w:tab w:val="left" w:pos="720"/>
        </w:tabs>
        <w:spacing w:before="0" w:beforeAutospacing="0" w:after="0" w:afterAutospacing="0" w:line="240" w:lineRule="auto"/>
        <w:ind w:left="0" w:right="-81" w:firstLine="360"/>
        <w:contextualSpacing/>
        <w:rPr>
          <w:b/>
          <w:sz w:val="24"/>
          <w:szCs w:val="24"/>
        </w:rPr>
      </w:pPr>
      <w:r w:rsidRPr="00815F52">
        <w:rPr>
          <w:b/>
          <w:sz w:val="24"/>
          <w:szCs w:val="24"/>
        </w:rPr>
        <w:t>BẢNG THÔNG SỐ KỸ THUẬT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7188"/>
        <w:gridCol w:w="2022"/>
      </w:tblGrid>
      <w:tr w:rsidR="00815F52" w:rsidRPr="00815F52" w14:paraId="7D1D7AAF" w14:textId="77777777" w:rsidTr="00DE2B4D">
        <w:trPr>
          <w:trHeight w:val="20"/>
          <w:tblHeader/>
        </w:trPr>
        <w:tc>
          <w:tcPr>
            <w:tcW w:w="0" w:type="auto"/>
            <w:shd w:val="clear" w:color="auto" w:fill="auto"/>
            <w:vAlign w:val="center"/>
            <w:hideMark/>
          </w:tcPr>
          <w:p w14:paraId="1EA7EF1A"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STT</w:t>
            </w:r>
          </w:p>
        </w:tc>
        <w:tc>
          <w:tcPr>
            <w:tcW w:w="0" w:type="auto"/>
            <w:shd w:val="clear" w:color="auto" w:fill="auto"/>
            <w:vAlign w:val="center"/>
            <w:hideMark/>
          </w:tcPr>
          <w:p w14:paraId="2B8C6EFF"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MÔ TẢ</w:t>
            </w:r>
          </w:p>
        </w:tc>
        <w:tc>
          <w:tcPr>
            <w:tcW w:w="0" w:type="auto"/>
            <w:shd w:val="clear" w:color="auto" w:fill="auto"/>
            <w:vAlign w:val="center"/>
            <w:hideMark/>
          </w:tcPr>
          <w:p w14:paraId="458AE91B"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YÊU CẦU</w:t>
            </w:r>
          </w:p>
        </w:tc>
      </w:tr>
      <w:tr w:rsidR="00815F52" w:rsidRPr="00815F52" w14:paraId="4A716263" w14:textId="77777777" w:rsidTr="00DE2B4D">
        <w:trPr>
          <w:trHeight w:val="20"/>
        </w:trPr>
        <w:tc>
          <w:tcPr>
            <w:tcW w:w="0" w:type="auto"/>
            <w:shd w:val="clear" w:color="auto" w:fill="auto"/>
            <w:vAlign w:val="center"/>
            <w:hideMark/>
          </w:tcPr>
          <w:p w14:paraId="6EF88F8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1. </w:t>
            </w:r>
          </w:p>
        </w:tc>
        <w:tc>
          <w:tcPr>
            <w:tcW w:w="0" w:type="auto"/>
            <w:shd w:val="clear" w:color="auto" w:fill="auto"/>
            <w:vAlign w:val="center"/>
            <w:hideMark/>
          </w:tcPr>
          <w:p w14:paraId="50A6DC9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Tiêu chuẩn sản xuất và thử nghiệm</w:t>
            </w:r>
          </w:p>
        </w:tc>
        <w:tc>
          <w:tcPr>
            <w:tcW w:w="0" w:type="auto"/>
            <w:shd w:val="clear" w:color="auto" w:fill="auto"/>
            <w:vAlign w:val="center"/>
            <w:hideMark/>
          </w:tcPr>
          <w:p w14:paraId="2C68C59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Tiêu chuẩn Việt Nam hoặc quốc tế có liên quan</w:t>
            </w:r>
          </w:p>
        </w:tc>
      </w:tr>
      <w:tr w:rsidR="00815F52" w:rsidRPr="00815F52" w14:paraId="568696B0" w14:textId="77777777" w:rsidTr="00DE2B4D">
        <w:trPr>
          <w:trHeight w:val="20"/>
        </w:trPr>
        <w:tc>
          <w:tcPr>
            <w:tcW w:w="0" w:type="auto"/>
            <w:shd w:val="clear" w:color="auto" w:fill="auto"/>
            <w:vAlign w:val="center"/>
            <w:hideMark/>
          </w:tcPr>
          <w:p w14:paraId="7AD847B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2. </w:t>
            </w:r>
          </w:p>
        </w:tc>
        <w:tc>
          <w:tcPr>
            <w:tcW w:w="0" w:type="auto"/>
            <w:shd w:val="clear" w:color="auto" w:fill="auto"/>
            <w:vAlign w:val="center"/>
            <w:hideMark/>
          </w:tcPr>
          <w:p w14:paraId="5643B921"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Băng cách điện được thiết kế để bọc kín các mối nối nhằm khôi phục cách điện tại vị trí  mối nối  (nối rẽ dây dạng chữ H, nối thẳng chịu sức căng và không chịu sức căng, …) và chống ảnh hưởng của môi trường đến mối nối.</w:t>
            </w:r>
          </w:p>
        </w:tc>
        <w:tc>
          <w:tcPr>
            <w:tcW w:w="0" w:type="auto"/>
            <w:shd w:val="clear" w:color="auto" w:fill="auto"/>
            <w:vAlign w:val="center"/>
            <w:hideMark/>
          </w:tcPr>
          <w:p w14:paraId="7F2200D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732309AD" w14:textId="77777777" w:rsidTr="00DE2B4D">
        <w:trPr>
          <w:trHeight w:val="20"/>
        </w:trPr>
        <w:tc>
          <w:tcPr>
            <w:tcW w:w="0" w:type="auto"/>
            <w:shd w:val="clear" w:color="auto" w:fill="auto"/>
            <w:vAlign w:val="center"/>
            <w:hideMark/>
          </w:tcPr>
          <w:p w14:paraId="044FB77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013E9F7C" w14:textId="77777777" w:rsidR="00DE2B4D" w:rsidRPr="00815F52" w:rsidRDefault="00DE2B4D" w:rsidP="00DE2B4D">
            <w:pPr>
              <w:spacing w:before="0" w:beforeAutospacing="0" w:after="0" w:afterAutospacing="0" w:line="240" w:lineRule="auto"/>
              <w:contextualSpacing/>
              <w:rPr>
                <w:rFonts w:eastAsia="DengXian"/>
                <w:b/>
                <w:bCs/>
                <w:sz w:val="24"/>
                <w:szCs w:val="24"/>
                <w:lang w:eastAsia="zh-CN"/>
              </w:rPr>
            </w:pPr>
            <w:r w:rsidRPr="00815F52">
              <w:rPr>
                <w:rFonts w:eastAsia="DengXian"/>
                <w:b/>
                <w:bCs/>
                <w:sz w:val="24"/>
                <w:szCs w:val="24"/>
                <w:lang w:eastAsia="zh-CN"/>
              </w:rPr>
              <w:t>Cấu trúc:</w:t>
            </w:r>
          </w:p>
        </w:tc>
        <w:tc>
          <w:tcPr>
            <w:tcW w:w="0" w:type="auto"/>
            <w:shd w:val="clear" w:color="auto" w:fill="auto"/>
            <w:vAlign w:val="center"/>
            <w:hideMark/>
          </w:tcPr>
          <w:p w14:paraId="5A791B8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5D0DE50F" w14:textId="77777777" w:rsidTr="00DE2B4D">
        <w:trPr>
          <w:trHeight w:val="20"/>
        </w:trPr>
        <w:tc>
          <w:tcPr>
            <w:tcW w:w="0" w:type="auto"/>
            <w:shd w:val="clear" w:color="auto" w:fill="auto"/>
            <w:vAlign w:val="center"/>
            <w:hideMark/>
          </w:tcPr>
          <w:p w14:paraId="2237172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3. </w:t>
            </w:r>
          </w:p>
        </w:tc>
        <w:tc>
          <w:tcPr>
            <w:tcW w:w="0" w:type="auto"/>
            <w:shd w:val="clear" w:color="auto" w:fill="auto"/>
            <w:vAlign w:val="center"/>
            <w:hideMark/>
          </w:tcPr>
          <w:p w14:paraId="367FFCD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Băng cách điện có cấu trúc dạng băng quấn kết dính được quấn thành từng cuộn.</w:t>
            </w:r>
          </w:p>
        </w:tc>
        <w:tc>
          <w:tcPr>
            <w:tcW w:w="0" w:type="auto"/>
            <w:shd w:val="clear" w:color="auto" w:fill="auto"/>
            <w:vAlign w:val="center"/>
            <w:hideMark/>
          </w:tcPr>
          <w:p w14:paraId="6712F35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Đáp ứng</w:t>
            </w:r>
          </w:p>
        </w:tc>
      </w:tr>
      <w:tr w:rsidR="00815F52" w:rsidRPr="00815F52" w14:paraId="0970ABF4" w14:textId="77777777" w:rsidTr="00DE2B4D">
        <w:trPr>
          <w:trHeight w:val="20"/>
        </w:trPr>
        <w:tc>
          <w:tcPr>
            <w:tcW w:w="0" w:type="auto"/>
            <w:shd w:val="clear" w:color="auto" w:fill="auto"/>
            <w:vAlign w:val="center"/>
            <w:hideMark/>
          </w:tcPr>
          <w:p w14:paraId="791960D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4. </w:t>
            </w:r>
          </w:p>
        </w:tc>
        <w:tc>
          <w:tcPr>
            <w:tcW w:w="0" w:type="auto"/>
            <w:shd w:val="clear" w:color="auto" w:fill="auto"/>
            <w:vAlign w:val="center"/>
            <w:hideMark/>
          </w:tcPr>
          <w:p w14:paraId="5DA503A0"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Bề rộng băng quấn   </w:t>
            </w:r>
          </w:p>
        </w:tc>
        <w:tc>
          <w:tcPr>
            <w:tcW w:w="0" w:type="auto"/>
            <w:shd w:val="clear" w:color="auto" w:fill="auto"/>
            <w:vAlign w:val="center"/>
            <w:hideMark/>
          </w:tcPr>
          <w:p w14:paraId="1E89042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25-30mm</w:t>
            </w:r>
          </w:p>
        </w:tc>
      </w:tr>
      <w:tr w:rsidR="00815F52" w:rsidRPr="00815F52" w14:paraId="1FC4B050" w14:textId="77777777" w:rsidTr="00DE2B4D">
        <w:trPr>
          <w:trHeight w:val="20"/>
        </w:trPr>
        <w:tc>
          <w:tcPr>
            <w:tcW w:w="0" w:type="auto"/>
            <w:shd w:val="clear" w:color="auto" w:fill="auto"/>
            <w:vAlign w:val="center"/>
            <w:hideMark/>
          </w:tcPr>
          <w:p w14:paraId="42815F1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5. </w:t>
            </w:r>
          </w:p>
        </w:tc>
        <w:tc>
          <w:tcPr>
            <w:tcW w:w="0" w:type="auto"/>
            <w:shd w:val="clear" w:color="auto" w:fill="auto"/>
            <w:vAlign w:val="center"/>
            <w:hideMark/>
          </w:tcPr>
          <w:p w14:paraId="78290E8D"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Vật liệu chế tạo </w:t>
            </w:r>
          </w:p>
        </w:tc>
        <w:tc>
          <w:tcPr>
            <w:tcW w:w="0" w:type="auto"/>
            <w:shd w:val="clear" w:color="auto" w:fill="auto"/>
            <w:vAlign w:val="center"/>
            <w:hideMark/>
          </w:tcPr>
          <w:p w14:paraId="5A202F5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Không bị  ảnh hưởng của tia cực tím.</w:t>
            </w:r>
          </w:p>
        </w:tc>
      </w:tr>
      <w:tr w:rsidR="00815F52" w:rsidRPr="00815F52" w14:paraId="4A75EE63" w14:textId="77777777" w:rsidTr="00DE2B4D">
        <w:trPr>
          <w:trHeight w:val="20"/>
        </w:trPr>
        <w:tc>
          <w:tcPr>
            <w:tcW w:w="0" w:type="auto"/>
            <w:shd w:val="clear" w:color="auto" w:fill="auto"/>
            <w:vAlign w:val="center"/>
            <w:hideMark/>
          </w:tcPr>
          <w:p w14:paraId="57ACBE22"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6. </w:t>
            </w:r>
          </w:p>
        </w:tc>
        <w:tc>
          <w:tcPr>
            <w:tcW w:w="0" w:type="auto"/>
            <w:shd w:val="clear" w:color="auto" w:fill="auto"/>
            <w:vAlign w:val="center"/>
            <w:hideMark/>
          </w:tcPr>
          <w:p w14:paraId="19070CB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dày của băng quấn [mm] sao cho đảm bảo chỉ cần bọc hai  lớp khi bọc các mối nối nhằm khôi phục cách điện 24kV tại vị trí bọc</w:t>
            </w:r>
          </w:p>
        </w:tc>
        <w:tc>
          <w:tcPr>
            <w:tcW w:w="0" w:type="auto"/>
            <w:shd w:val="clear" w:color="auto" w:fill="auto"/>
            <w:vAlign w:val="center"/>
            <w:hideMark/>
          </w:tcPr>
          <w:p w14:paraId="3E7FDE0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Đáp ứng</w:t>
            </w:r>
          </w:p>
        </w:tc>
      </w:tr>
      <w:tr w:rsidR="00815F52" w:rsidRPr="00815F52" w14:paraId="00D3BF5B" w14:textId="77777777" w:rsidTr="00DE2B4D">
        <w:trPr>
          <w:trHeight w:val="20"/>
        </w:trPr>
        <w:tc>
          <w:tcPr>
            <w:tcW w:w="0" w:type="auto"/>
            <w:shd w:val="clear" w:color="auto" w:fill="auto"/>
            <w:vAlign w:val="center"/>
            <w:hideMark/>
          </w:tcPr>
          <w:p w14:paraId="2947341E"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7. </w:t>
            </w:r>
          </w:p>
        </w:tc>
        <w:tc>
          <w:tcPr>
            <w:tcW w:w="0" w:type="auto"/>
            <w:shd w:val="clear" w:color="auto" w:fill="auto"/>
            <w:vAlign w:val="center"/>
            <w:hideMark/>
          </w:tcPr>
          <w:p w14:paraId="2BA728C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Số lớp cần thực hiện khi  bọc các mối nối nhằm khôi phục cách điện 24kV tại vị trí bọc</w:t>
            </w:r>
          </w:p>
        </w:tc>
        <w:tc>
          <w:tcPr>
            <w:tcW w:w="0" w:type="auto"/>
            <w:shd w:val="clear" w:color="auto" w:fill="auto"/>
            <w:vAlign w:val="center"/>
            <w:hideMark/>
          </w:tcPr>
          <w:p w14:paraId="46D552B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w:t>
            </w:r>
          </w:p>
        </w:tc>
      </w:tr>
      <w:tr w:rsidR="00815F52" w:rsidRPr="00815F52" w14:paraId="18DAA9D5" w14:textId="77777777" w:rsidTr="00DE2B4D">
        <w:trPr>
          <w:trHeight w:val="20"/>
        </w:trPr>
        <w:tc>
          <w:tcPr>
            <w:tcW w:w="0" w:type="auto"/>
            <w:shd w:val="clear" w:color="auto" w:fill="auto"/>
            <w:vAlign w:val="center"/>
            <w:hideMark/>
          </w:tcPr>
          <w:p w14:paraId="5660BD5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c>
          <w:tcPr>
            <w:tcW w:w="0" w:type="auto"/>
            <w:shd w:val="clear" w:color="auto" w:fill="auto"/>
            <w:vAlign w:val="center"/>
            <w:hideMark/>
          </w:tcPr>
          <w:p w14:paraId="584D27D9" w14:textId="77777777" w:rsidR="00DE2B4D" w:rsidRPr="00815F52" w:rsidRDefault="00DE2B4D" w:rsidP="00DE2B4D">
            <w:pPr>
              <w:spacing w:before="0" w:beforeAutospacing="0" w:after="0" w:afterAutospacing="0" w:line="240" w:lineRule="auto"/>
              <w:contextualSpacing/>
              <w:rPr>
                <w:rFonts w:eastAsia="DengXian"/>
                <w:b/>
                <w:bCs/>
                <w:sz w:val="24"/>
                <w:szCs w:val="24"/>
                <w:lang w:eastAsia="zh-CN"/>
              </w:rPr>
            </w:pPr>
            <w:r w:rsidRPr="00815F52">
              <w:rPr>
                <w:rFonts w:eastAsia="DengXian"/>
                <w:b/>
                <w:bCs/>
                <w:sz w:val="24"/>
                <w:szCs w:val="24"/>
                <w:lang w:eastAsia="zh-CN"/>
              </w:rPr>
              <w:t>Thông số kỹ thuật:</w:t>
            </w:r>
          </w:p>
        </w:tc>
        <w:tc>
          <w:tcPr>
            <w:tcW w:w="0" w:type="auto"/>
            <w:shd w:val="clear" w:color="auto" w:fill="auto"/>
            <w:vAlign w:val="center"/>
            <w:hideMark/>
          </w:tcPr>
          <w:p w14:paraId="22FE825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37DE1C69" w14:textId="77777777" w:rsidTr="00DE2B4D">
        <w:trPr>
          <w:trHeight w:val="20"/>
        </w:trPr>
        <w:tc>
          <w:tcPr>
            <w:tcW w:w="0" w:type="auto"/>
            <w:vMerge w:val="restart"/>
            <w:shd w:val="clear" w:color="auto" w:fill="auto"/>
            <w:vAlign w:val="center"/>
            <w:hideMark/>
          </w:tcPr>
          <w:p w14:paraId="17B217A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8. </w:t>
            </w:r>
          </w:p>
        </w:tc>
        <w:tc>
          <w:tcPr>
            <w:tcW w:w="0" w:type="auto"/>
            <w:shd w:val="clear" w:color="auto" w:fill="auto"/>
            <w:vAlign w:val="center"/>
            <w:hideMark/>
          </w:tcPr>
          <w:p w14:paraId="2641981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bền điện áp tần số công nghiệp sau khi thực hiện hoàn chỉnh băng quấn:</w:t>
            </w:r>
          </w:p>
        </w:tc>
        <w:tc>
          <w:tcPr>
            <w:tcW w:w="0" w:type="auto"/>
            <w:shd w:val="clear" w:color="auto" w:fill="auto"/>
            <w:vAlign w:val="center"/>
            <w:hideMark/>
          </w:tcPr>
          <w:p w14:paraId="3D7475F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23656726" w14:textId="77777777" w:rsidTr="00DE2B4D">
        <w:trPr>
          <w:trHeight w:val="20"/>
        </w:trPr>
        <w:tc>
          <w:tcPr>
            <w:tcW w:w="0" w:type="auto"/>
            <w:vMerge/>
            <w:vAlign w:val="center"/>
            <w:hideMark/>
          </w:tcPr>
          <w:p w14:paraId="5EF4AAE7"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6B4D5A0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Ở trạng thái ướt: </w:t>
            </w:r>
          </w:p>
        </w:tc>
        <w:tc>
          <w:tcPr>
            <w:tcW w:w="0" w:type="auto"/>
            <w:shd w:val="clear" w:color="auto" w:fill="auto"/>
            <w:vAlign w:val="center"/>
            <w:hideMark/>
          </w:tcPr>
          <w:p w14:paraId="1184816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3DA5A622" w14:textId="77777777" w:rsidTr="00DE2B4D">
        <w:trPr>
          <w:trHeight w:val="20"/>
        </w:trPr>
        <w:tc>
          <w:tcPr>
            <w:tcW w:w="0" w:type="auto"/>
            <w:vMerge/>
            <w:vAlign w:val="center"/>
            <w:hideMark/>
          </w:tcPr>
          <w:p w14:paraId="0432D3A8"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val="restart"/>
            <w:shd w:val="clear" w:color="auto" w:fill="auto"/>
            <w:vAlign w:val="center"/>
            <w:hideMark/>
          </w:tcPr>
          <w:p w14:paraId="2CEE8603"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Ở trạng thái khô: </w:t>
            </w:r>
          </w:p>
        </w:tc>
        <w:tc>
          <w:tcPr>
            <w:tcW w:w="0" w:type="auto"/>
            <w:shd w:val="clear" w:color="auto" w:fill="auto"/>
            <w:vAlign w:val="center"/>
            <w:hideMark/>
          </w:tcPr>
          <w:p w14:paraId="5597DA7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50kV trong 10 giây</w:t>
            </w:r>
          </w:p>
        </w:tc>
      </w:tr>
      <w:tr w:rsidR="00815F52" w:rsidRPr="00815F52" w14:paraId="3E22E0DA" w14:textId="77777777" w:rsidTr="00DE2B4D">
        <w:trPr>
          <w:trHeight w:val="20"/>
        </w:trPr>
        <w:tc>
          <w:tcPr>
            <w:tcW w:w="0" w:type="auto"/>
            <w:vMerge/>
            <w:vAlign w:val="center"/>
            <w:hideMark/>
          </w:tcPr>
          <w:p w14:paraId="16E32D1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vMerge/>
            <w:shd w:val="clear" w:color="auto" w:fill="auto"/>
            <w:hideMark/>
          </w:tcPr>
          <w:p w14:paraId="24456A74"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1611A63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50kV trong 1 phút</w:t>
            </w:r>
          </w:p>
        </w:tc>
      </w:tr>
      <w:tr w:rsidR="00815F52" w:rsidRPr="00815F52" w14:paraId="0846510A" w14:textId="77777777" w:rsidTr="00DE2B4D">
        <w:trPr>
          <w:trHeight w:val="20"/>
        </w:trPr>
        <w:tc>
          <w:tcPr>
            <w:tcW w:w="0" w:type="auto"/>
            <w:vMerge w:val="restart"/>
            <w:shd w:val="clear" w:color="auto" w:fill="auto"/>
            <w:vAlign w:val="center"/>
            <w:hideMark/>
          </w:tcPr>
          <w:p w14:paraId="5B18E69B"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9. </w:t>
            </w:r>
          </w:p>
        </w:tc>
        <w:tc>
          <w:tcPr>
            <w:tcW w:w="0" w:type="auto"/>
            <w:shd w:val="clear" w:color="auto" w:fill="auto"/>
            <w:vAlign w:val="center"/>
            <w:hideMark/>
          </w:tcPr>
          <w:p w14:paraId="6553B939"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Nhiệt độ vận hành cho phép:</w:t>
            </w:r>
          </w:p>
        </w:tc>
        <w:tc>
          <w:tcPr>
            <w:tcW w:w="0" w:type="auto"/>
            <w:shd w:val="clear" w:color="auto" w:fill="auto"/>
            <w:vAlign w:val="center"/>
            <w:hideMark/>
          </w:tcPr>
          <w:p w14:paraId="57F5B5A5"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w:t>
            </w:r>
          </w:p>
        </w:tc>
      </w:tr>
      <w:tr w:rsidR="00815F52" w:rsidRPr="00815F52" w14:paraId="1F71ED88" w14:textId="77777777" w:rsidTr="00DE2B4D">
        <w:trPr>
          <w:trHeight w:val="20"/>
        </w:trPr>
        <w:tc>
          <w:tcPr>
            <w:tcW w:w="0" w:type="auto"/>
            <w:vMerge/>
            <w:vAlign w:val="center"/>
            <w:hideMark/>
          </w:tcPr>
          <w:p w14:paraId="0C9F94C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611C175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Liên tục: </w:t>
            </w:r>
          </w:p>
        </w:tc>
        <w:tc>
          <w:tcPr>
            <w:tcW w:w="0" w:type="auto"/>
            <w:shd w:val="clear" w:color="auto" w:fill="auto"/>
            <w:vAlign w:val="center"/>
            <w:hideMark/>
          </w:tcPr>
          <w:p w14:paraId="0DB9795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90</w:t>
            </w:r>
            <w:r w:rsidRPr="00815F52">
              <w:rPr>
                <w:rFonts w:eastAsia="DengXian"/>
                <w:sz w:val="24"/>
                <w:szCs w:val="24"/>
                <w:vertAlign w:val="superscript"/>
                <w:lang w:eastAsia="zh-CN"/>
              </w:rPr>
              <w:t>o</w:t>
            </w:r>
            <w:r w:rsidRPr="00815F52">
              <w:rPr>
                <w:rFonts w:eastAsia="DengXian"/>
                <w:sz w:val="24"/>
                <w:szCs w:val="24"/>
                <w:lang w:eastAsia="zh-CN"/>
              </w:rPr>
              <w:t>C</w:t>
            </w:r>
          </w:p>
        </w:tc>
      </w:tr>
      <w:tr w:rsidR="00815F52" w:rsidRPr="00815F52" w14:paraId="6934D42F" w14:textId="77777777" w:rsidTr="00DE2B4D">
        <w:trPr>
          <w:trHeight w:val="20"/>
        </w:trPr>
        <w:tc>
          <w:tcPr>
            <w:tcW w:w="0" w:type="auto"/>
            <w:vMerge/>
            <w:vAlign w:val="center"/>
            <w:hideMark/>
          </w:tcPr>
          <w:p w14:paraId="70B240D6"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p>
        </w:tc>
        <w:tc>
          <w:tcPr>
            <w:tcW w:w="0" w:type="auto"/>
            <w:shd w:val="clear" w:color="auto" w:fill="auto"/>
            <w:vAlign w:val="center"/>
            <w:hideMark/>
          </w:tcPr>
          <w:p w14:paraId="016E480F"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 xml:space="preserve">+ Ngắn hạn trong 5s </w:t>
            </w:r>
          </w:p>
        </w:tc>
        <w:tc>
          <w:tcPr>
            <w:tcW w:w="0" w:type="auto"/>
            <w:shd w:val="clear" w:color="auto" w:fill="auto"/>
            <w:vAlign w:val="center"/>
            <w:hideMark/>
          </w:tcPr>
          <w:p w14:paraId="7ECF13BA"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250</w:t>
            </w:r>
            <w:r w:rsidRPr="00815F52">
              <w:rPr>
                <w:rFonts w:eastAsia="DengXian"/>
                <w:sz w:val="24"/>
                <w:szCs w:val="24"/>
                <w:vertAlign w:val="superscript"/>
                <w:lang w:eastAsia="zh-CN"/>
              </w:rPr>
              <w:t>o</w:t>
            </w:r>
            <w:r w:rsidRPr="00815F52">
              <w:rPr>
                <w:rFonts w:eastAsia="DengXian"/>
                <w:sz w:val="24"/>
                <w:szCs w:val="24"/>
                <w:lang w:eastAsia="zh-CN"/>
              </w:rPr>
              <w:t>C</w:t>
            </w:r>
          </w:p>
        </w:tc>
      </w:tr>
    </w:tbl>
    <w:p w14:paraId="2ABCFFFE"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41" w:name="_Toc204088184"/>
      <w:bookmarkStart w:id="142" w:name="_Toc204420793"/>
      <w:r w:rsidRPr="00815F52">
        <w:rPr>
          <w:b/>
          <w:sz w:val="24"/>
          <w:szCs w:val="24"/>
        </w:rPr>
        <w:t>Thông số kỹ thuật bảng chỉ danh đầu cáp:</w:t>
      </w:r>
      <w:bookmarkEnd w:id="141"/>
      <w:bookmarkEnd w:id="142"/>
    </w:p>
    <w:p w14:paraId="2FB582D9"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Vật liệu chế tạo: Bakilit dày 1mm</w:t>
      </w:r>
    </w:p>
    <w:p w14:paraId="616994EC"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Kích thước: 200 mm x 300mm và 100mmx150mm</w:t>
      </w:r>
    </w:p>
    <w:p w14:paraId="2A8316A0"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Nền: Nền xanh, viền trắng</w:t>
      </w:r>
    </w:p>
    <w:p w14:paraId="0207B964"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xml:space="preserve">- Bên trong bảng: Ghi tên tuyến cáp, hướng cáp đi (đến), </w:t>
      </w:r>
    </w:p>
    <w:p w14:paraId="7D5FECD1"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r w:rsidRPr="00815F52">
        <w:rPr>
          <w:sz w:val="24"/>
          <w:szCs w:val="24"/>
        </w:rPr>
        <w:t>- Cỡ chữ: Chữ trắng, in chìm (Cỡ  chữ thích hợp).</w:t>
      </w:r>
    </w:p>
    <w:p w14:paraId="640D16AC"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43" w:name="_Toc204088185"/>
      <w:bookmarkStart w:id="144" w:name="_Toc204420794"/>
      <w:r w:rsidRPr="00815F52">
        <w:rPr>
          <w:b/>
          <w:sz w:val="24"/>
          <w:szCs w:val="24"/>
        </w:rPr>
        <w:t>Thông số ống sắt tráng kẽm:</w:t>
      </w:r>
      <w:bookmarkEnd w:id="143"/>
      <w:bookmarkEnd w:id="144"/>
    </w:p>
    <w:p w14:paraId="652BA1EB" w14:textId="77777777" w:rsidR="00DE2B4D" w:rsidRPr="00815F52" w:rsidRDefault="00DE2B4D" w:rsidP="00715543">
      <w:pPr>
        <w:numPr>
          <w:ilvl w:val="0"/>
          <w:numId w:val="103"/>
        </w:numPr>
        <w:tabs>
          <w:tab w:val="left" w:pos="426"/>
          <w:tab w:val="left" w:pos="1080"/>
        </w:tabs>
        <w:spacing w:before="0" w:beforeAutospacing="0" w:after="0" w:afterAutospacing="0" w:line="240" w:lineRule="auto"/>
        <w:ind w:right="-81"/>
        <w:contextualSpacing/>
        <w:rPr>
          <w:b/>
          <w:sz w:val="24"/>
          <w:szCs w:val="24"/>
          <w:lang w:val="fr-FR"/>
        </w:rPr>
      </w:pPr>
      <w:r w:rsidRPr="00815F52">
        <w:rPr>
          <w:b/>
          <w:sz w:val="24"/>
          <w:szCs w:val="24"/>
          <w:lang w:val="fr-FR"/>
        </w:rPr>
        <w:t>PHẠM VI ÁP DỤNG:</w:t>
      </w:r>
    </w:p>
    <w:p w14:paraId="55EFA19E" w14:textId="77777777" w:rsidR="00DE2B4D" w:rsidRPr="00815F52" w:rsidRDefault="00DE2B4D" w:rsidP="00DE2B4D">
      <w:pPr>
        <w:spacing w:before="0" w:beforeAutospacing="0" w:after="0" w:afterAutospacing="0" w:line="240" w:lineRule="auto"/>
        <w:ind w:firstLine="720"/>
        <w:contextualSpacing/>
        <w:rPr>
          <w:sz w:val="24"/>
          <w:szCs w:val="24"/>
          <w:lang w:val="fr-FR"/>
        </w:rPr>
      </w:pPr>
      <w:r w:rsidRPr="00815F52">
        <w:rPr>
          <w:sz w:val="24"/>
          <w:szCs w:val="24"/>
          <w:lang w:val="fr-FR"/>
        </w:rPr>
        <w:t xml:space="preserve">Quy cách kỹ thuật này được áp dụng cho ống thép mạ kẽm, dùng để bọc cáp ngầm dựng tại trụ BTLT. </w:t>
      </w:r>
    </w:p>
    <w:p w14:paraId="6517FDCB" w14:textId="77777777" w:rsidR="00DE2B4D" w:rsidRPr="00815F52" w:rsidRDefault="00DE2B4D" w:rsidP="00715543">
      <w:pPr>
        <w:numPr>
          <w:ilvl w:val="0"/>
          <w:numId w:val="103"/>
        </w:numPr>
        <w:tabs>
          <w:tab w:val="left" w:pos="426"/>
          <w:tab w:val="left" w:pos="1080"/>
        </w:tabs>
        <w:spacing w:before="0" w:beforeAutospacing="0" w:after="0" w:afterAutospacing="0" w:line="240" w:lineRule="auto"/>
        <w:ind w:right="-81"/>
        <w:contextualSpacing/>
        <w:rPr>
          <w:b/>
          <w:sz w:val="24"/>
          <w:szCs w:val="24"/>
          <w:lang w:val="fr-FR"/>
        </w:rPr>
      </w:pPr>
      <w:r w:rsidRPr="00815F52">
        <w:rPr>
          <w:b/>
          <w:sz w:val="24"/>
          <w:szCs w:val="24"/>
          <w:lang w:val="fr-FR"/>
        </w:rPr>
        <w:t>TIÊU CHUẨN ÁP DỤNG:</w:t>
      </w:r>
    </w:p>
    <w:p w14:paraId="647034F4"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lang w:val="fr-FR"/>
        </w:rPr>
      </w:pPr>
      <w:r w:rsidRPr="00815F52">
        <w:rPr>
          <w:sz w:val="24"/>
          <w:szCs w:val="24"/>
          <w:lang w:val="fr-FR"/>
        </w:rPr>
        <w:t>TCVN 5890: Vật liệu kim loại, ống, thử nong rộng.</w:t>
      </w:r>
    </w:p>
    <w:p w14:paraId="3FAC572C"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lang w:val="fr-FR"/>
        </w:rPr>
      </w:pPr>
      <w:r w:rsidRPr="00815F52">
        <w:rPr>
          <w:sz w:val="24"/>
          <w:szCs w:val="24"/>
          <w:lang w:val="fr-FR"/>
        </w:rPr>
        <w:t>TCVN 5891: Vật liệu kim loại, ống (mặt cắt ngang), thử uốn.</w:t>
      </w:r>
    </w:p>
    <w:p w14:paraId="5199075A"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TCVN 5894: Ống thép, hệ thống dung sai.</w:t>
      </w:r>
    </w:p>
    <w:p w14:paraId="76BBF5C3"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TCVN 1829: Ống kim loại, phương pháp thử cuốn mép.</w:t>
      </w:r>
    </w:p>
    <w:p w14:paraId="23D03387"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TCVN 1830: Ống kim loại, phương pháp thử nén bẹp;</w:t>
      </w:r>
    </w:p>
    <w:p w14:paraId="055574EC"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TCVN 5408: Bảo vệ ăn mòn - Lớp phủ mạ kẽm nóng - Yêu cầu kỹ thuật và phương pháp thử.</w:t>
      </w:r>
    </w:p>
    <w:p w14:paraId="3A734206"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ASTM A53: Ống dẫn nước, gas, dẫn khí, hơi nước và dầu áp suất thấp</w:t>
      </w:r>
    </w:p>
    <w:p w14:paraId="72B8B42C" w14:textId="77777777" w:rsidR="00DE2B4D" w:rsidRPr="00815F52" w:rsidRDefault="00DE2B4D" w:rsidP="00715543">
      <w:pPr>
        <w:numPr>
          <w:ilvl w:val="0"/>
          <w:numId w:val="103"/>
        </w:numPr>
        <w:tabs>
          <w:tab w:val="left" w:pos="426"/>
          <w:tab w:val="left" w:pos="1080"/>
        </w:tabs>
        <w:spacing w:before="0" w:beforeAutospacing="0" w:after="0" w:afterAutospacing="0" w:line="240" w:lineRule="auto"/>
        <w:ind w:right="-79"/>
        <w:contextualSpacing/>
        <w:rPr>
          <w:b/>
          <w:sz w:val="24"/>
          <w:szCs w:val="24"/>
        </w:rPr>
      </w:pPr>
      <w:r w:rsidRPr="00815F52">
        <w:rPr>
          <w:b/>
          <w:sz w:val="24"/>
          <w:szCs w:val="24"/>
        </w:rPr>
        <w:t>MÔ TẢ:</w:t>
      </w:r>
    </w:p>
    <w:p w14:paraId="32E4ED94" w14:textId="77777777" w:rsidR="00DE2B4D" w:rsidRPr="00815F52" w:rsidRDefault="00DE2B4D" w:rsidP="00715543">
      <w:pPr>
        <w:numPr>
          <w:ilvl w:val="0"/>
          <w:numId w:val="153"/>
        </w:numPr>
        <w:tabs>
          <w:tab w:val="left" w:pos="360"/>
          <w:tab w:val="left" w:pos="900"/>
        </w:tabs>
        <w:spacing w:before="0" w:beforeAutospacing="0" w:after="0" w:afterAutospacing="0" w:line="240" w:lineRule="auto"/>
        <w:ind w:left="0" w:right="-79" w:firstLine="540"/>
        <w:contextualSpacing/>
        <w:rPr>
          <w:b/>
          <w:sz w:val="24"/>
          <w:szCs w:val="24"/>
        </w:rPr>
      </w:pPr>
      <w:r w:rsidRPr="00815F52">
        <w:rPr>
          <w:b/>
          <w:sz w:val="24"/>
          <w:szCs w:val="24"/>
        </w:rPr>
        <w:t>Cấu tạo</w:t>
      </w:r>
    </w:p>
    <w:p w14:paraId="137B0855"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Vật liệu: Thép CT3 tráng kẽm nóng</w:t>
      </w:r>
    </w:p>
    <w:p w14:paraId="71FB55E1"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Nguồn gốc nguyên liệu thép CT3: Do nhà sản xuất thép có uy tín, có chứng chỉ  ISO 9001 ở Việt Nam sản xuất.</w:t>
      </w:r>
    </w:p>
    <w:p w14:paraId="521A90FF"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 xml:space="preserve">Mặt trong của ống phải trơn tru để không gây hỏng cáp khi thay đổi cũng như khi luồn cáp vào.  </w:t>
      </w:r>
    </w:p>
    <w:p w14:paraId="60397501"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 xml:space="preserve">Mặt trong và ngoài phải không có các bề mặt bất thường như lồi lõm, phồng rộp, nứt, vỡ, … </w:t>
      </w:r>
    </w:p>
    <w:p w14:paraId="174A968F"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Các đầu ống phải cắt vuông góc với trục ống và phải thẳng nhẵn,  không sắc cạnh..</w:t>
      </w:r>
    </w:p>
    <w:p w14:paraId="237EB4B5"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Lớp tráng kẽm phải đều và bám dính chắc vào kim loại nền.</w:t>
      </w:r>
    </w:p>
    <w:p w14:paraId="4EE7458A" w14:textId="77777777" w:rsidR="00DE2B4D" w:rsidRPr="00815F52" w:rsidRDefault="00DE2B4D" w:rsidP="00715543">
      <w:pPr>
        <w:numPr>
          <w:ilvl w:val="0"/>
          <w:numId w:val="153"/>
        </w:numPr>
        <w:tabs>
          <w:tab w:val="left" w:pos="360"/>
          <w:tab w:val="left" w:pos="900"/>
        </w:tabs>
        <w:spacing w:before="0" w:beforeAutospacing="0" w:after="0" w:afterAutospacing="0" w:line="240" w:lineRule="auto"/>
        <w:ind w:left="0" w:right="-79" w:firstLine="540"/>
        <w:contextualSpacing/>
        <w:rPr>
          <w:sz w:val="24"/>
          <w:szCs w:val="24"/>
        </w:rPr>
      </w:pPr>
      <w:r w:rsidRPr="00815F52">
        <w:rPr>
          <w:b/>
          <w:sz w:val="24"/>
          <w:szCs w:val="24"/>
        </w:rPr>
        <w:t>Thông số kỹ thuật:</w:t>
      </w:r>
    </w:p>
    <w:p w14:paraId="1963AB68"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Chiều dài ống: 6m/1 ống</w:t>
      </w:r>
    </w:p>
    <w:p w14:paraId="1FB37A51"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Độ dày trung bình tối thiểu lớp tráng kẽm :</w:t>
      </w:r>
      <w:r w:rsidRPr="00815F52">
        <w:rPr>
          <w:sz w:val="24"/>
          <w:szCs w:val="24"/>
        </w:rPr>
        <w:tab/>
        <w:t xml:space="preserve">  150</w:t>
      </w:r>
      <w:r w:rsidRPr="00815F52">
        <w:rPr>
          <w:sz w:val="24"/>
          <w:szCs w:val="24"/>
        </w:rPr>
        <w:sym w:font="Courier New" w:char="00B5"/>
      </w:r>
      <w:r w:rsidRPr="00815F52">
        <w:rPr>
          <w:sz w:val="24"/>
          <w:szCs w:val="24"/>
        </w:rPr>
        <w:t xml:space="preserve">m </w:t>
      </w:r>
    </w:p>
    <w:p w14:paraId="43683E7B"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81" w:hanging="345"/>
        <w:contextualSpacing/>
        <w:rPr>
          <w:sz w:val="24"/>
          <w:szCs w:val="24"/>
        </w:rPr>
      </w:pPr>
      <w:r w:rsidRPr="00815F52">
        <w:rPr>
          <w:sz w:val="24"/>
          <w:szCs w:val="24"/>
        </w:rPr>
        <w:t>Kích thước ống:</w:t>
      </w:r>
    </w:p>
    <w:tbl>
      <w:tblPr>
        <w:tblW w:w="8557" w:type="dxa"/>
        <w:tblInd w:w="4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02"/>
        <w:gridCol w:w="2836"/>
        <w:gridCol w:w="1559"/>
        <w:gridCol w:w="1560"/>
      </w:tblGrid>
      <w:tr w:rsidR="00815F52" w:rsidRPr="00815F52" w14:paraId="651B7859" w14:textId="77777777" w:rsidTr="00DE2B4D">
        <w:tc>
          <w:tcPr>
            <w:tcW w:w="2602" w:type="dxa"/>
            <w:vMerge w:val="restart"/>
            <w:tcBorders>
              <w:top w:val="single" w:sz="4" w:space="0" w:color="auto"/>
              <w:left w:val="single" w:sz="4" w:space="0" w:color="auto"/>
              <w:right w:val="single" w:sz="4" w:space="0" w:color="auto"/>
            </w:tcBorders>
            <w:vAlign w:val="center"/>
          </w:tcPr>
          <w:p w14:paraId="1131D25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Đường kính trong </w:t>
            </w:r>
          </w:p>
          <w:p w14:paraId="3F5F55C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danh nghĩa </w:t>
            </w:r>
          </w:p>
          <w:p w14:paraId="4769BA8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(Nominal size)</w:t>
            </w:r>
          </w:p>
        </w:tc>
        <w:tc>
          <w:tcPr>
            <w:tcW w:w="2836" w:type="dxa"/>
            <w:tcBorders>
              <w:top w:val="single" w:sz="4" w:space="0" w:color="auto"/>
              <w:left w:val="single" w:sz="4" w:space="0" w:color="auto"/>
              <w:bottom w:val="single" w:sz="4" w:space="0" w:color="auto"/>
              <w:right w:val="single" w:sz="4" w:space="0" w:color="auto"/>
            </w:tcBorders>
          </w:tcPr>
          <w:p w14:paraId="3E24EE8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Đường kính ngoài </w:t>
            </w:r>
          </w:p>
          <w:p w14:paraId="29E0BBE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trung bình [mm]</w:t>
            </w:r>
          </w:p>
          <w:p w14:paraId="2D95E3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(Outside diameter)</w:t>
            </w:r>
          </w:p>
        </w:tc>
        <w:tc>
          <w:tcPr>
            <w:tcW w:w="3119" w:type="dxa"/>
            <w:gridSpan w:val="2"/>
            <w:tcBorders>
              <w:top w:val="single" w:sz="4" w:space="0" w:color="auto"/>
              <w:left w:val="single" w:sz="4" w:space="0" w:color="auto"/>
              <w:bottom w:val="single" w:sz="4" w:space="0" w:color="auto"/>
              <w:right w:val="single" w:sz="4" w:space="0" w:color="auto"/>
            </w:tcBorders>
          </w:tcPr>
          <w:p w14:paraId="6A3D5B3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dày thành ống </w:t>
            </w:r>
          </w:p>
          <w:p w14:paraId="4EE0EB7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p w14:paraId="25B67E6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(Wall thickness)</w:t>
            </w:r>
          </w:p>
        </w:tc>
      </w:tr>
      <w:tr w:rsidR="00815F52" w:rsidRPr="00815F52" w14:paraId="1FE42F9D" w14:textId="77777777" w:rsidTr="00DE2B4D">
        <w:tc>
          <w:tcPr>
            <w:tcW w:w="2602" w:type="dxa"/>
            <w:vMerge/>
            <w:tcBorders>
              <w:left w:val="single" w:sz="4" w:space="0" w:color="auto"/>
              <w:bottom w:val="single" w:sz="4" w:space="0" w:color="auto"/>
              <w:right w:val="single" w:sz="4" w:space="0" w:color="auto"/>
            </w:tcBorders>
            <w:vAlign w:val="center"/>
          </w:tcPr>
          <w:p w14:paraId="69E4ED1C" w14:textId="77777777" w:rsidR="00DE2B4D" w:rsidRPr="00815F52" w:rsidRDefault="00DE2B4D" w:rsidP="00DE2B4D">
            <w:pPr>
              <w:spacing w:before="0" w:beforeAutospacing="0" w:after="0" w:afterAutospacing="0" w:line="240" w:lineRule="auto"/>
              <w:contextualSpacing/>
              <w:rPr>
                <w:sz w:val="24"/>
                <w:szCs w:val="24"/>
              </w:rPr>
            </w:pPr>
          </w:p>
        </w:tc>
        <w:tc>
          <w:tcPr>
            <w:tcW w:w="2836" w:type="dxa"/>
            <w:tcBorders>
              <w:top w:val="single" w:sz="4" w:space="0" w:color="auto"/>
              <w:left w:val="single" w:sz="4" w:space="0" w:color="auto"/>
              <w:bottom w:val="single" w:sz="4" w:space="0" w:color="auto"/>
              <w:right w:val="single" w:sz="4" w:space="0" w:color="auto"/>
            </w:tcBorders>
          </w:tcPr>
          <w:p w14:paraId="0E6931E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Kích thước</w:t>
            </w:r>
          </w:p>
        </w:tc>
        <w:tc>
          <w:tcPr>
            <w:tcW w:w="1559" w:type="dxa"/>
            <w:tcBorders>
              <w:top w:val="single" w:sz="4" w:space="0" w:color="auto"/>
              <w:left w:val="single" w:sz="4" w:space="0" w:color="auto"/>
              <w:bottom w:val="single" w:sz="4" w:space="0" w:color="auto"/>
              <w:right w:val="single" w:sz="4" w:space="0" w:color="auto"/>
            </w:tcBorders>
          </w:tcPr>
          <w:p w14:paraId="74AC1F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Kích thước</w:t>
            </w:r>
          </w:p>
        </w:tc>
        <w:tc>
          <w:tcPr>
            <w:tcW w:w="1560" w:type="dxa"/>
            <w:tcBorders>
              <w:top w:val="single" w:sz="4" w:space="0" w:color="auto"/>
              <w:left w:val="single" w:sz="4" w:space="0" w:color="auto"/>
              <w:bottom w:val="single" w:sz="4" w:space="0" w:color="auto"/>
              <w:right w:val="single" w:sz="4" w:space="0" w:color="auto"/>
            </w:tcBorders>
          </w:tcPr>
          <w:p w14:paraId="0A41F86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Dung sai</w:t>
            </w:r>
          </w:p>
        </w:tc>
      </w:tr>
      <w:tr w:rsidR="00815F52" w:rsidRPr="00815F52" w14:paraId="17413B72" w14:textId="77777777" w:rsidTr="00DE2B4D">
        <w:tc>
          <w:tcPr>
            <w:tcW w:w="2602" w:type="dxa"/>
            <w:tcBorders>
              <w:top w:val="single" w:sz="4" w:space="0" w:color="auto"/>
              <w:left w:val="single" w:sz="4" w:space="0" w:color="auto"/>
              <w:bottom w:val="single" w:sz="4" w:space="0" w:color="auto"/>
              <w:right w:val="single" w:sz="4" w:space="0" w:color="auto"/>
            </w:tcBorders>
            <w:vAlign w:val="center"/>
          </w:tcPr>
          <w:p w14:paraId="10034E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90</w:t>
            </w:r>
          </w:p>
        </w:tc>
        <w:tc>
          <w:tcPr>
            <w:tcW w:w="2836" w:type="dxa"/>
            <w:tcBorders>
              <w:top w:val="single" w:sz="4" w:space="0" w:color="auto"/>
              <w:left w:val="single" w:sz="4" w:space="0" w:color="auto"/>
              <w:bottom w:val="single" w:sz="4" w:space="0" w:color="auto"/>
              <w:right w:val="single" w:sz="4" w:space="0" w:color="auto"/>
            </w:tcBorders>
            <w:vAlign w:val="center"/>
          </w:tcPr>
          <w:p w14:paraId="69E6CA9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101,60</w:t>
            </w:r>
          </w:p>
        </w:tc>
        <w:tc>
          <w:tcPr>
            <w:tcW w:w="1559" w:type="dxa"/>
            <w:tcBorders>
              <w:top w:val="single" w:sz="4" w:space="0" w:color="auto"/>
              <w:left w:val="single" w:sz="4" w:space="0" w:color="auto"/>
              <w:bottom w:val="single" w:sz="4" w:space="0" w:color="auto"/>
              <w:right w:val="single" w:sz="4" w:space="0" w:color="auto"/>
            </w:tcBorders>
          </w:tcPr>
          <w:p w14:paraId="55F6804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3,048</w:t>
            </w:r>
          </w:p>
        </w:tc>
        <w:tc>
          <w:tcPr>
            <w:tcW w:w="1560" w:type="dxa"/>
            <w:tcBorders>
              <w:top w:val="single" w:sz="4" w:space="0" w:color="auto"/>
              <w:left w:val="single" w:sz="4" w:space="0" w:color="auto"/>
              <w:bottom w:val="single" w:sz="4" w:space="0" w:color="auto"/>
              <w:right w:val="single" w:sz="4" w:space="0" w:color="auto"/>
            </w:tcBorders>
          </w:tcPr>
          <w:p w14:paraId="6CA529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w:t>
            </w:r>
          </w:p>
        </w:tc>
      </w:tr>
      <w:tr w:rsidR="00815F52" w:rsidRPr="00815F52" w14:paraId="69CB57D2" w14:textId="77777777" w:rsidTr="00DE2B4D">
        <w:tc>
          <w:tcPr>
            <w:tcW w:w="2602" w:type="dxa"/>
            <w:tcBorders>
              <w:top w:val="single" w:sz="4" w:space="0" w:color="auto"/>
              <w:left w:val="single" w:sz="4" w:space="0" w:color="auto"/>
              <w:bottom w:val="single" w:sz="4" w:space="0" w:color="auto"/>
              <w:right w:val="single" w:sz="4" w:space="0" w:color="auto"/>
            </w:tcBorders>
            <w:vAlign w:val="center"/>
          </w:tcPr>
          <w:p w14:paraId="3C92511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w:t>
            </w:r>
          </w:p>
        </w:tc>
        <w:tc>
          <w:tcPr>
            <w:tcW w:w="2836" w:type="dxa"/>
            <w:tcBorders>
              <w:top w:val="single" w:sz="4" w:space="0" w:color="auto"/>
              <w:left w:val="single" w:sz="4" w:space="0" w:color="auto"/>
              <w:bottom w:val="single" w:sz="4" w:space="0" w:color="auto"/>
              <w:right w:val="single" w:sz="4" w:space="0" w:color="auto"/>
            </w:tcBorders>
            <w:vAlign w:val="center"/>
          </w:tcPr>
          <w:p w14:paraId="543CCC0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168,28</w:t>
            </w:r>
          </w:p>
        </w:tc>
        <w:tc>
          <w:tcPr>
            <w:tcW w:w="1559" w:type="dxa"/>
            <w:tcBorders>
              <w:top w:val="single" w:sz="4" w:space="0" w:color="auto"/>
              <w:left w:val="single" w:sz="4" w:space="0" w:color="auto"/>
              <w:bottom w:val="single" w:sz="4" w:space="0" w:color="auto"/>
              <w:right w:val="single" w:sz="4" w:space="0" w:color="auto"/>
            </w:tcBorders>
          </w:tcPr>
          <w:p w14:paraId="3B6CBE2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3,404</w:t>
            </w:r>
          </w:p>
        </w:tc>
        <w:tc>
          <w:tcPr>
            <w:tcW w:w="1560" w:type="dxa"/>
            <w:tcBorders>
              <w:top w:val="single" w:sz="4" w:space="0" w:color="auto"/>
              <w:left w:val="single" w:sz="4" w:space="0" w:color="auto"/>
              <w:bottom w:val="single" w:sz="4" w:space="0" w:color="auto"/>
              <w:right w:val="single" w:sz="4" w:space="0" w:color="auto"/>
            </w:tcBorders>
          </w:tcPr>
          <w:p w14:paraId="55C7B72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w:t>
            </w:r>
          </w:p>
        </w:tc>
      </w:tr>
    </w:tbl>
    <w:p w14:paraId="38F4F3A6"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 xml:space="preserve">Giới hạn bền đứt </w:t>
      </w:r>
      <w:r w:rsidRPr="00815F52">
        <w:rPr>
          <w:sz w:val="24"/>
          <w:szCs w:val="24"/>
        </w:rPr>
        <w:tab/>
      </w:r>
      <w:r w:rsidRPr="00815F52">
        <w:rPr>
          <w:sz w:val="24"/>
          <w:szCs w:val="24"/>
        </w:rPr>
        <w:tab/>
      </w:r>
      <w:r w:rsidRPr="00815F52">
        <w:rPr>
          <w:sz w:val="24"/>
          <w:szCs w:val="24"/>
        </w:rPr>
        <w:tab/>
      </w:r>
      <w:r w:rsidRPr="00815F52">
        <w:rPr>
          <w:sz w:val="24"/>
          <w:szCs w:val="24"/>
        </w:rPr>
        <w:tab/>
        <w:t xml:space="preserve">: </w:t>
      </w:r>
      <w:r w:rsidRPr="00815F52">
        <w:rPr>
          <w:sz w:val="24"/>
          <w:szCs w:val="24"/>
        </w:rPr>
        <w:sym w:font="Symbol" w:char="F0B3"/>
      </w:r>
      <w:r w:rsidRPr="00815F52">
        <w:rPr>
          <w:sz w:val="24"/>
          <w:szCs w:val="24"/>
        </w:rPr>
        <w:t xml:space="preserve"> 380 N/mm²</w:t>
      </w:r>
    </w:p>
    <w:p w14:paraId="2833F169"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Giới hạn chảy</w:t>
      </w:r>
      <w:r w:rsidRPr="00815F52">
        <w:rPr>
          <w:sz w:val="24"/>
          <w:szCs w:val="24"/>
        </w:rPr>
        <w:tab/>
      </w:r>
      <w:r w:rsidRPr="00815F52">
        <w:rPr>
          <w:sz w:val="24"/>
          <w:szCs w:val="24"/>
        </w:rPr>
        <w:tab/>
      </w:r>
      <w:r w:rsidRPr="00815F52">
        <w:rPr>
          <w:sz w:val="24"/>
          <w:szCs w:val="24"/>
        </w:rPr>
        <w:tab/>
      </w:r>
      <w:r w:rsidRPr="00815F52">
        <w:rPr>
          <w:sz w:val="24"/>
          <w:szCs w:val="24"/>
        </w:rPr>
        <w:tab/>
        <w:t xml:space="preserve">: </w:t>
      </w:r>
      <w:r w:rsidRPr="00815F52">
        <w:rPr>
          <w:sz w:val="24"/>
          <w:szCs w:val="24"/>
        </w:rPr>
        <w:sym w:font="Symbol" w:char="F0B3"/>
      </w:r>
      <w:r w:rsidRPr="00815F52">
        <w:rPr>
          <w:sz w:val="24"/>
          <w:szCs w:val="24"/>
        </w:rPr>
        <w:t xml:space="preserve"> 250 N/mm²</w:t>
      </w:r>
    </w:p>
    <w:p w14:paraId="6BC11545"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Độ dãn dài tương đối (Elongation %)</w:t>
      </w:r>
      <w:r w:rsidRPr="00815F52">
        <w:rPr>
          <w:sz w:val="24"/>
          <w:szCs w:val="24"/>
        </w:rPr>
        <w:tab/>
        <w:t xml:space="preserve">: </w:t>
      </w:r>
      <w:r w:rsidRPr="00815F52">
        <w:rPr>
          <w:sz w:val="24"/>
          <w:szCs w:val="24"/>
        </w:rPr>
        <w:sym w:font="Symbol" w:char="F0B3"/>
      </w:r>
      <w:r w:rsidRPr="00815F52">
        <w:rPr>
          <w:sz w:val="24"/>
          <w:szCs w:val="24"/>
        </w:rPr>
        <w:t xml:space="preserve">  26%</w:t>
      </w:r>
    </w:p>
    <w:p w14:paraId="6959E6E2" w14:textId="77777777" w:rsidR="00DE2B4D" w:rsidRPr="00815F52" w:rsidRDefault="00DE2B4D" w:rsidP="00715543">
      <w:pPr>
        <w:numPr>
          <w:ilvl w:val="0"/>
          <w:numId w:val="103"/>
        </w:numPr>
        <w:tabs>
          <w:tab w:val="left" w:pos="561"/>
          <w:tab w:val="left" w:pos="720"/>
          <w:tab w:val="left" w:pos="1080"/>
        </w:tabs>
        <w:spacing w:before="0" w:beforeAutospacing="0" w:after="0" w:afterAutospacing="0" w:line="240" w:lineRule="auto"/>
        <w:ind w:right="-79"/>
        <w:contextualSpacing/>
        <w:rPr>
          <w:b/>
          <w:sz w:val="24"/>
          <w:szCs w:val="24"/>
        </w:rPr>
      </w:pPr>
      <w:r w:rsidRPr="00815F52">
        <w:rPr>
          <w:b/>
          <w:sz w:val="24"/>
          <w:szCs w:val="24"/>
        </w:rPr>
        <w:t>YÊU CẦU THỬ NGHIỆM ĐIỂN HÌNH:</w:t>
      </w:r>
    </w:p>
    <w:p w14:paraId="38FB5ED1"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Kiểm tra bề mặt</w:t>
      </w:r>
    </w:p>
    <w:p w14:paraId="1E71554A"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Kiểm tra kích thước (*)</w:t>
      </w:r>
      <w:r w:rsidRPr="00815F52">
        <w:rPr>
          <w:sz w:val="24"/>
          <w:szCs w:val="24"/>
        </w:rPr>
        <w:tab/>
      </w:r>
    </w:p>
    <w:p w14:paraId="7CE1B7CB"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Giới hạn bền đứt (*)</w:t>
      </w:r>
      <w:r w:rsidRPr="00815F52">
        <w:rPr>
          <w:sz w:val="24"/>
          <w:szCs w:val="24"/>
        </w:rPr>
        <w:tab/>
      </w:r>
      <w:r w:rsidRPr="00815F52">
        <w:rPr>
          <w:sz w:val="24"/>
          <w:szCs w:val="24"/>
        </w:rPr>
        <w:tab/>
      </w:r>
      <w:r w:rsidRPr="00815F52">
        <w:rPr>
          <w:sz w:val="24"/>
          <w:szCs w:val="24"/>
        </w:rPr>
        <w:tab/>
      </w:r>
    </w:p>
    <w:p w14:paraId="7A54E49F"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Giới hạn chảy (*)</w:t>
      </w:r>
      <w:r w:rsidRPr="00815F52">
        <w:rPr>
          <w:sz w:val="24"/>
          <w:szCs w:val="24"/>
        </w:rPr>
        <w:tab/>
      </w:r>
      <w:r w:rsidRPr="00815F52">
        <w:rPr>
          <w:sz w:val="24"/>
          <w:szCs w:val="24"/>
        </w:rPr>
        <w:tab/>
      </w:r>
      <w:r w:rsidRPr="00815F52">
        <w:rPr>
          <w:sz w:val="24"/>
          <w:szCs w:val="24"/>
        </w:rPr>
        <w:tab/>
        <w:t xml:space="preserve"> </w:t>
      </w:r>
    </w:p>
    <w:p w14:paraId="25D3ADF6"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Độ dãn dài tương đối khi đứt (*)</w:t>
      </w:r>
    </w:p>
    <w:p w14:paraId="44C57622" w14:textId="77777777" w:rsidR="00DE2B4D" w:rsidRPr="00815F52" w:rsidRDefault="00DE2B4D" w:rsidP="00715543">
      <w:pPr>
        <w:numPr>
          <w:ilvl w:val="0"/>
          <w:numId w:val="22"/>
        </w:numPr>
        <w:tabs>
          <w:tab w:val="left" w:pos="720"/>
          <w:tab w:val="left" w:pos="915"/>
        </w:tabs>
        <w:spacing w:before="0" w:beforeAutospacing="0" w:after="0" w:afterAutospacing="0" w:line="240" w:lineRule="auto"/>
        <w:ind w:left="900" w:right="-79" w:hanging="345"/>
        <w:contextualSpacing/>
        <w:rPr>
          <w:sz w:val="24"/>
          <w:szCs w:val="24"/>
        </w:rPr>
      </w:pPr>
      <w:r w:rsidRPr="00815F52">
        <w:rPr>
          <w:sz w:val="24"/>
          <w:szCs w:val="24"/>
        </w:rPr>
        <w:t>Thử nghiệm độ dày lớp mạ :</w:t>
      </w:r>
    </w:p>
    <w:p w14:paraId="6651BFEE"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r>
      <w:r w:rsidRPr="00815F52">
        <w:rPr>
          <w:sz w:val="24"/>
          <w:szCs w:val="24"/>
        </w:rPr>
        <w:tab/>
        <w:t>+ Thành phần hóa học của kẽm nóng chảy. (*)</w:t>
      </w:r>
    </w:p>
    <w:p w14:paraId="693CF589"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r>
      <w:r w:rsidRPr="00815F52">
        <w:rPr>
          <w:sz w:val="24"/>
          <w:szCs w:val="24"/>
        </w:rPr>
        <w:tab/>
        <w:t>+ Độ dày trung bình của lớp mạ. (*)</w:t>
      </w:r>
    </w:p>
    <w:p w14:paraId="62A46E12"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r>
      <w:r w:rsidRPr="00815F52">
        <w:rPr>
          <w:sz w:val="24"/>
          <w:szCs w:val="24"/>
        </w:rPr>
        <w:tab/>
        <w:t>+ Khối lượng lớp phủ. (*)</w:t>
      </w:r>
    </w:p>
    <w:p w14:paraId="591F988E" w14:textId="77777777" w:rsidR="00DE2B4D" w:rsidRPr="00815F52" w:rsidRDefault="00DE2B4D" w:rsidP="00DE2B4D">
      <w:pPr>
        <w:tabs>
          <w:tab w:val="left" w:pos="900"/>
        </w:tabs>
        <w:spacing w:before="0" w:beforeAutospacing="0" w:after="0" w:afterAutospacing="0" w:line="240" w:lineRule="auto"/>
        <w:ind w:left="555" w:right="-79"/>
        <w:contextualSpacing/>
        <w:rPr>
          <w:sz w:val="24"/>
          <w:szCs w:val="24"/>
        </w:rPr>
      </w:pPr>
      <w:r w:rsidRPr="00815F52">
        <w:rPr>
          <w:sz w:val="24"/>
          <w:szCs w:val="24"/>
        </w:rPr>
        <w:tab/>
      </w:r>
      <w:r w:rsidRPr="00815F52">
        <w:rPr>
          <w:sz w:val="24"/>
          <w:szCs w:val="24"/>
        </w:rPr>
        <w:tab/>
        <w:t>+ Độ bền bám dính của lớp mạ. (*)</w:t>
      </w:r>
    </w:p>
    <w:p w14:paraId="2C2C6EA2" w14:textId="77777777" w:rsidR="00DE2B4D" w:rsidRPr="00815F52" w:rsidRDefault="00DE2B4D" w:rsidP="00DE2B4D">
      <w:pPr>
        <w:spacing w:before="0" w:beforeAutospacing="0" w:after="0" w:afterAutospacing="0" w:line="240" w:lineRule="auto"/>
        <w:ind w:right="-79" w:firstLine="555"/>
        <w:contextualSpacing/>
        <w:rPr>
          <w:i/>
          <w:sz w:val="24"/>
          <w:szCs w:val="24"/>
        </w:rPr>
      </w:pPr>
      <w:r w:rsidRPr="00815F52">
        <w:rPr>
          <w:sz w:val="24"/>
          <w:szCs w:val="24"/>
        </w:rPr>
        <w:t xml:space="preserve"> (*)</w:t>
      </w:r>
      <w:r w:rsidRPr="00815F52">
        <w:rPr>
          <w:i/>
          <w:sz w:val="24"/>
          <w:szCs w:val="24"/>
        </w:rPr>
        <w:t>: Các hạng mục thử nghiệm phải được thực hiện .</w:t>
      </w:r>
    </w:p>
    <w:p w14:paraId="3F9CF7AC" w14:textId="77777777" w:rsidR="00DE2B4D" w:rsidRPr="00815F52" w:rsidRDefault="00DE2B4D" w:rsidP="00715543">
      <w:pPr>
        <w:numPr>
          <w:ilvl w:val="0"/>
          <w:numId w:val="103"/>
        </w:numPr>
        <w:tabs>
          <w:tab w:val="left" w:pos="561"/>
          <w:tab w:val="left" w:pos="720"/>
          <w:tab w:val="left" w:pos="1080"/>
        </w:tabs>
        <w:spacing w:before="0" w:beforeAutospacing="0" w:after="0" w:afterAutospacing="0" w:line="240" w:lineRule="auto"/>
        <w:ind w:right="-79"/>
        <w:contextualSpacing/>
        <w:rPr>
          <w:sz w:val="24"/>
          <w:szCs w:val="24"/>
          <w:lang w:val="fr-FR"/>
        </w:rPr>
      </w:pPr>
      <w:r w:rsidRPr="00815F52">
        <w:rPr>
          <w:b/>
          <w:sz w:val="24"/>
          <w:szCs w:val="24"/>
        </w:rPr>
        <w:t>BẢNG THÔNG SỐ KỸ THUẬT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4960"/>
        <w:gridCol w:w="1091"/>
        <w:gridCol w:w="3069"/>
      </w:tblGrid>
      <w:tr w:rsidR="00815F52" w:rsidRPr="00815F52" w14:paraId="6661BFAD" w14:textId="77777777" w:rsidTr="00DE2B4D">
        <w:tc>
          <w:tcPr>
            <w:tcW w:w="385" w:type="pct"/>
            <w:vAlign w:val="center"/>
          </w:tcPr>
          <w:p w14:paraId="03D64B84"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STT</w:t>
            </w:r>
          </w:p>
        </w:tc>
        <w:tc>
          <w:tcPr>
            <w:tcW w:w="2509" w:type="pct"/>
            <w:vAlign w:val="center"/>
          </w:tcPr>
          <w:p w14:paraId="4F1BCC1D"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MÔ TẢ</w:t>
            </w:r>
          </w:p>
        </w:tc>
        <w:tc>
          <w:tcPr>
            <w:tcW w:w="552" w:type="pct"/>
            <w:vAlign w:val="center"/>
          </w:tcPr>
          <w:p w14:paraId="7872411C"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ĐƠN VỊ</w:t>
            </w:r>
          </w:p>
        </w:tc>
        <w:tc>
          <w:tcPr>
            <w:tcW w:w="1553" w:type="pct"/>
            <w:vAlign w:val="center"/>
          </w:tcPr>
          <w:p w14:paraId="5238C170" w14:textId="77777777" w:rsidR="00DE2B4D" w:rsidRPr="00815F52" w:rsidRDefault="00DE2B4D" w:rsidP="00DE2B4D">
            <w:pPr>
              <w:spacing w:before="0" w:beforeAutospacing="0" w:after="0" w:afterAutospacing="0" w:line="240" w:lineRule="auto"/>
              <w:contextualSpacing/>
              <w:jc w:val="center"/>
              <w:rPr>
                <w:b/>
                <w:bCs/>
                <w:sz w:val="24"/>
                <w:szCs w:val="24"/>
              </w:rPr>
            </w:pPr>
            <w:r w:rsidRPr="00815F52">
              <w:rPr>
                <w:b/>
                <w:bCs/>
                <w:sz w:val="24"/>
                <w:szCs w:val="24"/>
              </w:rPr>
              <w:t>YÊU CẦU</w:t>
            </w:r>
          </w:p>
        </w:tc>
      </w:tr>
      <w:tr w:rsidR="00815F52" w:rsidRPr="00815F52" w14:paraId="740FEECC" w14:textId="77777777" w:rsidTr="00DE2B4D">
        <w:tc>
          <w:tcPr>
            <w:tcW w:w="385" w:type="pct"/>
          </w:tcPr>
          <w:p w14:paraId="4F032F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w:t>
            </w:r>
          </w:p>
        </w:tc>
        <w:tc>
          <w:tcPr>
            <w:tcW w:w="2509" w:type="pct"/>
          </w:tcPr>
          <w:p w14:paraId="48406CA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Hạng mục</w:t>
            </w:r>
          </w:p>
        </w:tc>
        <w:tc>
          <w:tcPr>
            <w:tcW w:w="552" w:type="pct"/>
          </w:tcPr>
          <w:p w14:paraId="6A9511A4" w14:textId="77777777" w:rsidR="00DE2B4D" w:rsidRPr="00815F52" w:rsidRDefault="00DE2B4D" w:rsidP="00DE2B4D">
            <w:pPr>
              <w:spacing w:before="0" w:beforeAutospacing="0" w:after="0" w:afterAutospacing="0" w:line="240" w:lineRule="auto"/>
              <w:contextualSpacing/>
              <w:rPr>
                <w:sz w:val="24"/>
                <w:szCs w:val="24"/>
              </w:rPr>
            </w:pPr>
          </w:p>
        </w:tc>
        <w:tc>
          <w:tcPr>
            <w:tcW w:w="1553" w:type="pct"/>
          </w:tcPr>
          <w:p w14:paraId="73D2ABA6"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2E630080" w14:textId="77777777" w:rsidTr="00DE2B4D">
        <w:tc>
          <w:tcPr>
            <w:tcW w:w="385" w:type="pct"/>
          </w:tcPr>
          <w:p w14:paraId="2248ECB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w:t>
            </w:r>
          </w:p>
        </w:tc>
        <w:tc>
          <w:tcPr>
            <w:tcW w:w="2509" w:type="pct"/>
          </w:tcPr>
          <w:p w14:paraId="62AEE66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552" w:type="pct"/>
          </w:tcPr>
          <w:p w14:paraId="6AC9CBCA" w14:textId="77777777" w:rsidR="00DE2B4D" w:rsidRPr="00815F52" w:rsidRDefault="00DE2B4D" w:rsidP="00DE2B4D">
            <w:pPr>
              <w:spacing w:before="0" w:beforeAutospacing="0" w:after="0" w:afterAutospacing="0" w:line="240" w:lineRule="auto"/>
              <w:contextualSpacing/>
              <w:rPr>
                <w:sz w:val="24"/>
                <w:szCs w:val="24"/>
              </w:rPr>
            </w:pPr>
          </w:p>
        </w:tc>
        <w:tc>
          <w:tcPr>
            <w:tcW w:w="1553" w:type="pct"/>
          </w:tcPr>
          <w:p w14:paraId="5A9C046F"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04F41D7F" w14:textId="77777777" w:rsidTr="00DE2B4D">
        <w:tc>
          <w:tcPr>
            <w:tcW w:w="385" w:type="pct"/>
          </w:tcPr>
          <w:p w14:paraId="2716F0B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w:t>
            </w:r>
          </w:p>
        </w:tc>
        <w:tc>
          <w:tcPr>
            <w:tcW w:w="2509" w:type="pct"/>
          </w:tcPr>
          <w:p w14:paraId="361E4C0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552" w:type="pct"/>
          </w:tcPr>
          <w:p w14:paraId="435708A0" w14:textId="77777777" w:rsidR="00DE2B4D" w:rsidRPr="00815F52" w:rsidRDefault="00DE2B4D" w:rsidP="00DE2B4D">
            <w:pPr>
              <w:spacing w:before="0" w:beforeAutospacing="0" w:after="0" w:afterAutospacing="0" w:line="240" w:lineRule="auto"/>
              <w:contextualSpacing/>
              <w:rPr>
                <w:sz w:val="24"/>
                <w:szCs w:val="24"/>
              </w:rPr>
            </w:pPr>
          </w:p>
        </w:tc>
        <w:tc>
          <w:tcPr>
            <w:tcW w:w="1553" w:type="pct"/>
          </w:tcPr>
          <w:p w14:paraId="7CF2AD6D"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DD97567" w14:textId="77777777" w:rsidTr="00DE2B4D">
        <w:tc>
          <w:tcPr>
            <w:tcW w:w="385" w:type="pct"/>
          </w:tcPr>
          <w:p w14:paraId="241C3E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w:t>
            </w:r>
          </w:p>
        </w:tc>
        <w:tc>
          <w:tcPr>
            <w:tcW w:w="2509" w:type="pct"/>
          </w:tcPr>
          <w:p w14:paraId="6A84181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552" w:type="pct"/>
          </w:tcPr>
          <w:p w14:paraId="689CEEC3" w14:textId="77777777" w:rsidR="00DE2B4D" w:rsidRPr="00815F52" w:rsidRDefault="00DE2B4D" w:rsidP="00DE2B4D">
            <w:pPr>
              <w:spacing w:before="0" w:beforeAutospacing="0" w:after="0" w:afterAutospacing="0" w:line="240" w:lineRule="auto"/>
              <w:contextualSpacing/>
              <w:rPr>
                <w:sz w:val="24"/>
                <w:szCs w:val="24"/>
              </w:rPr>
            </w:pPr>
          </w:p>
        </w:tc>
        <w:tc>
          <w:tcPr>
            <w:tcW w:w="1553" w:type="pct"/>
          </w:tcPr>
          <w:p w14:paraId="6780A8D2"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7FEDDDD6" w14:textId="77777777" w:rsidTr="00DE2B4D">
        <w:tc>
          <w:tcPr>
            <w:tcW w:w="385" w:type="pct"/>
            <w:vAlign w:val="center"/>
          </w:tcPr>
          <w:p w14:paraId="2A79C6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w:t>
            </w:r>
          </w:p>
        </w:tc>
        <w:tc>
          <w:tcPr>
            <w:tcW w:w="2509" w:type="pct"/>
            <w:vAlign w:val="center"/>
          </w:tcPr>
          <w:p w14:paraId="1CC43DF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552" w:type="pct"/>
          </w:tcPr>
          <w:p w14:paraId="2F8AD00E" w14:textId="77777777" w:rsidR="00DE2B4D" w:rsidRPr="00815F52" w:rsidRDefault="00DE2B4D" w:rsidP="00DE2B4D">
            <w:pPr>
              <w:spacing w:before="0" w:beforeAutospacing="0" w:after="0" w:afterAutospacing="0" w:line="240" w:lineRule="auto"/>
              <w:contextualSpacing/>
              <w:rPr>
                <w:sz w:val="24"/>
                <w:szCs w:val="24"/>
              </w:rPr>
            </w:pPr>
          </w:p>
        </w:tc>
        <w:tc>
          <w:tcPr>
            <w:tcW w:w="1553" w:type="pct"/>
          </w:tcPr>
          <w:p w14:paraId="7B5C64F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AS 1477</w:t>
            </w:r>
          </w:p>
          <w:p w14:paraId="2299C38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AS 1462</w:t>
            </w:r>
          </w:p>
        </w:tc>
      </w:tr>
      <w:tr w:rsidR="00815F52" w:rsidRPr="00815F52" w14:paraId="3F5502D3" w14:textId="77777777" w:rsidTr="00DE2B4D">
        <w:tc>
          <w:tcPr>
            <w:tcW w:w="385" w:type="pct"/>
            <w:vAlign w:val="center"/>
          </w:tcPr>
          <w:p w14:paraId="636460D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w:t>
            </w:r>
          </w:p>
        </w:tc>
        <w:tc>
          <w:tcPr>
            <w:tcW w:w="2509" w:type="pct"/>
            <w:vAlign w:val="center"/>
          </w:tcPr>
          <w:p w14:paraId="1CE4DD8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w:t>
            </w:r>
          </w:p>
        </w:tc>
        <w:tc>
          <w:tcPr>
            <w:tcW w:w="552" w:type="pct"/>
          </w:tcPr>
          <w:p w14:paraId="13130BFD" w14:textId="77777777" w:rsidR="00DE2B4D" w:rsidRPr="00815F52" w:rsidRDefault="00DE2B4D" w:rsidP="00DE2B4D">
            <w:pPr>
              <w:spacing w:before="0" w:beforeAutospacing="0" w:after="0" w:afterAutospacing="0" w:line="240" w:lineRule="auto"/>
              <w:contextualSpacing/>
              <w:rPr>
                <w:sz w:val="24"/>
                <w:szCs w:val="24"/>
              </w:rPr>
            </w:pPr>
          </w:p>
        </w:tc>
        <w:tc>
          <w:tcPr>
            <w:tcW w:w="1553" w:type="pct"/>
          </w:tcPr>
          <w:p w14:paraId="5CBFA620" w14:textId="77777777" w:rsidR="00DE2B4D" w:rsidRPr="00815F52" w:rsidRDefault="00DE2B4D" w:rsidP="00DE2B4D">
            <w:pPr>
              <w:spacing w:before="0" w:beforeAutospacing="0" w:after="0" w:afterAutospacing="0" w:line="240" w:lineRule="auto"/>
              <w:ind w:left="-78" w:right="-101"/>
              <w:contextualSpacing/>
              <w:rPr>
                <w:sz w:val="24"/>
                <w:szCs w:val="24"/>
              </w:rPr>
            </w:pPr>
            <w:r w:rsidRPr="00815F52">
              <w:rPr>
                <w:sz w:val="24"/>
                <w:szCs w:val="24"/>
              </w:rPr>
              <w:t>Thép ống tráng kẽm nóng</w:t>
            </w:r>
          </w:p>
        </w:tc>
      </w:tr>
      <w:tr w:rsidR="00815F52" w:rsidRPr="00815F52" w14:paraId="35CAA676" w14:textId="77777777" w:rsidTr="00DE2B4D">
        <w:tc>
          <w:tcPr>
            <w:tcW w:w="385" w:type="pct"/>
          </w:tcPr>
          <w:p w14:paraId="3B5A336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w:t>
            </w:r>
          </w:p>
        </w:tc>
        <w:tc>
          <w:tcPr>
            <w:tcW w:w="2509" w:type="pct"/>
          </w:tcPr>
          <w:p w14:paraId="0E725BE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trong</w:t>
            </w:r>
          </w:p>
          <w:p w14:paraId="543C2E7E" w14:textId="77777777" w:rsidR="00DE2B4D" w:rsidRPr="00815F52" w:rsidRDefault="00DE2B4D" w:rsidP="00DE2B4D">
            <w:pPr>
              <w:tabs>
                <w:tab w:val="left" w:pos="3366"/>
              </w:tabs>
              <w:spacing w:before="0" w:beforeAutospacing="0" w:after="0" w:afterAutospacing="0" w:line="240" w:lineRule="auto"/>
              <w:ind w:firstLine="205"/>
              <w:contextualSpacing/>
              <w:rPr>
                <w:sz w:val="24"/>
                <w:szCs w:val="24"/>
              </w:rPr>
            </w:pPr>
            <w:r w:rsidRPr="00815F52">
              <w:rPr>
                <w:sz w:val="24"/>
                <w:szCs w:val="24"/>
              </w:rPr>
              <w:t>+ Ống sắt tráng kẽm  Φ90   :</w:t>
            </w:r>
          </w:p>
          <w:p w14:paraId="23D06A7F" w14:textId="77777777" w:rsidR="00DE2B4D" w:rsidRPr="00815F52" w:rsidRDefault="00DE2B4D" w:rsidP="00DE2B4D">
            <w:pPr>
              <w:tabs>
                <w:tab w:val="left" w:pos="3366"/>
              </w:tabs>
              <w:spacing w:before="0" w:beforeAutospacing="0" w:after="0" w:afterAutospacing="0" w:line="240" w:lineRule="auto"/>
              <w:ind w:firstLine="205"/>
              <w:contextualSpacing/>
              <w:rPr>
                <w:bCs/>
                <w:sz w:val="24"/>
                <w:szCs w:val="24"/>
              </w:rPr>
            </w:pPr>
            <w:r w:rsidRPr="00815F52">
              <w:rPr>
                <w:sz w:val="24"/>
                <w:szCs w:val="24"/>
              </w:rPr>
              <w:t>+ Ống sắt tráng kẽm  Φ150 :</w:t>
            </w:r>
          </w:p>
        </w:tc>
        <w:tc>
          <w:tcPr>
            <w:tcW w:w="552" w:type="pct"/>
          </w:tcPr>
          <w:p w14:paraId="0D9251FF" w14:textId="77777777" w:rsidR="00DE2B4D" w:rsidRPr="00815F52" w:rsidRDefault="00DE2B4D" w:rsidP="00DE2B4D">
            <w:pPr>
              <w:spacing w:before="0" w:beforeAutospacing="0" w:after="0" w:afterAutospacing="0" w:line="240" w:lineRule="auto"/>
              <w:contextualSpacing/>
              <w:rPr>
                <w:sz w:val="24"/>
                <w:szCs w:val="24"/>
              </w:rPr>
            </w:pPr>
          </w:p>
          <w:p w14:paraId="41605E8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p w14:paraId="291758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1553" w:type="pct"/>
          </w:tcPr>
          <w:p w14:paraId="7FA74ED1" w14:textId="77777777" w:rsidR="00DE2B4D" w:rsidRPr="00815F52" w:rsidRDefault="00DE2B4D" w:rsidP="00DE2B4D">
            <w:pPr>
              <w:spacing w:before="0" w:beforeAutospacing="0" w:after="0" w:afterAutospacing="0" w:line="240" w:lineRule="auto"/>
              <w:contextualSpacing/>
              <w:rPr>
                <w:sz w:val="24"/>
                <w:szCs w:val="24"/>
              </w:rPr>
            </w:pPr>
          </w:p>
          <w:p w14:paraId="50879B3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85</w:t>
            </w:r>
          </w:p>
          <w:p w14:paraId="7D5B61F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140</w:t>
            </w:r>
          </w:p>
        </w:tc>
      </w:tr>
      <w:tr w:rsidR="00815F52" w:rsidRPr="00815F52" w14:paraId="5F1A2E01" w14:textId="77777777" w:rsidTr="00DE2B4D">
        <w:tc>
          <w:tcPr>
            <w:tcW w:w="385" w:type="pct"/>
          </w:tcPr>
          <w:p w14:paraId="3A60D3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w:t>
            </w:r>
          </w:p>
        </w:tc>
        <w:tc>
          <w:tcPr>
            <w:tcW w:w="2509" w:type="pct"/>
          </w:tcPr>
          <w:p w14:paraId="2F9B351E" w14:textId="77777777" w:rsidR="00DE2B4D" w:rsidRPr="00815F52" w:rsidRDefault="00DE2B4D" w:rsidP="00DE2B4D">
            <w:pPr>
              <w:tabs>
                <w:tab w:val="left" w:pos="3366"/>
              </w:tabs>
              <w:spacing w:before="0" w:beforeAutospacing="0" w:after="0" w:afterAutospacing="0" w:line="240" w:lineRule="auto"/>
              <w:ind w:firstLine="205"/>
              <w:contextualSpacing/>
              <w:rPr>
                <w:sz w:val="24"/>
                <w:szCs w:val="24"/>
              </w:rPr>
            </w:pPr>
            <w:r w:rsidRPr="00815F52">
              <w:rPr>
                <w:sz w:val="24"/>
                <w:szCs w:val="24"/>
              </w:rPr>
              <w:t>Đường kính ngoài</w:t>
            </w:r>
          </w:p>
          <w:p w14:paraId="70518ECC" w14:textId="77777777" w:rsidR="00DE2B4D" w:rsidRPr="00815F52" w:rsidRDefault="00DE2B4D" w:rsidP="00DE2B4D">
            <w:pPr>
              <w:tabs>
                <w:tab w:val="left" w:pos="3366"/>
              </w:tabs>
              <w:spacing w:before="0" w:beforeAutospacing="0" w:after="0" w:afterAutospacing="0" w:line="240" w:lineRule="auto"/>
              <w:ind w:firstLine="205"/>
              <w:contextualSpacing/>
              <w:rPr>
                <w:sz w:val="24"/>
                <w:szCs w:val="24"/>
              </w:rPr>
            </w:pPr>
            <w:r w:rsidRPr="00815F52">
              <w:rPr>
                <w:sz w:val="24"/>
                <w:szCs w:val="24"/>
              </w:rPr>
              <w:t>+ Ống sắt tráng kẽm  Φ90   :</w:t>
            </w:r>
          </w:p>
          <w:p w14:paraId="03E00C38" w14:textId="77777777" w:rsidR="00DE2B4D" w:rsidRPr="00815F52" w:rsidRDefault="00DE2B4D" w:rsidP="00DE2B4D">
            <w:pPr>
              <w:tabs>
                <w:tab w:val="left" w:pos="3366"/>
              </w:tabs>
              <w:spacing w:before="0" w:beforeAutospacing="0" w:after="0" w:afterAutospacing="0" w:line="240" w:lineRule="auto"/>
              <w:ind w:firstLine="205"/>
              <w:contextualSpacing/>
              <w:rPr>
                <w:sz w:val="24"/>
                <w:szCs w:val="24"/>
              </w:rPr>
            </w:pPr>
            <w:r w:rsidRPr="00815F52">
              <w:rPr>
                <w:sz w:val="24"/>
                <w:szCs w:val="24"/>
              </w:rPr>
              <w:t>+ Ống sắt tráng kẽm  Φ150 :</w:t>
            </w:r>
          </w:p>
        </w:tc>
        <w:tc>
          <w:tcPr>
            <w:tcW w:w="552" w:type="pct"/>
          </w:tcPr>
          <w:p w14:paraId="4541673B" w14:textId="77777777" w:rsidR="00DE2B4D" w:rsidRPr="00815F52" w:rsidRDefault="00DE2B4D" w:rsidP="00DE2B4D">
            <w:pPr>
              <w:spacing w:before="0" w:beforeAutospacing="0" w:after="0" w:afterAutospacing="0" w:line="240" w:lineRule="auto"/>
              <w:contextualSpacing/>
              <w:rPr>
                <w:sz w:val="24"/>
                <w:szCs w:val="24"/>
              </w:rPr>
            </w:pPr>
          </w:p>
          <w:p w14:paraId="792226A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p w14:paraId="2E3309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1553" w:type="pct"/>
          </w:tcPr>
          <w:p w14:paraId="76F1ECB5" w14:textId="77777777" w:rsidR="00DE2B4D" w:rsidRPr="00815F52" w:rsidRDefault="00DE2B4D" w:rsidP="00DE2B4D">
            <w:pPr>
              <w:spacing w:before="0" w:beforeAutospacing="0" w:after="0" w:afterAutospacing="0" w:line="240" w:lineRule="auto"/>
              <w:contextualSpacing/>
              <w:rPr>
                <w:sz w:val="24"/>
                <w:szCs w:val="24"/>
              </w:rPr>
            </w:pPr>
          </w:p>
          <w:p w14:paraId="3A12E5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90</w:t>
            </w:r>
          </w:p>
          <w:p w14:paraId="01E8E80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150</w:t>
            </w:r>
          </w:p>
        </w:tc>
      </w:tr>
      <w:tr w:rsidR="00815F52" w:rsidRPr="00815F52" w14:paraId="079BDCFB" w14:textId="77777777" w:rsidTr="00DE2B4D">
        <w:tc>
          <w:tcPr>
            <w:tcW w:w="385" w:type="pct"/>
            <w:vAlign w:val="center"/>
          </w:tcPr>
          <w:p w14:paraId="0A63D7E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9</w:t>
            </w:r>
          </w:p>
        </w:tc>
        <w:tc>
          <w:tcPr>
            <w:tcW w:w="2509" w:type="pct"/>
          </w:tcPr>
          <w:p w14:paraId="335F575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dài hữu dụng không kể phần ghép nối</w:t>
            </w:r>
          </w:p>
          <w:p w14:paraId="6BA79ACC" w14:textId="77777777" w:rsidR="00DE2B4D" w:rsidRPr="00815F52" w:rsidRDefault="00DE2B4D" w:rsidP="00DE2B4D">
            <w:pPr>
              <w:tabs>
                <w:tab w:val="left" w:pos="3366"/>
              </w:tabs>
              <w:spacing w:before="0" w:beforeAutospacing="0" w:after="0" w:afterAutospacing="0" w:line="240" w:lineRule="auto"/>
              <w:ind w:firstLine="205"/>
              <w:contextualSpacing/>
              <w:rPr>
                <w:sz w:val="24"/>
                <w:szCs w:val="24"/>
              </w:rPr>
            </w:pPr>
            <w:r w:rsidRPr="00815F52">
              <w:rPr>
                <w:sz w:val="24"/>
                <w:szCs w:val="24"/>
              </w:rPr>
              <w:t>+ Ống sắt tráng kẽm  Φ90   :</w:t>
            </w:r>
          </w:p>
          <w:p w14:paraId="17EA624C" w14:textId="77777777" w:rsidR="00DE2B4D" w:rsidRPr="00815F52" w:rsidRDefault="00DE2B4D" w:rsidP="00DE2B4D">
            <w:pPr>
              <w:tabs>
                <w:tab w:val="left" w:pos="3366"/>
              </w:tabs>
              <w:spacing w:before="0" w:beforeAutospacing="0" w:after="0" w:afterAutospacing="0" w:line="240" w:lineRule="auto"/>
              <w:ind w:firstLine="205"/>
              <w:contextualSpacing/>
              <w:rPr>
                <w:sz w:val="24"/>
                <w:szCs w:val="24"/>
              </w:rPr>
            </w:pPr>
            <w:r w:rsidRPr="00815F52">
              <w:rPr>
                <w:sz w:val="24"/>
                <w:szCs w:val="24"/>
              </w:rPr>
              <w:t>+ Ống sắt tráng kẽm  Φ150 :</w:t>
            </w:r>
          </w:p>
        </w:tc>
        <w:tc>
          <w:tcPr>
            <w:tcW w:w="552" w:type="pct"/>
          </w:tcPr>
          <w:p w14:paraId="15C9BD87" w14:textId="77777777" w:rsidR="00DE2B4D" w:rsidRPr="00815F52" w:rsidRDefault="00DE2B4D" w:rsidP="00DE2B4D">
            <w:pPr>
              <w:spacing w:before="0" w:beforeAutospacing="0" w:after="0" w:afterAutospacing="0" w:line="240" w:lineRule="auto"/>
              <w:contextualSpacing/>
              <w:rPr>
                <w:sz w:val="24"/>
                <w:szCs w:val="24"/>
              </w:rPr>
            </w:pPr>
          </w:p>
          <w:p w14:paraId="777895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p w14:paraId="68007E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mm</w:t>
            </w:r>
          </w:p>
        </w:tc>
        <w:tc>
          <w:tcPr>
            <w:tcW w:w="1553" w:type="pct"/>
          </w:tcPr>
          <w:p w14:paraId="7614E2C3" w14:textId="77777777" w:rsidR="00DE2B4D" w:rsidRPr="00815F52" w:rsidRDefault="00DE2B4D" w:rsidP="00DE2B4D">
            <w:pPr>
              <w:spacing w:before="0" w:beforeAutospacing="0" w:after="0" w:afterAutospacing="0" w:line="240" w:lineRule="auto"/>
              <w:contextualSpacing/>
              <w:rPr>
                <w:sz w:val="24"/>
                <w:szCs w:val="24"/>
              </w:rPr>
            </w:pPr>
          </w:p>
          <w:p w14:paraId="1A4C42C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6000</w:t>
            </w:r>
          </w:p>
          <w:p w14:paraId="7AAADAE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6000</w:t>
            </w:r>
          </w:p>
        </w:tc>
      </w:tr>
      <w:tr w:rsidR="00815F52" w:rsidRPr="00815F52" w14:paraId="3D2E3931" w14:textId="77777777" w:rsidTr="00DE2B4D">
        <w:tc>
          <w:tcPr>
            <w:tcW w:w="385" w:type="pct"/>
            <w:vAlign w:val="center"/>
          </w:tcPr>
          <w:p w14:paraId="01794AC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10</w:t>
            </w:r>
          </w:p>
        </w:tc>
        <w:tc>
          <w:tcPr>
            <w:tcW w:w="2509" w:type="pct"/>
          </w:tcPr>
          <w:p w14:paraId="253558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Mặt ngoài của ống phải trơn láng, không bị phồng rộp.</w:t>
            </w:r>
          </w:p>
        </w:tc>
        <w:tc>
          <w:tcPr>
            <w:tcW w:w="552" w:type="pct"/>
          </w:tcPr>
          <w:p w14:paraId="0A9AB604" w14:textId="77777777" w:rsidR="00DE2B4D" w:rsidRPr="00815F52" w:rsidRDefault="00DE2B4D" w:rsidP="00DE2B4D">
            <w:pPr>
              <w:spacing w:before="0" w:beforeAutospacing="0" w:after="0" w:afterAutospacing="0" w:line="240" w:lineRule="auto"/>
              <w:contextualSpacing/>
              <w:rPr>
                <w:sz w:val="24"/>
                <w:szCs w:val="24"/>
              </w:rPr>
            </w:pPr>
          </w:p>
        </w:tc>
        <w:tc>
          <w:tcPr>
            <w:tcW w:w="1553" w:type="pct"/>
            <w:vAlign w:val="center"/>
          </w:tcPr>
          <w:p w14:paraId="6C456485"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49A4EF56" w14:textId="77777777" w:rsidTr="00DE2B4D">
        <w:tc>
          <w:tcPr>
            <w:tcW w:w="385" w:type="pct"/>
            <w:vAlign w:val="center"/>
          </w:tcPr>
          <w:p w14:paraId="3154DA3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11</w:t>
            </w:r>
          </w:p>
        </w:tc>
        <w:tc>
          <w:tcPr>
            <w:tcW w:w="2509" w:type="pct"/>
          </w:tcPr>
          <w:p w14:paraId="1F43C8B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trung bình tối thiểu lớp tráng kẽm của ống sắt</w:t>
            </w:r>
          </w:p>
        </w:tc>
        <w:tc>
          <w:tcPr>
            <w:tcW w:w="552" w:type="pct"/>
            <w:vAlign w:val="center"/>
          </w:tcPr>
          <w:p w14:paraId="06780D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sym w:font="Symbol" w:char="F06D"/>
            </w:r>
            <w:r w:rsidRPr="00815F52">
              <w:rPr>
                <w:sz w:val="24"/>
                <w:szCs w:val="24"/>
              </w:rPr>
              <w:t>m</w:t>
            </w:r>
          </w:p>
        </w:tc>
        <w:tc>
          <w:tcPr>
            <w:tcW w:w="1553" w:type="pct"/>
            <w:vAlign w:val="center"/>
          </w:tcPr>
          <w:p w14:paraId="46B5DB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55</w:t>
            </w:r>
          </w:p>
        </w:tc>
      </w:tr>
      <w:tr w:rsidR="00815F52" w:rsidRPr="00815F52" w14:paraId="5509BBD6" w14:textId="77777777" w:rsidTr="00DE2B4D">
        <w:tc>
          <w:tcPr>
            <w:tcW w:w="385" w:type="pct"/>
            <w:vAlign w:val="center"/>
          </w:tcPr>
          <w:p w14:paraId="577E885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12</w:t>
            </w:r>
          </w:p>
        </w:tc>
        <w:tc>
          <w:tcPr>
            <w:tcW w:w="2509" w:type="pct"/>
          </w:tcPr>
          <w:p w14:paraId="2C4234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Lớp tráng kẽm phải đều và bám dính chắc vào kim loại nền</w:t>
            </w:r>
          </w:p>
        </w:tc>
        <w:tc>
          <w:tcPr>
            <w:tcW w:w="552" w:type="pct"/>
            <w:vAlign w:val="center"/>
          </w:tcPr>
          <w:p w14:paraId="02E993A1" w14:textId="77777777" w:rsidR="00DE2B4D" w:rsidRPr="00815F52" w:rsidRDefault="00DE2B4D" w:rsidP="00DE2B4D">
            <w:pPr>
              <w:spacing w:before="0" w:beforeAutospacing="0" w:after="0" w:afterAutospacing="0" w:line="240" w:lineRule="auto"/>
              <w:contextualSpacing/>
              <w:rPr>
                <w:sz w:val="24"/>
                <w:szCs w:val="24"/>
              </w:rPr>
            </w:pPr>
          </w:p>
        </w:tc>
        <w:tc>
          <w:tcPr>
            <w:tcW w:w="1553" w:type="pct"/>
            <w:vAlign w:val="center"/>
          </w:tcPr>
          <w:p w14:paraId="55D12F20" w14:textId="77777777" w:rsidR="00DE2B4D" w:rsidRPr="00815F52" w:rsidRDefault="00DE2B4D" w:rsidP="00DE2B4D">
            <w:pPr>
              <w:spacing w:before="0" w:beforeAutospacing="0" w:after="0" w:afterAutospacing="0" w:line="240" w:lineRule="auto"/>
              <w:contextualSpacing/>
              <w:rPr>
                <w:sz w:val="24"/>
                <w:szCs w:val="24"/>
              </w:rPr>
            </w:pPr>
          </w:p>
        </w:tc>
      </w:tr>
      <w:tr w:rsidR="00815F52" w:rsidRPr="00815F52" w14:paraId="6DD79222" w14:textId="77777777" w:rsidTr="00DE2B4D">
        <w:tc>
          <w:tcPr>
            <w:tcW w:w="385" w:type="pct"/>
            <w:vAlign w:val="center"/>
          </w:tcPr>
          <w:p w14:paraId="7177F01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13</w:t>
            </w:r>
          </w:p>
        </w:tc>
        <w:tc>
          <w:tcPr>
            <w:tcW w:w="2509" w:type="pct"/>
          </w:tcPr>
          <w:p w14:paraId="214252B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 vẽ kích thước của ống sắt tráng kẽm</w:t>
            </w:r>
          </w:p>
        </w:tc>
        <w:tc>
          <w:tcPr>
            <w:tcW w:w="552" w:type="pct"/>
            <w:vAlign w:val="center"/>
          </w:tcPr>
          <w:p w14:paraId="086AE390" w14:textId="77777777" w:rsidR="00DE2B4D" w:rsidRPr="00815F52" w:rsidRDefault="00DE2B4D" w:rsidP="00DE2B4D">
            <w:pPr>
              <w:spacing w:before="0" w:beforeAutospacing="0" w:after="0" w:afterAutospacing="0" w:line="240" w:lineRule="auto"/>
              <w:contextualSpacing/>
              <w:rPr>
                <w:sz w:val="24"/>
                <w:szCs w:val="24"/>
              </w:rPr>
            </w:pPr>
          </w:p>
        </w:tc>
        <w:tc>
          <w:tcPr>
            <w:tcW w:w="1553" w:type="pct"/>
            <w:vAlign w:val="center"/>
          </w:tcPr>
          <w:p w14:paraId="07A8B29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Bắt buộc cung cấp trong hồ sơ chào thầu</w:t>
            </w:r>
          </w:p>
        </w:tc>
      </w:tr>
      <w:tr w:rsidR="00815F52" w:rsidRPr="00815F52" w14:paraId="491B695E" w14:textId="77777777" w:rsidTr="00DE2B4D">
        <w:tc>
          <w:tcPr>
            <w:tcW w:w="385" w:type="pct"/>
            <w:vAlign w:val="center"/>
          </w:tcPr>
          <w:p w14:paraId="020E0F4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14</w:t>
            </w:r>
          </w:p>
        </w:tc>
        <w:tc>
          <w:tcPr>
            <w:tcW w:w="2509" w:type="pct"/>
          </w:tcPr>
          <w:p w14:paraId="706DB4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 sao biên bản thử nghiệm điển hình đáp ứng yêu cầu ở phần V.</w:t>
            </w:r>
          </w:p>
        </w:tc>
        <w:tc>
          <w:tcPr>
            <w:tcW w:w="552" w:type="pct"/>
          </w:tcPr>
          <w:p w14:paraId="3BB7F636" w14:textId="77777777" w:rsidR="00DE2B4D" w:rsidRPr="00815F52" w:rsidRDefault="00DE2B4D" w:rsidP="00DE2B4D">
            <w:pPr>
              <w:spacing w:before="0" w:beforeAutospacing="0" w:after="0" w:afterAutospacing="0" w:line="240" w:lineRule="auto"/>
              <w:contextualSpacing/>
              <w:rPr>
                <w:sz w:val="24"/>
                <w:szCs w:val="24"/>
              </w:rPr>
            </w:pPr>
          </w:p>
        </w:tc>
        <w:tc>
          <w:tcPr>
            <w:tcW w:w="1553" w:type="pct"/>
            <w:vAlign w:val="center"/>
          </w:tcPr>
          <w:p w14:paraId="1B6D3F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Bắt buộc cung cấp trong hồ sơ chào thầu</w:t>
            </w:r>
          </w:p>
        </w:tc>
      </w:tr>
      <w:tr w:rsidR="00815F52" w:rsidRPr="00815F52" w14:paraId="5E2F18F2" w14:textId="77777777" w:rsidTr="00DE2B4D">
        <w:tc>
          <w:tcPr>
            <w:tcW w:w="385" w:type="pct"/>
            <w:vAlign w:val="center"/>
          </w:tcPr>
          <w:p w14:paraId="3BA6249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15</w:t>
            </w:r>
          </w:p>
        </w:tc>
        <w:tc>
          <w:tcPr>
            <w:tcW w:w="2509" w:type="pct"/>
          </w:tcPr>
          <w:p w14:paraId="6FD5E4A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Biên bản thử nghiệm thường xuyên đáp ứng yêu cầu ở phần IV, mục 1</w:t>
            </w:r>
          </w:p>
        </w:tc>
        <w:tc>
          <w:tcPr>
            <w:tcW w:w="552" w:type="pct"/>
          </w:tcPr>
          <w:p w14:paraId="7BB2D9C6" w14:textId="77777777" w:rsidR="00DE2B4D" w:rsidRPr="00815F52" w:rsidRDefault="00DE2B4D" w:rsidP="00DE2B4D">
            <w:pPr>
              <w:spacing w:before="0" w:beforeAutospacing="0" w:after="0" w:afterAutospacing="0" w:line="240" w:lineRule="auto"/>
              <w:contextualSpacing/>
              <w:rPr>
                <w:sz w:val="24"/>
                <w:szCs w:val="24"/>
              </w:rPr>
            </w:pPr>
          </w:p>
        </w:tc>
        <w:tc>
          <w:tcPr>
            <w:tcW w:w="1553" w:type="pct"/>
            <w:vAlign w:val="center"/>
          </w:tcPr>
          <w:p w14:paraId="175976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Bắt buộc cung cấp trong trường hợp trúng thầu</w:t>
            </w:r>
          </w:p>
        </w:tc>
      </w:tr>
    </w:tbl>
    <w:p w14:paraId="4FDCD587"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45" w:name="_Toc204088186"/>
      <w:bookmarkStart w:id="146" w:name="_Toc204420795"/>
      <w:r w:rsidRPr="00815F52">
        <w:rPr>
          <w:b/>
          <w:sz w:val="24"/>
          <w:szCs w:val="24"/>
        </w:rPr>
        <w:t>Thông số kỹ thuật Đai thép 20x0,7mm và khóa đai:</w:t>
      </w:r>
      <w:bookmarkEnd w:id="145"/>
      <w:bookmarkEnd w:id="146"/>
    </w:p>
    <w:p w14:paraId="65F87F2C" w14:textId="77777777" w:rsidR="00DE2B4D" w:rsidRPr="00815F52" w:rsidRDefault="00DE2B4D" w:rsidP="00DE2B4D">
      <w:pPr>
        <w:tabs>
          <w:tab w:val="left" w:pos="1080"/>
        </w:tabs>
        <w:spacing w:before="0" w:beforeAutospacing="0" w:after="0" w:afterAutospacing="0" w:line="240" w:lineRule="auto"/>
        <w:ind w:left="180"/>
        <w:contextualSpacing/>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592"/>
        <w:gridCol w:w="1492"/>
        <w:gridCol w:w="2956"/>
      </w:tblGrid>
      <w:tr w:rsidR="00815F52" w:rsidRPr="00815F52" w14:paraId="4E1777A1" w14:textId="77777777" w:rsidTr="00DE2B4D">
        <w:trPr>
          <w:trHeight w:val="422"/>
        </w:trPr>
        <w:tc>
          <w:tcPr>
            <w:tcW w:w="425" w:type="pct"/>
            <w:vAlign w:val="center"/>
          </w:tcPr>
          <w:p w14:paraId="0933A0BE"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2324" w:type="pct"/>
            <w:vAlign w:val="center"/>
          </w:tcPr>
          <w:p w14:paraId="1CAA3FC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755" w:type="pct"/>
            <w:vAlign w:val="center"/>
          </w:tcPr>
          <w:p w14:paraId="4A5CF228"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ĐƠNVỊ</w:t>
            </w:r>
          </w:p>
        </w:tc>
        <w:tc>
          <w:tcPr>
            <w:tcW w:w="1496" w:type="pct"/>
            <w:vAlign w:val="center"/>
          </w:tcPr>
          <w:p w14:paraId="6AC2CBF5"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r>
      <w:tr w:rsidR="00815F52" w:rsidRPr="00815F52" w14:paraId="1080474C" w14:textId="77777777" w:rsidTr="00DE2B4D">
        <w:tc>
          <w:tcPr>
            <w:tcW w:w="425" w:type="pct"/>
          </w:tcPr>
          <w:p w14:paraId="75553E77"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624A59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Hạng mục</w:t>
            </w:r>
          </w:p>
        </w:tc>
        <w:tc>
          <w:tcPr>
            <w:tcW w:w="755" w:type="pct"/>
          </w:tcPr>
          <w:p w14:paraId="5954E67D"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Pr>
          <w:p w14:paraId="291B1EF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Phải trình bày</w:t>
            </w:r>
          </w:p>
        </w:tc>
      </w:tr>
      <w:tr w:rsidR="00815F52" w:rsidRPr="00815F52" w14:paraId="24BEB0B2" w14:textId="77777777" w:rsidTr="00DE2B4D">
        <w:tc>
          <w:tcPr>
            <w:tcW w:w="425" w:type="pct"/>
          </w:tcPr>
          <w:p w14:paraId="243BE65C"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2901104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755" w:type="pct"/>
          </w:tcPr>
          <w:p w14:paraId="28DAE1EB"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Pr>
          <w:p w14:paraId="7019B1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Phải trình bày</w:t>
            </w:r>
          </w:p>
        </w:tc>
      </w:tr>
      <w:tr w:rsidR="00815F52" w:rsidRPr="00815F52" w14:paraId="16FB5085" w14:textId="77777777" w:rsidTr="00DE2B4D">
        <w:tc>
          <w:tcPr>
            <w:tcW w:w="425" w:type="pct"/>
          </w:tcPr>
          <w:p w14:paraId="428D510A"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426AC53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755" w:type="pct"/>
          </w:tcPr>
          <w:p w14:paraId="151C03D5"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Pr>
          <w:p w14:paraId="6ECBAEB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Phải trình bày</w:t>
            </w:r>
          </w:p>
        </w:tc>
      </w:tr>
      <w:tr w:rsidR="00815F52" w:rsidRPr="00815F52" w14:paraId="5A2E4354" w14:textId="77777777" w:rsidTr="00DE2B4D">
        <w:tc>
          <w:tcPr>
            <w:tcW w:w="425" w:type="pct"/>
          </w:tcPr>
          <w:p w14:paraId="424CB949"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146CFD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755" w:type="pct"/>
          </w:tcPr>
          <w:p w14:paraId="34456154"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Pr>
          <w:p w14:paraId="64B3A0D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Phải trình bày</w:t>
            </w:r>
          </w:p>
        </w:tc>
      </w:tr>
      <w:tr w:rsidR="00815F52" w:rsidRPr="00815F52" w14:paraId="47F68C56" w14:textId="77777777" w:rsidTr="00DE2B4D">
        <w:tc>
          <w:tcPr>
            <w:tcW w:w="425" w:type="pct"/>
          </w:tcPr>
          <w:p w14:paraId="3BD9C495"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2C5764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755" w:type="pct"/>
          </w:tcPr>
          <w:p w14:paraId="2FB7F45F"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Pr>
          <w:p w14:paraId="3F26A0E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5F372685" w14:textId="77777777" w:rsidTr="00DE2B4D">
        <w:tc>
          <w:tcPr>
            <w:tcW w:w="425" w:type="pct"/>
          </w:tcPr>
          <w:p w14:paraId="5872ACB6"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4258AA6B" w14:textId="77777777" w:rsidR="00DE2B4D" w:rsidRPr="00815F52" w:rsidRDefault="00DE2B4D" w:rsidP="00DE2B4D">
            <w:pPr>
              <w:spacing w:before="0" w:beforeAutospacing="0" w:after="0" w:afterAutospacing="0" w:line="240" w:lineRule="auto"/>
              <w:contextualSpacing/>
              <w:rPr>
                <w:sz w:val="24"/>
                <w:szCs w:val="24"/>
                <w:lang w:val="es-ES"/>
              </w:rPr>
            </w:pPr>
            <w:r w:rsidRPr="00815F52">
              <w:rPr>
                <w:sz w:val="24"/>
                <w:szCs w:val="24"/>
              </w:rPr>
              <w:t>Đai thép gồm đai và khóa đai</w:t>
            </w:r>
          </w:p>
        </w:tc>
        <w:tc>
          <w:tcPr>
            <w:tcW w:w="755" w:type="pct"/>
          </w:tcPr>
          <w:p w14:paraId="5E8E9EB7"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Pr>
          <w:p w14:paraId="206BB62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70F81B0E" w14:textId="77777777" w:rsidTr="00DE2B4D">
        <w:tc>
          <w:tcPr>
            <w:tcW w:w="425" w:type="pct"/>
          </w:tcPr>
          <w:p w14:paraId="61CD92EF"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268AB3C4" w14:textId="77777777" w:rsidR="00DE2B4D" w:rsidRPr="00815F52" w:rsidRDefault="00DE2B4D" w:rsidP="00DE2B4D">
            <w:pPr>
              <w:spacing w:before="0" w:beforeAutospacing="0" w:after="0" w:afterAutospacing="0" w:line="240" w:lineRule="auto"/>
              <w:ind w:left="-18"/>
              <w:contextualSpacing/>
              <w:rPr>
                <w:sz w:val="24"/>
                <w:szCs w:val="24"/>
              </w:rPr>
            </w:pPr>
            <w:r w:rsidRPr="00815F52">
              <w:rPr>
                <w:sz w:val="24"/>
                <w:szCs w:val="24"/>
              </w:rPr>
              <w:t>Trình bày đầy đủ các qui định bảo hành theo yêu cầu của hồ sơ</w:t>
            </w:r>
          </w:p>
        </w:tc>
        <w:tc>
          <w:tcPr>
            <w:tcW w:w="755" w:type="pct"/>
          </w:tcPr>
          <w:p w14:paraId="321F30FC"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Pr>
          <w:p w14:paraId="71A6F1A9" w14:textId="77777777" w:rsidR="00DE2B4D" w:rsidRPr="00815F52" w:rsidRDefault="00DE2B4D" w:rsidP="00DE2B4D">
            <w:pPr>
              <w:spacing w:before="0" w:beforeAutospacing="0" w:after="0" w:afterAutospacing="0" w:line="240" w:lineRule="auto"/>
              <w:contextualSpacing/>
              <w:rPr>
                <w:sz w:val="24"/>
                <w:szCs w:val="24"/>
              </w:rPr>
            </w:pPr>
          </w:p>
          <w:p w14:paraId="2C91D0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Bắt buộc</w:t>
            </w:r>
          </w:p>
        </w:tc>
      </w:tr>
      <w:tr w:rsidR="00815F52" w:rsidRPr="00815F52" w14:paraId="7B95FE44" w14:textId="77777777" w:rsidTr="00DE2B4D">
        <w:tc>
          <w:tcPr>
            <w:tcW w:w="425" w:type="pct"/>
          </w:tcPr>
          <w:p w14:paraId="7932EB82" w14:textId="77777777" w:rsidR="00DE2B4D" w:rsidRPr="00815F52" w:rsidRDefault="00DE2B4D" w:rsidP="00715543">
            <w:pPr>
              <w:numPr>
                <w:ilvl w:val="0"/>
                <w:numId w:val="190"/>
              </w:numPr>
              <w:spacing w:before="0" w:beforeAutospacing="0" w:after="0" w:afterAutospacing="0" w:line="240" w:lineRule="auto"/>
              <w:contextualSpacing/>
              <w:rPr>
                <w:sz w:val="24"/>
                <w:szCs w:val="24"/>
              </w:rPr>
            </w:pPr>
          </w:p>
        </w:tc>
        <w:tc>
          <w:tcPr>
            <w:tcW w:w="2324" w:type="pct"/>
          </w:tcPr>
          <w:p w14:paraId="3181CB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bằng thép không rỉ, đảm bảo chịu được các điều kiện khắc nghiệt của môi trường, chịu được nhiệt độ, chống ăn mòn của hóa chất+ Các thông số kỹ thuật:</w:t>
            </w:r>
          </w:p>
          <w:p w14:paraId="5B5B1A17" w14:textId="77777777" w:rsidR="00DE2B4D" w:rsidRPr="00815F52" w:rsidRDefault="00DE2B4D" w:rsidP="00715543">
            <w:pPr>
              <w:numPr>
                <w:ilvl w:val="0"/>
                <w:numId w:val="191"/>
              </w:numPr>
              <w:tabs>
                <w:tab w:val="clear" w:pos="1260"/>
              </w:tabs>
              <w:spacing w:before="0" w:beforeAutospacing="0" w:after="0" w:afterAutospacing="0" w:line="240" w:lineRule="auto"/>
              <w:ind w:left="342"/>
              <w:contextualSpacing/>
              <w:rPr>
                <w:sz w:val="24"/>
                <w:szCs w:val="24"/>
              </w:rPr>
            </w:pPr>
            <w:r w:rsidRPr="00815F52">
              <w:rPr>
                <w:sz w:val="24"/>
                <w:szCs w:val="24"/>
              </w:rPr>
              <w:t xml:space="preserve">Kích </w:t>
            </w:r>
            <w:r w:rsidRPr="00815F52">
              <w:rPr>
                <w:sz w:val="24"/>
                <w:szCs w:val="24"/>
                <w:lang w:val="fr-FR"/>
              </w:rPr>
              <w:t>thước</w:t>
            </w:r>
            <w:r w:rsidRPr="00815F52">
              <w:rPr>
                <w:sz w:val="24"/>
                <w:szCs w:val="24"/>
              </w:rPr>
              <w:t xml:space="preserve"> chiều bảng: 20mm</w:t>
            </w:r>
          </w:p>
          <w:p w14:paraId="5104C16A" w14:textId="77777777" w:rsidR="00DE2B4D" w:rsidRPr="00815F52" w:rsidRDefault="00DE2B4D" w:rsidP="00715543">
            <w:pPr>
              <w:numPr>
                <w:ilvl w:val="0"/>
                <w:numId w:val="191"/>
              </w:numPr>
              <w:tabs>
                <w:tab w:val="clear" w:pos="1260"/>
              </w:tabs>
              <w:spacing w:before="0" w:beforeAutospacing="0" w:after="0" w:afterAutospacing="0" w:line="240" w:lineRule="auto"/>
              <w:ind w:left="342"/>
              <w:contextualSpacing/>
              <w:rPr>
                <w:sz w:val="24"/>
                <w:szCs w:val="24"/>
              </w:rPr>
            </w:pPr>
            <w:r w:rsidRPr="00815F52">
              <w:rPr>
                <w:sz w:val="24"/>
                <w:szCs w:val="24"/>
              </w:rPr>
              <w:t>Kích thước chiều dày: 0,7mm</w:t>
            </w:r>
          </w:p>
          <w:p w14:paraId="3E7CF046" w14:textId="77777777" w:rsidR="00DE2B4D" w:rsidRPr="00815F52" w:rsidRDefault="00DE2B4D" w:rsidP="00715543">
            <w:pPr>
              <w:numPr>
                <w:ilvl w:val="0"/>
                <w:numId w:val="191"/>
              </w:numPr>
              <w:tabs>
                <w:tab w:val="clear" w:pos="1260"/>
              </w:tabs>
              <w:spacing w:before="0" w:beforeAutospacing="0" w:after="0" w:afterAutospacing="0" w:line="240" w:lineRule="auto"/>
              <w:ind w:left="342"/>
              <w:contextualSpacing/>
              <w:rPr>
                <w:sz w:val="24"/>
                <w:szCs w:val="24"/>
              </w:rPr>
            </w:pPr>
            <w:r w:rsidRPr="00815F52">
              <w:rPr>
                <w:sz w:val="24"/>
                <w:szCs w:val="24"/>
              </w:rPr>
              <w:t xml:space="preserve">Độ bền kéo: 854 </w:t>
            </w:r>
            <w:r w:rsidRPr="00815F52">
              <w:rPr>
                <w:sz w:val="24"/>
                <w:szCs w:val="24"/>
                <w:lang w:val="es-ES"/>
              </w:rPr>
              <w:t>daN/mm</w:t>
            </w:r>
            <w:r w:rsidRPr="00815F52">
              <w:rPr>
                <w:sz w:val="24"/>
                <w:szCs w:val="24"/>
                <w:vertAlign w:val="superscript"/>
                <w:lang w:val="es-ES"/>
              </w:rPr>
              <w:t>2</w:t>
            </w:r>
          </w:p>
        </w:tc>
        <w:tc>
          <w:tcPr>
            <w:tcW w:w="755" w:type="pct"/>
            <w:tcBorders>
              <w:bottom w:val="single" w:sz="4" w:space="0" w:color="auto"/>
            </w:tcBorders>
          </w:tcPr>
          <w:p w14:paraId="5A1A956E" w14:textId="77777777" w:rsidR="00DE2B4D" w:rsidRPr="00815F52" w:rsidRDefault="00DE2B4D" w:rsidP="00DE2B4D">
            <w:pPr>
              <w:spacing w:before="0" w:beforeAutospacing="0" w:after="0" w:afterAutospacing="0" w:line="240" w:lineRule="auto"/>
              <w:contextualSpacing/>
              <w:rPr>
                <w:sz w:val="24"/>
                <w:szCs w:val="24"/>
              </w:rPr>
            </w:pPr>
          </w:p>
        </w:tc>
        <w:tc>
          <w:tcPr>
            <w:tcW w:w="1496" w:type="pct"/>
            <w:tcBorders>
              <w:bottom w:val="single" w:sz="4" w:space="0" w:color="auto"/>
            </w:tcBorders>
          </w:tcPr>
          <w:p w14:paraId="48E37B4C" w14:textId="77777777" w:rsidR="00DE2B4D" w:rsidRPr="00815F52" w:rsidRDefault="00DE2B4D" w:rsidP="00DE2B4D">
            <w:pPr>
              <w:spacing w:before="0" w:beforeAutospacing="0" w:after="0" w:afterAutospacing="0" w:line="240" w:lineRule="auto"/>
              <w:contextualSpacing/>
              <w:rPr>
                <w:sz w:val="24"/>
                <w:szCs w:val="24"/>
              </w:rPr>
            </w:pPr>
          </w:p>
          <w:p w14:paraId="59FDE06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bl>
    <w:p w14:paraId="444881C5"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47" w:name="_Toc204088187"/>
      <w:bookmarkStart w:id="148" w:name="_Toc204420796"/>
      <w:r w:rsidRPr="00815F52">
        <w:rPr>
          <w:b/>
          <w:sz w:val="24"/>
          <w:szCs w:val="24"/>
        </w:rPr>
        <w:t>Thông số kỹ thuật cọc tiếp địa 2,4m:</w:t>
      </w:r>
      <w:bookmarkEnd w:id="147"/>
      <w:bookmarkEnd w:id="148"/>
    </w:p>
    <w:p w14:paraId="2CA74134" w14:textId="77777777" w:rsidR="00DE2B4D" w:rsidRPr="00815F52" w:rsidRDefault="00DE2B4D" w:rsidP="00715543">
      <w:pPr>
        <w:numPr>
          <w:ilvl w:val="0"/>
          <w:numId w:val="334"/>
        </w:numPr>
        <w:spacing w:before="0" w:beforeAutospacing="0" w:after="0" w:afterAutospacing="0" w:line="240" w:lineRule="auto"/>
        <w:contextualSpacing/>
        <w:rPr>
          <w:b/>
          <w:sz w:val="24"/>
          <w:szCs w:val="24"/>
        </w:rPr>
      </w:pPr>
      <w:r w:rsidRPr="00815F52">
        <w:rPr>
          <w:b/>
          <w:sz w:val="24"/>
          <w:szCs w:val="24"/>
        </w:rPr>
        <w:t>PHẠM VI ÁP DỤNG:</w:t>
      </w:r>
    </w:p>
    <w:p w14:paraId="277D2B2E"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Tiêu chuẩn này áp dụng cho cọc tiếp địa dài  n x 2,4m  </w:t>
      </w:r>
    </w:p>
    <w:p w14:paraId="07EE3B89" w14:textId="77777777" w:rsidR="00DE2B4D" w:rsidRPr="00815F52" w:rsidRDefault="00DE2B4D" w:rsidP="00715543">
      <w:pPr>
        <w:numPr>
          <w:ilvl w:val="0"/>
          <w:numId w:val="334"/>
        </w:numPr>
        <w:spacing w:before="0" w:beforeAutospacing="0" w:after="0" w:afterAutospacing="0" w:line="240" w:lineRule="auto"/>
        <w:contextualSpacing/>
        <w:rPr>
          <w:b/>
          <w:sz w:val="24"/>
          <w:szCs w:val="24"/>
        </w:rPr>
      </w:pPr>
      <w:r w:rsidRPr="00815F52">
        <w:rPr>
          <w:b/>
          <w:sz w:val="24"/>
          <w:szCs w:val="24"/>
        </w:rPr>
        <w:t>TIÊU CHUẨN:</w:t>
      </w:r>
    </w:p>
    <w:p w14:paraId="596EB69B"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UL 467 :  Grounding and bonding equipment   </w:t>
      </w:r>
    </w:p>
    <w:p w14:paraId="07604F39" w14:textId="77777777" w:rsidR="00DE2B4D" w:rsidRPr="00815F52" w:rsidRDefault="00DE2B4D" w:rsidP="00715543">
      <w:pPr>
        <w:numPr>
          <w:ilvl w:val="0"/>
          <w:numId w:val="334"/>
        </w:numPr>
        <w:tabs>
          <w:tab w:val="clear" w:pos="720"/>
        </w:tabs>
        <w:spacing w:before="0" w:beforeAutospacing="0" w:after="0" w:afterAutospacing="0" w:line="240" w:lineRule="auto"/>
        <w:contextualSpacing/>
        <w:rPr>
          <w:b/>
          <w:sz w:val="24"/>
          <w:szCs w:val="24"/>
        </w:rPr>
      </w:pPr>
      <w:r w:rsidRPr="00815F52">
        <w:rPr>
          <w:b/>
          <w:sz w:val="24"/>
          <w:szCs w:val="24"/>
        </w:rPr>
        <w:t>MÔ TẢ:</w:t>
      </w:r>
    </w:p>
    <w:p w14:paraId="14CBFB4D"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Cọc tiếp địa dài 2,4m bao gồm cọc thép, bulông hướng cọc,  bulông đóng cọc và  khớp nối.  </w:t>
      </w:r>
    </w:p>
    <w:p w14:paraId="70747849"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Cọc tiếp địa có chiều dài  là n x 2,4 m (n là số nguyên) bao gồm:</w:t>
      </w:r>
    </w:p>
    <w:p w14:paraId="3F377504"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+ 01 cọc tiếp địa 2,4m, </w:t>
      </w:r>
    </w:p>
    <w:p w14:paraId="4D90F4E4"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n-1 cọc thép,</w:t>
      </w:r>
    </w:p>
    <w:p w14:paraId="4D0FB1E2"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 n-1 khớp nối.  </w:t>
      </w:r>
    </w:p>
    <w:p w14:paraId="6E2809E2" w14:textId="77777777" w:rsidR="00DE2B4D" w:rsidRPr="00815F52"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815F52">
        <w:rPr>
          <w:b/>
          <w:sz w:val="24"/>
          <w:szCs w:val="24"/>
        </w:rPr>
        <w:t xml:space="preserve">Cọc thép (Earthing rod) : </w:t>
      </w:r>
    </w:p>
    <w:p w14:paraId="11101AB1"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Cấu trúc từ trong ra ngoài: Lõi thép, lớp nikel, lớp đồng nguyên chất.</w:t>
      </w:r>
    </w:p>
    <w:p w14:paraId="31DCA7E2"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Lớp đồng bên ngoài phủ lên lõi thép tạo thành sự kết dính bền vững giữa đồng và thép.</w:t>
      </w:r>
    </w:p>
    <w:p w14:paraId="792149B0"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Độ dày tối thiểu của lớp đồng</w:t>
      </w:r>
      <w:r w:rsidRPr="00815F52">
        <w:rPr>
          <w:sz w:val="24"/>
          <w:szCs w:val="24"/>
        </w:rPr>
        <w:tab/>
        <w:t>: 0,25mm</w:t>
      </w:r>
    </w:p>
    <w:p w14:paraId="0D14D4CF"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Chiều dài tối thiểu của cọc tiếp địa: 2,4 m</w:t>
      </w:r>
    </w:p>
    <w:p w14:paraId="7334C404"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 xml:space="preserve">Đường kính tối thiểu của cọc thép : 14,2 mm </w:t>
      </w:r>
    </w:p>
    <w:p w14:paraId="4A50BDD8"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 xml:space="preserve">Lực kéo đứt (tensile strength) </w:t>
      </w:r>
      <w:r w:rsidRPr="00815F52">
        <w:rPr>
          <w:sz w:val="24"/>
          <w:szCs w:val="24"/>
        </w:rPr>
        <w:tab/>
        <w:t>: 75.000 psi</w:t>
      </w:r>
    </w:p>
    <w:p w14:paraId="168FF2FE"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 xml:space="preserve">Giới hạn chảy (yield strenth) </w:t>
      </w:r>
      <w:r w:rsidRPr="00815F52">
        <w:rPr>
          <w:sz w:val="24"/>
          <w:szCs w:val="24"/>
        </w:rPr>
        <w:tab/>
        <w:t>: 64. 000psi</w:t>
      </w:r>
    </w:p>
    <w:p w14:paraId="2B69C6DA"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Cả hai đầu cọc được ven răng để có thể nối với nhau bằng khớp nối và có thể nối với bulông đóng cọc và bulông hướng cọc ở hai đầu.</w:t>
      </w:r>
    </w:p>
    <w:p w14:paraId="13FE651A"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 xml:space="preserve">Ký hiệu trên cọc Đường kính cọc, chiều dài cọc, logo của nhà chế tạo, ký hiệu UL </w:t>
      </w:r>
    </w:p>
    <w:p w14:paraId="21794A00" w14:textId="77777777" w:rsidR="00DE2B4D" w:rsidRPr="00815F52" w:rsidRDefault="00DE2B4D" w:rsidP="00715543">
      <w:pPr>
        <w:pStyle w:val="ListParagraph"/>
        <w:numPr>
          <w:ilvl w:val="0"/>
          <w:numId w:val="336"/>
        </w:numPr>
        <w:spacing w:before="0" w:beforeAutospacing="0" w:after="0" w:afterAutospacing="0" w:line="240" w:lineRule="auto"/>
        <w:rPr>
          <w:sz w:val="24"/>
          <w:szCs w:val="24"/>
        </w:rPr>
      </w:pPr>
      <w:r w:rsidRPr="00815F52">
        <w:rPr>
          <w:sz w:val="24"/>
          <w:szCs w:val="24"/>
        </w:rPr>
        <w:t>Đóng gói: 10 cọc/ bó</w:t>
      </w:r>
    </w:p>
    <w:p w14:paraId="45189447" w14:textId="77777777" w:rsidR="00DE2B4D" w:rsidRPr="00815F52"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815F52">
        <w:rPr>
          <w:b/>
          <w:sz w:val="24"/>
          <w:szCs w:val="24"/>
        </w:rPr>
        <w:t>Bulông hướng cọc (driving point) :</w:t>
      </w:r>
    </w:p>
    <w:p w14:paraId="5AFD3D0F" w14:textId="77777777" w:rsidR="00DE2B4D" w:rsidRPr="00815F52" w:rsidRDefault="00DE2B4D" w:rsidP="00715543">
      <w:pPr>
        <w:pStyle w:val="ListParagraph"/>
        <w:numPr>
          <w:ilvl w:val="0"/>
          <w:numId w:val="337"/>
        </w:numPr>
        <w:spacing w:before="0" w:beforeAutospacing="0" w:after="0" w:afterAutospacing="0" w:line="240" w:lineRule="auto"/>
        <w:rPr>
          <w:sz w:val="24"/>
          <w:szCs w:val="24"/>
        </w:rPr>
      </w:pPr>
      <w:r w:rsidRPr="00815F52">
        <w:rPr>
          <w:sz w:val="24"/>
          <w:szCs w:val="24"/>
        </w:rPr>
        <w:t>Bulông hướng cọc được kết nối với cọc thép để hướng cọc đi sâu vào đất dưới tác động của lực đóng tác dụng lên bulông đóng cọc.</w:t>
      </w:r>
    </w:p>
    <w:p w14:paraId="401C5D6A" w14:textId="77777777" w:rsidR="00DE2B4D" w:rsidRPr="00815F52" w:rsidRDefault="00DE2B4D" w:rsidP="00715543">
      <w:pPr>
        <w:pStyle w:val="ListParagraph"/>
        <w:numPr>
          <w:ilvl w:val="0"/>
          <w:numId w:val="337"/>
        </w:numPr>
        <w:spacing w:before="0" w:beforeAutospacing="0" w:after="0" w:afterAutospacing="0" w:line="240" w:lineRule="auto"/>
        <w:rPr>
          <w:sz w:val="24"/>
          <w:szCs w:val="24"/>
        </w:rPr>
      </w:pPr>
      <w:r w:rsidRPr="00815F52">
        <w:rPr>
          <w:sz w:val="24"/>
          <w:szCs w:val="24"/>
        </w:rPr>
        <w:t>Phần dưới  của bulông hướng cọc phải có dạng hình nón với góc nghiêng của đáy hình nón là 60</w:t>
      </w:r>
      <w:r w:rsidRPr="00815F52">
        <w:rPr>
          <w:sz w:val="24"/>
          <w:szCs w:val="24"/>
        </w:rPr>
        <w:sym w:font="Symbol" w:char="F0B0"/>
      </w:r>
      <w:r w:rsidRPr="00815F52">
        <w:rPr>
          <w:sz w:val="24"/>
          <w:szCs w:val="24"/>
        </w:rPr>
        <w:t>.</w:t>
      </w:r>
    </w:p>
    <w:p w14:paraId="1B3873BE" w14:textId="77777777" w:rsidR="00DE2B4D" w:rsidRPr="00815F52" w:rsidRDefault="00DE2B4D" w:rsidP="00715543">
      <w:pPr>
        <w:pStyle w:val="ListParagraph"/>
        <w:numPr>
          <w:ilvl w:val="0"/>
          <w:numId w:val="337"/>
        </w:numPr>
        <w:spacing w:before="0" w:beforeAutospacing="0" w:after="0" w:afterAutospacing="0" w:line="240" w:lineRule="auto"/>
        <w:rPr>
          <w:sz w:val="24"/>
          <w:szCs w:val="24"/>
        </w:rPr>
      </w:pPr>
      <w:r w:rsidRPr="00815F52">
        <w:rPr>
          <w:sz w:val="24"/>
          <w:szCs w:val="24"/>
        </w:rPr>
        <w:t xml:space="preserve">Phần trên của bulông hướng cọc phải  được ven răng bên trong để có thể kết nối với cọc thép </w:t>
      </w:r>
    </w:p>
    <w:p w14:paraId="5FBCF765" w14:textId="77777777" w:rsidR="00DE2B4D" w:rsidRPr="00815F52"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815F52">
        <w:rPr>
          <w:b/>
          <w:sz w:val="24"/>
          <w:szCs w:val="24"/>
        </w:rPr>
        <w:t>Bulông đóng cọc (driving bolt) :</w:t>
      </w:r>
    </w:p>
    <w:p w14:paraId="6F6BC072" w14:textId="77777777" w:rsidR="00DE2B4D" w:rsidRPr="00815F52" w:rsidRDefault="00DE2B4D" w:rsidP="00715543">
      <w:pPr>
        <w:pStyle w:val="ListParagraph"/>
        <w:numPr>
          <w:ilvl w:val="0"/>
          <w:numId w:val="338"/>
        </w:numPr>
        <w:spacing w:before="0" w:beforeAutospacing="0" w:after="0" w:afterAutospacing="0" w:line="240" w:lineRule="auto"/>
        <w:rPr>
          <w:sz w:val="24"/>
          <w:szCs w:val="24"/>
        </w:rPr>
      </w:pPr>
      <w:r w:rsidRPr="00815F52">
        <w:rPr>
          <w:sz w:val="24"/>
          <w:szCs w:val="24"/>
        </w:rPr>
        <w:t>Bulông đóng cọc được kết nối với cọc thép và chịu lực đóng cọc trực tiếp bằng búa.</w:t>
      </w:r>
    </w:p>
    <w:p w14:paraId="13C2BEB1" w14:textId="77777777" w:rsidR="00DE2B4D" w:rsidRPr="00815F52" w:rsidRDefault="00DE2B4D" w:rsidP="00715543">
      <w:pPr>
        <w:pStyle w:val="ListParagraph"/>
        <w:numPr>
          <w:ilvl w:val="0"/>
          <w:numId w:val="338"/>
        </w:numPr>
        <w:spacing w:before="0" w:beforeAutospacing="0" w:after="0" w:afterAutospacing="0" w:line="240" w:lineRule="auto"/>
        <w:rPr>
          <w:sz w:val="24"/>
          <w:szCs w:val="24"/>
        </w:rPr>
      </w:pPr>
      <w:r w:rsidRPr="00815F52">
        <w:rPr>
          <w:sz w:val="24"/>
          <w:szCs w:val="24"/>
        </w:rPr>
        <w:t>Phần dưới  của bulông đóng cọc phải  được ven răng bên trong để có thể kết nối với cọc thép.</w:t>
      </w:r>
    </w:p>
    <w:p w14:paraId="311A47B8" w14:textId="77777777" w:rsidR="00DE2B4D" w:rsidRPr="00815F52" w:rsidRDefault="00DE2B4D" w:rsidP="00715543">
      <w:pPr>
        <w:pStyle w:val="ListParagraph"/>
        <w:numPr>
          <w:ilvl w:val="0"/>
          <w:numId w:val="338"/>
        </w:numPr>
        <w:spacing w:before="0" w:beforeAutospacing="0" w:after="0" w:afterAutospacing="0" w:line="240" w:lineRule="auto"/>
        <w:rPr>
          <w:sz w:val="24"/>
          <w:szCs w:val="24"/>
        </w:rPr>
      </w:pPr>
      <w:r w:rsidRPr="00815F52">
        <w:rPr>
          <w:sz w:val="24"/>
          <w:szCs w:val="24"/>
        </w:rPr>
        <w:t>Phần trên của bulông đóng cọc phải  đảm bảo độ bền cơ cho phép đóng cọc trực tiếp bằng búa</w:t>
      </w:r>
    </w:p>
    <w:p w14:paraId="583E3941" w14:textId="77777777" w:rsidR="00DE2B4D" w:rsidRPr="00815F52" w:rsidRDefault="00DE2B4D" w:rsidP="00715543">
      <w:pPr>
        <w:numPr>
          <w:ilvl w:val="0"/>
          <w:numId w:val="333"/>
        </w:numPr>
        <w:tabs>
          <w:tab w:val="clear" w:pos="720"/>
          <w:tab w:val="num" w:pos="374"/>
        </w:tabs>
        <w:spacing w:before="0" w:beforeAutospacing="0" w:after="0" w:afterAutospacing="0" w:line="240" w:lineRule="auto"/>
        <w:ind w:hanging="720"/>
        <w:contextualSpacing/>
        <w:jc w:val="left"/>
        <w:rPr>
          <w:b/>
          <w:sz w:val="24"/>
          <w:szCs w:val="24"/>
        </w:rPr>
      </w:pPr>
      <w:r w:rsidRPr="00815F52">
        <w:rPr>
          <w:b/>
          <w:sz w:val="24"/>
          <w:szCs w:val="24"/>
        </w:rPr>
        <w:t>Khớp nối (coupling unit) :</w:t>
      </w:r>
    </w:p>
    <w:p w14:paraId="66276387" w14:textId="77777777" w:rsidR="00DE2B4D" w:rsidRPr="00815F52" w:rsidRDefault="00DE2B4D" w:rsidP="00715543">
      <w:pPr>
        <w:pStyle w:val="ListParagraph"/>
        <w:numPr>
          <w:ilvl w:val="0"/>
          <w:numId w:val="339"/>
        </w:numPr>
        <w:spacing w:before="0" w:beforeAutospacing="0" w:after="0" w:afterAutospacing="0" w:line="240" w:lineRule="auto"/>
        <w:rPr>
          <w:sz w:val="24"/>
          <w:szCs w:val="24"/>
        </w:rPr>
      </w:pPr>
      <w:r w:rsidRPr="00815F52">
        <w:rPr>
          <w:sz w:val="24"/>
          <w:szCs w:val="24"/>
        </w:rPr>
        <w:t>Khớp nối  được ven răng bên trong cho phép kết nối  2 cọc thép lại với nhau để gia tăng chiều dài của cọc tiếp địa.</w:t>
      </w:r>
    </w:p>
    <w:p w14:paraId="102227FC" w14:textId="77777777" w:rsidR="00DE2B4D" w:rsidRPr="00815F52" w:rsidRDefault="00DE2B4D" w:rsidP="00715543">
      <w:pPr>
        <w:numPr>
          <w:ilvl w:val="0"/>
          <w:numId w:val="334"/>
        </w:numPr>
        <w:spacing w:before="0" w:beforeAutospacing="0" w:after="0" w:afterAutospacing="0" w:line="240" w:lineRule="auto"/>
        <w:contextualSpacing/>
        <w:jc w:val="left"/>
        <w:rPr>
          <w:b/>
          <w:sz w:val="24"/>
          <w:szCs w:val="24"/>
        </w:rPr>
      </w:pPr>
      <w:r w:rsidRPr="00815F52">
        <w:rPr>
          <w:b/>
          <w:sz w:val="24"/>
          <w:szCs w:val="24"/>
        </w:rPr>
        <w:t>CÁC HẠNG MỤC THỬ NGHIỆM ĐIỂN HÌNH:</w:t>
      </w:r>
    </w:p>
    <w:p w14:paraId="09649E48" w14:textId="77777777" w:rsidR="00DE2B4D" w:rsidRPr="00815F52" w:rsidRDefault="00DE2B4D" w:rsidP="00715543">
      <w:pPr>
        <w:pStyle w:val="ListParagraph"/>
        <w:numPr>
          <w:ilvl w:val="0"/>
          <w:numId w:val="340"/>
        </w:numPr>
        <w:spacing w:before="0" w:beforeAutospacing="0" w:after="0" w:afterAutospacing="0" w:line="240" w:lineRule="auto"/>
        <w:rPr>
          <w:sz w:val="24"/>
          <w:szCs w:val="24"/>
        </w:rPr>
      </w:pPr>
      <w:r w:rsidRPr="00815F52">
        <w:rPr>
          <w:sz w:val="24"/>
          <w:szCs w:val="24"/>
        </w:rPr>
        <w:t>Đo độ dày của lớp đồng (*)</w:t>
      </w:r>
    </w:p>
    <w:p w14:paraId="7418D851" w14:textId="77777777" w:rsidR="00DE2B4D" w:rsidRPr="00815F52" w:rsidRDefault="00DE2B4D" w:rsidP="00715543">
      <w:pPr>
        <w:pStyle w:val="ListParagraph"/>
        <w:numPr>
          <w:ilvl w:val="0"/>
          <w:numId w:val="340"/>
        </w:numPr>
        <w:spacing w:before="0" w:beforeAutospacing="0" w:after="0" w:afterAutospacing="0" w:line="240" w:lineRule="auto"/>
        <w:rPr>
          <w:sz w:val="24"/>
          <w:szCs w:val="24"/>
        </w:rPr>
      </w:pPr>
      <w:r w:rsidRPr="00815F52">
        <w:rPr>
          <w:sz w:val="24"/>
          <w:szCs w:val="24"/>
        </w:rPr>
        <w:t>Thử dòng 5000A trong 9s (*)</w:t>
      </w:r>
    </w:p>
    <w:p w14:paraId="782F830C" w14:textId="77777777" w:rsidR="00DE2B4D" w:rsidRPr="00815F52" w:rsidRDefault="00DE2B4D" w:rsidP="00715543">
      <w:pPr>
        <w:pStyle w:val="ListParagraph"/>
        <w:numPr>
          <w:ilvl w:val="0"/>
          <w:numId w:val="340"/>
        </w:numPr>
        <w:spacing w:before="0" w:beforeAutospacing="0" w:after="0" w:afterAutospacing="0" w:line="240" w:lineRule="auto"/>
        <w:rPr>
          <w:sz w:val="24"/>
          <w:szCs w:val="24"/>
        </w:rPr>
      </w:pPr>
      <w:r w:rsidRPr="00815F52">
        <w:rPr>
          <w:sz w:val="24"/>
          <w:szCs w:val="24"/>
        </w:rPr>
        <w:t>Thử lực kéo đứt và giới hạn chảy</w:t>
      </w:r>
    </w:p>
    <w:p w14:paraId="51C36BA7"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 xml:space="preserve">(*) </w:t>
      </w:r>
      <w:r w:rsidRPr="00815F52">
        <w:rPr>
          <w:i/>
          <w:sz w:val="24"/>
          <w:szCs w:val="24"/>
        </w:rPr>
        <w:t>Các hạng mục bắt buộc thử nghiệm (Biên  bản thử nghiệm điển hình phải đính kèm  theo hồ sơ dự thầu hoặc phải cam kết cung cấp trong trường hợp trúng thầu)</w:t>
      </w:r>
    </w:p>
    <w:p w14:paraId="5105CF17" w14:textId="77777777" w:rsidR="00DE2B4D" w:rsidRPr="00815F52" w:rsidRDefault="00DE2B4D" w:rsidP="00715543">
      <w:pPr>
        <w:numPr>
          <w:ilvl w:val="0"/>
          <w:numId w:val="334"/>
        </w:numPr>
        <w:spacing w:before="0" w:beforeAutospacing="0" w:after="0" w:afterAutospacing="0" w:line="240" w:lineRule="auto"/>
        <w:contextualSpacing/>
        <w:jc w:val="left"/>
        <w:rPr>
          <w:b/>
          <w:sz w:val="24"/>
          <w:szCs w:val="24"/>
        </w:rPr>
      </w:pPr>
      <w:r w:rsidRPr="00815F52">
        <w:rPr>
          <w:b/>
          <w:sz w:val="24"/>
          <w:szCs w:val="24"/>
        </w:rPr>
        <w:t>BẢNG TÓM TẮT CÁC THÔNG SỐ KỸ THUẬT:</w:t>
      </w:r>
    </w:p>
    <w:tbl>
      <w:tblPr>
        <w:tblW w:w="5000" w:type="pct"/>
        <w:tblCellMar>
          <w:left w:w="29" w:type="dxa"/>
          <w:right w:w="29" w:type="dxa"/>
        </w:tblCellMar>
        <w:tblLook w:val="0000" w:firstRow="0" w:lastRow="0" w:firstColumn="0" w:lastColumn="0" w:noHBand="0" w:noVBand="0"/>
      </w:tblPr>
      <w:tblGrid>
        <w:gridCol w:w="517"/>
        <w:gridCol w:w="5318"/>
        <w:gridCol w:w="2590"/>
        <w:gridCol w:w="1297"/>
      </w:tblGrid>
      <w:tr w:rsidR="00815F52" w:rsidRPr="00815F52" w14:paraId="17C414E6" w14:textId="77777777" w:rsidTr="00DE2B4D">
        <w:trPr>
          <w:trHeight w:val="274"/>
          <w:tblHeader/>
        </w:trPr>
        <w:tc>
          <w:tcPr>
            <w:tcW w:w="266" w:type="pct"/>
            <w:tcBorders>
              <w:top w:val="single" w:sz="6" w:space="0" w:color="000000"/>
              <w:left w:val="single" w:sz="6" w:space="0" w:color="000000"/>
              <w:right w:val="single" w:sz="6" w:space="0" w:color="000000"/>
            </w:tcBorders>
            <w:vAlign w:val="center"/>
          </w:tcPr>
          <w:p w14:paraId="66E694FF"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2735" w:type="pct"/>
            <w:tcBorders>
              <w:top w:val="single" w:sz="6" w:space="0" w:color="000000"/>
              <w:left w:val="single" w:sz="6" w:space="0" w:color="000000"/>
              <w:right w:val="single" w:sz="6" w:space="0" w:color="000000"/>
            </w:tcBorders>
            <w:vAlign w:val="center"/>
          </w:tcPr>
          <w:p w14:paraId="36EEED3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1332" w:type="pct"/>
            <w:tcBorders>
              <w:top w:val="single" w:sz="6" w:space="0" w:color="000000"/>
              <w:left w:val="single" w:sz="6" w:space="0" w:color="000000"/>
              <w:right w:val="single" w:sz="6" w:space="0" w:color="000000"/>
            </w:tcBorders>
            <w:vAlign w:val="center"/>
          </w:tcPr>
          <w:p w14:paraId="070EB352"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667" w:type="pct"/>
            <w:tcBorders>
              <w:top w:val="single" w:sz="6" w:space="0" w:color="000000"/>
              <w:left w:val="single" w:sz="6" w:space="0" w:color="000000"/>
              <w:right w:val="single" w:sz="6" w:space="0" w:color="000000"/>
            </w:tcBorders>
            <w:vAlign w:val="center"/>
          </w:tcPr>
          <w:p w14:paraId="5A01F295"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CHÀO THẦU</w:t>
            </w:r>
          </w:p>
        </w:tc>
      </w:tr>
      <w:tr w:rsidR="00815F52" w:rsidRPr="00815F52" w14:paraId="09AF8E70"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8627C11"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53E811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1332" w:type="pct"/>
            <w:tcBorders>
              <w:top w:val="single" w:sz="4" w:space="0" w:color="auto"/>
              <w:left w:val="single" w:sz="4" w:space="0" w:color="auto"/>
              <w:bottom w:val="single" w:sz="4" w:space="0" w:color="auto"/>
              <w:right w:val="single" w:sz="4" w:space="0" w:color="auto"/>
            </w:tcBorders>
          </w:tcPr>
          <w:p w14:paraId="59EA9B2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Nhà thầu đề xuất</w:t>
            </w:r>
          </w:p>
        </w:tc>
        <w:tc>
          <w:tcPr>
            <w:tcW w:w="667" w:type="pct"/>
            <w:tcBorders>
              <w:top w:val="single" w:sz="4" w:space="0" w:color="auto"/>
              <w:left w:val="single" w:sz="4" w:space="0" w:color="auto"/>
              <w:bottom w:val="single" w:sz="4" w:space="0" w:color="auto"/>
              <w:right w:val="single" w:sz="4" w:space="0" w:color="auto"/>
            </w:tcBorders>
          </w:tcPr>
          <w:p w14:paraId="184E2A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ADE060B"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2EF81922"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EE8FAE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1332" w:type="pct"/>
            <w:tcBorders>
              <w:top w:val="single" w:sz="4" w:space="0" w:color="auto"/>
              <w:left w:val="single" w:sz="4" w:space="0" w:color="auto"/>
              <w:bottom w:val="single" w:sz="4" w:space="0" w:color="auto"/>
              <w:right w:val="single" w:sz="4" w:space="0" w:color="auto"/>
            </w:tcBorders>
          </w:tcPr>
          <w:p w14:paraId="4AEE49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Nhà thầu đề xuất</w:t>
            </w:r>
          </w:p>
        </w:tc>
        <w:tc>
          <w:tcPr>
            <w:tcW w:w="667" w:type="pct"/>
            <w:tcBorders>
              <w:top w:val="single" w:sz="4" w:space="0" w:color="auto"/>
              <w:left w:val="single" w:sz="4" w:space="0" w:color="auto"/>
              <w:bottom w:val="single" w:sz="4" w:space="0" w:color="auto"/>
              <w:right w:val="single" w:sz="4" w:space="0" w:color="auto"/>
            </w:tcBorders>
          </w:tcPr>
          <w:p w14:paraId="328D896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9A53BE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29ABFF8"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5C35D3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1332" w:type="pct"/>
            <w:tcBorders>
              <w:top w:val="single" w:sz="4" w:space="0" w:color="auto"/>
              <w:left w:val="single" w:sz="4" w:space="0" w:color="auto"/>
              <w:bottom w:val="single" w:sz="4" w:space="0" w:color="auto"/>
              <w:right w:val="single" w:sz="4" w:space="0" w:color="auto"/>
            </w:tcBorders>
          </w:tcPr>
          <w:p w14:paraId="62DB014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Nhà thầu đề xuất (nếu có)</w:t>
            </w:r>
          </w:p>
        </w:tc>
        <w:tc>
          <w:tcPr>
            <w:tcW w:w="667" w:type="pct"/>
            <w:tcBorders>
              <w:top w:val="single" w:sz="4" w:space="0" w:color="auto"/>
              <w:left w:val="single" w:sz="4" w:space="0" w:color="auto"/>
              <w:bottom w:val="single" w:sz="4" w:space="0" w:color="auto"/>
              <w:right w:val="single" w:sz="4" w:space="0" w:color="auto"/>
            </w:tcBorders>
          </w:tcPr>
          <w:p w14:paraId="06CE0BB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7B27704"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2F822DA"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445DCA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1332" w:type="pct"/>
            <w:tcBorders>
              <w:top w:val="single" w:sz="4" w:space="0" w:color="auto"/>
              <w:left w:val="single" w:sz="4" w:space="0" w:color="auto"/>
              <w:bottom w:val="single" w:sz="4" w:space="0" w:color="auto"/>
              <w:right w:val="single" w:sz="4" w:space="0" w:color="auto"/>
            </w:tcBorders>
          </w:tcPr>
          <w:p w14:paraId="5D2BB18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045900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CCE303D"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48CA9A5"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3550CF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1332" w:type="pct"/>
            <w:tcBorders>
              <w:top w:val="single" w:sz="4" w:space="0" w:color="auto"/>
              <w:left w:val="single" w:sz="4" w:space="0" w:color="auto"/>
              <w:bottom w:val="single" w:sz="4" w:space="0" w:color="auto"/>
              <w:right w:val="single" w:sz="4" w:space="0" w:color="auto"/>
            </w:tcBorders>
          </w:tcPr>
          <w:p w14:paraId="60DE1F8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UL 467</w:t>
            </w:r>
          </w:p>
          <w:p w14:paraId="446CCE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hoặc tương đương</w:t>
            </w:r>
          </w:p>
        </w:tc>
        <w:tc>
          <w:tcPr>
            <w:tcW w:w="667" w:type="pct"/>
            <w:tcBorders>
              <w:top w:val="single" w:sz="4" w:space="0" w:color="auto"/>
              <w:left w:val="single" w:sz="4" w:space="0" w:color="auto"/>
              <w:bottom w:val="single" w:sz="4" w:space="0" w:color="auto"/>
              <w:right w:val="single" w:sz="4" w:space="0" w:color="auto"/>
            </w:tcBorders>
          </w:tcPr>
          <w:p w14:paraId="1D3A9E0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C053242"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D1D73FE"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DF7BD6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Cọc tiếp địa 2,4m bao gồm cọc thép, bulông hướng cọc,  bulông đóng cọc, khớp nối và kẹp tiếp địa.</w:t>
            </w:r>
          </w:p>
          <w:p w14:paraId="1429E20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Cọc tiếp địa có chiều dài  là n x 2,4 m (n là số nguyên) bao gồm   :</w:t>
            </w:r>
          </w:p>
          <w:p w14:paraId="25CFDBB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+ 01 cọc tiếp địa 2,4m, </w:t>
            </w:r>
          </w:p>
          <w:p w14:paraId="322CBA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n-1 cọc thép,</w:t>
            </w:r>
          </w:p>
          <w:p w14:paraId="78F88AE3"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 xml:space="preserve">+ n-1 khớp nối.  </w:t>
            </w:r>
          </w:p>
        </w:tc>
        <w:tc>
          <w:tcPr>
            <w:tcW w:w="1332" w:type="pct"/>
            <w:tcBorders>
              <w:top w:val="single" w:sz="4" w:space="0" w:color="auto"/>
              <w:left w:val="single" w:sz="4" w:space="0" w:color="auto"/>
              <w:bottom w:val="single" w:sz="4" w:space="0" w:color="auto"/>
              <w:right w:val="single" w:sz="4" w:space="0" w:color="auto"/>
            </w:tcBorders>
          </w:tcPr>
          <w:p w14:paraId="71F515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246FD8F" w14:textId="77777777" w:rsidR="00DE2B4D" w:rsidRPr="00815F52" w:rsidRDefault="00DE2B4D" w:rsidP="00DE2B4D">
            <w:pPr>
              <w:spacing w:before="0" w:beforeAutospacing="0" w:after="0" w:afterAutospacing="0" w:line="240" w:lineRule="auto"/>
              <w:contextualSpacing/>
              <w:jc w:val="center"/>
              <w:rPr>
                <w:sz w:val="24"/>
                <w:szCs w:val="24"/>
              </w:rPr>
            </w:pPr>
          </w:p>
          <w:p w14:paraId="587A2EFD" w14:textId="77777777" w:rsidR="00DE2B4D" w:rsidRPr="00815F52" w:rsidRDefault="00DE2B4D" w:rsidP="00DE2B4D">
            <w:pPr>
              <w:spacing w:before="0" w:beforeAutospacing="0" w:after="0" w:afterAutospacing="0" w:line="240" w:lineRule="auto"/>
              <w:contextualSpacing/>
              <w:jc w:val="center"/>
              <w:rPr>
                <w:sz w:val="24"/>
                <w:szCs w:val="24"/>
              </w:rPr>
            </w:pPr>
          </w:p>
          <w:p w14:paraId="62698A28" w14:textId="77777777" w:rsidR="00DE2B4D" w:rsidRPr="00815F52" w:rsidRDefault="00DE2B4D" w:rsidP="00DE2B4D">
            <w:pPr>
              <w:spacing w:before="0" w:beforeAutospacing="0" w:after="0" w:afterAutospacing="0" w:line="240" w:lineRule="auto"/>
              <w:contextualSpacing/>
              <w:jc w:val="center"/>
              <w:rPr>
                <w:sz w:val="24"/>
                <w:szCs w:val="24"/>
              </w:rPr>
            </w:pPr>
          </w:p>
          <w:p w14:paraId="05E6101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6047AAD" w14:textId="77777777" w:rsidR="00DE2B4D" w:rsidRPr="00815F52"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54E338C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430B38A"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E65E843" w14:textId="77777777" w:rsidR="00DE2B4D" w:rsidRPr="00815F52"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68C4DD3"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 xml:space="preserve">Cọc thép (Earthing rod) : </w:t>
            </w:r>
          </w:p>
        </w:tc>
        <w:tc>
          <w:tcPr>
            <w:tcW w:w="1332" w:type="pct"/>
            <w:tcBorders>
              <w:top w:val="single" w:sz="4" w:space="0" w:color="auto"/>
              <w:left w:val="single" w:sz="4" w:space="0" w:color="auto"/>
              <w:bottom w:val="single" w:sz="4" w:space="0" w:color="auto"/>
              <w:right w:val="single" w:sz="4" w:space="0" w:color="auto"/>
            </w:tcBorders>
          </w:tcPr>
          <w:p w14:paraId="4F925851" w14:textId="77777777" w:rsidR="00DE2B4D" w:rsidRPr="00815F52"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3C52EBE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8ACD278"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6B649EEE"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E31FC96"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 xml:space="preserve">Cấu trúc từ trong ra ngoài </w:t>
            </w:r>
          </w:p>
        </w:tc>
        <w:tc>
          <w:tcPr>
            <w:tcW w:w="1332" w:type="pct"/>
            <w:tcBorders>
              <w:top w:val="single" w:sz="4" w:space="0" w:color="auto"/>
              <w:left w:val="single" w:sz="4" w:space="0" w:color="auto"/>
              <w:bottom w:val="single" w:sz="4" w:space="0" w:color="auto"/>
              <w:right w:val="single" w:sz="4" w:space="0" w:color="auto"/>
            </w:tcBorders>
          </w:tcPr>
          <w:p w14:paraId="2EB3BE2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Lõi thép, lớp nikel, lớp đồng nguyên chất.</w:t>
            </w:r>
          </w:p>
        </w:tc>
        <w:tc>
          <w:tcPr>
            <w:tcW w:w="667" w:type="pct"/>
            <w:tcBorders>
              <w:top w:val="single" w:sz="4" w:space="0" w:color="auto"/>
              <w:left w:val="single" w:sz="4" w:space="0" w:color="auto"/>
              <w:bottom w:val="single" w:sz="4" w:space="0" w:color="auto"/>
              <w:right w:val="single" w:sz="4" w:space="0" w:color="auto"/>
            </w:tcBorders>
          </w:tcPr>
          <w:p w14:paraId="4093298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4858A2F"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91328CC"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F1106D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Lớp đồng bên ngoài phủ lên lõi thép tạo thành sự kết dính bền vững giữa đồng và thép.</w:t>
            </w:r>
          </w:p>
        </w:tc>
        <w:tc>
          <w:tcPr>
            <w:tcW w:w="1332" w:type="pct"/>
            <w:tcBorders>
              <w:top w:val="single" w:sz="4" w:space="0" w:color="auto"/>
              <w:left w:val="single" w:sz="4" w:space="0" w:color="auto"/>
              <w:bottom w:val="single" w:sz="4" w:space="0" w:color="auto"/>
              <w:right w:val="single" w:sz="4" w:space="0" w:color="auto"/>
            </w:tcBorders>
          </w:tcPr>
          <w:p w14:paraId="4B3FE25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6CDBBA4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0E19C5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2131200"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40A67D8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day tối thiểu của lớp đồng</w:t>
            </w:r>
          </w:p>
        </w:tc>
        <w:tc>
          <w:tcPr>
            <w:tcW w:w="1332" w:type="pct"/>
            <w:tcBorders>
              <w:top w:val="single" w:sz="4" w:space="0" w:color="auto"/>
              <w:left w:val="single" w:sz="4" w:space="0" w:color="auto"/>
              <w:bottom w:val="single" w:sz="4" w:space="0" w:color="auto"/>
              <w:right w:val="single" w:sz="4" w:space="0" w:color="auto"/>
            </w:tcBorders>
          </w:tcPr>
          <w:p w14:paraId="4E2AF46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0,25mm</w:t>
            </w:r>
          </w:p>
        </w:tc>
        <w:tc>
          <w:tcPr>
            <w:tcW w:w="667" w:type="pct"/>
            <w:tcBorders>
              <w:top w:val="single" w:sz="4" w:space="0" w:color="auto"/>
              <w:left w:val="single" w:sz="4" w:space="0" w:color="auto"/>
              <w:bottom w:val="single" w:sz="4" w:space="0" w:color="auto"/>
              <w:right w:val="single" w:sz="4" w:space="0" w:color="auto"/>
            </w:tcBorders>
          </w:tcPr>
          <w:p w14:paraId="60EF8C2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E23DB4B"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A37E1CA"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CDDEBF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Chiều dài tối thiểu của cọc tiếp địa </w:t>
            </w:r>
          </w:p>
        </w:tc>
        <w:tc>
          <w:tcPr>
            <w:tcW w:w="1332" w:type="pct"/>
            <w:tcBorders>
              <w:top w:val="single" w:sz="4" w:space="0" w:color="auto"/>
              <w:left w:val="single" w:sz="4" w:space="0" w:color="auto"/>
              <w:bottom w:val="single" w:sz="4" w:space="0" w:color="auto"/>
              <w:right w:val="single" w:sz="4" w:space="0" w:color="auto"/>
            </w:tcBorders>
          </w:tcPr>
          <w:p w14:paraId="48B1ED3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2,4 m</w:t>
            </w:r>
          </w:p>
        </w:tc>
        <w:tc>
          <w:tcPr>
            <w:tcW w:w="667" w:type="pct"/>
            <w:tcBorders>
              <w:top w:val="single" w:sz="4" w:space="0" w:color="auto"/>
              <w:left w:val="single" w:sz="4" w:space="0" w:color="auto"/>
              <w:bottom w:val="single" w:sz="4" w:space="0" w:color="auto"/>
              <w:right w:val="single" w:sz="4" w:space="0" w:color="auto"/>
            </w:tcBorders>
          </w:tcPr>
          <w:p w14:paraId="6CE667A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7A98C8F"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20A0B3E0"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02153D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Đường kính tối thiểu của cọc thép </w:t>
            </w:r>
          </w:p>
        </w:tc>
        <w:tc>
          <w:tcPr>
            <w:tcW w:w="1332" w:type="pct"/>
            <w:tcBorders>
              <w:top w:val="single" w:sz="4" w:space="0" w:color="auto"/>
              <w:left w:val="single" w:sz="4" w:space="0" w:color="auto"/>
              <w:bottom w:val="single" w:sz="4" w:space="0" w:color="auto"/>
              <w:right w:val="single" w:sz="4" w:space="0" w:color="auto"/>
            </w:tcBorders>
          </w:tcPr>
          <w:p w14:paraId="299B4E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14,2 mm </w:t>
            </w:r>
          </w:p>
        </w:tc>
        <w:tc>
          <w:tcPr>
            <w:tcW w:w="667" w:type="pct"/>
            <w:tcBorders>
              <w:top w:val="single" w:sz="4" w:space="0" w:color="auto"/>
              <w:left w:val="single" w:sz="4" w:space="0" w:color="auto"/>
              <w:bottom w:val="single" w:sz="4" w:space="0" w:color="auto"/>
              <w:right w:val="single" w:sz="4" w:space="0" w:color="auto"/>
            </w:tcBorders>
          </w:tcPr>
          <w:p w14:paraId="460D4F5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E9974E4"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0E81F629"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ACD3CD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Lực kéo đứt (tensile strength) </w:t>
            </w:r>
          </w:p>
        </w:tc>
        <w:tc>
          <w:tcPr>
            <w:tcW w:w="1332" w:type="pct"/>
            <w:tcBorders>
              <w:top w:val="single" w:sz="4" w:space="0" w:color="auto"/>
              <w:left w:val="single" w:sz="4" w:space="0" w:color="auto"/>
              <w:bottom w:val="single" w:sz="4" w:space="0" w:color="auto"/>
              <w:right w:val="single" w:sz="4" w:space="0" w:color="auto"/>
            </w:tcBorders>
          </w:tcPr>
          <w:p w14:paraId="1EA2E11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75.000 psi</w:t>
            </w:r>
          </w:p>
        </w:tc>
        <w:tc>
          <w:tcPr>
            <w:tcW w:w="667" w:type="pct"/>
            <w:tcBorders>
              <w:top w:val="single" w:sz="4" w:space="0" w:color="auto"/>
              <w:left w:val="single" w:sz="4" w:space="0" w:color="auto"/>
              <w:bottom w:val="single" w:sz="4" w:space="0" w:color="auto"/>
              <w:right w:val="single" w:sz="4" w:space="0" w:color="auto"/>
            </w:tcBorders>
          </w:tcPr>
          <w:p w14:paraId="69A0F30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63650C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02644FE"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173188E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Giới hạn chảy (yield strenth) </w:t>
            </w:r>
          </w:p>
        </w:tc>
        <w:tc>
          <w:tcPr>
            <w:tcW w:w="1332" w:type="pct"/>
            <w:tcBorders>
              <w:top w:val="single" w:sz="4" w:space="0" w:color="auto"/>
              <w:left w:val="single" w:sz="4" w:space="0" w:color="auto"/>
              <w:bottom w:val="single" w:sz="4" w:space="0" w:color="auto"/>
              <w:right w:val="single" w:sz="4" w:space="0" w:color="auto"/>
            </w:tcBorders>
          </w:tcPr>
          <w:p w14:paraId="625E14C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64. 000psi</w:t>
            </w:r>
          </w:p>
        </w:tc>
        <w:tc>
          <w:tcPr>
            <w:tcW w:w="667" w:type="pct"/>
            <w:tcBorders>
              <w:top w:val="single" w:sz="4" w:space="0" w:color="auto"/>
              <w:left w:val="single" w:sz="4" w:space="0" w:color="auto"/>
              <w:bottom w:val="single" w:sz="4" w:space="0" w:color="auto"/>
              <w:right w:val="single" w:sz="4" w:space="0" w:color="auto"/>
            </w:tcBorders>
          </w:tcPr>
          <w:p w14:paraId="4E510B9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E0AA3F3"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CC5F9F3"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1212AB5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Cả hai đầu cọc được ven răng để  có thể nối với nhau bằng khớp nối  và có thể nối với bulông đóng cọc và bulông hướng cọc ở hai đầu.</w:t>
            </w:r>
          </w:p>
        </w:tc>
        <w:tc>
          <w:tcPr>
            <w:tcW w:w="1332" w:type="pct"/>
            <w:tcBorders>
              <w:top w:val="single" w:sz="4" w:space="0" w:color="auto"/>
              <w:left w:val="single" w:sz="4" w:space="0" w:color="auto"/>
              <w:bottom w:val="single" w:sz="4" w:space="0" w:color="auto"/>
              <w:right w:val="single" w:sz="4" w:space="0" w:color="auto"/>
            </w:tcBorders>
          </w:tcPr>
          <w:p w14:paraId="71439D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49F8EF8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B119865"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2940962B"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DCDB0E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Ký hiệu trên cọc Đường kính cọc, chiều dài cọc, logo của nhà chế tạo, ký hiệu UL </w:t>
            </w:r>
          </w:p>
        </w:tc>
        <w:tc>
          <w:tcPr>
            <w:tcW w:w="1332" w:type="pct"/>
            <w:tcBorders>
              <w:top w:val="single" w:sz="4" w:space="0" w:color="auto"/>
              <w:left w:val="single" w:sz="4" w:space="0" w:color="auto"/>
              <w:bottom w:val="single" w:sz="4" w:space="0" w:color="auto"/>
              <w:right w:val="single" w:sz="4" w:space="0" w:color="auto"/>
            </w:tcBorders>
          </w:tcPr>
          <w:p w14:paraId="4707AFF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0CF62C6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B7199F2"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D105101"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60065F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Đóng gói </w:t>
            </w:r>
          </w:p>
        </w:tc>
        <w:tc>
          <w:tcPr>
            <w:tcW w:w="1332" w:type="pct"/>
            <w:tcBorders>
              <w:top w:val="single" w:sz="4" w:space="0" w:color="auto"/>
              <w:left w:val="single" w:sz="4" w:space="0" w:color="auto"/>
              <w:bottom w:val="single" w:sz="4" w:space="0" w:color="auto"/>
              <w:right w:val="single" w:sz="4" w:space="0" w:color="auto"/>
            </w:tcBorders>
          </w:tcPr>
          <w:p w14:paraId="5853621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 cọc/ bó</w:t>
            </w:r>
          </w:p>
        </w:tc>
        <w:tc>
          <w:tcPr>
            <w:tcW w:w="667" w:type="pct"/>
            <w:tcBorders>
              <w:top w:val="single" w:sz="4" w:space="0" w:color="auto"/>
              <w:left w:val="single" w:sz="4" w:space="0" w:color="auto"/>
              <w:bottom w:val="single" w:sz="4" w:space="0" w:color="auto"/>
              <w:right w:val="single" w:sz="4" w:space="0" w:color="auto"/>
            </w:tcBorders>
          </w:tcPr>
          <w:p w14:paraId="11E78F5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EECE025"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02BC75C" w14:textId="77777777" w:rsidR="00DE2B4D" w:rsidRPr="00815F52"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A8BE45F"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Bulông hướng cọc (driving point) :</w:t>
            </w:r>
          </w:p>
        </w:tc>
        <w:tc>
          <w:tcPr>
            <w:tcW w:w="1332" w:type="pct"/>
            <w:tcBorders>
              <w:top w:val="single" w:sz="4" w:space="0" w:color="auto"/>
              <w:left w:val="single" w:sz="4" w:space="0" w:color="auto"/>
              <w:bottom w:val="single" w:sz="4" w:space="0" w:color="auto"/>
              <w:right w:val="single" w:sz="4" w:space="0" w:color="auto"/>
            </w:tcBorders>
          </w:tcPr>
          <w:p w14:paraId="23C4E316" w14:textId="77777777" w:rsidR="00DE2B4D" w:rsidRPr="00815F52"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53487CE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5A36E4A"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005FBBB2"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3B03D61"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Bulông hướng cọc được kết nối với cọc thép để hướng cọc đi sâu vào đất dưới tác động của lực đóng tác dụng lên bulông đóng cọc</w:t>
            </w:r>
          </w:p>
        </w:tc>
        <w:tc>
          <w:tcPr>
            <w:tcW w:w="1332" w:type="pct"/>
            <w:tcBorders>
              <w:top w:val="single" w:sz="4" w:space="0" w:color="auto"/>
              <w:left w:val="single" w:sz="4" w:space="0" w:color="auto"/>
              <w:bottom w:val="single" w:sz="4" w:space="0" w:color="auto"/>
              <w:right w:val="single" w:sz="4" w:space="0" w:color="auto"/>
            </w:tcBorders>
          </w:tcPr>
          <w:p w14:paraId="4B2FA86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E5C4A8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EDB09CB"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9CAD989"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56082F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Phần dưới  của bulông hướng cọc phải có dạng hình nón với góc nghiêng của đáy hình nón là 60</w:t>
            </w:r>
            <w:r w:rsidRPr="00815F52">
              <w:rPr>
                <w:sz w:val="24"/>
                <w:szCs w:val="24"/>
              </w:rPr>
              <w:sym w:font="Symbol" w:char="F0B0"/>
            </w:r>
            <w:r w:rsidRPr="00815F52">
              <w:rPr>
                <w:sz w:val="24"/>
                <w:szCs w:val="24"/>
              </w:rPr>
              <w:t>.</w:t>
            </w:r>
          </w:p>
        </w:tc>
        <w:tc>
          <w:tcPr>
            <w:tcW w:w="1332" w:type="pct"/>
            <w:tcBorders>
              <w:top w:val="single" w:sz="4" w:space="0" w:color="auto"/>
              <w:left w:val="single" w:sz="4" w:space="0" w:color="auto"/>
              <w:bottom w:val="single" w:sz="4" w:space="0" w:color="auto"/>
              <w:right w:val="single" w:sz="4" w:space="0" w:color="auto"/>
            </w:tcBorders>
          </w:tcPr>
          <w:p w14:paraId="13187C6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2D68218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C54155"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04136ABF"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77F2C5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Phần trên của bulông hướng cọc phải  được ven răng bên trong để có thể kết nối với cọc thép </w:t>
            </w:r>
          </w:p>
        </w:tc>
        <w:tc>
          <w:tcPr>
            <w:tcW w:w="1332" w:type="pct"/>
            <w:tcBorders>
              <w:top w:val="single" w:sz="4" w:space="0" w:color="auto"/>
              <w:left w:val="single" w:sz="4" w:space="0" w:color="auto"/>
              <w:bottom w:val="single" w:sz="4" w:space="0" w:color="auto"/>
              <w:right w:val="single" w:sz="4" w:space="0" w:color="auto"/>
            </w:tcBorders>
          </w:tcPr>
          <w:p w14:paraId="37814F1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6C4FA5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98B98D0"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136856CA" w14:textId="77777777" w:rsidR="00DE2B4D" w:rsidRPr="00815F52"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4D62F11"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 xml:space="preserve">Bulông đóng cọc (driving bolt) </w:t>
            </w:r>
          </w:p>
        </w:tc>
        <w:tc>
          <w:tcPr>
            <w:tcW w:w="1332" w:type="pct"/>
            <w:tcBorders>
              <w:top w:val="single" w:sz="4" w:space="0" w:color="auto"/>
              <w:left w:val="single" w:sz="4" w:space="0" w:color="auto"/>
              <w:bottom w:val="single" w:sz="4" w:space="0" w:color="auto"/>
              <w:right w:val="single" w:sz="4" w:space="0" w:color="auto"/>
            </w:tcBorders>
          </w:tcPr>
          <w:p w14:paraId="47D8750B" w14:textId="77777777" w:rsidR="00DE2B4D" w:rsidRPr="00815F52"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560F06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7CB89D0"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1B721DEF"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03F32069"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Bulông đóng cọc được kết nối với cọc thép và chịu lực đóng cọc trực tiếp bằng búa.</w:t>
            </w:r>
          </w:p>
        </w:tc>
        <w:tc>
          <w:tcPr>
            <w:tcW w:w="1332" w:type="pct"/>
            <w:tcBorders>
              <w:top w:val="single" w:sz="4" w:space="0" w:color="auto"/>
              <w:left w:val="single" w:sz="4" w:space="0" w:color="auto"/>
              <w:bottom w:val="single" w:sz="4" w:space="0" w:color="auto"/>
              <w:right w:val="single" w:sz="4" w:space="0" w:color="auto"/>
            </w:tcBorders>
          </w:tcPr>
          <w:p w14:paraId="212F13A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2612517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46D004C"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672ACA8"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856766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Phần dưới  của bulông đóng cọc phải  được ven răng bên trong để có thể kết nối với cọc thép.</w:t>
            </w:r>
          </w:p>
        </w:tc>
        <w:tc>
          <w:tcPr>
            <w:tcW w:w="1332" w:type="pct"/>
            <w:tcBorders>
              <w:top w:val="single" w:sz="4" w:space="0" w:color="auto"/>
              <w:left w:val="single" w:sz="4" w:space="0" w:color="auto"/>
              <w:bottom w:val="single" w:sz="4" w:space="0" w:color="auto"/>
              <w:right w:val="single" w:sz="4" w:space="0" w:color="auto"/>
            </w:tcBorders>
          </w:tcPr>
          <w:p w14:paraId="680A4C2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6E18471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C6AE6F9"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54B138A7"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DD73EB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Phần trên của bulông đóng cọc phải  đảm bảo độ bền cơ cho phép đóng cọc trực tiếp bằng búa</w:t>
            </w:r>
          </w:p>
        </w:tc>
        <w:tc>
          <w:tcPr>
            <w:tcW w:w="1332" w:type="pct"/>
            <w:tcBorders>
              <w:top w:val="single" w:sz="4" w:space="0" w:color="auto"/>
              <w:left w:val="single" w:sz="4" w:space="0" w:color="auto"/>
              <w:bottom w:val="single" w:sz="4" w:space="0" w:color="auto"/>
              <w:right w:val="single" w:sz="4" w:space="0" w:color="auto"/>
            </w:tcBorders>
          </w:tcPr>
          <w:p w14:paraId="358E3A2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2C5A39D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3637F67"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4C2B9275" w14:textId="77777777" w:rsidR="00DE2B4D" w:rsidRPr="00815F52" w:rsidRDefault="00DE2B4D" w:rsidP="00DE2B4D">
            <w:p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3E9E6E97"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Khớp nối (coupling unit) :</w:t>
            </w:r>
          </w:p>
        </w:tc>
        <w:tc>
          <w:tcPr>
            <w:tcW w:w="1332" w:type="pct"/>
            <w:tcBorders>
              <w:top w:val="single" w:sz="4" w:space="0" w:color="auto"/>
              <w:left w:val="single" w:sz="4" w:space="0" w:color="auto"/>
              <w:bottom w:val="single" w:sz="4" w:space="0" w:color="auto"/>
              <w:right w:val="single" w:sz="4" w:space="0" w:color="auto"/>
            </w:tcBorders>
          </w:tcPr>
          <w:p w14:paraId="5F0579C2" w14:textId="77777777" w:rsidR="00DE2B4D" w:rsidRPr="00815F52" w:rsidRDefault="00DE2B4D" w:rsidP="00DE2B4D">
            <w:pPr>
              <w:spacing w:before="0" w:beforeAutospacing="0" w:after="0" w:afterAutospacing="0" w:line="240" w:lineRule="auto"/>
              <w:contextualSpacing/>
              <w:jc w:val="center"/>
              <w:rPr>
                <w:sz w:val="24"/>
                <w:szCs w:val="24"/>
              </w:rPr>
            </w:pPr>
          </w:p>
        </w:tc>
        <w:tc>
          <w:tcPr>
            <w:tcW w:w="667" w:type="pct"/>
            <w:tcBorders>
              <w:top w:val="single" w:sz="4" w:space="0" w:color="auto"/>
              <w:left w:val="single" w:sz="4" w:space="0" w:color="auto"/>
              <w:bottom w:val="single" w:sz="4" w:space="0" w:color="auto"/>
              <w:right w:val="single" w:sz="4" w:space="0" w:color="auto"/>
            </w:tcBorders>
          </w:tcPr>
          <w:p w14:paraId="701CFE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5D3C471" w14:textId="77777777" w:rsidTr="00DE2B4D">
        <w:trPr>
          <w:trHeight w:val="254"/>
        </w:trPr>
        <w:tc>
          <w:tcPr>
            <w:tcW w:w="266" w:type="pct"/>
            <w:tcBorders>
              <w:top w:val="single" w:sz="4" w:space="0" w:color="auto"/>
              <w:left w:val="single" w:sz="4" w:space="0" w:color="auto"/>
              <w:bottom w:val="single" w:sz="4" w:space="0" w:color="auto"/>
              <w:right w:val="single" w:sz="4" w:space="0" w:color="auto"/>
            </w:tcBorders>
          </w:tcPr>
          <w:p w14:paraId="3B1B67C3" w14:textId="77777777" w:rsidR="00DE2B4D" w:rsidRPr="00815F52" w:rsidRDefault="00DE2B4D" w:rsidP="00715543">
            <w:pPr>
              <w:numPr>
                <w:ilvl w:val="0"/>
                <w:numId w:val="335"/>
              </w:numPr>
              <w:spacing w:before="0" w:beforeAutospacing="0" w:after="0" w:afterAutospacing="0" w:line="240" w:lineRule="auto"/>
              <w:contextualSpacing/>
              <w:jc w:val="center"/>
              <w:rPr>
                <w:sz w:val="24"/>
                <w:szCs w:val="24"/>
              </w:rPr>
            </w:pPr>
          </w:p>
        </w:tc>
        <w:tc>
          <w:tcPr>
            <w:tcW w:w="2735" w:type="pct"/>
            <w:tcBorders>
              <w:top w:val="single" w:sz="4" w:space="0" w:color="auto"/>
              <w:left w:val="single" w:sz="4" w:space="0" w:color="auto"/>
              <w:bottom w:val="single" w:sz="4" w:space="0" w:color="auto"/>
              <w:right w:val="single" w:sz="4" w:space="0" w:color="auto"/>
            </w:tcBorders>
          </w:tcPr>
          <w:p w14:paraId="25687969"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Khớp nối  được ven răng bean trong cho phép kết nối  2 cọc thép lại với nhau để gia tăng chiều dài của cọc tiếp địa.</w:t>
            </w:r>
          </w:p>
        </w:tc>
        <w:tc>
          <w:tcPr>
            <w:tcW w:w="1332" w:type="pct"/>
            <w:tcBorders>
              <w:top w:val="single" w:sz="4" w:space="0" w:color="auto"/>
              <w:left w:val="single" w:sz="4" w:space="0" w:color="auto"/>
              <w:bottom w:val="single" w:sz="4" w:space="0" w:color="auto"/>
              <w:right w:val="single" w:sz="4" w:space="0" w:color="auto"/>
            </w:tcBorders>
          </w:tcPr>
          <w:p w14:paraId="3406754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67" w:type="pct"/>
            <w:tcBorders>
              <w:top w:val="single" w:sz="4" w:space="0" w:color="auto"/>
              <w:left w:val="single" w:sz="4" w:space="0" w:color="auto"/>
              <w:bottom w:val="single" w:sz="4" w:space="0" w:color="auto"/>
              <w:right w:val="single" w:sz="4" w:space="0" w:color="auto"/>
            </w:tcBorders>
          </w:tcPr>
          <w:p w14:paraId="76CD1CB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1823F7C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36E6114C" w14:textId="77777777" w:rsidR="00DE2B4D" w:rsidRPr="00815F52" w:rsidRDefault="00DE2B4D" w:rsidP="00DE2B4D">
      <w:pPr>
        <w:spacing w:before="0" w:beforeAutospacing="0" w:after="0" w:afterAutospacing="0" w:line="240" w:lineRule="auto"/>
        <w:contextualSpacing/>
        <w:rPr>
          <w:sz w:val="24"/>
          <w:szCs w:val="24"/>
          <w:lang w:val="en-GB"/>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không cơ bản</w:t>
      </w:r>
    </w:p>
    <w:p w14:paraId="33324F53" w14:textId="77777777" w:rsidR="00DE2B4D" w:rsidRPr="00815F52" w:rsidRDefault="00DE2B4D" w:rsidP="00DE2B4D">
      <w:pPr>
        <w:spacing w:before="0" w:beforeAutospacing="0" w:after="0" w:afterAutospacing="0" w:line="240" w:lineRule="auto"/>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không cơ bản</w:t>
      </w:r>
    </w:p>
    <w:p w14:paraId="7C3C4BBE"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49" w:name="_Toc204088189"/>
      <w:bookmarkStart w:id="150" w:name="_Toc204420798"/>
      <w:r w:rsidRPr="00815F52">
        <w:rPr>
          <w:b/>
          <w:sz w:val="24"/>
          <w:szCs w:val="24"/>
        </w:rPr>
        <w:t>Đặc tính kỹ thuật cáp ABC 4x95mm2:</w:t>
      </w:r>
      <w:bookmarkEnd w:id="149"/>
      <w:bookmarkEnd w:id="150"/>
    </w:p>
    <w:p w14:paraId="3032BE72" w14:textId="77777777" w:rsidR="00DE2B4D" w:rsidRPr="00815F52" w:rsidRDefault="00DE2B4D" w:rsidP="00715543">
      <w:pPr>
        <w:numPr>
          <w:ilvl w:val="0"/>
          <w:numId w:val="274"/>
        </w:numPr>
        <w:spacing w:before="0" w:beforeAutospacing="0" w:after="0" w:afterAutospacing="0" w:line="240" w:lineRule="auto"/>
        <w:contextualSpacing/>
        <w:rPr>
          <w:b/>
          <w:sz w:val="24"/>
          <w:szCs w:val="24"/>
          <w:lang w:val="fr-FR"/>
        </w:rPr>
      </w:pPr>
      <w:r w:rsidRPr="00815F52">
        <w:rPr>
          <w:b/>
          <w:sz w:val="24"/>
          <w:szCs w:val="24"/>
          <w:lang w:val="fr-FR"/>
        </w:rPr>
        <w:t>PHẠM VI ÁP DỤNG :</w:t>
      </w:r>
    </w:p>
    <w:p w14:paraId="25C0F029"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Tiêu chuẩn này được áp dụng cho cáp xoắn treo hạ thế điện áp làm việc đến 0,6/1 KV.</w:t>
      </w:r>
    </w:p>
    <w:p w14:paraId="75CA1914" w14:textId="77777777" w:rsidR="00DE2B4D" w:rsidRPr="00815F52" w:rsidRDefault="00DE2B4D" w:rsidP="00715543">
      <w:pPr>
        <w:numPr>
          <w:ilvl w:val="0"/>
          <w:numId w:val="274"/>
        </w:numPr>
        <w:spacing w:before="0" w:beforeAutospacing="0" w:after="0" w:afterAutospacing="0" w:line="240" w:lineRule="auto"/>
        <w:contextualSpacing/>
        <w:rPr>
          <w:b/>
          <w:sz w:val="24"/>
          <w:szCs w:val="24"/>
        </w:rPr>
      </w:pPr>
      <w:r w:rsidRPr="00815F52">
        <w:rPr>
          <w:b/>
          <w:sz w:val="24"/>
          <w:szCs w:val="24"/>
        </w:rPr>
        <w:t xml:space="preserve">TIÊU CHUẨN : </w:t>
      </w:r>
    </w:p>
    <w:p w14:paraId="6530F958" w14:textId="77777777" w:rsidR="00DE2B4D" w:rsidRPr="00815F52" w:rsidRDefault="00DE2B4D" w:rsidP="00715543">
      <w:pPr>
        <w:numPr>
          <w:ilvl w:val="0"/>
          <w:numId w:val="220"/>
        </w:numPr>
        <w:spacing w:before="0" w:beforeAutospacing="0" w:after="0" w:afterAutospacing="0" w:line="240" w:lineRule="auto"/>
        <w:contextualSpacing/>
        <w:rPr>
          <w:sz w:val="24"/>
          <w:szCs w:val="24"/>
        </w:rPr>
      </w:pPr>
      <w:r w:rsidRPr="00815F52">
        <w:rPr>
          <w:sz w:val="24"/>
          <w:szCs w:val="24"/>
        </w:rPr>
        <w:t>TCVN 6447 : Cáp điện vặn xoắn cách điện bằng XLPE điện áp làm việc đến 0,6/1kV</w:t>
      </w:r>
    </w:p>
    <w:p w14:paraId="22DA8029" w14:textId="77777777" w:rsidR="00DE2B4D" w:rsidRPr="00815F52" w:rsidRDefault="00DE2B4D" w:rsidP="00715543">
      <w:pPr>
        <w:numPr>
          <w:ilvl w:val="0"/>
          <w:numId w:val="220"/>
        </w:numPr>
        <w:spacing w:before="0" w:beforeAutospacing="0" w:after="0" w:afterAutospacing="0" w:line="240" w:lineRule="auto"/>
        <w:contextualSpacing/>
        <w:rPr>
          <w:sz w:val="24"/>
          <w:szCs w:val="24"/>
        </w:rPr>
      </w:pPr>
      <w:r w:rsidRPr="00815F52">
        <w:rPr>
          <w:sz w:val="24"/>
          <w:szCs w:val="24"/>
        </w:rPr>
        <w:t>AS 3560: Electric cables XLPE insulated Areial bundle – For working voltages up to and including 0.6/1kV</w:t>
      </w:r>
    </w:p>
    <w:p w14:paraId="33735A8B" w14:textId="77777777" w:rsidR="00DE2B4D" w:rsidRPr="00815F52" w:rsidRDefault="00DE2B4D" w:rsidP="00715543">
      <w:pPr>
        <w:numPr>
          <w:ilvl w:val="0"/>
          <w:numId w:val="274"/>
        </w:numPr>
        <w:spacing w:before="0" w:beforeAutospacing="0" w:after="0" w:afterAutospacing="0" w:line="240" w:lineRule="auto"/>
        <w:contextualSpacing/>
        <w:rPr>
          <w:b/>
          <w:sz w:val="24"/>
          <w:szCs w:val="24"/>
        </w:rPr>
      </w:pPr>
      <w:r w:rsidRPr="00815F52">
        <w:rPr>
          <w:b/>
          <w:sz w:val="24"/>
          <w:szCs w:val="24"/>
        </w:rPr>
        <w:t>MÔ TẢ :</w:t>
      </w:r>
    </w:p>
    <w:p w14:paraId="6B65626E"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Cáp ABC hạ thế có các đặc điểm sau :</w:t>
      </w:r>
    </w:p>
    <w:p w14:paraId="2B7E114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Loại : Cáp xoắn treo với dây pha và dây trung tính có cùng tiết diện .</w:t>
      </w:r>
    </w:p>
    <w:p w14:paraId="1E6A437D" w14:textId="77777777" w:rsidR="00DE2B4D" w:rsidRPr="00815F52" w:rsidRDefault="00DE2B4D" w:rsidP="00DE2B4D">
      <w:pPr>
        <w:spacing w:before="0" w:beforeAutospacing="0" w:after="0" w:afterAutospacing="0" w:line="240" w:lineRule="auto"/>
        <w:ind w:left="1620" w:hanging="1620"/>
        <w:contextualSpacing/>
        <w:rPr>
          <w:sz w:val="24"/>
          <w:szCs w:val="24"/>
        </w:rPr>
      </w:pPr>
      <w:r w:rsidRPr="00815F52">
        <w:rPr>
          <w:sz w:val="24"/>
          <w:szCs w:val="24"/>
        </w:rPr>
        <w:t>2. Cách điện: XLPE.</w:t>
      </w:r>
    </w:p>
    <w:p w14:paraId="6DABD2B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 Ruột dẫn điện: Gồm nhiều tao dây được xoắn đồng tâm và nén chặt.</w:t>
      </w:r>
    </w:p>
    <w:p w14:paraId="73BEF10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 Tiết diện danh định của lõi : 4x95 mm</w:t>
      </w:r>
      <w:r w:rsidRPr="00815F52">
        <w:rPr>
          <w:sz w:val="24"/>
          <w:szCs w:val="24"/>
          <w:vertAlign w:val="superscript"/>
        </w:rPr>
        <w:t>2</w:t>
      </w:r>
      <w:r w:rsidRPr="00815F52">
        <w:rPr>
          <w:sz w:val="24"/>
          <w:szCs w:val="24"/>
        </w:rPr>
        <w:t>.</w:t>
      </w:r>
    </w:p>
    <w:p w14:paraId="7F313E7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 Vật liệu dẫn điện : Nhôm (ứng suất kéo đứt tối thiểu 140Mpa).</w:t>
      </w:r>
    </w:p>
    <w:p w14:paraId="1F36E3A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6. Các ký hiệu trên bề mặt dây pha:</w:t>
      </w:r>
    </w:p>
    <w:p w14:paraId="17C857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Đánh dấu mét : 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7BE3271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Tên nhà sản xuất</w:t>
      </w:r>
    </w:p>
    <w:p w14:paraId="5460B7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Năm sản xuất</w:t>
      </w:r>
      <w:r w:rsidRPr="00815F52">
        <w:rPr>
          <w:sz w:val="24"/>
          <w:szCs w:val="24"/>
        </w:rPr>
        <w:tab/>
        <w:t xml:space="preserve"> </w:t>
      </w:r>
    </w:p>
    <w:p w14:paraId="1D64626F" w14:textId="77777777" w:rsidR="00DE2B4D" w:rsidRPr="00815F52" w:rsidRDefault="00DE2B4D" w:rsidP="00DE2B4D">
      <w:pPr>
        <w:spacing w:before="0" w:beforeAutospacing="0" w:after="0" w:afterAutospacing="0" w:line="240" w:lineRule="auto"/>
        <w:ind w:left="630" w:hanging="630"/>
        <w:contextualSpacing/>
        <w:rPr>
          <w:sz w:val="24"/>
          <w:szCs w:val="24"/>
        </w:rPr>
      </w:pPr>
      <w:r w:rsidRPr="00815F52">
        <w:rPr>
          <w:sz w:val="24"/>
          <w:szCs w:val="24"/>
        </w:rPr>
        <w:t>- Ký hiệu : “0,6/1kV - ABC 4 [Cỡ cáp]mm</w:t>
      </w:r>
      <w:r w:rsidRPr="00815F52">
        <w:rPr>
          <w:sz w:val="24"/>
          <w:szCs w:val="24"/>
          <w:vertAlign w:val="superscript"/>
        </w:rPr>
        <w:t>2</w:t>
      </w:r>
      <w:r w:rsidRPr="00815F52">
        <w:rPr>
          <w:sz w:val="24"/>
          <w:szCs w:val="24"/>
        </w:rPr>
        <w:t xml:space="preserve"> - XLPE” .</w:t>
      </w:r>
    </w:p>
    <w:p w14:paraId="2F20F9EB" w14:textId="77777777" w:rsidR="00DE2B4D" w:rsidRPr="00815F52" w:rsidRDefault="00DE2B4D" w:rsidP="00DE2B4D">
      <w:pPr>
        <w:spacing w:before="0" w:beforeAutospacing="0" w:after="0" w:afterAutospacing="0" w:line="240" w:lineRule="auto"/>
        <w:ind w:firstLine="630"/>
        <w:contextualSpacing/>
        <w:rPr>
          <w:sz w:val="24"/>
          <w:szCs w:val="24"/>
        </w:rPr>
      </w:pPr>
      <w:r w:rsidRPr="00815F52">
        <w:rPr>
          <w:sz w:val="24"/>
          <w:szCs w:val="24"/>
        </w:rPr>
        <w:t xml:space="preserve">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 </w:t>
      </w:r>
    </w:p>
    <w:p w14:paraId="1F206BB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 Phân biệt các pha với nhau :</w:t>
      </w:r>
    </w:p>
    <w:p w14:paraId="39D0051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7.1. Các pha sẽ được phân biệt bằng một trong hai cách sau :</w:t>
      </w:r>
    </w:p>
    <w:p w14:paraId="7C5F5DF9"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a. Phân biệt bằng những gân nổi dài liên tục và được đánh số màu trắng dọc theo chiều dài cáp.</w:t>
      </w:r>
    </w:p>
    <w:p w14:paraId="71A522DF" w14:textId="77777777" w:rsidR="00DE2B4D" w:rsidRPr="00815F52" w:rsidRDefault="00DE2B4D" w:rsidP="00DE2B4D">
      <w:pPr>
        <w:spacing w:before="0" w:beforeAutospacing="0" w:after="0" w:afterAutospacing="0" w:line="240" w:lineRule="auto"/>
        <w:ind w:firstLine="450"/>
        <w:contextualSpacing/>
        <w:rPr>
          <w:sz w:val="24"/>
          <w:szCs w:val="24"/>
        </w:rPr>
      </w:pPr>
      <w:r w:rsidRPr="00815F52">
        <w:rPr>
          <w:sz w:val="24"/>
          <w:szCs w:val="24"/>
        </w:rPr>
        <w:t>+ Quy định cho các gân nổi : gân nổi của tất cả các pha giống nhau, có kích thước cho trong bảng 1. Riêng dây trung tính có các gân nổi cách khoảng đều nhau, số lượng gân nổi được cho trong bảng 2.</w:t>
      </w:r>
    </w:p>
    <w:p w14:paraId="6737CA4F" w14:textId="77777777" w:rsidR="00DE2B4D" w:rsidRPr="00815F52" w:rsidRDefault="00DE2B4D" w:rsidP="00DE2B4D">
      <w:pPr>
        <w:spacing w:before="0" w:beforeAutospacing="0" w:after="0" w:afterAutospacing="0" w:line="240" w:lineRule="auto"/>
        <w:ind w:firstLine="450"/>
        <w:contextualSpacing/>
        <w:rPr>
          <w:sz w:val="24"/>
          <w:szCs w:val="24"/>
        </w:rPr>
      </w:pPr>
      <w:r w:rsidRPr="00815F52">
        <w:rPr>
          <w:sz w:val="24"/>
          <w:szCs w:val="24"/>
        </w:rPr>
        <w:t>+ Các pha có số gân nổi được cho như sau : pha thứ nhất có một gân nổi, pha thứ hai có hai gân nổi và pha thứ ba có ba gân nổi.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2610"/>
        <w:gridCol w:w="2160"/>
      </w:tblGrid>
      <w:tr w:rsidR="00815F52" w:rsidRPr="00815F52" w14:paraId="059AF6E6" w14:textId="77777777" w:rsidTr="00DE2B4D">
        <w:tc>
          <w:tcPr>
            <w:tcW w:w="4230" w:type="dxa"/>
            <w:vAlign w:val="center"/>
          </w:tcPr>
          <w:p w14:paraId="625917E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Bảng 1</w:t>
            </w:r>
          </w:p>
        </w:tc>
        <w:tc>
          <w:tcPr>
            <w:tcW w:w="2610" w:type="dxa"/>
            <w:vAlign w:val="center"/>
          </w:tcPr>
          <w:p w14:paraId="0EF800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rộng (mm)</w:t>
            </w:r>
          </w:p>
        </w:tc>
        <w:tc>
          <w:tcPr>
            <w:tcW w:w="2160" w:type="dxa"/>
            <w:vAlign w:val="center"/>
          </w:tcPr>
          <w:p w14:paraId="5B37C55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cao (mm)</w:t>
            </w:r>
          </w:p>
        </w:tc>
      </w:tr>
      <w:tr w:rsidR="00815F52" w:rsidRPr="00815F52" w14:paraId="635FEB30" w14:textId="77777777" w:rsidTr="00DE2B4D">
        <w:tc>
          <w:tcPr>
            <w:tcW w:w="4230" w:type="dxa"/>
          </w:tcPr>
          <w:p w14:paraId="24FE89E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Kích thước gân nổi của dây pha</w:t>
            </w:r>
          </w:p>
        </w:tc>
        <w:tc>
          <w:tcPr>
            <w:tcW w:w="2610" w:type="dxa"/>
          </w:tcPr>
          <w:p w14:paraId="53FE480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 +  0,2</w:t>
            </w:r>
          </w:p>
        </w:tc>
        <w:tc>
          <w:tcPr>
            <w:tcW w:w="2160" w:type="dxa"/>
          </w:tcPr>
          <w:p w14:paraId="5D1E02D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0,5 +  0,1</w:t>
            </w:r>
          </w:p>
        </w:tc>
      </w:tr>
      <w:tr w:rsidR="00815F52" w:rsidRPr="00815F52" w14:paraId="3FDCBDE2" w14:textId="77777777" w:rsidTr="00DE2B4D">
        <w:tc>
          <w:tcPr>
            <w:tcW w:w="4230" w:type="dxa"/>
          </w:tcPr>
          <w:p w14:paraId="71CE7EA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Kích thước gân nổi của dây trung tính</w:t>
            </w:r>
          </w:p>
        </w:tc>
        <w:tc>
          <w:tcPr>
            <w:tcW w:w="2610" w:type="dxa"/>
          </w:tcPr>
          <w:p w14:paraId="19DDD44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0,5 +  0,2</w:t>
            </w:r>
          </w:p>
        </w:tc>
        <w:tc>
          <w:tcPr>
            <w:tcW w:w="2160" w:type="dxa"/>
          </w:tcPr>
          <w:p w14:paraId="6E25EC0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 +  0,1</w:t>
            </w:r>
          </w:p>
        </w:tc>
      </w:tr>
    </w:tbl>
    <w:p w14:paraId="126D4B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Bảng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430"/>
        <w:gridCol w:w="2340"/>
      </w:tblGrid>
      <w:tr w:rsidR="00815F52" w:rsidRPr="00815F52" w14:paraId="1C55DB23" w14:textId="77777777" w:rsidTr="00DE2B4D">
        <w:trPr>
          <w:jc w:val="center"/>
        </w:trPr>
        <w:tc>
          <w:tcPr>
            <w:tcW w:w="1800" w:type="dxa"/>
          </w:tcPr>
          <w:p w14:paraId="0607F37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Cỡ cáp (mm</w:t>
            </w:r>
            <w:r w:rsidRPr="00815F52">
              <w:rPr>
                <w:sz w:val="24"/>
                <w:szCs w:val="24"/>
                <w:vertAlign w:val="superscript"/>
              </w:rPr>
              <w:t>2</w:t>
            </w:r>
            <w:r w:rsidRPr="00815F52">
              <w:rPr>
                <w:sz w:val="24"/>
                <w:szCs w:val="24"/>
              </w:rPr>
              <w:t>)</w:t>
            </w:r>
          </w:p>
        </w:tc>
        <w:tc>
          <w:tcPr>
            <w:tcW w:w="2430" w:type="dxa"/>
          </w:tcPr>
          <w:p w14:paraId="7A12C5B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2340" w:type="dxa"/>
          </w:tcPr>
          <w:p w14:paraId="3D37AF8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w:t>
            </w:r>
          </w:p>
        </w:tc>
      </w:tr>
      <w:tr w:rsidR="00815F52" w:rsidRPr="00815F52" w14:paraId="0BCDBC9A" w14:textId="77777777" w:rsidTr="00DE2B4D">
        <w:trPr>
          <w:jc w:val="center"/>
        </w:trPr>
        <w:tc>
          <w:tcPr>
            <w:tcW w:w="1800" w:type="dxa"/>
          </w:tcPr>
          <w:p w14:paraId="24C4825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gân nổi</w:t>
            </w:r>
          </w:p>
        </w:tc>
        <w:tc>
          <w:tcPr>
            <w:tcW w:w="2430" w:type="dxa"/>
          </w:tcPr>
          <w:p w14:paraId="21C824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w:t>
            </w:r>
          </w:p>
        </w:tc>
        <w:tc>
          <w:tcPr>
            <w:tcW w:w="2340" w:type="dxa"/>
          </w:tcPr>
          <w:p w14:paraId="162E5DB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w:t>
            </w:r>
          </w:p>
        </w:tc>
      </w:tr>
    </w:tbl>
    <w:p w14:paraId="6EC91D3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 Phân biệt bằng các sọc màu liên tục dọc theo chiều dài, cách nhau 120</w:t>
      </w:r>
      <w:r w:rsidRPr="00815F52">
        <w:rPr>
          <w:sz w:val="24"/>
          <w:szCs w:val="24"/>
          <w:vertAlign w:val="superscript"/>
        </w:rPr>
        <w:t>O</w:t>
      </w:r>
      <w:r w:rsidRPr="00815F52">
        <w:rPr>
          <w:sz w:val="24"/>
          <w:szCs w:val="24"/>
        </w:rPr>
        <w:t xml:space="preserve">. Sọc màu xanh ứng với pha thứ nhất, sọc màu vàng ứng với pha thứ hai và sọc màu đỏ ứng với pha thứ ba. Dây trung tính không có sọc. </w:t>
      </w:r>
      <w:r w:rsidRPr="00815F52">
        <w:rPr>
          <w:sz w:val="24"/>
          <w:szCs w:val="24"/>
          <w:vertAlign w:val="superscript"/>
        </w:rPr>
        <w:t xml:space="preserve"> </w:t>
      </w:r>
    </w:p>
    <w:p w14:paraId="347376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7.2. Quy định đánh số trên sợi cáp: 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p w14:paraId="4CA7B86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8. Yêu cầu kỹ thuật :</w:t>
      </w: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990"/>
        <w:gridCol w:w="1367"/>
        <w:gridCol w:w="1513"/>
      </w:tblGrid>
      <w:tr w:rsidR="00815F52" w:rsidRPr="00815F52" w14:paraId="0698D966" w14:textId="77777777" w:rsidTr="00DE2B4D">
        <w:tc>
          <w:tcPr>
            <w:tcW w:w="5557" w:type="dxa"/>
            <w:vMerge w:val="restart"/>
            <w:vAlign w:val="center"/>
          </w:tcPr>
          <w:p w14:paraId="595AE72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Thông số kỹ thuật</w:t>
            </w:r>
          </w:p>
        </w:tc>
        <w:tc>
          <w:tcPr>
            <w:tcW w:w="990" w:type="dxa"/>
            <w:vMerge w:val="restart"/>
            <w:vAlign w:val="center"/>
          </w:tcPr>
          <w:p w14:paraId="0F623D1A" w14:textId="77777777" w:rsidR="00DE2B4D" w:rsidRPr="00815F52" w:rsidRDefault="00DE2B4D" w:rsidP="00DE2B4D">
            <w:pPr>
              <w:spacing w:before="0" w:beforeAutospacing="0" w:after="0" w:afterAutospacing="0" w:line="240" w:lineRule="auto"/>
              <w:ind w:right="-108"/>
              <w:contextualSpacing/>
              <w:jc w:val="center"/>
              <w:rPr>
                <w:b/>
                <w:sz w:val="24"/>
                <w:szCs w:val="24"/>
              </w:rPr>
            </w:pPr>
            <w:r w:rsidRPr="00815F52">
              <w:rPr>
                <w:b/>
                <w:sz w:val="24"/>
                <w:szCs w:val="24"/>
              </w:rPr>
              <w:t>Đơn vị</w:t>
            </w:r>
          </w:p>
        </w:tc>
        <w:tc>
          <w:tcPr>
            <w:tcW w:w="2880" w:type="dxa"/>
            <w:gridSpan w:val="2"/>
            <w:vAlign w:val="center"/>
          </w:tcPr>
          <w:p w14:paraId="46CECCEF"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Tiết diện của dây dẫn [mm</w:t>
            </w:r>
            <w:r w:rsidRPr="00815F52">
              <w:rPr>
                <w:b/>
                <w:sz w:val="24"/>
                <w:szCs w:val="24"/>
                <w:vertAlign w:val="superscript"/>
              </w:rPr>
              <w:t>2</w:t>
            </w:r>
            <w:r w:rsidRPr="00815F52">
              <w:rPr>
                <w:b/>
                <w:sz w:val="24"/>
                <w:szCs w:val="24"/>
              </w:rPr>
              <w:t>]</w:t>
            </w:r>
          </w:p>
        </w:tc>
      </w:tr>
      <w:tr w:rsidR="00815F52" w:rsidRPr="00815F52" w14:paraId="101A0F00" w14:textId="77777777" w:rsidTr="00DE2B4D">
        <w:tc>
          <w:tcPr>
            <w:tcW w:w="5557" w:type="dxa"/>
            <w:vMerge/>
          </w:tcPr>
          <w:p w14:paraId="30D8D919" w14:textId="77777777" w:rsidR="00DE2B4D" w:rsidRPr="00815F52" w:rsidRDefault="00DE2B4D" w:rsidP="00DE2B4D">
            <w:pPr>
              <w:spacing w:before="0" w:beforeAutospacing="0" w:after="0" w:afterAutospacing="0" w:line="240" w:lineRule="auto"/>
              <w:contextualSpacing/>
              <w:rPr>
                <w:b/>
                <w:sz w:val="24"/>
                <w:szCs w:val="24"/>
              </w:rPr>
            </w:pPr>
          </w:p>
        </w:tc>
        <w:tc>
          <w:tcPr>
            <w:tcW w:w="990" w:type="dxa"/>
            <w:vMerge/>
          </w:tcPr>
          <w:p w14:paraId="0A0D7305" w14:textId="77777777" w:rsidR="00DE2B4D" w:rsidRPr="00815F52" w:rsidRDefault="00DE2B4D" w:rsidP="00DE2B4D">
            <w:pPr>
              <w:spacing w:before="0" w:beforeAutospacing="0" w:after="0" w:afterAutospacing="0" w:line="240" w:lineRule="auto"/>
              <w:ind w:right="-108"/>
              <w:contextualSpacing/>
              <w:jc w:val="center"/>
              <w:rPr>
                <w:b/>
                <w:sz w:val="24"/>
                <w:szCs w:val="24"/>
              </w:rPr>
            </w:pPr>
          </w:p>
        </w:tc>
        <w:tc>
          <w:tcPr>
            <w:tcW w:w="1367" w:type="dxa"/>
          </w:tcPr>
          <w:p w14:paraId="41023F9D"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1513" w:type="dxa"/>
          </w:tcPr>
          <w:p w14:paraId="0E4F37B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95</w:t>
            </w:r>
          </w:p>
        </w:tc>
      </w:tr>
      <w:tr w:rsidR="00815F52" w:rsidRPr="00815F52" w14:paraId="58F51019" w14:textId="77777777" w:rsidTr="00DE2B4D">
        <w:tc>
          <w:tcPr>
            <w:tcW w:w="5557" w:type="dxa"/>
          </w:tcPr>
          <w:p w14:paraId="52BE35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lõi</w:t>
            </w:r>
          </w:p>
        </w:tc>
        <w:tc>
          <w:tcPr>
            <w:tcW w:w="990" w:type="dxa"/>
          </w:tcPr>
          <w:p w14:paraId="6615CE20" w14:textId="77777777" w:rsidR="00DE2B4D" w:rsidRPr="00815F52" w:rsidRDefault="00DE2B4D" w:rsidP="00DE2B4D">
            <w:pPr>
              <w:spacing w:before="0" w:beforeAutospacing="0" w:after="0" w:afterAutospacing="0" w:line="240" w:lineRule="auto"/>
              <w:ind w:right="-108"/>
              <w:contextualSpacing/>
              <w:jc w:val="center"/>
              <w:rPr>
                <w:sz w:val="24"/>
                <w:szCs w:val="24"/>
              </w:rPr>
            </w:pPr>
            <w:r w:rsidRPr="00815F52">
              <w:rPr>
                <w:sz w:val="24"/>
                <w:szCs w:val="24"/>
              </w:rPr>
              <w:t>lõi</w:t>
            </w:r>
          </w:p>
        </w:tc>
        <w:tc>
          <w:tcPr>
            <w:tcW w:w="1367" w:type="dxa"/>
          </w:tcPr>
          <w:p w14:paraId="6D918EC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041FF48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r>
      <w:tr w:rsidR="00815F52" w:rsidRPr="00815F52" w14:paraId="2C454D54" w14:textId="77777777" w:rsidTr="00DE2B4D">
        <w:tc>
          <w:tcPr>
            <w:tcW w:w="5557" w:type="dxa"/>
          </w:tcPr>
          <w:p w14:paraId="4C77713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tao  của mỗi lõi</w:t>
            </w:r>
          </w:p>
        </w:tc>
        <w:tc>
          <w:tcPr>
            <w:tcW w:w="990" w:type="dxa"/>
          </w:tcPr>
          <w:p w14:paraId="1D40090E" w14:textId="77777777" w:rsidR="00DE2B4D" w:rsidRPr="00815F52" w:rsidRDefault="00DE2B4D" w:rsidP="00DE2B4D">
            <w:pPr>
              <w:spacing w:before="0" w:beforeAutospacing="0" w:after="0" w:afterAutospacing="0" w:line="240" w:lineRule="auto"/>
              <w:ind w:right="-108"/>
              <w:contextualSpacing/>
              <w:jc w:val="center"/>
              <w:rPr>
                <w:sz w:val="24"/>
                <w:szCs w:val="24"/>
              </w:rPr>
            </w:pPr>
            <w:r w:rsidRPr="00815F52">
              <w:rPr>
                <w:sz w:val="24"/>
                <w:szCs w:val="24"/>
              </w:rPr>
              <w:t>sợi</w:t>
            </w:r>
          </w:p>
        </w:tc>
        <w:tc>
          <w:tcPr>
            <w:tcW w:w="1367" w:type="dxa"/>
          </w:tcPr>
          <w:p w14:paraId="3CA8140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17156EB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19±1</w:t>
            </w:r>
          </w:p>
        </w:tc>
      </w:tr>
      <w:tr w:rsidR="00815F52" w:rsidRPr="00815F52" w14:paraId="362A58AF" w14:textId="77777777" w:rsidTr="00DE2B4D">
        <w:tc>
          <w:tcPr>
            <w:tcW w:w="5557" w:type="dxa"/>
          </w:tcPr>
          <w:p w14:paraId="79B46A1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một chiều tối đa của ruột dẫn điện ở 20</w:t>
            </w:r>
            <w:r w:rsidRPr="00815F52">
              <w:rPr>
                <w:sz w:val="24"/>
                <w:szCs w:val="24"/>
                <w:vertAlign w:val="superscript"/>
              </w:rPr>
              <w:t>o</w:t>
            </w:r>
            <w:r w:rsidRPr="00815F52">
              <w:rPr>
                <w:sz w:val="24"/>
                <w:szCs w:val="24"/>
              </w:rPr>
              <w:t>C</w:t>
            </w:r>
          </w:p>
        </w:tc>
        <w:tc>
          <w:tcPr>
            <w:tcW w:w="990" w:type="dxa"/>
          </w:tcPr>
          <w:p w14:paraId="19575871"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sym w:font="Symbol" w:char="F057"/>
            </w:r>
            <w:r w:rsidRPr="00815F52">
              <w:rPr>
                <w:sz w:val="24"/>
                <w:szCs w:val="24"/>
              </w:rPr>
              <w:t>/Km</w:t>
            </w:r>
          </w:p>
        </w:tc>
        <w:tc>
          <w:tcPr>
            <w:tcW w:w="1367" w:type="dxa"/>
          </w:tcPr>
          <w:p w14:paraId="46E8973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63FE846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0,32</w:t>
            </w:r>
          </w:p>
        </w:tc>
      </w:tr>
      <w:tr w:rsidR="00815F52" w:rsidRPr="00815F52" w14:paraId="6E82CADC" w14:textId="77777777" w:rsidTr="00DE2B4D">
        <w:tc>
          <w:tcPr>
            <w:tcW w:w="5557" w:type="dxa"/>
          </w:tcPr>
          <w:p w14:paraId="1198EF5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xoay chiều tối đa của ruột dẫn điện ở 80</w:t>
            </w:r>
            <w:r w:rsidRPr="00815F52">
              <w:rPr>
                <w:sz w:val="24"/>
                <w:szCs w:val="24"/>
                <w:vertAlign w:val="superscript"/>
              </w:rPr>
              <w:t>o</w:t>
            </w:r>
            <w:r w:rsidRPr="00815F52">
              <w:rPr>
                <w:sz w:val="24"/>
                <w:szCs w:val="24"/>
              </w:rPr>
              <w:t>C</w:t>
            </w:r>
          </w:p>
        </w:tc>
        <w:tc>
          <w:tcPr>
            <w:tcW w:w="990" w:type="dxa"/>
          </w:tcPr>
          <w:p w14:paraId="3321C3AE"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sym w:font="Symbol" w:char="F057"/>
            </w:r>
            <w:r w:rsidRPr="00815F52">
              <w:rPr>
                <w:sz w:val="24"/>
                <w:szCs w:val="24"/>
              </w:rPr>
              <w:t>/Km</w:t>
            </w:r>
          </w:p>
        </w:tc>
        <w:tc>
          <w:tcPr>
            <w:tcW w:w="1367" w:type="dxa"/>
          </w:tcPr>
          <w:p w14:paraId="315CA81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4AA9C8A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0,398</w:t>
            </w:r>
          </w:p>
        </w:tc>
      </w:tr>
      <w:tr w:rsidR="00815F52" w:rsidRPr="00815F52" w14:paraId="4801A15B" w14:textId="77777777" w:rsidTr="00DE2B4D">
        <w:tc>
          <w:tcPr>
            <w:tcW w:w="5557" w:type="dxa"/>
          </w:tcPr>
          <w:p w14:paraId="2AAD5C3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Nhiệt độ làm việc liên tục lớn nhất </w:t>
            </w:r>
          </w:p>
        </w:tc>
        <w:tc>
          <w:tcPr>
            <w:tcW w:w="990" w:type="dxa"/>
          </w:tcPr>
          <w:p w14:paraId="57B7CBC0"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vertAlign w:val="superscript"/>
              </w:rPr>
              <w:t>o</w:t>
            </w:r>
            <w:r w:rsidRPr="00815F52">
              <w:rPr>
                <w:sz w:val="24"/>
                <w:szCs w:val="24"/>
              </w:rPr>
              <w:t>C</w:t>
            </w:r>
          </w:p>
        </w:tc>
        <w:tc>
          <w:tcPr>
            <w:tcW w:w="1367" w:type="dxa"/>
          </w:tcPr>
          <w:p w14:paraId="411064CF"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2CF82DC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80</w:t>
            </w:r>
          </w:p>
        </w:tc>
      </w:tr>
      <w:tr w:rsidR="00815F52" w:rsidRPr="00815F52" w14:paraId="0FC565A0" w14:textId="77777777" w:rsidTr="00DE2B4D">
        <w:tc>
          <w:tcPr>
            <w:tcW w:w="5557" w:type="dxa"/>
          </w:tcPr>
          <w:p w14:paraId="01980D6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Dòng điện tải liên tục cho phép trên mỗi pha  </w:t>
            </w:r>
          </w:p>
        </w:tc>
        <w:tc>
          <w:tcPr>
            <w:tcW w:w="990" w:type="dxa"/>
          </w:tcPr>
          <w:p w14:paraId="41461C9A"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A</w:t>
            </w:r>
          </w:p>
        </w:tc>
        <w:tc>
          <w:tcPr>
            <w:tcW w:w="1367" w:type="dxa"/>
          </w:tcPr>
          <w:p w14:paraId="39C41C0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33744D4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Tối thiểu 225</w:t>
            </w:r>
          </w:p>
        </w:tc>
      </w:tr>
      <w:tr w:rsidR="00815F52" w:rsidRPr="00815F52" w14:paraId="479503E5" w14:textId="77777777" w:rsidTr="00DE2B4D">
        <w:tc>
          <w:tcPr>
            <w:tcW w:w="5557" w:type="dxa"/>
          </w:tcPr>
          <w:p w14:paraId="22D873E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của ruột dẫn điện</w:t>
            </w:r>
          </w:p>
          <w:p w14:paraId="64E266E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Tối thiểu</w:t>
            </w:r>
          </w:p>
          <w:p w14:paraId="5C91FEB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Tối đa</w:t>
            </w:r>
          </w:p>
        </w:tc>
        <w:tc>
          <w:tcPr>
            <w:tcW w:w="990" w:type="dxa"/>
          </w:tcPr>
          <w:p w14:paraId="67E65E31"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p>
          <w:p w14:paraId="0BB86D39" w14:textId="77777777" w:rsidR="00DE2B4D" w:rsidRPr="00815F52" w:rsidRDefault="00DE2B4D" w:rsidP="00DE2B4D">
            <w:pPr>
              <w:spacing w:before="0" w:beforeAutospacing="0" w:after="0" w:afterAutospacing="0" w:line="240" w:lineRule="auto"/>
              <w:ind w:right="-108"/>
              <w:contextualSpacing/>
              <w:jc w:val="center"/>
              <w:rPr>
                <w:sz w:val="24"/>
                <w:szCs w:val="24"/>
              </w:rPr>
            </w:pPr>
            <w:r w:rsidRPr="00815F52">
              <w:rPr>
                <w:sz w:val="24"/>
                <w:szCs w:val="24"/>
              </w:rPr>
              <w:t>mm</w:t>
            </w:r>
          </w:p>
          <w:p w14:paraId="3D42DB01"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367" w:type="dxa"/>
          </w:tcPr>
          <w:p w14:paraId="48D8912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37454C33" w14:textId="77777777" w:rsidR="00DE2B4D" w:rsidRPr="00815F52" w:rsidRDefault="00DE2B4D" w:rsidP="00DE2B4D">
            <w:pPr>
              <w:spacing w:before="0" w:beforeAutospacing="0" w:after="0" w:afterAutospacing="0" w:line="240" w:lineRule="auto"/>
              <w:contextualSpacing/>
              <w:jc w:val="center"/>
              <w:rPr>
                <w:sz w:val="24"/>
                <w:szCs w:val="24"/>
              </w:rPr>
            </w:pPr>
          </w:p>
          <w:p w14:paraId="788921D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11,3</w:t>
            </w:r>
          </w:p>
          <w:p w14:paraId="3FE4CCE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11,9  </w:t>
            </w:r>
          </w:p>
        </w:tc>
      </w:tr>
      <w:tr w:rsidR="00815F52" w:rsidRPr="00815F52" w14:paraId="2C3E6B3E" w14:textId="77777777" w:rsidTr="00DE2B4D">
        <w:tc>
          <w:tcPr>
            <w:tcW w:w="5557" w:type="dxa"/>
          </w:tcPr>
          <w:p w14:paraId="3AC3437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lớn nhất của lõi (không tính đến các gân nổi)</w:t>
            </w:r>
          </w:p>
        </w:tc>
        <w:tc>
          <w:tcPr>
            <w:tcW w:w="990" w:type="dxa"/>
          </w:tcPr>
          <w:p w14:paraId="6FFF9C1E"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367" w:type="dxa"/>
          </w:tcPr>
          <w:p w14:paraId="3C15291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12D5B99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15,9</w:t>
            </w:r>
          </w:p>
        </w:tc>
      </w:tr>
      <w:tr w:rsidR="00815F52" w:rsidRPr="00815F52" w14:paraId="1C527F9E" w14:textId="77777777" w:rsidTr="00DE2B4D">
        <w:tc>
          <w:tcPr>
            <w:tcW w:w="5557" w:type="dxa"/>
          </w:tcPr>
          <w:p w14:paraId="71A4EDA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Đường kính tính toán lớn nhất của vòng tròn ngoại tiếp 4 lõi </w:t>
            </w:r>
          </w:p>
        </w:tc>
        <w:tc>
          <w:tcPr>
            <w:tcW w:w="990" w:type="dxa"/>
          </w:tcPr>
          <w:p w14:paraId="5F3D3DF6"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367" w:type="dxa"/>
          </w:tcPr>
          <w:p w14:paraId="4B7EE59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5E3B199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38,4</w:t>
            </w:r>
          </w:p>
        </w:tc>
      </w:tr>
      <w:tr w:rsidR="00815F52" w:rsidRPr="00815F52" w14:paraId="66718F37" w14:textId="77777777" w:rsidTr="00DE2B4D">
        <w:tc>
          <w:tcPr>
            <w:tcW w:w="5557" w:type="dxa"/>
          </w:tcPr>
          <w:p w14:paraId="23F6933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thiểu của cách điện tại một điểm bất kỳ  (không được đo tại vị trí có đánh số)</w:t>
            </w:r>
          </w:p>
        </w:tc>
        <w:tc>
          <w:tcPr>
            <w:tcW w:w="990" w:type="dxa"/>
          </w:tcPr>
          <w:p w14:paraId="457B3F89"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367" w:type="dxa"/>
          </w:tcPr>
          <w:p w14:paraId="2441435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76C1088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1,43</w:t>
            </w:r>
          </w:p>
        </w:tc>
      </w:tr>
      <w:tr w:rsidR="00815F52" w:rsidRPr="00815F52" w14:paraId="456C7683" w14:textId="77777777" w:rsidTr="00DE2B4D">
        <w:tc>
          <w:tcPr>
            <w:tcW w:w="5557" w:type="dxa"/>
          </w:tcPr>
          <w:p w14:paraId="2D901F3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dày trung bình tối thiểu của cách điện tại một điểm bất kỳ (không được đo tại vị trí có đánh số) </w:t>
            </w:r>
          </w:p>
        </w:tc>
        <w:tc>
          <w:tcPr>
            <w:tcW w:w="990" w:type="dxa"/>
          </w:tcPr>
          <w:p w14:paraId="0D09C8CA"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367" w:type="dxa"/>
          </w:tcPr>
          <w:p w14:paraId="4B68980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069CB8D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w:t>
            </w:r>
          </w:p>
        </w:tc>
      </w:tr>
      <w:tr w:rsidR="00815F52" w:rsidRPr="00815F52" w14:paraId="5235F86B" w14:textId="77777777" w:rsidTr="00DE2B4D">
        <w:tc>
          <w:tcPr>
            <w:tcW w:w="5557" w:type="dxa"/>
          </w:tcPr>
          <w:p w14:paraId="6D0B47F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đa của cách điện tại một điểm bất kỳ (không tính đến các gân nổi)</w:t>
            </w:r>
          </w:p>
        </w:tc>
        <w:tc>
          <w:tcPr>
            <w:tcW w:w="990" w:type="dxa"/>
          </w:tcPr>
          <w:p w14:paraId="64D4E0C4"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367" w:type="dxa"/>
          </w:tcPr>
          <w:p w14:paraId="55BF99C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327BCB6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2,3</w:t>
            </w:r>
          </w:p>
        </w:tc>
      </w:tr>
      <w:tr w:rsidR="00815F52" w:rsidRPr="00815F52" w14:paraId="28454B6F" w14:textId="77777777" w:rsidTr="00DE2B4D">
        <w:tc>
          <w:tcPr>
            <w:tcW w:w="5557" w:type="dxa"/>
          </w:tcPr>
          <w:p w14:paraId="7B87F2D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Bán kính uốn cong tối thiểu của lõi</w:t>
            </w:r>
          </w:p>
        </w:tc>
        <w:tc>
          <w:tcPr>
            <w:tcW w:w="990" w:type="dxa"/>
          </w:tcPr>
          <w:p w14:paraId="297C175F"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367" w:type="dxa"/>
          </w:tcPr>
          <w:p w14:paraId="1899555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4D6B4BB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w:t>
            </w:r>
          </w:p>
        </w:tc>
      </w:tr>
      <w:tr w:rsidR="00815F52" w:rsidRPr="00815F52" w14:paraId="269A9EA0" w14:textId="77777777" w:rsidTr="00DE2B4D">
        <w:tc>
          <w:tcPr>
            <w:tcW w:w="5557" w:type="dxa"/>
          </w:tcPr>
          <w:p w14:paraId="056B968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Bán kính uốn cong tối thiểu của cáp</w:t>
            </w:r>
          </w:p>
        </w:tc>
        <w:tc>
          <w:tcPr>
            <w:tcW w:w="990" w:type="dxa"/>
          </w:tcPr>
          <w:p w14:paraId="0B7A6B2C"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367" w:type="dxa"/>
          </w:tcPr>
          <w:p w14:paraId="726E3E50"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0A59804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345</w:t>
            </w:r>
          </w:p>
        </w:tc>
      </w:tr>
      <w:tr w:rsidR="00815F52" w:rsidRPr="00815F52" w14:paraId="58B456B0" w14:textId="77777777" w:rsidTr="00DE2B4D">
        <w:tc>
          <w:tcPr>
            <w:tcW w:w="5557" w:type="dxa"/>
          </w:tcPr>
          <w:p w14:paraId="14C4258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đứt tối thiểu MBL của cáp (dựa trên ứng suất kéo đứt của lõi hợp kim nhôm là 140 Mpa)</w:t>
            </w:r>
          </w:p>
        </w:tc>
        <w:tc>
          <w:tcPr>
            <w:tcW w:w="990" w:type="dxa"/>
          </w:tcPr>
          <w:p w14:paraId="43DFCDB5"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kN</w:t>
            </w:r>
          </w:p>
        </w:tc>
        <w:tc>
          <w:tcPr>
            <w:tcW w:w="1367" w:type="dxa"/>
          </w:tcPr>
          <w:p w14:paraId="7BE37EA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617ECE1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53,2</w:t>
            </w:r>
          </w:p>
        </w:tc>
      </w:tr>
      <w:tr w:rsidR="00815F52" w:rsidRPr="00815F52" w14:paraId="55377F66" w14:textId="77777777" w:rsidTr="00DE2B4D">
        <w:tc>
          <w:tcPr>
            <w:tcW w:w="5557" w:type="dxa"/>
          </w:tcPr>
          <w:p w14:paraId="196E891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căng làm việc tối đa của cáp trong thời gian ngắn (28% MBL)</w:t>
            </w:r>
          </w:p>
        </w:tc>
        <w:tc>
          <w:tcPr>
            <w:tcW w:w="990" w:type="dxa"/>
          </w:tcPr>
          <w:p w14:paraId="408DE117"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kN</w:t>
            </w:r>
          </w:p>
        </w:tc>
        <w:tc>
          <w:tcPr>
            <w:tcW w:w="1367" w:type="dxa"/>
          </w:tcPr>
          <w:p w14:paraId="1E010FD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29CA695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14,9</w:t>
            </w:r>
          </w:p>
        </w:tc>
      </w:tr>
      <w:tr w:rsidR="00815F52" w:rsidRPr="00815F52" w14:paraId="554F7AAA" w14:textId="77777777" w:rsidTr="00DE2B4D">
        <w:tc>
          <w:tcPr>
            <w:tcW w:w="5557" w:type="dxa"/>
          </w:tcPr>
          <w:p w14:paraId="4D1F5B9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căng làm việc thường xuyên tối đa của cáp (18%MBL)</w:t>
            </w:r>
          </w:p>
        </w:tc>
        <w:tc>
          <w:tcPr>
            <w:tcW w:w="990" w:type="dxa"/>
          </w:tcPr>
          <w:p w14:paraId="470ACE5C"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kN</w:t>
            </w:r>
          </w:p>
        </w:tc>
        <w:tc>
          <w:tcPr>
            <w:tcW w:w="1367" w:type="dxa"/>
          </w:tcPr>
          <w:p w14:paraId="049B72F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5A965BE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9,6</w:t>
            </w:r>
          </w:p>
        </w:tc>
      </w:tr>
      <w:tr w:rsidR="00815F52" w:rsidRPr="00815F52" w14:paraId="70780F6F" w14:textId="77777777" w:rsidTr="00DE2B4D">
        <w:trPr>
          <w:cantSplit/>
          <w:trHeight w:val="360"/>
        </w:trPr>
        <w:tc>
          <w:tcPr>
            <w:tcW w:w="5557" w:type="dxa"/>
          </w:tcPr>
          <w:p w14:paraId="6521A0E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kết dính tối thiểu của cách điện</w:t>
            </w:r>
          </w:p>
        </w:tc>
        <w:tc>
          <w:tcPr>
            <w:tcW w:w="990" w:type="dxa"/>
          </w:tcPr>
          <w:p w14:paraId="56259866"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Kg</w:t>
            </w:r>
          </w:p>
        </w:tc>
        <w:tc>
          <w:tcPr>
            <w:tcW w:w="1367" w:type="dxa"/>
          </w:tcPr>
          <w:p w14:paraId="7B5477E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728842D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190</w:t>
            </w:r>
          </w:p>
        </w:tc>
      </w:tr>
      <w:tr w:rsidR="00815F52" w:rsidRPr="00815F52" w14:paraId="6A6E20E8" w14:textId="77777777" w:rsidTr="00DE2B4D">
        <w:trPr>
          <w:cantSplit/>
          <w:trHeight w:val="360"/>
        </w:trPr>
        <w:tc>
          <w:tcPr>
            <w:tcW w:w="5557" w:type="dxa"/>
          </w:tcPr>
          <w:p w14:paraId="48F5087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Khối lượng tương đối của cáp</w:t>
            </w:r>
          </w:p>
        </w:tc>
        <w:tc>
          <w:tcPr>
            <w:tcW w:w="990" w:type="dxa"/>
          </w:tcPr>
          <w:p w14:paraId="7B53844A"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Kg/m</w:t>
            </w:r>
          </w:p>
        </w:tc>
        <w:tc>
          <w:tcPr>
            <w:tcW w:w="1367" w:type="dxa"/>
          </w:tcPr>
          <w:p w14:paraId="4E0705C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7E7505D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1,35</w:t>
            </w:r>
          </w:p>
        </w:tc>
      </w:tr>
      <w:tr w:rsidR="00815F52" w:rsidRPr="00815F52" w14:paraId="39D89969" w14:textId="77777777" w:rsidTr="00DE2B4D">
        <w:tc>
          <w:tcPr>
            <w:tcW w:w="5557" w:type="dxa"/>
          </w:tcPr>
          <w:p w14:paraId="1DF164C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dài mỗi bành cáp</w:t>
            </w:r>
          </w:p>
        </w:tc>
        <w:tc>
          <w:tcPr>
            <w:tcW w:w="990" w:type="dxa"/>
          </w:tcPr>
          <w:p w14:paraId="50B43A33"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w:t>
            </w:r>
          </w:p>
        </w:tc>
        <w:tc>
          <w:tcPr>
            <w:tcW w:w="1367" w:type="dxa"/>
          </w:tcPr>
          <w:p w14:paraId="2D29A5C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513" w:type="dxa"/>
          </w:tcPr>
          <w:p w14:paraId="31CA52D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500</w:t>
            </w:r>
          </w:p>
        </w:tc>
      </w:tr>
    </w:tbl>
    <w:p w14:paraId="4582176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Bành cáp : </w:t>
      </w:r>
    </w:p>
    <w:p w14:paraId="2AC998F9"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Trong mỗi bành cáp phải đảm bảo chỉ gồm 1 đoạn cáp liên tục.</w:t>
      </w:r>
    </w:p>
    <w:p w14:paraId="12FE6346"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xml:space="preserve">+ Đường kính : </w:t>
      </w:r>
      <w:r w:rsidRPr="00815F52">
        <w:rPr>
          <w:sz w:val="24"/>
          <w:szCs w:val="24"/>
        </w:rPr>
        <w:sym w:font="Symbol" w:char="F0A3"/>
      </w:r>
      <w:r w:rsidRPr="00815F52">
        <w:rPr>
          <w:sz w:val="24"/>
          <w:szCs w:val="24"/>
        </w:rPr>
        <w:t xml:space="preserve"> 2500mm.</w:t>
      </w:r>
    </w:p>
    <w:p w14:paraId="44332D9A"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xml:space="preserve">+ Chiều rộng  : </w:t>
      </w:r>
      <w:r w:rsidRPr="00815F52">
        <w:rPr>
          <w:sz w:val="24"/>
          <w:szCs w:val="24"/>
        </w:rPr>
        <w:sym w:font="Symbol" w:char="F0A3"/>
      </w:r>
      <w:r w:rsidRPr="00815F52">
        <w:rPr>
          <w:sz w:val="24"/>
          <w:szCs w:val="24"/>
        </w:rPr>
        <w:t xml:space="preserve"> 1400mm.</w:t>
      </w:r>
    </w:p>
    <w:p w14:paraId="7A69371F"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 Bành cáp được làm bằng vật liệu sao cho có thể lưu trữ ngoài trời trong 2 năm mà không bị hư hỏng trong điều kiện khí hậu ở Việt Nam.</w:t>
      </w:r>
    </w:p>
    <w:p w14:paraId="317499B9" w14:textId="77777777" w:rsidR="00DE2B4D" w:rsidRPr="00815F52" w:rsidRDefault="00DE2B4D" w:rsidP="00DE2B4D">
      <w:pPr>
        <w:spacing w:before="0" w:beforeAutospacing="0" w:after="0" w:afterAutospacing="0" w:line="240" w:lineRule="auto"/>
        <w:ind w:left="360" w:hanging="180"/>
        <w:contextualSpacing/>
        <w:rPr>
          <w:sz w:val="24"/>
          <w:szCs w:val="24"/>
        </w:rPr>
      </w:pPr>
      <w:r w:rsidRPr="00815F52">
        <w:rPr>
          <w:sz w:val="24"/>
          <w:szCs w:val="24"/>
        </w:rPr>
        <w:t>+ Lỗ giữa bành cáp phải được gia cường bằng 1 tấm thép có độ dày không ít hơn 10mm và có thể gắn với trục có đường kính 95mm.</w:t>
      </w:r>
    </w:p>
    <w:p w14:paraId="613A129D" w14:textId="77777777" w:rsidR="00DE2B4D" w:rsidRPr="00815F52" w:rsidRDefault="00DE2B4D" w:rsidP="00715543">
      <w:pPr>
        <w:numPr>
          <w:ilvl w:val="0"/>
          <w:numId w:val="274"/>
        </w:numPr>
        <w:spacing w:before="0" w:beforeAutospacing="0" w:after="0" w:afterAutospacing="0" w:line="240" w:lineRule="auto"/>
        <w:contextualSpacing/>
        <w:jc w:val="left"/>
        <w:rPr>
          <w:b/>
          <w:sz w:val="24"/>
          <w:szCs w:val="24"/>
        </w:rPr>
      </w:pPr>
      <w:r w:rsidRPr="00815F52">
        <w:rPr>
          <w:b/>
          <w:sz w:val="24"/>
          <w:szCs w:val="24"/>
        </w:rPr>
        <w:t>CÁC HẠNG MỤC THỬ NGHIỆM :</w:t>
      </w:r>
    </w:p>
    <w:p w14:paraId="0BE90B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Thử nghiệm thường xuyên :</w:t>
      </w:r>
    </w:p>
    <w:p w14:paraId="06588D9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Đo điện trở cáp.  </w:t>
      </w:r>
    </w:p>
    <w:p w14:paraId="0E3BC9D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Thử phóng điện 20kVAs trong thời gian không ít hơn 50 ms  </w:t>
      </w:r>
    </w:p>
    <w:p w14:paraId="26BB38F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 Thử nghiệm điển hình :</w:t>
      </w:r>
    </w:p>
    <w:p w14:paraId="778518D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2.1. Thử nghiệm đối với ruột dẫn điện : </w:t>
      </w:r>
    </w:p>
    <w:p w14:paraId="4818053E"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Đo điện trở ruột dẫn điện.  (*)</w:t>
      </w:r>
    </w:p>
    <w:p w14:paraId="5C8DFA75"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Thử lực kéo đứt. (*)</w:t>
      </w:r>
    </w:p>
    <w:p w14:paraId="4DCE39A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2.2. Thử nghiệm đối với lớp cách điện :</w:t>
      </w:r>
    </w:p>
    <w:p w14:paraId="7B86FC75"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Thử  độ bền cơ trước lão hóa. (*)</w:t>
      </w:r>
    </w:p>
    <w:p w14:paraId="048FFC35"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Thử  độ bền cơ sau lão hóa. (*)</w:t>
      </w:r>
    </w:p>
    <w:p w14:paraId="22CB3FB8"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 Đo hàm lượng cAsbon trong cách điện.  </w:t>
      </w:r>
    </w:p>
    <w:p w14:paraId="6A582DBD"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xml:space="preserve">- Đo độ phân tán của cAs bon trong cách điện.  </w:t>
      </w:r>
    </w:p>
    <w:p w14:paraId="53DF98D4"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Đo độ dày cách điện. (*)</w:t>
      </w:r>
    </w:p>
    <w:p w14:paraId="43F6EFC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2.3. Thử nghiệm đối với lõi cáp :</w:t>
      </w:r>
    </w:p>
    <w:p w14:paraId="735A962A"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Đo điện trở cách điện ở 20</w:t>
      </w:r>
      <w:r w:rsidRPr="00815F52">
        <w:rPr>
          <w:sz w:val="24"/>
          <w:szCs w:val="24"/>
        </w:rPr>
        <w:sym w:font="Symbol" w:char="F0B0"/>
      </w:r>
      <w:r w:rsidRPr="00815F52">
        <w:rPr>
          <w:sz w:val="24"/>
          <w:szCs w:val="24"/>
        </w:rPr>
        <w:t>C. (*)</w:t>
      </w:r>
    </w:p>
    <w:p w14:paraId="753FAB69"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Đo điện trở cách điện ở 90</w:t>
      </w:r>
      <w:r w:rsidRPr="00815F52">
        <w:rPr>
          <w:sz w:val="24"/>
          <w:szCs w:val="24"/>
        </w:rPr>
        <w:sym w:font="Symbol" w:char="F0B0"/>
      </w:r>
      <w:r w:rsidRPr="00815F52">
        <w:rPr>
          <w:sz w:val="24"/>
          <w:szCs w:val="24"/>
        </w:rPr>
        <w:t>C. (*)</w:t>
      </w:r>
    </w:p>
    <w:p w14:paraId="269FD98D" w14:textId="77777777" w:rsidR="00DE2B4D" w:rsidRPr="00815F52" w:rsidRDefault="00DE2B4D" w:rsidP="00DE2B4D">
      <w:pPr>
        <w:spacing w:before="0" w:beforeAutospacing="0" w:after="0" w:afterAutospacing="0" w:line="240" w:lineRule="auto"/>
        <w:ind w:firstLine="720"/>
        <w:contextualSpacing/>
        <w:rPr>
          <w:sz w:val="24"/>
          <w:szCs w:val="24"/>
        </w:rPr>
      </w:pPr>
      <w:r w:rsidRPr="00815F52">
        <w:rPr>
          <w:sz w:val="24"/>
          <w:szCs w:val="24"/>
        </w:rPr>
        <w:t>- Đo sự gia tăng điện dung sau khi ngâm nước ở 20</w:t>
      </w:r>
      <w:r w:rsidRPr="00815F52">
        <w:rPr>
          <w:sz w:val="24"/>
          <w:szCs w:val="24"/>
        </w:rPr>
        <w:sym w:font="Symbol" w:char="F0B0"/>
      </w:r>
      <w:r w:rsidRPr="00815F52">
        <w:rPr>
          <w:sz w:val="24"/>
          <w:szCs w:val="24"/>
        </w:rPr>
        <w:t xml:space="preserve">C.  </w:t>
      </w:r>
    </w:p>
    <w:p w14:paraId="5D69BA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2.4. Thử nghiệm đối với cáp :</w:t>
      </w:r>
    </w:p>
    <w:p w14:paraId="3C186D40" w14:textId="77777777" w:rsidR="00DE2B4D" w:rsidRPr="00815F52" w:rsidRDefault="00DE2B4D" w:rsidP="00DE2B4D">
      <w:pPr>
        <w:spacing w:before="0" w:beforeAutospacing="0" w:after="0" w:afterAutospacing="0" w:line="240" w:lineRule="auto"/>
        <w:ind w:left="720"/>
        <w:contextualSpacing/>
        <w:rPr>
          <w:sz w:val="24"/>
          <w:szCs w:val="24"/>
        </w:rPr>
      </w:pPr>
      <w:r w:rsidRPr="00815F52">
        <w:rPr>
          <w:sz w:val="24"/>
          <w:szCs w:val="24"/>
        </w:rPr>
        <w:t>- Thử nghiệm điện thế tăng cao. (*)</w:t>
      </w:r>
    </w:p>
    <w:p w14:paraId="1023F15E"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 xml:space="preserve">(*) </w:t>
      </w:r>
      <w:r w:rsidRPr="00815F52">
        <w:rPr>
          <w:i/>
          <w:sz w:val="24"/>
          <w:szCs w:val="24"/>
        </w:rPr>
        <w:t>Các hạng mục bắt buộc thử nghiệm (Biên bản thử nghiệm điển hình phải đính kèm  theo hồ sơ dự thầu hoặc phải cung cấp trong trường hợp trúng thầu)</w:t>
      </w:r>
    </w:p>
    <w:p w14:paraId="4DEF50B4" w14:textId="77777777" w:rsidR="00DE2B4D" w:rsidRPr="00815F52" w:rsidRDefault="00DE2B4D" w:rsidP="00715543">
      <w:pPr>
        <w:numPr>
          <w:ilvl w:val="0"/>
          <w:numId w:val="274"/>
        </w:numPr>
        <w:spacing w:before="0" w:beforeAutospacing="0" w:after="0" w:afterAutospacing="0" w:line="240" w:lineRule="auto"/>
        <w:contextualSpacing/>
        <w:jc w:val="left"/>
        <w:rPr>
          <w:b/>
          <w:sz w:val="24"/>
          <w:szCs w:val="24"/>
        </w:rPr>
      </w:pPr>
      <w:r w:rsidRPr="00815F52">
        <w:rPr>
          <w:b/>
          <w:sz w:val="24"/>
          <w:szCs w:val="24"/>
        </w:rPr>
        <w:t>BẢNG TÓM TẮT CÁC THÔNG SỐ KỸ THUẬT:</w:t>
      </w:r>
    </w:p>
    <w:tbl>
      <w:tblPr>
        <w:tblW w:w="5000" w:type="pct"/>
        <w:tblCellMar>
          <w:left w:w="29" w:type="dxa"/>
          <w:right w:w="29" w:type="dxa"/>
        </w:tblCellMar>
        <w:tblLook w:val="0000" w:firstRow="0" w:lastRow="0" w:firstColumn="0" w:lastColumn="0" w:noHBand="0" w:noVBand="0"/>
      </w:tblPr>
      <w:tblGrid>
        <w:gridCol w:w="707"/>
        <w:gridCol w:w="3084"/>
        <w:gridCol w:w="1101"/>
        <w:gridCol w:w="3801"/>
        <w:gridCol w:w="1029"/>
      </w:tblGrid>
      <w:tr w:rsidR="00815F52" w:rsidRPr="00815F52" w14:paraId="71054A8B" w14:textId="77777777" w:rsidTr="00DE2B4D">
        <w:trPr>
          <w:trHeight w:val="274"/>
          <w:tblHeader/>
        </w:trPr>
        <w:tc>
          <w:tcPr>
            <w:tcW w:w="363" w:type="pct"/>
            <w:tcBorders>
              <w:top w:val="single" w:sz="6" w:space="0" w:color="000000"/>
              <w:left w:val="single" w:sz="6" w:space="0" w:color="000000"/>
              <w:bottom w:val="single" w:sz="6" w:space="0" w:color="000000"/>
              <w:right w:val="single" w:sz="6" w:space="0" w:color="000000"/>
            </w:tcBorders>
            <w:vAlign w:val="center"/>
          </w:tcPr>
          <w:p w14:paraId="70F7F40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1586" w:type="pct"/>
            <w:tcBorders>
              <w:top w:val="single" w:sz="6" w:space="0" w:color="000000"/>
              <w:left w:val="single" w:sz="6" w:space="0" w:color="000000"/>
              <w:bottom w:val="single" w:sz="6" w:space="0" w:color="000000"/>
              <w:right w:val="single" w:sz="6" w:space="0" w:color="000000"/>
            </w:tcBorders>
            <w:vAlign w:val="center"/>
          </w:tcPr>
          <w:p w14:paraId="73590322"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566" w:type="pct"/>
            <w:tcBorders>
              <w:top w:val="single" w:sz="6" w:space="0" w:color="000000"/>
              <w:left w:val="single" w:sz="6" w:space="0" w:color="000000"/>
              <w:bottom w:val="single" w:sz="6" w:space="0" w:color="000000"/>
              <w:right w:val="single" w:sz="6" w:space="0" w:color="000000"/>
            </w:tcBorders>
            <w:vAlign w:val="center"/>
          </w:tcPr>
          <w:p w14:paraId="38DA2CDB" w14:textId="77777777" w:rsidR="00DE2B4D" w:rsidRPr="00815F52" w:rsidRDefault="00DE2B4D" w:rsidP="00DE2B4D">
            <w:pPr>
              <w:spacing w:before="0" w:beforeAutospacing="0" w:after="0" w:afterAutospacing="0" w:line="240" w:lineRule="auto"/>
              <w:ind w:right="-119" w:hanging="119"/>
              <w:contextualSpacing/>
              <w:jc w:val="center"/>
              <w:rPr>
                <w:b/>
                <w:sz w:val="24"/>
                <w:szCs w:val="24"/>
              </w:rPr>
            </w:pPr>
            <w:r w:rsidRPr="00815F52">
              <w:rPr>
                <w:b/>
                <w:sz w:val="24"/>
                <w:szCs w:val="24"/>
              </w:rPr>
              <w:t>ĐƠN</w:t>
            </w:r>
          </w:p>
          <w:p w14:paraId="24F7B0FE" w14:textId="77777777" w:rsidR="00DE2B4D" w:rsidRPr="00815F52" w:rsidRDefault="00DE2B4D" w:rsidP="00DE2B4D">
            <w:pPr>
              <w:spacing w:before="0" w:beforeAutospacing="0" w:after="0" w:afterAutospacing="0" w:line="240" w:lineRule="auto"/>
              <w:ind w:right="-119" w:hanging="119"/>
              <w:contextualSpacing/>
              <w:jc w:val="center"/>
              <w:rPr>
                <w:b/>
                <w:sz w:val="24"/>
                <w:szCs w:val="24"/>
              </w:rPr>
            </w:pPr>
            <w:r w:rsidRPr="00815F52">
              <w:rPr>
                <w:b/>
                <w:sz w:val="24"/>
                <w:szCs w:val="24"/>
              </w:rPr>
              <w:t>VỊ</w:t>
            </w:r>
          </w:p>
        </w:tc>
        <w:tc>
          <w:tcPr>
            <w:tcW w:w="1955" w:type="pct"/>
            <w:tcBorders>
              <w:top w:val="single" w:sz="6" w:space="0" w:color="000000"/>
              <w:left w:val="single" w:sz="6" w:space="0" w:color="000000"/>
              <w:bottom w:val="single" w:sz="6" w:space="0" w:color="000000"/>
              <w:right w:val="single" w:sz="6" w:space="0" w:color="000000"/>
            </w:tcBorders>
            <w:vAlign w:val="center"/>
          </w:tcPr>
          <w:p w14:paraId="4D4DB52C"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529" w:type="pct"/>
            <w:tcBorders>
              <w:top w:val="single" w:sz="6" w:space="0" w:color="000000"/>
              <w:left w:val="single" w:sz="6" w:space="0" w:color="000000"/>
              <w:bottom w:val="single" w:sz="6" w:space="0" w:color="000000"/>
              <w:right w:val="single" w:sz="6" w:space="0" w:color="000000"/>
            </w:tcBorders>
            <w:vAlign w:val="center"/>
          </w:tcPr>
          <w:p w14:paraId="392C3BF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CHÀO THẦU</w:t>
            </w:r>
          </w:p>
        </w:tc>
      </w:tr>
      <w:tr w:rsidR="00815F52" w:rsidRPr="00815F52" w14:paraId="322505E8"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309B233"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6064A8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566" w:type="pct"/>
            <w:tcBorders>
              <w:top w:val="single" w:sz="2" w:space="0" w:color="000000"/>
              <w:left w:val="single" w:sz="6" w:space="0" w:color="000000"/>
              <w:bottom w:val="single" w:sz="2" w:space="0" w:color="000000"/>
              <w:right w:val="single" w:sz="6" w:space="0" w:color="000000"/>
            </w:tcBorders>
          </w:tcPr>
          <w:p w14:paraId="4A6634E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4E0922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c>
          <w:tcPr>
            <w:tcW w:w="529" w:type="pct"/>
            <w:tcBorders>
              <w:top w:val="single" w:sz="2" w:space="0" w:color="000000"/>
              <w:left w:val="single" w:sz="6" w:space="0" w:color="000000"/>
              <w:bottom w:val="single" w:sz="2" w:space="0" w:color="000000"/>
              <w:right w:val="single" w:sz="6" w:space="0" w:color="000000"/>
            </w:tcBorders>
          </w:tcPr>
          <w:p w14:paraId="4F84BB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CE3D490"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16060BC"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96BE2C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566" w:type="pct"/>
            <w:tcBorders>
              <w:top w:val="single" w:sz="2" w:space="0" w:color="000000"/>
              <w:left w:val="single" w:sz="6" w:space="0" w:color="000000"/>
              <w:bottom w:val="single" w:sz="2" w:space="0" w:color="000000"/>
              <w:right w:val="single" w:sz="6" w:space="0" w:color="000000"/>
            </w:tcBorders>
          </w:tcPr>
          <w:p w14:paraId="3AE7443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5530785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w:t>
            </w:r>
          </w:p>
        </w:tc>
        <w:tc>
          <w:tcPr>
            <w:tcW w:w="529" w:type="pct"/>
            <w:tcBorders>
              <w:top w:val="single" w:sz="2" w:space="0" w:color="000000"/>
              <w:left w:val="single" w:sz="6" w:space="0" w:color="000000"/>
              <w:bottom w:val="single" w:sz="2" w:space="0" w:color="000000"/>
              <w:right w:val="single" w:sz="6" w:space="0" w:color="000000"/>
            </w:tcBorders>
          </w:tcPr>
          <w:p w14:paraId="3F85D9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37628B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B5E44D3"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A83021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566" w:type="pct"/>
            <w:tcBorders>
              <w:top w:val="single" w:sz="2" w:space="0" w:color="000000"/>
              <w:left w:val="single" w:sz="6" w:space="0" w:color="000000"/>
              <w:bottom w:val="single" w:sz="2" w:space="0" w:color="000000"/>
              <w:right w:val="single" w:sz="6" w:space="0" w:color="000000"/>
            </w:tcBorders>
          </w:tcPr>
          <w:p w14:paraId="5EF3B8A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46FF63B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phát biểu (nếu có)</w:t>
            </w:r>
          </w:p>
        </w:tc>
        <w:tc>
          <w:tcPr>
            <w:tcW w:w="529" w:type="pct"/>
            <w:tcBorders>
              <w:top w:val="single" w:sz="2" w:space="0" w:color="000000"/>
              <w:left w:val="single" w:sz="6" w:space="0" w:color="000000"/>
              <w:bottom w:val="single" w:sz="2" w:space="0" w:color="000000"/>
              <w:right w:val="single" w:sz="6" w:space="0" w:color="000000"/>
            </w:tcBorders>
          </w:tcPr>
          <w:p w14:paraId="4EA037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0F55B0B"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704C09C"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2C5DE92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566" w:type="pct"/>
            <w:tcBorders>
              <w:top w:val="single" w:sz="2" w:space="0" w:color="000000"/>
              <w:left w:val="single" w:sz="6" w:space="0" w:color="000000"/>
              <w:bottom w:val="single" w:sz="2" w:space="0" w:color="000000"/>
              <w:right w:val="single" w:sz="6" w:space="0" w:color="000000"/>
            </w:tcBorders>
          </w:tcPr>
          <w:p w14:paraId="29C5634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147DFE1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29" w:type="pct"/>
            <w:tcBorders>
              <w:top w:val="single" w:sz="2" w:space="0" w:color="000000"/>
              <w:left w:val="single" w:sz="6" w:space="0" w:color="000000"/>
              <w:bottom w:val="single" w:sz="2" w:space="0" w:color="000000"/>
              <w:right w:val="single" w:sz="6" w:space="0" w:color="000000"/>
            </w:tcBorders>
          </w:tcPr>
          <w:p w14:paraId="4089C91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8D4A92C"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FB271FC"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BCBCB3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566" w:type="pct"/>
            <w:tcBorders>
              <w:top w:val="single" w:sz="2" w:space="0" w:color="000000"/>
              <w:left w:val="single" w:sz="6" w:space="0" w:color="000000"/>
              <w:bottom w:val="single" w:sz="2" w:space="0" w:color="000000"/>
              <w:right w:val="single" w:sz="6" w:space="0" w:color="000000"/>
            </w:tcBorders>
          </w:tcPr>
          <w:p w14:paraId="343F7C7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029663E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TCVN 6447, AS3560 hoặc tương đương</w:t>
            </w:r>
          </w:p>
        </w:tc>
        <w:tc>
          <w:tcPr>
            <w:tcW w:w="529" w:type="pct"/>
            <w:tcBorders>
              <w:top w:val="single" w:sz="2" w:space="0" w:color="000000"/>
              <w:left w:val="single" w:sz="6" w:space="0" w:color="000000"/>
              <w:bottom w:val="single" w:sz="2" w:space="0" w:color="000000"/>
              <w:right w:val="single" w:sz="6" w:space="0" w:color="000000"/>
            </w:tcBorders>
          </w:tcPr>
          <w:p w14:paraId="5E84699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889F727"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316AAE23"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4A7548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Loại: </w:t>
            </w:r>
          </w:p>
        </w:tc>
        <w:tc>
          <w:tcPr>
            <w:tcW w:w="566" w:type="pct"/>
            <w:tcBorders>
              <w:top w:val="single" w:sz="2" w:space="0" w:color="000000"/>
              <w:left w:val="single" w:sz="6" w:space="0" w:color="000000"/>
              <w:bottom w:val="single" w:sz="2" w:space="0" w:color="000000"/>
              <w:right w:val="single" w:sz="6" w:space="0" w:color="000000"/>
            </w:tcBorders>
          </w:tcPr>
          <w:p w14:paraId="026364EA" w14:textId="77777777" w:rsidR="00DE2B4D" w:rsidRPr="00815F52"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3A23279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Cáp xoắn treo với dây pha và dây trung tính có cùng tiết diện.</w:t>
            </w:r>
          </w:p>
        </w:tc>
        <w:tc>
          <w:tcPr>
            <w:tcW w:w="529" w:type="pct"/>
            <w:tcBorders>
              <w:top w:val="single" w:sz="2" w:space="0" w:color="000000"/>
              <w:left w:val="single" w:sz="6" w:space="0" w:color="000000"/>
              <w:bottom w:val="single" w:sz="2" w:space="0" w:color="000000"/>
              <w:right w:val="single" w:sz="6" w:space="0" w:color="000000"/>
            </w:tcBorders>
          </w:tcPr>
          <w:p w14:paraId="71B3C49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C76B34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FDB576D"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CB5DCA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Cách điện</w:t>
            </w:r>
          </w:p>
        </w:tc>
        <w:tc>
          <w:tcPr>
            <w:tcW w:w="566" w:type="pct"/>
            <w:tcBorders>
              <w:top w:val="single" w:sz="2" w:space="0" w:color="000000"/>
              <w:left w:val="single" w:sz="6" w:space="0" w:color="000000"/>
              <w:bottom w:val="single" w:sz="2" w:space="0" w:color="000000"/>
              <w:right w:val="single" w:sz="6" w:space="0" w:color="000000"/>
            </w:tcBorders>
          </w:tcPr>
          <w:p w14:paraId="07DE7D16" w14:textId="77777777" w:rsidR="00DE2B4D" w:rsidRPr="00815F52"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7D7171F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XLPE</w:t>
            </w:r>
          </w:p>
        </w:tc>
        <w:tc>
          <w:tcPr>
            <w:tcW w:w="529" w:type="pct"/>
            <w:tcBorders>
              <w:top w:val="single" w:sz="2" w:space="0" w:color="000000"/>
              <w:left w:val="single" w:sz="6" w:space="0" w:color="000000"/>
              <w:bottom w:val="single" w:sz="2" w:space="0" w:color="000000"/>
              <w:right w:val="single" w:sz="6" w:space="0" w:color="000000"/>
            </w:tcBorders>
          </w:tcPr>
          <w:p w14:paraId="042EA4D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9F24C27"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40C8AF91"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E04226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Ruột dẫn điện: </w:t>
            </w:r>
          </w:p>
        </w:tc>
        <w:tc>
          <w:tcPr>
            <w:tcW w:w="566" w:type="pct"/>
            <w:tcBorders>
              <w:top w:val="single" w:sz="2" w:space="0" w:color="000000"/>
              <w:left w:val="single" w:sz="6" w:space="0" w:color="000000"/>
              <w:bottom w:val="single" w:sz="2" w:space="0" w:color="000000"/>
              <w:right w:val="single" w:sz="6" w:space="0" w:color="000000"/>
            </w:tcBorders>
          </w:tcPr>
          <w:p w14:paraId="2FA94D6C" w14:textId="77777777" w:rsidR="00DE2B4D" w:rsidRPr="00815F52"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0D0BE71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Gồm nhiều tao dây được xoắn đồng tâm và nén chặt.</w:t>
            </w:r>
          </w:p>
        </w:tc>
        <w:tc>
          <w:tcPr>
            <w:tcW w:w="529" w:type="pct"/>
            <w:tcBorders>
              <w:top w:val="single" w:sz="2" w:space="0" w:color="000000"/>
              <w:left w:val="single" w:sz="6" w:space="0" w:color="000000"/>
              <w:bottom w:val="single" w:sz="2" w:space="0" w:color="000000"/>
              <w:right w:val="single" w:sz="6" w:space="0" w:color="000000"/>
            </w:tcBorders>
          </w:tcPr>
          <w:p w14:paraId="1CAD93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A9C435D"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F6054F9"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DA8C85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Tiết diện danh định của lõi</w:t>
            </w:r>
          </w:p>
        </w:tc>
        <w:tc>
          <w:tcPr>
            <w:tcW w:w="566" w:type="pct"/>
            <w:tcBorders>
              <w:top w:val="single" w:sz="2" w:space="0" w:color="000000"/>
              <w:left w:val="single" w:sz="6" w:space="0" w:color="000000"/>
              <w:bottom w:val="single" w:sz="2" w:space="0" w:color="000000"/>
              <w:right w:val="single" w:sz="6" w:space="0" w:color="000000"/>
            </w:tcBorders>
          </w:tcPr>
          <w:p w14:paraId="2F1BBE5A" w14:textId="77777777" w:rsidR="00DE2B4D" w:rsidRPr="00815F52"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566254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4x50,4x95mm2</w:t>
            </w:r>
          </w:p>
        </w:tc>
        <w:tc>
          <w:tcPr>
            <w:tcW w:w="529" w:type="pct"/>
            <w:tcBorders>
              <w:top w:val="single" w:sz="2" w:space="0" w:color="000000"/>
              <w:left w:val="single" w:sz="6" w:space="0" w:color="000000"/>
              <w:bottom w:val="single" w:sz="2" w:space="0" w:color="000000"/>
              <w:right w:val="single" w:sz="6" w:space="0" w:color="000000"/>
            </w:tcBorders>
          </w:tcPr>
          <w:p w14:paraId="154B738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30DB6A0"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27D0EC2D"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501465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Vật liệu dẫn điện </w:t>
            </w:r>
          </w:p>
        </w:tc>
        <w:tc>
          <w:tcPr>
            <w:tcW w:w="566" w:type="pct"/>
            <w:tcBorders>
              <w:top w:val="single" w:sz="2" w:space="0" w:color="000000"/>
              <w:left w:val="single" w:sz="6" w:space="0" w:color="000000"/>
              <w:bottom w:val="single" w:sz="2" w:space="0" w:color="000000"/>
              <w:right w:val="single" w:sz="6" w:space="0" w:color="000000"/>
            </w:tcBorders>
          </w:tcPr>
          <w:p w14:paraId="6CF3BF08" w14:textId="77777777" w:rsidR="00DE2B4D" w:rsidRPr="00815F52"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5DF490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Nhôm (ứng suất kéo đứt tối thiểu 140Mpa)</w:t>
            </w:r>
          </w:p>
        </w:tc>
        <w:tc>
          <w:tcPr>
            <w:tcW w:w="529" w:type="pct"/>
            <w:tcBorders>
              <w:top w:val="single" w:sz="2" w:space="0" w:color="000000"/>
              <w:left w:val="single" w:sz="6" w:space="0" w:color="000000"/>
              <w:bottom w:val="single" w:sz="2" w:space="0" w:color="000000"/>
              <w:right w:val="single" w:sz="6" w:space="0" w:color="000000"/>
            </w:tcBorders>
          </w:tcPr>
          <w:p w14:paraId="0A636B0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9AB292E"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023CBC0"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84C645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ký hiệu trên bề mặt dây pha:</w:t>
            </w:r>
          </w:p>
          <w:p w14:paraId="05B2EE9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Đánh dấu mét : </w:t>
            </w:r>
          </w:p>
          <w:p w14:paraId="3C772604" w14:textId="77777777" w:rsidR="00DE2B4D" w:rsidRPr="00815F52" w:rsidRDefault="00DE2B4D" w:rsidP="00DE2B4D">
            <w:pPr>
              <w:spacing w:before="0" w:beforeAutospacing="0" w:after="0" w:afterAutospacing="0" w:line="240" w:lineRule="auto"/>
              <w:contextualSpacing/>
              <w:rPr>
                <w:sz w:val="24"/>
                <w:szCs w:val="24"/>
              </w:rPr>
            </w:pPr>
          </w:p>
          <w:p w14:paraId="41FA2C2A" w14:textId="77777777" w:rsidR="00DE2B4D" w:rsidRPr="00815F52" w:rsidRDefault="00DE2B4D" w:rsidP="00DE2B4D">
            <w:pPr>
              <w:spacing w:before="0" w:beforeAutospacing="0" w:after="0" w:afterAutospacing="0" w:line="240" w:lineRule="auto"/>
              <w:contextualSpacing/>
              <w:rPr>
                <w:sz w:val="24"/>
                <w:szCs w:val="24"/>
              </w:rPr>
            </w:pPr>
          </w:p>
          <w:p w14:paraId="357D1064" w14:textId="77777777" w:rsidR="00DE2B4D" w:rsidRPr="00815F52" w:rsidRDefault="00DE2B4D" w:rsidP="00DE2B4D">
            <w:pPr>
              <w:spacing w:before="0" w:beforeAutospacing="0" w:after="0" w:afterAutospacing="0" w:line="240" w:lineRule="auto"/>
              <w:contextualSpacing/>
              <w:rPr>
                <w:sz w:val="24"/>
                <w:szCs w:val="24"/>
              </w:rPr>
            </w:pPr>
          </w:p>
          <w:p w14:paraId="19EA8A99" w14:textId="77777777" w:rsidR="00DE2B4D" w:rsidRPr="00815F52" w:rsidRDefault="00DE2B4D" w:rsidP="00DE2B4D">
            <w:pPr>
              <w:spacing w:before="0" w:beforeAutospacing="0" w:after="0" w:afterAutospacing="0" w:line="240" w:lineRule="auto"/>
              <w:contextualSpacing/>
              <w:rPr>
                <w:sz w:val="24"/>
                <w:szCs w:val="24"/>
              </w:rPr>
            </w:pPr>
          </w:p>
          <w:p w14:paraId="55D3C0E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Tên nhà sản xuất</w:t>
            </w:r>
          </w:p>
          <w:p w14:paraId="379B8BD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Năm sản xuất   </w:t>
            </w:r>
          </w:p>
          <w:p w14:paraId="6551C7D2" w14:textId="77777777" w:rsidR="00DE2B4D" w:rsidRPr="00815F52" w:rsidRDefault="00DE2B4D" w:rsidP="00715543">
            <w:pPr>
              <w:numPr>
                <w:ilvl w:val="0"/>
                <w:numId w:val="273"/>
              </w:numPr>
              <w:spacing w:before="0" w:beforeAutospacing="0" w:after="0" w:afterAutospacing="0" w:line="240" w:lineRule="auto"/>
              <w:contextualSpacing/>
              <w:rPr>
                <w:sz w:val="24"/>
                <w:szCs w:val="24"/>
              </w:rPr>
            </w:pPr>
            <w:r w:rsidRPr="00815F52">
              <w:rPr>
                <w:sz w:val="24"/>
                <w:szCs w:val="24"/>
              </w:rPr>
              <w:t>Ký hiệu</w:t>
            </w:r>
          </w:p>
          <w:p w14:paraId="0D6BAD04" w14:textId="77777777" w:rsidR="00DE2B4D" w:rsidRPr="00815F52" w:rsidRDefault="00DE2B4D" w:rsidP="00DE2B4D">
            <w:pPr>
              <w:spacing w:before="0" w:beforeAutospacing="0" w:after="0" w:afterAutospacing="0" w:line="240" w:lineRule="auto"/>
              <w:contextualSpacing/>
              <w:rPr>
                <w:sz w:val="24"/>
                <w:szCs w:val="24"/>
              </w:rPr>
            </w:pPr>
          </w:p>
          <w:p w14:paraId="76D9313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w:t>
            </w:r>
          </w:p>
        </w:tc>
        <w:tc>
          <w:tcPr>
            <w:tcW w:w="566" w:type="pct"/>
            <w:tcBorders>
              <w:top w:val="single" w:sz="2" w:space="0" w:color="000000"/>
              <w:left w:val="single" w:sz="6" w:space="0" w:color="000000"/>
              <w:bottom w:val="single" w:sz="2" w:space="0" w:color="000000"/>
              <w:right w:val="single" w:sz="6" w:space="0" w:color="000000"/>
            </w:tcBorders>
          </w:tcPr>
          <w:p w14:paraId="0542F99C" w14:textId="77777777" w:rsidR="00DE2B4D" w:rsidRPr="00815F52"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756E804E" w14:textId="77777777" w:rsidR="00DE2B4D" w:rsidRPr="00815F52" w:rsidRDefault="00DE2B4D" w:rsidP="00DE2B4D">
            <w:pPr>
              <w:spacing w:before="0" w:beforeAutospacing="0" w:after="0" w:afterAutospacing="0" w:line="240" w:lineRule="auto"/>
              <w:contextualSpacing/>
              <w:rPr>
                <w:sz w:val="24"/>
                <w:szCs w:val="24"/>
              </w:rPr>
            </w:pPr>
          </w:p>
          <w:p w14:paraId="2B3D17BD" w14:textId="77777777" w:rsidR="00DE2B4D" w:rsidRPr="00815F52" w:rsidRDefault="00DE2B4D" w:rsidP="00DE2B4D">
            <w:pPr>
              <w:spacing w:before="0" w:beforeAutospacing="0" w:after="0" w:afterAutospacing="0" w:line="240" w:lineRule="auto"/>
              <w:contextualSpacing/>
              <w:rPr>
                <w:sz w:val="24"/>
                <w:szCs w:val="24"/>
              </w:rPr>
            </w:pPr>
          </w:p>
          <w:p w14:paraId="61C47A9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49A0A16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Đáp ứng</w:t>
            </w:r>
          </w:p>
          <w:p w14:paraId="325D4B2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Đáp ứng</w:t>
            </w:r>
          </w:p>
          <w:p w14:paraId="4019FE3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“0.6/1KV - ABC 4x95 mm</w:t>
            </w:r>
            <w:r w:rsidRPr="00815F52">
              <w:rPr>
                <w:sz w:val="24"/>
                <w:szCs w:val="24"/>
                <w:vertAlign w:val="superscript"/>
              </w:rPr>
              <w:t>2</w:t>
            </w:r>
            <w:r w:rsidRPr="00815F52">
              <w:rPr>
                <w:sz w:val="24"/>
                <w:szCs w:val="24"/>
              </w:rPr>
              <w:t xml:space="preserve"> - XLPE” .</w:t>
            </w:r>
          </w:p>
          <w:p w14:paraId="403ABA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Đáp ứng</w:t>
            </w:r>
          </w:p>
        </w:tc>
        <w:tc>
          <w:tcPr>
            <w:tcW w:w="529" w:type="pct"/>
            <w:tcBorders>
              <w:top w:val="single" w:sz="2" w:space="0" w:color="000000"/>
              <w:left w:val="single" w:sz="6" w:space="0" w:color="000000"/>
              <w:bottom w:val="single" w:sz="2" w:space="0" w:color="000000"/>
              <w:right w:val="single" w:sz="6" w:space="0" w:color="000000"/>
            </w:tcBorders>
          </w:tcPr>
          <w:p w14:paraId="281A72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B06022D"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6579C22"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A0D96B2" w14:textId="77777777" w:rsidR="00DE2B4D" w:rsidRPr="00815F52" w:rsidRDefault="00DE2B4D" w:rsidP="00DE2B4D">
            <w:pPr>
              <w:spacing w:before="0" w:beforeAutospacing="0" w:after="0" w:afterAutospacing="0" w:line="240" w:lineRule="auto"/>
              <w:ind w:firstLine="304"/>
              <w:contextualSpacing/>
              <w:rPr>
                <w:sz w:val="24"/>
                <w:szCs w:val="24"/>
              </w:rPr>
            </w:pPr>
            <w:r w:rsidRPr="00815F52">
              <w:rPr>
                <w:sz w:val="24"/>
                <w:szCs w:val="24"/>
              </w:rPr>
              <w:t>Các pha sẽ được phân biệt bằng một trong hai cách sau :</w:t>
            </w:r>
          </w:p>
          <w:p w14:paraId="765B1C67" w14:textId="77777777" w:rsidR="00DE2B4D" w:rsidRPr="00815F52" w:rsidRDefault="00DE2B4D" w:rsidP="00DE2B4D">
            <w:pPr>
              <w:spacing w:before="0" w:beforeAutospacing="0" w:after="0" w:afterAutospacing="0" w:line="240" w:lineRule="auto"/>
              <w:ind w:firstLine="180"/>
              <w:contextualSpacing/>
              <w:rPr>
                <w:sz w:val="24"/>
                <w:szCs w:val="24"/>
              </w:rPr>
            </w:pPr>
            <w:r w:rsidRPr="00815F52">
              <w:rPr>
                <w:sz w:val="24"/>
                <w:szCs w:val="24"/>
              </w:rPr>
              <w:t>a. Phân biệt bằng những gân nổi dài liên tục và được đánh số màu trắng dọc theo chiều dài cáp.</w:t>
            </w:r>
          </w:p>
          <w:p w14:paraId="205D916F" w14:textId="77777777" w:rsidR="00DE2B4D" w:rsidRPr="00815F52" w:rsidRDefault="00DE2B4D" w:rsidP="00DE2B4D">
            <w:pPr>
              <w:spacing w:before="0" w:beforeAutospacing="0" w:after="0" w:afterAutospacing="0" w:line="240" w:lineRule="auto"/>
              <w:ind w:firstLine="192"/>
              <w:contextualSpacing/>
              <w:rPr>
                <w:sz w:val="24"/>
                <w:szCs w:val="24"/>
              </w:rPr>
            </w:pPr>
            <w:r w:rsidRPr="00815F52">
              <w:rPr>
                <w:sz w:val="24"/>
                <w:szCs w:val="24"/>
              </w:rPr>
              <w:t xml:space="preserve">- Quy định cho các gân nổi </w:t>
            </w:r>
          </w:p>
          <w:p w14:paraId="40A10619" w14:textId="77777777" w:rsidR="00DE2B4D" w:rsidRPr="00815F52" w:rsidRDefault="00DE2B4D" w:rsidP="00DE2B4D">
            <w:pPr>
              <w:spacing w:before="0" w:beforeAutospacing="0" w:after="0" w:afterAutospacing="0" w:line="240" w:lineRule="auto"/>
              <w:ind w:firstLine="192"/>
              <w:contextualSpacing/>
              <w:rPr>
                <w:sz w:val="24"/>
                <w:szCs w:val="24"/>
              </w:rPr>
            </w:pPr>
            <w:r w:rsidRPr="00815F52">
              <w:rPr>
                <w:sz w:val="24"/>
                <w:szCs w:val="24"/>
              </w:rPr>
              <w:t>+ Gân nổi của tất cả các pha giống nhau, có kích thước như sau:</w:t>
            </w:r>
          </w:p>
          <w:p w14:paraId="7C73BE73" w14:textId="77777777" w:rsidR="00DE2B4D" w:rsidRPr="00815F52" w:rsidRDefault="00DE2B4D" w:rsidP="00715543">
            <w:pPr>
              <w:numPr>
                <w:ilvl w:val="0"/>
                <w:numId w:val="276"/>
              </w:numPr>
              <w:spacing w:before="0" w:beforeAutospacing="0" w:after="0" w:afterAutospacing="0" w:line="240" w:lineRule="auto"/>
              <w:ind w:left="475" w:hanging="283"/>
              <w:contextualSpacing/>
              <w:rPr>
                <w:sz w:val="24"/>
                <w:szCs w:val="24"/>
              </w:rPr>
            </w:pPr>
            <w:r w:rsidRPr="00815F52">
              <w:rPr>
                <w:sz w:val="24"/>
                <w:szCs w:val="24"/>
              </w:rPr>
              <w:t>Kích thước gân nổi của dây pha:</w:t>
            </w:r>
          </w:p>
          <w:p w14:paraId="7F5E4C04" w14:textId="77777777" w:rsidR="00DE2B4D" w:rsidRPr="00815F52" w:rsidRDefault="00DE2B4D" w:rsidP="00715543">
            <w:pPr>
              <w:numPr>
                <w:ilvl w:val="0"/>
                <w:numId w:val="277"/>
              </w:numPr>
              <w:spacing w:before="0" w:beforeAutospacing="0" w:after="0" w:afterAutospacing="0" w:line="240" w:lineRule="auto"/>
              <w:ind w:hanging="720"/>
              <w:contextualSpacing/>
              <w:rPr>
                <w:sz w:val="24"/>
                <w:szCs w:val="24"/>
              </w:rPr>
            </w:pPr>
            <w:r w:rsidRPr="00815F52">
              <w:rPr>
                <w:sz w:val="24"/>
                <w:szCs w:val="24"/>
              </w:rPr>
              <w:t>Chiều rộng</w:t>
            </w:r>
          </w:p>
          <w:p w14:paraId="5F973A99" w14:textId="77777777" w:rsidR="00DE2B4D" w:rsidRPr="00815F52" w:rsidRDefault="00DE2B4D" w:rsidP="00715543">
            <w:pPr>
              <w:numPr>
                <w:ilvl w:val="0"/>
                <w:numId w:val="277"/>
              </w:numPr>
              <w:spacing w:before="0" w:beforeAutospacing="0" w:after="0" w:afterAutospacing="0" w:line="240" w:lineRule="auto"/>
              <w:ind w:hanging="720"/>
              <w:contextualSpacing/>
              <w:rPr>
                <w:sz w:val="24"/>
                <w:szCs w:val="24"/>
              </w:rPr>
            </w:pPr>
            <w:r w:rsidRPr="00815F52">
              <w:rPr>
                <w:sz w:val="24"/>
                <w:szCs w:val="24"/>
              </w:rPr>
              <w:t>Chiều cao</w:t>
            </w:r>
          </w:p>
          <w:p w14:paraId="47AFF73E" w14:textId="77777777" w:rsidR="00DE2B4D" w:rsidRPr="00815F52" w:rsidRDefault="00DE2B4D" w:rsidP="00715543">
            <w:pPr>
              <w:numPr>
                <w:ilvl w:val="0"/>
                <w:numId w:val="276"/>
              </w:numPr>
              <w:spacing w:before="0" w:beforeAutospacing="0" w:after="0" w:afterAutospacing="0" w:line="240" w:lineRule="auto"/>
              <w:ind w:left="475" w:hanging="283"/>
              <w:contextualSpacing/>
              <w:rPr>
                <w:sz w:val="24"/>
                <w:szCs w:val="24"/>
              </w:rPr>
            </w:pPr>
            <w:r w:rsidRPr="00815F52">
              <w:rPr>
                <w:sz w:val="24"/>
                <w:szCs w:val="24"/>
              </w:rPr>
              <w:t>Kích thước gân nổi của dây trung tính:</w:t>
            </w:r>
          </w:p>
          <w:p w14:paraId="44ACE26F" w14:textId="77777777" w:rsidR="00DE2B4D" w:rsidRPr="00815F52" w:rsidRDefault="00DE2B4D" w:rsidP="00715543">
            <w:pPr>
              <w:numPr>
                <w:ilvl w:val="0"/>
                <w:numId w:val="277"/>
              </w:numPr>
              <w:spacing w:before="0" w:beforeAutospacing="0" w:after="0" w:afterAutospacing="0" w:line="240" w:lineRule="auto"/>
              <w:ind w:hanging="720"/>
              <w:contextualSpacing/>
              <w:rPr>
                <w:sz w:val="24"/>
                <w:szCs w:val="24"/>
              </w:rPr>
            </w:pPr>
            <w:r w:rsidRPr="00815F52">
              <w:rPr>
                <w:sz w:val="24"/>
                <w:szCs w:val="24"/>
              </w:rPr>
              <w:t>Chiều rộng</w:t>
            </w:r>
          </w:p>
          <w:p w14:paraId="37779F28" w14:textId="77777777" w:rsidR="00DE2B4D" w:rsidRPr="00815F52" w:rsidRDefault="00DE2B4D" w:rsidP="00715543">
            <w:pPr>
              <w:numPr>
                <w:ilvl w:val="0"/>
                <w:numId w:val="277"/>
              </w:numPr>
              <w:spacing w:before="0" w:beforeAutospacing="0" w:after="0" w:afterAutospacing="0" w:line="240" w:lineRule="auto"/>
              <w:ind w:hanging="720"/>
              <w:contextualSpacing/>
              <w:rPr>
                <w:sz w:val="24"/>
                <w:szCs w:val="24"/>
              </w:rPr>
            </w:pPr>
            <w:r w:rsidRPr="00815F52">
              <w:rPr>
                <w:sz w:val="24"/>
                <w:szCs w:val="24"/>
              </w:rPr>
              <w:t>Chiều cao</w:t>
            </w:r>
          </w:p>
          <w:p w14:paraId="03218B6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Riêng dây trung tính có các gân nổi cách khoảng đều nhau, số lượng gân nổi của các lõi có tiết diện [mm2].</w:t>
            </w:r>
          </w:p>
          <w:p w14:paraId="38EE18BB" w14:textId="77777777" w:rsidR="00DE2B4D" w:rsidRPr="00815F52" w:rsidRDefault="00DE2B4D" w:rsidP="00DE2B4D">
            <w:pPr>
              <w:spacing w:before="0" w:beforeAutospacing="0" w:after="0" w:afterAutospacing="0" w:line="240" w:lineRule="auto"/>
              <w:ind w:firstLine="450"/>
              <w:contextualSpacing/>
              <w:jc w:val="center"/>
              <w:rPr>
                <w:sz w:val="24"/>
                <w:szCs w:val="24"/>
              </w:rPr>
            </w:pPr>
            <w:r w:rsidRPr="00815F52">
              <w:rPr>
                <w:sz w:val="24"/>
                <w:szCs w:val="24"/>
              </w:rPr>
              <w:t>50</w:t>
            </w:r>
          </w:p>
          <w:p w14:paraId="213792C2" w14:textId="77777777" w:rsidR="00DE2B4D" w:rsidRPr="00815F52" w:rsidRDefault="00DE2B4D" w:rsidP="00DE2B4D">
            <w:pPr>
              <w:spacing w:before="0" w:beforeAutospacing="0" w:after="0" w:afterAutospacing="0" w:line="240" w:lineRule="auto"/>
              <w:ind w:firstLine="450"/>
              <w:contextualSpacing/>
              <w:jc w:val="center"/>
              <w:rPr>
                <w:sz w:val="24"/>
                <w:szCs w:val="24"/>
              </w:rPr>
            </w:pPr>
            <w:r w:rsidRPr="00815F52">
              <w:rPr>
                <w:sz w:val="24"/>
                <w:szCs w:val="24"/>
              </w:rPr>
              <w:t>95</w:t>
            </w:r>
          </w:p>
          <w:p w14:paraId="6C05D84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Các pha có số gân nổi được cho như  sau : pha thứ nhất có một gân nổi, pha thứ hai có hai gân nổi và pha thứ ba có ba gân nổi.</w:t>
            </w:r>
          </w:p>
          <w:p w14:paraId="3746A6F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 Phân biệt bằng các sọc màu liên tục dọc theo chiều dài, cách nhau 120</w:t>
            </w:r>
            <w:r w:rsidRPr="00815F52">
              <w:rPr>
                <w:sz w:val="24"/>
                <w:szCs w:val="24"/>
                <w:vertAlign w:val="superscript"/>
              </w:rPr>
              <w:t>O</w:t>
            </w:r>
            <w:r w:rsidRPr="00815F52">
              <w:rPr>
                <w:sz w:val="24"/>
                <w:szCs w:val="24"/>
              </w:rPr>
              <w:t xml:space="preserve"> . Sọc màu xanh ứng với pha thứ nhất, sọc màu vàng ứng với pha thứ hai và sọc màu đỏ ứng với pha thứ ba. Dây trung tính không có sọc.</w:t>
            </w:r>
          </w:p>
        </w:tc>
        <w:tc>
          <w:tcPr>
            <w:tcW w:w="566" w:type="pct"/>
            <w:tcBorders>
              <w:top w:val="single" w:sz="2" w:space="0" w:color="000000"/>
              <w:left w:val="single" w:sz="6" w:space="0" w:color="000000"/>
              <w:bottom w:val="single" w:sz="2" w:space="0" w:color="000000"/>
              <w:right w:val="single" w:sz="6" w:space="0" w:color="000000"/>
            </w:tcBorders>
          </w:tcPr>
          <w:p w14:paraId="2C7FE164"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40F691BE"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4E420CC0"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56EFFCB6"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4FBEBF96"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63C8C5CA"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2858D098"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72471482"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2BEAAF65"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65578C62"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p w14:paraId="6AB16B82"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p w14:paraId="33764740"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p>
          <w:p w14:paraId="5B9820BD"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p w14:paraId="762CDF3A"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p w14:paraId="327CBBD7" w14:textId="77777777" w:rsidR="00DE2B4D" w:rsidRPr="00815F52" w:rsidRDefault="00DE2B4D" w:rsidP="00DE2B4D">
            <w:pPr>
              <w:spacing w:before="0" w:beforeAutospacing="0" w:after="0" w:afterAutospacing="0" w:line="240" w:lineRule="auto"/>
              <w:contextualSpacing/>
              <w:jc w:val="center"/>
              <w:rPr>
                <w:sz w:val="24"/>
                <w:szCs w:val="24"/>
              </w:rPr>
            </w:pPr>
          </w:p>
          <w:p w14:paraId="763F0609" w14:textId="77777777" w:rsidR="00DE2B4D" w:rsidRPr="00815F52" w:rsidRDefault="00DE2B4D" w:rsidP="00DE2B4D">
            <w:pPr>
              <w:spacing w:before="0" w:beforeAutospacing="0" w:after="0" w:afterAutospacing="0" w:line="240" w:lineRule="auto"/>
              <w:contextualSpacing/>
              <w:jc w:val="center"/>
              <w:rPr>
                <w:sz w:val="24"/>
                <w:szCs w:val="24"/>
              </w:rPr>
            </w:pPr>
          </w:p>
          <w:p w14:paraId="6AD78C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A411598" w14:textId="77777777" w:rsidR="00DE2B4D" w:rsidRPr="00815F52" w:rsidRDefault="00DE2B4D" w:rsidP="00DE2B4D">
            <w:pPr>
              <w:spacing w:before="0" w:beforeAutospacing="0" w:after="0" w:afterAutospacing="0" w:line="240" w:lineRule="auto"/>
              <w:contextualSpacing/>
              <w:jc w:val="center"/>
              <w:rPr>
                <w:sz w:val="24"/>
                <w:szCs w:val="24"/>
              </w:rPr>
            </w:pPr>
          </w:p>
          <w:p w14:paraId="5DE65DEE" w14:textId="77777777" w:rsidR="00DE2B4D" w:rsidRPr="00815F52" w:rsidRDefault="00DE2B4D" w:rsidP="00DE2B4D">
            <w:pPr>
              <w:spacing w:before="0" w:beforeAutospacing="0" w:after="0" w:afterAutospacing="0" w:line="240" w:lineRule="auto"/>
              <w:contextualSpacing/>
              <w:jc w:val="center"/>
              <w:rPr>
                <w:sz w:val="24"/>
                <w:szCs w:val="24"/>
              </w:rPr>
            </w:pPr>
          </w:p>
          <w:p w14:paraId="69AE5B02" w14:textId="77777777" w:rsidR="00DE2B4D" w:rsidRPr="00815F52" w:rsidRDefault="00DE2B4D" w:rsidP="00DE2B4D">
            <w:pPr>
              <w:spacing w:before="0" w:beforeAutospacing="0" w:after="0" w:afterAutospacing="0" w:line="240" w:lineRule="auto"/>
              <w:contextualSpacing/>
              <w:jc w:val="center"/>
              <w:rPr>
                <w:sz w:val="24"/>
                <w:szCs w:val="24"/>
              </w:rPr>
            </w:pPr>
          </w:p>
          <w:p w14:paraId="60E65C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0089C954" w14:textId="77777777" w:rsidR="00DE2B4D" w:rsidRPr="00815F52" w:rsidRDefault="00DE2B4D" w:rsidP="00DE2B4D">
            <w:pPr>
              <w:spacing w:before="0" w:beforeAutospacing="0" w:after="0" w:afterAutospacing="0" w:line="240" w:lineRule="auto"/>
              <w:contextualSpacing/>
              <w:jc w:val="center"/>
              <w:rPr>
                <w:sz w:val="24"/>
                <w:szCs w:val="24"/>
              </w:rPr>
            </w:pPr>
          </w:p>
          <w:p w14:paraId="40FD3B36" w14:textId="77777777" w:rsidR="00DE2B4D" w:rsidRPr="00815F52" w:rsidRDefault="00DE2B4D" w:rsidP="00DE2B4D">
            <w:pPr>
              <w:spacing w:before="0" w:beforeAutospacing="0" w:after="0" w:afterAutospacing="0" w:line="240" w:lineRule="auto"/>
              <w:contextualSpacing/>
              <w:jc w:val="center"/>
              <w:rPr>
                <w:sz w:val="24"/>
                <w:szCs w:val="24"/>
              </w:rPr>
            </w:pPr>
          </w:p>
          <w:p w14:paraId="4DD55A1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1,0±0,2</w:t>
            </w:r>
          </w:p>
          <w:p w14:paraId="0CEDF0A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0,5±0,1</w:t>
            </w:r>
          </w:p>
          <w:p w14:paraId="1F354D3F" w14:textId="77777777" w:rsidR="00DE2B4D" w:rsidRPr="00815F52" w:rsidRDefault="00DE2B4D" w:rsidP="00DE2B4D">
            <w:pPr>
              <w:spacing w:before="0" w:beforeAutospacing="0" w:after="0" w:afterAutospacing="0" w:line="240" w:lineRule="auto"/>
              <w:contextualSpacing/>
              <w:jc w:val="center"/>
              <w:rPr>
                <w:sz w:val="24"/>
                <w:szCs w:val="24"/>
              </w:rPr>
            </w:pPr>
          </w:p>
          <w:p w14:paraId="5AE12DE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0,6±0,2</w:t>
            </w:r>
          </w:p>
          <w:p w14:paraId="0BAB8DE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0,3±0,1</w:t>
            </w:r>
          </w:p>
          <w:p w14:paraId="4F6EAD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640BB33A" w14:textId="77777777" w:rsidR="00DE2B4D" w:rsidRPr="00815F52" w:rsidRDefault="00DE2B4D" w:rsidP="00DE2B4D">
            <w:pPr>
              <w:spacing w:before="0" w:beforeAutospacing="0" w:after="0" w:afterAutospacing="0" w:line="240" w:lineRule="auto"/>
              <w:contextualSpacing/>
              <w:jc w:val="center"/>
              <w:rPr>
                <w:sz w:val="24"/>
                <w:szCs w:val="24"/>
              </w:rPr>
            </w:pPr>
          </w:p>
          <w:p w14:paraId="2FE79F2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w:t>
            </w:r>
          </w:p>
          <w:p w14:paraId="63D2326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w:t>
            </w:r>
          </w:p>
          <w:p w14:paraId="11E55877" w14:textId="77777777" w:rsidR="00DE2B4D" w:rsidRPr="00815F52" w:rsidRDefault="00DE2B4D" w:rsidP="00DE2B4D">
            <w:pPr>
              <w:spacing w:before="0" w:beforeAutospacing="0" w:after="0" w:afterAutospacing="0" w:line="240" w:lineRule="auto"/>
              <w:contextualSpacing/>
              <w:jc w:val="center"/>
              <w:rPr>
                <w:sz w:val="24"/>
                <w:szCs w:val="24"/>
              </w:rPr>
            </w:pPr>
          </w:p>
          <w:p w14:paraId="267F910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06EC153D" w14:textId="77777777" w:rsidR="00DE2B4D" w:rsidRPr="00815F52" w:rsidRDefault="00DE2B4D" w:rsidP="00DE2B4D">
            <w:pPr>
              <w:spacing w:before="0" w:beforeAutospacing="0" w:after="0" w:afterAutospacing="0" w:line="240" w:lineRule="auto"/>
              <w:contextualSpacing/>
              <w:jc w:val="center"/>
              <w:rPr>
                <w:sz w:val="24"/>
                <w:szCs w:val="24"/>
              </w:rPr>
            </w:pPr>
          </w:p>
          <w:p w14:paraId="29F76827" w14:textId="77777777" w:rsidR="00DE2B4D" w:rsidRPr="00815F52" w:rsidRDefault="00DE2B4D" w:rsidP="00DE2B4D">
            <w:pPr>
              <w:spacing w:before="0" w:beforeAutospacing="0" w:after="0" w:afterAutospacing="0" w:line="240" w:lineRule="auto"/>
              <w:contextualSpacing/>
              <w:jc w:val="center"/>
              <w:rPr>
                <w:sz w:val="24"/>
                <w:szCs w:val="24"/>
              </w:rPr>
            </w:pPr>
          </w:p>
          <w:p w14:paraId="1363735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29" w:type="pct"/>
            <w:tcBorders>
              <w:top w:val="single" w:sz="2" w:space="0" w:color="000000"/>
              <w:left w:val="single" w:sz="6" w:space="0" w:color="000000"/>
              <w:bottom w:val="single" w:sz="2" w:space="0" w:color="000000"/>
              <w:right w:val="single" w:sz="6" w:space="0" w:color="000000"/>
            </w:tcBorders>
          </w:tcPr>
          <w:p w14:paraId="694C9BE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58AEC15"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08E4B97"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DF6D87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Quy định đánh số trên sợi cáp </w:t>
            </w:r>
          </w:p>
        </w:tc>
        <w:tc>
          <w:tcPr>
            <w:tcW w:w="566" w:type="pct"/>
            <w:tcBorders>
              <w:top w:val="single" w:sz="2" w:space="0" w:color="000000"/>
              <w:left w:val="single" w:sz="6" w:space="0" w:color="000000"/>
              <w:bottom w:val="single" w:sz="2" w:space="0" w:color="000000"/>
              <w:right w:val="single" w:sz="6" w:space="0" w:color="000000"/>
            </w:tcBorders>
          </w:tcPr>
          <w:p w14:paraId="21DC1E56" w14:textId="77777777" w:rsidR="00DE2B4D" w:rsidRPr="00815F52" w:rsidRDefault="00DE2B4D" w:rsidP="00DE2B4D">
            <w:pPr>
              <w:spacing w:before="0" w:beforeAutospacing="0" w:after="0" w:afterAutospacing="0" w:line="240" w:lineRule="auto"/>
              <w:ind w:right="-108"/>
              <w:contextualSpacing/>
              <w:jc w:val="center"/>
              <w:rPr>
                <w:sz w:val="24"/>
                <w:szCs w:val="24"/>
              </w:rPr>
            </w:pPr>
          </w:p>
        </w:tc>
        <w:tc>
          <w:tcPr>
            <w:tcW w:w="1955" w:type="pct"/>
            <w:tcBorders>
              <w:top w:val="single" w:sz="2" w:space="0" w:color="000000"/>
              <w:left w:val="single" w:sz="6" w:space="0" w:color="000000"/>
              <w:bottom w:val="single" w:sz="2" w:space="0" w:color="000000"/>
              <w:right w:val="single" w:sz="6" w:space="0" w:color="000000"/>
            </w:tcBorders>
          </w:tcPr>
          <w:p w14:paraId="1484847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tc>
        <w:tc>
          <w:tcPr>
            <w:tcW w:w="529" w:type="pct"/>
            <w:tcBorders>
              <w:top w:val="single" w:sz="2" w:space="0" w:color="000000"/>
              <w:left w:val="single" w:sz="6" w:space="0" w:color="000000"/>
              <w:bottom w:val="single" w:sz="2" w:space="0" w:color="000000"/>
              <w:right w:val="single" w:sz="6" w:space="0" w:color="000000"/>
            </w:tcBorders>
          </w:tcPr>
          <w:p w14:paraId="3AD9833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68989B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D8FB013"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C62CFE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lõi</w:t>
            </w:r>
          </w:p>
        </w:tc>
        <w:tc>
          <w:tcPr>
            <w:tcW w:w="566" w:type="pct"/>
            <w:tcBorders>
              <w:top w:val="single" w:sz="2" w:space="0" w:color="000000"/>
              <w:left w:val="single" w:sz="6" w:space="0" w:color="000000"/>
              <w:bottom w:val="single" w:sz="2" w:space="0" w:color="000000"/>
              <w:right w:val="single" w:sz="6" w:space="0" w:color="000000"/>
            </w:tcBorders>
          </w:tcPr>
          <w:p w14:paraId="45CF76DD" w14:textId="77777777" w:rsidR="00DE2B4D" w:rsidRPr="00815F52" w:rsidRDefault="00DE2B4D" w:rsidP="00DE2B4D">
            <w:pPr>
              <w:spacing w:before="0" w:beforeAutospacing="0" w:after="0" w:afterAutospacing="0" w:line="240" w:lineRule="auto"/>
              <w:ind w:right="-108"/>
              <w:contextualSpacing/>
              <w:jc w:val="center"/>
              <w:rPr>
                <w:sz w:val="24"/>
                <w:szCs w:val="24"/>
              </w:rPr>
            </w:pPr>
            <w:r w:rsidRPr="00815F52">
              <w:rPr>
                <w:sz w:val="24"/>
                <w:szCs w:val="24"/>
              </w:rPr>
              <w:t>Lõi</w:t>
            </w:r>
          </w:p>
        </w:tc>
        <w:tc>
          <w:tcPr>
            <w:tcW w:w="1955" w:type="pct"/>
            <w:tcBorders>
              <w:top w:val="single" w:sz="2" w:space="0" w:color="000000"/>
              <w:left w:val="single" w:sz="6" w:space="0" w:color="000000"/>
              <w:bottom w:val="single" w:sz="2" w:space="0" w:color="000000"/>
              <w:right w:val="single" w:sz="6" w:space="0" w:color="000000"/>
            </w:tcBorders>
          </w:tcPr>
          <w:p w14:paraId="430FC5D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c>
          <w:tcPr>
            <w:tcW w:w="529" w:type="pct"/>
            <w:tcBorders>
              <w:top w:val="single" w:sz="2" w:space="0" w:color="000000"/>
              <w:left w:val="single" w:sz="6" w:space="0" w:color="000000"/>
              <w:bottom w:val="single" w:sz="2" w:space="0" w:color="000000"/>
              <w:right w:val="single" w:sz="6" w:space="0" w:color="000000"/>
            </w:tcBorders>
          </w:tcPr>
          <w:p w14:paraId="4F26975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BE51C80"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35756E3A"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5126FB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Số tao  của mỗi lõi:</w:t>
            </w:r>
          </w:p>
          <w:p w14:paraId="5F55F9EE" w14:textId="77777777" w:rsidR="00DE2B4D" w:rsidRPr="00815F52" w:rsidRDefault="00DE2B4D" w:rsidP="00DE2B4D">
            <w:pPr>
              <w:spacing w:before="0" w:beforeAutospacing="0" w:after="0" w:afterAutospacing="0" w:line="240" w:lineRule="auto"/>
              <w:ind w:left="360"/>
              <w:contextualSpacing/>
              <w:rPr>
                <w:sz w:val="24"/>
                <w:szCs w:val="24"/>
              </w:rPr>
            </w:pPr>
          </w:p>
        </w:tc>
        <w:tc>
          <w:tcPr>
            <w:tcW w:w="566" w:type="pct"/>
            <w:tcBorders>
              <w:top w:val="single" w:sz="2" w:space="0" w:color="000000"/>
              <w:left w:val="single" w:sz="6" w:space="0" w:color="000000"/>
              <w:bottom w:val="single" w:sz="2" w:space="0" w:color="000000"/>
              <w:right w:val="single" w:sz="6" w:space="0" w:color="000000"/>
            </w:tcBorders>
          </w:tcPr>
          <w:p w14:paraId="00620FEF" w14:textId="77777777" w:rsidR="00DE2B4D" w:rsidRPr="00815F52" w:rsidRDefault="00DE2B4D" w:rsidP="00DE2B4D">
            <w:pPr>
              <w:spacing w:before="0" w:beforeAutospacing="0" w:after="0" w:afterAutospacing="0" w:line="240" w:lineRule="auto"/>
              <w:ind w:right="-108"/>
              <w:contextualSpacing/>
              <w:jc w:val="center"/>
              <w:rPr>
                <w:sz w:val="24"/>
                <w:szCs w:val="24"/>
              </w:rPr>
            </w:pPr>
            <w:r w:rsidRPr="00815F52">
              <w:rPr>
                <w:sz w:val="24"/>
                <w:szCs w:val="24"/>
              </w:rPr>
              <w:t>Sợi</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5D58EDB9" w14:textId="77777777" w:rsidTr="00DE2B4D">
              <w:tc>
                <w:tcPr>
                  <w:tcW w:w="1736" w:type="dxa"/>
                  <w:shd w:val="clear" w:color="auto" w:fill="auto"/>
                </w:tcPr>
                <w:p w14:paraId="4D09E99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10530E5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5CAAC657" w14:textId="77777777" w:rsidTr="00DE2B4D">
              <w:tc>
                <w:tcPr>
                  <w:tcW w:w="1736" w:type="dxa"/>
                  <w:shd w:val="clear" w:color="auto" w:fill="auto"/>
                </w:tcPr>
                <w:p w14:paraId="37A4CA2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7ECA60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19</w:t>
                  </w:r>
                </w:p>
              </w:tc>
            </w:tr>
          </w:tbl>
          <w:p w14:paraId="1E87E959" w14:textId="77777777" w:rsidR="00DE2B4D" w:rsidRPr="00815F52" w:rsidRDefault="00DE2B4D" w:rsidP="00DE2B4D">
            <w:pPr>
              <w:spacing w:before="0" w:beforeAutospacing="0" w:after="0" w:afterAutospacing="0" w:line="240" w:lineRule="auto"/>
              <w:contextualSpacing/>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5F0FCAD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4CBE5E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F835383"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C27898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một chiều tối đa của ruột dẫn điện ở 20</w:t>
            </w:r>
            <w:r w:rsidRPr="00815F52">
              <w:rPr>
                <w:sz w:val="24"/>
                <w:szCs w:val="24"/>
                <w:vertAlign w:val="superscript"/>
              </w:rPr>
              <w:t>o</w:t>
            </w:r>
            <w:r w:rsidRPr="00815F52">
              <w:rPr>
                <w:sz w:val="24"/>
                <w:szCs w:val="24"/>
              </w:rPr>
              <w:t>C</w:t>
            </w:r>
          </w:p>
        </w:tc>
        <w:tc>
          <w:tcPr>
            <w:tcW w:w="566" w:type="pct"/>
            <w:tcBorders>
              <w:top w:val="single" w:sz="2" w:space="0" w:color="000000"/>
              <w:left w:val="single" w:sz="6" w:space="0" w:color="000000"/>
              <w:bottom w:val="single" w:sz="2" w:space="0" w:color="000000"/>
              <w:right w:val="single" w:sz="6" w:space="0" w:color="000000"/>
            </w:tcBorders>
          </w:tcPr>
          <w:p w14:paraId="63D4D291"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sym w:font="Symbol" w:char="F057"/>
            </w:r>
            <w:r w:rsidRPr="00815F52">
              <w:rPr>
                <w:sz w:val="24"/>
                <w:szCs w:val="24"/>
              </w:rPr>
              <w:t>/Km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3B32DDFF" w14:textId="77777777" w:rsidTr="00DE2B4D">
              <w:tc>
                <w:tcPr>
                  <w:tcW w:w="1736" w:type="dxa"/>
                  <w:shd w:val="clear" w:color="auto" w:fill="auto"/>
                </w:tcPr>
                <w:p w14:paraId="769EF78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B8B546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10FC2FF6" w14:textId="77777777" w:rsidTr="00DE2B4D">
              <w:tc>
                <w:tcPr>
                  <w:tcW w:w="1736" w:type="dxa"/>
                  <w:shd w:val="clear" w:color="auto" w:fill="auto"/>
                </w:tcPr>
                <w:p w14:paraId="297B57E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7BE811B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0,32</w:t>
                  </w:r>
                </w:p>
              </w:tc>
            </w:tr>
          </w:tbl>
          <w:p w14:paraId="35C8B6BA" w14:textId="77777777" w:rsidR="00DE2B4D" w:rsidRPr="00815F52" w:rsidRDefault="00DE2B4D" w:rsidP="00DE2B4D">
            <w:pPr>
              <w:spacing w:before="0" w:beforeAutospacing="0" w:after="0" w:afterAutospacing="0" w:line="240" w:lineRule="auto"/>
              <w:contextualSpacing/>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016C68C"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65077B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0D4021FF"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7064DAE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xoay chiều tối đa của ruột dẫn điện ở 80</w:t>
            </w:r>
            <w:r w:rsidRPr="00815F52">
              <w:rPr>
                <w:sz w:val="24"/>
                <w:szCs w:val="24"/>
                <w:vertAlign w:val="superscript"/>
              </w:rPr>
              <w:t>o</w:t>
            </w:r>
            <w:r w:rsidRPr="00815F52">
              <w:rPr>
                <w:sz w:val="24"/>
                <w:szCs w:val="24"/>
              </w:rPr>
              <w:t>C</w:t>
            </w:r>
          </w:p>
          <w:p w14:paraId="682E8A49" w14:textId="77777777" w:rsidR="00DE2B4D" w:rsidRPr="00815F52" w:rsidRDefault="00DE2B4D" w:rsidP="00DE2B4D">
            <w:pPr>
              <w:spacing w:before="0" w:beforeAutospacing="0" w:after="0" w:afterAutospacing="0" w:line="240" w:lineRule="auto"/>
              <w:contextualSpacing/>
              <w:rPr>
                <w:sz w:val="24"/>
                <w:szCs w:val="24"/>
              </w:rPr>
            </w:pPr>
          </w:p>
        </w:tc>
        <w:tc>
          <w:tcPr>
            <w:tcW w:w="566" w:type="pct"/>
            <w:tcBorders>
              <w:top w:val="single" w:sz="2" w:space="0" w:color="000000"/>
              <w:left w:val="single" w:sz="6" w:space="0" w:color="000000"/>
              <w:bottom w:val="single" w:sz="2" w:space="0" w:color="000000"/>
              <w:right w:val="single" w:sz="6" w:space="0" w:color="000000"/>
            </w:tcBorders>
          </w:tcPr>
          <w:p w14:paraId="5C7BFF8A"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sym w:font="Symbol" w:char="F057"/>
            </w:r>
            <w:r w:rsidRPr="00815F52">
              <w:rPr>
                <w:sz w:val="24"/>
                <w:szCs w:val="24"/>
              </w:rPr>
              <w:t>/Km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6164ED4E" w14:textId="77777777" w:rsidTr="00DE2B4D">
              <w:tc>
                <w:tcPr>
                  <w:tcW w:w="1736" w:type="dxa"/>
                  <w:shd w:val="clear" w:color="auto" w:fill="auto"/>
                </w:tcPr>
                <w:p w14:paraId="1C0735F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5BAEF11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148404EC" w14:textId="77777777" w:rsidTr="00DE2B4D">
              <w:tc>
                <w:tcPr>
                  <w:tcW w:w="1736" w:type="dxa"/>
                  <w:shd w:val="clear" w:color="auto" w:fill="auto"/>
                </w:tcPr>
                <w:p w14:paraId="77F0A84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66743E3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0,398</w:t>
                  </w:r>
                </w:p>
              </w:tc>
            </w:tr>
          </w:tbl>
          <w:p w14:paraId="27BDA103"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30D6AA4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083961"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480D40E2"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F7EE7A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Nhiệt độ làm việc liên tục lớn nhất </w:t>
            </w:r>
          </w:p>
        </w:tc>
        <w:tc>
          <w:tcPr>
            <w:tcW w:w="566" w:type="pct"/>
            <w:tcBorders>
              <w:top w:val="single" w:sz="2" w:space="0" w:color="000000"/>
              <w:left w:val="single" w:sz="6" w:space="0" w:color="000000"/>
              <w:bottom w:val="single" w:sz="2" w:space="0" w:color="000000"/>
              <w:right w:val="single" w:sz="6" w:space="0" w:color="000000"/>
            </w:tcBorders>
          </w:tcPr>
          <w:p w14:paraId="028AE64A"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vertAlign w:val="superscript"/>
              </w:rPr>
              <w:t>o</w:t>
            </w:r>
            <w:r w:rsidRPr="00815F52">
              <w:rPr>
                <w:sz w:val="24"/>
                <w:szCs w:val="24"/>
              </w:rPr>
              <w:t>C</w:t>
            </w:r>
          </w:p>
        </w:tc>
        <w:tc>
          <w:tcPr>
            <w:tcW w:w="1955" w:type="pct"/>
            <w:tcBorders>
              <w:top w:val="single" w:sz="2" w:space="0" w:color="000000"/>
              <w:left w:val="single" w:sz="6" w:space="0" w:color="000000"/>
              <w:bottom w:val="single" w:sz="2" w:space="0" w:color="000000"/>
              <w:right w:val="single" w:sz="6" w:space="0" w:color="000000"/>
            </w:tcBorders>
          </w:tcPr>
          <w:p w14:paraId="25B163D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80</w:t>
            </w:r>
          </w:p>
        </w:tc>
        <w:tc>
          <w:tcPr>
            <w:tcW w:w="529" w:type="pct"/>
            <w:tcBorders>
              <w:top w:val="single" w:sz="2" w:space="0" w:color="000000"/>
              <w:left w:val="single" w:sz="6" w:space="0" w:color="000000"/>
              <w:bottom w:val="single" w:sz="2" w:space="0" w:color="000000"/>
              <w:right w:val="single" w:sz="6" w:space="0" w:color="000000"/>
            </w:tcBorders>
          </w:tcPr>
          <w:p w14:paraId="214F5F5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BED8A31"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3F8E3CB8"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4EBC29B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Dòng điện tải liên tục cho phép trên mỗi pha  </w:t>
            </w:r>
          </w:p>
          <w:p w14:paraId="23987D1D" w14:textId="77777777" w:rsidR="00DE2B4D" w:rsidRPr="00815F52" w:rsidRDefault="00DE2B4D" w:rsidP="00DE2B4D">
            <w:pPr>
              <w:spacing w:before="0" w:beforeAutospacing="0" w:after="0" w:afterAutospacing="0" w:line="240" w:lineRule="auto"/>
              <w:contextualSpacing/>
              <w:rPr>
                <w:sz w:val="24"/>
                <w:szCs w:val="24"/>
              </w:rPr>
            </w:pPr>
          </w:p>
        </w:tc>
        <w:tc>
          <w:tcPr>
            <w:tcW w:w="566" w:type="pct"/>
            <w:tcBorders>
              <w:top w:val="single" w:sz="2" w:space="0" w:color="000000"/>
              <w:left w:val="single" w:sz="6" w:space="0" w:color="000000"/>
              <w:bottom w:val="single" w:sz="2" w:space="0" w:color="000000"/>
              <w:right w:val="single" w:sz="6" w:space="0" w:color="000000"/>
            </w:tcBorders>
          </w:tcPr>
          <w:p w14:paraId="2C048725"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A</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614AADBA" w14:textId="77777777" w:rsidTr="00DE2B4D">
              <w:tc>
                <w:tcPr>
                  <w:tcW w:w="1736" w:type="dxa"/>
                  <w:shd w:val="clear" w:color="auto" w:fill="auto"/>
                </w:tcPr>
                <w:p w14:paraId="44C1667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A84BC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1F818AEB" w14:textId="77777777" w:rsidTr="00DE2B4D">
              <w:tc>
                <w:tcPr>
                  <w:tcW w:w="1736" w:type="dxa"/>
                  <w:shd w:val="clear" w:color="auto" w:fill="auto"/>
                </w:tcPr>
                <w:p w14:paraId="08F7A27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1F1FBC2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225</w:t>
                  </w:r>
                </w:p>
              </w:tc>
            </w:tr>
          </w:tbl>
          <w:p w14:paraId="47BB2B0B"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26F1E6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64F6D4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2DB458D"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4108249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của ruột dẫn điện</w:t>
            </w:r>
          </w:p>
          <w:p w14:paraId="706F89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Tối thiểu</w:t>
            </w:r>
          </w:p>
          <w:p w14:paraId="01EF17B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Tối đa</w:t>
            </w:r>
          </w:p>
        </w:tc>
        <w:tc>
          <w:tcPr>
            <w:tcW w:w="566" w:type="pct"/>
            <w:tcBorders>
              <w:top w:val="single" w:sz="2" w:space="0" w:color="000000"/>
              <w:left w:val="single" w:sz="6" w:space="0" w:color="000000"/>
              <w:bottom w:val="single" w:sz="2" w:space="0" w:color="000000"/>
              <w:right w:val="single" w:sz="6" w:space="0" w:color="000000"/>
            </w:tcBorders>
          </w:tcPr>
          <w:p w14:paraId="4C6C6A38"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p>
          <w:p w14:paraId="7633B16C"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p>
          <w:p w14:paraId="382A6D3A" w14:textId="77777777" w:rsidR="00DE2B4D" w:rsidRPr="00815F52" w:rsidRDefault="00DE2B4D" w:rsidP="00DE2B4D">
            <w:pPr>
              <w:spacing w:before="0" w:beforeAutospacing="0" w:after="0" w:afterAutospacing="0" w:line="240" w:lineRule="auto"/>
              <w:ind w:right="-108"/>
              <w:contextualSpacing/>
              <w:jc w:val="center"/>
              <w:rPr>
                <w:sz w:val="24"/>
                <w:szCs w:val="24"/>
              </w:rPr>
            </w:pPr>
            <w:r w:rsidRPr="00815F52">
              <w:rPr>
                <w:sz w:val="24"/>
                <w:szCs w:val="24"/>
              </w:rPr>
              <w:t>mm</w:t>
            </w:r>
          </w:p>
          <w:p w14:paraId="4EAD209D"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p w14:paraId="62C8F901" w14:textId="77777777" w:rsidR="00DE2B4D" w:rsidRPr="00815F52" w:rsidRDefault="00DE2B4D" w:rsidP="00DE2B4D">
            <w:pPr>
              <w:spacing w:before="0" w:beforeAutospacing="0" w:after="0" w:afterAutospacing="0" w:line="240" w:lineRule="auto"/>
              <w:contextualSpacing/>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2B1C5AB0" w14:textId="77777777" w:rsidTr="00DE2B4D">
              <w:tc>
                <w:tcPr>
                  <w:tcW w:w="1736" w:type="dxa"/>
                  <w:shd w:val="clear" w:color="auto" w:fill="auto"/>
                </w:tcPr>
                <w:p w14:paraId="530590A0"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178A2E3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815F52" w:rsidRPr="00815F52" w14:paraId="1B074DFB" w14:textId="77777777" w:rsidTr="00DE2B4D">
              <w:tc>
                <w:tcPr>
                  <w:tcW w:w="1736" w:type="dxa"/>
                  <w:shd w:val="clear" w:color="auto" w:fill="auto"/>
                </w:tcPr>
                <w:p w14:paraId="79CFCFD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3464D33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11,3</w:t>
                  </w:r>
                </w:p>
              </w:tc>
            </w:tr>
            <w:tr w:rsidR="00815F52" w:rsidRPr="00815F52" w14:paraId="228E3457" w14:textId="77777777" w:rsidTr="00DE2B4D">
              <w:tc>
                <w:tcPr>
                  <w:tcW w:w="1736" w:type="dxa"/>
                  <w:shd w:val="clear" w:color="auto" w:fill="auto"/>
                </w:tcPr>
                <w:p w14:paraId="024752B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053D7A6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11,9  </w:t>
                  </w:r>
                </w:p>
              </w:tc>
            </w:tr>
          </w:tbl>
          <w:p w14:paraId="447AB3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w:t>
            </w:r>
          </w:p>
        </w:tc>
        <w:tc>
          <w:tcPr>
            <w:tcW w:w="529" w:type="pct"/>
            <w:tcBorders>
              <w:top w:val="single" w:sz="2" w:space="0" w:color="000000"/>
              <w:left w:val="single" w:sz="6" w:space="0" w:color="000000"/>
              <w:bottom w:val="single" w:sz="2" w:space="0" w:color="000000"/>
              <w:right w:val="single" w:sz="6" w:space="0" w:color="000000"/>
            </w:tcBorders>
          </w:tcPr>
          <w:p w14:paraId="324258A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EE78C61"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20205DF7"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4C19B6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lớn nhất của lõi (không tính đến các gân nổi)</w:t>
            </w:r>
          </w:p>
        </w:tc>
        <w:tc>
          <w:tcPr>
            <w:tcW w:w="566" w:type="pct"/>
            <w:tcBorders>
              <w:top w:val="single" w:sz="2" w:space="0" w:color="000000"/>
              <w:left w:val="single" w:sz="6" w:space="0" w:color="000000"/>
              <w:bottom w:val="single" w:sz="2" w:space="0" w:color="000000"/>
              <w:right w:val="single" w:sz="6" w:space="0" w:color="000000"/>
            </w:tcBorders>
          </w:tcPr>
          <w:p w14:paraId="6273B3FB"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6C14AFE9" w14:textId="77777777" w:rsidTr="00DE2B4D">
              <w:tc>
                <w:tcPr>
                  <w:tcW w:w="1736" w:type="dxa"/>
                  <w:shd w:val="clear" w:color="auto" w:fill="auto"/>
                </w:tcPr>
                <w:p w14:paraId="0BCC7DC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3F02DE3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4B1D1FC9" w14:textId="77777777" w:rsidTr="00DE2B4D">
              <w:tc>
                <w:tcPr>
                  <w:tcW w:w="1736" w:type="dxa"/>
                  <w:shd w:val="clear" w:color="auto" w:fill="auto"/>
                </w:tcPr>
                <w:p w14:paraId="70AD711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8D915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15,9</w:t>
                  </w:r>
                </w:p>
              </w:tc>
            </w:tr>
          </w:tbl>
          <w:p w14:paraId="37594021" w14:textId="77777777" w:rsidR="00DE2B4D" w:rsidRPr="00815F52" w:rsidRDefault="00DE2B4D" w:rsidP="00DE2B4D">
            <w:pPr>
              <w:spacing w:before="0" w:beforeAutospacing="0" w:after="0" w:afterAutospacing="0" w:line="240" w:lineRule="auto"/>
              <w:contextualSpacing/>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5FE113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AC0E794"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0401229C"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A99651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Đường kính tính toán lớn nhất của vòng tròn ngoại tiếp 4 lõi </w:t>
            </w:r>
          </w:p>
        </w:tc>
        <w:tc>
          <w:tcPr>
            <w:tcW w:w="566" w:type="pct"/>
            <w:tcBorders>
              <w:top w:val="single" w:sz="2" w:space="0" w:color="000000"/>
              <w:left w:val="single" w:sz="6" w:space="0" w:color="000000"/>
              <w:bottom w:val="single" w:sz="2" w:space="0" w:color="000000"/>
              <w:right w:val="single" w:sz="6" w:space="0" w:color="000000"/>
            </w:tcBorders>
          </w:tcPr>
          <w:p w14:paraId="29C7A920"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78A2BA25" w14:textId="77777777" w:rsidTr="00DE2B4D">
              <w:tc>
                <w:tcPr>
                  <w:tcW w:w="1736" w:type="dxa"/>
                  <w:shd w:val="clear" w:color="auto" w:fill="auto"/>
                </w:tcPr>
                <w:p w14:paraId="6BB009F0"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5B7A29C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336D44C6" w14:textId="77777777" w:rsidTr="00DE2B4D">
              <w:tc>
                <w:tcPr>
                  <w:tcW w:w="1736" w:type="dxa"/>
                  <w:shd w:val="clear" w:color="auto" w:fill="auto"/>
                </w:tcPr>
                <w:p w14:paraId="15CC166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5183414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38,4</w:t>
                  </w:r>
                </w:p>
              </w:tc>
            </w:tr>
          </w:tbl>
          <w:p w14:paraId="01F427F1"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0EACEB0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07B1FDF"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7580CB30"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8FFFA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thiểu của cách điện tại một điểm bất kỳ (nhưng không được đo tại vị trí có đánh số)</w:t>
            </w:r>
          </w:p>
        </w:tc>
        <w:tc>
          <w:tcPr>
            <w:tcW w:w="566" w:type="pct"/>
            <w:tcBorders>
              <w:top w:val="single" w:sz="2" w:space="0" w:color="000000"/>
              <w:left w:val="single" w:sz="6" w:space="0" w:color="000000"/>
              <w:bottom w:val="single" w:sz="2" w:space="0" w:color="000000"/>
              <w:right w:val="single" w:sz="6" w:space="0" w:color="000000"/>
            </w:tcBorders>
          </w:tcPr>
          <w:p w14:paraId="3F26E516" w14:textId="77777777" w:rsidR="00DE2B4D" w:rsidRPr="00815F52" w:rsidRDefault="00DE2B4D" w:rsidP="00DE2B4D">
            <w:pPr>
              <w:tabs>
                <w:tab w:val="left" w:pos="3672"/>
                <w:tab w:val="left" w:pos="4212"/>
              </w:tabs>
              <w:spacing w:before="0" w:beforeAutospacing="0" w:after="0" w:afterAutospacing="0" w:line="240" w:lineRule="auto"/>
              <w:ind w:right="-108"/>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5622E9B6" w14:textId="77777777" w:rsidTr="00DE2B4D">
              <w:tc>
                <w:tcPr>
                  <w:tcW w:w="1736" w:type="dxa"/>
                  <w:shd w:val="clear" w:color="auto" w:fill="auto"/>
                </w:tcPr>
                <w:p w14:paraId="522F45F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7A9C382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2ED8F640" w14:textId="77777777" w:rsidTr="00DE2B4D">
              <w:tc>
                <w:tcPr>
                  <w:tcW w:w="1736" w:type="dxa"/>
                  <w:shd w:val="clear" w:color="auto" w:fill="auto"/>
                </w:tcPr>
                <w:p w14:paraId="146CD82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2EAC9B9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1,43</w:t>
                  </w:r>
                </w:p>
              </w:tc>
            </w:tr>
          </w:tbl>
          <w:p w14:paraId="546BB04B"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42570C2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D4E0E8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2E827BB7"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5ED0DCD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dày trung bình tối thiểu của cách điện tại một điểm bất kỳ không kể đến các gân nổi (nhưng không được đo tại vị trí có đánh số) </w:t>
            </w:r>
          </w:p>
        </w:tc>
        <w:tc>
          <w:tcPr>
            <w:tcW w:w="566" w:type="pct"/>
            <w:tcBorders>
              <w:top w:val="single" w:sz="2" w:space="0" w:color="000000"/>
              <w:left w:val="single" w:sz="6" w:space="0" w:color="000000"/>
              <w:bottom w:val="single" w:sz="2" w:space="0" w:color="000000"/>
              <w:right w:val="single" w:sz="6" w:space="0" w:color="000000"/>
            </w:tcBorders>
          </w:tcPr>
          <w:p w14:paraId="0DB426C1"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276D7AFC" w14:textId="77777777" w:rsidTr="00DE2B4D">
              <w:tc>
                <w:tcPr>
                  <w:tcW w:w="1736" w:type="dxa"/>
                  <w:shd w:val="clear" w:color="auto" w:fill="auto"/>
                </w:tcPr>
                <w:p w14:paraId="533F7202"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405A3E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06C2B948" w14:textId="77777777" w:rsidTr="00DE2B4D">
              <w:tc>
                <w:tcPr>
                  <w:tcW w:w="1736" w:type="dxa"/>
                  <w:shd w:val="clear" w:color="auto" w:fill="auto"/>
                </w:tcPr>
                <w:p w14:paraId="2E13D38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9A62AB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w:t>
                  </w:r>
                </w:p>
              </w:tc>
            </w:tr>
          </w:tbl>
          <w:p w14:paraId="774AB51A"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08129E4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363488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46907F53"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07180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đa của cách điện tại một điểm bất kỳ (không tính đến các gân nổi)</w:t>
            </w:r>
          </w:p>
        </w:tc>
        <w:tc>
          <w:tcPr>
            <w:tcW w:w="566" w:type="pct"/>
            <w:tcBorders>
              <w:top w:val="single" w:sz="2" w:space="0" w:color="000000"/>
              <w:left w:val="single" w:sz="6" w:space="0" w:color="000000"/>
              <w:bottom w:val="single" w:sz="2" w:space="0" w:color="000000"/>
              <w:right w:val="single" w:sz="6" w:space="0" w:color="000000"/>
            </w:tcBorders>
          </w:tcPr>
          <w:p w14:paraId="0D493D1A"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521E2BCA" w14:textId="77777777" w:rsidTr="00DE2B4D">
              <w:tc>
                <w:tcPr>
                  <w:tcW w:w="1736" w:type="dxa"/>
                  <w:shd w:val="clear" w:color="auto" w:fill="auto"/>
                </w:tcPr>
                <w:p w14:paraId="4DB9B688"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689C601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7A6E12B5" w14:textId="77777777" w:rsidTr="00DE2B4D">
              <w:tc>
                <w:tcPr>
                  <w:tcW w:w="1736" w:type="dxa"/>
                  <w:shd w:val="clear" w:color="auto" w:fill="auto"/>
                </w:tcPr>
                <w:p w14:paraId="6A82C66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3601B4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2,3</w:t>
                  </w:r>
                </w:p>
              </w:tc>
            </w:tr>
          </w:tbl>
          <w:p w14:paraId="6BD0A0D0"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3DB63D8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8D0985D"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2E20668"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41CB9C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Bán kính uốn cong tối thiểu của lõi</w:t>
            </w:r>
          </w:p>
        </w:tc>
        <w:tc>
          <w:tcPr>
            <w:tcW w:w="566" w:type="pct"/>
            <w:tcBorders>
              <w:top w:val="single" w:sz="2" w:space="0" w:color="000000"/>
              <w:left w:val="single" w:sz="6" w:space="0" w:color="000000"/>
              <w:bottom w:val="single" w:sz="2" w:space="0" w:color="000000"/>
              <w:right w:val="single" w:sz="6" w:space="0" w:color="000000"/>
            </w:tcBorders>
          </w:tcPr>
          <w:p w14:paraId="2D107DCF"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36B84940" w14:textId="77777777" w:rsidTr="00DE2B4D">
              <w:tc>
                <w:tcPr>
                  <w:tcW w:w="1736" w:type="dxa"/>
                  <w:shd w:val="clear" w:color="auto" w:fill="auto"/>
                </w:tcPr>
                <w:p w14:paraId="6CB7389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C0353F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5A732789" w14:textId="77777777" w:rsidTr="00DE2B4D">
              <w:tc>
                <w:tcPr>
                  <w:tcW w:w="1736" w:type="dxa"/>
                  <w:shd w:val="clear" w:color="auto" w:fill="auto"/>
                </w:tcPr>
                <w:p w14:paraId="56DEEA0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0C4D6D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w:t>
                  </w:r>
                </w:p>
              </w:tc>
            </w:tr>
          </w:tbl>
          <w:p w14:paraId="0EC09168"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0C97061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FE5F662"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1571E7A1"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4DCFB5A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Bán kính uốn cong tối thiểu của cáp</w:t>
            </w:r>
          </w:p>
        </w:tc>
        <w:tc>
          <w:tcPr>
            <w:tcW w:w="566" w:type="pct"/>
            <w:tcBorders>
              <w:top w:val="single" w:sz="2" w:space="0" w:color="000000"/>
              <w:left w:val="single" w:sz="6" w:space="0" w:color="000000"/>
              <w:bottom w:val="single" w:sz="2" w:space="0" w:color="000000"/>
              <w:right w:val="single" w:sz="6" w:space="0" w:color="000000"/>
            </w:tcBorders>
          </w:tcPr>
          <w:p w14:paraId="34796B71"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093C4599" w14:textId="77777777" w:rsidTr="00DE2B4D">
              <w:tc>
                <w:tcPr>
                  <w:tcW w:w="1736" w:type="dxa"/>
                  <w:shd w:val="clear" w:color="auto" w:fill="auto"/>
                </w:tcPr>
                <w:p w14:paraId="311B8D5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090B15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06D14E35" w14:textId="77777777" w:rsidTr="00DE2B4D">
              <w:tc>
                <w:tcPr>
                  <w:tcW w:w="1736" w:type="dxa"/>
                  <w:shd w:val="clear" w:color="auto" w:fill="auto"/>
                </w:tcPr>
                <w:p w14:paraId="6846BB4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7C8B4B3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345</w:t>
                  </w:r>
                </w:p>
              </w:tc>
            </w:tr>
          </w:tbl>
          <w:p w14:paraId="26B1F6D6"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145730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D11F9A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429EEB5"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37B77F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Tải trọng thực tối đa lớn nhất  của cáp xoắn (dựa trên ứng suất căng tối đa của cách điện XLPE tại kẹp ngừng là 40 Mpa)</w:t>
            </w:r>
          </w:p>
        </w:tc>
        <w:tc>
          <w:tcPr>
            <w:tcW w:w="566" w:type="pct"/>
            <w:tcBorders>
              <w:top w:val="single" w:sz="2" w:space="0" w:color="000000"/>
              <w:left w:val="single" w:sz="6" w:space="0" w:color="000000"/>
              <w:bottom w:val="single" w:sz="2" w:space="0" w:color="000000"/>
              <w:right w:val="single" w:sz="6" w:space="0" w:color="000000"/>
            </w:tcBorders>
          </w:tcPr>
          <w:p w14:paraId="1596D0FE"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4CAB8E8B" w14:textId="77777777" w:rsidTr="00DE2B4D">
              <w:tc>
                <w:tcPr>
                  <w:tcW w:w="1736" w:type="dxa"/>
                  <w:shd w:val="clear" w:color="auto" w:fill="auto"/>
                </w:tcPr>
                <w:p w14:paraId="55DC6C7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043A53C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2828BCF5" w14:textId="77777777" w:rsidTr="00DE2B4D">
              <w:tc>
                <w:tcPr>
                  <w:tcW w:w="1736" w:type="dxa"/>
                  <w:shd w:val="clear" w:color="auto" w:fill="auto"/>
                </w:tcPr>
                <w:p w14:paraId="6C88414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23C8E3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15,2</w:t>
                  </w:r>
                </w:p>
              </w:tc>
            </w:tr>
          </w:tbl>
          <w:p w14:paraId="3DE5C8D6"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33569EA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7A8C64A"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55A3A5AE"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217E38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đứt tối thiểu MBL của cáp xoắn (dựa trên ứng suất kéo đứt của lõi hợp kim nhôm là 140 Mpa)</w:t>
            </w:r>
          </w:p>
        </w:tc>
        <w:tc>
          <w:tcPr>
            <w:tcW w:w="566" w:type="pct"/>
            <w:tcBorders>
              <w:top w:val="single" w:sz="2" w:space="0" w:color="000000"/>
              <w:left w:val="single" w:sz="6" w:space="0" w:color="000000"/>
              <w:bottom w:val="single" w:sz="2" w:space="0" w:color="000000"/>
              <w:right w:val="single" w:sz="6" w:space="0" w:color="000000"/>
            </w:tcBorders>
          </w:tcPr>
          <w:p w14:paraId="698040F4"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5797B48B" w14:textId="77777777" w:rsidTr="00DE2B4D">
              <w:tc>
                <w:tcPr>
                  <w:tcW w:w="1736" w:type="dxa"/>
                  <w:shd w:val="clear" w:color="auto" w:fill="auto"/>
                </w:tcPr>
                <w:p w14:paraId="7848B01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1798AFA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5945FD37" w14:textId="77777777" w:rsidTr="00DE2B4D">
              <w:tc>
                <w:tcPr>
                  <w:tcW w:w="1736" w:type="dxa"/>
                  <w:shd w:val="clear" w:color="auto" w:fill="auto"/>
                </w:tcPr>
                <w:p w14:paraId="71F623A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0AC2410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53,2</w:t>
                  </w:r>
                </w:p>
              </w:tc>
            </w:tr>
          </w:tbl>
          <w:p w14:paraId="6D1005FD"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1AC2A1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C0CDE5C"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0CBCD90"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0599EE8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căng làm việc tối đa của cáp xoắn trong thời gian ngắn (28% MBL)</w:t>
            </w:r>
          </w:p>
        </w:tc>
        <w:tc>
          <w:tcPr>
            <w:tcW w:w="566" w:type="pct"/>
            <w:tcBorders>
              <w:top w:val="single" w:sz="2" w:space="0" w:color="000000"/>
              <w:left w:val="single" w:sz="6" w:space="0" w:color="000000"/>
              <w:bottom w:val="single" w:sz="2" w:space="0" w:color="000000"/>
              <w:right w:val="single" w:sz="6" w:space="0" w:color="000000"/>
            </w:tcBorders>
          </w:tcPr>
          <w:p w14:paraId="7D5F482A"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48F00892" w14:textId="77777777" w:rsidTr="00DE2B4D">
              <w:tc>
                <w:tcPr>
                  <w:tcW w:w="1736" w:type="dxa"/>
                  <w:shd w:val="clear" w:color="auto" w:fill="auto"/>
                </w:tcPr>
                <w:p w14:paraId="4B605EC8"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B20EB4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63063670" w14:textId="77777777" w:rsidTr="00DE2B4D">
              <w:tc>
                <w:tcPr>
                  <w:tcW w:w="1736" w:type="dxa"/>
                  <w:shd w:val="clear" w:color="auto" w:fill="auto"/>
                </w:tcPr>
                <w:p w14:paraId="3B859ED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102B2A6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14,9</w:t>
                  </w:r>
                </w:p>
              </w:tc>
            </w:tr>
          </w:tbl>
          <w:p w14:paraId="0063470D"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7BA9617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05F7E5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04BB4645"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F83663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căng làm việc thường xuyên tối đa (18%MBL)</w:t>
            </w:r>
          </w:p>
        </w:tc>
        <w:tc>
          <w:tcPr>
            <w:tcW w:w="566" w:type="pct"/>
            <w:tcBorders>
              <w:top w:val="single" w:sz="2" w:space="0" w:color="000000"/>
              <w:left w:val="single" w:sz="6" w:space="0" w:color="000000"/>
              <w:bottom w:val="single" w:sz="2" w:space="0" w:color="000000"/>
              <w:right w:val="single" w:sz="6" w:space="0" w:color="000000"/>
            </w:tcBorders>
          </w:tcPr>
          <w:p w14:paraId="0EF3FDDB"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KN</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471B87C6" w14:textId="77777777" w:rsidTr="00DE2B4D">
              <w:tc>
                <w:tcPr>
                  <w:tcW w:w="1736" w:type="dxa"/>
                  <w:shd w:val="clear" w:color="auto" w:fill="auto"/>
                </w:tcPr>
                <w:p w14:paraId="415E79C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60736CA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346B77A6" w14:textId="77777777" w:rsidTr="00DE2B4D">
              <w:tc>
                <w:tcPr>
                  <w:tcW w:w="1736" w:type="dxa"/>
                  <w:shd w:val="clear" w:color="auto" w:fill="auto"/>
                </w:tcPr>
                <w:p w14:paraId="0634999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2AF5D7F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9,6</w:t>
                  </w:r>
                </w:p>
              </w:tc>
            </w:tr>
          </w:tbl>
          <w:p w14:paraId="19D9EF60"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58C1081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B6A970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A7ECDB5"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DA68D7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kết dính tối thiểu của cách điện</w:t>
            </w:r>
          </w:p>
        </w:tc>
        <w:tc>
          <w:tcPr>
            <w:tcW w:w="566" w:type="pct"/>
            <w:tcBorders>
              <w:top w:val="single" w:sz="2" w:space="0" w:color="000000"/>
              <w:left w:val="single" w:sz="6" w:space="0" w:color="000000"/>
              <w:bottom w:val="single" w:sz="2" w:space="0" w:color="000000"/>
              <w:right w:val="single" w:sz="6" w:space="0" w:color="000000"/>
            </w:tcBorders>
          </w:tcPr>
          <w:p w14:paraId="198F02DA"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Kg</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711D3131" w14:textId="77777777" w:rsidTr="00DE2B4D">
              <w:tc>
                <w:tcPr>
                  <w:tcW w:w="1736" w:type="dxa"/>
                  <w:shd w:val="clear" w:color="auto" w:fill="auto"/>
                </w:tcPr>
                <w:p w14:paraId="1E6D242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5C101C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5C82F8CB" w14:textId="77777777" w:rsidTr="00DE2B4D">
              <w:tc>
                <w:tcPr>
                  <w:tcW w:w="1736" w:type="dxa"/>
                  <w:shd w:val="clear" w:color="auto" w:fill="auto"/>
                </w:tcPr>
                <w:p w14:paraId="07F505F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5DF35EA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190</w:t>
                  </w:r>
                </w:p>
              </w:tc>
            </w:tr>
          </w:tbl>
          <w:p w14:paraId="278F7291"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452AF0F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3A45246"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330F84D"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68B29F7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Khối lượng tương đối của cáp</w:t>
            </w:r>
          </w:p>
        </w:tc>
        <w:tc>
          <w:tcPr>
            <w:tcW w:w="566" w:type="pct"/>
            <w:tcBorders>
              <w:top w:val="single" w:sz="2" w:space="0" w:color="000000"/>
              <w:left w:val="single" w:sz="6" w:space="0" w:color="000000"/>
              <w:bottom w:val="single" w:sz="2" w:space="0" w:color="000000"/>
              <w:right w:val="single" w:sz="6" w:space="0" w:color="000000"/>
            </w:tcBorders>
          </w:tcPr>
          <w:p w14:paraId="279CEEAD"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Kg/m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1EEC8728" w14:textId="77777777" w:rsidTr="00DE2B4D">
              <w:tc>
                <w:tcPr>
                  <w:tcW w:w="1736" w:type="dxa"/>
                  <w:shd w:val="clear" w:color="auto" w:fill="auto"/>
                </w:tcPr>
                <w:p w14:paraId="4A7D372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0B9472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4DEF0CF1" w14:textId="77777777" w:rsidTr="00DE2B4D">
              <w:tc>
                <w:tcPr>
                  <w:tcW w:w="1736" w:type="dxa"/>
                  <w:shd w:val="clear" w:color="auto" w:fill="auto"/>
                </w:tcPr>
                <w:p w14:paraId="7309BC08"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577F691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1,35</w:t>
                  </w:r>
                </w:p>
              </w:tc>
            </w:tr>
          </w:tbl>
          <w:p w14:paraId="66D049DF"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5FAEE56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4E205B9" w14:textId="77777777" w:rsidTr="00DE2B4D">
        <w:trPr>
          <w:trHeight w:val="254"/>
        </w:trPr>
        <w:tc>
          <w:tcPr>
            <w:tcW w:w="363" w:type="pct"/>
            <w:tcBorders>
              <w:top w:val="single" w:sz="2" w:space="0" w:color="000000"/>
              <w:left w:val="single" w:sz="6" w:space="0" w:color="000000"/>
              <w:bottom w:val="single" w:sz="2" w:space="0" w:color="000000"/>
              <w:right w:val="single" w:sz="6" w:space="0" w:color="000000"/>
            </w:tcBorders>
          </w:tcPr>
          <w:p w14:paraId="61F532CD" w14:textId="77777777" w:rsidR="00DE2B4D" w:rsidRPr="00815F52" w:rsidRDefault="00DE2B4D" w:rsidP="00715543">
            <w:pPr>
              <w:numPr>
                <w:ilvl w:val="0"/>
                <w:numId w:val="275"/>
              </w:numPr>
              <w:spacing w:before="0" w:beforeAutospacing="0" w:after="0" w:afterAutospacing="0" w:line="240" w:lineRule="auto"/>
              <w:contextualSpacing/>
              <w:jc w:val="center"/>
              <w:rPr>
                <w:sz w:val="24"/>
                <w:szCs w:val="24"/>
              </w:rPr>
            </w:pPr>
          </w:p>
        </w:tc>
        <w:tc>
          <w:tcPr>
            <w:tcW w:w="1586" w:type="pct"/>
            <w:tcBorders>
              <w:top w:val="single" w:sz="2" w:space="0" w:color="000000"/>
              <w:left w:val="single" w:sz="6" w:space="0" w:color="000000"/>
              <w:bottom w:val="single" w:sz="2" w:space="0" w:color="000000"/>
              <w:right w:val="single" w:sz="6" w:space="0" w:color="000000"/>
            </w:tcBorders>
          </w:tcPr>
          <w:p w14:paraId="16AAC77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Chiều dài mỗi bành cáp</w:t>
            </w:r>
          </w:p>
        </w:tc>
        <w:tc>
          <w:tcPr>
            <w:tcW w:w="566" w:type="pct"/>
            <w:tcBorders>
              <w:top w:val="single" w:sz="2" w:space="0" w:color="000000"/>
              <w:left w:val="single" w:sz="6" w:space="0" w:color="000000"/>
              <w:bottom w:val="single" w:sz="2" w:space="0" w:color="000000"/>
              <w:right w:val="single" w:sz="6" w:space="0" w:color="000000"/>
            </w:tcBorders>
          </w:tcPr>
          <w:p w14:paraId="30B36777" w14:textId="77777777" w:rsidR="00DE2B4D" w:rsidRPr="00815F52" w:rsidRDefault="00DE2B4D" w:rsidP="00DE2B4D">
            <w:pPr>
              <w:tabs>
                <w:tab w:val="left" w:pos="3672"/>
                <w:tab w:val="left" w:pos="4212"/>
              </w:tabs>
              <w:spacing w:before="0" w:beforeAutospacing="0" w:after="0" w:afterAutospacing="0" w:line="240" w:lineRule="auto"/>
              <w:contextualSpacing/>
              <w:jc w:val="center"/>
              <w:rPr>
                <w:sz w:val="24"/>
                <w:szCs w:val="24"/>
              </w:rPr>
            </w:pPr>
            <w:r w:rsidRPr="00815F52">
              <w:rPr>
                <w:sz w:val="24"/>
                <w:szCs w:val="24"/>
              </w:rPr>
              <w:t>m</w:t>
            </w:r>
          </w:p>
        </w:tc>
        <w:tc>
          <w:tcPr>
            <w:tcW w:w="1955" w:type="pct"/>
            <w:tcBorders>
              <w:top w:val="single" w:sz="2" w:space="0" w:color="000000"/>
              <w:left w:val="single" w:sz="6" w:space="0" w:color="000000"/>
              <w:bottom w:val="single" w:sz="2" w:space="0" w:color="000000"/>
              <w:right w:val="single" w:sz="6" w:space="0" w:color="000000"/>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737"/>
            </w:tblGrid>
            <w:tr w:rsidR="00815F52" w:rsidRPr="00815F52" w14:paraId="61199610" w14:textId="77777777" w:rsidTr="00DE2B4D">
              <w:tc>
                <w:tcPr>
                  <w:tcW w:w="1736" w:type="dxa"/>
                  <w:shd w:val="clear" w:color="auto" w:fill="auto"/>
                </w:tcPr>
                <w:p w14:paraId="6D95196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0BFC176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4x95mm2</w:t>
                  </w:r>
                </w:p>
              </w:tc>
            </w:tr>
            <w:tr w:rsidR="00DE2B4D" w:rsidRPr="00815F52" w14:paraId="117A45B7" w14:textId="77777777" w:rsidTr="00DE2B4D">
              <w:tc>
                <w:tcPr>
                  <w:tcW w:w="1736" w:type="dxa"/>
                  <w:shd w:val="clear" w:color="auto" w:fill="auto"/>
                </w:tcPr>
                <w:p w14:paraId="2D9EDC00" w14:textId="77777777" w:rsidR="00DE2B4D" w:rsidRPr="00815F52" w:rsidRDefault="00DE2B4D" w:rsidP="00DE2B4D">
                  <w:pPr>
                    <w:spacing w:before="0" w:beforeAutospacing="0" w:after="0" w:afterAutospacing="0" w:line="240" w:lineRule="auto"/>
                    <w:contextualSpacing/>
                    <w:jc w:val="center"/>
                    <w:rPr>
                      <w:sz w:val="24"/>
                      <w:szCs w:val="24"/>
                    </w:rPr>
                  </w:pPr>
                </w:p>
              </w:tc>
              <w:tc>
                <w:tcPr>
                  <w:tcW w:w="1737" w:type="dxa"/>
                  <w:shd w:val="clear" w:color="auto" w:fill="auto"/>
                </w:tcPr>
                <w:p w14:paraId="426AACF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500</w:t>
                  </w:r>
                </w:p>
              </w:tc>
            </w:tr>
          </w:tbl>
          <w:p w14:paraId="1AD149FC" w14:textId="77777777" w:rsidR="00DE2B4D" w:rsidRPr="00815F52" w:rsidRDefault="00DE2B4D" w:rsidP="00DE2B4D">
            <w:pPr>
              <w:spacing w:before="0" w:beforeAutospacing="0" w:after="0" w:afterAutospacing="0" w:line="240" w:lineRule="auto"/>
              <w:contextualSpacing/>
              <w:jc w:val="center"/>
              <w:rPr>
                <w:sz w:val="24"/>
                <w:szCs w:val="24"/>
              </w:rPr>
            </w:pPr>
          </w:p>
        </w:tc>
        <w:tc>
          <w:tcPr>
            <w:tcW w:w="529" w:type="pct"/>
            <w:tcBorders>
              <w:top w:val="single" w:sz="2" w:space="0" w:color="000000"/>
              <w:left w:val="single" w:sz="6" w:space="0" w:color="000000"/>
              <w:bottom w:val="single" w:sz="2" w:space="0" w:color="000000"/>
              <w:right w:val="single" w:sz="6" w:space="0" w:color="000000"/>
            </w:tcBorders>
          </w:tcPr>
          <w:p w14:paraId="6A100D7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6E023C1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66C8D6F6"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không cơ bản</w:t>
      </w:r>
    </w:p>
    <w:p w14:paraId="41EB7EA6"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51" w:name="_Toc204088190"/>
      <w:bookmarkStart w:id="152" w:name="_Toc204420799"/>
      <w:r w:rsidRPr="00815F52">
        <w:rPr>
          <w:b/>
          <w:sz w:val="24"/>
          <w:szCs w:val="24"/>
        </w:rPr>
        <w:t>Đặc tính kỹ thuật cáp duplex:</w:t>
      </w:r>
      <w:bookmarkEnd w:id="151"/>
      <w:bookmarkEnd w:id="152"/>
    </w:p>
    <w:p w14:paraId="026673A3" w14:textId="77777777" w:rsidR="00DE2B4D" w:rsidRPr="00815F52"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lang w:val="fr-FR"/>
        </w:rPr>
      </w:pPr>
      <w:r w:rsidRPr="00815F52">
        <w:rPr>
          <w:b/>
          <w:sz w:val="24"/>
          <w:szCs w:val="24"/>
          <w:lang w:val="fr-FR"/>
        </w:rPr>
        <w:t>PHẠM VI ÁP DỤNG:</w:t>
      </w:r>
    </w:p>
    <w:p w14:paraId="2F6ED2B6"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Tiêu chuẩn này áp dụng cho dây duplex sử dụng cho nhánh mắc điện.</w:t>
      </w:r>
    </w:p>
    <w:p w14:paraId="49966730" w14:textId="77777777" w:rsidR="00DE2B4D" w:rsidRPr="00815F52"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lang w:val="fr-FR"/>
        </w:rPr>
      </w:pPr>
      <w:r w:rsidRPr="00815F52">
        <w:rPr>
          <w:b/>
          <w:sz w:val="24"/>
          <w:szCs w:val="24"/>
          <w:lang w:val="fr-FR"/>
        </w:rPr>
        <w:t>TIÊU CHUẨN CHẾ TẠO VÀ THỬ NGHIỆM CHO TỪNG LÕI:</w:t>
      </w:r>
    </w:p>
    <w:p w14:paraId="2A016977" w14:textId="77777777" w:rsidR="00DE2B4D" w:rsidRPr="00815F52" w:rsidRDefault="00DE2B4D" w:rsidP="00715543">
      <w:pPr>
        <w:numPr>
          <w:ilvl w:val="0"/>
          <w:numId w:val="302"/>
        </w:numPr>
        <w:spacing w:before="0" w:beforeAutospacing="0" w:after="0" w:afterAutospacing="0" w:line="240" w:lineRule="auto"/>
        <w:contextualSpacing/>
        <w:rPr>
          <w:sz w:val="24"/>
          <w:szCs w:val="24"/>
          <w:lang w:val="fr-FR"/>
        </w:rPr>
      </w:pPr>
      <w:r w:rsidRPr="00815F52">
        <w:rPr>
          <w:sz w:val="24"/>
          <w:szCs w:val="24"/>
          <w:lang w:val="fr-FR"/>
        </w:rPr>
        <w:t>TCVN 6610-3: Cáp cách điện bằng Polyvinyl clorua có điện áp danh định đến và bằng 450/750V-Cáp không có vỏ bọc dùng để lắp đặt cố định</w:t>
      </w:r>
    </w:p>
    <w:p w14:paraId="1337C995" w14:textId="77777777" w:rsidR="00DE2B4D" w:rsidRPr="00815F52" w:rsidRDefault="00DE2B4D" w:rsidP="00715543">
      <w:pPr>
        <w:numPr>
          <w:ilvl w:val="0"/>
          <w:numId w:val="302"/>
        </w:numPr>
        <w:spacing w:before="0" w:beforeAutospacing="0" w:after="0" w:afterAutospacing="0" w:line="240" w:lineRule="auto"/>
        <w:contextualSpacing/>
        <w:rPr>
          <w:sz w:val="24"/>
          <w:szCs w:val="24"/>
          <w:lang w:val="fr-FR"/>
        </w:rPr>
      </w:pPr>
      <w:r w:rsidRPr="00815F52">
        <w:rPr>
          <w:sz w:val="24"/>
          <w:szCs w:val="24"/>
          <w:lang w:val="fr-FR"/>
        </w:rPr>
        <w:t>TCVN 5933 – 1995: Sợi dây đồng tròn kỹ thuật điện.</w:t>
      </w:r>
    </w:p>
    <w:p w14:paraId="5E3D1A51" w14:textId="77777777" w:rsidR="00DE2B4D" w:rsidRPr="00815F52"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rPr>
      </w:pPr>
      <w:r w:rsidRPr="00815F52">
        <w:rPr>
          <w:b/>
          <w:sz w:val="24"/>
          <w:szCs w:val="24"/>
        </w:rPr>
        <w:t>MÔ TẢ:</w:t>
      </w:r>
    </w:p>
    <w:p w14:paraId="69277050" w14:textId="77777777" w:rsidR="00DE2B4D" w:rsidRPr="00815F52" w:rsidRDefault="00DE2B4D" w:rsidP="00715543">
      <w:pPr>
        <w:numPr>
          <w:ilvl w:val="0"/>
          <w:numId w:val="303"/>
        </w:numPr>
        <w:spacing w:before="0" w:beforeAutospacing="0" w:after="0" w:afterAutospacing="0" w:line="240" w:lineRule="auto"/>
        <w:contextualSpacing/>
        <w:rPr>
          <w:sz w:val="24"/>
          <w:szCs w:val="24"/>
        </w:rPr>
      </w:pPr>
      <w:r w:rsidRPr="00815F52">
        <w:rPr>
          <w:sz w:val="24"/>
          <w:szCs w:val="24"/>
        </w:rPr>
        <w:t>Dây duplex bao gồm hai lõi dây được vặn xoắn với nhau. Mỗi lõi dây bao gồm ruột dẫn điện được  bọc lớp cách điện PVC bền với tia tử ngoại.</w:t>
      </w:r>
    </w:p>
    <w:p w14:paraId="290C9391" w14:textId="77777777" w:rsidR="00DE2B4D" w:rsidRPr="00815F52" w:rsidRDefault="00DE2B4D" w:rsidP="00715543">
      <w:pPr>
        <w:numPr>
          <w:ilvl w:val="0"/>
          <w:numId w:val="303"/>
        </w:numPr>
        <w:spacing w:before="0" w:beforeAutospacing="0" w:after="0" w:afterAutospacing="0" w:line="240" w:lineRule="auto"/>
        <w:contextualSpacing/>
        <w:rPr>
          <w:sz w:val="24"/>
          <w:szCs w:val="24"/>
        </w:rPr>
      </w:pPr>
      <w:r w:rsidRPr="00815F52">
        <w:rPr>
          <w:sz w:val="24"/>
          <w:szCs w:val="24"/>
        </w:rPr>
        <w:t>Dây quadruplex bao gồm bốn lõi dây được vặn xoắn với nhau. Mỗi lõi dây bao gồm ruột dẫn điện được  bọc lớp cách điện PVC bền với tia tử ngoại.</w:t>
      </w:r>
    </w:p>
    <w:p w14:paraId="6285E7BB" w14:textId="77777777" w:rsidR="00DE2B4D" w:rsidRPr="00815F52" w:rsidRDefault="00DE2B4D" w:rsidP="00715543">
      <w:pPr>
        <w:numPr>
          <w:ilvl w:val="0"/>
          <w:numId w:val="303"/>
        </w:numPr>
        <w:spacing w:before="0" w:beforeAutospacing="0" w:after="0" w:afterAutospacing="0" w:line="240" w:lineRule="auto"/>
        <w:contextualSpacing/>
        <w:rPr>
          <w:sz w:val="24"/>
          <w:szCs w:val="24"/>
        </w:rPr>
      </w:pPr>
      <w:r w:rsidRPr="00815F52">
        <w:rPr>
          <w:sz w:val="24"/>
          <w:szCs w:val="24"/>
        </w:rPr>
        <w:t>Phân loại:</w:t>
      </w:r>
    </w:p>
    <w:p w14:paraId="4617EAC4" w14:textId="77777777" w:rsidR="00DE2B4D" w:rsidRPr="00815F52" w:rsidRDefault="00DE2B4D" w:rsidP="00715543">
      <w:pPr>
        <w:numPr>
          <w:ilvl w:val="0"/>
          <w:numId w:val="304"/>
        </w:numPr>
        <w:spacing w:before="0" w:beforeAutospacing="0" w:after="0" w:afterAutospacing="0" w:line="240" w:lineRule="auto"/>
        <w:contextualSpacing/>
        <w:rPr>
          <w:sz w:val="24"/>
          <w:szCs w:val="24"/>
        </w:rPr>
      </w:pPr>
      <w:r w:rsidRPr="00815F52">
        <w:rPr>
          <w:sz w:val="24"/>
          <w:szCs w:val="24"/>
        </w:rPr>
        <w:t xml:space="preserve">Dây duplex:  </w:t>
      </w:r>
    </w:p>
    <w:p w14:paraId="1E964862" w14:textId="77777777" w:rsidR="00DE2B4D" w:rsidRPr="00815F52" w:rsidRDefault="00DE2B4D" w:rsidP="00715543">
      <w:pPr>
        <w:numPr>
          <w:ilvl w:val="0"/>
          <w:numId w:val="305"/>
        </w:numPr>
        <w:spacing w:before="0" w:beforeAutospacing="0" w:after="0" w:afterAutospacing="0" w:line="240" w:lineRule="auto"/>
        <w:ind w:left="1134" w:hanging="425"/>
        <w:contextualSpacing/>
        <w:rPr>
          <w:sz w:val="24"/>
          <w:szCs w:val="24"/>
        </w:rPr>
      </w:pPr>
      <w:r w:rsidRPr="00815F52">
        <w:rPr>
          <w:sz w:val="24"/>
          <w:szCs w:val="24"/>
        </w:rPr>
        <w:t>Loại 1: 2 x 16 mm</w:t>
      </w:r>
      <w:r w:rsidRPr="00815F52">
        <w:rPr>
          <w:sz w:val="24"/>
          <w:szCs w:val="24"/>
          <w:vertAlign w:val="superscript"/>
        </w:rPr>
        <w:t>2</w:t>
      </w:r>
      <w:r w:rsidRPr="00815F52">
        <w:rPr>
          <w:sz w:val="24"/>
          <w:szCs w:val="24"/>
        </w:rPr>
        <w:t>.</w:t>
      </w:r>
    </w:p>
    <w:p w14:paraId="06638FA7" w14:textId="77777777" w:rsidR="00DE2B4D" w:rsidRPr="00815F52" w:rsidRDefault="00DE2B4D" w:rsidP="00715543">
      <w:pPr>
        <w:numPr>
          <w:ilvl w:val="0"/>
          <w:numId w:val="305"/>
        </w:numPr>
        <w:spacing w:before="0" w:beforeAutospacing="0" w:after="0" w:afterAutospacing="0" w:line="240" w:lineRule="auto"/>
        <w:ind w:left="1134" w:hanging="425"/>
        <w:contextualSpacing/>
        <w:rPr>
          <w:sz w:val="24"/>
          <w:szCs w:val="24"/>
        </w:rPr>
      </w:pPr>
      <w:r w:rsidRPr="00815F52">
        <w:rPr>
          <w:sz w:val="24"/>
          <w:szCs w:val="24"/>
        </w:rPr>
        <w:t>Loại 2: 2 x 10 mm</w:t>
      </w:r>
      <w:r w:rsidRPr="00815F52">
        <w:rPr>
          <w:sz w:val="24"/>
          <w:szCs w:val="24"/>
          <w:vertAlign w:val="superscript"/>
        </w:rPr>
        <w:t>2</w:t>
      </w:r>
      <w:r w:rsidRPr="00815F52">
        <w:rPr>
          <w:sz w:val="24"/>
          <w:szCs w:val="24"/>
        </w:rPr>
        <w:t>.</w:t>
      </w:r>
    </w:p>
    <w:p w14:paraId="348AA80D" w14:textId="77777777" w:rsidR="00DE2B4D" w:rsidRPr="00815F52" w:rsidRDefault="00DE2B4D" w:rsidP="00715543">
      <w:pPr>
        <w:numPr>
          <w:ilvl w:val="0"/>
          <w:numId w:val="305"/>
        </w:numPr>
        <w:spacing w:before="0" w:beforeAutospacing="0" w:after="0" w:afterAutospacing="0" w:line="240" w:lineRule="auto"/>
        <w:ind w:left="1134" w:hanging="425"/>
        <w:contextualSpacing/>
        <w:rPr>
          <w:sz w:val="24"/>
          <w:szCs w:val="24"/>
        </w:rPr>
      </w:pPr>
      <w:r w:rsidRPr="00815F52">
        <w:rPr>
          <w:sz w:val="24"/>
          <w:szCs w:val="24"/>
        </w:rPr>
        <w:t>Loại 3: 2 x 6 mm</w:t>
      </w:r>
      <w:r w:rsidRPr="00815F52">
        <w:rPr>
          <w:sz w:val="24"/>
          <w:szCs w:val="24"/>
          <w:vertAlign w:val="superscript"/>
        </w:rPr>
        <w:t>2</w:t>
      </w:r>
      <w:r w:rsidRPr="00815F52">
        <w:rPr>
          <w:sz w:val="24"/>
          <w:szCs w:val="24"/>
        </w:rPr>
        <w:t>.</w:t>
      </w:r>
    </w:p>
    <w:p w14:paraId="465DBEE8" w14:textId="77777777" w:rsidR="00DE2B4D" w:rsidRPr="00815F52" w:rsidRDefault="00DE2B4D" w:rsidP="00715543">
      <w:pPr>
        <w:numPr>
          <w:ilvl w:val="0"/>
          <w:numId w:val="306"/>
        </w:numPr>
        <w:spacing w:before="0" w:beforeAutospacing="0" w:after="0" w:afterAutospacing="0" w:line="240" w:lineRule="auto"/>
        <w:contextualSpacing/>
        <w:rPr>
          <w:sz w:val="24"/>
          <w:szCs w:val="24"/>
        </w:rPr>
      </w:pPr>
      <w:r w:rsidRPr="00815F52">
        <w:rPr>
          <w:sz w:val="24"/>
          <w:szCs w:val="24"/>
        </w:rPr>
        <w:t xml:space="preserve">Các yêu cầu kỹ thuật và thử nghiệm đối với từng lõi dây qui định theo TCVN 6610-3, mục “cáp không có vỏ bọc một lõi có ruột dẫn cứng công dụng chung” </w:t>
      </w:r>
    </w:p>
    <w:p w14:paraId="1571AF5D"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A.</w:t>
      </w:r>
      <w:r w:rsidRPr="00815F52">
        <w:rPr>
          <w:rFonts w:ascii="Times New Roman" w:hAnsi="Times New Roman"/>
          <w:b/>
          <w:color w:val="auto"/>
          <w:sz w:val="24"/>
          <w:szCs w:val="24"/>
        </w:rPr>
        <w:tab/>
        <w:t>RUỘT DẪN ĐIỆN</w:t>
      </w:r>
    </w:p>
    <w:p w14:paraId="45613789" w14:textId="77777777" w:rsidR="00DE2B4D" w:rsidRPr="00815F52" w:rsidRDefault="00DE2B4D" w:rsidP="00715543">
      <w:pPr>
        <w:numPr>
          <w:ilvl w:val="0"/>
          <w:numId w:val="307"/>
        </w:numPr>
        <w:spacing w:before="0" w:beforeAutospacing="0" w:after="0" w:afterAutospacing="0" w:line="240" w:lineRule="auto"/>
        <w:contextualSpacing/>
        <w:rPr>
          <w:sz w:val="24"/>
          <w:szCs w:val="24"/>
        </w:rPr>
      </w:pPr>
      <w:r w:rsidRPr="00815F52">
        <w:rPr>
          <w:sz w:val="24"/>
          <w:szCs w:val="24"/>
        </w:rPr>
        <w:t xml:space="preserve">Vật liệu: Đồng  </w:t>
      </w:r>
    </w:p>
    <w:p w14:paraId="3D9C57D0" w14:textId="77777777" w:rsidR="00DE2B4D" w:rsidRPr="00815F52" w:rsidRDefault="00DE2B4D" w:rsidP="00715543">
      <w:pPr>
        <w:numPr>
          <w:ilvl w:val="0"/>
          <w:numId w:val="307"/>
        </w:numPr>
        <w:spacing w:before="0" w:beforeAutospacing="0" w:after="0" w:afterAutospacing="0" w:line="240" w:lineRule="auto"/>
        <w:contextualSpacing/>
        <w:rPr>
          <w:sz w:val="24"/>
          <w:szCs w:val="24"/>
        </w:rPr>
      </w:pPr>
      <w:r w:rsidRPr="00815F52">
        <w:rPr>
          <w:sz w:val="24"/>
          <w:szCs w:val="24"/>
        </w:rPr>
        <w:t xml:space="preserve">Số tao tối thiểu của ruột dẫn điện: 7  </w:t>
      </w:r>
    </w:p>
    <w:p w14:paraId="31E1A69F" w14:textId="77777777" w:rsidR="00DE2B4D" w:rsidRPr="00815F52" w:rsidRDefault="00DE2B4D" w:rsidP="00715543">
      <w:pPr>
        <w:numPr>
          <w:ilvl w:val="0"/>
          <w:numId w:val="307"/>
        </w:numPr>
        <w:spacing w:before="0" w:beforeAutospacing="0" w:after="0" w:afterAutospacing="0" w:line="240" w:lineRule="auto"/>
        <w:contextualSpacing/>
        <w:rPr>
          <w:sz w:val="24"/>
          <w:szCs w:val="24"/>
        </w:rPr>
      </w:pPr>
      <w:r w:rsidRPr="00815F52">
        <w:rPr>
          <w:sz w:val="24"/>
          <w:szCs w:val="24"/>
        </w:rPr>
        <w:t>Điện trở một chiều tối đa ở 20</w:t>
      </w:r>
      <w:r w:rsidRPr="00815F52">
        <w:rPr>
          <w:sz w:val="24"/>
          <w:szCs w:val="24"/>
        </w:rPr>
        <w:sym w:font="Symbol" w:char="F0B0"/>
      </w:r>
      <w:r w:rsidRPr="00815F52">
        <w:rPr>
          <w:sz w:val="24"/>
          <w:szCs w:val="24"/>
        </w:rPr>
        <w:t xml:space="preserve">C của ruột dẫn điện trong  mỗi lõi được tách ra từ 2 lõi vặn xoắn và duổi thẳng: </w:t>
      </w:r>
    </w:p>
    <w:p w14:paraId="38C1F65B" w14:textId="77777777" w:rsidR="00DE2B4D" w:rsidRPr="00815F52" w:rsidRDefault="00DE2B4D" w:rsidP="00715543">
      <w:pPr>
        <w:numPr>
          <w:ilvl w:val="0"/>
          <w:numId w:val="308"/>
        </w:numPr>
        <w:spacing w:before="0" w:beforeAutospacing="0" w:after="0" w:afterAutospacing="0" w:line="240" w:lineRule="auto"/>
        <w:contextualSpacing/>
        <w:rPr>
          <w:sz w:val="24"/>
          <w:szCs w:val="24"/>
        </w:rPr>
      </w:pPr>
      <w:r w:rsidRPr="00815F52">
        <w:rPr>
          <w:sz w:val="24"/>
          <w:szCs w:val="24"/>
        </w:rPr>
        <w:t xml:space="preserve">Đối với ruột dẫn điện 6mm2 </w:t>
      </w:r>
      <w:r w:rsidRPr="00815F52">
        <w:rPr>
          <w:sz w:val="24"/>
          <w:szCs w:val="24"/>
        </w:rPr>
        <w:tab/>
        <w:t xml:space="preserve">: 3,08 </w:t>
      </w:r>
      <w:r w:rsidRPr="00815F52">
        <w:rPr>
          <w:sz w:val="24"/>
          <w:szCs w:val="24"/>
        </w:rPr>
        <w:sym w:font="Symbol" w:char="F057"/>
      </w:r>
      <w:r w:rsidRPr="00815F52">
        <w:rPr>
          <w:sz w:val="24"/>
          <w:szCs w:val="24"/>
        </w:rPr>
        <w:t xml:space="preserve">/km </w:t>
      </w:r>
    </w:p>
    <w:p w14:paraId="0414DDAD" w14:textId="77777777" w:rsidR="00DE2B4D" w:rsidRPr="00815F52" w:rsidRDefault="00DE2B4D" w:rsidP="00715543">
      <w:pPr>
        <w:numPr>
          <w:ilvl w:val="0"/>
          <w:numId w:val="308"/>
        </w:numPr>
        <w:spacing w:before="0" w:beforeAutospacing="0" w:after="0" w:afterAutospacing="0" w:line="240" w:lineRule="auto"/>
        <w:contextualSpacing/>
        <w:rPr>
          <w:sz w:val="24"/>
          <w:szCs w:val="24"/>
        </w:rPr>
      </w:pPr>
      <w:r w:rsidRPr="00815F52">
        <w:rPr>
          <w:sz w:val="24"/>
          <w:szCs w:val="24"/>
        </w:rPr>
        <w:t xml:space="preserve">Đối với ruột dẫn điện 10 mm2 </w:t>
      </w:r>
      <w:r w:rsidRPr="00815F52">
        <w:rPr>
          <w:sz w:val="24"/>
          <w:szCs w:val="24"/>
        </w:rPr>
        <w:tab/>
        <w:t xml:space="preserve">: 1,83 </w:t>
      </w:r>
      <w:r w:rsidRPr="00815F52">
        <w:rPr>
          <w:sz w:val="24"/>
          <w:szCs w:val="24"/>
        </w:rPr>
        <w:sym w:font="Symbol" w:char="F057"/>
      </w:r>
      <w:r w:rsidRPr="00815F52">
        <w:rPr>
          <w:sz w:val="24"/>
          <w:szCs w:val="24"/>
        </w:rPr>
        <w:t xml:space="preserve">/km </w:t>
      </w:r>
    </w:p>
    <w:p w14:paraId="2F88D671" w14:textId="77777777" w:rsidR="00DE2B4D" w:rsidRPr="00815F52" w:rsidRDefault="00DE2B4D" w:rsidP="00715543">
      <w:pPr>
        <w:numPr>
          <w:ilvl w:val="0"/>
          <w:numId w:val="308"/>
        </w:numPr>
        <w:spacing w:before="0" w:beforeAutospacing="0" w:after="0" w:afterAutospacing="0" w:line="240" w:lineRule="auto"/>
        <w:contextualSpacing/>
        <w:rPr>
          <w:sz w:val="24"/>
          <w:szCs w:val="24"/>
        </w:rPr>
      </w:pPr>
      <w:r w:rsidRPr="00815F52">
        <w:rPr>
          <w:sz w:val="24"/>
          <w:szCs w:val="24"/>
        </w:rPr>
        <w:t xml:space="preserve">Đối với ruột dẫn điện 16 mm2 </w:t>
      </w:r>
      <w:r w:rsidRPr="00815F52">
        <w:rPr>
          <w:sz w:val="24"/>
          <w:szCs w:val="24"/>
        </w:rPr>
        <w:tab/>
        <w:t xml:space="preserve">: 1,15 </w:t>
      </w:r>
      <w:r w:rsidRPr="00815F52">
        <w:rPr>
          <w:sz w:val="24"/>
          <w:szCs w:val="24"/>
        </w:rPr>
        <w:sym w:font="Symbol" w:char="F057"/>
      </w:r>
      <w:r w:rsidRPr="00815F52">
        <w:rPr>
          <w:sz w:val="24"/>
          <w:szCs w:val="24"/>
        </w:rPr>
        <w:t xml:space="preserve">/km </w:t>
      </w:r>
    </w:p>
    <w:p w14:paraId="2F97876A" w14:textId="77777777" w:rsidR="00DE2B4D" w:rsidRPr="00815F52" w:rsidRDefault="00DE2B4D" w:rsidP="00715543">
      <w:pPr>
        <w:numPr>
          <w:ilvl w:val="0"/>
          <w:numId w:val="309"/>
        </w:numPr>
        <w:spacing w:before="0" w:beforeAutospacing="0" w:after="0" w:afterAutospacing="0" w:line="240" w:lineRule="auto"/>
        <w:contextualSpacing/>
        <w:rPr>
          <w:sz w:val="24"/>
          <w:szCs w:val="24"/>
        </w:rPr>
      </w:pPr>
      <w:r w:rsidRPr="00815F52">
        <w:rPr>
          <w:sz w:val="24"/>
          <w:szCs w:val="24"/>
        </w:rPr>
        <w:t xml:space="preserve">Đối với ruột dẫn điện 25mm2 </w:t>
      </w:r>
      <w:r w:rsidRPr="00815F52">
        <w:rPr>
          <w:sz w:val="24"/>
          <w:szCs w:val="24"/>
        </w:rPr>
        <w:tab/>
        <w:t xml:space="preserve">: 0,727 </w:t>
      </w:r>
      <w:r w:rsidRPr="00815F52">
        <w:rPr>
          <w:sz w:val="24"/>
          <w:szCs w:val="24"/>
        </w:rPr>
        <w:sym w:font="Symbol" w:char="F057"/>
      </w:r>
      <w:r w:rsidRPr="00815F52">
        <w:rPr>
          <w:sz w:val="24"/>
          <w:szCs w:val="24"/>
        </w:rPr>
        <w:t xml:space="preserve">/km </w:t>
      </w:r>
    </w:p>
    <w:p w14:paraId="6332C998" w14:textId="77777777" w:rsidR="00DE2B4D" w:rsidRPr="00815F52" w:rsidRDefault="00DE2B4D" w:rsidP="00715543">
      <w:pPr>
        <w:numPr>
          <w:ilvl w:val="0"/>
          <w:numId w:val="310"/>
        </w:numPr>
        <w:tabs>
          <w:tab w:val="left" w:pos="4114"/>
        </w:tabs>
        <w:spacing w:before="0" w:beforeAutospacing="0" w:after="0" w:afterAutospacing="0" w:line="240" w:lineRule="auto"/>
        <w:contextualSpacing/>
        <w:rPr>
          <w:sz w:val="24"/>
          <w:szCs w:val="24"/>
        </w:rPr>
      </w:pPr>
      <w:r w:rsidRPr="00815F52">
        <w:rPr>
          <w:sz w:val="24"/>
          <w:szCs w:val="24"/>
        </w:rPr>
        <w:t xml:space="preserve">Ứng suất kéo đứt </w:t>
      </w:r>
      <w:r w:rsidRPr="00815F52">
        <w:rPr>
          <w:sz w:val="24"/>
          <w:szCs w:val="24"/>
        </w:rPr>
        <w:tab/>
        <w:t>: 400 Mpa</w:t>
      </w:r>
    </w:p>
    <w:p w14:paraId="2E6CAF20" w14:textId="77777777" w:rsidR="00DE2B4D" w:rsidRPr="00815F52" w:rsidRDefault="00DE2B4D" w:rsidP="00715543">
      <w:pPr>
        <w:numPr>
          <w:ilvl w:val="0"/>
          <w:numId w:val="310"/>
        </w:numPr>
        <w:tabs>
          <w:tab w:val="left" w:pos="4114"/>
        </w:tabs>
        <w:spacing w:before="0" w:beforeAutospacing="0" w:after="0" w:afterAutospacing="0" w:line="240" w:lineRule="auto"/>
        <w:contextualSpacing/>
        <w:rPr>
          <w:sz w:val="24"/>
          <w:szCs w:val="24"/>
        </w:rPr>
      </w:pPr>
      <w:r w:rsidRPr="00815F52">
        <w:rPr>
          <w:sz w:val="24"/>
          <w:szCs w:val="24"/>
        </w:rPr>
        <w:t xml:space="preserve">Độ dãn dài tương đối tối thiểu </w:t>
      </w:r>
      <w:r w:rsidRPr="00815F52">
        <w:rPr>
          <w:sz w:val="24"/>
          <w:szCs w:val="24"/>
        </w:rPr>
        <w:tab/>
        <w:t xml:space="preserve">: 1,0 % </w:t>
      </w:r>
    </w:p>
    <w:p w14:paraId="1A872F7A" w14:textId="77777777" w:rsidR="00DE2B4D" w:rsidRPr="00815F52" w:rsidRDefault="00DE2B4D" w:rsidP="00715543">
      <w:pPr>
        <w:numPr>
          <w:ilvl w:val="0"/>
          <w:numId w:val="310"/>
        </w:numPr>
        <w:spacing w:before="0" w:beforeAutospacing="0" w:after="0" w:afterAutospacing="0" w:line="240" w:lineRule="auto"/>
        <w:contextualSpacing/>
        <w:rPr>
          <w:sz w:val="24"/>
          <w:szCs w:val="24"/>
        </w:rPr>
      </w:pPr>
      <w:r w:rsidRPr="00815F52">
        <w:rPr>
          <w:sz w:val="24"/>
          <w:szCs w:val="24"/>
        </w:rPr>
        <w:t xml:space="preserve">Sai số đường kính của tao, số lần uốn tối thiểu của tao mà không bị hư hỏng  phải đáp ứng TCVN 5933 </w:t>
      </w:r>
    </w:p>
    <w:p w14:paraId="4F350E6C"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 xml:space="preserve">B. LỚP CÁCH ĐIỆN: </w:t>
      </w:r>
    </w:p>
    <w:p w14:paraId="41771A6E" w14:textId="77777777" w:rsidR="00DE2B4D" w:rsidRPr="00815F52" w:rsidRDefault="00DE2B4D" w:rsidP="00715543">
      <w:pPr>
        <w:numPr>
          <w:ilvl w:val="0"/>
          <w:numId w:val="311"/>
        </w:numPr>
        <w:spacing w:before="0" w:beforeAutospacing="0" w:after="0" w:afterAutospacing="0" w:line="240" w:lineRule="auto"/>
        <w:contextualSpacing/>
        <w:rPr>
          <w:sz w:val="24"/>
          <w:szCs w:val="24"/>
        </w:rPr>
      </w:pPr>
      <w:r w:rsidRPr="00815F52">
        <w:rPr>
          <w:sz w:val="24"/>
          <w:szCs w:val="24"/>
        </w:rPr>
        <w:t xml:space="preserve">Cách điện phải là hợp chất polyvinyl clorua loại PVC/C được bao quanh ruột dẫn. </w:t>
      </w:r>
    </w:p>
    <w:p w14:paraId="113DB598" w14:textId="77777777" w:rsidR="00DE2B4D" w:rsidRPr="00815F52" w:rsidRDefault="00DE2B4D" w:rsidP="00715543">
      <w:pPr>
        <w:numPr>
          <w:ilvl w:val="0"/>
          <w:numId w:val="311"/>
        </w:numPr>
        <w:spacing w:before="0" w:beforeAutospacing="0" w:after="0" w:afterAutospacing="0" w:line="240" w:lineRule="auto"/>
        <w:contextualSpacing/>
        <w:rPr>
          <w:sz w:val="24"/>
          <w:szCs w:val="24"/>
        </w:rPr>
      </w:pPr>
      <w:r w:rsidRPr="00815F52">
        <w:rPr>
          <w:sz w:val="24"/>
          <w:szCs w:val="24"/>
        </w:rPr>
        <w:t>Vật liệu PVC bọc cách điện cho phép cáp có thể vận hành ở nhiệt độ ruột dẫn lớn nhất trong sử dụng bình thường là 70</w:t>
      </w:r>
      <w:r w:rsidRPr="00815F52">
        <w:rPr>
          <w:sz w:val="24"/>
          <w:szCs w:val="24"/>
        </w:rPr>
        <w:sym w:font="Symbol" w:char="F0B0"/>
      </w:r>
      <w:r w:rsidRPr="00815F52">
        <w:rPr>
          <w:sz w:val="24"/>
          <w:szCs w:val="24"/>
        </w:rPr>
        <w:t>C</w:t>
      </w:r>
    </w:p>
    <w:p w14:paraId="076C5493" w14:textId="77777777" w:rsidR="00DE2B4D" w:rsidRPr="00815F52" w:rsidRDefault="00DE2B4D" w:rsidP="00715543">
      <w:pPr>
        <w:numPr>
          <w:ilvl w:val="0"/>
          <w:numId w:val="311"/>
        </w:numPr>
        <w:spacing w:before="0" w:beforeAutospacing="0" w:after="0" w:afterAutospacing="0" w:line="240" w:lineRule="auto"/>
        <w:contextualSpacing/>
        <w:rPr>
          <w:sz w:val="24"/>
          <w:szCs w:val="24"/>
        </w:rPr>
      </w:pPr>
      <w:r w:rsidRPr="00815F52">
        <w:rPr>
          <w:sz w:val="24"/>
          <w:szCs w:val="24"/>
        </w:rPr>
        <w:t xml:space="preserve">Chiều dày tối thiểu của lớp cách điện: </w:t>
      </w:r>
    </w:p>
    <w:p w14:paraId="61F54266" w14:textId="77777777" w:rsidR="00DE2B4D" w:rsidRPr="00815F52" w:rsidRDefault="00DE2B4D" w:rsidP="00715543">
      <w:pPr>
        <w:numPr>
          <w:ilvl w:val="0"/>
          <w:numId w:val="312"/>
        </w:numPr>
        <w:spacing w:before="0" w:beforeAutospacing="0" w:after="0" w:afterAutospacing="0" w:line="240" w:lineRule="auto"/>
        <w:contextualSpacing/>
        <w:rPr>
          <w:sz w:val="24"/>
          <w:szCs w:val="24"/>
        </w:rPr>
      </w:pPr>
      <w:r w:rsidRPr="00815F52">
        <w:rPr>
          <w:sz w:val="24"/>
          <w:szCs w:val="24"/>
        </w:rPr>
        <w:t>Đối với ruột dẫn điện 6 mm</w:t>
      </w:r>
      <w:r w:rsidRPr="00815F52">
        <w:rPr>
          <w:sz w:val="24"/>
          <w:szCs w:val="24"/>
          <w:vertAlign w:val="superscript"/>
        </w:rPr>
        <w:t>2</w:t>
      </w:r>
      <w:r w:rsidRPr="00815F52">
        <w:rPr>
          <w:sz w:val="24"/>
          <w:szCs w:val="24"/>
        </w:rPr>
        <w:t xml:space="preserve">: 0,8 mm </w:t>
      </w:r>
    </w:p>
    <w:p w14:paraId="19012956" w14:textId="77777777" w:rsidR="00DE2B4D" w:rsidRPr="00815F52" w:rsidRDefault="00DE2B4D" w:rsidP="00715543">
      <w:pPr>
        <w:numPr>
          <w:ilvl w:val="0"/>
          <w:numId w:val="312"/>
        </w:numPr>
        <w:spacing w:before="0" w:beforeAutospacing="0" w:after="0" w:afterAutospacing="0" w:line="240" w:lineRule="auto"/>
        <w:contextualSpacing/>
        <w:rPr>
          <w:sz w:val="24"/>
          <w:szCs w:val="24"/>
        </w:rPr>
      </w:pPr>
      <w:r w:rsidRPr="00815F52">
        <w:rPr>
          <w:sz w:val="24"/>
          <w:szCs w:val="24"/>
        </w:rPr>
        <w:t>Đối với ruột dẫn điện 10 mm</w:t>
      </w:r>
      <w:r w:rsidRPr="00815F52">
        <w:rPr>
          <w:sz w:val="24"/>
          <w:szCs w:val="24"/>
          <w:vertAlign w:val="superscript"/>
        </w:rPr>
        <w:t>2</w:t>
      </w:r>
      <w:r w:rsidRPr="00815F52">
        <w:rPr>
          <w:sz w:val="24"/>
          <w:szCs w:val="24"/>
        </w:rPr>
        <w:t>, 16 mm</w:t>
      </w:r>
      <w:r w:rsidRPr="00815F52">
        <w:rPr>
          <w:sz w:val="24"/>
          <w:szCs w:val="24"/>
          <w:vertAlign w:val="superscript"/>
        </w:rPr>
        <w:t xml:space="preserve">2 </w:t>
      </w:r>
      <w:r w:rsidRPr="00815F52">
        <w:rPr>
          <w:sz w:val="24"/>
          <w:szCs w:val="24"/>
        </w:rPr>
        <w:t xml:space="preserve">: 1 mm </w:t>
      </w:r>
    </w:p>
    <w:p w14:paraId="5C9B7965" w14:textId="77777777" w:rsidR="00DE2B4D" w:rsidRPr="00815F52" w:rsidRDefault="00DE2B4D" w:rsidP="00715543">
      <w:pPr>
        <w:numPr>
          <w:ilvl w:val="0"/>
          <w:numId w:val="312"/>
        </w:numPr>
        <w:tabs>
          <w:tab w:val="left" w:pos="4862"/>
        </w:tabs>
        <w:spacing w:before="0" w:beforeAutospacing="0" w:after="0" w:afterAutospacing="0" w:line="240" w:lineRule="auto"/>
        <w:contextualSpacing/>
        <w:rPr>
          <w:sz w:val="24"/>
          <w:szCs w:val="24"/>
        </w:rPr>
      </w:pPr>
      <w:r w:rsidRPr="00815F52">
        <w:rPr>
          <w:sz w:val="24"/>
          <w:szCs w:val="24"/>
        </w:rPr>
        <w:t>Đối với ruột dẫn điện 25 mm</w:t>
      </w:r>
      <w:r w:rsidRPr="00815F52">
        <w:rPr>
          <w:sz w:val="24"/>
          <w:szCs w:val="24"/>
          <w:vertAlign w:val="superscript"/>
        </w:rPr>
        <w:t>2</w:t>
      </w:r>
      <w:r w:rsidRPr="00815F52">
        <w:rPr>
          <w:sz w:val="24"/>
          <w:szCs w:val="24"/>
        </w:rPr>
        <w:t xml:space="preserve">: 1,2 mm </w:t>
      </w:r>
    </w:p>
    <w:p w14:paraId="538CF786" w14:textId="77777777" w:rsidR="00DE2B4D" w:rsidRPr="00815F52" w:rsidRDefault="00DE2B4D" w:rsidP="00715543">
      <w:pPr>
        <w:numPr>
          <w:ilvl w:val="0"/>
          <w:numId w:val="313"/>
        </w:numPr>
        <w:spacing w:before="0" w:beforeAutospacing="0" w:after="0" w:afterAutospacing="0" w:line="240" w:lineRule="auto"/>
        <w:contextualSpacing/>
        <w:rPr>
          <w:sz w:val="24"/>
          <w:szCs w:val="24"/>
        </w:rPr>
      </w:pPr>
      <w:r w:rsidRPr="00815F52">
        <w:rPr>
          <w:sz w:val="24"/>
          <w:szCs w:val="24"/>
        </w:rPr>
        <w:t xml:space="preserve">Điện trở cách điện nhỏ nhất ở </w:t>
      </w:r>
      <w:r w:rsidRPr="00815F52">
        <w:rPr>
          <w:bCs/>
          <w:sz w:val="24"/>
          <w:szCs w:val="24"/>
        </w:rPr>
        <w:t>70</w:t>
      </w:r>
      <w:r w:rsidRPr="00815F52">
        <w:rPr>
          <w:bCs/>
          <w:sz w:val="24"/>
          <w:szCs w:val="24"/>
          <w:vertAlign w:val="superscript"/>
        </w:rPr>
        <w:t>0</w:t>
      </w:r>
      <w:r w:rsidRPr="00815F52">
        <w:rPr>
          <w:bCs/>
          <w:sz w:val="24"/>
          <w:szCs w:val="24"/>
        </w:rPr>
        <w:t>C:</w:t>
      </w:r>
      <w:r w:rsidRPr="00815F52">
        <w:rPr>
          <w:b/>
          <w:bCs/>
          <w:sz w:val="24"/>
          <w:szCs w:val="24"/>
        </w:rPr>
        <w:t xml:space="preserve"> </w:t>
      </w:r>
    </w:p>
    <w:p w14:paraId="6200B5BB" w14:textId="77777777" w:rsidR="00DE2B4D" w:rsidRPr="00815F52" w:rsidRDefault="00DE2B4D" w:rsidP="00715543">
      <w:pPr>
        <w:numPr>
          <w:ilvl w:val="0"/>
          <w:numId w:val="315"/>
        </w:numPr>
        <w:spacing w:before="0" w:beforeAutospacing="0" w:after="0" w:afterAutospacing="0" w:line="240" w:lineRule="auto"/>
        <w:contextualSpacing/>
        <w:rPr>
          <w:sz w:val="24"/>
          <w:szCs w:val="24"/>
        </w:rPr>
      </w:pPr>
      <w:r w:rsidRPr="00815F52">
        <w:rPr>
          <w:sz w:val="24"/>
          <w:szCs w:val="24"/>
        </w:rPr>
        <w:t>Đối với ruột dẫn điện 6 mm</w:t>
      </w:r>
      <w:r w:rsidRPr="00815F52">
        <w:rPr>
          <w:sz w:val="24"/>
          <w:szCs w:val="24"/>
          <w:vertAlign w:val="superscript"/>
        </w:rPr>
        <w:t xml:space="preserve">2 </w:t>
      </w:r>
      <w:r w:rsidRPr="00815F52">
        <w:rPr>
          <w:sz w:val="24"/>
          <w:szCs w:val="24"/>
        </w:rPr>
        <w:t>, 10 mm</w:t>
      </w:r>
      <w:r w:rsidRPr="00815F52">
        <w:rPr>
          <w:sz w:val="24"/>
          <w:szCs w:val="24"/>
          <w:vertAlign w:val="superscript"/>
        </w:rPr>
        <w:t>2</w:t>
      </w:r>
      <w:r w:rsidRPr="00815F52">
        <w:rPr>
          <w:sz w:val="24"/>
          <w:szCs w:val="24"/>
        </w:rPr>
        <w:t xml:space="preserve">:  </w:t>
      </w:r>
      <w:r w:rsidRPr="00815F52">
        <w:rPr>
          <w:bCs/>
          <w:sz w:val="24"/>
          <w:szCs w:val="24"/>
        </w:rPr>
        <w:t>0,065 M</w:t>
      </w:r>
      <w:r w:rsidRPr="00815F52">
        <w:rPr>
          <w:bCs/>
          <w:sz w:val="24"/>
          <w:szCs w:val="24"/>
        </w:rPr>
        <w:sym w:font="Symbol" w:char="F057"/>
      </w:r>
      <w:r w:rsidRPr="00815F52">
        <w:rPr>
          <w:bCs/>
          <w:sz w:val="24"/>
          <w:szCs w:val="24"/>
        </w:rPr>
        <w:t>.km</w:t>
      </w:r>
    </w:p>
    <w:p w14:paraId="5048AFE8" w14:textId="77777777" w:rsidR="00DE2B4D" w:rsidRPr="00815F52" w:rsidRDefault="00DE2B4D" w:rsidP="00715543">
      <w:pPr>
        <w:numPr>
          <w:ilvl w:val="0"/>
          <w:numId w:val="315"/>
        </w:numPr>
        <w:spacing w:before="0" w:beforeAutospacing="0" w:after="0" w:afterAutospacing="0" w:line="240" w:lineRule="auto"/>
        <w:contextualSpacing/>
        <w:rPr>
          <w:sz w:val="24"/>
          <w:szCs w:val="24"/>
        </w:rPr>
      </w:pPr>
      <w:r w:rsidRPr="00815F52">
        <w:rPr>
          <w:sz w:val="24"/>
          <w:szCs w:val="24"/>
        </w:rPr>
        <w:t xml:space="preserve"> Đối với ruột dẫn điện 16 mm</w:t>
      </w:r>
      <w:r w:rsidRPr="00815F52">
        <w:rPr>
          <w:sz w:val="24"/>
          <w:szCs w:val="24"/>
          <w:vertAlign w:val="superscript"/>
        </w:rPr>
        <w:t xml:space="preserve">2 </w:t>
      </w:r>
      <w:r w:rsidRPr="00815F52">
        <w:rPr>
          <w:sz w:val="24"/>
          <w:szCs w:val="24"/>
        </w:rPr>
        <w:t>, 25 mm</w:t>
      </w:r>
      <w:r w:rsidRPr="00815F52">
        <w:rPr>
          <w:sz w:val="24"/>
          <w:szCs w:val="24"/>
          <w:vertAlign w:val="superscript"/>
        </w:rPr>
        <w:t>2</w:t>
      </w:r>
      <w:r w:rsidRPr="00815F52">
        <w:rPr>
          <w:sz w:val="24"/>
          <w:szCs w:val="24"/>
        </w:rPr>
        <w:t xml:space="preserve">:  </w:t>
      </w:r>
      <w:r w:rsidRPr="00815F52">
        <w:rPr>
          <w:bCs/>
          <w:sz w:val="24"/>
          <w:szCs w:val="24"/>
        </w:rPr>
        <w:t>0,005 M</w:t>
      </w:r>
      <w:r w:rsidRPr="00815F52">
        <w:rPr>
          <w:bCs/>
          <w:sz w:val="24"/>
          <w:szCs w:val="24"/>
        </w:rPr>
        <w:sym w:font="Symbol" w:char="F057"/>
      </w:r>
      <w:r w:rsidRPr="00815F52">
        <w:rPr>
          <w:bCs/>
          <w:sz w:val="24"/>
          <w:szCs w:val="24"/>
        </w:rPr>
        <w:t>.km</w:t>
      </w:r>
    </w:p>
    <w:p w14:paraId="0F91437B" w14:textId="77777777" w:rsidR="00DE2B4D" w:rsidRPr="00815F52" w:rsidRDefault="00DE2B4D" w:rsidP="00715543">
      <w:pPr>
        <w:numPr>
          <w:ilvl w:val="0"/>
          <w:numId w:val="314"/>
        </w:numPr>
        <w:spacing w:before="0" w:beforeAutospacing="0" w:after="0" w:afterAutospacing="0" w:line="240" w:lineRule="auto"/>
        <w:contextualSpacing/>
        <w:rPr>
          <w:sz w:val="24"/>
          <w:szCs w:val="24"/>
        </w:rPr>
      </w:pPr>
      <w:r w:rsidRPr="00815F52">
        <w:rPr>
          <w:sz w:val="24"/>
          <w:szCs w:val="24"/>
        </w:rPr>
        <w:t xml:space="preserve">Độ bền điện áp xoay chiều  trong 05 phút: 2500 V </w:t>
      </w:r>
    </w:p>
    <w:p w14:paraId="52D6843F" w14:textId="77777777" w:rsidR="00DE2B4D" w:rsidRPr="00815F52" w:rsidRDefault="00DE2B4D" w:rsidP="00715543">
      <w:pPr>
        <w:numPr>
          <w:ilvl w:val="0"/>
          <w:numId w:val="314"/>
        </w:numPr>
        <w:spacing w:before="0" w:beforeAutospacing="0" w:after="0" w:afterAutospacing="0" w:line="240" w:lineRule="auto"/>
        <w:contextualSpacing/>
        <w:rPr>
          <w:sz w:val="24"/>
          <w:szCs w:val="24"/>
        </w:rPr>
      </w:pPr>
      <w:r w:rsidRPr="00815F52">
        <w:rPr>
          <w:sz w:val="24"/>
          <w:szCs w:val="24"/>
        </w:rPr>
        <w:t xml:space="preserve">Mã màu: </w:t>
      </w:r>
    </w:p>
    <w:p w14:paraId="0A9C586E" w14:textId="77777777" w:rsidR="00DE2B4D" w:rsidRPr="00815F52" w:rsidRDefault="00DE2B4D" w:rsidP="00715543">
      <w:pPr>
        <w:numPr>
          <w:ilvl w:val="0"/>
          <w:numId w:val="316"/>
        </w:numPr>
        <w:spacing w:before="0" w:beforeAutospacing="0" w:after="0" w:afterAutospacing="0" w:line="240" w:lineRule="auto"/>
        <w:contextualSpacing/>
        <w:rPr>
          <w:sz w:val="24"/>
          <w:szCs w:val="24"/>
        </w:rPr>
      </w:pPr>
      <w:r w:rsidRPr="00815F52">
        <w:rPr>
          <w:sz w:val="24"/>
          <w:szCs w:val="24"/>
        </w:rPr>
        <w:t>Dây duplex:   Xám,  đen.</w:t>
      </w:r>
    </w:p>
    <w:p w14:paraId="2AF92AE3" w14:textId="77777777" w:rsidR="00DE2B4D" w:rsidRPr="00815F52" w:rsidRDefault="00DE2B4D" w:rsidP="00715543">
      <w:pPr>
        <w:numPr>
          <w:ilvl w:val="0"/>
          <w:numId w:val="316"/>
        </w:numPr>
        <w:spacing w:before="0" w:beforeAutospacing="0" w:after="0" w:afterAutospacing="0" w:line="240" w:lineRule="auto"/>
        <w:contextualSpacing/>
        <w:rPr>
          <w:sz w:val="24"/>
          <w:szCs w:val="24"/>
        </w:rPr>
      </w:pPr>
      <w:r w:rsidRPr="00815F52">
        <w:rPr>
          <w:sz w:val="24"/>
          <w:szCs w:val="24"/>
        </w:rPr>
        <w:t xml:space="preserve">Dây quadruplex:  Đỏ, vàng, xanh, đen (dây trung tính)  </w:t>
      </w:r>
    </w:p>
    <w:p w14:paraId="33EEFF69"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C. CÁC KÝ HIỆU CÁP</w:t>
      </w:r>
    </w:p>
    <w:p w14:paraId="72C93AC7" w14:textId="77777777" w:rsidR="00DE2B4D" w:rsidRPr="00815F52" w:rsidRDefault="00DE2B4D" w:rsidP="00715543">
      <w:pPr>
        <w:numPr>
          <w:ilvl w:val="0"/>
          <w:numId w:val="317"/>
        </w:numPr>
        <w:spacing w:before="0" w:beforeAutospacing="0" w:after="0" w:afterAutospacing="0" w:line="240" w:lineRule="auto"/>
        <w:contextualSpacing/>
        <w:rPr>
          <w:sz w:val="24"/>
          <w:szCs w:val="24"/>
        </w:rPr>
      </w:pPr>
      <w:r w:rsidRPr="00815F52">
        <w:rPr>
          <w:sz w:val="24"/>
          <w:szCs w:val="24"/>
        </w:rPr>
        <w:t>Trên mặt ngoài của lớp cách điện PVC, cách từng khoảng 1m phải có các ký hiệu sau:</w:t>
      </w:r>
    </w:p>
    <w:p w14:paraId="2CE0EA1E" w14:textId="77777777" w:rsidR="00DE2B4D" w:rsidRPr="00815F52"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815F52">
        <w:rPr>
          <w:sz w:val="24"/>
          <w:szCs w:val="24"/>
        </w:rPr>
        <w:t>Tên nhà chế tạo</w:t>
      </w:r>
    </w:p>
    <w:p w14:paraId="4B824442" w14:textId="77777777" w:rsidR="00DE2B4D" w:rsidRPr="00815F52"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815F52">
        <w:rPr>
          <w:sz w:val="24"/>
          <w:szCs w:val="24"/>
        </w:rPr>
        <w:t>Năm sản xuất</w:t>
      </w:r>
    </w:p>
    <w:p w14:paraId="5F817D21" w14:textId="77777777" w:rsidR="00DE2B4D" w:rsidRPr="00815F52"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815F52">
        <w:rPr>
          <w:sz w:val="24"/>
          <w:szCs w:val="24"/>
        </w:rPr>
        <w:t>Cáp phải được đánh số thứ tự khoảng mỗi mét chiều dài, số chữ số không quá 6. Mỗi bành dây có thể bắt đầu từ  một số nguyên bất kỳ, số nhỏ nhất nằm trong cùng.</w:t>
      </w:r>
    </w:p>
    <w:p w14:paraId="05AA3D13" w14:textId="77777777" w:rsidR="00DE2B4D" w:rsidRPr="00815F52"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815F52">
        <w:rPr>
          <w:sz w:val="24"/>
          <w:szCs w:val="24"/>
        </w:rPr>
        <w:t>Ký hiệu “UV PVC – [2x6(10,16) hoặc 4x6 hoặc  3x25(16,10)+1x16(10,6)] mm</w:t>
      </w:r>
      <w:r w:rsidRPr="00815F52">
        <w:rPr>
          <w:sz w:val="24"/>
          <w:szCs w:val="24"/>
          <w:vertAlign w:val="superscript"/>
        </w:rPr>
        <w:t>2</w:t>
      </w:r>
      <w:r w:rsidRPr="00815F52">
        <w:rPr>
          <w:sz w:val="24"/>
          <w:szCs w:val="24"/>
        </w:rPr>
        <w:t>”</w:t>
      </w:r>
    </w:p>
    <w:p w14:paraId="6EF5AC76" w14:textId="77777777" w:rsidR="00DE2B4D" w:rsidRPr="00815F52" w:rsidRDefault="00DE2B4D" w:rsidP="00715543">
      <w:pPr>
        <w:numPr>
          <w:ilvl w:val="0"/>
          <w:numId w:val="318"/>
        </w:numPr>
        <w:spacing w:before="0" w:beforeAutospacing="0" w:after="0" w:afterAutospacing="0" w:line="240" w:lineRule="auto"/>
        <w:contextualSpacing/>
        <w:rPr>
          <w:sz w:val="24"/>
          <w:szCs w:val="24"/>
        </w:rPr>
      </w:pPr>
      <w:r w:rsidRPr="00815F52">
        <w:rPr>
          <w:sz w:val="24"/>
          <w:szCs w:val="24"/>
        </w:rPr>
        <w:t>Tất cả các ký hiệu trên phải được thực hiện bằng phương pháp in phun bền với điều kiện thời tiết khắc nghiệt.</w:t>
      </w:r>
      <w:r w:rsidRPr="00815F52">
        <w:rPr>
          <w:sz w:val="24"/>
          <w:szCs w:val="24"/>
        </w:rPr>
        <w:tab/>
      </w:r>
    </w:p>
    <w:p w14:paraId="61E60B4C"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D. BÀNH CÁP:</w:t>
      </w:r>
    </w:p>
    <w:p w14:paraId="514C5A1F" w14:textId="77777777" w:rsidR="00DE2B4D" w:rsidRPr="00815F52" w:rsidRDefault="00DE2B4D" w:rsidP="00715543">
      <w:pPr>
        <w:numPr>
          <w:ilvl w:val="0"/>
          <w:numId w:val="319"/>
        </w:numPr>
        <w:spacing w:before="0" w:beforeAutospacing="0" w:after="0" w:afterAutospacing="0" w:line="240" w:lineRule="auto"/>
        <w:contextualSpacing/>
        <w:rPr>
          <w:sz w:val="24"/>
          <w:szCs w:val="24"/>
        </w:rPr>
      </w:pPr>
      <w:r w:rsidRPr="00815F52">
        <w:rPr>
          <w:sz w:val="24"/>
          <w:szCs w:val="24"/>
        </w:rPr>
        <w:t>Kích thước không được vượt quá các giá trị sau:</w:t>
      </w:r>
    </w:p>
    <w:p w14:paraId="792A263C" w14:textId="77777777" w:rsidR="00DE2B4D" w:rsidRPr="00815F52"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815F52">
        <w:rPr>
          <w:sz w:val="24"/>
          <w:szCs w:val="24"/>
        </w:rPr>
        <w:t>Đường kính bành cáp: max. 2,5 m</w:t>
      </w:r>
    </w:p>
    <w:p w14:paraId="6109B6DE" w14:textId="77777777" w:rsidR="00DE2B4D" w:rsidRPr="00815F52" w:rsidRDefault="00DE2B4D" w:rsidP="00715543">
      <w:pPr>
        <w:numPr>
          <w:ilvl w:val="1"/>
          <w:numId w:val="192"/>
        </w:numPr>
        <w:tabs>
          <w:tab w:val="num" w:pos="1440"/>
        </w:tabs>
        <w:spacing w:before="0" w:beforeAutospacing="0" w:after="0" w:afterAutospacing="0" w:line="240" w:lineRule="auto"/>
        <w:ind w:hanging="357"/>
        <w:contextualSpacing/>
        <w:rPr>
          <w:sz w:val="24"/>
          <w:szCs w:val="24"/>
        </w:rPr>
      </w:pPr>
      <w:r w:rsidRPr="00815F52">
        <w:rPr>
          <w:sz w:val="24"/>
          <w:szCs w:val="24"/>
        </w:rPr>
        <w:t>Bề rộng bành cáp: max. 1,4 m</w:t>
      </w:r>
    </w:p>
    <w:p w14:paraId="4CB95237" w14:textId="77777777" w:rsidR="00DE2B4D" w:rsidRPr="00815F52" w:rsidRDefault="00DE2B4D" w:rsidP="00715543">
      <w:pPr>
        <w:numPr>
          <w:ilvl w:val="0"/>
          <w:numId w:val="320"/>
        </w:numPr>
        <w:spacing w:before="0" w:beforeAutospacing="0" w:after="0" w:afterAutospacing="0" w:line="240" w:lineRule="auto"/>
        <w:contextualSpacing/>
        <w:rPr>
          <w:sz w:val="24"/>
          <w:szCs w:val="24"/>
        </w:rPr>
      </w:pPr>
      <w:r w:rsidRPr="00815F52">
        <w:rPr>
          <w:sz w:val="24"/>
          <w:szCs w:val="24"/>
        </w:rPr>
        <w:t>Lỗ giữa của bành cáp phải được gia cường bằng 1 tấm thép có độ dày không ít hơn 10 mm và có thể gắn với trục có đường kính 95 mm.</w:t>
      </w:r>
    </w:p>
    <w:p w14:paraId="7C93F393" w14:textId="77777777" w:rsidR="00DE2B4D" w:rsidRPr="00815F52" w:rsidRDefault="00DE2B4D" w:rsidP="00715543">
      <w:pPr>
        <w:numPr>
          <w:ilvl w:val="0"/>
          <w:numId w:val="320"/>
        </w:numPr>
        <w:spacing w:before="0" w:beforeAutospacing="0" w:after="0" w:afterAutospacing="0" w:line="240" w:lineRule="auto"/>
        <w:contextualSpacing/>
        <w:rPr>
          <w:sz w:val="24"/>
          <w:szCs w:val="24"/>
        </w:rPr>
      </w:pPr>
      <w:r w:rsidRPr="00815F52">
        <w:rPr>
          <w:sz w:val="24"/>
          <w:szCs w:val="24"/>
        </w:rPr>
        <w:t xml:space="preserve">Chiều dài cáp trong mỗi bành: 1000 m  </w:t>
      </w:r>
    </w:p>
    <w:p w14:paraId="52F4484F" w14:textId="77777777" w:rsidR="00DE2B4D" w:rsidRPr="00815F52" w:rsidRDefault="00DE2B4D" w:rsidP="00715543">
      <w:pPr>
        <w:numPr>
          <w:ilvl w:val="0"/>
          <w:numId w:val="320"/>
        </w:numPr>
        <w:spacing w:before="0" w:beforeAutospacing="0" w:after="0" w:afterAutospacing="0" w:line="240" w:lineRule="auto"/>
        <w:contextualSpacing/>
        <w:rPr>
          <w:b/>
          <w:sz w:val="24"/>
          <w:szCs w:val="24"/>
        </w:rPr>
      </w:pPr>
      <w:r w:rsidRPr="00815F52">
        <w:rPr>
          <w:sz w:val="24"/>
          <w:szCs w:val="24"/>
        </w:rPr>
        <w:t>Đảm bảo trong mỗi bành chỉ gồm một đoạn cáp liên tục, không đứt đoạn.</w:t>
      </w:r>
    </w:p>
    <w:p w14:paraId="0086ECEC" w14:textId="77777777" w:rsidR="00DE2B4D" w:rsidRPr="00815F52"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rPr>
      </w:pPr>
      <w:r w:rsidRPr="00815F52">
        <w:rPr>
          <w:b/>
          <w:sz w:val="24"/>
          <w:szCs w:val="24"/>
        </w:rPr>
        <w:t>CÁC  HẠNG MỤC THỬ NGHIỆM ĐIỂN HÌNH:</w:t>
      </w:r>
    </w:p>
    <w:p w14:paraId="533BD4A1" w14:textId="77777777" w:rsidR="00DE2B4D" w:rsidRPr="00815F52" w:rsidRDefault="00DE2B4D" w:rsidP="00715543">
      <w:pPr>
        <w:numPr>
          <w:ilvl w:val="0"/>
          <w:numId w:val="298"/>
        </w:numPr>
        <w:tabs>
          <w:tab w:val="clear" w:pos="720"/>
          <w:tab w:val="num" w:pos="374"/>
        </w:tabs>
        <w:spacing w:before="0" w:beforeAutospacing="0" w:after="0" w:afterAutospacing="0" w:line="240" w:lineRule="auto"/>
        <w:ind w:hanging="720"/>
        <w:contextualSpacing/>
        <w:rPr>
          <w:b/>
          <w:sz w:val="24"/>
          <w:szCs w:val="24"/>
        </w:rPr>
      </w:pPr>
      <w:r w:rsidRPr="00815F52">
        <w:rPr>
          <w:b/>
          <w:sz w:val="24"/>
          <w:szCs w:val="24"/>
        </w:rPr>
        <w:t>Theo TCVN 5933:</w:t>
      </w:r>
    </w:p>
    <w:p w14:paraId="3958F57D" w14:textId="77777777" w:rsidR="00DE2B4D" w:rsidRPr="00815F52" w:rsidRDefault="00DE2B4D" w:rsidP="00715543">
      <w:pPr>
        <w:numPr>
          <w:ilvl w:val="0"/>
          <w:numId w:val="300"/>
        </w:numPr>
        <w:tabs>
          <w:tab w:val="clear" w:pos="1658"/>
          <w:tab w:val="num" w:pos="360"/>
        </w:tabs>
        <w:spacing w:before="0" w:beforeAutospacing="0" w:after="0" w:afterAutospacing="0" w:line="240" w:lineRule="auto"/>
        <w:ind w:hanging="1658"/>
        <w:contextualSpacing/>
        <w:rPr>
          <w:iCs/>
          <w:sz w:val="24"/>
          <w:szCs w:val="24"/>
        </w:rPr>
      </w:pPr>
      <w:r w:rsidRPr="00815F52">
        <w:rPr>
          <w:iCs/>
          <w:sz w:val="24"/>
          <w:szCs w:val="24"/>
        </w:rPr>
        <w:t xml:space="preserve">Xác định suất kéo đứt và độ dãn dài tương đối </w:t>
      </w:r>
      <w:r w:rsidRPr="00815F52">
        <w:rPr>
          <w:sz w:val="24"/>
          <w:szCs w:val="24"/>
        </w:rPr>
        <w:t xml:space="preserve"> </w:t>
      </w:r>
    </w:p>
    <w:p w14:paraId="24CE88EA" w14:textId="77777777" w:rsidR="00DE2B4D" w:rsidRPr="00815F52" w:rsidRDefault="00DE2B4D" w:rsidP="00715543">
      <w:pPr>
        <w:numPr>
          <w:ilvl w:val="0"/>
          <w:numId w:val="300"/>
        </w:numPr>
        <w:tabs>
          <w:tab w:val="clear" w:pos="1658"/>
          <w:tab w:val="num" w:pos="360"/>
        </w:tabs>
        <w:spacing w:before="0" w:beforeAutospacing="0" w:after="0" w:afterAutospacing="0" w:line="240" w:lineRule="auto"/>
        <w:ind w:hanging="1658"/>
        <w:contextualSpacing/>
        <w:rPr>
          <w:iCs/>
          <w:sz w:val="24"/>
          <w:szCs w:val="24"/>
        </w:rPr>
      </w:pPr>
      <w:r w:rsidRPr="00815F52">
        <w:rPr>
          <w:iCs/>
          <w:sz w:val="24"/>
          <w:szCs w:val="24"/>
        </w:rPr>
        <w:t>Thử uốn</w:t>
      </w:r>
    </w:p>
    <w:p w14:paraId="22673DF2" w14:textId="77777777" w:rsidR="00DE2B4D" w:rsidRPr="00815F52" w:rsidRDefault="00DE2B4D" w:rsidP="00715543">
      <w:pPr>
        <w:numPr>
          <w:ilvl w:val="0"/>
          <w:numId w:val="298"/>
        </w:numPr>
        <w:tabs>
          <w:tab w:val="clear" w:pos="720"/>
          <w:tab w:val="num" w:pos="374"/>
        </w:tabs>
        <w:spacing w:before="0" w:beforeAutospacing="0" w:after="0" w:afterAutospacing="0" w:line="240" w:lineRule="auto"/>
        <w:ind w:hanging="720"/>
        <w:contextualSpacing/>
        <w:rPr>
          <w:b/>
          <w:sz w:val="24"/>
          <w:szCs w:val="24"/>
        </w:rPr>
      </w:pPr>
      <w:r w:rsidRPr="00815F52">
        <w:rPr>
          <w:b/>
          <w:sz w:val="24"/>
          <w:szCs w:val="24"/>
        </w:rPr>
        <w:t>Theo TCVN 6610-3:</w:t>
      </w:r>
    </w:p>
    <w:p w14:paraId="6DC02495" w14:textId="77777777" w:rsidR="00DE2B4D" w:rsidRPr="00815F52" w:rsidRDefault="00DE2B4D" w:rsidP="00715543">
      <w:pPr>
        <w:numPr>
          <w:ilvl w:val="1"/>
          <w:numId w:val="298"/>
        </w:numPr>
        <w:tabs>
          <w:tab w:val="clear" w:pos="1440"/>
          <w:tab w:val="num" w:pos="374"/>
        </w:tabs>
        <w:spacing w:before="0" w:beforeAutospacing="0" w:after="0" w:afterAutospacing="0" w:line="240" w:lineRule="auto"/>
        <w:ind w:hanging="1440"/>
        <w:contextualSpacing/>
        <w:rPr>
          <w:iCs/>
          <w:sz w:val="24"/>
          <w:szCs w:val="24"/>
        </w:rPr>
      </w:pPr>
      <w:r w:rsidRPr="00815F52">
        <w:rPr>
          <w:iCs/>
          <w:sz w:val="24"/>
          <w:szCs w:val="24"/>
        </w:rPr>
        <w:t>Thử nghiệm điện:</w:t>
      </w:r>
    </w:p>
    <w:p w14:paraId="7F4866C1" w14:textId="77777777" w:rsidR="00DE2B4D" w:rsidRPr="00815F52" w:rsidRDefault="00DE2B4D" w:rsidP="00715543">
      <w:pPr>
        <w:numPr>
          <w:ilvl w:val="0"/>
          <w:numId w:val="321"/>
        </w:numPr>
        <w:spacing w:before="0" w:beforeAutospacing="0" w:after="0" w:afterAutospacing="0" w:line="240" w:lineRule="auto"/>
        <w:contextualSpacing/>
        <w:rPr>
          <w:sz w:val="24"/>
          <w:szCs w:val="24"/>
        </w:rPr>
      </w:pPr>
      <w:r w:rsidRPr="00815F52">
        <w:rPr>
          <w:sz w:val="24"/>
          <w:szCs w:val="24"/>
        </w:rPr>
        <w:t>Điện trở ruột dẫn  (*)</w:t>
      </w:r>
    </w:p>
    <w:p w14:paraId="179AF96B" w14:textId="77777777" w:rsidR="00DE2B4D" w:rsidRPr="00815F52" w:rsidRDefault="00DE2B4D" w:rsidP="00715543">
      <w:pPr>
        <w:numPr>
          <w:ilvl w:val="0"/>
          <w:numId w:val="321"/>
        </w:numPr>
        <w:spacing w:before="0" w:beforeAutospacing="0" w:after="0" w:afterAutospacing="0" w:line="240" w:lineRule="auto"/>
        <w:contextualSpacing/>
        <w:rPr>
          <w:sz w:val="24"/>
          <w:szCs w:val="24"/>
        </w:rPr>
      </w:pPr>
      <w:r w:rsidRPr="00815F52">
        <w:rPr>
          <w:sz w:val="24"/>
          <w:szCs w:val="24"/>
        </w:rPr>
        <w:t>Thử nghiệm điện áp  (*)</w:t>
      </w:r>
    </w:p>
    <w:p w14:paraId="2F5F48BA" w14:textId="77777777" w:rsidR="00DE2B4D" w:rsidRPr="00815F52" w:rsidRDefault="00DE2B4D" w:rsidP="00715543">
      <w:pPr>
        <w:numPr>
          <w:ilvl w:val="0"/>
          <w:numId w:val="321"/>
        </w:numPr>
        <w:spacing w:before="0" w:beforeAutospacing="0" w:after="0" w:afterAutospacing="0" w:line="240" w:lineRule="auto"/>
        <w:contextualSpacing/>
        <w:rPr>
          <w:sz w:val="24"/>
          <w:szCs w:val="24"/>
        </w:rPr>
      </w:pPr>
      <w:r w:rsidRPr="00815F52">
        <w:rPr>
          <w:sz w:val="24"/>
          <w:szCs w:val="24"/>
        </w:rPr>
        <w:t>Đo điện trở cách điện ở 70</w:t>
      </w:r>
      <w:r w:rsidRPr="00815F52">
        <w:rPr>
          <w:sz w:val="24"/>
          <w:szCs w:val="24"/>
        </w:rPr>
        <w:sym w:font="Symbol" w:char="F0B0"/>
      </w:r>
      <w:r w:rsidRPr="00815F52">
        <w:rPr>
          <w:sz w:val="24"/>
          <w:szCs w:val="24"/>
        </w:rPr>
        <w:t>C (*)</w:t>
      </w:r>
    </w:p>
    <w:p w14:paraId="7575CCA7" w14:textId="77777777" w:rsidR="00DE2B4D" w:rsidRPr="00815F52" w:rsidRDefault="00DE2B4D" w:rsidP="00715543">
      <w:pPr>
        <w:numPr>
          <w:ilvl w:val="1"/>
          <w:numId w:val="298"/>
        </w:numPr>
        <w:tabs>
          <w:tab w:val="clear" w:pos="1440"/>
          <w:tab w:val="num" w:pos="374"/>
        </w:tabs>
        <w:spacing w:before="0" w:beforeAutospacing="0" w:after="0" w:afterAutospacing="0" w:line="240" w:lineRule="auto"/>
        <w:ind w:hanging="1440"/>
        <w:contextualSpacing/>
        <w:rPr>
          <w:iCs/>
          <w:sz w:val="24"/>
          <w:szCs w:val="24"/>
        </w:rPr>
      </w:pPr>
      <w:r w:rsidRPr="00815F52">
        <w:rPr>
          <w:iCs/>
          <w:sz w:val="24"/>
          <w:szCs w:val="24"/>
        </w:rPr>
        <w:t>Các yêu cầu đề cập đến đặc tính kết cấu và kích thước:</w:t>
      </w:r>
    </w:p>
    <w:p w14:paraId="43390EA4" w14:textId="77777777" w:rsidR="00DE2B4D" w:rsidRPr="00815F52" w:rsidRDefault="00DE2B4D" w:rsidP="00715543">
      <w:pPr>
        <w:numPr>
          <w:ilvl w:val="0"/>
          <w:numId w:val="322"/>
        </w:numPr>
        <w:spacing w:before="0" w:beforeAutospacing="0" w:after="0" w:afterAutospacing="0" w:line="240" w:lineRule="auto"/>
        <w:contextualSpacing/>
        <w:rPr>
          <w:sz w:val="24"/>
          <w:szCs w:val="24"/>
        </w:rPr>
      </w:pPr>
      <w:r w:rsidRPr="00815F52">
        <w:rPr>
          <w:sz w:val="24"/>
          <w:szCs w:val="24"/>
        </w:rPr>
        <w:t xml:space="preserve">Kiểm tra sự phù hợp với các yêu cầu về kết cấu </w:t>
      </w:r>
    </w:p>
    <w:p w14:paraId="7EF379AC" w14:textId="77777777" w:rsidR="00DE2B4D" w:rsidRPr="00815F52" w:rsidRDefault="00DE2B4D" w:rsidP="00715543">
      <w:pPr>
        <w:numPr>
          <w:ilvl w:val="0"/>
          <w:numId w:val="322"/>
        </w:numPr>
        <w:spacing w:before="0" w:beforeAutospacing="0" w:after="0" w:afterAutospacing="0" w:line="240" w:lineRule="auto"/>
        <w:contextualSpacing/>
        <w:rPr>
          <w:sz w:val="24"/>
          <w:szCs w:val="24"/>
        </w:rPr>
      </w:pPr>
      <w:r w:rsidRPr="00815F52">
        <w:rPr>
          <w:sz w:val="24"/>
          <w:szCs w:val="24"/>
        </w:rPr>
        <w:t>Đo chiều dày cách điện. (*)</w:t>
      </w:r>
    </w:p>
    <w:p w14:paraId="5D8FC25B" w14:textId="77777777" w:rsidR="00DE2B4D" w:rsidRPr="00815F52" w:rsidRDefault="00DE2B4D" w:rsidP="00715543">
      <w:pPr>
        <w:numPr>
          <w:ilvl w:val="0"/>
          <w:numId w:val="322"/>
        </w:numPr>
        <w:spacing w:before="0" w:beforeAutospacing="0" w:after="0" w:afterAutospacing="0" w:line="240" w:lineRule="auto"/>
        <w:contextualSpacing/>
        <w:rPr>
          <w:sz w:val="24"/>
          <w:szCs w:val="24"/>
        </w:rPr>
      </w:pPr>
      <w:r w:rsidRPr="00815F52">
        <w:rPr>
          <w:sz w:val="24"/>
          <w:szCs w:val="24"/>
        </w:rPr>
        <w:t>Đo đường kính ngoài (*)</w:t>
      </w:r>
    </w:p>
    <w:p w14:paraId="6F1FF519" w14:textId="77777777" w:rsidR="00DE2B4D" w:rsidRPr="00815F52"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iCs/>
          <w:sz w:val="24"/>
          <w:szCs w:val="24"/>
        </w:rPr>
      </w:pPr>
      <w:r w:rsidRPr="00815F52">
        <w:rPr>
          <w:iCs/>
          <w:sz w:val="24"/>
          <w:szCs w:val="24"/>
        </w:rPr>
        <w:t xml:space="preserve">Tính chất cơ học của cách điện: </w:t>
      </w:r>
    </w:p>
    <w:p w14:paraId="380AAA55" w14:textId="77777777" w:rsidR="00DE2B4D" w:rsidRPr="00815F52" w:rsidRDefault="00DE2B4D" w:rsidP="00715543">
      <w:pPr>
        <w:numPr>
          <w:ilvl w:val="0"/>
          <w:numId w:val="323"/>
        </w:numPr>
        <w:spacing w:before="0" w:beforeAutospacing="0" w:after="0" w:afterAutospacing="0" w:line="240" w:lineRule="auto"/>
        <w:contextualSpacing/>
        <w:rPr>
          <w:sz w:val="24"/>
          <w:szCs w:val="24"/>
        </w:rPr>
      </w:pPr>
      <w:r w:rsidRPr="00815F52">
        <w:rPr>
          <w:sz w:val="24"/>
          <w:szCs w:val="24"/>
        </w:rPr>
        <w:t>Thử nghiệm kéo trước lão hóa  (*)</w:t>
      </w:r>
    </w:p>
    <w:p w14:paraId="0C35483D" w14:textId="77777777" w:rsidR="00DE2B4D" w:rsidRPr="00815F52" w:rsidRDefault="00DE2B4D" w:rsidP="00715543">
      <w:pPr>
        <w:numPr>
          <w:ilvl w:val="0"/>
          <w:numId w:val="323"/>
        </w:numPr>
        <w:spacing w:before="0" w:beforeAutospacing="0" w:after="0" w:afterAutospacing="0" w:line="240" w:lineRule="auto"/>
        <w:contextualSpacing/>
        <w:rPr>
          <w:sz w:val="24"/>
          <w:szCs w:val="24"/>
        </w:rPr>
      </w:pPr>
      <w:r w:rsidRPr="00815F52">
        <w:rPr>
          <w:sz w:val="24"/>
          <w:szCs w:val="24"/>
        </w:rPr>
        <w:t>Thử nghiệm kéo sau lão hóa  (*)</w:t>
      </w:r>
    </w:p>
    <w:p w14:paraId="7320F8F7" w14:textId="77777777" w:rsidR="00DE2B4D" w:rsidRPr="00815F52" w:rsidRDefault="00DE2B4D" w:rsidP="00715543">
      <w:pPr>
        <w:numPr>
          <w:ilvl w:val="0"/>
          <w:numId w:val="323"/>
        </w:numPr>
        <w:spacing w:before="0" w:beforeAutospacing="0" w:after="0" w:afterAutospacing="0" w:line="240" w:lineRule="auto"/>
        <w:contextualSpacing/>
        <w:rPr>
          <w:sz w:val="24"/>
          <w:szCs w:val="24"/>
        </w:rPr>
      </w:pPr>
      <w:r w:rsidRPr="00815F52">
        <w:rPr>
          <w:sz w:val="24"/>
          <w:szCs w:val="24"/>
        </w:rPr>
        <w:t>Thử nghiệm tổn hao khối lượng (*)</w:t>
      </w:r>
    </w:p>
    <w:p w14:paraId="52FC0D65" w14:textId="77777777" w:rsidR="00DE2B4D" w:rsidRPr="00815F52"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sz w:val="24"/>
          <w:szCs w:val="24"/>
        </w:rPr>
      </w:pPr>
      <w:r w:rsidRPr="00815F52">
        <w:rPr>
          <w:sz w:val="24"/>
          <w:szCs w:val="24"/>
        </w:rPr>
        <w:t xml:space="preserve">Thử </w:t>
      </w:r>
      <w:r w:rsidRPr="00815F52">
        <w:rPr>
          <w:iCs/>
          <w:sz w:val="24"/>
          <w:szCs w:val="24"/>
        </w:rPr>
        <w:t>nghiệp</w:t>
      </w:r>
      <w:r w:rsidRPr="00815F52">
        <w:rPr>
          <w:sz w:val="24"/>
          <w:szCs w:val="24"/>
        </w:rPr>
        <w:t xml:space="preserve"> nén ở nhiệt độ cao  (*)</w:t>
      </w:r>
    </w:p>
    <w:p w14:paraId="2A9ACAA9" w14:textId="77777777" w:rsidR="00DE2B4D" w:rsidRPr="00815F52"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iCs/>
          <w:sz w:val="24"/>
          <w:szCs w:val="24"/>
        </w:rPr>
      </w:pPr>
      <w:r w:rsidRPr="00815F52">
        <w:rPr>
          <w:sz w:val="24"/>
          <w:szCs w:val="24"/>
        </w:rPr>
        <w:t>Độ</w:t>
      </w:r>
      <w:r w:rsidRPr="00815F52">
        <w:rPr>
          <w:iCs/>
          <w:sz w:val="24"/>
          <w:szCs w:val="24"/>
        </w:rPr>
        <w:t xml:space="preserve"> đàn hồi </w:t>
      </w:r>
      <w:r w:rsidRPr="00815F52">
        <w:rPr>
          <w:sz w:val="24"/>
          <w:szCs w:val="24"/>
        </w:rPr>
        <w:t>và</w:t>
      </w:r>
      <w:r w:rsidRPr="00815F52">
        <w:rPr>
          <w:iCs/>
          <w:sz w:val="24"/>
          <w:szCs w:val="24"/>
        </w:rPr>
        <w:t xml:space="preserve"> độ bền va đập ở nhiệt độ thấp: </w:t>
      </w:r>
    </w:p>
    <w:p w14:paraId="0F5D8F9D" w14:textId="77777777" w:rsidR="00DE2B4D" w:rsidRPr="00815F52" w:rsidRDefault="00DE2B4D" w:rsidP="00715543">
      <w:pPr>
        <w:numPr>
          <w:ilvl w:val="0"/>
          <w:numId w:val="324"/>
        </w:numPr>
        <w:spacing w:before="0" w:beforeAutospacing="0" w:after="0" w:afterAutospacing="0" w:line="240" w:lineRule="auto"/>
        <w:contextualSpacing/>
        <w:rPr>
          <w:sz w:val="24"/>
          <w:szCs w:val="24"/>
        </w:rPr>
      </w:pPr>
      <w:r w:rsidRPr="00815F52">
        <w:rPr>
          <w:sz w:val="24"/>
          <w:szCs w:val="24"/>
        </w:rPr>
        <w:t xml:space="preserve">Thử nghiệm uốn đối với cách điện  </w:t>
      </w:r>
    </w:p>
    <w:p w14:paraId="135B21D3" w14:textId="77777777" w:rsidR="00DE2B4D" w:rsidRPr="00815F52" w:rsidRDefault="00DE2B4D" w:rsidP="00715543">
      <w:pPr>
        <w:numPr>
          <w:ilvl w:val="0"/>
          <w:numId w:val="324"/>
        </w:numPr>
        <w:spacing w:before="0" w:beforeAutospacing="0" w:after="0" w:afterAutospacing="0" w:line="240" w:lineRule="auto"/>
        <w:contextualSpacing/>
        <w:rPr>
          <w:b/>
          <w:sz w:val="24"/>
          <w:szCs w:val="24"/>
        </w:rPr>
      </w:pPr>
      <w:r w:rsidRPr="00815F52">
        <w:rPr>
          <w:sz w:val="24"/>
          <w:szCs w:val="24"/>
        </w:rPr>
        <w:t>Thử nghiệm va đập đối với cách điện</w:t>
      </w:r>
    </w:p>
    <w:p w14:paraId="2A2D6070" w14:textId="77777777" w:rsidR="00DE2B4D" w:rsidRPr="00815F52"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sz w:val="24"/>
          <w:szCs w:val="24"/>
        </w:rPr>
      </w:pPr>
      <w:r w:rsidRPr="00815F52">
        <w:rPr>
          <w:sz w:val="24"/>
          <w:szCs w:val="24"/>
        </w:rPr>
        <w:t>Thử nghiệm sốc nhiệt  (*)</w:t>
      </w:r>
    </w:p>
    <w:p w14:paraId="29D978CA" w14:textId="77777777" w:rsidR="00DE2B4D" w:rsidRPr="00815F52" w:rsidRDefault="00DE2B4D" w:rsidP="00715543">
      <w:pPr>
        <w:numPr>
          <w:ilvl w:val="1"/>
          <w:numId w:val="298"/>
        </w:numPr>
        <w:tabs>
          <w:tab w:val="clear" w:pos="1440"/>
          <w:tab w:val="num" w:pos="374"/>
          <w:tab w:val="num" w:pos="2160"/>
        </w:tabs>
        <w:spacing w:before="0" w:beforeAutospacing="0" w:after="0" w:afterAutospacing="0" w:line="240" w:lineRule="auto"/>
        <w:ind w:hanging="1440"/>
        <w:contextualSpacing/>
        <w:rPr>
          <w:sz w:val="24"/>
          <w:szCs w:val="24"/>
        </w:rPr>
      </w:pPr>
      <w:r w:rsidRPr="00815F52">
        <w:rPr>
          <w:sz w:val="24"/>
          <w:szCs w:val="24"/>
        </w:rPr>
        <w:t xml:space="preserve">Thử nghiệm chịu </w:t>
      </w:r>
      <w:r w:rsidRPr="00815F52">
        <w:rPr>
          <w:iCs/>
          <w:sz w:val="24"/>
          <w:szCs w:val="24"/>
        </w:rPr>
        <w:t>ngọn</w:t>
      </w:r>
      <w:r w:rsidRPr="00815F52">
        <w:rPr>
          <w:sz w:val="24"/>
          <w:szCs w:val="24"/>
        </w:rPr>
        <w:t xml:space="preserve"> lửa (*)</w:t>
      </w:r>
    </w:p>
    <w:p w14:paraId="16FB9788" w14:textId="77777777" w:rsidR="00DE2B4D" w:rsidRPr="00815F52" w:rsidRDefault="00DE2B4D" w:rsidP="00DE2B4D">
      <w:pPr>
        <w:spacing w:before="0" w:beforeAutospacing="0" w:after="0" w:afterAutospacing="0" w:line="240" w:lineRule="auto"/>
        <w:ind w:left="426" w:hanging="426"/>
        <w:contextualSpacing/>
        <w:rPr>
          <w:i/>
          <w:sz w:val="24"/>
          <w:szCs w:val="24"/>
        </w:rPr>
      </w:pPr>
      <w:r w:rsidRPr="00815F52">
        <w:rPr>
          <w:sz w:val="24"/>
          <w:szCs w:val="24"/>
        </w:rPr>
        <w:t xml:space="preserve">(*) </w:t>
      </w:r>
      <w:r w:rsidRPr="00815F52">
        <w:rPr>
          <w:i/>
          <w:sz w:val="24"/>
          <w:szCs w:val="24"/>
        </w:rPr>
        <w:t xml:space="preserve">Các hạng mục bắt buộc thử nghiệm (Biên  bản thử nghiệm điển hình phải đính kèm  theo hồ sơ dự thầu hoặc phải cam kết cung cấp trong trường hợp trúng thầu). </w:t>
      </w:r>
    </w:p>
    <w:p w14:paraId="4CF0EE15" w14:textId="77777777" w:rsidR="00DE2B4D" w:rsidRPr="00815F52" w:rsidRDefault="00DE2B4D" w:rsidP="00715543">
      <w:pPr>
        <w:numPr>
          <w:ilvl w:val="0"/>
          <w:numId w:val="299"/>
        </w:numPr>
        <w:tabs>
          <w:tab w:val="clear" w:pos="833"/>
          <w:tab w:val="num" w:pos="540"/>
        </w:tabs>
        <w:spacing w:before="0" w:beforeAutospacing="0" w:after="0" w:afterAutospacing="0" w:line="240" w:lineRule="auto"/>
        <w:ind w:left="540" w:hanging="540"/>
        <w:contextualSpacing/>
        <w:rPr>
          <w:b/>
          <w:sz w:val="24"/>
          <w:szCs w:val="24"/>
        </w:rPr>
      </w:pPr>
      <w:r w:rsidRPr="00815F52">
        <w:rPr>
          <w:b/>
          <w:sz w:val="24"/>
          <w:szCs w:val="24"/>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4523"/>
        <w:gridCol w:w="3258"/>
        <w:gridCol w:w="1326"/>
      </w:tblGrid>
      <w:tr w:rsidR="00815F52" w:rsidRPr="00815F52" w14:paraId="2C99BB7A" w14:textId="77777777" w:rsidTr="00DE2B4D">
        <w:trPr>
          <w:tblHeader/>
        </w:trPr>
        <w:tc>
          <w:tcPr>
            <w:tcW w:w="391" w:type="pct"/>
            <w:vAlign w:val="center"/>
          </w:tcPr>
          <w:p w14:paraId="51EA85E0" w14:textId="77777777" w:rsidR="00DE2B4D" w:rsidRPr="00815F52" w:rsidRDefault="00DE2B4D" w:rsidP="00DE2B4D">
            <w:pPr>
              <w:spacing w:before="0" w:beforeAutospacing="0" w:after="0" w:afterAutospacing="0" w:line="240" w:lineRule="auto"/>
              <w:ind w:right="-29" w:hanging="108"/>
              <w:contextualSpacing/>
              <w:jc w:val="center"/>
              <w:rPr>
                <w:b/>
                <w:sz w:val="24"/>
                <w:szCs w:val="24"/>
              </w:rPr>
            </w:pPr>
            <w:r w:rsidRPr="00815F52">
              <w:rPr>
                <w:b/>
                <w:sz w:val="24"/>
                <w:szCs w:val="24"/>
              </w:rPr>
              <w:t>STT</w:t>
            </w:r>
          </w:p>
        </w:tc>
        <w:tc>
          <w:tcPr>
            <w:tcW w:w="2289" w:type="pct"/>
            <w:vAlign w:val="center"/>
          </w:tcPr>
          <w:p w14:paraId="2D1ED1F2"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1649" w:type="pct"/>
            <w:vAlign w:val="center"/>
          </w:tcPr>
          <w:p w14:paraId="1268F62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671" w:type="pct"/>
            <w:vAlign w:val="center"/>
          </w:tcPr>
          <w:p w14:paraId="5FB7E359"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Chào thầu</w:t>
            </w:r>
          </w:p>
        </w:tc>
      </w:tr>
      <w:tr w:rsidR="00815F52" w:rsidRPr="00815F52" w14:paraId="04BC6620" w14:textId="77777777" w:rsidTr="00DE2B4D">
        <w:tc>
          <w:tcPr>
            <w:tcW w:w="391" w:type="pct"/>
          </w:tcPr>
          <w:p w14:paraId="20BA119C"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D4262C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p w14:paraId="16D4C6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p w14:paraId="7BCC7A9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1649" w:type="pct"/>
          </w:tcPr>
          <w:p w14:paraId="6E88DC6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Nhà thầu phải trình bày các thông tin này ở cột bên </w:t>
            </w:r>
          </w:p>
        </w:tc>
        <w:tc>
          <w:tcPr>
            <w:tcW w:w="671" w:type="pct"/>
          </w:tcPr>
          <w:p w14:paraId="137B85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48AD027" w14:textId="77777777" w:rsidTr="00DE2B4D">
        <w:tc>
          <w:tcPr>
            <w:tcW w:w="391" w:type="pct"/>
          </w:tcPr>
          <w:p w14:paraId="4AA69412"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38B441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Giấy chứng nhận hệ thống quản lý chất lượng ISO</w:t>
            </w:r>
          </w:p>
          <w:p w14:paraId="40C0001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Đơn vị ban hành Giấy chứng nhận</w:t>
            </w:r>
          </w:p>
        </w:tc>
        <w:tc>
          <w:tcPr>
            <w:tcW w:w="1649" w:type="pct"/>
          </w:tcPr>
          <w:p w14:paraId="20D1701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Nhà thầu phải trình bày các thông tin này ở cột bên </w:t>
            </w:r>
          </w:p>
        </w:tc>
        <w:tc>
          <w:tcPr>
            <w:tcW w:w="671" w:type="pct"/>
          </w:tcPr>
          <w:p w14:paraId="1DC6F3F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41987EB" w14:textId="77777777" w:rsidTr="00DE2B4D">
        <w:tc>
          <w:tcPr>
            <w:tcW w:w="391" w:type="pct"/>
          </w:tcPr>
          <w:p w14:paraId="0C605E8F"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81847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Th</w:t>
            </w:r>
            <w:r w:rsidRPr="00815F52">
              <w:rPr>
                <w:sz w:val="24"/>
                <w:szCs w:val="24"/>
                <w:lang w:val="vi-VN"/>
              </w:rPr>
              <w:t xml:space="preserve">ời hạn bảo hành kể từ </w:t>
            </w:r>
            <w:r w:rsidRPr="00815F52">
              <w:rPr>
                <w:sz w:val="24"/>
                <w:szCs w:val="24"/>
              </w:rPr>
              <w:t>phát hành biên bản nghiệm thu hàng hóa thuộc đợt giao hàng cuối cùng</w:t>
            </w:r>
          </w:p>
        </w:tc>
        <w:tc>
          <w:tcPr>
            <w:tcW w:w="1649" w:type="pct"/>
          </w:tcPr>
          <w:p w14:paraId="066D72C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thầu phải trình bày các thông tin này ở cột bên, đồng thời cung cấp văn bản cam kết bảo hành kèm theo</w:t>
            </w:r>
          </w:p>
        </w:tc>
        <w:tc>
          <w:tcPr>
            <w:tcW w:w="671" w:type="pct"/>
          </w:tcPr>
          <w:p w14:paraId="2FD972E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561BAFF" w14:textId="77777777" w:rsidTr="00DE2B4D">
        <w:tc>
          <w:tcPr>
            <w:tcW w:w="391" w:type="pct"/>
          </w:tcPr>
          <w:p w14:paraId="22801C36"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7C7154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w:t>
            </w:r>
          </w:p>
        </w:tc>
        <w:tc>
          <w:tcPr>
            <w:tcW w:w="1649" w:type="pct"/>
          </w:tcPr>
          <w:p w14:paraId="1B88914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Đáp ứng phần </w:t>
            </w:r>
          </w:p>
          <w:p w14:paraId="6139F8A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“Yêu cầu kỹ thuật chung”</w:t>
            </w:r>
          </w:p>
        </w:tc>
        <w:tc>
          <w:tcPr>
            <w:tcW w:w="671" w:type="pct"/>
          </w:tcPr>
          <w:p w14:paraId="080510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6EFA4B3" w14:textId="77777777" w:rsidTr="00DE2B4D">
        <w:tc>
          <w:tcPr>
            <w:tcW w:w="391" w:type="pct"/>
          </w:tcPr>
          <w:p w14:paraId="514FA985"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82727D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1649" w:type="pct"/>
          </w:tcPr>
          <w:p w14:paraId="1130126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TCVN 6610-3; </w:t>
            </w:r>
          </w:p>
          <w:p w14:paraId="7C3E2B1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TCVN 5933 </w:t>
            </w:r>
          </w:p>
          <w:p w14:paraId="7808FED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hoặc tương đương</w:t>
            </w:r>
          </w:p>
        </w:tc>
        <w:tc>
          <w:tcPr>
            <w:tcW w:w="671" w:type="pct"/>
          </w:tcPr>
          <w:p w14:paraId="0C25F33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3B95FA5" w14:textId="77777777" w:rsidTr="00DE2B4D">
        <w:tc>
          <w:tcPr>
            <w:tcW w:w="391" w:type="pct"/>
          </w:tcPr>
          <w:p w14:paraId="528E3135"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3402915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Dây duplex bao gồm hai lõi dây được vặn xoắn với nhau. Mỗi lõi dây bao gồm ruột dẫn điện được  bọc lớp cách điện PVC bền với tia tử ngoại.</w:t>
            </w:r>
          </w:p>
          <w:p w14:paraId="618EEE0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Dây quadruplex bao gồm bốn lõi dây được vặn xoắn với nhau. Mỗi lõi dây bao gồm ruột dẫn điện được  bọc lớp cách điện PVC bền với tia tử ngoại.</w:t>
            </w:r>
          </w:p>
        </w:tc>
        <w:tc>
          <w:tcPr>
            <w:tcW w:w="1649" w:type="pct"/>
          </w:tcPr>
          <w:p w14:paraId="434E758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3400C1D2" w14:textId="77777777" w:rsidR="00DE2B4D" w:rsidRPr="00815F52" w:rsidRDefault="00DE2B4D" w:rsidP="00DE2B4D">
            <w:pPr>
              <w:spacing w:before="0" w:beforeAutospacing="0" w:after="0" w:afterAutospacing="0" w:line="240" w:lineRule="auto"/>
              <w:contextualSpacing/>
              <w:jc w:val="center"/>
              <w:rPr>
                <w:sz w:val="24"/>
                <w:szCs w:val="24"/>
              </w:rPr>
            </w:pPr>
          </w:p>
          <w:p w14:paraId="1C186B16" w14:textId="77777777" w:rsidR="00DE2B4D" w:rsidRPr="00815F52" w:rsidRDefault="00DE2B4D" w:rsidP="00DE2B4D">
            <w:pPr>
              <w:spacing w:before="0" w:beforeAutospacing="0" w:after="0" w:afterAutospacing="0" w:line="240" w:lineRule="auto"/>
              <w:contextualSpacing/>
              <w:jc w:val="center"/>
              <w:rPr>
                <w:sz w:val="24"/>
                <w:szCs w:val="24"/>
              </w:rPr>
            </w:pPr>
          </w:p>
          <w:p w14:paraId="6FD0DDA4" w14:textId="77777777" w:rsidR="00DE2B4D" w:rsidRPr="00815F52" w:rsidRDefault="00DE2B4D" w:rsidP="00DE2B4D">
            <w:pPr>
              <w:spacing w:before="0" w:beforeAutospacing="0" w:after="0" w:afterAutospacing="0" w:line="240" w:lineRule="auto"/>
              <w:contextualSpacing/>
              <w:jc w:val="center"/>
              <w:rPr>
                <w:sz w:val="24"/>
                <w:szCs w:val="24"/>
              </w:rPr>
            </w:pPr>
          </w:p>
          <w:p w14:paraId="3AD3D4B0" w14:textId="77777777" w:rsidR="00DE2B4D" w:rsidRPr="00815F52" w:rsidRDefault="00DE2B4D" w:rsidP="00DE2B4D">
            <w:pPr>
              <w:spacing w:before="0" w:beforeAutospacing="0" w:after="0" w:afterAutospacing="0" w:line="240" w:lineRule="auto"/>
              <w:contextualSpacing/>
              <w:jc w:val="center"/>
              <w:rPr>
                <w:sz w:val="24"/>
                <w:szCs w:val="24"/>
              </w:rPr>
            </w:pPr>
          </w:p>
          <w:p w14:paraId="6B9344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0BB2C19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7BBA2FC" w14:textId="77777777" w:rsidTr="00DE2B4D">
        <w:tc>
          <w:tcPr>
            <w:tcW w:w="391" w:type="pct"/>
          </w:tcPr>
          <w:p w14:paraId="59973A12"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99BAB6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Phân loại:</w:t>
            </w:r>
          </w:p>
          <w:p w14:paraId="040BEA69" w14:textId="77777777" w:rsidR="00DE2B4D" w:rsidRPr="00815F52" w:rsidRDefault="00DE2B4D" w:rsidP="00DE2B4D">
            <w:pPr>
              <w:spacing w:before="0" w:beforeAutospacing="0" w:after="0" w:afterAutospacing="0" w:line="240" w:lineRule="auto"/>
              <w:ind w:firstLine="374"/>
              <w:contextualSpacing/>
              <w:rPr>
                <w:sz w:val="24"/>
                <w:szCs w:val="24"/>
              </w:rPr>
            </w:pPr>
            <w:r w:rsidRPr="00815F52">
              <w:rPr>
                <w:sz w:val="24"/>
                <w:szCs w:val="24"/>
              </w:rPr>
              <w:t xml:space="preserve">- Dây duplex:  </w:t>
            </w:r>
          </w:p>
          <w:p w14:paraId="582C7D02" w14:textId="77777777" w:rsidR="00DE2B4D" w:rsidRPr="00815F52" w:rsidRDefault="00DE2B4D" w:rsidP="00DE2B4D">
            <w:pPr>
              <w:spacing w:before="0" w:beforeAutospacing="0" w:after="0" w:afterAutospacing="0" w:line="240" w:lineRule="auto"/>
              <w:ind w:firstLine="561"/>
              <w:contextualSpacing/>
              <w:rPr>
                <w:sz w:val="24"/>
                <w:szCs w:val="24"/>
              </w:rPr>
            </w:pPr>
            <w:r w:rsidRPr="00815F52">
              <w:rPr>
                <w:sz w:val="24"/>
                <w:szCs w:val="24"/>
              </w:rPr>
              <w:t xml:space="preserve">+ Loại 2: </w:t>
            </w:r>
          </w:p>
        </w:tc>
        <w:tc>
          <w:tcPr>
            <w:tcW w:w="1649" w:type="pct"/>
          </w:tcPr>
          <w:p w14:paraId="3DC49EC7" w14:textId="77777777" w:rsidR="00DE2B4D" w:rsidRPr="00815F52" w:rsidRDefault="00DE2B4D" w:rsidP="00DE2B4D">
            <w:pPr>
              <w:spacing w:before="0" w:beforeAutospacing="0" w:after="0" w:afterAutospacing="0" w:line="240" w:lineRule="auto"/>
              <w:contextualSpacing/>
              <w:jc w:val="center"/>
              <w:rPr>
                <w:sz w:val="24"/>
                <w:szCs w:val="24"/>
              </w:rPr>
            </w:pPr>
          </w:p>
          <w:p w14:paraId="3B0C0518" w14:textId="77777777" w:rsidR="00DE2B4D" w:rsidRPr="00815F52" w:rsidRDefault="00DE2B4D" w:rsidP="00DE2B4D">
            <w:pPr>
              <w:spacing w:before="0" w:beforeAutospacing="0" w:after="0" w:afterAutospacing="0" w:line="240" w:lineRule="auto"/>
              <w:contextualSpacing/>
              <w:rPr>
                <w:sz w:val="24"/>
                <w:szCs w:val="24"/>
              </w:rPr>
            </w:pPr>
          </w:p>
          <w:p w14:paraId="572C4A86"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2 x 10 mm</w:t>
            </w:r>
            <w:r w:rsidRPr="00815F52">
              <w:rPr>
                <w:sz w:val="24"/>
                <w:szCs w:val="24"/>
                <w:vertAlign w:val="superscript"/>
              </w:rPr>
              <w:t>2</w:t>
            </w:r>
            <w:r w:rsidRPr="00815F52">
              <w:rPr>
                <w:sz w:val="24"/>
                <w:szCs w:val="24"/>
              </w:rPr>
              <w:t>.</w:t>
            </w:r>
          </w:p>
        </w:tc>
        <w:tc>
          <w:tcPr>
            <w:tcW w:w="671" w:type="pct"/>
          </w:tcPr>
          <w:p w14:paraId="5933EA9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C9CAAFD" w14:textId="77777777" w:rsidTr="00DE2B4D">
        <w:tc>
          <w:tcPr>
            <w:tcW w:w="391" w:type="pct"/>
          </w:tcPr>
          <w:p w14:paraId="34686840"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4743CC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Các yêu cầu kỹ thuật và thử nghiệm đối với từng lõi dây qui định theo TCVN 6610-3, mục “cáp không có vỏ bọc một lõi có ruột dẫn cứng công dụng chung” </w:t>
            </w:r>
          </w:p>
        </w:tc>
        <w:tc>
          <w:tcPr>
            <w:tcW w:w="1649" w:type="pct"/>
          </w:tcPr>
          <w:p w14:paraId="1A4BD2B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69DE9F93"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71ACFBA" w14:textId="77777777" w:rsidTr="00DE2B4D">
        <w:tc>
          <w:tcPr>
            <w:tcW w:w="391" w:type="pct"/>
          </w:tcPr>
          <w:p w14:paraId="4158648E" w14:textId="77777777" w:rsidR="00DE2B4D" w:rsidRPr="00815F52" w:rsidRDefault="00DE2B4D" w:rsidP="00DE2B4D">
            <w:pPr>
              <w:spacing w:before="0" w:beforeAutospacing="0" w:after="0" w:afterAutospacing="0" w:line="240" w:lineRule="auto"/>
              <w:contextualSpacing/>
              <w:rPr>
                <w:b/>
                <w:sz w:val="24"/>
                <w:szCs w:val="24"/>
              </w:rPr>
            </w:pPr>
          </w:p>
        </w:tc>
        <w:tc>
          <w:tcPr>
            <w:tcW w:w="2289" w:type="pct"/>
          </w:tcPr>
          <w:p w14:paraId="771681B6"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A.</w:t>
            </w:r>
            <w:r w:rsidRPr="00815F52">
              <w:rPr>
                <w:rFonts w:ascii="Times New Roman" w:hAnsi="Times New Roman"/>
                <w:b/>
                <w:color w:val="auto"/>
                <w:sz w:val="24"/>
                <w:szCs w:val="24"/>
              </w:rPr>
              <w:tab/>
              <w:t>RUỘT DẪN ĐIỆN</w:t>
            </w:r>
          </w:p>
        </w:tc>
        <w:tc>
          <w:tcPr>
            <w:tcW w:w="1649" w:type="pct"/>
          </w:tcPr>
          <w:p w14:paraId="357B1310"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671" w:type="pct"/>
          </w:tcPr>
          <w:p w14:paraId="4D970EAD" w14:textId="77777777" w:rsidR="00DE2B4D" w:rsidRPr="00815F52" w:rsidRDefault="00DE2B4D" w:rsidP="00DE2B4D">
            <w:pPr>
              <w:spacing w:before="0" w:beforeAutospacing="0" w:after="0" w:afterAutospacing="0" w:line="240" w:lineRule="auto"/>
              <w:contextualSpacing/>
              <w:jc w:val="center"/>
              <w:rPr>
                <w:b/>
                <w:sz w:val="24"/>
                <w:szCs w:val="24"/>
              </w:rPr>
            </w:pPr>
          </w:p>
        </w:tc>
      </w:tr>
      <w:tr w:rsidR="00815F52" w:rsidRPr="00815F52" w14:paraId="5DD05897" w14:textId="77777777" w:rsidTr="00DE2B4D">
        <w:tc>
          <w:tcPr>
            <w:tcW w:w="391" w:type="pct"/>
          </w:tcPr>
          <w:p w14:paraId="1A9FD3FC"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09433F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w:t>
            </w:r>
          </w:p>
        </w:tc>
        <w:tc>
          <w:tcPr>
            <w:tcW w:w="1649" w:type="pct"/>
          </w:tcPr>
          <w:p w14:paraId="509AD7F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Đồng</w:t>
            </w:r>
          </w:p>
        </w:tc>
        <w:tc>
          <w:tcPr>
            <w:tcW w:w="671" w:type="pct"/>
          </w:tcPr>
          <w:p w14:paraId="5F5BBF8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60DB5A6" w14:textId="77777777" w:rsidTr="00DE2B4D">
        <w:tc>
          <w:tcPr>
            <w:tcW w:w="391" w:type="pct"/>
          </w:tcPr>
          <w:p w14:paraId="1CE386ED"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5FBC056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Số tao tối thiểu của ruột dẫn điện </w:t>
            </w:r>
          </w:p>
        </w:tc>
        <w:tc>
          <w:tcPr>
            <w:tcW w:w="1649" w:type="pct"/>
          </w:tcPr>
          <w:p w14:paraId="4B28B31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7  </w:t>
            </w:r>
          </w:p>
        </w:tc>
        <w:tc>
          <w:tcPr>
            <w:tcW w:w="671" w:type="pct"/>
          </w:tcPr>
          <w:p w14:paraId="736C1FD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F3A80E4" w14:textId="77777777" w:rsidTr="00DE2B4D">
        <w:tc>
          <w:tcPr>
            <w:tcW w:w="391" w:type="pct"/>
          </w:tcPr>
          <w:p w14:paraId="26FE6C9C"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999653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Đường kính tao [mm]:</w:t>
            </w:r>
          </w:p>
          <w:p w14:paraId="5CCC4F22" w14:textId="77777777" w:rsidR="00DE2B4D" w:rsidRPr="00815F52" w:rsidRDefault="00DE2B4D" w:rsidP="00DE2B4D">
            <w:pPr>
              <w:spacing w:before="0" w:beforeAutospacing="0" w:after="0" w:afterAutospacing="0" w:line="240" w:lineRule="auto"/>
              <w:contextualSpacing/>
              <w:rPr>
                <w:sz w:val="24"/>
                <w:szCs w:val="24"/>
                <w:vertAlign w:val="superscript"/>
              </w:rPr>
            </w:pPr>
            <w:r w:rsidRPr="00815F52">
              <w:rPr>
                <w:sz w:val="24"/>
                <w:szCs w:val="24"/>
              </w:rPr>
              <w:t>+ Đối với ruột dẫn điện 10 mm</w:t>
            </w:r>
            <w:r w:rsidRPr="00815F52">
              <w:rPr>
                <w:sz w:val="24"/>
                <w:szCs w:val="24"/>
                <w:vertAlign w:val="superscript"/>
              </w:rPr>
              <w:t xml:space="preserve">2 </w:t>
            </w:r>
          </w:p>
        </w:tc>
        <w:tc>
          <w:tcPr>
            <w:tcW w:w="1649" w:type="pct"/>
          </w:tcPr>
          <w:p w14:paraId="2504C3FD" w14:textId="77777777" w:rsidR="00DE2B4D" w:rsidRPr="00815F52" w:rsidRDefault="00DE2B4D" w:rsidP="00DE2B4D">
            <w:pPr>
              <w:spacing w:before="0" w:beforeAutospacing="0" w:after="0" w:afterAutospacing="0" w:line="240" w:lineRule="auto"/>
              <w:contextualSpacing/>
              <w:jc w:val="center"/>
              <w:rPr>
                <w:sz w:val="24"/>
                <w:szCs w:val="24"/>
              </w:rPr>
            </w:pPr>
          </w:p>
          <w:p w14:paraId="42DF855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w:t>
            </w:r>
          </w:p>
        </w:tc>
        <w:tc>
          <w:tcPr>
            <w:tcW w:w="671" w:type="pct"/>
          </w:tcPr>
          <w:p w14:paraId="140A6E6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14C2B44" w14:textId="77777777" w:rsidTr="00DE2B4D">
        <w:tc>
          <w:tcPr>
            <w:tcW w:w="391" w:type="pct"/>
          </w:tcPr>
          <w:p w14:paraId="326FA75C"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0744A1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Điện trở một chiều tối đa ở 20</w:t>
            </w:r>
            <w:r w:rsidRPr="00815F52">
              <w:rPr>
                <w:sz w:val="24"/>
                <w:szCs w:val="24"/>
              </w:rPr>
              <w:sym w:font="Symbol" w:char="F0B0"/>
            </w:r>
            <w:r w:rsidRPr="00815F52">
              <w:rPr>
                <w:sz w:val="24"/>
                <w:szCs w:val="24"/>
              </w:rPr>
              <w:t xml:space="preserve">C của ruột dẫn điện trong  mỗi lõi được tách ra từ 2 lõi vặn xoắn và duổi thẳng: </w:t>
            </w:r>
          </w:p>
          <w:p w14:paraId="084A3942" w14:textId="77777777" w:rsidR="00DE2B4D" w:rsidRPr="00815F52" w:rsidRDefault="00DE2B4D" w:rsidP="00DE2B4D">
            <w:pPr>
              <w:tabs>
                <w:tab w:val="num" w:pos="374"/>
                <w:tab w:val="left" w:pos="3179"/>
              </w:tabs>
              <w:spacing w:before="0" w:beforeAutospacing="0" w:after="0" w:afterAutospacing="0" w:line="240" w:lineRule="auto"/>
              <w:ind w:left="374" w:hanging="374"/>
              <w:contextualSpacing/>
              <w:rPr>
                <w:sz w:val="24"/>
                <w:szCs w:val="24"/>
              </w:rPr>
            </w:pPr>
            <w:r w:rsidRPr="00815F52">
              <w:rPr>
                <w:sz w:val="24"/>
                <w:szCs w:val="24"/>
              </w:rPr>
              <w:t>+ Đối với ruột dẫn điện 10 mm</w:t>
            </w:r>
            <w:r w:rsidRPr="00815F52">
              <w:rPr>
                <w:sz w:val="24"/>
                <w:szCs w:val="24"/>
                <w:vertAlign w:val="superscript"/>
              </w:rPr>
              <w:t>2</w:t>
            </w:r>
            <w:r w:rsidRPr="00815F52">
              <w:rPr>
                <w:sz w:val="24"/>
                <w:szCs w:val="24"/>
              </w:rPr>
              <w:t xml:space="preserve">  </w:t>
            </w:r>
          </w:p>
        </w:tc>
        <w:tc>
          <w:tcPr>
            <w:tcW w:w="1649" w:type="pct"/>
          </w:tcPr>
          <w:p w14:paraId="22834C9B" w14:textId="77777777" w:rsidR="00DE2B4D" w:rsidRPr="00815F52" w:rsidRDefault="00DE2B4D" w:rsidP="00DE2B4D">
            <w:pPr>
              <w:spacing w:before="0" w:beforeAutospacing="0" w:after="0" w:afterAutospacing="0" w:line="240" w:lineRule="auto"/>
              <w:contextualSpacing/>
              <w:jc w:val="center"/>
              <w:rPr>
                <w:sz w:val="24"/>
                <w:szCs w:val="24"/>
              </w:rPr>
            </w:pPr>
          </w:p>
          <w:p w14:paraId="221E9B0F" w14:textId="77777777" w:rsidR="00DE2B4D" w:rsidRPr="00815F52" w:rsidRDefault="00DE2B4D" w:rsidP="00DE2B4D">
            <w:pPr>
              <w:spacing w:before="0" w:beforeAutospacing="0" w:after="0" w:afterAutospacing="0" w:line="240" w:lineRule="auto"/>
              <w:contextualSpacing/>
              <w:jc w:val="center"/>
              <w:rPr>
                <w:sz w:val="24"/>
                <w:szCs w:val="24"/>
              </w:rPr>
            </w:pPr>
          </w:p>
          <w:p w14:paraId="0B2F47E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1,83 </w:t>
            </w:r>
            <w:r w:rsidRPr="00815F52">
              <w:rPr>
                <w:sz w:val="24"/>
                <w:szCs w:val="24"/>
              </w:rPr>
              <w:sym w:font="Symbol" w:char="F057"/>
            </w:r>
            <w:r w:rsidRPr="00815F52">
              <w:rPr>
                <w:sz w:val="24"/>
                <w:szCs w:val="24"/>
              </w:rPr>
              <w:t xml:space="preserve">/km </w:t>
            </w:r>
          </w:p>
        </w:tc>
        <w:tc>
          <w:tcPr>
            <w:tcW w:w="671" w:type="pct"/>
          </w:tcPr>
          <w:p w14:paraId="2FE5787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5057C4C" w14:textId="77777777" w:rsidTr="00DE2B4D">
        <w:tc>
          <w:tcPr>
            <w:tcW w:w="391" w:type="pct"/>
          </w:tcPr>
          <w:p w14:paraId="3224955A"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40825E0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Ứng suất kéo đứt: </w:t>
            </w:r>
          </w:p>
        </w:tc>
        <w:tc>
          <w:tcPr>
            <w:tcW w:w="1649" w:type="pct"/>
          </w:tcPr>
          <w:p w14:paraId="645DD0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400 Mpa</w:t>
            </w:r>
          </w:p>
        </w:tc>
        <w:tc>
          <w:tcPr>
            <w:tcW w:w="671" w:type="pct"/>
          </w:tcPr>
          <w:p w14:paraId="7E13B4A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C1B5AB8" w14:textId="77777777" w:rsidTr="00DE2B4D">
        <w:tc>
          <w:tcPr>
            <w:tcW w:w="391" w:type="pct"/>
          </w:tcPr>
          <w:p w14:paraId="4E7E5A88"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063F4F6" w14:textId="77777777" w:rsidR="00DE2B4D" w:rsidRPr="00815F52" w:rsidRDefault="00DE2B4D" w:rsidP="00DE2B4D">
            <w:pPr>
              <w:tabs>
                <w:tab w:val="left" w:pos="4114"/>
              </w:tabs>
              <w:spacing w:before="0" w:beforeAutospacing="0" w:after="0" w:afterAutospacing="0" w:line="240" w:lineRule="auto"/>
              <w:contextualSpacing/>
              <w:rPr>
                <w:sz w:val="24"/>
                <w:szCs w:val="24"/>
              </w:rPr>
            </w:pPr>
            <w:r w:rsidRPr="00815F52">
              <w:rPr>
                <w:sz w:val="24"/>
                <w:szCs w:val="24"/>
              </w:rPr>
              <w:t xml:space="preserve">Độ dãn dài tương đối tối thiểu </w:t>
            </w:r>
          </w:p>
        </w:tc>
        <w:tc>
          <w:tcPr>
            <w:tcW w:w="1649" w:type="pct"/>
          </w:tcPr>
          <w:p w14:paraId="75B96E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1,0 % </w:t>
            </w:r>
          </w:p>
        </w:tc>
        <w:tc>
          <w:tcPr>
            <w:tcW w:w="671" w:type="pct"/>
          </w:tcPr>
          <w:p w14:paraId="65C6F11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6579639" w14:textId="77777777" w:rsidTr="00DE2B4D">
        <w:tc>
          <w:tcPr>
            <w:tcW w:w="391" w:type="pct"/>
          </w:tcPr>
          <w:p w14:paraId="6073FF23"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5D0FC7B1" w14:textId="77777777" w:rsidR="00DE2B4D" w:rsidRPr="00815F52" w:rsidRDefault="00DE2B4D" w:rsidP="00DE2B4D">
            <w:pPr>
              <w:tabs>
                <w:tab w:val="left" w:pos="4114"/>
              </w:tabs>
              <w:spacing w:before="0" w:beforeAutospacing="0" w:after="0" w:afterAutospacing="0" w:line="240" w:lineRule="auto"/>
              <w:contextualSpacing/>
              <w:rPr>
                <w:sz w:val="24"/>
                <w:szCs w:val="24"/>
              </w:rPr>
            </w:pPr>
            <w:r w:rsidRPr="00815F52">
              <w:rPr>
                <w:sz w:val="24"/>
                <w:szCs w:val="24"/>
              </w:rPr>
              <w:t xml:space="preserve">Sai số đường kính của tao, số lần uốn tối thiểu của tao mà không bị hư hỏng  phải đáp ứng TCVN 5933 </w:t>
            </w:r>
          </w:p>
        </w:tc>
        <w:tc>
          <w:tcPr>
            <w:tcW w:w="1649" w:type="pct"/>
          </w:tcPr>
          <w:p w14:paraId="416CB34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0227A7A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0E0E1F9" w14:textId="77777777" w:rsidTr="00DE2B4D">
        <w:tc>
          <w:tcPr>
            <w:tcW w:w="391" w:type="pct"/>
          </w:tcPr>
          <w:p w14:paraId="292AD969" w14:textId="77777777" w:rsidR="00DE2B4D" w:rsidRPr="00815F52" w:rsidRDefault="00DE2B4D" w:rsidP="00DE2B4D">
            <w:pPr>
              <w:spacing w:before="0" w:beforeAutospacing="0" w:after="0" w:afterAutospacing="0" w:line="240" w:lineRule="auto"/>
              <w:contextualSpacing/>
              <w:rPr>
                <w:b/>
                <w:sz w:val="24"/>
                <w:szCs w:val="24"/>
              </w:rPr>
            </w:pPr>
          </w:p>
        </w:tc>
        <w:tc>
          <w:tcPr>
            <w:tcW w:w="2289" w:type="pct"/>
          </w:tcPr>
          <w:p w14:paraId="6BE34D4F"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 xml:space="preserve">B. LỚP CÁCH ĐIỆN: </w:t>
            </w:r>
          </w:p>
        </w:tc>
        <w:tc>
          <w:tcPr>
            <w:tcW w:w="1649" w:type="pct"/>
          </w:tcPr>
          <w:p w14:paraId="0A19CA6F"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671" w:type="pct"/>
          </w:tcPr>
          <w:p w14:paraId="1A77CC2F" w14:textId="77777777" w:rsidR="00DE2B4D" w:rsidRPr="00815F52" w:rsidRDefault="00DE2B4D" w:rsidP="00DE2B4D">
            <w:pPr>
              <w:spacing w:before="0" w:beforeAutospacing="0" w:after="0" w:afterAutospacing="0" w:line="240" w:lineRule="auto"/>
              <w:contextualSpacing/>
              <w:jc w:val="center"/>
              <w:rPr>
                <w:b/>
                <w:sz w:val="24"/>
                <w:szCs w:val="24"/>
              </w:rPr>
            </w:pPr>
          </w:p>
        </w:tc>
      </w:tr>
      <w:tr w:rsidR="00815F52" w:rsidRPr="00815F52" w14:paraId="0E7CFE8D" w14:textId="77777777" w:rsidTr="00DE2B4D">
        <w:tc>
          <w:tcPr>
            <w:tcW w:w="391" w:type="pct"/>
          </w:tcPr>
          <w:p w14:paraId="4E49B817"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D2831C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Cách điện phải là hợp chất polyvinyl clorua loại PVC/C được bao quanh ruột dẫn</w:t>
            </w:r>
          </w:p>
        </w:tc>
        <w:tc>
          <w:tcPr>
            <w:tcW w:w="1649" w:type="pct"/>
          </w:tcPr>
          <w:p w14:paraId="0A09B7E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31E08C8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C428AA9" w14:textId="77777777" w:rsidTr="00DE2B4D">
        <w:tc>
          <w:tcPr>
            <w:tcW w:w="391" w:type="pct"/>
          </w:tcPr>
          <w:p w14:paraId="6C3E2E54"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88434D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PVC bọc cách điện cho phép cáp có thể vận hành ở nhiệt độ ruột dẫn lớn nhất trong sử dụng bình thường là 70</w:t>
            </w:r>
            <w:r w:rsidRPr="00815F52">
              <w:rPr>
                <w:sz w:val="24"/>
                <w:szCs w:val="24"/>
              </w:rPr>
              <w:sym w:font="Symbol" w:char="F0B0"/>
            </w:r>
            <w:r w:rsidRPr="00815F52">
              <w:rPr>
                <w:sz w:val="24"/>
                <w:szCs w:val="24"/>
              </w:rPr>
              <w:t>C</w:t>
            </w:r>
          </w:p>
        </w:tc>
        <w:tc>
          <w:tcPr>
            <w:tcW w:w="1649" w:type="pct"/>
          </w:tcPr>
          <w:p w14:paraId="72EB09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3DE2AE3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21CDB31" w14:textId="77777777" w:rsidTr="00DE2B4D">
        <w:tc>
          <w:tcPr>
            <w:tcW w:w="391" w:type="pct"/>
          </w:tcPr>
          <w:p w14:paraId="5FCE59F2"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0A5D8FF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Chiều dày tối thiểu của lớp cách điện: </w:t>
            </w:r>
          </w:p>
          <w:p w14:paraId="42693559" w14:textId="77777777" w:rsidR="00DE2B4D" w:rsidRPr="00815F52" w:rsidRDefault="00DE2B4D" w:rsidP="00DE2B4D">
            <w:pPr>
              <w:tabs>
                <w:tab w:val="num" w:pos="374"/>
              </w:tabs>
              <w:spacing w:before="0" w:beforeAutospacing="0" w:after="0" w:afterAutospacing="0" w:line="240" w:lineRule="auto"/>
              <w:contextualSpacing/>
              <w:rPr>
                <w:sz w:val="24"/>
                <w:szCs w:val="24"/>
              </w:rPr>
            </w:pPr>
            <w:r w:rsidRPr="00815F52">
              <w:rPr>
                <w:sz w:val="24"/>
                <w:szCs w:val="24"/>
              </w:rPr>
              <w:t>+ Đối với ruột dẫn điện 10 mm</w:t>
            </w:r>
            <w:r w:rsidRPr="00815F52">
              <w:rPr>
                <w:sz w:val="24"/>
                <w:szCs w:val="24"/>
                <w:vertAlign w:val="superscript"/>
              </w:rPr>
              <w:t>2</w:t>
            </w:r>
            <w:r w:rsidRPr="00815F52">
              <w:rPr>
                <w:sz w:val="24"/>
                <w:szCs w:val="24"/>
              </w:rPr>
              <w:t xml:space="preserve"> </w:t>
            </w:r>
          </w:p>
        </w:tc>
        <w:tc>
          <w:tcPr>
            <w:tcW w:w="1649" w:type="pct"/>
          </w:tcPr>
          <w:p w14:paraId="593074C4" w14:textId="77777777" w:rsidR="00DE2B4D" w:rsidRPr="00815F52" w:rsidRDefault="00DE2B4D" w:rsidP="00DE2B4D">
            <w:pPr>
              <w:spacing w:before="0" w:beforeAutospacing="0" w:after="0" w:afterAutospacing="0" w:line="240" w:lineRule="auto"/>
              <w:contextualSpacing/>
              <w:jc w:val="center"/>
              <w:rPr>
                <w:sz w:val="24"/>
                <w:szCs w:val="24"/>
              </w:rPr>
            </w:pPr>
          </w:p>
          <w:p w14:paraId="32FC707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 mm</w:t>
            </w:r>
          </w:p>
        </w:tc>
        <w:tc>
          <w:tcPr>
            <w:tcW w:w="671" w:type="pct"/>
          </w:tcPr>
          <w:p w14:paraId="1972BF2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CAF2A2D" w14:textId="77777777" w:rsidTr="00DE2B4D">
        <w:tc>
          <w:tcPr>
            <w:tcW w:w="391" w:type="pct"/>
          </w:tcPr>
          <w:p w14:paraId="0811C956"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D659640" w14:textId="77777777" w:rsidR="00DE2B4D" w:rsidRPr="00815F52" w:rsidRDefault="00DE2B4D" w:rsidP="00DE2B4D">
            <w:pPr>
              <w:spacing w:before="0" w:beforeAutospacing="0" w:after="0" w:afterAutospacing="0" w:line="240" w:lineRule="auto"/>
              <w:contextualSpacing/>
              <w:rPr>
                <w:bCs/>
                <w:sz w:val="24"/>
                <w:szCs w:val="24"/>
              </w:rPr>
            </w:pPr>
            <w:r w:rsidRPr="00815F52">
              <w:rPr>
                <w:sz w:val="24"/>
                <w:szCs w:val="24"/>
              </w:rPr>
              <w:t xml:space="preserve">Điện trở cách điện nhỏ nhất ở </w:t>
            </w:r>
            <w:r w:rsidRPr="00815F52">
              <w:rPr>
                <w:bCs/>
                <w:sz w:val="24"/>
                <w:szCs w:val="24"/>
              </w:rPr>
              <w:t>70</w:t>
            </w:r>
            <w:r w:rsidRPr="00815F52">
              <w:rPr>
                <w:bCs/>
                <w:sz w:val="24"/>
                <w:szCs w:val="24"/>
                <w:vertAlign w:val="superscript"/>
              </w:rPr>
              <w:t>0</w:t>
            </w:r>
            <w:r w:rsidRPr="00815F52">
              <w:rPr>
                <w:bCs/>
                <w:sz w:val="24"/>
                <w:szCs w:val="24"/>
              </w:rPr>
              <w:t>C :</w:t>
            </w:r>
          </w:p>
          <w:p w14:paraId="2D41DCF5" w14:textId="77777777" w:rsidR="00DE2B4D" w:rsidRPr="00815F52" w:rsidRDefault="00DE2B4D" w:rsidP="00DE2B4D">
            <w:pPr>
              <w:tabs>
                <w:tab w:val="num" w:pos="374"/>
              </w:tabs>
              <w:spacing w:before="0" w:beforeAutospacing="0" w:after="0" w:afterAutospacing="0" w:line="240" w:lineRule="auto"/>
              <w:ind w:left="374"/>
              <w:contextualSpacing/>
              <w:rPr>
                <w:sz w:val="24"/>
                <w:szCs w:val="24"/>
              </w:rPr>
            </w:pPr>
            <w:r w:rsidRPr="00815F52">
              <w:rPr>
                <w:sz w:val="24"/>
                <w:szCs w:val="24"/>
              </w:rPr>
              <w:t>+ Đối với ruột dẫn điện 10 mm</w:t>
            </w:r>
            <w:r w:rsidRPr="00815F52">
              <w:rPr>
                <w:sz w:val="24"/>
                <w:szCs w:val="24"/>
                <w:vertAlign w:val="superscript"/>
              </w:rPr>
              <w:t>2</w:t>
            </w:r>
            <w:r w:rsidRPr="00815F52">
              <w:rPr>
                <w:sz w:val="24"/>
                <w:szCs w:val="24"/>
              </w:rPr>
              <w:t xml:space="preserve">:  </w:t>
            </w:r>
          </w:p>
        </w:tc>
        <w:tc>
          <w:tcPr>
            <w:tcW w:w="1649" w:type="pct"/>
          </w:tcPr>
          <w:p w14:paraId="52C67653" w14:textId="77777777" w:rsidR="00DE2B4D" w:rsidRPr="00815F52" w:rsidRDefault="00DE2B4D" w:rsidP="00DE2B4D">
            <w:pPr>
              <w:spacing w:before="0" w:beforeAutospacing="0" w:after="0" w:afterAutospacing="0" w:line="240" w:lineRule="auto"/>
              <w:contextualSpacing/>
              <w:jc w:val="center"/>
              <w:rPr>
                <w:bCs/>
                <w:sz w:val="24"/>
                <w:szCs w:val="24"/>
              </w:rPr>
            </w:pPr>
          </w:p>
          <w:p w14:paraId="22B6276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Cs/>
                <w:sz w:val="24"/>
                <w:szCs w:val="24"/>
              </w:rPr>
              <w:t>0,065 M</w:t>
            </w:r>
            <w:r w:rsidRPr="00815F52">
              <w:rPr>
                <w:bCs/>
                <w:sz w:val="24"/>
                <w:szCs w:val="24"/>
              </w:rPr>
              <w:sym w:font="Symbol" w:char="F057"/>
            </w:r>
            <w:r w:rsidRPr="00815F52">
              <w:rPr>
                <w:bCs/>
                <w:sz w:val="24"/>
                <w:szCs w:val="24"/>
              </w:rPr>
              <w:t>.km</w:t>
            </w:r>
          </w:p>
        </w:tc>
        <w:tc>
          <w:tcPr>
            <w:tcW w:w="671" w:type="pct"/>
          </w:tcPr>
          <w:p w14:paraId="41120DF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DBB6FDB" w14:textId="77777777" w:rsidTr="00DE2B4D">
        <w:tc>
          <w:tcPr>
            <w:tcW w:w="391" w:type="pct"/>
          </w:tcPr>
          <w:p w14:paraId="16F1F1F1"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5ADB6C1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bền điện áp xoay chiều  trong 05 phút </w:t>
            </w:r>
          </w:p>
        </w:tc>
        <w:tc>
          <w:tcPr>
            <w:tcW w:w="1649" w:type="pct"/>
          </w:tcPr>
          <w:p w14:paraId="2ECF6BE7" w14:textId="77777777" w:rsidR="00DE2B4D" w:rsidRPr="00815F52" w:rsidRDefault="00DE2B4D" w:rsidP="00DE2B4D">
            <w:pPr>
              <w:spacing w:before="0" w:beforeAutospacing="0" w:after="0" w:afterAutospacing="0" w:line="240" w:lineRule="auto"/>
              <w:contextualSpacing/>
              <w:jc w:val="center"/>
              <w:rPr>
                <w:bCs/>
                <w:sz w:val="24"/>
                <w:szCs w:val="24"/>
              </w:rPr>
            </w:pPr>
            <w:r w:rsidRPr="00815F52">
              <w:rPr>
                <w:sz w:val="24"/>
                <w:szCs w:val="24"/>
              </w:rPr>
              <w:t xml:space="preserve">2500 V </w:t>
            </w:r>
          </w:p>
        </w:tc>
        <w:tc>
          <w:tcPr>
            <w:tcW w:w="671" w:type="pct"/>
          </w:tcPr>
          <w:p w14:paraId="666B4ED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072E10" w14:textId="77777777" w:rsidTr="00DE2B4D">
        <w:tc>
          <w:tcPr>
            <w:tcW w:w="391" w:type="pct"/>
          </w:tcPr>
          <w:p w14:paraId="5ABF0CC8"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E5A47E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Mã màu: </w:t>
            </w:r>
          </w:p>
          <w:p w14:paraId="188503F8" w14:textId="77777777" w:rsidR="00DE2B4D" w:rsidRPr="00815F52" w:rsidRDefault="00DE2B4D" w:rsidP="00DE2B4D">
            <w:pPr>
              <w:spacing w:before="0" w:beforeAutospacing="0" w:after="0" w:afterAutospacing="0" w:line="240" w:lineRule="auto"/>
              <w:ind w:left="360"/>
              <w:contextualSpacing/>
              <w:rPr>
                <w:sz w:val="24"/>
                <w:szCs w:val="24"/>
              </w:rPr>
            </w:pPr>
            <w:r w:rsidRPr="00815F52">
              <w:rPr>
                <w:sz w:val="24"/>
                <w:szCs w:val="24"/>
              </w:rPr>
              <w:t xml:space="preserve">+ Dây duplex:   </w:t>
            </w:r>
          </w:p>
        </w:tc>
        <w:tc>
          <w:tcPr>
            <w:tcW w:w="1649" w:type="pct"/>
          </w:tcPr>
          <w:p w14:paraId="41F60A99" w14:textId="77777777" w:rsidR="00DE2B4D" w:rsidRPr="00815F52" w:rsidRDefault="00DE2B4D" w:rsidP="00DE2B4D">
            <w:pPr>
              <w:spacing w:before="0" w:beforeAutospacing="0" w:after="0" w:afterAutospacing="0" w:line="240" w:lineRule="auto"/>
              <w:contextualSpacing/>
              <w:jc w:val="center"/>
              <w:rPr>
                <w:sz w:val="24"/>
                <w:szCs w:val="24"/>
              </w:rPr>
            </w:pPr>
          </w:p>
          <w:p w14:paraId="170170B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Xám,  đen.</w:t>
            </w:r>
          </w:p>
        </w:tc>
        <w:tc>
          <w:tcPr>
            <w:tcW w:w="671" w:type="pct"/>
          </w:tcPr>
          <w:p w14:paraId="2D4CF9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2D30B66" w14:textId="77777777" w:rsidTr="00DE2B4D">
        <w:tc>
          <w:tcPr>
            <w:tcW w:w="391" w:type="pct"/>
          </w:tcPr>
          <w:p w14:paraId="177F0E61" w14:textId="77777777" w:rsidR="00DE2B4D" w:rsidRPr="00815F52" w:rsidRDefault="00DE2B4D" w:rsidP="00DE2B4D">
            <w:pPr>
              <w:spacing w:before="0" w:beforeAutospacing="0" w:after="0" w:afterAutospacing="0" w:line="240" w:lineRule="auto"/>
              <w:contextualSpacing/>
              <w:rPr>
                <w:b/>
                <w:sz w:val="24"/>
                <w:szCs w:val="24"/>
              </w:rPr>
            </w:pPr>
          </w:p>
        </w:tc>
        <w:tc>
          <w:tcPr>
            <w:tcW w:w="2289" w:type="pct"/>
          </w:tcPr>
          <w:p w14:paraId="00576EBE"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C. CÁC KÝ HIỆU CÁP</w:t>
            </w:r>
          </w:p>
        </w:tc>
        <w:tc>
          <w:tcPr>
            <w:tcW w:w="1649" w:type="pct"/>
          </w:tcPr>
          <w:p w14:paraId="354017C9"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671" w:type="pct"/>
          </w:tcPr>
          <w:p w14:paraId="76DD4CAA" w14:textId="77777777" w:rsidR="00DE2B4D" w:rsidRPr="00815F52" w:rsidRDefault="00DE2B4D" w:rsidP="00DE2B4D">
            <w:pPr>
              <w:spacing w:before="0" w:beforeAutospacing="0" w:after="0" w:afterAutospacing="0" w:line="240" w:lineRule="auto"/>
              <w:contextualSpacing/>
              <w:jc w:val="center"/>
              <w:rPr>
                <w:b/>
                <w:sz w:val="24"/>
                <w:szCs w:val="24"/>
              </w:rPr>
            </w:pPr>
          </w:p>
        </w:tc>
      </w:tr>
      <w:tr w:rsidR="00815F52" w:rsidRPr="00815F52" w14:paraId="6D5C8D43" w14:textId="77777777" w:rsidTr="00DE2B4D">
        <w:tc>
          <w:tcPr>
            <w:tcW w:w="391" w:type="pct"/>
          </w:tcPr>
          <w:p w14:paraId="1569026D"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788ED62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Trên mặt ngoài của lớp cách điện PVC, cách từng khoảng 1m phải có các ký hiệu  </w:t>
            </w:r>
          </w:p>
          <w:p w14:paraId="1ABB8099"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p>
        </w:tc>
        <w:tc>
          <w:tcPr>
            <w:tcW w:w="1649" w:type="pct"/>
          </w:tcPr>
          <w:p w14:paraId="264137FD" w14:textId="77777777" w:rsidR="00DE2B4D" w:rsidRPr="00815F52"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815F52">
              <w:rPr>
                <w:sz w:val="24"/>
                <w:szCs w:val="24"/>
              </w:rPr>
              <w:t>Tên nhà chế tạo</w:t>
            </w:r>
          </w:p>
          <w:p w14:paraId="2F0DA68C" w14:textId="77777777" w:rsidR="00DE2B4D" w:rsidRPr="00815F52"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815F52">
              <w:rPr>
                <w:sz w:val="24"/>
                <w:szCs w:val="24"/>
              </w:rPr>
              <w:t>Năm sản xuất</w:t>
            </w:r>
          </w:p>
          <w:p w14:paraId="39BB2732" w14:textId="77777777" w:rsidR="00DE2B4D" w:rsidRPr="00815F52"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815F52">
              <w:rPr>
                <w:sz w:val="24"/>
                <w:szCs w:val="24"/>
              </w:rPr>
              <w:t>Cáp phải được đánh số thứ tự khoảng mỗi mét chiều dài, số chữ số không quá 6. Mỗi bành dây có thể bắt đầu từ  một số nguyên bất kỳ, số nhỏ nhất nằm trong cùng.</w:t>
            </w:r>
          </w:p>
          <w:p w14:paraId="5BDB76F0" w14:textId="77777777" w:rsidR="00DE2B4D" w:rsidRPr="00815F52" w:rsidRDefault="00DE2B4D" w:rsidP="00715543">
            <w:pPr>
              <w:numPr>
                <w:ilvl w:val="1"/>
                <w:numId w:val="192"/>
              </w:numPr>
              <w:tabs>
                <w:tab w:val="clear" w:pos="1440"/>
                <w:tab w:val="num" w:pos="275"/>
              </w:tabs>
              <w:spacing w:before="0" w:beforeAutospacing="0" w:after="0" w:afterAutospacing="0" w:line="240" w:lineRule="auto"/>
              <w:ind w:left="0" w:firstLine="0"/>
              <w:contextualSpacing/>
              <w:rPr>
                <w:sz w:val="24"/>
                <w:szCs w:val="24"/>
              </w:rPr>
            </w:pPr>
            <w:r w:rsidRPr="00815F52">
              <w:rPr>
                <w:sz w:val="24"/>
                <w:szCs w:val="24"/>
              </w:rPr>
              <w:t>Ký hiệu “UV PVC – [2x6(10,16) hoặc 4x6 hoặc  3x25(16,10)+1x16(10,6)]  mm</w:t>
            </w:r>
            <w:r w:rsidRPr="00815F52">
              <w:rPr>
                <w:sz w:val="24"/>
                <w:szCs w:val="24"/>
                <w:vertAlign w:val="superscript"/>
              </w:rPr>
              <w:t xml:space="preserve">2 </w:t>
            </w:r>
            <w:r w:rsidRPr="00815F52">
              <w:rPr>
                <w:sz w:val="24"/>
                <w:szCs w:val="24"/>
              </w:rPr>
              <w:t>”</w:t>
            </w:r>
          </w:p>
        </w:tc>
        <w:tc>
          <w:tcPr>
            <w:tcW w:w="671" w:type="pct"/>
          </w:tcPr>
          <w:p w14:paraId="0D6EC3D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84FCB13" w14:textId="77777777" w:rsidTr="00DE2B4D">
        <w:tc>
          <w:tcPr>
            <w:tcW w:w="391" w:type="pct"/>
          </w:tcPr>
          <w:p w14:paraId="12A421FA"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3DB8372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Tất cả các ký hiệu trên phải được thực hiện bằng phương pháp in phun bền với điều kiện thời tiết khắc nghiệt.</w:t>
            </w:r>
            <w:r w:rsidRPr="00815F52">
              <w:rPr>
                <w:sz w:val="24"/>
                <w:szCs w:val="24"/>
              </w:rPr>
              <w:tab/>
            </w:r>
          </w:p>
        </w:tc>
        <w:tc>
          <w:tcPr>
            <w:tcW w:w="1649" w:type="pct"/>
          </w:tcPr>
          <w:p w14:paraId="5F29C4D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607234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A5DE85D" w14:textId="77777777" w:rsidTr="00DE2B4D">
        <w:tc>
          <w:tcPr>
            <w:tcW w:w="391" w:type="pct"/>
          </w:tcPr>
          <w:p w14:paraId="482E51F9" w14:textId="77777777" w:rsidR="00DE2B4D" w:rsidRPr="00815F52" w:rsidRDefault="00DE2B4D" w:rsidP="00DE2B4D">
            <w:pPr>
              <w:spacing w:before="0" w:beforeAutospacing="0" w:after="0" w:afterAutospacing="0" w:line="240" w:lineRule="auto"/>
              <w:contextualSpacing/>
              <w:rPr>
                <w:b/>
                <w:sz w:val="24"/>
                <w:szCs w:val="24"/>
              </w:rPr>
            </w:pPr>
          </w:p>
        </w:tc>
        <w:tc>
          <w:tcPr>
            <w:tcW w:w="2289" w:type="pct"/>
          </w:tcPr>
          <w:p w14:paraId="340B8E88" w14:textId="77777777" w:rsidR="00DE2B4D" w:rsidRPr="00815F52" w:rsidRDefault="00DE2B4D" w:rsidP="00DE2B4D">
            <w:pPr>
              <w:pStyle w:val="BodyTextIndent3"/>
              <w:spacing w:before="0"/>
              <w:ind w:left="374" w:hanging="374"/>
              <w:contextualSpacing/>
              <w:rPr>
                <w:rFonts w:ascii="Times New Roman" w:hAnsi="Times New Roman"/>
                <w:b/>
                <w:color w:val="auto"/>
                <w:sz w:val="24"/>
                <w:szCs w:val="24"/>
              </w:rPr>
            </w:pPr>
            <w:r w:rsidRPr="00815F52">
              <w:rPr>
                <w:rFonts w:ascii="Times New Roman" w:hAnsi="Times New Roman"/>
                <w:b/>
                <w:color w:val="auto"/>
                <w:sz w:val="24"/>
                <w:szCs w:val="24"/>
              </w:rPr>
              <w:t>D. BÀNH CÁP:</w:t>
            </w:r>
          </w:p>
        </w:tc>
        <w:tc>
          <w:tcPr>
            <w:tcW w:w="1649" w:type="pct"/>
          </w:tcPr>
          <w:p w14:paraId="3A67BF6A"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671" w:type="pct"/>
          </w:tcPr>
          <w:p w14:paraId="39270E5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w:t>
            </w:r>
          </w:p>
        </w:tc>
      </w:tr>
      <w:tr w:rsidR="00815F52" w:rsidRPr="00815F52" w14:paraId="64D8550B" w14:textId="77777777" w:rsidTr="00DE2B4D">
        <w:tc>
          <w:tcPr>
            <w:tcW w:w="391" w:type="pct"/>
          </w:tcPr>
          <w:p w14:paraId="6FA7F992"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A1E4250" w14:textId="77777777" w:rsidR="00DE2B4D" w:rsidRPr="00815F52" w:rsidRDefault="00DE2B4D" w:rsidP="00DE2B4D">
            <w:pPr>
              <w:spacing w:before="0" w:beforeAutospacing="0" w:after="0" w:afterAutospacing="0" w:line="240" w:lineRule="auto"/>
              <w:ind w:left="17"/>
              <w:contextualSpacing/>
              <w:rPr>
                <w:sz w:val="24"/>
                <w:szCs w:val="24"/>
              </w:rPr>
            </w:pPr>
            <w:r w:rsidRPr="00815F52">
              <w:rPr>
                <w:sz w:val="24"/>
                <w:szCs w:val="24"/>
              </w:rPr>
              <w:t>Kích thước không được vượt quá các giá trị sau:</w:t>
            </w:r>
          </w:p>
          <w:p w14:paraId="15E2BCAC" w14:textId="77777777" w:rsidR="00DE2B4D" w:rsidRPr="00815F52" w:rsidRDefault="00DE2B4D" w:rsidP="00715543">
            <w:pPr>
              <w:numPr>
                <w:ilvl w:val="1"/>
                <w:numId w:val="192"/>
              </w:numPr>
              <w:tabs>
                <w:tab w:val="clear" w:pos="1440"/>
                <w:tab w:val="num" w:pos="679"/>
              </w:tabs>
              <w:spacing w:before="0" w:beforeAutospacing="0" w:after="0" w:afterAutospacing="0" w:line="240" w:lineRule="auto"/>
              <w:ind w:hanging="1135"/>
              <w:contextualSpacing/>
              <w:rPr>
                <w:sz w:val="24"/>
                <w:szCs w:val="24"/>
              </w:rPr>
            </w:pPr>
            <w:r w:rsidRPr="00815F52">
              <w:rPr>
                <w:sz w:val="24"/>
                <w:szCs w:val="24"/>
              </w:rPr>
              <w:t xml:space="preserve">Đường kính bành cáp: </w:t>
            </w:r>
          </w:p>
          <w:p w14:paraId="366CE282" w14:textId="77777777" w:rsidR="00DE2B4D" w:rsidRPr="00815F52" w:rsidRDefault="00DE2B4D" w:rsidP="00715543">
            <w:pPr>
              <w:numPr>
                <w:ilvl w:val="1"/>
                <w:numId w:val="192"/>
              </w:numPr>
              <w:tabs>
                <w:tab w:val="clear" w:pos="1440"/>
                <w:tab w:val="num" w:pos="679"/>
              </w:tabs>
              <w:spacing w:before="0" w:beforeAutospacing="0" w:after="0" w:afterAutospacing="0" w:line="240" w:lineRule="auto"/>
              <w:ind w:hanging="1135"/>
              <w:contextualSpacing/>
              <w:rPr>
                <w:sz w:val="24"/>
                <w:szCs w:val="24"/>
              </w:rPr>
            </w:pPr>
            <w:r w:rsidRPr="00815F52">
              <w:rPr>
                <w:sz w:val="24"/>
                <w:szCs w:val="24"/>
              </w:rPr>
              <w:t>Bề rộng bành cáp</w:t>
            </w:r>
          </w:p>
        </w:tc>
        <w:tc>
          <w:tcPr>
            <w:tcW w:w="1649" w:type="pct"/>
          </w:tcPr>
          <w:p w14:paraId="0A3A6EC5" w14:textId="77777777" w:rsidR="00DE2B4D" w:rsidRPr="00815F52" w:rsidRDefault="00DE2B4D" w:rsidP="00DE2B4D">
            <w:pPr>
              <w:spacing w:before="0" w:beforeAutospacing="0" w:after="0" w:afterAutospacing="0" w:line="240" w:lineRule="auto"/>
              <w:contextualSpacing/>
              <w:jc w:val="center"/>
              <w:rPr>
                <w:sz w:val="24"/>
                <w:szCs w:val="24"/>
              </w:rPr>
            </w:pPr>
          </w:p>
          <w:p w14:paraId="7EB831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max. 2,5 m</w:t>
            </w:r>
          </w:p>
          <w:p w14:paraId="7B4AA6A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max. 1,4 m</w:t>
            </w:r>
          </w:p>
        </w:tc>
        <w:tc>
          <w:tcPr>
            <w:tcW w:w="671" w:type="pct"/>
          </w:tcPr>
          <w:p w14:paraId="79E86E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4C3305F" w14:textId="77777777" w:rsidTr="00DE2B4D">
        <w:tc>
          <w:tcPr>
            <w:tcW w:w="391" w:type="pct"/>
          </w:tcPr>
          <w:p w14:paraId="5A4381F4"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6ADD4A4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Lỗ giữa của bành cáp phải được gia cường bằng 1 tấm thép có độ dày không ít hơn 10 mm và có thể gắn với trục có đường kính 95 mm.</w:t>
            </w:r>
          </w:p>
        </w:tc>
        <w:tc>
          <w:tcPr>
            <w:tcW w:w="1649" w:type="pct"/>
          </w:tcPr>
          <w:p w14:paraId="4676669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4749C97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85C318D" w14:textId="77777777" w:rsidTr="00DE2B4D">
        <w:tc>
          <w:tcPr>
            <w:tcW w:w="391" w:type="pct"/>
          </w:tcPr>
          <w:p w14:paraId="7F23B1A8"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176371B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Chiều dài cáp trong mỗi bành </w:t>
            </w:r>
          </w:p>
        </w:tc>
        <w:tc>
          <w:tcPr>
            <w:tcW w:w="1649" w:type="pct"/>
          </w:tcPr>
          <w:p w14:paraId="5D0D70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1000 m </w:t>
            </w:r>
          </w:p>
        </w:tc>
        <w:tc>
          <w:tcPr>
            <w:tcW w:w="671" w:type="pct"/>
          </w:tcPr>
          <w:p w14:paraId="67998A5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74A9C21" w14:textId="77777777" w:rsidTr="00DE2B4D">
        <w:tc>
          <w:tcPr>
            <w:tcW w:w="391" w:type="pct"/>
          </w:tcPr>
          <w:p w14:paraId="53E5A5D2" w14:textId="77777777" w:rsidR="00DE2B4D" w:rsidRPr="00815F52" w:rsidRDefault="00DE2B4D" w:rsidP="00715543">
            <w:pPr>
              <w:numPr>
                <w:ilvl w:val="0"/>
                <w:numId w:val="301"/>
              </w:numPr>
              <w:spacing w:before="0" w:beforeAutospacing="0" w:after="0" w:afterAutospacing="0" w:line="240" w:lineRule="auto"/>
              <w:contextualSpacing/>
              <w:rPr>
                <w:sz w:val="24"/>
                <w:szCs w:val="24"/>
              </w:rPr>
            </w:pPr>
          </w:p>
        </w:tc>
        <w:tc>
          <w:tcPr>
            <w:tcW w:w="2289" w:type="pct"/>
          </w:tcPr>
          <w:p w14:paraId="2C173A96" w14:textId="77777777" w:rsidR="00DE2B4D" w:rsidRPr="00815F52" w:rsidRDefault="00DE2B4D" w:rsidP="00DE2B4D">
            <w:pPr>
              <w:spacing w:before="0" w:beforeAutospacing="0" w:after="0" w:afterAutospacing="0" w:line="240" w:lineRule="auto"/>
              <w:contextualSpacing/>
              <w:rPr>
                <w:b/>
                <w:sz w:val="24"/>
                <w:szCs w:val="24"/>
              </w:rPr>
            </w:pPr>
            <w:r w:rsidRPr="00815F52">
              <w:rPr>
                <w:sz w:val="24"/>
                <w:szCs w:val="24"/>
              </w:rPr>
              <w:t>Đảm bảo trong mỗi bành chỉ gồm một đoạn cáp liên tục, không đứt đoạn.</w:t>
            </w:r>
          </w:p>
        </w:tc>
        <w:tc>
          <w:tcPr>
            <w:tcW w:w="1649" w:type="pct"/>
          </w:tcPr>
          <w:p w14:paraId="122F696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71" w:type="pct"/>
          </w:tcPr>
          <w:p w14:paraId="3FEB774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14547B94" w14:textId="77777777" w:rsidR="00DE2B4D" w:rsidRPr="00815F52" w:rsidRDefault="00DE2B4D" w:rsidP="00DE2B4D">
      <w:pPr>
        <w:spacing w:before="0" w:beforeAutospacing="0" w:after="0" w:afterAutospacing="0" w:line="240" w:lineRule="auto"/>
        <w:contextualSpacing/>
        <w:rPr>
          <w:i/>
          <w:sz w:val="24"/>
          <w:szCs w:val="24"/>
        </w:rPr>
      </w:pPr>
      <w:r w:rsidRPr="00815F52">
        <w:rPr>
          <w:i/>
          <w:sz w:val="24"/>
          <w:szCs w:val="24"/>
        </w:rPr>
        <w:t>(*)</w:t>
      </w:r>
      <w:r w:rsidRPr="00815F52">
        <w:rPr>
          <w:i/>
          <w:sz w:val="24"/>
          <w:szCs w:val="24"/>
        </w:rPr>
        <w:tab/>
        <w:t>: Là yêu cầu cơ bản</w:t>
      </w:r>
    </w:p>
    <w:p w14:paraId="08158B3A" w14:textId="77777777" w:rsidR="00DE2B4D" w:rsidRPr="00815F52" w:rsidRDefault="00DE2B4D" w:rsidP="00DE2B4D">
      <w:pPr>
        <w:spacing w:before="0" w:beforeAutospacing="0" w:after="0" w:afterAutospacing="0" w:line="240" w:lineRule="auto"/>
        <w:contextualSpacing/>
        <w:rPr>
          <w:i/>
          <w:sz w:val="24"/>
          <w:szCs w:val="24"/>
        </w:rPr>
      </w:pPr>
      <w:r w:rsidRPr="00815F52">
        <w:rPr>
          <w:i/>
          <w:sz w:val="24"/>
          <w:szCs w:val="24"/>
        </w:rPr>
        <w:t>(**): Là yêu cầu không cơ bản</w:t>
      </w:r>
    </w:p>
    <w:p w14:paraId="3D8AD4DC"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53" w:name="_Toc204088191"/>
      <w:bookmarkStart w:id="154" w:name="_Toc204420800"/>
      <w:r w:rsidRPr="00815F52">
        <w:rPr>
          <w:b/>
          <w:sz w:val="24"/>
          <w:szCs w:val="24"/>
        </w:rPr>
        <w:t>Kẹp ngừng cáp ABC 4x95mm2, 4x50mm2:</w:t>
      </w:r>
      <w:bookmarkEnd w:id="153"/>
      <w:bookmarkEnd w:id="154"/>
    </w:p>
    <w:p w14:paraId="1214DCE2" w14:textId="77777777" w:rsidR="00DE2B4D" w:rsidRPr="00815F52" w:rsidRDefault="00DE2B4D" w:rsidP="00715543">
      <w:pPr>
        <w:numPr>
          <w:ilvl w:val="0"/>
          <w:numId w:val="104"/>
        </w:numPr>
        <w:tabs>
          <w:tab w:val="left" w:pos="426"/>
        </w:tabs>
        <w:spacing w:before="0" w:beforeAutospacing="0" w:after="0" w:afterAutospacing="0" w:line="240" w:lineRule="auto"/>
        <w:contextualSpacing/>
        <w:rPr>
          <w:b/>
          <w:sz w:val="24"/>
          <w:szCs w:val="24"/>
          <w:lang w:val="fr-FR"/>
        </w:rPr>
      </w:pPr>
      <w:r w:rsidRPr="00815F52">
        <w:rPr>
          <w:b/>
          <w:sz w:val="24"/>
          <w:szCs w:val="24"/>
          <w:lang w:val="fr-FR"/>
        </w:rPr>
        <w:t>PHẠM VI ÁP DỤNG :</w:t>
      </w:r>
    </w:p>
    <w:p w14:paraId="456A7F3A"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Quy cách kỹ thuật này được áp dụng cho kẹp ngừng cáp ABC hạ thế dùng tại các trụ dừng và trụ góc trên 60</w:t>
      </w:r>
      <w:r w:rsidRPr="00815F52">
        <w:rPr>
          <w:sz w:val="24"/>
          <w:szCs w:val="24"/>
          <w:vertAlign w:val="superscript"/>
          <w:lang w:val="fr-FR"/>
        </w:rPr>
        <w:t>o</w:t>
      </w:r>
      <w:r w:rsidRPr="00815F52">
        <w:rPr>
          <w:sz w:val="24"/>
          <w:szCs w:val="24"/>
          <w:lang w:val="fr-FR"/>
        </w:rPr>
        <w:t>.</w:t>
      </w:r>
    </w:p>
    <w:p w14:paraId="219FA598" w14:textId="77777777" w:rsidR="00DE2B4D" w:rsidRPr="00815F52" w:rsidRDefault="00DE2B4D" w:rsidP="00715543">
      <w:pPr>
        <w:numPr>
          <w:ilvl w:val="0"/>
          <w:numId w:val="104"/>
        </w:numPr>
        <w:tabs>
          <w:tab w:val="left" w:pos="426"/>
        </w:tabs>
        <w:spacing w:before="0" w:beforeAutospacing="0" w:after="0" w:afterAutospacing="0" w:line="240" w:lineRule="auto"/>
        <w:contextualSpacing/>
        <w:rPr>
          <w:b/>
          <w:sz w:val="24"/>
          <w:szCs w:val="24"/>
        </w:rPr>
      </w:pPr>
      <w:r w:rsidRPr="00815F52">
        <w:rPr>
          <w:b/>
          <w:sz w:val="24"/>
          <w:szCs w:val="24"/>
        </w:rPr>
        <w:t>TIÊU CHUẨN :</w:t>
      </w:r>
    </w:p>
    <w:p w14:paraId="04A083AD" w14:textId="77777777" w:rsidR="00DE2B4D" w:rsidRPr="00815F52" w:rsidRDefault="00DE2B4D" w:rsidP="00715543">
      <w:pPr>
        <w:numPr>
          <w:ilvl w:val="0"/>
          <w:numId w:val="105"/>
        </w:numPr>
        <w:tabs>
          <w:tab w:val="clear" w:pos="720"/>
          <w:tab w:val="left" w:pos="561"/>
        </w:tabs>
        <w:spacing w:before="0" w:beforeAutospacing="0" w:after="0" w:afterAutospacing="0" w:line="240" w:lineRule="auto"/>
        <w:ind w:hanging="720"/>
        <w:contextualSpacing/>
        <w:rPr>
          <w:sz w:val="24"/>
          <w:szCs w:val="24"/>
        </w:rPr>
      </w:pPr>
      <w:r w:rsidRPr="00815F52">
        <w:rPr>
          <w:sz w:val="24"/>
          <w:szCs w:val="24"/>
        </w:rPr>
        <w:t>AS 3766 : Mechanical fittings for low voltage aerial bundle cables.</w:t>
      </w:r>
    </w:p>
    <w:p w14:paraId="1CE833F4" w14:textId="77777777" w:rsidR="00DE2B4D" w:rsidRPr="00815F52" w:rsidRDefault="00DE2B4D" w:rsidP="00715543">
      <w:pPr>
        <w:numPr>
          <w:ilvl w:val="0"/>
          <w:numId w:val="105"/>
        </w:numPr>
        <w:tabs>
          <w:tab w:val="clear" w:pos="720"/>
          <w:tab w:val="left" w:pos="561"/>
        </w:tabs>
        <w:spacing w:before="0" w:beforeAutospacing="0" w:after="0" w:afterAutospacing="0" w:line="240" w:lineRule="auto"/>
        <w:ind w:left="561" w:hanging="561"/>
        <w:contextualSpacing/>
        <w:rPr>
          <w:sz w:val="24"/>
          <w:szCs w:val="24"/>
        </w:rPr>
      </w:pPr>
      <w:r w:rsidRPr="00815F52">
        <w:rPr>
          <w:sz w:val="24"/>
          <w:szCs w:val="24"/>
        </w:rPr>
        <w:t>TCVN 5408 : Bảo vệ chống ăn mòn, lớp phủ mạ kẽm nóng, yêu cầu kỹ thuật và phương pháp thử .</w:t>
      </w:r>
    </w:p>
    <w:p w14:paraId="131DE2A6" w14:textId="77777777" w:rsidR="00DE2B4D" w:rsidRPr="00815F52" w:rsidRDefault="00DE2B4D" w:rsidP="00715543">
      <w:pPr>
        <w:numPr>
          <w:ilvl w:val="0"/>
          <w:numId w:val="104"/>
        </w:numPr>
        <w:tabs>
          <w:tab w:val="left" w:pos="720"/>
        </w:tabs>
        <w:spacing w:before="0" w:beforeAutospacing="0" w:after="0" w:afterAutospacing="0" w:line="240" w:lineRule="auto"/>
        <w:contextualSpacing/>
        <w:rPr>
          <w:b/>
          <w:sz w:val="24"/>
          <w:szCs w:val="24"/>
        </w:rPr>
      </w:pPr>
      <w:r w:rsidRPr="00815F52">
        <w:rPr>
          <w:b/>
          <w:sz w:val="24"/>
          <w:szCs w:val="24"/>
        </w:rPr>
        <w:t>BẢNG TÓM TẮT CÁC THÔNG SỐ KỸ THUẬT :</w:t>
      </w:r>
    </w:p>
    <w:p w14:paraId="7C8CA6F5" w14:textId="77777777" w:rsidR="00DE2B4D" w:rsidRPr="00815F52" w:rsidRDefault="00DE2B4D" w:rsidP="00DE2B4D">
      <w:pPr>
        <w:spacing w:before="0" w:beforeAutospacing="0" w:after="0" w:afterAutospacing="0" w:line="240" w:lineRule="auto"/>
        <w:contextualSpacing/>
        <w:rPr>
          <w:b/>
          <w:sz w:val="24"/>
          <w:szCs w:val="24"/>
        </w:rPr>
      </w:pPr>
    </w:p>
    <w:tbl>
      <w:tblPr>
        <w:tblW w:w="5000" w:type="pct"/>
        <w:tblCellMar>
          <w:left w:w="29" w:type="dxa"/>
          <w:right w:w="29" w:type="dxa"/>
        </w:tblCellMar>
        <w:tblLook w:val="04A0" w:firstRow="1" w:lastRow="0" w:firstColumn="1" w:lastColumn="0" w:noHBand="0" w:noVBand="1"/>
      </w:tblPr>
      <w:tblGrid>
        <w:gridCol w:w="884"/>
        <w:gridCol w:w="5536"/>
        <w:gridCol w:w="1410"/>
        <w:gridCol w:w="1892"/>
      </w:tblGrid>
      <w:tr w:rsidR="00815F52" w:rsidRPr="00815F52" w14:paraId="281A3EE1" w14:textId="77777777" w:rsidTr="00DE2B4D">
        <w:trPr>
          <w:trHeight w:val="271"/>
          <w:tblHeader/>
        </w:trPr>
        <w:tc>
          <w:tcPr>
            <w:tcW w:w="455" w:type="pct"/>
            <w:tcBorders>
              <w:top w:val="single" w:sz="6" w:space="0" w:color="000000"/>
              <w:left w:val="single" w:sz="6" w:space="0" w:color="000000"/>
              <w:right w:val="single" w:sz="6" w:space="0" w:color="000000"/>
            </w:tcBorders>
            <w:vAlign w:val="center"/>
          </w:tcPr>
          <w:p w14:paraId="3AEE0F19"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2847" w:type="pct"/>
            <w:tcBorders>
              <w:top w:val="single" w:sz="6" w:space="0" w:color="000000"/>
              <w:left w:val="single" w:sz="6" w:space="0" w:color="000000"/>
              <w:right w:val="single" w:sz="6" w:space="0" w:color="000000"/>
            </w:tcBorders>
            <w:vAlign w:val="center"/>
          </w:tcPr>
          <w:p w14:paraId="59C602EE"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725" w:type="pct"/>
            <w:tcBorders>
              <w:top w:val="single" w:sz="6" w:space="0" w:color="000000"/>
              <w:left w:val="single" w:sz="6" w:space="0" w:color="000000"/>
              <w:right w:val="single" w:sz="6" w:space="0" w:color="000000"/>
            </w:tcBorders>
            <w:vAlign w:val="center"/>
          </w:tcPr>
          <w:p w14:paraId="1C6B3DEE"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ĐƠN VỊ</w:t>
            </w:r>
          </w:p>
        </w:tc>
        <w:tc>
          <w:tcPr>
            <w:tcW w:w="973" w:type="pct"/>
            <w:tcBorders>
              <w:top w:val="single" w:sz="6" w:space="0" w:color="000000"/>
              <w:left w:val="single" w:sz="6" w:space="0" w:color="000000"/>
              <w:right w:val="single" w:sz="6" w:space="0" w:color="000000"/>
            </w:tcBorders>
            <w:vAlign w:val="center"/>
          </w:tcPr>
          <w:p w14:paraId="5933824A"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r>
      <w:tr w:rsidR="00815F52" w:rsidRPr="00815F52" w14:paraId="4B27B792"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11EB0A18"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00EEF1B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725" w:type="pct"/>
            <w:tcBorders>
              <w:top w:val="single" w:sz="4" w:space="0" w:color="auto"/>
              <w:left w:val="single" w:sz="4" w:space="0" w:color="auto"/>
              <w:bottom w:val="single" w:sz="4" w:space="0" w:color="auto"/>
              <w:right w:val="single" w:sz="4" w:space="0" w:color="auto"/>
            </w:tcBorders>
          </w:tcPr>
          <w:p w14:paraId="69BBDFC1"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6783ECF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Phát biểu</w:t>
            </w:r>
          </w:p>
        </w:tc>
      </w:tr>
      <w:tr w:rsidR="00815F52" w:rsidRPr="00815F52" w14:paraId="38D9CEED"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4DBA3A13"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7C52C32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725" w:type="pct"/>
            <w:tcBorders>
              <w:top w:val="single" w:sz="4" w:space="0" w:color="auto"/>
              <w:left w:val="single" w:sz="4" w:space="0" w:color="auto"/>
              <w:bottom w:val="single" w:sz="4" w:space="0" w:color="auto"/>
              <w:right w:val="single" w:sz="4" w:space="0" w:color="auto"/>
            </w:tcBorders>
          </w:tcPr>
          <w:p w14:paraId="0E16216A"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020C9C6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Phát biểu</w:t>
            </w:r>
          </w:p>
        </w:tc>
      </w:tr>
      <w:tr w:rsidR="00815F52" w:rsidRPr="00815F52" w14:paraId="4C20E491"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16E41EF6"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48848B1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Mã hiệu </w:t>
            </w:r>
          </w:p>
        </w:tc>
        <w:tc>
          <w:tcPr>
            <w:tcW w:w="725" w:type="pct"/>
            <w:tcBorders>
              <w:top w:val="single" w:sz="4" w:space="0" w:color="auto"/>
              <w:left w:val="single" w:sz="4" w:space="0" w:color="auto"/>
              <w:bottom w:val="single" w:sz="4" w:space="0" w:color="auto"/>
              <w:right w:val="single" w:sz="4" w:space="0" w:color="auto"/>
            </w:tcBorders>
          </w:tcPr>
          <w:p w14:paraId="1FD82B3A"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42FF02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Phát biểu</w:t>
            </w:r>
          </w:p>
        </w:tc>
      </w:tr>
      <w:tr w:rsidR="00815F52" w:rsidRPr="00815F52" w14:paraId="78B21FAE"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24ED62AC"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41EF2BB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bản “YÊU CẦU KỸ THUẬT CHUNG”</w:t>
            </w:r>
          </w:p>
        </w:tc>
        <w:tc>
          <w:tcPr>
            <w:tcW w:w="725" w:type="pct"/>
            <w:tcBorders>
              <w:top w:val="single" w:sz="4" w:space="0" w:color="auto"/>
              <w:left w:val="single" w:sz="4" w:space="0" w:color="auto"/>
              <w:bottom w:val="single" w:sz="4" w:space="0" w:color="auto"/>
              <w:right w:val="single" w:sz="4" w:space="0" w:color="auto"/>
            </w:tcBorders>
          </w:tcPr>
          <w:p w14:paraId="0F6CCD0C"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5C02F6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54F3567F"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64764481" w14:textId="77777777" w:rsidR="00DE2B4D" w:rsidRPr="00815F52" w:rsidRDefault="00DE2B4D" w:rsidP="00DE2B4D">
            <w:p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282EF11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725" w:type="pct"/>
            <w:tcBorders>
              <w:top w:val="single" w:sz="4" w:space="0" w:color="auto"/>
              <w:left w:val="single" w:sz="4" w:space="0" w:color="auto"/>
              <w:bottom w:val="single" w:sz="4" w:space="0" w:color="auto"/>
              <w:right w:val="single" w:sz="4" w:space="0" w:color="auto"/>
            </w:tcBorders>
          </w:tcPr>
          <w:p w14:paraId="2BE3CC3C"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5D1EDB3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AS 3766</w:t>
            </w:r>
          </w:p>
          <w:p w14:paraId="03CC700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TCVN 5408</w:t>
            </w:r>
          </w:p>
        </w:tc>
      </w:tr>
      <w:tr w:rsidR="00815F52" w:rsidRPr="00815F52" w14:paraId="613341D8"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164A33AF"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7AD897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ngừng có khả năng kẹp chặt cáp ABC hạ thế, sử dụng được với cả  3 loại cáp có tiết diện 4x50mm</w:t>
            </w:r>
            <w:r w:rsidRPr="00815F52">
              <w:rPr>
                <w:sz w:val="24"/>
                <w:szCs w:val="24"/>
                <w:vertAlign w:val="superscript"/>
              </w:rPr>
              <w:t>2</w:t>
            </w:r>
            <w:r w:rsidRPr="00815F52">
              <w:rPr>
                <w:sz w:val="24"/>
                <w:szCs w:val="24"/>
              </w:rPr>
              <w:t>, 4x70mm</w:t>
            </w:r>
            <w:r w:rsidRPr="00815F52">
              <w:rPr>
                <w:sz w:val="24"/>
                <w:szCs w:val="24"/>
                <w:vertAlign w:val="superscript"/>
              </w:rPr>
              <w:t>2</w:t>
            </w:r>
            <w:r w:rsidRPr="00815F52">
              <w:rPr>
                <w:sz w:val="24"/>
                <w:szCs w:val="24"/>
              </w:rPr>
              <w:t>, 4x95mm</w:t>
            </w:r>
            <w:r w:rsidRPr="00815F52">
              <w:rPr>
                <w:sz w:val="24"/>
                <w:szCs w:val="24"/>
                <w:vertAlign w:val="superscript"/>
              </w:rPr>
              <w:t>2</w:t>
            </w:r>
            <w:r w:rsidRPr="00815F52">
              <w:rPr>
                <w:sz w:val="24"/>
                <w:szCs w:val="24"/>
              </w:rPr>
              <w:t xml:space="preserve"> tại các vị trí trụ dừng hay trụ góc trên 60</w:t>
            </w:r>
            <w:r w:rsidRPr="00815F52">
              <w:rPr>
                <w:sz w:val="24"/>
                <w:szCs w:val="24"/>
                <w:vertAlign w:val="superscript"/>
              </w:rPr>
              <w:t>o</w:t>
            </w:r>
            <w:r w:rsidRPr="00815F52">
              <w:rPr>
                <w:sz w:val="24"/>
                <w:szCs w:val="24"/>
              </w:rPr>
              <w:t xml:space="preserve"> mà không làm hư hỏng lớp cách điện của cáp.</w:t>
            </w:r>
          </w:p>
        </w:tc>
        <w:tc>
          <w:tcPr>
            <w:tcW w:w="725" w:type="pct"/>
            <w:tcBorders>
              <w:top w:val="single" w:sz="4" w:space="0" w:color="auto"/>
              <w:left w:val="single" w:sz="4" w:space="0" w:color="auto"/>
              <w:bottom w:val="single" w:sz="4" w:space="0" w:color="auto"/>
              <w:right w:val="single" w:sz="4" w:space="0" w:color="auto"/>
            </w:tcBorders>
          </w:tcPr>
          <w:p w14:paraId="17800369"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250F90D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6F5972C7"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0671E3D9"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5A3EB04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ngàm kẹp có cấu tạo bằng nhựa có tăng cường sợi thủy tinh bền với các điều kiện khí hậu, đảm bảo phân bố lực tốt khi kẹp  cáp ABC mà không làm hư hỏng cách điện.</w:t>
            </w:r>
          </w:p>
        </w:tc>
        <w:tc>
          <w:tcPr>
            <w:tcW w:w="725" w:type="pct"/>
            <w:tcBorders>
              <w:top w:val="single" w:sz="4" w:space="0" w:color="auto"/>
              <w:left w:val="single" w:sz="4" w:space="0" w:color="auto"/>
              <w:bottom w:val="single" w:sz="4" w:space="0" w:color="auto"/>
              <w:right w:val="single" w:sz="4" w:space="0" w:color="auto"/>
            </w:tcBorders>
          </w:tcPr>
          <w:p w14:paraId="31FD99B1"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68FDE57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5390587B"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559526FD"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5605AAE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ngừng ép chặt cáp xoắn treo hạ thế bằng 02 bu lông thép</w:t>
            </w:r>
          </w:p>
        </w:tc>
        <w:tc>
          <w:tcPr>
            <w:tcW w:w="725" w:type="pct"/>
            <w:tcBorders>
              <w:top w:val="single" w:sz="4" w:space="0" w:color="auto"/>
              <w:left w:val="single" w:sz="4" w:space="0" w:color="auto"/>
              <w:bottom w:val="single" w:sz="4" w:space="0" w:color="auto"/>
              <w:right w:val="single" w:sz="4" w:space="0" w:color="auto"/>
            </w:tcBorders>
          </w:tcPr>
          <w:p w14:paraId="327B18F8"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3779B7E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2035EA1E"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639F386E"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6E44B45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Giữa các ngàm kẹp phải có lò xo để tự mở ra khi mở 02 bu lông siết  nhằm dễ dàng đặt cáp ABC vào.</w:t>
            </w:r>
          </w:p>
        </w:tc>
        <w:tc>
          <w:tcPr>
            <w:tcW w:w="725" w:type="pct"/>
            <w:tcBorders>
              <w:top w:val="single" w:sz="4" w:space="0" w:color="auto"/>
              <w:left w:val="single" w:sz="4" w:space="0" w:color="auto"/>
              <w:bottom w:val="single" w:sz="4" w:space="0" w:color="auto"/>
              <w:right w:val="single" w:sz="4" w:space="0" w:color="auto"/>
            </w:tcBorders>
          </w:tcPr>
          <w:p w14:paraId="5CC677E4"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44F2586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3BCCE2EB"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4F63490E"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2EF674D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Bu lông thép dùng để lắp kẹp ngừng vào bu lông móc và 02 bu lông thép dùng để ép chặt cáp xoắn treo hạ thế phải được khóa lại bằng đai ốc khoá (locking nut) hoặc vòng đệm vênh (spring washer) hoặc chốt gài (split pin).</w:t>
            </w:r>
          </w:p>
        </w:tc>
        <w:tc>
          <w:tcPr>
            <w:tcW w:w="725" w:type="pct"/>
            <w:tcBorders>
              <w:top w:val="single" w:sz="4" w:space="0" w:color="auto"/>
              <w:left w:val="single" w:sz="4" w:space="0" w:color="auto"/>
              <w:bottom w:val="single" w:sz="4" w:space="0" w:color="auto"/>
              <w:right w:val="single" w:sz="4" w:space="0" w:color="auto"/>
            </w:tcBorders>
          </w:tcPr>
          <w:p w14:paraId="3FEDB612"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1D6EB97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69C05AD6" w14:textId="77777777" w:rsidTr="00DE2B4D">
        <w:trPr>
          <w:trHeight w:val="271"/>
        </w:trPr>
        <w:tc>
          <w:tcPr>
            <w:tcW w:w="455" w:type="pct"/>
            <w:tcBorders>
              <w:top w:val="single" w:sz="4" w:space="0" w:color="auto"/>
              <w:left w:val="single" w:sz="4" w:space="0" w:color="auto"/>
              <w:bottom w:val="single" w:sz="4" w:space="0" w:color="auto"/>
              <w:right w:val="single" w:sz="4" w:space="0" w:color="auto"/>
            </w:tcBorders>
          </w:tcPr>
          <w:p w14:paraId="3E2A140F"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6F50504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Tất cả các bộ phận bằng kim loại làm bằng thép không rỉ  hay thép mạ kẽm nóng đảm bảo chống ăn mòn tốt nhất trong quá trình vận hành</w:t>
            </w:r>
          </w:p>
        </w:tc>
        <w:tc>
          <w:tcPr>
            <w:tcW w:w="725" w:type="pct"/>
            <w:tcBorders>
              <w:top w:val="single" w:sz="4" w:space="0" w:color="auto"/>
              <w:left w:val="single" w:sz="4" w:space="0" w:color="auto"/>
              <w:bottom w:val="single" w:sz="4" w:space="0" w:color="auto"/>
              <w:right w:val="single" w:sz="4" w:space="0" w:color="auto"/>
            </w:tcBorders>
          </w:tcPr>
          <w:p w14:paraId="7723880E"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2927750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5C47F20C"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1369BBC8"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5A559AA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cạnh của các thanh kim loại phải được bo tròn nhằm giảm thiểu khả năng hư hỏng cáp</w:t>
            </w:r>
          </w:p>
        </w:tc>
        <w:tc>
          <w:tcPr>
            <w:tcW w:w="725" w:type="pct"/>
            <w:tcBorders>
              <w:top w:val="single" w:sz="4" w:space="0" w:color="auto"/>
              <w:left w:val="single" w:sz="4" w:space="0" w:color="auto"/>
              <w:bottom w:val="single" w:sz="4" w:space="0" w:color="auto"/>
              <w:right w:val="single" w:sz="4" w:space="0" w:color="auto"/>
            </w:tcBorders>
          </w:tcPr>
          <w:p w14:paraId="211BF9CD"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494AF93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736AA204"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4F1D973E"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D3FFA0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Chiều dày thanh thép tối thiểu là 3,5mm </w:t>
            </w:r>
          </w:p>
        </w:tc>
        <w:tc>
          <w:tcPr>
            <w:tcW w:w="725" w:type="pct"/>
            <w:tcBorders>
              <w:top w:val="single" w:sz="4" w:space="0" w:color="auto"/>
              <w:left w:val="single" w:sz="4" w:space="0" w:color="auto"/>
              <w:bottom w:val="single" w:sz="4" w:space="0" w:color="auto"/>
              <w:right w:val="single" w:sz="4" w:space="0" w:color="auto"/>
            </w:tcBorders>
          </w:tcPr>
          <w:p w14:paraId="5A684DA3" w14:textId="77777777" w:rsidR="00DE2B4D" w:rsidRPr="00815F52" w:rsidRDefault="00DE2B4D" w:rsidP="00DE2B4D">
            <w:pPr>
              <w:spacing w:before="0" w:beforeAutospacing="0" w:after="0" w:afterAutospacing="0" w:line="240" w:lineRule="auto"/>
              <w:contextualSpacing/>
              <w:rPr>
                <w:sz w:val="24"/>
                <w:szCs w:val="24"/>
              </w:rPr>
            </w:pPr>
          </w:p>
        </w:tc>
        <w:tc>
          <w:tcPr>
            <w:tcW w:w="973" w:type="pct"/>
            <w:tcBorders>
              <w:top w:val="single" w:sz="4" w:space="0" w:color="auto"/>
              <w:left w:val="single" w:sz="4" w:space="0" w:color="auto"/>
              <w:bottom w:val="single" w:sz="4" w:space="0" w:color="auto"/>
              <w:right w:val="single" w:sz="4" w:space="0" w:color="auto"/>
            </w:tcBorders>
          </w:tcPr>
          <w:p w14:paraId="6E7757A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Đáp ứng</w:t>
            </w:r>
          </w:p>
        </w:tc>
      </w:tr>
      <w:tr w:rsidR="00815F52" w:rsidRPr="00815F52" w14:paraId="453F41D7"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5CD67980"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2AFFFBB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phá hủy tối thiểu trong 1 phút (thử nghiệm theo phần 2, mục 5 bảng 2.1 của tiêu chuẩn AS3766)</w:t>
            </w:r>
          </w:p>
        </w:tc>
        <w:tc>
          <w:tcPr>
            <w:tcW w:w="725" w:type="pct"/>
            <w:tcBorders>
              <w:top w:val="single" w:sz="4" w:space="0" w:color="auto"/>
              <w:left w:val="single" w:sz="4" w:space="0" w:color="auto"/>
              <w:bottom w:val="single" w:sz="4" w:space="0" w:color="auto"/>
              <w:right w:val="single" w:sz="4" w:space="0" w:color="auto"/>
            </w:tcBorders>
          </w:tcPr>
          <w:p w14:paraId="396787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KN</w:t>
            </w:r>
          </w:p>
        </w:tc>
        <w:tc>
          <w:tcPr>
            <w:tcW w:w="973" w:type="pct"/>
            <w:tcBorders>
              <w:top w:val="single" w:sz="4" w:space="0" w:color="auto"/>
              <w:left w:val="single" w:sz="4" w:space="0" w:color="auto"/>
              <w:bottom w:val="single" w:sz="4" w:space="0" w:color="auto"/>
              <w:right w:val="single" w:sz="4" w:space="0" w:color="auto"/>
            </w:tcBorders>
          </w:tcPr>
          <w:p w14:paraId="53B7979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45,2 </w:t>
            </w:r>
          </w:p>
        </w:tc>
      </w:tr>
      <w:tr w:rsidR="00815F52" w:rsidRPr="00815F52" w14:paraId="7B0DC095"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26CDA19C"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9BDA29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bền điện áp giữa các phần mang điện trong 1 phút </w:t>
            </w:r>
          </w:p>
        </w:tc>
        <w:tc>
          <w:tcPr>
            <w:tcW w:w="725" w:type="pct"/>
            <w:tcBorders>
              <w:top w:val="single" w:sz="4" w:space="0" w:color="auto"/>
              <w:left w:val="single" w:sz="4" w:space="0" w:color="auto"/>
              <w:bottom w:val="single" w:sz="4" w:space="0" w:color="auto"/>
              <w:right w:val="single" w:sz="4" w:space="0" w:color="auto"/>
            </w:tcBorders>
          </w:tcPr>
          <w:p w14:paraId="3B13F25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kV</w:t>
            </w:r>
          </w:p>
        </w:tc>
        <w:tc>
          <w:tcPr>
            <w:tcW w:w="973" w:type="pct"/>
            <w:tcBorders>
              <w:top w:val="single" w:sz="4" w:space="0" w:color="auto"/>
              <w:left w:val="single" w:sz="4" w:space="0" w:color="auto"/>
              <w:bottom w:val="single" w:sz="4" w:space="0" w:color="auto"/>
              <w:right w:val="single" w:sz="4" w:space="0" w:color="auto"/>
            </w:tcBorders>
          </w:tcPr>
          <w:p w14:paraId="0744F23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w:t>
            </w:r>
          </w:p>
        </w:tc>
      </w:tr>
      <w:tr w:rsidR="00815F52" w:rsidRPr="00815F52" w14:paraId="6D7E4437" w14:textId="77777777" w:rsidTr="00DE2B4D">
        <w:trPr>
          <w:trHeight w:val="252"/>
        </w:trPr>
        <w:tc>
          <w:tcPr>
            <w:tcW w:w="455" w:type="pct"/>
            <w:tcBorders>
              <w:top w:val="single" w:sz="4" w:space="0" w:color="auto"/>
              <w:left w:val="single" w:sz="4" w:space="0" w:color="auto"/>
              <w:bottom w:val="single" w:sz="4" w:space="0" w:color="auto"/>
              <w:right w:val="single" w:sz="4" w:space="0" w:color="auto"/>
            </w:tcBorders>
          </w:tcPr>
          <w:p w14:paraId="59A21DB2" w14:textId="77777777" w:rsidR="00DE2B4D" w:rsidRPr="00815F52" w:rsidRDefault="00DE2B4D" w:rsidP="00715543">
            <w:pPr>
              <w:numPr>
                <w:ilvl w:val="0"/>
                <w:numId w:val="224"/>
              </w:numPr>
              <w:spacing w:before="0" w:beforeAutospacing="0" w:after="0" w:afterAutospacing="0" w:line="240" w:lineRule="auto"/>
              <w:contextualSpacing/>
              <w:rPr>
                <w:sz w:val="24"/>
                <w:szCs w:val="24"/>
              </w:rPr>
            </w:pPr>
          </w:p>
        </w:tc>
        <w:tc>
          <w:tcPr>
            <w:tcW w:w="2847" w:type="pct"/>
            <w:tcBorders>
              <w:top w:val="single" w:sz="4" w:space="0" w:color="auto"/>
              <w:left w:val="single" w:sz="4" w:space="0" w:color="auto"/>
              <w:bottom w:val="single" w:sz="4" w:space="0" w:color="auto"/>
              <w:right w:val="single" w:sz="4" w:space="0" w:color="auto"/>
            </w:tcBorders>
          </w:tcPr>
          <w:p w14:paraId="3B5A226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dày trung bình của lớp mạ kẽm </w:t>
            </w:r>
          </w:p>
        </w:tc>
        <w:tc>
          <w:tcPr>
            <w:tcW w:w="725" w:type="pct"/>
            <w:tcBorders>
              <w:top w:val="single" w:sz="4" w:space="0" w:color="auto"/>
              <w:left w:val="single" w:sz="4" w:space="0" w:color="auto"/>
              <w:bottom w:val="single" w:sz="4" w:space="0" w:color="auto"/>
              <w:right w:val="single" w:sz="4" w:space="0" w:color="auto"/>
            </w:tcBorders>
          </w:tcPr>
          <w:p w14:paraId="0BE5F8F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sym w:font="Symbol" w:char="F06D"/>
            </w:r>
            <w:r w:rsidRPr="00815F52">
              <w:rPr>
                <w:sz w:val="24"/>
                <w:szCs w:val="24"/>
              </w:rPr>
              <w:t>m</w:t>
            </w:r>
          </w:p>
        </w:tc>
        <w:tc>
          <w:tcPr>
            <w:tcW w:w="973" w:type="pct"/>
            <w:tcBorders>
              <w:top w:val="single" w:sz="4" w:space="0" w:color="auto"/>
              <w:left w:val="single" w:sz="4" w:space="0" w:color="auto"/>
              <w:bottom w:val="single" w:sz="4" w:space="0" w:color="auto"/>
              <w:right w:val="single" w:sz="4" w:space="0" w:color="auto"/>
            </w:tcBorders>
          </w:tcPr>
          <w:p w14:paraId="108C329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55</w:t>
            </w:r>
          </w:p>
        </w:tc>
      </w:tr>
    </w:tbl>
    <w:p w14:paraId="200BDF01" w14:textId="77777777" w:rsidR="00DE2B4D" w:rsidRPr="00815F52" w:rsidRDefault="00DE2B4D" w:rsidP="00715543">
      <w:pPr>
        <w:numPr>
          <w:ilvl w:val="0"/>
          <w:numId w:val="104"/>
        </w:numPr>
        <w:tabs>
          <w:tab w:val="left" w:pos="720"/>
        </w:tabs>
        <w:spacing w:before="0" w:beforeAutospacing="0" w:after="0" w:afterAutospacing="0" w:line="240" w:lineRule="auto"/>
        <w:contextualSpacing/>
        <w:rPr>
          <w:b/>
          <w:sz w:val="24"/>
          <w:szCs w:val="24"/>
        </w:rPr>
      </w:pPr>
      <w:r w:rsidRPr="00815F52">
        <w:rPr>
          <w:b/>
          <w:sz w:val="24"/>
          <w:szCs w:val="24"/>
        </w:rPr>
        <w:t>CÁC HẠNG MỤC THỬ NGHIỆM ĐIỂN HÌNH :</w:t>
      </w:r>
    </w:p>
    <w:p w14:paraId="0276E7EF" w14:textId="77777777" w:rsidR="00DE2B4D" w:rsidRPr="00815F52"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815F52">
        <w:rPr>
          <w:sz w:val="24"/>
          <w:szCs w:val="24"/>
        </w:rPr>
        <w:t>Thử nghiệm tỉnh (static test) theo AS 3766. (*)</w:t>
      </w:r>
    </w:p>
    <w:p w14:paraId="26AC62A4" w14:textId="77777777" w:rsidR="00DE2B4D" w:rsidRPr="00815F52"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815F52">
        <w:rPr>
          <w:sz w:val="24"/>
          <w:szCs w:val="24"/>
        </w:rPr>
        <w:t>Thử nghiệm động (dynamic test) theo AS 3766. (*)</w:t>
      </w:r>
    </w:p>
    <w:p w14:paraId="3E50E481" w14:textId="77777777" w:rsidR="00DE2B4D" w:rsidRPr="00815F52"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815F52">
        <w:rPr>
          <w:sz w:val="24"/>
          <w:szCs w:val="24"/>
        </w:rPr>
        <w:t>Thử nghiệm chu kỳ nhiệt (temperature cycle test) theo AS 3766. (*)</w:t>
      </w:r>
    </w:p>
    <w:p w14:paraId="405AF8D0" w14:textId="77777777" w:rsidR="00DE2B4D" w:rsidRPr="00815F52"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815F52">
        <w:rPr>
          <w:sz w:val="24"/>
          <w:szCs w:val="24"/>
        </w:rPr>
        <w:t>Thử nghiệm lực phá hủy (failling load test) theo AS 3766. (*)</w:t>
      </w:r>
    </w:p>
    <w:p w14:paraId="7D081621" w14:textId="77777777" w:rsidR="00DE2B4D" w:rsidRPr="00815F52" w:rsidRDefault="00DE2B4D" w:rsidP="00715543">
      <w:pPr>
        <w:numPr>
          <w:ilvl w:val="1"/>
          <w:numId w:val="106"/>
        </w:numPr>
        <w:tabs>
          <w:tab w:val="clear" w:pos="1440"/>
          <w:tab w:val="left" w:pos="561"/>
        </w:tabs>
        <w:spacing w:before="0" w:beforeAutospacing="0" w:after="0" w:afterAutospacing="0" w:line="240" w:lineRule="auto"/>
        <w:ind w:left="0" w:firstLine="360"/>
        <w:contextualSpacing/>
        <w:rPr>
          <w:sz w:val="24"/>
          <w:szCs w:val="24"/>
        </w:rPr>
      </w:pPr>
      <w:r w:rsidRPr="00815F52">
        <w:rPr>
          <w:sz w:val="24"/>
          <w:szCs w:val="24"/>
        </w:rPr>
        <w:t>Thử nghiệm độ dày lớp mạ kẽm theo TCVN 5408 :</w:t>
      </w:r>
    </w:p>
    <w:p w14:paraId="3A45F6A3"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Thành phần hóa học của kẽm nóng chảy. (*)</w:t>
      </w:r>
    </w:p>
    <w:p w14:paraId="29138E6D"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Chất lượng bề mặt lớp mạ đánh giá bằng mắt.</w:t>
      </w:r>
    </w:p>
    <w:p w14:paraId="6E4BC2D0"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Độ dày trung bình của lớp mạ. (*)</w:t>
      </w:r>
    </w:p>
    <w:p w14:paraId="6B7D8FE2"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 Khối lượng lớp mạ.</w:t>
      </w:r>
    </w:p>
    <w:p w14:paraId="4B05C7B6" w14:textId="77777777" w:rsidR="00DE2B4D" w:rsidRPr="00815F52" w:rsidRDefault="00DE2B4D" w:rsidP="00DE2B4D">
      <w:pPr>
        <w:spacing w:before="0" w:beforeAutospacing="0" w:after="0" w:afterAutospacing="0" w:line="240" w:lineRule="auto"/>
        <w:ind w:firstLine="360"/>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Các</w:t>
      </w:r>
      <w:r w:rsidRPr="00815F52">
        <w:rPr>
          <w:i/>
          <w:sz w:val="24"/>
          <w:szCs w:val="24"/>
        </w:rPr>
        <w:t xml:space="preserve"> hạng mục bắt buộc thử nghiệm.</w:t>
      </w:r>
    </w:p>
    <w:p w14:paraId="37CB7FA3"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55" w:name="_Toc204088192"/>
      <w:bookmarkStart w:id="156" w:name="_Toc204420801"/>
      <w:r w:rsidRPr="00815F52">
        <w:rPr>
          <w:b/>
          <w:sz w:val="24"/>
          <w:szCs w:val="24"/>
        </w:rPr>
        <w:t>Đặc tính kỹ thuật kẹp treo cáp ABC 4x95mm2:</w:t>
      </w:r>
      <w:bookmarkEnd w:id="155"/>
      <w:bookmarkEnd w:id="156"/>
    </w:p>
    <w:p w14:paraId="14EC66FC" w14:textId="77777777" w:rsidR="00DE2B4D" w:rsidRPr="00815F52" w:rsidRDefault="00DE2B4D" w:rsidP="00715543">
      <w:pPr>
        <w:numPr>
          <w:ilvl w:val="0"/>
          <w:numId w:val="278"/>
        </w:numPr>
        <w:tabs>
          <w:tab w:val="clear" w:pos="720"/>
          <w:tab w:val="left" w:pos="426"/>
        </w:tabs>
        <w:spacing w:before="0" w:beforeAutospacing="0" w:after="0" w:afterAutospacing="0" w:line="240" w:lineRule="auto"/>
        <w:ind w:left="0" w:firstLine="0"/>
        <w:contextualSpacing/>
        <w:rPr>
          <w:b/>
          <w:sz w:val="24"/>
          <w:szCs w:val="24"/>
          <w:lang w:val="fr-FR"/>
        </w:rPr>
      </w:pPr>
      <w:r w:rsidRPr="00815F52">
        <w:rPr>
          <w:b/>
          <w:sz w:val="24"/>
          <w:szCs w:val="24"/>
          <w:lang w:val="fr-FR"/>
        </w:rPr>
        <w:t>PHẠM VI ÁP DỤNG:</w:t>
      </w:r>
    </w:p>
    <w:p w14:paraId="4C37920F" w14:textId="77777777" w:rsidR="00DE2B4D" w:rsidRPr="00815F52" w:rsidRDefault="00DE2B4D" w:rsidP="00DE2B4D">
      <w:pPr>
        <w:tabs>
          <w:tab w:val="left" w:pos="426"/>
        </w:tabs>
        <w:spacing w:before="0" w:beforeAutospacing="0" w:after="0" w:afterAutospacing="0" w:line="240" w:lineRule="auto"/>
        <w:contextualSpacing/>
        <w:rPr>
          <w:sz w:val="24"/>
          <w:szCs w:val="24"/>
          <w:lang w:val="fr-FR"/>
        </w:rPr>
      </w:pPr>
      <w:r w:rsidRPr="00815F52">
        <w:rPr>
          <w:sz w:val="24"/>
          <w:szCs w:val="24"/>
          <w:lang w:val="fr-FR"/>
        </w:rPr>
        <w:tab/>
      </w:r>
      <w:r w:rsidRPr="00815F52">
        <w:rPr>
          <w:sz w:val="24"/>
          <w:szCs w:val="24"/>
          <w:lang w:val="fr-FR"/>
        </w:rPr>
        <w:tab/>
        <w:t>Quy cách kỹ thuật này được áp dụng cho kẹp treo của cáp xoắn treo hạ thế ABC dùng tại các trụ góc đến 30</w:t>
      </w:r>
      <w:r w:rsidRPr="00815F52">
        <w:rPr>
          <w:sz w:val="24"/>
          <w:szCs w:val="24"/>
          <w:vertAlign w:val="superscript"/>
          <w:lang w:val="fr-FR"/>
        </w:rPr>
        <w:t xml:space="preserve">o  </w:t>
      </w:r>
      <w:r w:rsidRPr="00815F52">
        <w:rPr>
          <w:sz w:val="24"/>
          <w:szCs w:val="24"/>
          <w:lang w:val="fr-FR"/>
        </w:rPr>
        <w:t>hoặc các trụ trung gian.</w:t>
      </w:r>
    </w:p>
    <w:p w14:paraId="0AEB325A" w14:textId="77777777" w:rsidR="00DE2B4D" w:rsidRPr="00815F52" w:rsidRDefault="00DE2B4D" w:rsidP="00715543">
      <w:pPr>
        <w:numPr>
          <w:ilvl w:val="0"/>
          <w:numId w:val="278"/>
        </w:numPr>
        <w:tabs>
          <w:tab w:val="left" w:pos="426"/>
        </w:tabs>
        <w:spacing w:before="0" w:beforeAutospacing="0" w:after="0" w:afterAutospacing="0" w:line="240" w:lineRule="auto"/>
        <w:ind w:left="0" w:firstLine="0"/>
        <w:contextualSpacing/>
        <w:rPr>
          <w:b/>
          <w:sz w:val="24"/>
          <w:szCs w:val="24"/>
        </w:rPr>
      </w:pPr>
      <w:r w:rsidRPr="00815F52">
        <w:rPr>
          <w:b/>
          <w:sz w:val="24"/>
          <w:szCs w:val="24"/>
        </w:rPr>
        <w:t>TIÊU CHUẨN:</w:t>
      </w:r>
    </w:p>
    <w:p w14:paraId="7BF7658F" w14:textId="77777777" w:rsidR="00DE2B4D" w:rsidRPr="00815F52" w:rsidRDefault="00DE2B4D" w:rsidP="00715543">
      <w:pPr>
        <w:numPr>
          <w:ilvl w:val="0"/>
          <w:numId w:val="280"/>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AS 3766: Mechanical fittings for low voltage aerial bundle cables.</w:t>
      </w:r>
    </w:p>
    <w:p w14:paraId="5D0007FF" w14:textId="77777777" w:rsidR="00DE2B4D" w:rsidRPr="00815F52" w:rsidRDefault="00DE2B4D" w:rsidP="00715543">
      <w:pPr>
        <w:numPr>
          <w:ilvl w:val="0"/>
          <w:numId w:val="280"/>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TCVN 5408: Bảo vệ chống ăn mòn, lớp phủ mạ kẽm nóng, yêu cầu kỹ thuật và phương pháp thử.</w:t>
      </w:r>
    </w:p>
    <w:p w14:paraId="653FB4F3" w14:textId="77777777" w:rsidR="00DE2B4D" w:rsidRPr="00815F52" w:rsidRDefault="00DE2B4D" w:rsidP="00715543">
      <w:pPr>
        <w:numPr>
          <w:ilvl w:val="0"/>
          <w:numId w:val="278"/>
        </w:numPr>
        <w:tabs>
          <w:tab w:val="left" w:pos="426"/>
        </w:tabs>
        <w:spacing w:before="0" w:beforeAutospacing="0" w:after="0" w:afterAutospacing="0" w:line="240" w:lineRule="auto"/>
        <w:ind w:left="0" w:firstLine="0"/>
        <w:contextualSpacing/>
        <w:rPr>
          <w:b/>
          <w:sz w:val="24"/>
          <w:szCs w:val="24"/>
        </w:rPr>
      </w:pPr>
      <w:r w:rsidRPr="00815F52">
        <w:rPr>
          <w:b/>
          <w:sz w:val="24"/>
          <w:szCs w:val="24"/>
        </w:rPr>
        <w:t>MÔ TẢ:</w:t>
      </w:r>
    </w:p>
    <w:p w14:paraId="580DBD05" w14:textId="77777777" w:rsidR="00DE2B4D" w:rsidRPr="00815F52" w:rsidRDefault="00DE2B4D" w:rsidP="00715543">
      <w:pPr>
        <w:numPr>
          <w:ilvl w:val="0"/>
          <w:numId w:val="225"/>
        </w:numPr>
        <w:tabs>
          <w:tab w:val="clear" w:pos="720"/>
          <w:tab w:val="left" w:pos="426"/>
          <w:tab w:val="left" w:pos="567"/>
        </w:tabs>
        <w:spacing w:before="0" w:beforeAutospacing="0" w:after="0" w:afterAutospacing="0" w:line="240" w:lineRule="auto"/>
        <w:ind w:left="0" w:firstLine="0"/>
        <w:contextualSpacing/>
        <w:rPr>
          <w:b/>
          <w:sz w:val="24"/>
          <w:szCs w:val="24"/>
        </w:rPr>
      </w:pPr>
      <w:r w:rsidRPr="00815F52">
        <w:rPr>
          <w:b/>
          <w:sz w:val="24"/>
          <w:szCs w:val="24"/>
        </w:rPr>
        <w:t>Cấu tạo:</w:t>
      </w:r>
    </w:p>
    <w:p w14:paraId="2219547E" w14:textId="77777777" w:rsidR="00DE2B4D" w:rsidRPr="00815F52"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Kẹp treo phải được thiết kế để sử dụng có hiệu quả cho việc đỡ cáp xoắn treo hạ thế có tiết diện 4x95mm</w:t>
      </w:r>
      <w:r w:rsidRPr="00815F52">
        <w:rPr>
          <w:sz w:val="24"/>
          <w:szCs w:val="24"/>
          <w:vertAlign w:val="superscript"/>
        </w:rPr>
        <w:t>2</w:t>
      </w:r>
      <w:r w:rsidRPr="00815F52">
        <w:rPr>
          <w:sz w:val="24"/>
          <w:szCs w:val="24"/>
        </w:rPr>
        <w:t xml:space="preserve">. </w:t>
      </w:r>
    </w:p>
    <w:p w14:paraId="40CB19EC" w14:textId="77777777" w:rsidR="00DE2B4D" w:rsidRPr="00815F52"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Kẹp treo được gắn vào trụ bằng bu lông móc hay giá móc.</w:t>
      </w:r>
    </w:p>
    <w:p w14:paraId="4AAE5CC2" w14:textId="77777777" w:rsidR="00DE2B4D" w:rsidRPr="00815F52"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Kẹp treo gồm có thân kẹp bằng thép, bu lông kiểu chuồn chuồn và vòng đệm cao su ôm cáp có độ bền cơ cao và bền với điều kiện thời tiết khắc nghiệt.</w:t>
      </w:r>
    </w:p>
    <w:p w14:paraId="1E295924" w14:textId="77777777" w:rsidR="00DE2B4D" w:rsidRPr="00815F52"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Bu lông không rời hẳn ra khỏi thân kẹp khi được tháo.</w:t>
      </w:r>
    </w:p>
    <w:p w14:paraId="334D8BAD" w14:textId="77777777" w:rsidR="00DE2B4D" w:rsidRPr="00815F52"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Tất cả các bộ phận bằng kim loại làm bằng thép không rỉ  hay thép mạ kẽm nóng đảm bảo chống ăn mòn tốt nhất trong quá trình vận hành.</w:t>
      </w:r>
    </w:p>
    <w:p w14:paraId="40F43E45" w14:textId="77777777" w:rsidR="00DE2B4D" w:rsidRPr="00815F52"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Các cạnh của thanh kim loại phải được bo tròn nhằm giảm thiểu khả năng hư hỏng cáp.</w:t>
      </w:r>
    </w:p>
    <w:p w14:paraId="7505AF69" w14:textId="77777777" w:rsidR="00DE2B4D" w:rsidRPr="00815F52" w:rsidRDefault="00DE2B4D" w:rsidP="00715543">
      <w:pPr>
        <w:numPr>
          <w:ilvl w:val="1"/>
          <w:numId w:val="279"/>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Kẹp treo phải dễ dàng lắp đặt không cần dụng cụ.</w:t>
      </w:r>
    </w:p>
    <w:p w14:paraId="762740E2" w14:textId="77777777" w:rsidR="00DE2B4D" w:rsidRPr="00815F52" w:rsidRDefault="00DE2B4D" w:rsidP="00715543">
      <w:pPr>
        <w:numPr>
          <w:ilvl w:val="0"/>
          <w:numId w:val="225"/>
        </w:numPr>
        <w:tabs>
          <w:tab w:val="clear" w:pos="720"/>
          <w:tab w:val="left" w:pos="426"/>
          <w:tab w:val="left" w:pos="567"/>
        </w:tabs>
        <w:spacing w:before="0" w:beforeAutospacing="0" w:after="0" w:afterAutospacing="0" w:line="240" w:lineRule="auto"/>
        <w:ind w:left="0" w:firstLine="0"/>
        <w:contextualSpacing/>
        <w:rPr>
          <w:b/>
          <w:sz w:val="24"/>
          <w:szCs w:val="24"/>
        </w:rPr>
      </w:pPr>
      <w:r w:rsidRPr="00815F52">
        <w:rPr>
          <w:b/>
          <w:sz w:val="24"/>
          <w:szCs w:val="24"/>
        </w:rPr>
        <w:t>Thông số kỹ thuật:</w:t>
      </w:r>
    </w:p>
    <w:p w14:paraId="5AF1141D" w14:textId="77777777" w:rsidR="00DE2B4D" w:rsidRPr="00815F52" w:rsidRDefault="00DE2B4D" w:rsidP="00715543">
      <w:pPr>
        <w:numPr>
          <w:ilvl w:val="1"/>
          <w:numId w:val="281"/>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 xml:space="preserve">Tải theo phương thẳng đứng  (thử nghiệm theo phần 4, mục 2 của bảng 4.1 tiêu chuẩn AS 3766): </w:t>
      </w:r>
    </w:p>
    <w:p w14:paraId="6D9D79AB" w14:textId="77777777" w:rsidR="00DE2B4D" w:rsidRPr="00815F52" w:rsidRDefault="00DE2B4D" w:rsidP="00DE2B4D">
      <w:pPr>
        <w:tabs>
          <w:tab w:val="left" w:pos="284"/>
          <w:tab w:val="left" w:pos="426"/>
        </w:tabs>
        <w:spacing w:before="0" w:beforeAutospacing="0" w:after="0" w:afterAutospacing="0" w:line="240" w:lineRule="auto"/>
        <w:contextualSpacing/>
        <w:rPr>
          <w:sz w:val="24"/>
          <w:szCs w:val="24"/>
        </w:rPr>
      </w:pPr>
      <w:r w:rsidRPr="00815F52">
        <w:rPr>
          <w:sz w:val="24"/>
          <w:szCs w:val="24"/>
        </w:rPr>
        <w:t>+ Đối với kẹp treo dùng cho cáp 4x95mm²</w:t>
      </w:r>
      <w:r w:rsidRPr="00815F52">
        <w:rPr>
          <w:sz w:val="24"/>
          <w:szCs w:val="24"/>
        </w:rPr>
        <w:tab/>
        <w:t>: 9,00 kN trong 12 giờ</w:t>
      </w:r>
    </w:p>
    <w:p w14:paraId="4D518CDB" w14:textId="77777777" w:rsidR="00DE2B4D" w:rsidRPr="00815F52" w:rsidRDefault="00DE2B4D" w:rsidP="00715543">
      <w:pPr>
        <w:numPr>
          <w:ilvl w:val="1"/>
          <w:numId w:val="282"/>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 xml:space="preserve">Tải phá hủy tối thiểu (thử nghiệm theo phần 4, mục 6 của bảng 4.1 tiêu chuẩn AS 3766):          </w:t>
      </w:r>
    </w:p>
    <w:p w14:paraId="4C959196" w14:textId="77777777" w:rsidR="00DE2B4D" w:rsidRPr="00815F52" w:rsidRDefault="00DE2B4D" w:rsidP="00715543">
      <w:pPr>
        <w:numPr>
          <w:ilvl w:val="0"/>
          <w:numId w:val="284"/>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Khi kẹp treo chưa siết ốc: 3 kN</w:t>
      </w:r>
    </w:p>
    <w:p w14:paraId="20FF1424" w14:textId="77777777" w:rsidR="00DE2B4D" w:rsidRPr="00815F52" w:rsidRDefault="00DE2B4D" w:rsidP="00715543">
      <w:pPr>
        <w:numPr>
          <w:ilvl w:val="0"/>
          <w:numId w:val="284"/>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Khi kẹp treo đã siết ốc: 12 kN</w:t>
      </w:r>
    </w:p>
    <w:p w14:paraId="74B46B16" w14:textId="77777777" w:rsidR="00DE2B4D" w:rsidRPr="00815F52"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Độ bền điện áp giữa các phần mang điện: 4kV trong 1 phút</w:t>
      </w:r>
    </w:p>
    <w:p w14:paraId="487D2C2B" w14:textId="77777777" w:rsidR="00DE2B4D" w:rsidRPr="00815F52"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Lực kéo đứt của vòng đệm cao su ôm cáp sau khi thử lão hóa ở nhiệt độ 100 ± 2</w:t>
      </w:r>
      <w:r w:rsidRPr="00815F52">
        <w:rPr>
          <w:sz w:val="24"/>
          <w:szCs w:val="24"/>
          <w:vertAlign w:val="superscript"/>
        </w:rPr>
        <w:t>O</w:t>
      </w:r>
      <w:r w:rsidRPr="00815F52">
        <w:rPr>
          <w:sz w:val="24"/>
          <w:szCs w:val="24"/>
        </w:rPr>
        <w:t>C trong 168 giờ không được nhỏ hơn 70% lực kéo đứt trước khi lão hóa (phương pháp thử tuân theo tiêu chuẩn AS 1660.2).</w:t>
      </w:r>
    </w:p>
    <w:p w14:paraId="05144D29" w14:textId="77777777" w:rsidR="00DE2B4D" w:rsidRPr="00815F52"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Độ dãn dài khi đứt  của vòng đệm cao su ôm cáp sau khi thử lão hóa ở nhiệt độ 100 ± 2</w:t>
      </w:r>
      <w:r w:rsidRPr="00815F52">
        <w:rPr>
          <w:sz w:val="24"/>
          <w:szCs w:val="24"/>
          <w:vertAlign w:val="superscript"/>
        </w:rPr>
        <w:t>O</w:t>
      </w:r>
      <w:r w:rsidRPr="00815F52">
        <w:rPr>
          <w:sz w:val="24"/>
          <w:szCs w:val="24"/>
        </w:rPr>
        <w:t>C trong 168 giờ không được nhỏ hơn 60% độ dãn dài khi đứt trước khi lão hóa (phương pháp thử tuân theo tiêu chuẩn AS 1660.2).</w:t>
      </w:r>
    </w:p>
    <w:p w14:paraId="76E0C1B5" w14:textId="77777777" w:rsidR="00DE2B4D" w:rsidRPr="00815F52" w:rsidRDefault="00DE2B4D" w:rsidP="00715543">
      <w:pPr>
        <w:numPr>
          <w:ilvl w:val="1"/>
          <w:numId w:val="283"/>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Độ dày trung bình của lớp mạ kẽm: 55</w:t>
      </w:r>
      <w:r w:rsidRPr="00815F52">
        <w:rPr>
          <w:sz w:val="24"/>
          <w:szCs w:val="24"/>
        </w:rPr>
        <w:sym w:font="Symbol" w:char="F06D"/>
      </w:r>
      <w:r w:rsidRPr="00815F52">
        <w:rPr>
          <w:sz w:val="24"/>
          <w:szCs w:val="24"/>
        </w:rPr>
        <w:t>m</w:t>
      </w:r>
    </w:p>
    <w:p w14:paraId="27743637" w14:textId="77777777" w:rsidR="00DE2B4D" w:rsidRPr="00815F52" w:rsidRDefault="00DE2B4D" w:rsidP="00715543">
      <w:pPr>
        <w:numPr>
          <w:ilvl w:val="0"/>
          <w:numId w:val="278"/>
        </w:numPr>
        <w:tabs>
          <w:tab w:val="left" w:pos="426"/>
        </w:tabs>
        <w:spacing w:before="0" w:beforeAutospacing="0" w:after="0" w:afterAutospacing="0" w:line="240" w:lineRule="auto"/>
        <w:ind w:left="0" w:firstLine="0"/>
        <w:contextualSpacing/>
        <w:jc w:val="left"/>
        <w:rPr>
          <w:b/>
          <w:sz w:val="24"/>
          <w:szCs w:val="24"/>
        </w:rPr>
      </w:pPr>
      <w:r w:rsidRPr="00815F52">
        <w:rPr>
          <w:b/>
          <w:sz w:val="24"/>
          <w:szCs w:val="24"/>
        </w:rPr>
        <w:t>CÁC HẠNG MỤC THỬ NGHIỆM ĐIỂN HÌNH:</w:t>
      </w:r>
    </w:p>
    <w:p w14:paraId="3050A064" w14:textId="77777777" w:rsidR="00DE2B4D" w:rsidRPr="00815F52" w:rsidRDefault="00DE2B4D" w:rsidP="00DE2B4D">
      <w:pPr>
        <w:tabs>
          <w:tab w:val="left" w:pos="426"/>
        </w:tabs>
        <w:spacing w:before="0" w:beforeAutospacing="0" w:after="0" w:afterAutospacing="0" w:line="240" w:lineRule="auto"/>
        <w:contextualSpacing/>
        <w:rPr>
          <w:i/>
          <w:sz w:val="24"/>
          <w:szCs w:val="24"/>
        </w:rPr>
      </w:pPr>
      <w:r w:rsidRPr="00815F52">
        <w:rPr>
          <w:i/>
          <w:sz w:val="24"/>
          <w:szCs w:val="24"/>
        </w:rPr>
        <w:t>a.Thử nghiệm lão hóa về nhiệt của vòng đệm cao su:</w:t>
      </w:r>
    </w:p>
    <w:p w14:paraId="2025EFF3" w14:textId="77777777" w:rsidR="00DE2B4D" w:rsidRPr="00815F52"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lực kéo đứt trước khi lão hóa (*)</w:t>
      </w:r>
    </w:p>
    <w:p w14:paraId="6A730C06" w14:textId="77777777" w:rsidR="00DE2B4D" w:rsidRPr="00815F52"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độ dãn dài khi đứt trước khi lão hóa (*)</w:t>
      </w:r>
    </w:p>
    <w:p w14:paraId="5AA13EB6" w14:textId="77777777" w:rsidR="00DE2B4D" w:rsidRPr="00815F52"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lực kéo đứt sau khi lão hóa (*)</w:t>
      </w:r>
    </w:p>
    <w:p w14:paraId="76EFA19B" w14:textId="77777777" w:rsidR="00DE2B4D" w:rsidRPr="00815F52" w:rsidRDefault="00DE2B4D" w:rsidP="00715543">
      <w:pPr>
        <w:numPr>
          <w:ilvl w:val="1"/>
          <w:numId w:val="286"/>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độ dãn dài khi đứt sau khi lão hóa (*)</w:t>
      </w:r>
    </w:p>
    <w:p w14:paraId="6217C12D" w14:textId="77777777" w:rsidR="00DE2B4D" w:rsidRPr="00815F52" w:rsidRDefault="00DE2B4D" w:rsidP="00DE2B4D">
      <w:pPr>
        <w:tabs>
          <w:tab w:val="left" w:pos="426"/>
        </w:tabs>
        <w:spacing w:before="0" w:beforeAutospacing="0" w:after="0" w:afterAutospacing="0" w:line="240" w:lineRule="auto"/>
        <w:contextualSpacing/>
        <w:rPr>
          <w:i/>
          <w:sz w:val="24"/>
          <w:szCs w:val="24"/>
        </w:rPr>
      </w:pPr>
      <w:r w:rsidRPr="00815F52">
        <w:rPr>
          <w:i/>
          <w:sz w:val="24"/>
          <w:szCs w:val="24"/>
        </w:rPr>
        <w:t>b. Thử nghiệm toàn bộ kẹp treo:</w:t>
      </w:r>
    </w:p>
    <w:p w14:paraId="445ABD94" w14:textId="77777777" w:rsidR="00DE2B4D" w:rsidRPr="00815F52"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 xml:space="preserve">Thử nghiệm độ bền cơ ở trạng thái tĩnh (Static test) theo AS 3766 (*) </w:t>
      </w:r>
    </w:p>
    <w:p w14:paraId="6827B59F" w14:textId="77777777" w:rsidR="00DE2B4D" w:rsidRPr="00815F52"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chu kỳ nhiệt (Temperature cycle test) theo AS 3766. (*)</w:t>
      </w:r>
    </w:p>
    <w:p w14:paraId="566F9351" w14:textId="77777777" w:rsidR="00DE2B4D" w:rsidRPr="00815F52"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độ trượt của dây (Slip test) theo AS 3766. (*)</w:t>
      </w:r>
    </w:p>
    <w:p w14:paraId="11735C40" w14:textId="77777777" w:rsidR="00DE2B4D" w:rsidRPr="00815F52"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 xml:space="preserve">Thử nghiệm lực phá hủy khi kẹp treo ở vị trí mở chưa siết ốc (Open clamp test) theo AS3766.  </w:t>
      </w:r>
    </w:p>
    <w:p w14:paraId="11A6C437" w14:textId="77777777" w:rsidR="00DE2B4D" w:rsidRPr="00815F52"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lực phá hủy khi kẹp treo ở vị trí đóng đã siết ốc (Failling load test) theo AS3766. (*)</w:t>
      </w:r>
    </w:p>
    <w:p w14:paraId="45C237F7" w14:textId="77777777" w:rsidR="00DE2B4D" w:rsidRPr="00815F52"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độ bền điện của cách điện (Durability test) theo AS 3766. (*)</w:t>
      </w:r>
    </w:p>
    <w:p w14:paraId="46E9CB3B" w14:textId="77777777" w:rsidR="00DE2B4D" w:rsidRPr="00815F52" w:rsidRDefault="00DE2B4D" w:rsidP="00715543">
      <w:pPr>
        <w:numPr>
          <w:ilvl w:val="1"/>
          <w:numId w:val="285"/>
        </w:numPr>
        <w:tabs>
          <w:tab w:val="clear" w:pos="1440"/>
          <w:tab w:val="left" w:pos="426"/>
        </w:tabs>
        <w:spacing w:before="0" w:beforeAutospacing="0" w:after="0" w:afterAutospacing="0" w:line="240" w:lineRule="auto"/>
        <w:ind w:left="0" w:firstLine="0"/>
        <w:contextualSpacing/>
        <w:rPr>
          <w:sz w:val="24"/>
          <w:szCs w:val="24"/>
        </w:rPr>
      </w:pPr>
      <w:r w:rsidRPr="00815F52">
        <w:rPr>
          <w:sz w:val="24"/>
          <w:szCs w:val="24"/>
        </w:rPr>
        <w:t>Thử nghiệm độ dày lớp mạ kẽm theo TCVN 5408:</w:t>
      </w:r>
    </w:p>
    <w:p w14:paraId="122681BC" w14:textId="77777777" w:rsidR="00DE2B4D" w:rsidRPr="00815F52"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Thành phần hóa học của kẽm nóng chảy. (*)</w:t>
      </w:r>
    </w:p>
    <w:p w14:paraId="6A4BC0F7" w14:textId="77777777" w:rsidR="00DE2B4D" w:rsidRPr="00815F52"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Chất lượng bề mặt lớp mạ đánh giá bằng mắt . (*)</w:t>
      </w:r>
    </w:p>
    <w:p w14:paraId="7736C25B" w14:textId="77777777" w:rsidR="00DE2B4D" w:rsidRPr="00815F52"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Độ dày trung bình của lớp mạ. (*)</w:t>
      </w:r>
    </w:p>
    <w:p w14:paraId="0ACB1C37" w14:textId="77777777" w:rsidR="00DE2B4D" w:rsidRPr="00815F52"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Khối lượng lớp mạ (*)</w:t>
      </w:r>
    </w:p>
    <w:p w14:paraId="2D0626E6" w14:textId="77777777" w:rsidR="00DE2B4D" w:rsidRPr="00815F52" w:rsidRDefault="00DE2B4D" w:rsidP="00715543">
      <w:pPr>
        <w:numPr>
          <w:ilvl w:val="0"/>
          <w:numId w:val="287"/>
        </w:numPr>
        <w:tabs>
          <w:tab w:val="left" w:pos="426"/>
        </w:tabs>
        <w:spacing w:before="0" w:beforeAutospacing="0" w:after="0" w:afterAutospacing="0" w:line="240" w:lineRule="auto"/>
        <w:ind w:left="0" w:firstLine="0"/>
        <w:contextualSpacing/>
        <w:jc w:val="left"/>
        <w:rPr>
          <w:sz w:val="24"/>
          <w:szCs w:val="24"/>
        </w:rPr>
      </w:pPr>
      <w:r w:rsidRPr="00815F52">
        <w:rPr>
          <w:sz w:val="24"/>
          <w:szCs w:val="24"/>
        </w:rPr>
        <w:t>Độ bền bám dính của lớp mạ (*)</w:t>
      </w:r>
    </w:p>
    <w:p w14:paraId="600F12E1" w14:textId="77777777" w:rsidR="00DE2B4D" w:rsidRPr="00815F52" w:rsidRDefault="00DE2B4D" w:rsidP="00DE2B4D">
      <w:pPr>
        <w:tabs>
          <w:tab w:val="left" w:pos="426"/>
        </w:tabs>
        <w:spacing w:before="0" w:beforeAutospacing="0" w:after="0" w:afterAutospacing="0" w:line="240" w:lineRule="auto"/>
        <w:contextualSpacing/>
        <w:rPr>
          <w:i/>
          <w:sz w:val="24"/>
          <w:szCs w:val="24"/>
        </w:rPr>
      </w:pPr>
      <w:r w:rsidRPr="00815F52">
        <w:rPr>
          <w:sz w:val="24"/>
          <w:szCs w:val="24"/>
        </w:rPr>
        <w:t xml:space="preserve">(*) </w:t>
      </w:r>
      <w:r w:rsidRPr="00815F52">
        <w:rPr>
          <w:i/>
          <w:sz w:val="24"/>
          <w:szCs w:val="24"/>
        </w:rPr>
        <w:t>Các hạng mục bắt buộc thử nghiệm (Biên  bản thử nghiệm điển hình phải đính kèm  theo hồ sơ dự thầu hoặc phải cam kết cung cấp trong trường hợp trúng thầu)</w:t>
      </w:r>
    </w:p>
    <w:p w14:paraId="3D542CF6" w14:textId="77777777" w:rsidR="00DE2B4D" w:rsidRPr="00815F52" w:rsidRDefault="00DE2B4D" w:rsidP="00715543">
      <w:pPr>
        <w:numPr>
          <w:ilvl w:val="0"/>
          <w:numId w:val="278"/>
        </w:numPr>
        <w:tabs>
          <w:tab w:val="left" w:pos="426"/>
        </w:tabs>
        <w:spacing w:before="0" w:beforeAutospacing="0" w:after="0" w:afterAutospacing="0" w:line="240" w:lineRule="auto"/>
        <w:contextualSpacing/>
        <w:jc w:val="left"/>
        <w:rPr>
          <w:b/>
          <w:sz w:val="24"/>
          <w:szCs w:val="24"/>
        </w:rPr>
      </w:pPr>
      <w:r w:rsidRPr="00815F52">
        <w:rPr>
          <w:b/>
          <w:sz w:val="24"/>
          <w:szCs w:val="24"/>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00" w:firstRow="0" w:lastRow="0" w:firstColumn="0" w:lastColumn="0" w:noHBand="0" w:noVBand="0"/>
      </w:tblPr>
      <w:tblGrid>
        <w:gridCol w:w="703"/>
        <w:gridCol w:w="4628"/>
        <w:gridCol w:w="770"/>
        <w:gridCol w:w="2493"/>
        <w:gridCol w:w="1128"/>
      </w:tblGrid>
      <w:tr w:rsidR="00815F52" w:rsidRPr="00815F52" w14:paraId="4E241D88" w14:textId="77777777" w:rsidTr="00DE2B4D">
        <w:trPr>
          <w:trHeight w:val="274"/>
          <w:tblHeader/>
        </w:trPr>
        <w:tc>
          <w:tcPr>
            <w:tcW w:w="362" w:type="pct"/>
            <w:vAlign w:val="center"/>
          </w:tcPr>
          <w:p w14:paraId="614DB06F"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2380" w:type="pct"/>
            <w:vAlign w:val="center"/>
          </w:tcPr>
          <w:p w14:paraId="7C766EB5"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396" w:type="pct"/>
            <w:vAlign w:val="center"/>
          </w:tcPr>
          <w:p w14:paraId="66821488"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ĐƠN VỊ</w:t>
            </w:r>
          </w:p>
        </w:tc>
        <w:tc>
          <w:tcPr>
            <w:tcW w:w="1282" w:type="pct"/>
            <w:vAlign w:val="center"/>
          </w:tcPr>
          <w:p w14:paraId="275A8C2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580" w:type="pct"/>
            <w:vAlign w:val="center"/>
          </w:tcPr>
          <w:p w14:paraId="57BECF5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GHI CHÚ</w:t>
            </w:r>
          </w:p>
        </w:tc>
      </w:tr>
      <w:tr w:rsidR="00815F52" w:rsidRPr="00815F52" w14:paraId="45A35846" w14:textId="77777777" w:rsidTr="00DE2B4D">
        <w:trPr>
          <w:trHeight w:val="274"/>
        </w:trPr>
        <w:tc>
          <w:tcPr>
            <w:tcW w:w="362" w:type="pct"/>
          </w:tcPr>
          <w:p w14:paraId="5A8DD2B5"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0DD93D9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396" w:type="pct"/>
          </w:tcPr>
          <w:p w14:paraId="621CFA3C" w14:textId="77777777" w:rsidR="00DE2B4D" w:rsidRPr="00815F52" w:rsidRDefault="00DE2B4D" w:rsidP="00DE2B4D">
            <w:pPr>
              <w:spacing w:before="0" w:beforeAutospacing="0" w:after="0" w:afterAutospacing="0" w:line="240" w:lineRule="auto"/>
              <w:contextualSpacing/>
              <w:rPr>
                <w:sz w:val="24"/>
                <w:szCs w:val="24"/>
              </w:rPr>
            </w:pPr>
          </w:p>
        </w:tc>
        <w:tc>
          <w:tcPr>
            <w:tcW w:w="1282" w:type="pct"/>
          </w:tcPr>
          <w:p w14:paraId="0CB8BFF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Nhà thầu phải trình bày các thông tin này ở cột bên</w:t>
            </w:r>
          </w:p>
        </w:tc>
        <w:tc>
          <w:tcPr>
            <w:tcW w:w="580" w:type="pct"/>
          </w:tcPr>
          <w:p w14:paraId="26A93D5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01D7BB0" w14:textId="77777777" w:rsidTr="00DE2B4D">
        <w:trPr>
          <w:trHeight w:val="274"/>
        </w:trPr>
        <w:tc>
          <w:tcPr>
            <w:tcW w:w="362" w:type="pct"/>
          </w:tcPr>
          <w:p w14:paraId="267E4036"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47215B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396" w:type="pct"/>
          </w:tcPr>
          <w:p w14:paraId="37B89707" w14:textId="77777777" w:rsidR="00DE2B4D" w:rsidRPr="00815F52" w:rsidRDefault="00DE2B4D" w:rsidP="00DE2B4D">
            <w:pPr>
              <w:spacing w:before="0" w:beforeAutospacing="0" w:after="0" w:afterAutospacing="0" w:line="240" w:lineRule="auto"/>
              <w:contextualSpacing/>
              <w:rPr>
                <w:sz w:val="24"/>
                <w:szCs w:val="24"/>
              </w:rPr>
            </w:pPr>
          </w:p>
        </w:tc>
        <w:tc>
          <w:tcPr>
            <w:tcW w:w="1282" w:type="pct"/>
          </w:tcPr>
          <w:p w14:paraId="3F86B7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Nhà thầu phải trình bày các thông tin này ở cột bên</w:t>
            </w:r>
          </w:p>
        </w:tc>
        <w:tc>
          <w:tcPr>
            <w:tcW w:w="580" w:type="pct"/>
          </w:tcPr>
          <w:p w14:paraId="2E2EAFD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CAFDE6C" w14:textId="77777777" w:rsidTr="00DE2B4D">
        <w:trPr>
          <w:trHeight w:val="274"/>
        </w:trPr>
        <w:tc>
          <w:tcPr>
            <w:tcW w:w="362" w:type="pct"/>
          </w:tcPr>
          <w:p w14:paraId="161EF6F1"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CF4338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396" w:type="pct"/>
          </w:tcPr>
          <w:p w14:paraId="7F696974" w14:textId="77777777" w:rsidR="00DE2B4D" w:rsidRPr="00815F52" w:rsidRDefault="00DE2B4D" w:rsidP="00DE2B4D">
            <w:pPr>
              <w:spacing w:before="0" w:beforeAutospacing="0" w:after="0" w:afterAutospacing="0" w:line="240" w:lineRule="auto"/>
              <w:contextualSpacing/>
              <w:rPr>
                <w:sz w:val="24"/>
                <w:szCs w:val="24"/>
              </w:rPr>
            </w:pPr>
          </w:p>
        </w:tc>
        <w:tc>
          <w:tcPr>
            <w:tcW w:w="1282" w:type="pct"/>
          </w:tcPr>
          <w:p w14:paraId="09FF75D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Nhà thầu phải trình bày các thông tin này ở cột bên (nếu có)</w:t>
            </w:r>
          </w:p>
        </w:tc>
        <w:tc>
          <w:tcPr>
            <w:tcW w:w="580" w:type="pct"/>
          </w:tcPr>
          <w:p w14:paraId="28576AFB"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sz w:val="24"/>
                <w:szCs w:val="24"/>
              </w:rPr>
              <w:t>(**)</w:t>
            </w:r>
          </w:p>
        </w:tc>
      </w:tr>
      <w:tr w:rsidR="00815F52" w:rsidRPr="00815F52" w14:paraId="047E8912" w14:textId="77777777" w:rsidTr="00DE2B4D">
        <w:trPr>
          <w:trHeight w:val="274"/>
        </w:trPr>
        <w:tc>
          <w:tcPr>
            <w:tcW w:w="362" w:type="pct"/>
          </w:tcPr>
          <w:p w14:paraId="41F4BAC3"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64ADA96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bày trong “Yêu cầu kỹ thuật chung”</w:t>
            </w:r>
          </w:p>
        </w:tc>
        <w:tc>
          <w:tcPr>
            <w:tcW w:w="396" w:type="pct"/>
          </w:tcPr>
          <w:p w14:paraId="754890BB" w14:textId="77777777" w:rsidR="00DE2B4D" w:rsidRPr="00815F52" w:rsidRDefault="00DE2B4D" w:rsidP="00DE2B4D">
            <w:pPr>
              <w:spacing w:before="0" w:beforeAutospacing="0" w:after="0" w:afterAutospacing="0" w:line="240" w:lineRule="auto"/>
              <w:contextualSpacing/>
              <w:rPr>
                <w:sz w:val="24"/>
                <w:szCs w:val="24"/>
              </w:rPr>
            </w:pPr>
          </w:p>
        </w:tc>
        <w:tc>
          <w:tcPr>
            <w:tcW w:w="1282" w:type="pct"/>
          </w:tcPr>
          <w:p w14:paraId="7BE55E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p w14:paraId="296B1FC6" w14:textId="77777777" w:rsidR="00DE2B4D" w:rsidRPr="00815F52" w:rsidRDefault="00DE2B4D" w:rsidP="00DE2B4D">
            <w:pPr>
              <w:spacing w:before="0" w:beforeAutospacing="0" w:after="0" w:afterAutospacing="0" w:line="240" w:lineRule="auto"/>
              <w:contextualSpacing/>
              <w:jc w:val="center"/>
              <w:rPr>
                <w:sz w:val="24"/>
                <w:szCs w:val="24"/>
              </w:rPr>
            </w:pPr>
          </w:p>
        </w:tc>
        <w:tc>
          <w:tcPr>
            <w:tcW w:w="580" w:type="pct"/>
          </w:tcPr>
          <w:p w14:paraId="0DAEC31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FA1A0BD" w14:textId="77777777" w:rsidTr="00DE2B4D">
        <w:trPr>
          <w:trHeight w:val="274"/>
        </w:trPr>
        <w:tc>
          <w:tcPr>
            <w:tcW w:w="362" w:type="pct"/>
          </w:tcPr>
          <w:p w14:paraId="055D30DD"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6328400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396" w:type="pct"/>
          </w:tcPr>
          <w:p w14:paraId="1A2D8A7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6026A2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AS 3766,</w:t>
            </w:r>
          </w:p>
          <w:p w14:paraId="4534A7B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TCVN 5408 </w:t>
            </w:r>
          </w:p>
          <w:p w14:paraId="10141A6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hoặc tương đương</w:t>
            </w:r>
          </w:p>
        </w:tc>
        <w:tc>
          <w:tcPr>
            <w:tcW w:w="580" w:type="pct"/>
          </w:tcPr>
          <w:p w14:paraId="6E4607A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0B36B33" w14:textId="77777777" w:rsidTr="00DE2B4D">
        <w:trPr>
          <w:trHeight w:val="274"/>
        </w:trPr>
        <w:tc>
          <w:tcPr>
            <w:tcW w:w="362" w:type="pct"/>
          </w:tcPr>
          <w:p w14:paraId="46A03652"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0B50C2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treo phải được thiết kế để sử dụng có hiệu quả cho việc đỡ cáp xoắn treo hạ thế có tiết diện 4x95mm</w:t>
            </w:r>
            <w:r w:rsidRPr="00815F52">
              <w:rPr>
                <w:sz w:val="24"/>
                <w:szCs w:val="24"/>
                <w:vertAlign w:val="superscript"/>
              </w:rPr>
              <w:t>2</w:t>
            </w:r>
          </w:p>
        </w:tc>
        <w:tc>
          <w:tcPr>
            <w:tcW w:w="396" w:type="pct"/>
          </w:tcPr>
          <w:p w14:paraId="3440ADBD"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3055FE1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80" w:type="pct"/>
          </w:tcPr>
          <w:p w14:paraId="6E013DF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727E1C0" w14:textId="77777777" w:rsidTr="00DE2B4D">
        <w:trPr>
          <w:trHeight w:val="274"/>
        </w:trPr>
        <w:tc>
          <w:tcPr>
            <w:tcW w:w="362" w:type="pct"/>
          </w:tcPr>
          <w:p w14:paraId="3E24532D"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1297C26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treo được gắn vào trụ bằng bu lông móc hay giá móc</w:t>
            </w:r>
          </w:p>
        </w:tc>
        <w:tc>
          <w:tcPr>
            <w:tcW w:w="396" w:type="pct"/>
          </w:tcPr>
          <w:p w14:paraId="630A008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11C3E2D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80" w:type="pct"/>
          </w:tcPr>
          <w:p w14:paraId="22E2F04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81C104E" w14:textId="77777777" w:rsidTr="00DE2B4D">
        <w:trPr>
          <w:trHeight w:val="274"/>
        </w:trPr>
        <w:tc>
          <w:tcPr>
            <w:tcW w:w="362" w:type="pct"/>
          </w:tcPr>
          <w:p w14:paraId="500C716B"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0867FAA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treo gồm có thân kẹp bằng thép , bu lông  kiểu chuồn chuồn và vòng đệm cao su ôm cáp  có độ bền cơ cao và bền với điều kiện thời tiết khắc nghiệt</w:t>
            </w:r>
          </w:p>
        </w:tc>
        <w:tc>
          <w:tcPr>
            <w:tcW w:w="396" w:type="pct"/>
          </w:tcPr>
          <w:p w14:paraId="180797E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765B84C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80" w:type="pct"/>
          </w:tcPr>
          <w:p w14:paraId="3002D7C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495304D" w14:textId="77777777" w:rsidTr="00DE2B4D">
        <w:trPr>
          <w:trHeight w:val="274"/>
        </w:trPr>
        <w:tc>
          <w:tcPr>
            <w:tcW w:w="362" w:type="pct"/>
          </w:tcPr>
          <w:p w14:paraId="67AA7094"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10ADBB8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Bu lông không rời hẳn ra khỏi thân kẹp khi được tháo</w:t>
            </w:r>
          </w:p>
        </w:tc>
        <w:tc>
          <w:tcPr>
            <w:tcW w:w="396" w:type="pct"/>
          </w:tcPr>
          <w:p w14:paraId="73FF004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18B9A6E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80" w:type="pct"/>
          </w:tcPr>
          <w:p w14:paraId="2544344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BB17BA8" w14:textId="77777777" w:rsidTr="00DE2B4D">
        <w:trPr>
          <w:trHeight w:val="274"/>
        </w:trPr>
        <w:tc>
          <w:tcPr>
            <w:tcW w:w="362" w:type="pct"/>
          </w:tcPr>
          <w:p w14:paraId="2A6AC487"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D023E9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Tất cả các bộ phận bằng kim loại làm bằng thép không rỉ  hay thép mạ kẽm nóng đảm bảo chống ăn mòn tốt nhất trong quá trình vận hành</w:t>
            </w:r>
          </w:p>
        </w:tc>
        <w:tc>
          <w:tcPr>
            <w:tcW w:w="396" w:type="pct"/>
          </w:tcPr>
          <w:p w14:paraId="3A29097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535DF54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80" w:type="pct"/>
          </w:tcPr>
          <w:p w14:paraId="56984C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77713B2" w14:textId="77777777" w:rsidTr="00DE2B4D">
        <w:trPr>
          <w:trHeight w:val="274"/>
        </w:trPr>
        <w:tc>
          <w:tcPr>
            <w:tcW w:w="362" w:type="pct"/>
          </w:tcPr>
          <w:p w14:paraId="52E1980C"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392F12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cạnh của thanh kim loại phải được bo tròn nhằm giảm thiểu khả năng hư hỏng cáp</w:t>
            </w:r>
          </w:p>
        </w:tc>
        <w:tc>
          <w:tcPr>
            <w:tcW w:w="396" w:type="pct"/>
          </w:tcPr>
          <w:p w14:paraId="273A5B7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04D4504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80" w:type="pct"/>
          </w:tcPr>
          <w:p w14:paraId="6017ADE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46A6DB8" w14:textId="77777777" w:rsidTr="00DE2B4D">
        <w:trPr>
          <w:trHeight w:val="254"/>
        </w:trPr>
        <w:tc>
          <w:tcPr>
            <w:tcW w:w="362" w:type="pct"/>
          </w:tcPr>
          <w:p w14:paraId="7E3B3D8C"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41B5124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Kẹp treo phải dễ dàng lắp đặt không cần dụng cụ</w:t>
            </w:r>
          </w:p>
        </w:tc>
        <w:tc>
          <w:tcPr>
            <w:tcW w:w="396" w:type="pct"/>
          </w:tcPr>
          <w:p w14:paraId="5A8C0A48"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4973651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80" w:type="pct"/>
          </w:tcPr>
          <w:p w14:paraId="6AFA03A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06F7A16" w14:textId="77777777" w:rsidTr="00DE2B4D">
        <w:trPr>
          <w:trHeight w:val="1661"/>
        </w:trPr>
        <w:tc>
          <w:tcPr>
            <w:tcW w:w="362" w:type="pct"/>
          </w:tcPr>
          <w:p w14:paraId="51FFD5BA"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EB72F0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Tải theo phương thẳng đứng trong 12 giờ (thử theo phần 4, mục 2 của bảng 4.1 tiêu chuẩn AS 3766): </w:t>
            </w:r>
          </w:p>
          <w:p w14:paraId="34937C41" w14:textId="77777777" w:rsidR="00DE2B4D" w:rsidRPr="00815F52" w:rsidRDefault="00DE2B4D" w:rsidP="00DE2B4D">
            <w:pPr>
              <w:tabs>
                <w:tab w:val="left" w:pos="284"/>
              </w:tabs>
              <w:spacing w:before="0" w:beforeAutospacing="0" w:after="0" w:afterAutospacing="0" w:line="240" w:lineRule="auto"/>
              <w:ind w:left="284"/>
              <w:contextualSpacing/>
              <w:rPr>
                <w:sz w:val="24"/>
                <w:szCs w:val="24"/>
              </w:rPr>
            </w:pPr>
            <w:r w:rsidRPr="00815F52">
              <w:rPr>
                <w:sz w:val="24"/>
                <w:szCs w:val="24"/>
              </w:rPr>
              <w:t xml:space="preserve">+ Đối với kẹp treo dùng cho cáp 4x95mm²: </w:t>
            </w:r>
          </w:p>
        </w:tc>
        <w:tc>
          <w:tcPr>
            <w:tcW w:w="396" w:type="pct"/>
          </w:tcPr>
          <w:p w14:paraId="19128E40" w14:textId="77777777" w:rsidR="00DE2B4D" w:rsidRPr="00815F52" w:rsidRDefault="00DE2B4D" w:rsidP="00DE2B4D">
            <w:pPr>
              <w:spacing w:before="0" w:beforeAutospacing="0" w:after="0" w:afterAutospacing="0" w:line="240" w:lineRule="auto"/>
              <w:ind w:firstLine="360"/>
              <w:contextualSpacing/>
              <w:jc w:val="center"/>
              <w:rPr>
                <w:sz w:val="24"/>
                <w:szCs w:val="24"/>
              </w:rPr>
            </w:pPr>
          </w:p>
          <w:p w14:paraId="77E7EF69" w14:textId="77777777" w:rsidR="00DE2B4D" w:rsidRPr="00815F52" w:rsidRDefault="00DE2B4D" w:rsidP="00DE2B4D">
            <w:pPr>
              <w:spacing w:before="0" w:beforeAutospacing="0" w:after="0" w:afterAutospacing="0" w:line="240" w:lineRule="auto"/>
              <w:ind w:firstLine="360"/>
              <w:contextualSpacing/>
              <w:jc w:val="center"/>
              <w:rPr>
                <w:sz w:val="24"/>
                <w:szCs w:val="24"/>
              </w:rPr>
            </w:pPr>
          </w:p>
          <w:p w14:paraId="17D877E6" w14:textId="77777777" w:rsidR="00DE2B4D" w:rsidRPr="00815F52" w:rsidRDefault="00DE2B4D" w:rsidP="00DE2B4D">
            <w:pPr>
              <w:spacing w:before="0" w:beforeAutospacing="0" w:after="0" w:afterAutospacing="0" w:line="240" w:lineRule="auto"/>
              <w:ind w:firstLine="360"/>
              <w:contextualSpacing/>
              <w:jc w:val="center"/>
              <w:rPr>
                <w:sz w:val="24"/>
                <w:szCs w:val="24"/>
              </w:rPr>
            </w:pPr>
          </w:p>
          <w:p w14:paraId="667C63A1" w14:textId="77777777" w:rsidR="00DE2B4D" w:rsidRPr="00815F52" w:rsidRDefault="00DE2B4D" w:rsidP="00DE2B4D">
            <w:pPr>
              <w:spacing w:before="0" w:beforeAutospacing="0" w:after="0" w:afterAutospacing="0" w:line="240" w:lineRule="auto"/>
              <w:contextualSpacing/>
              <w:jc w:val="center"/>
              <w:rPr>
                <w:sz w:val="24"/>
                <w:szCs w:val="24"/>
                <w:lang w:val="nl-NL"/>
              </w:rPr>
            </w:pPr>
            <w:r w:rsidRPr="00815F52">
              <w:rPr>
                <w:sz w:val="24"/>
                <w:szCs w:val="24"/>
                <w:lang w:val="nl-NL"/>
              </w:rPr>
              <w:t>kN</w:t>
            </w:r>
          </w:p>
        </w:tc>
        <w:tc>
          <w:tcPr>
            <w:tcW w:w="1282" w:type="pct"/>
          </w:tcPr>
          <w:p w14:paraId="4D0716B7" w14:textId="77777777" w:rsidR="00DE2B4D" w:rsidRPr="00815F52" w:rsidRDefault="00DE2B4D" w:rsidP="00DE2B4D">
            <w:pPr>
              <w:spacing w:before="0" w:beforeAutospacing="0" w:after="0" w:afterAutospacing="0" w:line="240" w:lineRule="auto"/>
              <w:ind w:firstLine="360"/>
              <w:contextualSpacing/>
              <w:rPr>
                <w:sz w:val="24"/>
                <w:szCs w:val="24"/>
                <w:lang w:val="nl-NL"/>
              </w:rPr>
            </w:pPr>
          </w:p>
          <w:p w14:paraId="23FF54A8" w14:textId="77777777" w:rsidR="00DE2B4D" w:rsidRPr="00815F52" w:rsidRDefault="00DE2B4D" w:rsidP="00DE2B4D">
            <w:pPr>
              <w:spacing w:before="0" w:beforeAutospacing="0" w:after="0" w:afterAutospacing="0" w:line="240" w:lineRule="auto"/>
              <w:contextualSpacing/>
              <w:jc w:val="center"/>
              <w:rPr>
                <w:sz w:val="24"/>
                <w:szCs w:val="24"/>
                <w:lang w:val="nl-NL"/>
              </w:rPr>
            </w:pPr>
          </w:p>
          <w:p w14:paraId="155F7345" w14:textId="77777777" w:rsidR="00DE2B4D" w:rsidRPr="00815F52" w:rsidRDefault="00DE2B4D" w:rsidP="00DE2B4D">
            <w:pPr>
              <w:spacing w:before="0" w:beforeAutospacing="0" w:after="0" w:afterAutospacing="0" w:line="240" w:lineRule="auto"/>
              <w:ind w:left="-44"/>
              <w:contextualSpacing/>
              <w:jc w:val="center"/>
              <w:rPr>
                <w:sz w:val="24"/>
                <w:szCs w:val="24"/>
              </w:rPr>
            </w:pPr>
          </w:p>
          <w:p w14:paraId="09D5E76D" w14:textId="77777777" w:rsidR="00DE2B4D" w:rsidRPr="00815F52" w:rsidRDefault="00DE2B4D" w:rsidP="00DE2B4D">
            <w:pPr>
              <w:spacing w:before="0" w:beforeAutospacing="0" w:after="0" w:afterAutospacing="0" w:line="240" w:lineRule="auto"/>
              <w:ind w:left="-44"/>
              <w:contextualSpacing/>
              <w:jc w:val="center"/>
              <w:rPr>
                <w:sz w:val="24"/>
                <w:szCs w:val="24"/>
              </w:rPr>
            </w:pPr>
            <w:r w:rsidRPr="00815F52">
              <w:rPr>
                <w:sz w:val="24"/>
                <w:szCs w:val="24"/>
              </w:rPr>
              <w:t>9,00</w:t>
            </w:r>
          </w:p>
        </w:tc>
        <w:tc>
          <w:tcPr>
            <w:tcW w:w="580" w:type="pct"/>
          </w:tcPr>
          <w:p w14:paraId="6E1BED6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B4643CB" w14:textId="77777777" w:rsidTr="00DE2B4D">
        <w:trPr>
          <w:trHeight w:val="254"/>
        </w:trPr>
        <w:tc>
          <w:tcPr>
            <w:tcW w:w="362" w:type="pct"/>
          </w:tcPr>
          <w:p w14:paraId="0FAB669A"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D8BD5C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Tải phá hủy tối thiểu (thử nghiệm theo phần 4, mục 6 của bảng 4.1 tiêu chuẩn AS  3766):</w:t>
            </w:r>
          </w:p>
          <w:p w14:paraId="3895C14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Khi kẹp treo chưa siết ốc</w:t>
            </w:r>
          </w:p>
          <w:p w14:paraId="6423EC1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Khi kẹp treo đã siết ốc</w:t>
            </w:r>
          </w:p>
        </w:tc>
        <w:tc>
          <w:tcPr>
            <w:tcW w:w="396" w:type="pct"/>
          </w:tcPr>
          <w:p w14:paraId="512657B9" w14:textId="77777777" w:rsidR="00DE2B4D" w:rsidRPr="00815F52" w:rsidRDefault="00DE2B4D" w:rsidP="00DE2B4D">
            <w:pPr>
              <w:spacing w:before="0" w:beforeAutospacing="0" w:after="0" w:afterAutospacing="0" w:line="240" w:lineRule="auto"/>
              <w:contextualSpacing/>
              <w:jc w:val="center"/>
              <w:rPr>
                <w:sz w:val="24"/>
                <w:szCs w:val="24"/>
              </w:rPr>
            </w:pPr>
          </w:p>
          <w:p w14:paraId="470034B7" w14:textId="77777777" w:rsidR="00DE2B4D" w:rsidRPr="00815F52" w:rsidRDefault="00DE2B4D" w:rsidP="00DE2B4D">
            <w:pPr>
              <w:spacing w:before="0" w:beforeAutospacing="0" w:after="0" w:afterAutospacing="0" w:line="240" w:lineRule="auto"/>
              <w:contextualSpacing/>
              <w:jc w:val="center"/>
              <w:rPr>
                <w:sz w:val="24"/>
                <w:szCs w:val="24"/>
              </w:rPr>
            </w:pPr>
          </w:p>
          <w:p w14:paraId="6DF3288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kN</w:t>
            </w:r>
          </w:p>
          <w:p w14:paraId="2466609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kN</w:t>
            </w:r>
          </w:p>
        </w:tc>
        <w:tc>
          <w:tcPr>
            <w:tcW w:w="1282" w:type="pct"/>
          </w:tcPr>
          <w:p w14:paraId="06936409" w14:textId="77777777" w:rsidR="00DE2B4D" w:rsidRPr="00815F52" w:rsidRDefault="00DE2B4D" w:rsidP="00DE2B4D">
            <w:pPr>
              <w:spacing w:before="0" w:beforeAutospacing="0" w:after="0" w:afterAutospacing="0" w:line="240" w:lineRule="auto"/>
              <w:contextualSpacing/>
              <w:jc w:val="center"/>
              <w:rPr>
                <w:sz w:val="24"/>
                <w:szCs w:val="24"/>
              </w:rPr>
            </w:pPr>
          </w:p>
          <w:p w14:paraId="5F715A13" w14:textId="77777777" w:rsidR="00DE2B4D" w:rsidRPr="00815F52" w:rsidRDefault="00DE2B4D" w:rsidP="00DE2B4D">
            <w:pPr>
              <w:spacing w:before="0" w:beforeAutospacing="0" w:after="0" w:afterAutospacing="0" w:line="240" w:lineRule="auto"/>
              <w:contextualSpacing/>
              <w:jc w:val="center"/>
              <w:rPr>
                <w:sz w:val="24"/>
                <w:szCs w:val="24"/>
              </w:rPr>
            </w:pPr>
          </w:p>
          <w:p w14:paraId="1A997C9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w:t>
            </w:r>
          </w:p>
          <w:p w14:paraId="0D4CB59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12 </w:t>
            </w:r>
          </w:p>
        </w:tc>
        <w:tc>
          <w:tcPr>
            <w:tcW w:w="580" w:type="pct"/>
          </w:tcPr>
          <w:p w14:paraId="52DE754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A8754A0" w14:textId="77777777" w:rsidTr="00DE2B4D">
        <w:trPr>
          <w:trHeight w:val="254"/>
        </w:trPr>
        <w:tc>
          <w:tcPr>
            <w:tcW w:w="362" w:type="pct"/>
          </w:tcPr>
          <w:p w14:paraId="11A38729"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4984DD2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bền điện áp giữa các phần mang điện trong 1 phút </w:t>
            </w:r>
          </w:p>
        </w:tc>
        <w:tc>
          <w:tcPr>
            <w:tcW w:w="396" w:type="pct"/>
          </w:tcPr>
          <w:p w14:paraId="0924EFE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kV</w:t>
            </w:r>
          </w:p>
        </w:tc>
        <w:tc>
          <w:tcPr>
            <w:tcW w:w="1282" w:type="pct"/>
          </w:tcPr>
          <w:p w14:paraId="6914E0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c>
          <w:tcPr>
            <w:tcW w:w="580" w:type="pct"/>
          </w:tcPr>
          <w:p w14:paraId="60F6E3A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25D9588" w14:textId="77777777" w:rsidTr="00DE2B4D">
        <w:trPr>
          <w:trHeight w:val="254"/>
        </w:trPr>
        <w:tc>
          <w:tcPr>
            <w:tcW w:w="362" w:type="pct"/>
          </w:tcPr>
          <w:p w14:paraId="34C686B8"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3F2B1FC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đứt của vòng đệm cao su ôm cáp sau khi thử lão hóa ở nhiệt độ 100 ± 2</w:t>
            </w:r>
            <w:r w:rsidRPr="00815F52">
              <w:rPr>
                <w:sz w:val="24"/>
                <w:szCs w:val="24"/>
                <w:vertAlign w:val="superscript"/>
              </w:rPr>
              <w:t>O</w:t>
            </w:r>
            <w:r w:rsidRPr="00815F52">
              <w:rPr>
                <w:sz w:val="24"/>
                <w:szCs w:val="24"/>
              </w:rPr>
              <w:t>C trong 168 giờ</w:t>
            </w:r>
          </w:p>
        </w:tc>
        <w:tc>
          <w:tcPr>
            <w:tcW w:w="396" w:type="pct"/>
          </w:tcPr>
          <w:p w14:paraId="746EF47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5FA4D3D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Không được nhỏ hơn 70% lực kéo đứt trước khi lão hóa</w:t>
            </w:r>
          </w:p>
        </w:tc>
        <w:tc>
          <w:tcPr>
            <w:tcW w:w="580" w:type="pct"/>
          </w:tcPr>
          <w:p w14:paraId="515FC6E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540AAF4" w14:textId="77777777" w:rsidTr="00DE2B4D">
        <w:trPr>
          <w:trHeight w:val="254"/>
        </w:trPr>
        <w:tc>
          <w:tcPr>
            <w:tcW w:w="362" w:type="pct"/>
          </w:tcPr>
          <w:p w14:paraId="3B3E5C8C"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62712E0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dãn dài khi đứt của vòng đệm cao su ôm cáp sau khi thử lão hóa ở nhiệt độ 100 ± 2</w:t>
            </w:r>
            <w:r w:rsidRPr="00815F52">
              <w:rPr>
                <w:sz w:val="24"/>
                <w:szCs w:val="24"/>
                <w:vertAlign w:val="superscript"/>
              </w:rPr>
              <w:t>O</w:t>
            </w:r>
            <w:r w:rsidRPr="00815F52">
              <w:rPr>
                <w:sz w:val="24"/>
                <w:szCs w:val="24"/>
              </w:rPr>
              <w:t>C trong 168 giờ</w:t>
            </w:r>
          </w:p>
        </w:tc>
        <w:tc>
          <w:tcPr>
            <w:tcW w:w="396" w:type="pct"/>
          </w:tcPr>
          <w:p w14:paraId="2B0024E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82" w:type="pct"/>
          </w:tcPr>
          <w:p w14:paraId="3F9481A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Không được nhỏ hơn 60% độ dãn dài khi đứt trước khi lão hóa</w:t>
            </w:r>
          </w:p>
        </w:tc>
        <w:tc>
          <w:tcPr>
            <w:tcW w:w="580" w:type="pct"/>
          </w:tcPr>
          <w:p w14:paraId="3F3E549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BD72AB9" w14:textId="77777777" w:rsidTr="00DE2B4D">
        <w:trPr>
          <w:trHeight w:val="254"/>
        </w:trPr>
        <w:tc>
          <w:tcPr>
            <w:tcW w:w="362" w:type="pct"/>
          </w:tcPr>
          <w:p w14:paraId="2CEB3B04" w14:textId="77777777" w:rsidR="00DE2B4D" w:rsidRPr="00815F52" w:rsidRDefault="00DE2B4D" w:rsidP="00715543">
            <w:pPr>
              <w:numPr>
                <w:ilvl w:val="0"/>
                <w:numId w:val="224"/>
              </w:numPr>
              <w:spacing w:before="0" w:beforeAutospacing="0" w:after="0" w:afterAutospacing="0" w:line="240" w:lineRule="auto"/>
              <w:contextualSpacing/>
              <w:jc w:val="center"/>
              <w:rPr>
                <w:sz w:val="24"/>
                <w:szCs w:val="24"/>
              </w:rPr>
            </w:pPr>
          </w:p>
        </w:tc>
        <w:tc>
          <w:tcPr>
            <w:tcW w:w="2380" w:type="pct"/>
          </w:tcPr>
          <w:p w14:paraId="5743E34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Độ dày trung bình của lớp mạ kẽm </w:t>
            </w:r>
          </w:p>
        </w:tc>
        <w:tc>
          <w:tcPr>
            <w:tcW w:w="396" w:type="pct"/>
          </w:tcPr>
          <w:p w14:paraId="627287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6D"/>
            </w:r>
            <w:r w:rsidRPr="00815F52">
              <w:rPr>
                <w:sz w:val="24"/>
                <w:szCs w:val="24"/>
              </w:rPr>
              <w:t>m</w:t>
            </w:r>
          </w:p>
        </w:tc>
        <w:tc>
          <w:tcPr>
            <w:tcW w:w="1282" w:type="pct"/>
          </w:tcPr>
          <w:p w14:paraId="5EBAF95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55</w:t>
            </w:r>
          </w:p>
        </w:tc>
        <w:tc>
          <w:tcPr>
            <w:tcW w:w="580" w:type="pct"/>
          </w:tcPr>
          <w:p w14:paraId="45FC51B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088EEE3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w:t>
      </w:r>
      <w:r w:rsidRPr="00815F52">
        <w:rPr>
          <w:i/>
          <w:sz w:val="24"/>
          <w:szCs w:val="24"/>
        </w:rPr>
        <w:t>:</w:t>
      </w:r>
      <w:r w:rsidRPr="00815F52">
        <w:rPr>
          <w:sz w:val="24"/>
          <w:szCs w:val="24"/>
        </w:rPr>
        <w:t xml:space="preserve"> </w:t>
      </w:r>
      <w:r w:rsidRPr="00815F52">
        <w:rPr>
          <w:i/>
          <w:sz w:val="24"/>
          <w:szCs w:val="24"/>
        </w:rPr>
        <w:t>là các yêu cầu cơ bản.</w:t>
      </w:r>
    </w:p>
    <w:p w14:paraId="6E55D3A6"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i/>
          <w:sz w:val="24"/>
          <w:szCs w:val="24"/>
        </w:rPr>
        <w:t>:</w:t>
      </w:r>
      <w:r w:rsidRPr="00815F52">
        <w:rPr>
          <w:sz w:val="24"/>
          <w:szCs w:val="24"/>
        </w:rPr>
        <w:t xml:space="preserve"> </w:t>
      </w:r>
      <w:r w:rsidRPr="00815F52">
        <w:rPr>
          <w:i/>
          <w:sz w:val="24"/>
          <w:szCs w:val="24"/>
        </w:rPr>
        <w:t>là các yêu cầu không cơ bản</w:t>
      </w:r>
    </w:p>
    <w:p w14:paraId="6DA58A6D"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57" w:name="_Toc204088193"/>
      <w:bookmarkStart w:id="158" w:name="_Toc204420802"/>
      <w:r w:rsidRPr="00815F52">
        <w:rPr>
          <w:b/>
          <w:sz w:val="24"/>
          <w:szCs w:val="24"/>
        </w:rPr>
        <w:t>Đặc tính kỹ thuật kẹp IPC:</w:t>
      </w:r>
      <w:bookmarkEnd w:id="157"/>
      <w:bookmarkEnd w:id="158"/>
    </w:p>
    <w:p w14:paraId="02BC7302" w14:textId="77777777" w:rsidR="00DE2B4D" w:rsidRPr="00815F52" w:rsidRDefault="00DE2B4D" w:rsidP="00715543">
      <w:pPr>
        <w:numPr>
          <w:ilvl w:val="3"/>
          <w:numId w:val="329"/>
        </w:numPr>
        <w:tabs>
          <w:tab w:val="left" w:pos="426"/>
        </w:tabs>
        <w:spacing w:before="0" w:beforeAutospacing="0" w:after="0" w:afterAutospacing="0" w:line="240" w:lineRule="auto"/>
        <w:ind w:left="0" w:firstLine="0"/>
        <w:contextualSpacing/>
        <w:jc w:val="left"/>
        <w:rPr>
          <w:b/>
          <w:sz w:val="24"/>
          <w:szCs w:val="24"/>
        </w:rPr>
      </w:pPr>
      <w:r w:rsidRPr="00815F52">
        <w:rPr>
          <w:b/>
          <w:sz w:val="24"/>
          <w:szCs w:val="24"/>
        </w:rPr>
        <w:t>PHẠM VI ỨNG DỤNG:</w:t>
      </w:r>
    </w:p>
    <w:p w14:paraId="1294CD8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Quy cách kỹ thuật này được áp dụng cho nối bọc cách điện (IPC-Insulating Piercing Connector) dùng cho cáp xoắn treo hạ thế (c</w:t>
      </w:r>
      <w:r w:rsidRPr="00815F52">
        <w:rPr>
          <w:sz w:val="24"/>
          <w:szCs w:val="24"/>
          <w:lang w:val="vi-VN"/>
        </w:rPr>
        <w:t>áp ABC</w:t>
      </w:r>
      <w:r w:rsidRPr="00815F52">
        <w:rPr>
          <w:sz w:val="24"/>
          <w:szCs w:val="24"/>
        </w:rPr>
        <w:t>-Aerial bundled cable).</w:t>
      </w:r>
    </w:p>
    <w:p w14:paraId="719C5CB3" w14:textId="77777777" w:rsidR="00DE2B4D" w:rsidRPr="00815F52" w:rsidRDefault="00DE2B4D" w:rsidP="00715543">
      <w:pPr>
        <w:numPr>
          <w:ilvl w:val="0"/>
          <w:numId w:val="325"/>
        </w:numPr>
        <w:tabs>
          <w:tab w:val="clear" w:pos="720"/>
          <w:tab w:val="num" w:pos="426"/>
        </w:tabs>
        <w:spacing w:before="0" w:beforeAutospacing="0" w:after="0" w:afterAutospacing="0" w:line="240" w:lineRule="auto"/>
        <w:contextualSpacing/>
        <w:rPr>
          <w:b/>
          <w:sz w:val="24"/>
          <w:szCs w:val="24"/>
        </w:rPr>
      </w:pPr>
      <w:r w:rsidRPr="00815F52">
        <w:rPr>
          <w:b/>
          <w:sz w:val="24"/>
          <w:szCs w:val="24"/>
        </w:rPr>
        <w:t>TIÊU CHUẨN:</w:t>
      </w:r>
    </w:p>
    <w:p w14:paraId="169D2E8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NF C 33-020:2013: Insulated cables and their Ascessories for power systems – Insulation piercing branch-connectors for overhead distributions and services with bundle assembled cores, of rated voltage 0,6/1 kV.</w:t>
      </w:r>
    </w:p>
    <w:p w14:paraId="270E88F2" w14:textId="77777777" w:rsidR="00DE2B4D" w:rsidRPr="00815F52" w:rsidRDefault="00DE2B4D" w:rsidP="00715543">
      <w:pPr>
        <w:numPr>
          <w:ilvl w:val="0"/>
          <w:numId w:val="325"/>
        </w:numPr>
        <w:tabs>
          <w:tab w:val="clear" w:pos="720"/>
          <w:tab w:val="num" w:pos="426"/>
        </w:tabs>
        <w:spacing w:before="0" w:beforeAutospacing="0" w:after="0" w:afterAutospacing="0" w:line="240" w:lineRule="auto"/>
        <w:contextualSpacing/>
        <w:rPr>
          <w:b/>
          <w:sz w:val="24"/>
          <w:szCs w:val="24"/>
        </w:rPr>
      </w:pPr>
      <w:r w:rsidRPr="00815F52">
        <w:rPr>
          <w:b/>
          <w:sz w:val="24"/>
          <w:szCs w:val="24"/>
        </w:rPr>
        <w:t>MÔ TẢ:</w:t>
      </w:r>
    </w:p>
    <w:p w14:paraId="73A8839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bọc cách điện dùng để nối cáp xoắn treo  hạ thế với cáp xoắn treo hạ thế hoặc cáp bọc cách điện hạ thế (cáp đồng hoặc nhôm) mà không phải lột bỏ lớp cách điện của cáp.</w:t>
      </w:r>
    </w:p>
    <w:p w14:paraId="22CCB28A" w14:textId="77777777" w:rsidR="00DE2B4D" w:rsidRPr="00815F52" w:rsidRDefault="00DE2B4D" w:rsidP="00715543">
      <w:pPr>
        <w:numPr>
          <w:ilvl w:val="0"/>
          <w:numId w:val="326"/>
        </w:numPr>
        <w:tabs>
          <w:tab w:val="clear" w:pos="720"/>
          <w:tab w:val="num" w:pos="374"/>
        </w:tabs>
        <w:spacing w:before="0" w:beforeAutospacing="0" w:after="0" w:afterAutospacing="0" w:line="240" w:lineRule="auto"/>
        <w:ind w:left="187" w:hanging="187"/>
        <w:contextualSpacing/>
        <w:rPr>
          <w:sz w:val="24"/>
          <w:szCs w:val="24"/>
        </w:rPr>
      </w:pPr>
      <w:r w:rsidRPr="00815F52">
        <w:rPr>
          <w:sz w:val="24"/>
          <w:szCs w:val="24"/>
        </w:rPr>
        <w:t xml:space="preserve">Điều kiện vận hành: </w:t>
      </w:r>
    </w:p>
    <w:p w14:paraId="21EA0FA8"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Độ cao: 40m so với mực nước biển</w:t>
      </w:r>
    </w:p>
    <w:p w14:paraId="2B676A5D"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Nhiệt độ môi trường cao nhất: 40</w:t>
      </w:r>
      <w:r w:rsidRPr="00815F52">
        <w:rPr>
          <w:sz w:val="24"/>
          <w:szCs w:val="24"/>
        </w:rPr>
        <w:sym w:font="Symbol" w:char="F0B0"/>
      </w:r>
      <w:r w:rsidRPr="00815F52">
        <w:rPr>
          <w:sz w:val="24"/>
          <w:szCs w:val="24"/>
        </w:rPr>
        <w:t>C</w:t>
      </w:r>
    </w:p>
    <w:p w14:paraId="39682C74"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Nhiệt độ môi trường trung bình trong năm: 30</w:t>
      </w:r>
      <w:r w:rsidRPr="00815F52">
        <w:rPr>
          <w:sz w:val="24"/>
          <w:szCs w:val="24"/>
        </w:rPr>
        <w:sym w:font="Symbol" w:char="F0B0"/>
      </w:r>
      <w:r w:rsidRPr="00815F52">
        <w:rPr>
          <w:sz w:val="24"/>
          <w:szCs w:val="24"/>
        </w:rPr>
        <w:t>C</w:t>
      </w:r>
    </w:p>
    <w:p w14:paraId="6C7E4098"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Độ ẩm tương đối cao nhất: 95%</w:t>
      </w:r>
    </w:p>
    <w:p w14:paraId="4280FAFC"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Khí hậu: Nhiệt đới</w:t>
      </w:r>
    </w:p>
    <w:p w14:paraId="69296172"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Môi trường: Nhiễm mặn, ô nhiểm công nghiệp</w:t>
      </w:r>
    </w:p>
    <w:p w14:paraId="738C52B0"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Bức xạ mặt trời: 1000W/m2</w:t>
      </w:r>
    </w:p>
    <w:p w14:paraId="694D28F0"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Vận tốc gió lớn nhất: 30m/s</w:t>
      </w:r>
    </w:p>
    <w:p w14:paraId="50287AE5" w14:textId="77777777" w:rsidR="00DE2B4D" w:rsidRPr="00815F52" w:rsidRDefault="00DE2B4D" w:rsidP="00715543">
      <w:pPr>
        <w:numPr>
          <w:ilvl w:val="0"/>
          <w:numId w:val="326"/>
        </w:numPr>
        <w:tabs>
          <w:tab w:val="clear" w:pos="720"/>
          <w:tab w:val="num" w:pos="374"/>
        </w:tabs>
        <w:spacing w:before="0" w:beforeAutospacing="0" w:after="0" w:afterAutospacing="0" w:line="240" w:lineRule="auto"/>
        <w:ind w:left="187" w:hanging="187"/>
        <w:contextualSpacing/>
        <w:rPr>
          <w:sz w:val="24"/>
          <w:szCs w:val="24"/>
        </w:rPr>
      </w:pPr>
      <w:r w:rsidRPr="00815F52">
        <w:rPr>
          <w:sz w:val="24"/>
          <w:szCs w:val="24"/>
        </w:rPr>
        <w:t>Cấu tạo:</w:t>
      </w:r>
    </w:p>
    <w:p w14:paraId="3BFF78C3"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Nối bọc cách điện là loại nối kẹp xuyên qua cách điện (Insulation Piercing Type) của cáp xoắn treo hạ thế hoặc cáp bọc cách điện hạ thế. Độ dày lớp cách điện của cáp ABC được quy định trong bảng 1.</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1350"/>
        <w:gridCol w:w="1350"/>
        <w:gridCol w:w="1260"/>
        <w:gridCol w:w="1170"/>
        <w:gridCol w:w="1170"/>
      </w:tblGrid>
      <w:tr w:rsidR="00815F52" w:rsidRPr="00815F52" w14:paraId="3649B6B9" w14:textId="77777777" w:rsidTr="00DE2B4D">
        <w:tc>
          <w:tcPr>
            <w:tcW w:w="3217" w:type="dxa"/>
            <w:shd w:val="clear" w:color="auto" w:fill="auto"/>
          </w:tcPr>
          <w:p w14:paraId="52C894F3" w14:textId="77777777" w:rsidR="00DE2B4D" w:rsidRPr="00815F52" w:rsidRDefault="00DE2B4D" w:rsidP="00DE2B4D">
            <w:pPr>
              <w:pStyle w:val="BodyTextIndent3"/>
              <w:spacing w:before="0"/>
              <w:contextualSpacing/>
              <w:jc w:val="center"/>
              <w:rPr>
                <w:rFonts w:ascii="Times New Roman" w:hAnsi="Times New Roman"/>
                <w:b/>
                <w:color w:val="auto"/>
                <w:sz w:val="24"/>
                <w:szCs w:val="24"/>
              </w:rPr>
            </w:pPr>
            <w:r w:rsidRPr="00815F52">
              <w:rPr>
                <w:rFonts w:ascii="Times New Roman" w:hAnsi="Times New Roman"/>
                <w:color w:val="auto"/>
                <w:sz w:val="24"/>
                <w:szCs w:val="24"/>
              </w:rPr>
              <w:t>Tiết diện cáp (mm</w:t>
            </w:r>
            <w:r w:rsidRPr="00815F52">
              <w:rPr>
                <w:rFonts w:ascii="Times New Roman" w:hAnsi="Times New Roman"/>
                <w:color w:val="auto"/>
                <w:sz w:val="24"/>
                <w:szCs w:val="24"/>
                <w:vertAlign w:val="superscript"/>
              </w:rPr>
              <w:t>2</w:t>
            </w:r>
            <w:r w:rsidRPr="00815F52">
              <w:rPr>
                <w:rFonts w:ascii="Times New Roman" w:hAnsi="Times New Roman"/>
                <w:color w:val="auto"/>
                <w:sz w:val="24"/>
                <w:szCs w:val="24"/>
              </w:rPr>
              <w:t>)</w:t>
            </w:r>
          </w:p>
        </w:tc>
        <w:tc>
          <w:tcPr>
            <w:tcW w:w="1350" w:type="dxa"/>
            <w:shd w:val="clear" w:color="auto" w:fill="auto"/>
            <w:vAlign w:val="center"/>
          </w:tcPr>
          <w:p w14:paraId="74070C62"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b/>
                <w:color w:val="auto"/>
                <w:sz w:val="24"/>
                <w:szCs w:val="24"/>
              </w:rPr>
            </w:pPr>
            <w:r w:rsidRPr="00815F52">
              <w:rPr>
                <w:rFonts w:ascii="Times New Roman" w:hAnsi="Times New Roman"/>
                <w:color w:val="auto"/>
                <w:sz w:val="24"/>
                <w:szCs w:val="24"/>
              </w:rPr>
              <w:t>16</w:t>
            </w:r>
          </w:p>
        </w:tc>
        <w:tc>
          <w:tcPr>
            <w:tcW w:w="1350" w:type="dxa"/>
            <w:shd w:val="clear" w:color="auto" w:fill="auto"/>
            <w:vAlign w:val="center"/>
          </w:tcPr>
          <w:p w14:paraId="4D731133"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35</w:t>
            </w:r>
          </w:p>
        </w:tc>
        <w:tc>
          <w:tcPr>
            <w:tcW w:w="1260" w:type="dxa"/>
            <w:shd w:val="clear" w:color="auto" w:fill="auto"/>
            <w:vAlign w:val="center"/>
          </w:tcPr>
          <w:p w14:paraId="5267A645"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50</w:t>
            </w:r>
          </w:p>
        </w:tc>
        <w:tc>
          <w:tcPr>
            <w:tcW w:w="1170" w:type="dxa"/>
            <w:shd w:val="clear" w:color="auto" w:fill="auto"/>
            <w:vAlign w:val="center"/>
          </w:tcPr>
          <w:p w14:paraId="6D628F9D"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95</w:t>
            </w:r>
          </w:p>
        </w:tc>
        <w:tc>
          <w:tcPr>
            <w:tcW w:w="1170" w:type="dxa"/>
            <w:shd w:val="clear" w:color="auto" w:fill="auto"/>
            <w:vAlign w:val="center"/>
          </w:tcPr>
          <w:p w14:paraId="792C5F1C"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150</w:t>
            </w:r>
          </w:p>
        </w:tc>
      </w:tr>
      <w:tr w:rsidR="00815F52" w:rsidRPr="00815F52" w14:paraId="5F2676EC" w14:textId="77777777" w:rsidTr="00DE2B4D">
        <w:tc>
          <w:tcPr>
            <w:tcW w:w="3217" w:type="dxa"/>
            <w:shd w:val="clear" w:color="auto" w:fill="auto"/>
          </w:tcPr>
          <w:p w14:paraId="44F3B34B" w14:textId="77777777" w:rsidR="00DE2B4D" w:rsidRPr="00815F52" w:rsidRDefault="00DE2B4D" w:rsidP="00DE2B4D">
            <w:pPr>
              <w:pStyle w:val="BodyTextIndent3"/>
              <w:tabs>
                <w:tab w:val="left" w:pos="270"/>
                <w:tab w:val="num" w:pos="1636"/>
              </w:tabs>
              <w:spacing w:before="0"/>
              <w:contextualSpacing/>
              <w:jc w:val="center"/>
              <w:rPr>
                <w:rFonts w:ascii="Times New Roman" w:hAnsi="Times New Roman"/>
                <w:b/>
                <w:color w:val="auto"/>
                <w:sz w:val="24"/>
                <w:szCs w:val="24"/>
              </w:rPr>
            </w:pPr>
            <w:r w:rsidRPr="00815F52">
              <w:rPr>
                <w:rFonts w:ascii="Times New Roman" w:hAnsi="Times New Roman"/>
                <w:color w:val="auto"/>
                <w:sz w:val="24"/>
                <w:szCs w:val="24"/>
              </w:rPr>
              <w:t>Độ dày tối đa của lớp cách điện tại một điểm bất kỳ (mm)</w:t>
            </w:r>
          </w:p>
        </w:tc>
        <w:tc>
          <w:tcPr>
            <w:tcW w:w="1350" w:type="dxa"/>
            <w:shd w:val="clear" w:color="auto" w:fill="auto"/>
            <w:vAlign w:val="center"/>
          </w:tcPr>
          <w:p w14:paraId="54322727" w14:textId="77777777" w:rsidR="00DE2B4D" w:rsidRPr="00815F52" w:rsidRDefault="00DE2B4D" w:rsidP="00DE2B4D">
            <w:pPr>
              <w:pStyle w:val="BodyTextIndent3"/>
              <w:tabs>
                <w:tab w:val="left" w:pos="270"/>
                <w:tab w:val="num" w:pos="1636"/>
              </w:tabs>
              <w:spacing w:before="0"/>
              <w:ind w:left="67" w:hanging="67"/>
              <w:contextualSpacing/>
              <w:jc w:val="center"/>
              <w:rPr>
                <w:rFonts w:ascii="Times New Roman" w:hAnsi="Times New Roman"/>
                <w:b/>
                <w:color w:val="auto"/>
                <w:sz w:val="24"/>
                <w:szCs w:val="24"/>
              </w:rPr>
            </w:pPr>
            <w:r w:rsidRPr="00815F52">
              <w:rPr>
                <w:rFonts w:ascii="Times New Roman" w:hAnsi="Times New Roman"/>
                <w:color w:val="auto"/>
                <w:sz w:val="24"/>
                <w:szCs w:val="24"/>
              </w:rPr>
              <w:t>1,9</w:t>
            </w:r>
          </w:p>
        </w:tc>
        <w:tc>
          <w:tcPr>
            <w:tcW w:w="1350" w:type="dxa"/>
            <w:shd w:val="clear" w:color="auto" w:fill="auto"/>
            <w:vAlign w:val="center"/>
          </w:tcPr>
          <w:p w14:paraId="2314D405"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1,9</w:t>
            </w:r>
          </w:p>
        </w:tc>
        <w:tc>
          <w:tcPr>
            <w:tcW w:w="1260" w:type="dxa"/>
            <w:shd w:val="clear" w:color="auto" w:fill="auto"/>
            <w:vAlign w:val="center"/>
          </w:tcPr>
          <w:p w14:paraId="711676EA"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2,1</w:t>
            </w:r>
          </w:p>
        </w:tc>
        <w:tc>
          <w:tcPr>
            <w:tcW w:w="1170" w:type="dxa"/>
            <w:shd w:val="clear" w:color="auto" w:fill="auto"/>
            <w:vAlign w:val="center"/>
          </w:tcPr>
          <w:p w14:paraId="05DCEA92"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2,3</w:t>
            </w:r>
          </w:p>
        </w:tc>
        <w:tc>
          <w:tcPr>
            <w:tcW w:w="1170" w:type="dxa"/>
            <w:shd w:val="clear" w:color="auto" w:fill="auto"/>
            <w:vAlign w:val="center"/>
          </w:tcPr>
          <w:p w14:paraId="071F8463" w14:textId="77777777" w:rsidR="00DE2B4D" w:rsidRPr="00815F52" w:rsidRDefault="00DE2B4D" w:rsidP="00DE2B4D">
            <w:pPr>
              <w:pStyle w:val="BodyTextIndent3"/>
              <w:tabs>
                <w:tab w:val="left" w:pos="270"/>
                <w:tab w:val="num" w:pos="1636"/>
              </w:tabs>
              <w:spacing w:before="0"/>
              <w:ind w:left="-23" w:firstLine="186"/>
              <w:contextualSpacing/>
              <w:jc w:val="center"/>
              <w:rPr>
                <w:rFonts w:ascii="Times New Roman" w:hAnsi="Times New Roman"/>
                <w:color w:val="auto"/>
                <w:sz w:val="24"/>
                <w:szCs w:val="24"/>
              </w:rPr>
            </w:pPr>
            <w:r w:rsidRPr="00815F52">
              <w:rPr>
                <w:rFonts w:ascii="Times New Roman" w:hAnsi="Times New Roman"/>
                <w:color w:val="auto"/>
                <w:sz w:val="24"/>
                <w:szCs w:val="24"/>
              </w:rPr>
              <w:t>2,3</w:t>
            </w:r>
          </w:p>
        </w:tc>
      </w:tr>
    </w:tbl>
    <w:p w14:paraId="61AD14F9" w14:textId="77777777" w:rsidR="00DE2B4D" w:rsidRPr="00815F52" w:rsidRDefault="00DE2B4D" w:rsidP="00DE2B4D">
      <w:pPr>
        <w:spacing w:before="0" w:beforeAutospacing="0" w:after="0" w:afterAutospacing="0" w:line="240" w:lineRule="auto"/>
        <w:contextualSpacing/>
        <w:jc w:val="center"/>
        <w:rPr>
          <w:b/>
          <w:bCs/>
          <w:i/>
          <w:iCs/>
          <w:sz w:val="24"/>
          <w:szCs w:val="24"/>
        </w:rPr>
      </w:pPr>
      <w:r w:rsidRPr="00815F52">
        <w:rPr>
          <w:b/>
          <w:bCs/>
          <w:i/>
          <w:iCs/>
          <w:sz w:val="24"/>
          <w:szCs w:val="24"/>
        </w:rPr>
        <w:t>Bảng 1: Độ dày lớp cách điện của các loại cáp ABC</w:t>
      </w:r>
    </w:p>
    <w:p w14:paraId="480A7B1C"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Vật liệu cách điện và nắp bịt đầu cáp của nối bọc cách điện phải bền với các tác dụng cơ học, thời tiết, tia cực tím và lão hoá</w:t>
      </w:r>
    </w:p>
    <w:p w14:paraId="5521B52A"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 xml:space="preserve">Các răng kim loại phải được làm bằng đồng mạ thiếc hoặc hợp kim đồng mạ thiếc với độ dày lớp thiếc mạ từ 3-8 µm. </w:t>
      </w:r>
    </w:p>
    <w:p w14:paraId="092FFDDA"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Phần nối rẽ nhánh của nối bọc cách điện phải có nắp bịt đầu cáp. Nắp bịt đầu cáp không được rời khỏi thân của nối bọc cách điện ngay cả khi không sử dụng.</w:t>
      </w:r>
    </w:p>
    <w:p w14:paraId="112A55C3"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Nối bọc cách điện được thiết kế để đấu nối và tháo bỏ bằng bu-lông. Khi đấu nối, đầu bu-lông có cấu trúc lục giác siết bứt đầu.</w:t>
      </w:r>
    </w:p>
    <w:p w14:paraId="2028CAD8"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 xml:space="preserve">Mô-men để siết bứt đầu bu-lông không được lớn hơn 20Nm với tất cả các loại nối bọc cách điện. Đầu siết bứt của bu-lông có đường kính 13 hoặc 17mm. </w:t>
      </w:r>
    </w:p>
    <w:p w14:paraId="57FA925D"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Bu-lông, đai ốc và long-đen (nếu có) phải được chế tạo từ các vật liệu chống ăn mòn (thép không rỉ, thép mạ...).</w:t>
      </w:r>
    </w:p>
    <w:p w14:paraId="42CDE814"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 xml:space="preserve">Bề mặt bên trong nối bọc cách điện phải được bôi hợp chất (compound) chống ôxi-hoá. </w:t>
      </w:r>
    </w:p>
    <w:p w14:paraId="704D2F7D"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Sau khi thi công lắp đặt, nối bọc cách điện phải hoàn toàn chống thấm nước.</w:t>
      </w:r>
    </w:p>
    <w:p w14:paraId="5C23C1A6" w14:textId="77777777" w:rsidR="00DE2B4D" w:rsidRPr="00815F52" w:rsidRDefault="00DE2B4D" w:rsidP="00715543">
      <w:pPr>
        <w:numPr>
          <w:ilvl w:val="0"/>
          <w:numId w:val="326"/>
        </w:numPr>
        <w:tabs>
          <w:tab w:val="clear" w:pos="720"/>
          <w:tab w:val="num" w:pos="374"/>
        </w:tabs>
        <w:spacing w:before="0" w:beforeAutospacing="0" w:after="0" w:afterAutospacing="0" w:line="240" w:lineRule="auto"/>
        <w:ind w:left="187" w:hanging="187"/>
        <w:contextualSpacing/>
        <w:rPr>
          <w:sz w:val="24"/>
          <w:szCs w:val="24"/>
        </w:rPr>
      </w:pPr>
      <w:r w:rsidRPr="00815F52">
        <w:rPr>
          <w:sz w:val="24"/>
          <w:szCs w:val="24"/>
        </w:rPr>
        <w:t>Yêu cầu kỹ thuật:</w:t>
      </w:r>
    </w:p>
    <w:p w14:paraId="62C8E53A" w14:textId="77777777" w:rsidR="00DE2B4D" w:rsidRPr="00815F52" w:rsidRDefault="00DE2B4D" w:rsidP="00715543">
      <w:pPr>
        <w:pStyle w:val="BodyTextIndent3"/>
        <w:numPr>
          <w:ilvl w:val="1"/>
          <w:numId w:val="326"/>
        </w:numPr>
        <w:tabs>
          <w:tab w:val="clear" w:pos="1440"/>
          <w:tab w:val="num" w:pos="0"/>
          <w:tab w:val="left" w:pos="270"/>
        </w:tabs>
        <w:spacing w:before="0"/>
        <w:ind w:left="0" w:firstLine="0"/>
        <w:contextualSpacing/>
        <w:rPr>
          <w:rFonts w:ascii="Times New Roman" w:hAnsi="Times New Roman"/>
          <w:color w:val="auto"/>
          <w:sz w:val="24"/>
          <w:szCs w:val="24"/>
        </w:rPr>
      </w:pPr>
      <w:r w:rsidRPr="00815F52">
        <w:rPr>
          <w:rFonts w:ascii="Times New Roman" w:hAnsi="Times New Roman"/>
          <w:color w:val="auto"/>
          <w:sz w:val="24"/>
          <w:szCs w:val="24"/>
        </w:rPr>
        <w:t>Các loại nối bọc cách điện và các tiết diện cáp tương ứng được mô tả trong bảng 2:</w:t>
      </w:r>
    </w:p>
    <w:p w14:paraId="500EDFCD" w14:textId="77777777" w:rsidR="00DE2B4D" w:rsidRPr="00815F52" w:rsidRDefault="00DE2B4D" w:rsidP="00DE2B4D">
      <w:pPr>
        <w:pStyle w:val="BodyTextIndent3"/>
        <w:tabs>
          <w:tab w:val="num" w:pos="0"/>
          <w:tab w:val="left" w:pos="270"/>
          <w:tab w:val="num" w:pos="1636"/>
        </w:tabs>
        <w:spacing w:before="0"/>
        <w:contextualSpacing/>
        <w:rPr>
          <w:rFonts w:ascii="Times New Roman" w:hAnsi="Times New Roman"/>
          <w:color w:val="auto"/>
          <w:sz w:val="24"/>
          <w:szCs w:val="24"/>
        </w:rPr>
      </w:pPr>
    </w:p>
    <w:tbl>
      <w:tblPr>
        <w:tblW w:w="8789"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9"/>
        <w:gridCol w:w="2930"/>
        <w:gridCol w:w="2930"/>
      </w:tblGrid>
      <w:tr w:rsidR="00815F52" w:rsidRPr="00815F52" w14:paraId="1A8970AC" w14:textId="77777777" w:rsidTr="00DE2B4D">
        <w:tc>
          <w:tcPr>
            <w:tcW w:w="2929" w:type="dxa"/>
            <w:vAlign w:val="center"/>
          </w:tcPr>
          <w:p w14:paraId="65AC8D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Loại nối bọc cách điện</w:t>
            </w:r>
          </w:p>
        </w:tc>
        <w:tc>
          <w:tcPr>
            <w:tcW w:w="2930" w:type="dxa"/>
            <w:vAlign w:val="center"/>
          </w:tcPr>
          <w:p w14:paraId="27B83D7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Trục chính (mm</w:t>
            </w:r>
            <w:r w:rsidRPr="00815F52">
              <w:rPr>
                <w:sz w:val="24"/>
                <w:szCs w:val="24"/>
                <w:vertAlign w:val="superscript"/>
              </w:rPr>
              <w:t>2</w:t>
            </w:r>
            <w:r w:rsidRPr="00815F52">
              <w:rPr>
                <w:sz w:val="24"/>
                <w:szCs w:val="24"/>
              </w:rPr>
              <w:t>)</w:t>
            </w:r>
          </w:p>
        </w:tc>
        <w:tc>
          <w:tcPr>
            <w:tcW w:w="2930" w:type="dxa"/>
            <w:vAlign w:val="center"/>
          </w:tcPr>
          <w:p w14:paraId="621A004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Nhánh rẽ (mm</w:t>
            </w:r>
            <w:r w:rsidRPr="00815F52">
              <w:rPr>
                <w:sz w:val="24"/>
                <w:szCs w:val="24"/>
                <w:vertAlign w:val="superscript"/>
              </w:rPr>
              <w:t>2</w:t>
            </w:r>
            <w:r w:rsidRPr="00815F52">
              <w:rPr>
                <w:sz w:val="24"/>
                <w:szCs w:val="24"/>
              </w:rPr>
              <w:t>)</w:t>
            </w:r>
          </w:p>
        </w:tc>
      </w:tr>
      <w:tr w:rsidR="00815F52" w:rsidRPr="00815F52" w14:paraId="56AE831E" w14:textId="77777777" w:rsidTr="00DE2B4D">
        <w:tc>
          <w:tcPr>
            <w:tcW w:w="2929" w:type="dxa"/>
          </w:tcPr>
          <w:p w14:paraId="25B437E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IPC 95 - 95</w:t>
            </w:r>
          </w:p>
        </w:tc>
        <w:tc>
          <w:tcPr>
            <w:tcW w:w="2930" w:type="dxa"/>
          </w:tcPr>
          <w:p w14:paraId="0DD13BF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35 - 95 </w:t>
            </w:r>
          </w:p>
        </w:tc>
        <w:tc>
          <w:tcPr>
            <w:tcW w:w="2930" w:type="dxa"/>
          </w:tcPr>
          <w:p w14:paraId="2EF70CB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35 - 95</w:t>
            </w:r>
          </w:p>
        </w:tc>
      </w:tr>
    </w:tbl>
    <w:p w14:paraId="7FE9052A" w14:textId="77777777" w:rsidR="00DE2B4D" w:rsidRPr="00815F52" w:rsidRDefault="00DE2B4D" w:rsidP="00DE2B4D">
      <w:pPr>
        <w:pStyle w:val="BodyTextIndent3"/>
        <w:tabs>
          <w:tab w:val="left" w:pos="270"/>
          <w:tab w:val="num" w:pos="1636"/>
        </w:tabs>
        <w:spacing w:before="0"/>
        <w:contextualSpacing/>
        <w:jc w:val="center"/>
        <w:rPr>
          <w:rFonts w:ascii="Times New Roman" w:hAnsi="Times New Roman"/>
          <w:b/>
          <w:bCs/>
          <w:i/>
          <w:iCs/>
          <w:color w:val="auto"/>
          <w:sz w:val="24"/>
          <w:szCs w:val="24"/>
        </w:rPr>
      </w:pPr>
      <w:r w:rsidRPr="00815F52">
        <w:rPr>
          <w:rFonts w:ascii="Times New Roman" w:hAnsi="Times New Roman"/>
          <w:b/>
          <w:bCs/>
          <w:i/>
          <w:iCs/>
          <w:color w:val="auto"/>
          <w:sz w:val="24"/>
          <w:szCs w:val="24"/>
        </w:rPr>
        <w:t>Bảng 2: Các loại nối bọc cách điện</w:t>
      </w:r>
    </w:p>
    <w:p w14:paraId="29781259" w14:textId="77777777" w:rsidR="00DE2B4D" w:rsidRPr="00815F52" w:rsidRDefault="00DE2B4D" w:rsidP="00715543">
      <w:pPr>
        <w:pStyle w:val="BodyTextIndent3"/>
        <w:numPr>
          <w:ilvl w:val="1"/>
          <w:numId w:val="326"/>
        </w:numPr>
        <w:tabs>
          <w:tab w:val="clear" w:pos="1440"/>
          <w:tab w:val="num" w:pos="0"/>
          <w:tab w:val="left" w:pos="270"/>
        </w:tabs>
        <w:spacing w:before="0"/>
        <w:ind w:left="0" w:firstLine="0"/>
        <w:contextualSpacing/>
        <w:rPr>
          <w:rFonts w:ascii="Times New Roman" w:hAnsi="Times New Roman"/>
          <w:color w:val="auto"/>
          <w:sz w:val="24"/>
          <w:szCs w:val="24"/>
        </w:rPr>
      </w:pPr>
      <w:r w:rsidRPr="00815F52">
        <w:rPr>
          <w:rFonts w:ascii="Times New Roman" w:hAnsi="Times New Roman"/>
          <w:color w:val="auto"/>
          <w:sz w:val="24"/>
          <w:szCs w:val="24"/>
        </w:rPr>
        <w:t>Dòng điện vận hành liên tục của các nối bọc cách điện được quy định mô tả trong bảng 3:</w:t>
      </w:r>
    </w:p>
    <w:tbl>
      <w:tblPr>
        <w:tblW w:w="8789"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9"/>
        <w:gridCol w:w="2930"/>
        <w:gridCol w:w="2930"/>
      </w:tblGrid>
      <w:tr w:rsidR="00815F52" w:rsidRPr="00815F52" w14:paraId="29CB320A" w14:textId="77777777" w:rsidTr="00DE2B4D">
        <w:tc>
          <w:tcPr>
            <w:tcW w:w="2929" w:type="dxa"/>
            <w:vAlign w:val="center"/>
          </w:tcPr>
          <w:p w14:paraId="7E649DF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Loại nối bọc cách điện</w:t>
            </w:r>
          </w:p>
        </w:tc>
        <w:tc>
          <w:tcPr>
            <w:tcW w:w="2930" w:type="dxa"/>
            <w:vAlign w:val="center"/>
          </w:tcPr>
          <w:p w14:paraId="750E2C4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Trục chính (A)</w:t>
            </w:r>
          </w:p>
        </w:tc>
        <w:tc>
          <w:tcPr>
            <w:tcW w:w="2930" w:type="dxa"/>
            <w:vAlign w:val="center"/>
          </w:tcPr>
          <w:p w14:paraId="3BC5AE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Nhánh rẽ (A)</w:t>
            </w:r>
          </w:p>
        </w:tc>
      </w:tr>
      <w:tr w:rsidR="00815F52" w:rsidRPr="00815F52" w14:paraId="481148FB" w14:textId="77777777" w:rsidTr="00DE2B4D">
        <w:tc>
          <w:tcPr>
            <w:tcW w:w="2929" w:type="dxa"/>
          </w:tcPr>
          <w:p w14:paraId="734B618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IPC 95 - 95</w:t>
            </w:r>
          </w:p>
        </w:tc>
        <w:tc>
          <w:tcPr>
            <w:tcW w:w="2930" w:type="dxa"/>
          </w:tcPr>
          <w:p w14:paraId="2DE9653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225 </w:t>
            </w:r>
          </w:p>
        </w:tc>
        <w:tc>
          <w:tcPr>
            <w:tcW w:w="2930" w:type="dxa"/>
          </w:tcPr>
          <w:p w14:paraId="6DDCBB7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225 </w:t>
            </w:r>
          </w:p>
        </w:tc>
      </w:tr>
    </w:tbl>
    <w:p w14:paraId="5A29A338" w14:textId="77777777" w:rsidR="00DE2B4D" w:rsidRPr="00815F52" w:rsidRDefault="00DE2B4D" w:rsidP="00DE2B4D">
      <w:pPr>
        <w:pStyle w:val="BodyTextIndent3"/>
        <w:tabs>
          <w:tab w:val="num" w:pos="0"/>
          <w:tab w:val="left" w:pos="270"/>
          <w:tab w:val="num" w:pos="1636"/>
        </w:tabs>
        <w:spacing w:before="0"/>
        <w:contextualSpacing/>
        <w:jc w:val="center"/>
        <w:rPr>
          <w:rFonts w:ascii="Times New Roman" w:hAnsi="Times New Roman"/>
          <w:b/>
          <w:bCs/>
          <w:i/>
          <w:iCs/>
          <w:color w:val="auto"/>
          <w:sz w:val="24"/>
          <w:szCs w:val="24"/>
        </w:rPr>
      </w:pPr>
      <w:r w:rsidRPr="00815F52">
        <w:rPr>
          <w:rFonts w:ascii="Times New Roman" w:hAnsi="Times New Roman"/>
          <w:b/>
          <w:bCs/>
          <w:i/>
          <w:iCs/>
          <w:color w:val="auto"/>
          <w:sz w:val="24"/>
          <w:szCs w:val="24"/>
        </w:rPr>
        <w:t>Bảng 3: Dòng điện vận hành liên tục của các loại nối bọc cách điện</w:t>
      </w:r>
    </w:p>
    <w:p w14:paraId="0A67739D" w14:textId="77777777" w:rsidR="00DE2B4D" w:rsidRPr="00815F52" w:rsidRDefault="00DE2B4D" w:rsidP="00715543">
      <w:pPr>
        <w:numPr>
          <w:ilvl w:val="0"/>
          <w:numId w:val="327"/>
        </w:numPr>
        <w:tabs>
          <w:tab w:val="left" w:pos="630"/>
        </w:tabs>
        <w:spacing w:before="0" w:beforeAutospacing="0" w:after="0" w:afterAutospacing="0" w:line="240" w:lineRule="auto"/>
        <w:ind w:left="0" w:firstLine="270"/>
        <w:contextualSpacing/>
        <w:rPr>
          <w:sz w:val="24"/>
          <w:szCs w:val="24"/>
        </w:rPr>
      </w:pPr>
      <w:r w:rsidRPr="00815F52">
        <w:rPr>
          <w:sz w:val="24"/>
          <w:szCs w:val="24"/>
        </w:rPr>
        <w:t xml:space="preserve">Các thử nghiệm phải tuân theo tiêu chuẩn NF C 33-020: Insulated cables and their Ascessories for power systems – Insulation piercing branch-connectors for overhead distributions and services with bundle assembled cores, of rated voltage 0,6/1 kV. </w:t>
      </w:r>
    </w:p>
    <w:p w14:paraId="3DCB0076" w14:textId="77777777" w:rsidR="00DE2B4D" w:rsidRPr="00815F52" w:rsidRDefault="00DE2B4D" w:rsidP="00DE2B4D">
      <w:pPr>
        <w:tabs>
          <w:tab w:val="left" w:pos="630"/>
        </w:tabs>
        <w:spacing w:before="0" w:beforeAutospacing="0" w:after="0" w:afterAutospacing="0" w:line="240" w:lineRule="auto"/>
        <w:ind w:firstLine="270"/>
        <w:contextualSpacing/>
        <w:rPr>
          <w:sz w:val="24"/>
          <w:szCs w:val="24"/>
        </w:rPr>
      </w:pPr>
      <w:r w:rsidRPr="00815F52">
        <w:rPr>
          <w:sz w:val="24"/>
          <w:szCs w:val="24"/>
        </w:rPr>
        <w:t>Trong đó:</w:t>
      </w:r>
    </w:p>
    <w:p w14:paraId="2FDD9213" w14:textId="77777777" w:rsidR="00DE2B4D" w:rsidRPr="00815F52" w:rsidRDefault="00DE2B4D" w:rsidP="00715543">
      <w:pPr>
        <w:pStyle w:val="BodyTextIndent3"/>
        <w:numPr>
          <w:ilvl w:val="1"/>
          <w:numId w:val="326"/>
        </w:numPr>
        <w:tabs>
          <w:tab w:val="clear" w:pos="1440"/>
          <w:tab w:val="num" w:pos="0"/>
          <w:tab w:val="left" w:pos="270"/>
          <w:tab w:val="left" w:pos="630"/>
        </w:tabs>
        <w:spacing w:before="0"/>
        <w:ind w:left="0" w:firstLine="270"/>
        <w:contextualSpacing/>
        <w:rPr>
          <w:rFonts w:ascii="Times New Roman" w:hAnsi="Times New Roman"/>
          <w:b/>
          <w:color w:val="auto"/>
          <w:sz w:val="24"/>
          <w:szCs w:val="24"/>
        </w:rPr>
      </w:pPr>
      <w:r w:rsidRPr="00815F52">
        <w:rPr>
          <w:rFonts w:ascii="Times New Roman" w:hAnsi="Times New Roman"/>
          <w:color w:val="auto"/>
          <w:sz w:val="24"/>
          <w:szCs w:val="24"/>
        </w:rPr>
        <w:t>Thử nghiệm độ bền điện môi trong nước:</w:t>
      </w:r>
    </w:p>
    <w:p w14:paraId="6239A942" w14:textId="77777777" w:rsidR="00DE2B4D" w:rsidRPr="00815F52" w:rsidRDefault="00DE2B4D" w:rsidP="00DE2B4D">
      <w:pPr>
        <w:tabs>
          <w:tab w:val="left" w:pos="630"/>
        </w:tabs>
        <w:spacing w:before="0" w:beforeAutospacing="0" w:after="0" w:afterAutospacing="0" w:line="240" w:lineRule="auto"/>
        <w:ind w:firstLine="270"/>
        <w:contextualSpacing/>
        <w:rPr>
          <w:sz w:val="24"/>
          <w:szCs w:val="24"/>
        </w:rPr>
      </w:pPr>
      <w:r w:rsidRPr="00815F52">
        <w:rPr>
          <w:sz w:val="24"/>
          <w:szCs w:val="24"/>
        </w:rPr>
        <w:tab/>
        <w:t>+ Ngâm nước 30 phút</w:t>
      </w:r>
    </w:p>
    <w:p w14:paraId="591F3852" w14:textId="77777777" w:rsidR="00DE2B4D" w:rsidRPr="00815F52" w:rsidRDefault="00DE2B4D" w:rsidP="00DE2B4D">
      <w:pPr>
        <w:tabs>
          <w:tab w:val="left" w:pos="630"/>
        </w:tabs>
        <w:spacing w:before="0" w:beforeAutospacing="0" w:after="0" w:afterAutospacing="0" w:line="240" w:lineRule="auto"/>
        <w:ind w:firstLine="270"/>
        <w:contextualSpacing/>
        <w:rPr>
          <w:sz w:val="24"/>
          <w:szCs w:val="24"/>
        </w:rPr>
      </w:pPr>
      <w:r w:rsidRPr="00815F52">
        <w:rPr>
          <w:sz w:val="24"/>
          <w:szCs w:val="24"/>
        </w:rPr>
        <w:tab/>
        <w:t>+ Thử với điện áp 6kV tần số công nghiệp trong vòng 1 phút</w:t>
      </w:r>
    </w:p>
    <w:p w14:paraId="1DC0787C" w14:textId="77777777" w:rsidR="00DE2B4D" w:rsidRPr="00815F52" w:rsidRDefault="00DE2B4D" w:rsidP="00715543">
      <w:pPr>
        <w:pStyle w:val="BodyTextIndent3"/>
        <w:numPr>
          <w:ilvl w:val="1"/>
          <w:numId w:val="326"/>
        </w:numPr>
        <w:tabs>
          <w:tab w:val="clear" w:pos="1440"/>
          <w:tab w:val="num" w:pos="0"/>
          <w:tab w:val="left" w:pos="270"/>
          <w:tab w:val="left" w:pos="630"/>
        </w:tabs>
        <w:spacing w:before="0"/>
        <w:ind w:left="0" w:firstLine="270"/>
        <w:contextualSpacing/>
        <w:rPr>
          <w:rFonts w:ascii="Times New Roman" w:hAnsi="Times New Roman"/>
          <w:b/>
          <w:color w:val="auto"/>
          <w:sz w:val="24"/>
          <w:szCs w:val="24"/>
        </w:rPr>
      </w:pPr>
      <w:r w:rsidRPr="00815F52">
        <w:rPr>
          <w:rFonts w:ascii="Times New Roman" w:hAnsi="Times New Roman"/>
          <w:color w:val="auto"/>
          <w:sz w:val="24"/>
          <w:szCs w:val="24"/>
        </w:rPr>
        <w:t>Thử nghiệm lão hoá thời tiết:</w:t>
      </w:r>
    </w:p>
    <w:p w14:paraId="7BDAE697" w14:textId="77777777" w:rsidR="00DE2B4D" w:rsidRPr="00815F52"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815F52">
        <w:rPr>
          <w:sz w:val="24"/>
          <w:szCs w:val="24"/>
        </w:rPr>
        <w:t>Thử nghiệm độ bền điện môi trong nước như trên;</w:t>
      </w:r>
    </w:p>
    <w:p w14:paraId="17CD1BE1" w14:textId="77777777" w:rsidR="00DE2B4D" w:rsidRPr="00815F52"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815F52">
        <w:rPr>
          <w:sz w:val="24"/>
          <w:szCs w:val="24"/>
        </w:rPr>
        <w:t>Tiến hành lão hoá trong 6 tuần với các tác động của tia cực tím, độ ẩm, phun nước, nhiệt độ, mỗi tuần gồm 4 chu kỳ lão hoá liên tiếp;</w:t>
      </w:r>
    </w:p>
    <w:p w14:paraId="32B3454E" w14:textId="77777777" w:rsidR="00DE2B4D" w:rsidRPr="00815F52"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815F52">
        <w:rPr>
          <w:sz w:val="24"/>
          <w:szCs w:val="24"/>
        </w:rPr>
        <w:t>Thời gian chờ sau lão hoá ở môi trường phòng thí nghiệm: ít nhất 24h nhưng không quá 72h;</w:t>
      </w:r>
    </w:p>
    <w:p w14:paraId="22768E84" w14:textId="77777777" w:rsidR="00DE2B4D" w:rsidRPr="00815F52"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815F52">
        <w:rPr>
          <w:sz w:val="24"/>
          <w:szCs w:val="24"/>
        </w:rPr>
        <w:t>Thử nghiệm độ bền điện môi trong không khí với điện áp  6kV tần số công nghiệp trong vòng 1 phút;</w:t>
      </w:r>
    </w:p>
    <w:p w14:paraId="394614E0" w14:textId="77777777" w:rsidR="00DE2B4D" w:rsidRPr="00815F52" w:rsidRDefault="00DE2B4D" w:rsidP="00715543">
      <w:pPr>
        <w:pStyle w:val="ListParagraph"/>
        <w:numPr>
          <w:ilvl w:val="1"/>
          <w:numId w:val="330"/>
        </w:numPr>
        <w:tabs>
          <w:tab w:val="left" w:pos="630"/>
        </w:tabs>
        <w:spacing w:before="0" w:beforeAutospacing="0" w:after="0" w:afterAutospacing="0" w:line="240" w:lineRule="auto"/>
        <w:ind w:left="0" w:firstLine="270"/>
        <w:rPr>
          <w:sz w:val="24"/>
          <w:szCs w:val="24"/>
        </w:rPr>
      </w:pPr>
      <w:r w:rsidRPr="00815F52">
        <w:rPr>
          <w:sz w:val="24"/>
          <w:szCs w:val="24"/>
        </w:rPr>
        <w:t>Thử nghiệm độ bền điện môi trong nước với điện áp  1kV tần số công nghiệp trong vòng 1 phút</w:t>
      </w:r>
    </w:p>
    <w:p w14:paraId="509BB4AF" w14:textId="77777777" w:rsidR="00DE2B4D" w:rsidRPr="00815F52" w:rsidRDefault="00DE2B4D" w:rsidP="00715543">
      <w:pPr>
        <w:pStyle w:val="BodyTextIndent3"/>
        <w:numPr>
          <w:ilvl w:val="1"/>
          <w:numId w:val="326"/>
        </w:numPr>
        <w:tabs>
          <w:tab w:val="clear" w:pos="1440"/>
          <w:tab w:val="num" w:pos="0"/>
          <w:tab w:val="left" w:pos="270"/>
          <w:tab w:val="left" w:pos="630"/>
        </w:tabs>
        <w:spacing w:before="0"/>
        <w:ind w:left="0" w:firstLine="270"/>
        <w:contextualSpacing/>
        <w:rPr>
          <w:rFonts w:ascii="Times New Roman" w:hAnsi="Times New Roman"/>
          <w:b/>
          <w:color w:val="auto"/>
          <w:sz w:val="24"/>
          <w:szCs w:val="24"/>
        </w:rPr>
      </w:pPr>
      <w:r w:rsidRPr="00815F52">
        <w:rPr>
          <w:rFonts w:ascii="Times New Roman" w:hAnsi="Times New Roman"/>
          <w:color w:val="auto"/>
          <w:sz w:val="24"/>
          <w:szCs w:val="24"/>
        </w:rPr>
        <w:t>Thử nghiệm lão hoá điện: 1000 chu kỳ với mạch thử nghiệm gồm 6 nối bọc cách điện.</w:t>
      </w:r>
    </w:p>
    <w:p w14:paraId="006F7937" w14:textId="77777777" w:rsidR="00DE2B4D" w:rsidRPr="00815F52" w:rsidRDefault="00DE2B4D" w:rsidP="00715543">
      <w:pPr>
        <w:numPr>
          <w:ilvl w:val="0"/>
          <w:numId w:val="325"/>
        </w:numPr>
        <w:spacing w:before="0" w:beforeAutospacing="0" w:after="0" w:afterAutospacing="0" w:line="240" w:lineRule="auto"/>
        <w:contextualSpacing/>
        <w:jc w:val="left"/>
        <w:rPr>
          <w:b/>
          <w:sz w:val="24"/>
          <w:szCs w:val="24"/>
        </w:rPr>
      </w:pPr>
      <w:r w:rsidRPr="00815F52">
        <w:rPr>
          <w:b/>
          <w:sz w:val="24"/>
          <w:szCs w:val="24"/>
        </w:rPr>
        <w:t>CÁC HẠNG MỤC THỬ NGHIỆM ĐIỂN HÌNH:</w:t>
      </w:r>
    </w:p>
    <w:p w14:paraId="4F89EC1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1. Thử nghiệm cơ khí (Mechanical Test)  </w:t>
      </w:r>
    </w:p>
    <w:p w14:paraId="79327E79"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 xml:space="preserve">Thử nghiệm siết bu-lông và chức năng siết bứt đầu bu-lông (Shear head function’s test and connector bolt tightening test)  </w:t>
      </w:r>
    </w:p>
    <w:p w14:paraId="212AF101"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 xml:space="preserve">Thử nghiệm cơ khí đối với cáp trục chính (Test for mechanical damage to the main conductor)  </w:t>
      </w:r>
    </w:p>
    <w:p w14:paraId="076C6F62"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 xml:space="preserve">Thử nghiệm kéo đối với cáp nhánh rẽ (Branch cable pull-out test)  </w:t>
      </w:r>
    </w:p>
    <w:p w14:paraId="65F9C908"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rPr>
          <w:sz w:val="24"/>
          <w:szCs w:val="24"/>
        </w:rPr>
      </w:pPr>
      <w:r w:rsidRPr="00815F52">
        <w:rPr>
          <w:sz w:val="24"/>
          <w:szCs w:val="24"/>
        </w:rPr>
        <w:t>Thử nghiệm ảnh hưởng của nhiệt độ thấp (Low temperature impAst test)</w:t>
      </w:r>
    </w:p>
    <w:p w14:paraId="3AA22E3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2. Thử nghiệm độ bền điện môi (Dielectric voltage test)  </w:t>
      </w:r>
    </w:p>
    <w:p w14:paraId="7AD3ECE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 Thử nghiệm lắp đặt ở nhiệt độ thấp (Low temperature assembly test)</w:t>
      </w:r>
    </w:p>
    <w:p w14:paraId="2F34AD4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4. Thử nghiệm lão hoá thời tiết (Climatic ageing Test)  </w:t>
      </w:r>
    </w:p>
    <w:p w14:paraId="12E8D9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 Thử nghiệm ăn mòn (Corrosion test)</w:t>
      </w:r>
    </w:p>
    <w:p w14:paraId="09EB34B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6. Thử nghiệm lão hoá điện (Electrical ageing test)  </w:t>
      </w:r>
    </w:p>
    <w:p w14:paraId="1F52612B"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 xml:space="preserve">(*) </w:t>
      </w:r>
      <w:r w:rsidRPr="00815F52">
        <w:rPr>
          <w:i/>
          <w:sz w:val="24"/>
          <w:szCs w:val="24"/>
        </w:rPr>
        <w:t>Các hạng mục bắt buộc thử nghiệm (Biên  bản thử nghiệm điển hình phải đính kèm  theo hồ sơ dự thầu hoặc phải cam kết cung cấp trong trường hợp trúng thầu)</w:t>
      </w:r>
    </w:p>
    <w:p w14:paraId="36667ECC"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V. BẢNG TÓM TẮT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
        <w:gridCol w:w="4598"/>
        <w:gridCol w:w="1565"/>
        <w:gridCol w:w="1859"/>
        <w:gridCol w:w="976"/>
      </w:tblGrid>
      <w:tr w:rsidR="00815F52" w:rsidRPr="00815F52" w14:paraId="412B3B51" w14:textId="77777777" w:rsidTr="00DE2B4D">
        <w:trPr>
          <w:trHeight w:val="555"/>
          <w:tblHeader/>
        </w:trPr>
        <w:tc>
          <w:tcPr>
            <w:tcW w:w="446" w:type="pct"/>
            <w:vAlign w:val="center"/>
          </w:tcPr>
          <w:p w14:paraId="151B193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STT</w:t>
            </w:r>
          </w:p>
        </w:tc>
        <w:tc>
          <w:tcPr>
            <w:tcW w:w="2327" w:type="pct"/>
            <w:vAlign w:val="center"/>
          </w:tcPr>
          <w:p w14:paraId="4BA373A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1733" w:type="pct"/>
            <w:gridSpan w:val="2"/>
            <w:vAlign w:val="center"/>
          </w:tcPr>
          <w:p w14:paraId="5897ABBF"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495" w:type="pct"/>
          </w:tcPr>
          <w:p w14:paraId="4DA4AA6F"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Chào thầu</w:t>
            </w:r>
          </w:p>
        </w:tc>
      </w:tr>
      <w:tr w:rsidR="00815F52" w:rsidRPr="00815F52" w14:paraId="355791C6" w14:textId="77777777" w:rsidTr="00DE2B4D">
        <w:tc>
          <w:tcPr>
            <w:tcW w:w="446" w:type="pct"/>
            <w:vAlign w:val="center"/>
          </w:tcPr>
          <w:p w14:paraId="328F67D8"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428FA60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p w14:paraId="1BE05AB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p w14:paraId="0904FCF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1733" w:type="pct"/>
            <w:gridSpan w:val="2"/>
          </w:tcPr>
          <w:p w14:paraId="1F696B7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phải trình bày các thông số này ở cột bên</w:t>
            </w:r>
          </w:p>
        </w:tc>
        <w:tc>
          <w:tcPr>
            <w:tcW w:w="495" w:type="pct"/>
          </w:tcPr>
          <w:p w14:paraId="2A4BB47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4B4A754" w14:textId="77777777" w:rsidTr="00DE2B4D">
        <w:tc>
          <w:tcPr>
            <w:tcW w:w="446" w:type="pct"/>
            <w:vAlign w:val="center"/>
          </w:tcPr>
          <w:p w14:paraId="7B803084"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7FD2451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Tuổi thọ thiết kế trung bình của hàng hóa chào thầu và điều kiện về chế độ vận hành để đảm bảo đạt được tuổi thọ của thiết kế</w:t>
            </w:r>
          </w:p>
        </w:tc>
        <w:tc>
          <w:tcPr>
            <w:tcW w:w="1733" w:type="pct"/>
            <w:gridSpan w:val="2"/>
          </w:tcPr>
          <w:p w14:paraId="40B271D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phải trình bày  thông số này ở cột bên</w:t>
            </w:r>
          </w:p>
        </w:tc>
        <w:tc>
          <w:tcPr>
            <w:tcW w:w="495" w:type="pct"/>
          </w:tcPr>
          <w:p w14:paraId="18C5BB7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60D32BE" w14:textId="77777777" w:rsidTr="00DE2B4D">
        <w:tc>
          <w:tcPr>
            <w:tcW w:w="446" w:type="pct"/>
            <w:vAlign w:val="center"/>
          </w:tcPr>
          <w:p w14:paraId="51843415"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57CED92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Yêu cầu kỹ thuật chung</w:t>
            </w:r>
          </w:p>
        </w:tc>
        <w:tc>
          <w:tcPr>
            <w:tcW w:w="1733" w:type="pct"/>
            <w:gridSpan w:val="2"/>
          </w:tcPr>
          <w:p w14:paraId="356C961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Đáp ứng phần </w:t>
            </w:r>
          </w:p>
          <w:p w14:paraId="21C7A92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“Yêu cầu kỹ thuật chung”</w:t>
            </w:r>
          </w:p>
        </w:tc>
        <w:tc>
          <w:tcPr>
            <w:tcW w:w="495" w:type="pct"/>
          </w:tcPr>
          <w:p w14:paraId="03B230F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7FB8434" w14:textId="77777777" w:rsidTr="00DE2B4D">
        <w:tc>
          <w:tcPr>
            <w:tcW w:w="446" w:type="pct"/>
            <w:vAlign w:val="center"/>
          </w:tcPr>
          <w:p w14:paraId="23609A03"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4C0129A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Tên tiêu chuẩn sản xuất và thử nghiệm</w:t>
            </w:r>
          </w:p>
        </w:tc>
        <w:tc>
          <w:tcPr>
            <w:tcW w:w="1733" w:type="pct"/>
            <w:gridSpan w:val="2"/>
            <w:vAlign w:val="center"/>
          </w:tcPr>
          <w:p w14:paraId="63A7A6D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NF C 33-020</w:t>
            </w:r>
          </w:p>
          <w:p w14:paraId="31B932CB" w14:textId="77777777" w:rsidR="00DE2B4D" w:rsidRPr="00815F52" w:rsidRDefault="00DE2B4D" w:rsidP="00DE2B4D">
            <w:pPr>
              <w:spacing w:before="0" w:beforeAutospacing="0" w:after="0" w:afterAutospacing="0" w:line="240" w:lineRule="auto"/>
              <w:contextualSpacing/>
              <w:jc w:val="center"/>
              <w:rPr>
                <w:sz w:val="24"/>
                <w:szCs w:val="24"/>
              </w:rPr>
            </w:pPr>
          </w:p>
        </w:tc>
        <w:tc>
          <w:tcPr>
            <w:tcW w:w="495" w:type="pct"/>
          </w:tcPr>
          <w:p w14:paraId="28DE6CA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2B932847" w14:textId="77777777" w:rsidTr="00DE2B4D">
        <w:tc>
          <w:tcPr>
            <w:tcW w:w="446" w:type="pct"/>
            <w:vAlign w:val="center"/>
          </w:tcPr>
          <w:p w14:paraId="070BC5EA"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69B461C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bọc cách điện dùng để nối cáp xoắn treo  hạ thế với cáp xoắn treo hạ thế hoặc cáp bọc cách điện hạ thế (cáp đồng hoặc nhôm) mà không phải lột bỏ lớp cách điện của cáp.</w:t>
            </w:r>
          </w:p>
        </w:tc>
        <w:tc>
          <w:tcPr>
            <w:tcW w:w="1733" w:type="pct"/>
            <w:gridSpan w:val="2"/>
            <w:vAlign w:val="center"/>
          </w:tcPr>
          <w:p w14:paraId="4817B2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50280D4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60FA1B36" w14:textId="77777777" w:rsidTr="00DE2B4D">
        <w:tc>
          <w:tcPr>
            <w:tcW w:w="446" w:type="pct"/>
          </w:tcPr>
          <w:p w14:paraId="477CF573"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1FE10576" w14:textId="77777777" w:rsidR="00DE2B4D" w:rsidRPr="00815F52" w:rsidRDefault="00DE2B4D" w:rsidP="00715543">
            <w:pPr>
              <w:numPr>
                <w:ilvl w:val="0"/>
                <w:numId w:val="328"/>
              </w:numPr>
              <w:tabs>
                <w:tab w:val="clear" w:pos="720"/>
                <w:tab w:val="num" w:pos="391"/>
              </w:tabs>
              <w:spacing w:before="0" w:beforeAutospacing="0" w:after="0" w:afterAutospacing="0" w:line="240" w:lineRule="auto"/>
              <w:ind w:hanging="703"/>
              <w:contextualSpacing/>
              <w:jc w:val="center"/>
              <w:rPr>
                <w:sz w:val="24"/>
                <w:szCs w:val="24"/>
              </w:rPr>
            </w:pPr>
            <w:r w:rsidRPr="00815F52">
              <w:rPr>
                <w:sz w:val="24"/>
                <w:szCs w:val="24"/>
              </w:rPr>
              <w:t>Điều kiện vận hành:</w:t>
            </w:r>
          </w:p>
          <w:p w14:paraId="169B3AB0"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Độ cao:</w:t>
            </w:r>
          </w:p>
          <w:p w14:paraId="5C273BF7"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Nhiệt độ môi trường cao nhất:</w:t>
            </w:r>
          </w:p>
          <w:p w14:paraId="68345E40"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Nhiệt độ môi trường trung bình trong năm:</w:t>
            </w:r>
          </w:p>
          <w:p w14:paraId="3C10B031"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Độ ẩm tương đối cao nhất:</w:t>
            </w:r>
          </w:p>
          <w:p w14:paraId="674413B3"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Khí hậu:</w:t>
            </w:r>
          </w:p>
          <w:p w14:paraId="39B4BA4E"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Môi trường:</w:t>
            </w:r>
          </w:p>
          <w:p w14:paraId="655C1AF9" w14:textId="77777777" w:rsidR="00DE2B4D" w:rsidRPr="00815F52" w:rsidRDefault="00DE2B4D" w:rsidP="00DE2B4D">
            <w:pPr>
              <w:tabs>
                <w:tab w:val="num" w:pos="4472"/>
              </w:tabs>
              <w:spacing w:before="0" w:beforeAutospacing="0" w:after="0" w:afterAutospacing="0" w:line="240" w:lineRule="auto"/>
              <w:contextualSpacing/>
              <w:rPr>
                <w:sz w:val="24"/>
                <w:szCs w:val="24"/>
              </w:rPr>
            </w:pPr>
          </w:p>
          <w:p w14:paraId="1983BE17"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Bức xạ mặt trời:</w:t>
            </w:r>
          </w:p>
          <w:p w14:paraId="6E2046F4" w14:textId="77777777" w:rsidR="00DE2B4D" w:rsidRPr="00815F52" w:rsidRDefault="00DE2B4D" w:rsidP="00715543">
            <w:pPr>
              <w:numPr>
                <w:ilvl w:val="1"/>
                <w:numId w:val="326"/>
              </w:numPr>
              <w:tabs>
                <w:tab w:val="clear" w:pos="1440"/>
                <w:tab w:val="num" w:pos="374"/>
              </w:tabs>
              <w:spacing w:before="0" w:beforeAutospacing="0" w:after="0" w:afterAutospacing="0" w:line="240" w:lineRule="auto"/>
              <w:ind w:left="374" w:hanging="374"/>
              <w:contextualSpacing/>
              <w:jc w:val="left"/>
              <w:rPr>
                <w:sz w:val="24"/>
                <w:szCs w:val="24"/>
              </w:rPr>
            </w:pPr>
            <w:r w:rsidRPr="00815F52">
              <w:rPr>
                <w:sz w:val="24"/>
                <w:szCs w:val="24"/>
              </w:rPr>
              <w:t>Vận tốc gió lớn nhất:</w:t>
            </w:r>
          </w:p>
        </w:tc>
        <w:tc>
          <w:tcPr>
            <w:tcW w:w="1733" w:type="pct"/>
            <w:gridSpan w:val="2"/>
          </w:tcPr>
          <w:p w14:paraId="674EED3C" w14:textId="77777777" w:rsidR="00DE2B4D" w:rsidRPr="00815F52" w:rsidRDefault="00DE2B4D" w:rsidP="00DE2B4D">
            <w:pPr>
              <w:spacing w:before="0" w:beforeAutospacing="0" w:after="0" w:afterAutospacing="0" w:line="240" w:lineRule="auto"/>
              <w:contextualSpacing/>
              <w:jc w:val="center"/>
              <w:rPr>
                <w:sz w:val="24"/>
                <w:szCs w:val="24"/>
              </w:rPr>
            </w:pPr>
          </w:p>
          <w:p w14:paraId="59EFF48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40m so với mực nước biển</w:t>
            </w:r>
          </w:p>
          <w:p w14:paraId="6584E82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40</w:t>
            </w:r>
            <w:r w:rsidRPr="00815F52">
              <w:rPr>
                <w:sz w:val="24"/>
                <w:szCs w:val="24"/>
              </w:rPr>
              <w:sym w:font="Symbol" w:char="F0B0"/>
            </w:r>
            <w:r w:rsidRPr="00815F52">
              <w:rPr>
                <w:sz w:val="24"/>
                <w:szCs w:val="24"/>
              </w:rPr>
              <w:t>C</w:t>
            </w:r>
          </w:p>
          <w:p w14:paraId="36CB56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30</w:t>
            </w:r>
            <w:r w:rsidRPr="00815F52">
              <w:rPr>
                <w:sz w:val="24"/>
                <w:szCs w:val="24"/>
              </w:rPr>
              <w:sym w:font="Symbol" w:char="F0B0"/>
            </w:r>
            <w:r w:rsidRPr="00815F52">
              <w:rPr>
                <w:sz w:val="24"/>
                <w:szCs w:val="24"/>
              </w:rPr>
              <w:t>C</w:t>
            </w:r>
          </w:p>
          <w:p w14:paraId="31B59154" w14:textId="77777777" w:rsidR="00DE2B4D" w:rsidRPr="00815F52" w:rsidRDefault="00DE2B4D" w:rsidP="00DE2B4D">
            <w:pPr>
              <w:spacing w:before="0" w:beforeAutospacing="0" w:after="0" w:afterAutospacing="0" w:line="240" w:lineRule="auto"/>
              <w:contextualSpacing/>
              <w:jc w:val="center"/>
              <w:rPr>
                <w:sz w:val="24"/>
                <w:szCs w:val="24"/>
              </w:rPr>
            </w:pPr>
          </w:p>
          <w:p w14:paraId="1D9517F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w:t>
            </w:r>
          </w:p>
          <w:p w14:paraId="7BC5070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Nhiệt đới</w:t>
            </w:r>
          </w:p>
          <w:p w14:paraId="50AC003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Nhiễm mặn, ô nhiểm công nghiệp</w:t>
            </w:r>
          </w:p>
          <w:p w14:paraId="719057D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1000W/m2</w:t>
            </w:r>
          </w:p>
          <w:p w14:paraId="4987304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30m/s</w:t>
            </w:r>
          </w:p>
        </w:tc>
        <w:tc>
          <w:tcPr>
            <w:tcW w:w="495" w:type="pct"/>
          </w:tcPr>
          <w:p w14:paraId="62548EE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2AB234F6" w14:textId="77777777" w:rsidTr="00DE2B4D">
        <w:tc>
          <w:tcPr>
            <w:tcW w:w="446" w:type="pct"/>
            <w:vAlign w:val="center"/>
          </w:tcPr>
          <w:p w14:paraId="75F2DFC6" w14:textId="77777777" w:rsidR="00DE2B4D" w:rsidRPr="00815F52" w:rsidRDefault="00DE2B4D" w:rsidP="00DE2B4D">
            <w:pPr>
              <w:spacing w:before="0" w:beforeAutospacing="0" w:after="0" w:afterAutospacing="0" w:line="240" w:lineRule="auto"/>
              <w:contextualSpacing/>
              <w:jc w:val="center"/>
              <w:rPr>
                <w:sz w:val="24"/>
                <w:szCs w:val="24"/>
              </w:rPr>
            </w:pPr>
          </w:p>
        </w:tc>
        <w:tc>
          <w:tcPr>
            <w:tcW w:w="2327" w:type="pct"/>
          </w:tcPr>
          <w:p w14:paraId="017FA41F" w14:textId="77777777" w:rsidR="00DE2B4D" w:rsidRPr="00815F52" w:rsidRDefault="00DE2B4D" w:rsidP="00715543">
            <w:pPr>
              <w:numPr>
                <w:ilvl w:val="0"/>
                <w:numId w:val="328"/>
              </w:numPr>
              <w:tabs>
                <w:tab w:val="clear" w:pos="720"/>
                <w:tab w:val="num" w:pos="391"/>
              </w:tabs>
              <w:spacing w:before="0" w:beforeAutospacing="0" w:after="0" w:afterAutospacing="0" w:line="240" w:lineRule="auto"/>
              <w:ind w:hanging="703"/>
              <w:contextualSpacing/>
              <w:rPr>
                <w:sz w:val="24"/>
                <w:szCs w:val="24"/>
              </w:rPr>
            </w:pPr>
            <w:r w:rsidRPr="00815F52">
              <w:rPr>
                <w:sz w:val="24"/>
                <w:szCs w:val="24"/>
              </w:rPr>
              <w:t>Cấu tạo:</w:t>
            </w:r>
          </w:p>
        </w:tc>
        <w:tc>
          <w:tcPr>
            <w:tcW w:w="1733" w:type="pct"/>
            <w:gridSpan w:val="2"/>
            <w:vAlign w:val="center"/>
          </w:tcPr>
          <w:p w14:paraId="18C7F009" w14:textId="77777777" w:rsidR="00DE2B4D" w:rsidRPr="00815F52" w:rsidRDefault="00DE2B4D" w:rsidP="00DE2B4D">
            <w:pPr>
              <w:spacing w:before="0" w:beforeAutospacing="0" w:after="0" w:afterAutospacing="0" w:line="240" w:lineRule="auto"/>
              <w:contextualSpacing/>
              <w:jc w:val="center"/>
              <w:rPr>
                <w:sz w:val="24"/>
                <w:szCs w:val="24"/>
              </w:rPr>
            </w:pPr>
          </w:p>
        </w:tc>
        <w:tc>
          <w:tcPr>
            <w:tcW w:w="495" w:type="pct"/>
          </w:tcPr>
          <w:p w14:paraId="49505AA5"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5A1B80E" w14:textId="77777777" w:rsidTr="00DE2B4D">
        <w:tc>
          <w:tcPr>
            <w:tcW w:w="446" w:type="pct"/>
            <w:vAlign w:val="center"/>
          </w:tcPr>
          <w:p w14:paraId="11A68867"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3CCB926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bọc cách điện là loại nối kẹp xuyên qua cách điện (Insulation Piercing Type) của cáp xoắn treo hạ thế hoặc cáp bọc cách điện hạ thế.</w:t>
            </w:r>
          </w:p>
          <w:p w14:paraId="68BBB7E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tối đa của lớp cách điện của cáp ABC có tiết diện [mm2]:</w:t>
            </w:r>
          </w:p>
          <w:p w14:paraId="048C08B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+ 95</w:t>
            </w:r>
          </w:p>
        </w:tc>
        <w:tc>
          <w:tcPr>
            <w:tcW w:w="1733" w:type="pct"/>
            <w:gridSpan w:val="2"/>
          </w:tcPr>
          <w:p w14:paraId="0B382E5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r w:rsidRPr="00815F52">
              <w:rPr>
                <w:sz w:val="24"/>
                <w:szCs w:val="24"/>
              </w:rPr>
              <w:br/>
            </w:r>
            <w:r w:rsidRPr="00815F52">
              <w:rPr>
                <w:sz w:val="24"/>
                <w:szCs w:val="24"/>
              </w:rPr>
              <w:br/>
            </w:r>
            <w:r w:rsidRPr="00815F52">
              <w:rPr>
                <w:sz w:val="24"/>
                <w:szCs w:val="24"/>
              </w:rPr>
              <w:br/>
            </w:r>
            <w:r w:rsidRPr="00815F52">
              <w:rPr>
                <w:sz w:val="24"/>
                <w:szCs w:val="24"/>
              </w:rPr>
              <w:br/>
            </w:r>
            <w:r w:rsidRPr="00815F52">
              <w:rPr>
                <w:sz w:val="24"/>
                <w:szCs w:val="24"/>
              </w:rPr>
              <w:br/>
            </w:r>
          </w:p>
          <w:p w14:paraId="0556F78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2,1 mm</w:t>
            </w:r>
          </w:p>
        </w:tc>
        <w:tc>
          <w:tcPr>
            <w:tcW w:w="495" w:type="pct"/>
          </w:tcPr>
          <w:p w14:paraId="7463D9A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49F1106A" w14:textId="77777777" w:rsidTr="00DE2B4D">
        <w:tc>
          <w:tcPr>
            <w:tcW w:w="446" w:type="pct"/>
            <w:vAlign w:val="center"/>
          </w:tcPr>
          <w:p w14:paraId="181EC994"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7027FA1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Vật liệu cách điện và nắp bịt đầu cáp của nối bọc cách điện phải bền với các tác dụng cơ học, thời tiết, tia cực tím và lão hoá.</w:t>
            </w:r>
          </w:p>
        </w:tc>
        <w:tc>
          <w:tcPr>
            <w:tcW w:w="1733" w:type="pct"/>
            <w:gridSpan w:val="2"/>
            <w:vAlign w:val="center"/>
          </w:tcPr>
          <w:p w14:paraId="48B267E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7F49B6A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6F7530BB" w14:textId="77777777" w:rsidTr="00DE2B4D">
        <w:tc>
          <w:tcPr>
            <w:tcW w:w="446" w:type="pct"/>
            <w:vAlign w:val="center"/>
          </w:tcPr>
          <w:p w14:paraId="400F9424"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30B2F68E"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Các răng kim loại phải được làm bằng đồng mạ thiếc hoặc hợp kim đồng mạ thiếc với độ dày lớp thiếc mạ từ 3-8 µm. </w:t>
            </w:r>
          </w:p>
        </w:tc>
        <w:tc>
          <w:tcPr>
            <w:tcW w:w="1733" w:type="pct"/>
            <w:gridSpan w:val="2"/>
            <w:vAlign w:val="center"/>
          </w:tcPr>
          <w:p w14:paraId="5CA9786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6C7C166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561C5709" w14:textId="77777777" w:rsidTr="00DE2B4D">
        <w:tc>
          <w:tcPr>
            <w:tcW w:w="446" w:type="pct"/>
            <w:vAlign w:val="center"/>
          </w:tcPr>
          <w:p w14:paraId="7DDB6DBE"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660DFCF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Phần nối rẽ nhánh của nối bọc cách điện phải có nắp bịt đầu cáp. Nắp bịt đầu cáp không được rời khỏi thân của nối bọc cách điện ngay cả khi không sử dụng.</w:t>
            </w:r>
          </w:p>
        </w:tc>
        <w:tc>
          <w:tcPr>
            <w:tcW w:w="1733" w:type="pct"/>
            <w:gridSpan w:val="2"/>
            <w:vAlign w:val="center"/>
          </w:tcPr>
          <w:p w14:paraId="41ADB18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3F81155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1C6FF7B4" w14:textId="77777777" w:rsidTr="00DE2B4D">
        <w:tc>
          <w:tcPr>
            <w:tcW w:w="446" w:type="pct"/>
            <w:vAlign w:val="center"/>
          </w:tcPr>
          <w:p w14:paraId="1843E976"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00600AA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Nối bọc cách điện được thiết kế để đấu nối và tháo bỏ bằng bu-lông. Khi đấu nối, đầu bu-lông có cấu trúc lục giác siết bứt đầu.</w:t>
            </w:r>
          </w:p>
        </w:tc>
        <w:tc>
          <w:tcPr>
            <w:tcW w:w="1733" w:type="pct"/>
            <w:gridSpan w:val="2"/>
            <w:vAlign w:val="center"/>
          </w:tcPr>
          <w:p w14:paraId="7F8506F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2D687C2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2B4992D1" w14:textId="77777777" w:rsidTr="00DE2B4D">
        <w:tc>
          <w:tcPr>
            <w:tcW w:w="446" w:type="pct"/>
            <w:vAlign w:val="center"/>
          </w:tcPr>
          <w:p w14:paraId="0E7E80D2"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2620B64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Mô-men để siết bứt đầu bu-lông không được lớn hơn 20Nm với tất cả các loại nối bọc cách điện. Đầu siết bứt của bu-lông có đường kính 13 hoặc 17mm. </w:t>
            </w:r>
          </w:p>
        </w:tc>
        <w:tc>
          <w:tcPr>
            <w:tcW w:w="1733" w:type="pct"/>
            <w:gridSpan w:val="2"/>
            <w:vAlign w:val="center"/>
          </w:tcPr>
          <w:p w14:paraId="4FFCBD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2E09067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3F75D663" w14:textId="77777777" w:rsidTr="00DE2B4D">
        <w:tc>
          <w:tcPr>
            <w:tcW w:w="446" w:type="pct"/>
            <w:vAlign w:val="center"/>
          </w:tcPr>
          <w:p w14:paraId="40922D60" w14:textId="77777777" w:rsidR="00DE2B4D" w:rsidRPr="00815F52" w:rsidRDefault="00DE2B4D" w:rsidP="00715543">
            <w:pPr>
              <w:numPr>
                <w:ilvl w:val="0"/>
                <w:numId w:val="190"/>
              </w:numPr>
              <w:tabs>
                <w:tab w:val="num" w:pos="360"/>
              </w:tabs>
              <w:spacing w:before="0" w:beforeAutospacing="0" w:after="0" w:afterAutospacing="0" w:line="240" w:lineRule="auto"/>
              <w:contextualSpacing/>
              <w:jc w:val="center"/>
              <w:rPr>
                <w:sz w:val="24"/>
                <w:szCs w:val="24"/>
              </w:rPr>
            </w:pPr>
          </w:p>
        </w:tc>
        <w:tc>
          <w:tcPr>
            <w:tcW w:w="2327" w:type="pct"/>
          </w:tcPr>
          <w:p w14:paraId="42E380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Bu-lông, đai ốc và long-đen (nếu có) phải được chế tạo từ các vật liệu chống ăn mòn (thép không rỉ, thép mạ...).</w:t>
            </w:r>
          </w:p>
        </w:tc>
        <w:tc>
          <w:tcPr>
            <w:tcW w:w="1733" w:type="pct"/>
            <w:gridSpan w:val="2"/>
            <w:vAlign w:val="center"/>
          </w:tcPr>
          <w:p w14:paraId="2CC0240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623251B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1BB18023" w14:textId="77777777" w:rsidTr="00DE2B4D">
        <w:trPr>
          <w:trHeight w:val="978"/>
        </w:trPr>
        <w:tc>
          <w:tcPr>
            <w:tcW w:w="446" w:type="pct"/>
            <w:vAlign w:val="center"/>
          </w:tcPr>
          <w:p w14:paraId="26AE65F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w:t>
            </w:r>
          </w:p>
        </w:tc>
        <w:tc>
          <w:tcPr>
            <w:tcW w:w="2327" w:type="pct"/>
          </w:tcPr>
          <w:p w14:paraId="0B89771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Bề mặt bên trong nối bọc cách điện phải được bôi hợp chất (compound) chống ôxi-hoá.</w:t>
            </w:r>
          </w:p>
        </w:tc>
        <w:tc>
          <w:tcPr>
            <w:tcW w:w="1733" w:type="pct"/>
            <w:gridSpan w:val="2"/>
            <w:vAlign w:val="center"/>
          </w:tcPr>
          <w:p w14:paraId="33AA6B1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2BDB6B5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5DAF647E" w14:textId="77777777" w:rsidTr="00DE2B4D">
        <w:trPr>
          <w:trHeight w:val="1034"/>
        </w:trPr>
        <w:tc>
          <w:tcPr>
            <w:tcW w:w="446" w:type="pct"/>
            <w:vAlign w:val="center"/>
          </w:tcPr>
          <w:p w14:paraId="038D738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2327" w:type="pct"/>
          </w:tcPr>
          <w:p w14:paraId="6496512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Sau khi thi công lắp đặt, nối bọc cách điện phải hoàn toàn chống thấm nước.</w:t>
            </w:r>
          </w:p>
        </w:tc>
        <w:tc>
          <w:tcPr>
            <w:tcW w:w="1733" w:type="pct"/>
            <w:gridSpan w:val="2"/>
            <w:vAlign w:val="center"/>
          </w:tcPr>
          <w:p w14:paraId="75B3D46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0EE7623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3B874034" w14:textId="77777777" w:rsidTr="00DE2B4D">
        <w:trPr>
          <w:trHeight w:val="1092"/>
        </w:trPr>
        <w:tc>
          <w:tcPr>
            <w:tcW w:w="446" w:type="pct"/>
            <w:vAlign w:val="center"/>
          </w:tcPr>
          <w:p w14:paraId="2CAF1C6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w:t>
            </w:r>
          </w:p>
        </w:tc>
        <w:tc>
          <w:tcPr>
            <w:tcW w:w="2327" w:type="pct"/>
          </w:tcPr>
          <w:p w14:paraId="54E2559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loại nối bọc cách điện:</w:t>
            </w:r>
          </w:p>
          <w:p w14:paraId="09FA7373" w14:textId="77777777" w:rsidR="00DE2B4D" w:rsidRPr="00815F52" w:rsidRDefault="00DE2B4D" w:rsidP="00DE2B4D">
            <w:pPr>
              <w:spacing w:before="0" w:beforeAutospacing="0" w:after="0" w:afterAutospacing="0" w:line="240" w:lineRule="auto"/>
              <w:contextualSpacing/>
              <w:rPr>
                <w:sz w:val="24"/>
                <w:szCs w:val="24"/>
              </w:rPr>
            </w:pPr>
          </w:p>
          <w:p w14:paraId="682BC456" w14:textId="77777777" w:rsidR="00DE2B4D" w:rsidRPr="00815F52" w:rsidRDefault="00DE2B4D" w:rsidP="00DE2B4D">
            <w:pPr>
              <w:spacing w:before="0" w:beforeAutospacing="0" w:after="0" w:afterAutospacing="0" w:line="240" w:lineRule="auto"/>
              <w:ind w:firstLine="578"/>
              <w:contextualSpacing/>
              <w:rPr>
                <w:sz w:val="24"/>
                <w:szCs w:val="24"/>
              </w:rPr>
            </w:pPr>
            <w:r w:rsidRPr="00815F52">
              <w:rPr>
                <w:sz w:val="24"/>
                <w:szCs w:val="24"/>
              </w:rPr>
              <w:t>IPC   95 - 95</w:t>
            </w:r>
          </w:p>
        </w:tc>
        <w:tc>
          <w:tcPr>
            <w:tcW w:w="792" w:type="pct"/>
            <w:vAlign w:val="center"/>
          </w:tcPr>
          <w:p w14:paraId="721814F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Trục chính</w:t>
            </w:r>
          </w:p>
          <w:p w14:paraId="20E9665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(mm²)</w:t>
            </w:r>
          </w:p>
          <w:p w14:paraId="3508791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35 - 95</w:t>
            </w:r>
          </w:p>
        </w:tc>
        <w:tc>
          <w:tcPr>
            <w:tcW w:w="941" w:type="pct"/>
            <w:vAlign w:val="center"/>
          </w:tcPr>
          <w:p w14:paraId="21194A0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Nhánh rẽ</w:t>
            </w:r>
          </w:p>
          <w:p w14:paraId="6238F77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(mm²)</w:t>
            </w:r>
          </w:p>
          <w:p w14:paraId="3E7B11D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35 - 95</w:t>
            </w:r>
          </w:p>
        </w:tc>
        <w:tc>
          <w:tcPr>
            <w:tcW w:w="495" w:type="pct"/>
          </w:tcPr>
          <w:p w14:paraId="126804A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4EBEEC4F" w14:textId="77777777" w:rsidTr="00DE2B4D">
        <w:tc>
          <w:tcPr>
            <w:tcW w:w="446" w:type="pct"/>
            <w:vAlign w:val="center"/>
          </w:tcPr>
          <w:p w14:paraId="4EB6D3F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w:t>
            </w:r>
          </w:p>
        </w:tc>
        <w:tc>
          <w:tcPr>
            <w:tcW w:w="2327" w:type="pct"/>
          </w:tcPr>
          <w:p w14:paraId="56EDC89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vận hành liên tục:</w:t>
            </w:r>
          </w:p>
          <w:p w14:paraId="7B348B30" w14:textId="77777777" w:rsidR="00DE2B4D" w:rsidRPr="00815F52" w:rsidRDefault="00DE2B4D" w:rsidP="00DE2B4D">
            <w:pPr>
              <w:spacing w:before="0" w:beforeAutospacing="0" w:after="0" w:afterAutospacing="0" w:line="240" w:lineRule="auto"/>
              <w:ind w:firstLine="578"/>
              <w:contextualSpacing/>
              <w:rPr>
                <w:sz w:val="24"/>
                <w:szCs w:val="24"/>
              </w:rPr>
            </w:pPr>
          </w:p>
          <w:p w14:paraId="29CC9DD6" w14:textId="77777777" w:rsidR="00DE2B4D" w:rsidRPr="00815F52" w:rsidRDefault="00DE2B4D" w:rsidP="00DE2B4D">
            <w:pPr>
              <w:spacing w:before="0" w:beforeAutospacing="0" w:after="0" w:afterAutospacing="0" w:line="240" w:lineRule="auto"/>
              <w:ind w:firstLine="578"/>
              <w:contextualSpacing/>
              <w:rPr>
                <w:sz w:val="24"/>
                <w:szCs w:val="24"/>
              </w:rPr>
            </w:pPr>
            <w:r w:rsidRPr="00815F52">
              <w:rPr>
                <w:sz w:val="24"/>
                <w:szCs w:val="24"/>
              </w:rPr>
              <w:t>IPC   95 - 95</w:t>
            </w:r>
          </w:p>
        </w:tc>
        <w:tc>
          <w:tcPr>
            <w:tcW w:w="792" w:type="pct"/>
            <w:vAlign w:val="center"/>
          </w:tcPr>
          <w:p w14:paraId="29CFD5B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Trục chính</w:t>
            </w:r>
          </w:p>
          <w:p w14:paraId="25467F1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w:t>
            </w:r>
          </w:p>
          <w:p w14:paraId="1C862BE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225</w:t>
            </w:r>
          </w:p>
        </w:tc>
        <w:tc>
          <w:tcPr>
            <w:tcW w:w="941" w:type="pct"/>
            <w:vAlign w:val="center"/>
          </w:tcPr>
          <w:p w14:paraId="624F56F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Nhánh rẽ</w:t>
            </w:r>
          </w:p>
          <w:p w14:paraId="18C8535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w:t>
            </w:r>
          </w:p>
          <w:p w14:paraId="5831217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225</w:t>
            </w:r>
          </w:p>
        </w:tc>
        <w:tc>
          <w:tcPr>
            <w:tcW w:w="495" w:type="pct"/>
          </w:tcPr>
          <w:p w14:paraId="6FDEBB2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6CE804B3" w14:textId="77777777" w:rsidTr="00DE2B4D">
        <w:tc>
          <w:tcPr>
            <w:tcW w:w="446" w:type="pct"/>
            <w:vAlign w:val="center"/>
          </w:tcPr>
          <w:p w14:paraId="0D7C796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15.</w:t>
            </w:r>
          </w:p>
        </w:tc>
        <w:tc>
          <w:tcPr>
            <w:tcW w:w="2327" w:type="pct"/>
          </w:tcPr>
          <w:p w14:paraId="7B4B258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Các thử nghiệm điển hình phải tuân theo tiêu chuẩn NF C 33-020:2013 </w:t>
            </w:r>
          </w:p>
        </w:tc>
        <w:tc>
          <w:tcPr>
            <w:tcW w:w="1733" w:type="pct"/>
            <w:gridSpan w:val="2"/>
            <w:vAlign w:val="center"/>
          </w:tcPr>
          <w:p w14:paraId="0CECCC6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736B0D3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2150EC93" w14:textId="77777777" w:rsidTr="00DE2B4D">
        <w:tc>
          <w:tcPr>
            <w:tcW w:w="446" w:type="pct"/>
            <w:vAlign w:val="center"/>
          </w:tcPr>
          <w:p w14:paraId="1C0926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w:t>
            </w:r>
          </w:p>
        </w:tc>
        <w:tc>
          <w:tcPr>
            <w:tcW w:w="2327" w:type="pct"/>
          </w:tcPr>
          <w:p w14:paraId="26192C91" w14:textId="77777777" w:rsidR="00DE2B4D" w:rsidRPr="00815F52" w:rsidRDefault="00DE2B4D" w:rsidP="00DE2B4D">
            <w:pPr>
              <w:pStyle w:val="BodyTextIndent3"/>
              <w:tabs>
                <w:tab w:val="left" w:pos="270"/>
                <w:tab w:val="num" w:pos="4472"/>
              </w:tabs>
              <w:spacing w:before="0"/>
              <w:contextualSpacing/>
              <w:rPr>
                <w:rFonts w:ascii="Times New Roman" w:hAnsi="Times New Roman"/>
                <w:b/>
                <w:color w:val="auto"/>
                <w:sz w:val="24"/>
                <w:szCs w:val="24"/>
              </w:rPr>
            </w:pPr>
            <w:r w:rsidRPr="00815F52">
              <w:rPr>
                <w:rFonts w:ascii="Times New Roman" w:hAnsi="Times New Roman"/>
                <w:color w:val="auto"/>
                <w:sz w:val="24"/>
                <w:szCs w:val="24"/>
              </w:rPr>
              <w:t>Thử nghiệm độ bền điện môi trong nước:</w:t>
            </w:r>
          </w:p>
          <w:p w14:paraId="2ECF90BE" w14:textId="77777777" w:rsidR="00DE2B4D" w:rsidRPr="00815F52" w:rsidRDefault="00DE2B4D" w:rsidP="00715543">
            <w:pPr>
              <w:pStyle w:val="ListParagraph"/>
              <w:numPr>
                <w:ilvl w:val="0"/>
                <w:numId w:val="332"/>
              </w:numPr>
              <w:spacing w:before="0" w:beforeAutospacing="0" w:after="0" w:afterAutospacing="0" w:line="240" w:lineRule="auto"/>
              <w:ind w:left="384" w:hanging="284"/>
              <w:rPr>
                <w:sz w:val="24"/>
                <w:szCs w:val="24"/>
              </w:rPr>
            </w:pPr>
            <w:r w:rsidRPr="00815F52">
              <w:rPr>
                <w:sz w:val="24"/>
                <w:szCs w:val="24"/>
              </w:rPr>
              <w:t>Ngâm nước 30 phút</w:t>
            </w:r>
          </w:p>
          <w:p w14:paraId="6BF0893C" w14:textId="77777777" w:rsidR="00DE2B4D" w:rsidRPr="00815F52" w:rsidRDefault="00DE2B4D" w:rsidP="00715543">
            <w:pPr>
              <w:pStyle w:val="ListParagraph"/>
              <w:numPr>
                <w:ilvl w:val="0"/>
                <w:numId w:val="332"/>
              </w:numPr>
              <w:spacing w:before="0" w:beforeAutospacing="0" w:after="0" w:afterAutospacing="0" w:line="240" w:lineRule="auto"/>
              <w:ind w:left="384" w:hanging="284"/>
              <w:rPr>
                <w:sz w:val="24"/>
                <w:szCs w:val="24"/>
              </w:rPr>
            </w:pPr>
            <w:r w:rsidRPr="00815F52">
              <w:rPr>
                <w:sz w:val="24"/>
                <w:szCs w:val="24"/>
              </w:rPr>
              <w:t>Thử với điện áp 6kV tần số công nghiệp trong vòng 1 phút</w:t>
            </w:r>
          </w:p>
        </w:tc>
        <w:tc>
          <w:tcPr>
            <w:tcW w:w="1733" w:type="pct"/>
            <w:gridSpan w:val="2"/>
            <w:vAlign w:val="center"/>
          </w:tcPr>
          <w:p w14:paraId="05CDB63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3FD31EC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66AE2731" w14:textId="77777777" w:rsidTr="00DE2B4D">
        <w:tc>
          <w:tcPr>
            <w:tcW w:w="446" w:type="pct"/>
            <w:vAlign w:val="center"/>
          </w:tcPr>
          <w:p w14:paraId="389077E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17.</w:t>
            </w:r>
          </w:p>
        </w:tc>
        <w:tc>
          <w:tcPr>
            <w:tcW w:w="2327" w:type="pct"/>
          </w:tcPr>
          <w:p w14:paraId="1955A59A" w14:textId="77777777" w:rsidR="00DE2B4D" w:rsidRPr="00815F52" w:rsidRDefault="00DE2B4D" w:rsidP="00DE2B4D">
            <w:pPr>
              <w:pStyle w:val="BodyTextIndent3"/>
              <w:tabs>
                <w:tab w:val="left" w:pos="270"/>
                <w:tab w:val="num" w:pos="4472"/>
              </w:tabs>
              <w:spacing w:before="0"/>
              <w:ind w:firstLine="100"/>
              <w:contextualSpacing/>
              <w:rPr>
                <w:rFonts w:ascii="Times New Roman" w:hAnsi="Times New Roman"/>
                <w:b/>
                <w:color w:val="auto"/>
                <w:sz w:val="24"/>
                <w:szCs w:val="24"/>
              </w:rPr>
            </w:pPr>
            <w:r w:rsidRPr="00815F52">
              <w:rPr>
                <w:rFonts w:ascii="Times New Roman" w:hAnsi="Times New Roman"/>
                <w:color w:val="auto"/>
                <w:sz w:val="24"/>
                <w:szCs w:val="24"/>
              </w:rPr>
              <w:t>Thử nghiệm lão hoá thời tiết:</w:t>
            </w:r>
          </w:p>
          <w:p w14:paraId="05BECB02" w14:textId="77777777" w:rsidR="00DE2B4D" w:rsidRPr="00815F52" w:rsidRDefault="00DE2B4D" w:rsidP="00715543">
            <w:pPr>
              <w:pStyle w:val="ListParagraph"/>
              <w:numPr>
                <w:ilvl w:val="0"/>
                <w:numId w:val="331"/>
              </w:numPr>
              <w:spacing w:before="0" w:beforeAutospacing="0" w:after="0" w:afterAutospacing="0" w:line="240" w:lineRule="auto"/>
              <w:ind w:left="384" w:hanging="284"/>
              <w:rPr>
                <w:sz w:val="24"/>
                <w:szCs w:val="24"/>
              </w:rPr>
            </w:pPr>
            <w:r w:rsidRPr="00815F52">
              <w:rPr>
                <w:sz w:val="24"/>
                <w:szCs w:val="24"/>
              </w:rPr>
              <w:t>Thử nghiệm độ bền điện môi trong nước (6kV trong 1 phút);</w:t>
            </w:r>
          </w:p>
          <w:p w14:paraId="037EB8D6" w14:textId="77777777" w:rsidR="00DE2B4D" w:rsidRPr="00815F52" w:rsidRDefault="00DE2B4D" w:rsidP="00715543">
            <w:pPr>
              <w:pStyle w:val="ListParagraph"/>
              <w:numPr>
                <w:ilvl w:val="0"/>
                <w:numId w:val="331"/>
              </w:numPr>
              <w:spacing w:before="0" w:beforeAutospacing="0" w:after="0" w:afterAutospacing="0" w:line="240" w:lineRule="auto"/>
              <w:ind w:left="384" w:hanging="284"/>
              <w:rPr>
                <w:sz w:val="24"/>
                <w:szCs w:val="24"/>
              </w:rPr>
            </w:pPr>
            <w:r w:rsidRPr="00815F52">
              <w:rPr>
                <w:sz w:val="24"/>
                <w:szCs w:val="24"/>
              </w:rPr>
              <w:t>Tiến hành lão hoá trong 6 tuần với các tác động của tia cực tím, độ ẩm, phun nước, nhiệt độ, mỗi tuần gồm 4 chu kỳ lão hoá liên tiếp;</w:t>
            </w:r>
          </w:p>
          <w:p w14:paraId="2F85AA8E" w14:textId="77777777" w:rsidR="00DE2B4D" w:rsidRPr="00815F52" w:rsidRDefault="00DE2B4D" w:rsidP="00715543">
            <w:pPr>
              <w:pStyle w:val="ListParagraph"/>
              <w:numPr>
                <w:ilvl w:val="0"/>
                <w:numId w:val="331"/>
              </w:numPr>
              <w:spacing w:before="0" w:beforeAutospacing="0" w:after="0" w:afterAutospacing="0" w:line="240" w:lineRule="auto"/>
              <w:ind w:left="384" w:hanging="284"/>
              <w:rPr>
                <w:sz w:val="24"/>
                <w:szCs w:val="24"/>
              </w:rPr>
            </w:pPr>
            <w:r w:rsidRPr="00815F52">
              <w:rPr>
                <w:sz w:val="24"/>
                <w:szCs w:val="24"/>
              </w:rPr>
              <w:t>Thời gian chờ sau lão hoá ở môi trường phòng thí nghiệm: ít nhất 24h nhưng không quá 72h;</w:t>
            </w:r>
          </w:p>
          <w:p w14:paraId="35ECE7FF" w14:textId="77777777" w:rsidR="00DE2B4D" w:rsidRPr="00815F52" w:rsidRDefault="00DE2B4D" w:rsidP="00715543">
            <w:pPr>
              <w:pStyle w:val="ListParagraph"/>
              <w:numPr>
                <w:ilvl w:val="0"/>
                <w:numId w:val="331"/>
              </w:numPr>
              <w:spacing w:before="0" w:beforeAutospacing="0" w:after="0" w:afterAutospacing="0" w:line="240" w:lineRule="auto"/>
              <w:ind w:left="384" w:hanging="284"/>
              <w:rPr>
                <w:sz w:val="24"/>
                <w:szCs w:val="24"/>
              </w:rPr>
            </w:pPr>
            <w:r w:rsidRPr="00815F52">
              <w:rPr>
                <w:sz w:val="24"/>
                <w:szCs w:val="24"/>
              </w:rPr>
              <w:t>Thử nghiệm độ bền điện môi trong không khí với điện áp  6kV tần số công nghiệp trong vòng 1 phút;</w:t>
            </w:r>
          </w:p>
          <w:p w14:paraId="5C8CF661" w14:textId="77777777" w:rsidR="00DE2B4D" w:rsidRPr="00815F52" w:rsidRDefault="00DE2B4D" w:rsidP="00715543">
            <w:pPr>
              <w:pStyle w:val="ListParagraph"/>
              <w:numPr>
                <w:ilvl w:val="0"/>
                <w:numId w:val="331"/>
              </w:numPr>
              <w:spacing w:before="0" w:beforeAutospacing="0" w:after="0" w:afterAutospacing="0" w:line="240" w:lineRule="auto"/>
              <w:ind w:left="384" w:hanging="284"/>
              <w:rPr>
                <w:sz w:val="24"/>
                <w:szCs w:val="24"/>
              </w:rPr>
            </w:pPr>
            <w:r w:rsidRPr="00815F52">
              <w:rPr>
                <w:sz w:val="24"/>
                <w:szCs w:val="24"/>
              </w:rPr>
              <w:t>Thử nghiệm độ bền điện môi trong nước với điện áp  1kV tần số công nghiệp trong vòng 1 phút</w:t>
            </w:r>
          </w:p>
        </w:tc>
        <w:tc>
          <w:tcPr>
            <w:tcW w:w="1733" w:type="pct"/>
            <w:gridSpan w:val="2"/>
            <w:vAlign w:val="center"/>
          </w:tcPr>
          <w:p w14:paraId="26D4D1C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4D80F11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r w:rsidR="00815F52" w:rsidRPr="00815F52" w14:paraId="51A0D1E6" w14:textId="77777777" w:rsidTr="00DE2B4D">
        <w:tc>
          <w:tcPr>
            <w:tcW w:w="446" w:type="pct"/>
            <w:vAlign w:val="center"/>
          </w:tcPr>
          <w:p w14:paraId="42227E3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18.</w:t>
            </w:r>
          </w:p>
        </w:tc>
        <w:tc>
          <w:tcPr>
            <w:tcW w:w="2327" w:type="pct"/>
          </w:tcPr>
          <w:p w14:paraId="40509750" w14:textId="77777777" w:rsidR="00DE2B4D" w:rsidRPr="00815F52" w:rsidRDefault="00DE2B4D" w:rsidP="00DE2B4D">
            <w:pPr>
              <w:pStyle w:val="BodyTextIndent3"/>
              <w:tabs>
                <w:tab w:val="left" w:pos="270"/>
                <w:tab w:val="num" w:pos="4472"/>
              </w:tabs>
              <w:spacing w:before="0"/>
              <w:contextualSpacing/>
              <w:rPr>
                <w:rFonts w:ascii="Times New Roman" w:hAnsi="Times New Roman"/>
                <w:b/>
                <w:color w:val="auto"/>
                <w:sz w:val="24"/>
                <w:szCs w:val="24"/>
              </w:rPr>
            </w:pPr>
            <w:r w:rsidRPr="00815F52">
              <w:rPr>
                <w:rFonts w:ascii="Times New Roman" w:hAnsi="Times New Roman"/>
                <w:color w:val="auto"/>
                <w:sz w:val="24"/>
                <w:szCs w:val="24"/>
              </w:rPr>
              <w:t>Thử nghiệm lão hoá điện: 1000 chu kỳ với mạch thử nghiệm gồm 6 nối bọc cách điện.</w:t>
            </w:r>
          </w:p>
        </w:tc>
        <w:tc>
          <w:tcPr>
            <w:tcW w:w="1733" w:type="pct"/>
            <w:gridSpan w:val="2"/>
            <w:vAlign w:val="center"/>
          </w:tcPr>
          <w:p w14:paraId="6EC9ACA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495" w:type="pct"/>
          </w:tcPr>
          <w:p w14:paraId="49F185A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b/>
                <w:sz w:val="24"/>
                <w:szCs w:val="24"/>
              </w:rPr>
              <w:t>(*)</w:t>
            </w:r>
          </w:p>
        </w:tc>
      </w:tr>
    </w:tbl>
    <w:p w14:paraId="21A13EEC" w14:textId="77777777" w:rsidR="00DE2B4D" w:rsidRPr="00815F52" w:rsidRDefault="00DE2B4D" w:rsidP="00DE2B4D">
      <w:pPr>
        <w:spacing w:before="0" w:beforeAutospacing="0" w:after="0" w:afterAutospacing="0" w:line="240" w:lineRule="auto"/>
        <w:ind w:firstLine="360"/>
        <w:contextualSpacing/>
        <w:rPr>
          <w:sz w:val="24"/>
          <w:szCs w:val="24"/>
        </w:rPr>
      </w:pPr>
      <w:r w:rsidRPr="00815F52">
        <w:rPr>
          <w:sz w:val="24"/>
          <w:szCs w:val="24"/>
        </w:rPr>
        <w:t>(*)</w:t>
      </w:r>
      <w:r w:rsidRPr="00815F52">
        <w:rPr>
          <w:i/>
          <w:sz w:val="24"/>
          <w:szCs w:val="24"/>
        </w:rPr>
        <w:t>:</w:t>
      </w:r>
      <w:r w:rsidRPr="00815F52">
        <w:rPr>
          <w:sz w:val="24"/>
          <w:szCs w:val="24"/>
        </w:rPr>
        <w:t xml:space="preserve"> </w:t>
      </w:r>
      <w:r w:rsidRPr="00815F52">
        <w:rPr>
          <w:i/>
          <w:sz w:val="24"/>
          <w:szCs w:val="24"/>
        </w:rPr>
        <w:t>là các yêu cầu cơ bản.</w:t>
      </w:r>
    </w:p>
    <w:p w14:paraId="41F79975" w14:textId="77777777" w:rsidR="00DE2B4D" w:rsidRPr="00815F52" w:rsidRDefault="00DE2B4D" w:rsidP="00DE2B4D">
      <w:pPr>
        <w:spacing w:before="0" w:beforeAutospacing="0" w:after="0" w:afterAutospacing="0" w:line="240" w:lineRule="auto"/>
        <w:ind w:firstLine="360"/>
        <w:contextualSpacing/>
        <w:rPr>
          <w:i/>
          <w:sz w:val="24"/>
          <w:szCs w:val="24"/>
        </w:rPr>
      </w:pPr>
      <w:r w:rsidRPr="00815F52">
        <w:rPr>
          <w:sz w:val="24"/>
          <w:szCs w:val="24"/>
        </w:rPr>
        <w:t>(**)</w:t>
      </w:r>
      <w:r w:rsidRPr="00815F52">
        <w:rPr>
          <w:i/>
          <w:sz w:val="24"/>
          <w:szCs w:val="24"/>
        </w:rPr>
        <w:t>:</w:t>
      </w:r>
      <w:r w:rsidRPr="00815F52">
        <w:rPr>
          <w:sz w:val="24"/>
          <w:szCs w:val="24"/>
        </w:rPr>
        <w:t xml:space="preserve"> là</w:t>
      </w:r>
      <w:r w:rsidRPr="00815F52">
        <w:rPr>
          <w:i/>
          <w:sz w:val="24"/>
          <w:szCs w:val="24"/>
        </w:rPr>
        <w:t xml:space="preserve"> các yêu cầu không cơ bản</w:t>
      </w:r>
    </w:p>
    <w:p w14:paraId="52C70069"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59" w:name="_Toc204088194"/>
      <w:bookmarkStart w:id="160" w:name="_Toc204420803"/>
      <w:r w:rsidRPr="00815F52">
        <w:rPr>
          <w:b/>
          <w:sz w:val="24"/>
          <w:szCs w:val="24"/>
        </w:rPr>
        <w:t>Đặc tính kỹ thuật ống nối chịu sức căng cáp ABC:</w:t>
      </w:r>
      <w:bookmarkEnd w:id="159"/>
      <w:bookmarkEnd w:id="160"/>
    </w:p>
    <w:p w14:paraId="37678CFE" w14:textId="77777777" w:rsidR="00DE2B4D" w:rsidRPr="00815F52" w:rsidRDefault="00DE2B4D" w:rsidP="00715543">
      <w:pPr>
        <w:numPr>
          <w:ilvl w:val="0"/>
          <w:numId w:val="341"/>
        </w:numPr>
        <w:tabs>
          <w:tab w:val="clear" w:pos="720"/>
          <w:tab w:val="left" w:pos="426"/>
        </w:tabs>
        <w:spacing w:before="0" w:beforeAutospacing="0" w:after="0" w:afterAutospacing="0" w:line="240" w:lineRule="auto"/>
        <w:contextualSpacing/>
        <w:rPr>
          <w:b/>
          <w:sz w:val="24"/>
          <w:szCs w:val="24"/>
          <w:lang w:val="fr-FR"/>
        </w:rPr>
      </w:pPr>
      <w:r w:rsidRPr="00815F52">
        <w:rPr>
          <w:b/>
          <w:sz w:val="24"/>
          <w:szCs w:val="24"/>
          <w:lang w:val="fr-FR"/>
        </w:rPr>
        <w:t>PHẠM VI ỨNG DỤNG:</w:t>
      </w:r>
    </w:p>
    <w:p w14:paraId="1A98C5BE"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 xml:space="preserve">Quy cách kỹ thuật này được áp dụng cho ống nối chịu sức căng sử dụng với cáp ABC hạ thế. </w:t>
      </w:r>
    </w:p>
    <w:p w14:paraId="71E6B8DA" w14:textId="77777777" w:rsidR="00DE2B4D" w:rsidRPr="00815F52" w:rsidRDefault="00DE2B4D" w:rsidP="00715543">
      <w:pPr>
        <w:numPr>
          <w:ilvl w:val="0"/>
          <w:numId w:val="341"/>
        </w:numPr>
        <w:tabs>
          <w:tab w:val="clear" w:pos="720"/>
          <w:tab w:val="num" w:pos="426"/>
        </w:tabs>
        <w:spacing w:before="0" w:beforeAutospacing="0" w:after="0" w:afterAutospacing="0" w:line="240" w:lineRule="auto"/>
        <w:contextualSpacing/>
        <w:rPr>
          <w:b/>
          <w:sz w:val="24"/>
          <w:szCs w:val="24"/>
        </w:rPr>
      </w:pPr>
      <w:r w:rsidRPr="00815F52">
        <w:rPr>
          <w:b/>
          <w:sz w:val="24"/>
          <w:szCs w:val="24"/>
        </w:rPr>
        <w:t>TIÊU CHUẨN:</w:t>
      </w:r>
    </w:p>
    <w:p w14:paraId="3B4E713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TCVN 3624: Các mối nối tiếp xúc điện - Qui tắc nghiệm thu và phương pháp thử</w:t>
      </w:r>
    </w:p>
    <w:p w14:paraId="4B59312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AS 3766: Mechanical fittings for low voltage aerial bundle cables.</w:t>
      </w:r>
    </w:p>
    <w:p w14:paraId="37BF8288" w14:textId="77777777" w:rsidR="00DE2B4D" w:rsidRPr="00815F52" w:rsidRDefault="00DE2B4D" w:rsidP="00715543">
      <w:pPr>
        <w:numPr>
          <w:ilvl w:val="0"/>
          <w:numId w:val="341"/>
        </w:numPr>
        <w:tabs>
          <w:tab w:val="clear" w:pos="720"/>
          <w:tab w:val="num" w:pos="426"/>
        </w:tabs>
        <w:spacing w:before="0" w:beforeAutospacing="0" w:after="0" w:afterAutospacing="0" w:line="240" w:lineRule="auto"/>
        <w:contextualSpacing/>
        <w:rPr>
          <w:b/>
          <w:sz w:val="24"/>
          <w:szCs w:val="24"/>
        </w:rPr>
      </w:pPr>
      <w:r w:rsidRPr="00815F52">
        <w:rPr>
          <w:b/>
          <w:sz w:val="24"/>
          <w:szCs w:val="24"/>
        </w:rPr>
        <w:t>MÔ TẢ:</w:t>
      </w:r>
    </w:p>
    <w:p w14:paraId="48FF5B5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Ống nối chịu sức căng dùng để nối dây nhôm (hoặc hợp kim nhôm) với dây nhôm (hoặc hợp kim nhôm).</w:t>
      </w:r>
    </w:p>
    <w:p w14:paraId="075F304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Vật liệu cấu thành: Nhôm hoặc hợp kim nhôm bọc cách điện trước (pre-insulated) </w:t>
      </w:r>
    </w:p>
    <w:p w14:paraId="69CD002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Loại: Ép. Lớp cách điện trước không được hư hỏng khi ép nối</w:t>
      </w:r>
    </w:p>
    <w:p w14:paraId="788C57A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Cỡ ống nối:</w:t>
      </w:r>
    </w:p>
    <w:p w14:paraId="3B0C4A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Loại 6: sử dụng cho cáp nhôm 95mm2</w:t>
      </w:r>
    </w:p>
    <w:p w14:paraId="619156C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Độ bền điện và cơ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9"/>
        <w:gridCol w:w="18"/>
        <w:gridCol w:w="2913"/>
      </w:tblGrid>
      <w:tr w:rsidR="00815F52" w:rsidRPr="00815F52" w14:paraId="5B456333" w14:textId="77777777" w:rsidTr="00DE2B4D">
        <w:trPr>
          <w:trHeight w:val="850"/>
        </w:trPr>
        <w:tc>
          <w:tcPr>
            <w:tcW w:w="3517" w:type="pct"/>
            <w:shd w:val="clear" w:color="auto" w:fill="auto"/>
            <w:vAlign w:val="center"/>
            <w:hideMark/>
          </w:tcPr>
          <w:p w14:paraId="1FBAD5D4"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Cỡ ống nối</w:t>
            </w:r>
          </w:p>
        </w:tc>
        <w:tc>
          <w:tcPr>
            <w:tcW w:w="1483" w:type="pct"/>
            <w:gridSpan w:val="2"/>
            <w:shd w:val="clear" w:color="auto" w:fill="auto"/>
            <w:vAlign w:val="center"/>
            <w:hideMark/>
          </w:tcPr>
          <w:p w14:paraId="5DA9EF12" w14:textId="77777777" w:rsidR="00DE2B4D" w:rsidRPr="00815F52" w:rsidRDefault="00DE2B4D" w:rsidP="00DE2B4D">
            <w:pPr>
              <w:spacing w:before="0" w:beforeAutospacing="0" w:after="0" w:afterAutospacing="0" w:line="240" w:lineRule="auto"/>
              <w:contextualSpacing/>
              <w:jc w:val="center"/>
              <w:rPr>
                <w:rFonts w:eastAsia="DengXian"/>
                <w:b/>
                <w:bCs/>
                <w:sz w:val="24"/>
                <w:szCs w:val="24"/>
                <w:lang w:eastAsia="zh-CN"/>
              </w:rPr>
            </w:pPr>
            <w:r w:rsidRPr="00815F52">
              <w:rPr>
                <w:rFonts w:eastAsia="DengXian"/>
                <w:b/>
                <w:bCs/>
                <w:sz w:val="24"/>
                <w:szCs w:val="24"/>
                <w:lang w:eastAsia="zh-CN"/>
              </w:rPr>
              <w:t>Loại 6</w:t>
            </w:r>
          </w:p>
        </w:tc>
      </w:tr>
      <w:tr w:rsidR="00815F52" w:rsidRPr="00815F52" w14:paraId="2232DAD7" w14:textId="77777777" w:rsidTr="00DE2B4D">
        <w:trPr>
          <w:trHeight w:val="850"/>
        </w:trPr>
        <w:tc>
          <w:tcPr>
            <w:tcW w:w="3517" w:type="pct"/>
            <w:shd w:val="clear" w:color="auto" w:fill="auto"/>
            <w:vAlign w:val="center"/>
            <w:hideMark/>
          </w:tcPr>
          <w:p w14:paraId="0FFB7751"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Dòng điện tải liên tục cho phép [A]</w:t>
            </w:r>
          </w:p>
        </w:tc>
        <w:tc>
          <w:tcPr>
            <w:tcW w:w="1483" w:type="pct"/>
            <w:gridSpan w:val="2"/>
            <w:shd w:val="clear" w:color="auto" w:fill="auto"/>
            <w:vAlign w:val="center"/>
            <w:hideMark/>
          </w:tcPr>
          <w:p w14:paraId="3D1D257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&gt;=225</w:t>
            </w:r>
          </w:p>
        </w:tc>
      </w:tr>
      <w:tr w:rsidR="00815F52" w:rsidRPr="00815F52" w14:paraId="519F7098" w14:textId="77777777" w:rsidTr="00DE2B4D">
        <w:trPr>
          <w:trHeight w:val="850"/>
        </w:trPr>
        <w:tc>
          <w:tcPr>
            <w:tcW w:w="3517" w:type="pct"/>
            <w:shd w:val="clear" w:color="auto" w:fill="auto"/>
            <w:vAlign w:val="center"/>
            <w:hideMark/>
          </w:tcPr>
          <w:p w14:paraId="14021BB6"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val="nl-NL" w:eastAsia="zh-CN"/>
              </w:rPr>
              <w:t>Dòng điện ổn định nhiệt trong 2s [kA]</w:t>
            </w:r>
          </w:p>
        </w:tc>
        <w:tc>
          <w:tcPr>
            <w:tcW w:w="1483" w:type="pct"/>
            <w:gridSpan w:val="2"/>
            <w:shd w:val="clear" w:color="auto" w:fill="auto"/>
            <w:vAlign w:val="center"/>
            <w:hideMark/>
          </w:tcPr>
          <w:p w14:paraId="2FEDD209"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5,80</w:t>
            </w:r>
          </w:p>
        </w:tc>
      </w:tr>
      <w:tr w:rsidR="00815F52" w:rsidRPr="00815F52" w14:paraId="4F543B6F" w14:textId="77777777" w:rsidTr="00DE2B4D">
        <w:trPr>
          <w:trHeight w:val="850"/>
        </w:trPr>
        <w:tc>
          <w:tcPr>
            <w:tcW w:w="3517" w:type="pct"/>
            <w:shd w:val="clear" w:color="auto" w:fill="auto"/>
            <w:vAlign w:val="center"/>
            <w:hideMark/>
          </w:tcPr>
          <w:p w14:paraId="6CAF6270"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Lực giữ dây sau khi nối [kN] trong 1 phút (không tuột dây)</w:t>
            </w:r>
          </w:p>
        </w:tc>
        <w:tc>
          <w:tcPr>
            <w:tcW w:w="1483" w:type="pct"/>
            <w:gridSpan w:val="2"/>
            <w:shd w:val="clear" w:color="auto" w:fill="auto"/>
            <w:vAlign w:val="center"/>
            <w:hideMark/>
          </w:tcPr>
          <w:p w14:paraId="1F60601F"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11,31</w:t>
            </w:r>
          </w:p>
        </w:tc>
      </w:tr>
      <w:tr w:rsidR="00815F52" w:rsidRPr="00815F52" w14:paraId="45A846AB" w14:textId="77777777" w:rsidTr="00DE2B4D">
        <w:trPr>
          <w:trHeight w:val="850"/>
        </w:trPr>
        <w:tc>
          <w:tcPr>
            <w:tcW w:w="3526" w:type="pct"/>
            <w:gridSpan w:val="2"/>
            <w:shd w:val="clear" w:color="auto" w:fill="auto"/>
            <w:vAlign w:val="center"/>
            <w:hideMark/>
          </w:tcPr>
          <w:p w14:paraId="6D78F7AC" w14:textId="77777777" w:rsidR="00DE2B4D" w:rsidRPr="00815F52" w:rsidRDefault="00DE2B4D" w:rsidP="00DE2B4D">
            <w:pPr>
              <w:spacing w:before="0" w:beforeAutospacing="0" w:after="0" w:afterAutospacing="0" w:line="240" w:lineRule="auto"/>
              <w:contextualSpacing/>
              <w:rPr>
                <w:rFonts w:eastAsia="DengXian"/>
                <w:sz w:val="24"/>
                <w:szCs w:val="24"/>
                <w:lang w:eastAsia="zh-CN"/>
              </w:rPr>
            </w:pPr>
            <w:r w:rsidRPr="00815F52">
              <w:rPr>
                <w:rFonts w:eastAsia="DengXian"/>
                <w:sz w:val="24"/>
                <w:szCs w:val="24"/>
                <w:lang w:eastAsia="zh-CN"/>
              </w:rPr>
              <w:t>Độ bền điện áp sau khi nối ép trong 1 phút [kV]</w:t>
            </w:r>
          </w:p>
        </w:tc>
        <w:tc>
          <w:tcPr>
            <w:tcW w:w="1474" w:type="pct"/>
            <w:shd w:val="clear" w:color="auto" w:fill="auto"/>
            <w:vAlign w:val="center"/>
            <w:hideMark/>
          </w:tcPr>
          <w:p w14:paraId="54C28655" w14:textId="77777777" w:rsidR="00DE2B4D" w:rsidRPr="00815F52" w:rsidRDefault="00DE2B4D" w:rsidP="00DE2B4D">
            <w:pPr>
              <w:spacing w:before="0" w:beforeAutospacing="0" w:after="0" w:afterAutospacing="0" w:line="240" w:lineRule="auto"/>
              <w:contextualSpacing/>
              <w:jc w:val="center"/>
              <w:rPr>
                <w:rFonts w:eastAsia="DengXian"/>
                <w:sz w:val="24"/>
                <w:szCs w:val="24"/>
                <w:lang w:eastAsia="zh-CN"/>
              </w:rPr>
            </w:pPr>
            <w:r w:rsidRPr="00815F52">
              <w:rPr>
                <w:rFonts w:eastAsia="DengXian"/>
                <w:sz w:val="24"/>
                <w:szCs w:val="24"/>
                <w:lang w:eastAsia="zh-CN"/>
              </w:rPr>
              <w:t>4</w:t>
            </w:r>
          </w:p>
        </w:tc>
      </w:tr>
    </w:tbl>
    <w:p w14:paraId="63ABD527" w14:textId="77777777" w:rsidR="00DE2B4D" w:rsidRPr="00815F52" w:rsidRDefault="00DE2B4D" w:rsidP="00DE2B4D">
      <w:pPr>
        <w:spacing w:before="0" w:beforeAutospacing="0" w:after="0" w:afterAutospacing="0" w:line="240" w:lineRule="auto"/>
        <w:ind w:left="567"/>
        <w:contextualSpacing/>
        <w:rPr>
          <w:sz w:val="24"/>
          <w:szCs w:val="24"/>
        </w:rPr>
      </w:pPr>
      <w:r w:rsidRPr="00815F52">
        <w:rPr>
          <w:sz w:val="24"/>
          <w:szCs w:val="24"/>
        </w:rPr>
        <w:t>- Trên bề mặt của ống nối phải có các ký hiệu sau:</w:t>
      </w:r>
    </w:p>
    <w:p w14:paraId="521D1A80" w14:textId="77777777" w:rsidR="00DE2B4D" w:rsidRPr="00815F52" w:rsidRDefault="00DE2B4D" w:rsidP="00DE2B4D">
      <w:pPr>
        <w:spacing w:before="0" w:beforeAutospacing="0" w:after="0" w:afterAutospacing="0" w:line="240" w:lineRule="auto"/>
        <w:ind w:left="709"/>
        <w:contextualSpacing/>
        <w:rPr>
          <w:sz w:val="24"/>
          <w:szCs w:val="24"/>
        </w:rPr>
      </w:pPr>
      <w:r w:rsidRPr="00815F52">
        <w:rPr>
          <w:sz w:val="24"/>
          <w:szCs w:val="24"/>
        </w:rPr>
        <w:t>+ Tên nhà sản xuất</w:t>
      </w:r>
    </w:p>
    <w:p w14:paraId="418E7877" w14:textId="77777777" w:rsidR="00DE2B4D" w:rsidRPr="00815F52" w:rsidRDefault="00DE2B4D" w:rsidP="00DE2B4D">
      <w:pPr>
        <w:spacing w:before="0" w:beforeAutospacing="0" w:after="0" w:afterAutospacing="0" w:line="240" w:lineRule="auto"/>
        <w:ind w:left="709"/>
        <w:contextualSpacing/>
        <w:rPr>
          <w:sz w:val="24"/>
          <w:szCs w:val="24"/>
        </w:rPr>
      </w:pPr>
      <w:r w:rsidRPr="00815F52">
        <w:rPr>
          <w:sz w:val="24"/>
          <w:szCs w:val="24"/>
        </w:rPr>
        <w:t>+ Mã hiệu của ống nối</w:t>
      </w:r>
    </w:p>
    <w:p w14:paraId="11B05083" w14:textId="77777777" w:rsidR="00DE2B4D" w:rsidRPr="00815F52" w:rsidRDefault="00DE2B4D" w:rsidP="00DE2B4D">
      <w:pPr>
        <w:spacing w:before="0" w:beforeAutospacing="0" w:after="0" w:afterAutospacing="0" w:line="240" w:lineRule="auto"/>
        <w:ind w:left="709"/>
        <w:contextualSpacing/>
        <w:rPr>
          <w:sz w:val="24"/>
          <w:szCs w:val="24"/>
        </w:rPr>
      </w:pPr>
      <w:r w:rsidRPr="00815F52">
        <w:rPr>
          <w:sz w:val="24"/>
          <w:szCs w:val="24"/>
        </w:rPr>
        <w:t>+ Các vị trí ép</w:t>
      </w:r>
    </w:p>
    <w:p w14:paraId="340D7EEB" w14:textId="77777777" w:rsidR="00DE2B4D" w:rsidRPr="00815F52" w:rsidRDefault="00DE2B4D" w:rsidP="00DE2B4D">
      <w:pPr>
        <w:spacing w:before="0" w:beforeAutospacing="0" w:after="0" w:afterAutospacing="0" w:line="240" w:lineRule="auto"/>
        <w:ind w:left="709"/>
        <w:contextualSpacing/>
        <w:rPr>
          <w:sz w:val="24"/>
          <w:szCs w:val="24"/>
        </w:rPr>
      </w:pPr>
      <w:r w:rsidRPr="00815F52">
        <w:rPr>
          <w:sz w:val="24"/>
          <w:szCs w:val="24"/>
        </w:rPr>
        <w:t>+ Cỡ dây sử dụng</w:t>
      </w:r>
    </w:p>
    <w:p w14:paraId="04CAC23C" w14:textId="77777777" w:rsidR="00DE2B4D" w:rsidRPr="00815F52" w:rsidRDefault="00DE2B4D" w:rsidP="00DE2B4D">
      <w:pPr>
        <w:spacing w:before="0" w:beforeAutospacing="0" w:after="0" w:afterAutospacing="0" w:line="240" w:lineRule="auto"/>
        <w:ind w:left="709"/>
        <w:contextualSpacing/>
        <w:rPr>
          <w:sz w:val="24"/>
          <w:szCs w:val="24"/>
        </w:rPr>
      </w:pPr>
      <w:r w:rsidRPr="00815F52">
        <w:rPr>
          <w:sz w:val="24"/>
          <w:szCs w:val="24"/>
        </w:rPr>
        <w:t>+ Cỡ đai ép</w:t>
      </w:r>
    </w:p>
    <w:p w14:paraId="718A287F" w14:textId="77777777" w:rsidR="00DE2B4D" w:rsidRPr="00815F52" w:rsidRDefault="00DE2B4D" w:rsidP="00DE2B4D">
      <w:pPr>
        <w:spacing w:before="0" w:beforeAutospacing="0" w:after="0" w:afterAutospacing="0" w:line="240" w:lineRule="auto"/>
        <w:ind w:left="709"/>
        <w:contextualSpacing/>
        <w:rPr>
          <w:sz w:val="24"/>
          <w:szCs w:val="24"/>
        </w:rPr>
      </w:pPr>
      <w:r w:rsidRPr="00815F52">
        <w:rPr>
          <w:sz w:val="24"/>
          <w:szCs w:val="24"/>
        </w:rPr>
        <w:t>+ Loại kềm ép</w:t>
      </w:r>
    </w:p>
    <w:p w14:paraId="5C4092E3" w14:textId="77777777" w:rsidR="00DE2B4D" w:rsidRPr="00815F52" w:rsidRDefault="00DE2B4D" w:rsidP="00715543">
      <w:pPr>
        <w:numPr>
          <w:ilvl w:val="0"/>
          <w:numId w:val="341"/>
        </w:numPr>
        <w:tabs>
          <w:tab w:val="clear" w:pos="720"/>
          <w:tab w:val="left" w:pos="426"/>
        </w:tabs>
        <w:spacing w:before="0" w:beforeAutospacing="0" w:after="0" w:afterAutospacing="0" w:line="240" w:lineRule="auto"/>
        <w:contextualSpacing/>
        <w:jc w:val="left"/>
        <w:rPr>
          <w:b/>
          <w:sz w:val="24"/>
          <w:szCs w:val="24"/>
        </w:rPr>
      </w:pPr>
      <w:r w:rsidRPr="00815F52">
        <w:rPr>
          <w:b/>
          <w:sz w:val="24"/>
          <w:szCs w:val="24"/>
        </w:rPr>
        <w:t>CÁC HẠNG MỤC THỬ NGHIỆM ĐIỂN HÌNH:</w:t>
      </w:r>
    </w:p>
    <w:p w14:paraId="344FE6F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1. Thử chu kỳ nhiệt  </w:t>
      </w:r>
    </w:p>
    <w:p w14:paraId="785C0C5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2. Thử ổn định nhiệt  </w:t>
      </w:r>
    </w:p>
    <w:p w14:paraId="7E521615" w14:textId="77777777" w:rsidR="00DE2B4D" w:rsidRPr="00815F52" w:rsidRDefault="00DE2B4D" w:rsidP="00DE2B4D">
      <w:pPr>
        <w:tabs>
          <w:tab w:val="left" w:pos="374"/>
        </w:tabs>
        <w:spacing w:before="0" w:beforeAutospacing="0" w:after="0" w:afterAutospacing="0" w:line="240" w:lineRule="auto"/>
        <w:contextualSpacing/>
        <w:rPr>
          <w:sz w:val="24"/>
          <w:szCs w:val="24"/>
        </w:rPr>
      </w:pPr>
      <w:r w:rsidRPr="00815F52">
        <w:rPr>
          <w:sz w:val="24"/>
          <w:szCs w:val="24"/>
        </w:rPr>
        <w:t xml:space="preserve">3. Thử lực giữ dây  </w:t>
      </w:r>
    </w:p>
    <w:p w14:paraId="2E26118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4. Thử tính toàn vẹn của cách điện </w:t>
      </w:r>
    </w:p>
    <w:p w14:paraId="057C13AF" w14:textId="77777777" w:rsidR="00DE2B4D" w:rsidRPr="00815F52" w:rsidRDefault="00DE2B4D" w:rsidP="00715543">
      <w:pPr>
        <w:numPr>
          <w:ilvl w:val="0"/>
          <w:numId w:val="341"/>
        </w:numPr>
        <w:spacing w:before="0" w:beforeAutospacing="0" w:after="0" w:afterAutospacing="0" w:line="240" w:lineRule="auto"/>
        <w:contextualSpacing/>
        <w:jc w:val="left"/>
        <w:rPr>
          <w:b/>
          <w:sz w:val="24"/>
          <w:szCs w:val="24"/>
        </w:rPr>
      </w:pPr>
      <w:r w:rsidRPr="00815F52">
        <w:rPr>
          <w:b/>
          <w:sz w:val="24"/>
          <w:szCs w:val="24"/>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3257"/>
        <w:gridCol w:w="610"/>
        <w:gridCol w:w="611"/>
        <w:gridCol w:w="611"/>
        <w:gridCol w:w="611"/>
        <w:gridCol w:w="611"/>
        <w:gridCol w:w="611"/>
        <w:gridCol w:w="611"/>
        <w:gridCol w:w="613"/>
        <w:gridCol w:w="1018"/>
      </w:tblGrid>
      <w:tr w:rsidR="00815F52" w:rsidRPr="00815F52" w14:paraId="7CF1B543" w14:textId="77777777" w:rsidTr="00DE2B4D">
        <w:trPr>
          <w:trHeight w:val="638"/>
          <w:tblHeader/>
        </w:trPr>
        <w:tc>
          <w:tcPr>
            <w:tcW w:w="363" w:type="pct"/>
            <w:vAlign w:val="center"/>
          </w:tcPr>
          <w:p w14:paraId="040BE2AA"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STT</w:t>
            </w:r>
          </w:p>
        </w:tc>
        <w:tc>
          <w:tcPr>
            <w:tcW w:w="1649" w:type="pct"/>
            <w:vAlign w:val="center"/>
          </w:tcPr>
          <w:p w14:paraId="57034F2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MÔ TẢ</w:t>
            </w:r>
          </w:p>
        </w:tc>
        <w:tc>
          <w:tcPr>
            <w:tcW w:w="2473" w:type="pct"/>
            <w:gridSpan w:val="8"/>
            <w:vAlign w:val="center"/>
          </w:tcPr>
          <w:p w14:paraId="35014CC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w:t>
            </w:r>
          </w:p>
        </w:tc>
        <w:tc>
          <w:tcPr>
            <w:tcW w:w="515" w:type="pct"/>
            <w:vAlign w:val="center"/>
          </w:tcPr>
          <w:p w14:paraId="0DEA9F66"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Chào thầu</w:t>
            </w:r>
          </w:p>
        </w:tc>
      </w:tr>
      <w:tr w:rsidR="00815F52" w:rsidRPr="00815F52" w14:paraId="5CE29400" w14:textId="77777777" w:rsidTr="00DE2B4D">
        <w:tc>
          <w:tcPr>
            <w:tcW w:w="363" w:type="pct"/>
          </w:tcPr>
          <w:p w14:paraId="5FC3C7CB"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74D4ABB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p w14:paraId="1DCC2D5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p w14:paraId="3CF48D1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w:t>
            </w:r>
          </w:p>
        </w:tc>
        <w:tc>
          <w:tcPr>
            <w:tcW w:w="2473" w:type="pct"/>
            <w:gridSpan w:val="8"/>
          </w:tcPr>
          <w:p w14:paraId="0CD4A7EF" w14:textId="77777777" w:rsidR="00DE2B4D" w:rsidRPr="00815F52" w:rsidRDefault="00DE2B4D" w:rsidP="00DE2B4D">
            <w:pPr>
              <w:pStyle w:val="Heading5"/>
              <w:tabs>
                <w:tab w:val="left" w:pos="1530"/>
              </w:tabs>
              <w:spacing w:line="240" w:lineRule="auto"/>
              <w:contextualSpacing/>
              <w:rPr>
                <w:rFonts w:cs="Times New Roman"/>
                <w:b w:val="0"/>
                <w:sz w:val="24"/>
                <w:szCs w:val="24"/>
              </w:rPr>
            </w:pPr>
            <w:r w:rsidRPr="00815F52">
              <w:rPr>
                <w:rFonts w:cs="Times New Roman"/>
                <w:b w:val="0"/>
                <w:sz w:val="24"/>
                <w:szCs w:val="24"/>
              </w:rPr>
              <w:t>Nhà thầu phải trình bày các thông số này</w:t>
            </w:r>
          </w:p>
        </w:tc>
        <w:tc>
          <w:tcPr>
            <w:tcW w:w="515" w:type="pct"/>
          </w:tcPr>
          <w:p w14:paraId="553B3EB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B4C8A3C" w14:textId="77777777" w:rsidTr="00DE2B4D">
        <w:tc>
          <w:tcPr>
            <w:tcW w:w="363" w:type="pct"/>
          </w:tcPr>
          <w:p w14:paraId="7B54BECE"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7D28D9D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Tuổi thọ thiết kế trung bình của hàng hóa chào thầu và điều kiện về chế độ vận hành để đảm bảo đạt được tuổi thọ của thiết kế</w:t>
            </w:r>
          </w:p>
        </w:tc>
        <w:tc>
          <w:tcPr>
            <w:tcW w:w="2473" w:type="pct"/>
            <w:gridSpan w:val="8"/>
          </w:tcPr>
          <w:p w14:paraId="233B35BA" w14:textId="77777777" w:rsidR="00DE2B4D" w:rsidRPr="00815F52" w:rsidRDefault="00DE2B4D" w:rsidP="00DE2B4D">
            <w:pPr>
              <w:pStyle w:val="Heading5"/>
              <w:tabs>
                <w:tab w:val="left" w:pos="1530"/>
              </w:tabs>
              <w:spacing w:line="240" w:lineRule="auto"/>
              <w:contextualSpacing/>
              <w:rPr>
                <w:rFonts w:cs="Times New Roman"/>
                <w:b w:val="0"/>
                <w:sz w:val="24"/>
                <w:szCs w:val="24"/>
              </w:rPr>
            </w:pPr>
            <w:r w:rsidRPr="00815F52">
              <w:rPr>
                <w:rFonts w:cs="Times New Roman"/>
                <w:b w:val="0"/>
                <w:sz w:val="24"/>
                <w:szCs w:val="24"/>
              </w:rPr>
              <w:t>Nhà thầu phải trình bày  thông số này</w:t>
            </w:r>
          </w:p>
        </w:tc>
        <w:tc>
          <w:tcPr>
            <w:tcW w:w="515" w:type="pct"/>
          </w:tcPr>
          <w:p w14:paraId="3188E1D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5FA850D" w14:textId="77777777" w:rsidTr="00DE2B4D">
        <w:tc>
          <w:tcPr>
            <w:tcW w:w="363" w:type="pct"/>
          </w:tcPr>
          <w:p w14:paraId="7260022D"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6840653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Yêu cầu kỹ thuật chung</w:t>
            </w:r>
          </w:p>
        </w:tc>
        <w:tc>
          <w:tcPr>
            <w:tcW w:w="2473" w:type="pct"/>
            <w:gridSpan w:val="8"/>
          </w:tcPr>
          <w:p w14:paraId="0977EC57" w14:textId="77777777" w:rsidR="00DE2B4D" w:rsidRPr="00815F52" w:rsidRDefault="00DE2B4D" w:rsidP="00DE2B4D">
            <w:pPr>
              <w:pStyle w:val="Heading5"/>
              <w:tabs>
                <w:tab w:val="left" w:pos="1530"/>
              </w:tabs>
              <w:spacing w:line="240" w:lineRule="auto"/>
              <w:contextualSpacing/>
              <w:rPr>
                <w:rFonts w:cs="Times New Roman"/>
                <w:b w:val="0"/>
                <w:sz w:val="24"/>
                <w:szCs w:val="24"/>
              </w:rPr>
            </w:pPr>
            <w:r w:rsidRPr="00815F52">
              <w:rPr>
                <w:rFonts w:cs="Times New Roman"/>
                <w:b w:val="0"/>
                <w:sz w:val="24"/>
                <w:szCs w:val="24"/>
              </w:rPr>
              <w:t xml:space="preserve">Đáp ứng phần </w:t>
            </w:r>
          </w:p>
          <w:p w14:paraId="58B274A9" w14:textId="77777777" w:rsidR="00DE2B4D" w:rsidRPr="00815F52" w:rsidRDefault="00DE2B4D" w:rsidP="00DE2B4D">
            <w:pPr>
              <w:pStyle w:val="Heading5"/>
              <w:tabs>
                <w:tab w:val="left" w:pos="1530"/>
              </w:tabs>
              <w:spacing w:line="240" w:lineRule="auto"/>
              <w:contextualSpacing/>
              <w:rPr>
                <w:rFonts w:cs="Times New Roman"/>
                <w:b w:val="0"/>
                <w:sz w:val="24"/>
                <w:szCs w:val="24"/>
              </w:rPr>
            </w:pPr>
            <w:r w:rsidRPr="00815F52">
              <w:rPr>
                <w:rFonts w:cs="Times New Roman"/>
                <w:b w:val="0"/>
                <w:sz w:val="24"/>
                <w:szCs w:val="24"/>
              </w:rPr>
              <w:t>“Yêu cầu kỹ thuật chung”</w:t>
            </w:r>
          </w:p>
          <w:p w14:paraId="513253EE" w14:textId="77777777" w:rsidR="00DE2B4D" w:rsidRPr="00815F52" w:rsidRDefault="00DE2B4D" w:rsidP="00DE2B4D">
            <w:pPr>
              <w:spacing w:before="0" w:beforeAutospacing="0" w:after="0" w:afterAutospacing="0" w:line="240" w:lineRule="auto"/>
              <w:contextualSpacing/>
              <w:rPr>
                <w:sz w:val="24"/>
                <w:szCs w:val="24"/>
              </w:rPr>
            </w:pPr>
          </w:p>
        </w:tc>
        <w:tc>
          <w:tcPr>
            <w:tcW w:w="515" w:type="pct"/>
          </w:tcPr>
          <w:p w14:paraId="12CAB7D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409FF652" w14:textId="77777777" w:rsidTr="00DE2B4D">
        <w:tc>
          <w:tcPr>
            <w:tcW w:w="363" w:type="pct"/>
          </w:tcPr>
          <w:p w14:paraId="76CEF912"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7D360DF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Giấy chứng nhận hệ thống quản lý chất lượng của nhà sản xuất (ISO hoặc tương đương)</w:t>
            </w:r>
          </w:p>
        </w:tc>
        <w:tc>
          <w:tcPr>
            <w:tcW w:w="2473" w:type="pct"/>
            <w:gridSpan w:val="8"/>
          </w:tcPr>
          <w:p w14:paraId="1DC2A243" w14:textId="77777777" w:rsidR="00DE2B4D" w:rsidRPr="00815F52" w:rsidRDefault="00DE2B4D" w:rsidP="00DE2B4D">
            <w:pPr>
              <w:pStyle w:val="Heading5"/>
              <w:tabs>
                <w:tab w:val="left" w:pos="1530"/>
              </w:tabs>
              <w:spacing w:line="240" w:lineRule="auto"/>
              <w:contextualSpacing/>
              <w:rPr>
                <w:rFonts w:cs="Times New Roman"/>
                <w:b w:val="0"/>
                <w:sz w:val="24"/>
                <w:szCs w:val="24"/>
              </w:rPr>
            </w:pPr>
            <w:r w:rsidRPr="00815F52">
              <w:rPr>
                <w:rFonts w:cs="Times New Roman"/>
                <w:b w:val="0"/>
                <w:sz w:val="24"/>
                <w:szCs w:val="24"/>
              </w:rPr>
              <w:t>Cung cấp trong hồ sơ dự thầu</w:t>
            </w:r>
          </w:p>
        </w:tc>
        <w:tc>
          <w:tcPr>
            <w:tcW w:w="515" w:type="pct"/>
          </w:tcPr>
          <w:p w14:paraId="4ED79C9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EE45BA0" w14:textId="77777777" w:rsidTr="00DE2B4D">
        <w:tc>
          <w:tcPr>
            <w:tcW w:w="363" w:type="pct"/>
          </w:tcPr>
          <w:p w14:paraId="53B985F9"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0F5587A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2473" w:type="pct"/>
            <w:gridSpan w:val="8"/>
          </w:tcPr>
          <w:p w14:paraId="5F422EF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AS 3766, TCVN 3624</w:t>
            </w:r>
          </w:p>
          <w:p w14:paraId="090FB7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hoặc tương đương</w:t>
            </w:r>
          </w:p>
        </w:tc>
        <w:tc>
          <w:tcPr>
            <w:tcW w:w="515" w:type="pct"/>
          </w:tcPr>
          <w:p w14:paraId="3AFFB58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D4BC36E" w14:textId="77777777" w:rsidTr="00DE2B4D">
        <w:tc>
          <w:tcPr>
            <w:tcW w:w="363" w:type="pct"/>
          </w:tcPr>
          <w:p w14:paraId="199C09EE"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1235AC3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Ống nối chịu sức căng dùng để nối dây nhôm  (hoặc hợp kim nhôm) với dây nhôm (hoặc hợp kim nhôm) </w:t>
            </w:r>
          </w:p>
        </w:tc>
        <w:tc>
          <w:tcPr>
            <w:tcW w:w="2473" w:type="pct"/>
            <w:gridSpan w:val="8"/>
          </w:tcPr>
          <w:p w14:paraId="301D12D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15" w:type="pct"/>
          </w:tcPr>
          <w:p w14:paraId="6667F5C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5B00C4B" w14:textId="77777777" w:rsidTr="00DE2B4D">
        <w:tc>
          <w:tcPr>
            <w:tcW w:w="363" w:type="pct"/>
          </w:tcPr>
          <w:p w14:paraId="1E953665"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5D54759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Vật liệu cấu thành </w:t>
            </w:r>
          </w:p>
        </w:tc>
        <w:tc>
          <w:tcPr>
            <w:tcW w:w="2473" w:type="pct"/>
            <w:gridSpan w:val="8"/>
          </w:tcPr>
          <w:p w14:paraId="0C3004D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Nhôm hoặc hợp kim nhôm bọc cách điện trước (pre-insulated) </w:t>
            </w:r>
          </w:p>
        </w:tc>
        <w:tc>
          <w:tcPr>
            <w:tcW w:w="515" w:type="pct"/>
          </w:tcPr>
          <w:p w14:paraId="29365D8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48433F5" w14:textId="77777777" w:rsidTr="00DE2B4D">
        <w:tc>
          <w:tcPr>
            <w:tcW w:w="363" w:type="pct"/>
          </w:tcPr>
          <w:p w14:paraId="6DD46ED0"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09AC0C0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Loại</w:t>
            </w:r>
          </w:p>
          <w:p w14:paraId="2856937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Lớp cách điện trước không được hư hỏng khi ép nối</w:t>
            </w:r>
          </w:p>
        </w:tc>
        <w:tc>
          <w:tcPr>
            <w:tcW w:w="2473" w:type="pct"/>
            <w:gridSpan w:val="8"/>
          </w:tcPr>
          <w:p w14:paraId="1C63AF5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Ép. </w:t>
            </w:r>
          </w:p>
          <w:p w14:paraId="374A938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515" w:type="pct"/>
          </w:tcPr>
          <w:p w14:paraId="430A12E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B1AAD24" w14:textId="77777777" w:rsidTr="00DE2B4D">
        <w:tc>
          <w:tcPr>
            <w:tcW w:w="363" w:type="pct"/>
            <w:tcBorders>
              <w:bottom w:val="single" w:sz="4" w:space="0" w:color="auto"/>
            </w:tcBorders>
          </w:tcPr>
          <w:p w14:paraId="0ECA2A81"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Borders>
              <w:bottom w:val="single" w:sz="4" w:space="0" w:color="auto"/>
            </w:tcBorders>
          </w:tcPr>
          <w:p w14:paraId="7CCD4AEF" w14:textId="77777777" w:rsidR="00DE2B4D" w:rsidRPr="00815F52" w:rsidRDefault="00DE2B4D" w:rsidP="00DE2B4D">
            <w:pPr>
              <w:spacing w:before="0" w:beforeAutospacing="0" w:after="0" w:afterAutospacing="0" w:line="240" w:lineRule="auto"/>
              <w:ind w:firstLine="187"/>
              <w:contextualSpacing/>
              <w:rPr>
                <w:sz w:val="24"/>
                <w:szCs w:val="24"/>
              </w:rPr>
            </w:pPr>
            <w:r w:rsidRPr="00815F52">
              <w:rPr>
                <w:sz w:val="24"/>
                <w:szCs w:val="24"/>
              </w:rPr>
              <w:t>Cỡ ống nối:</w:t>
            </w:r>
          </w:p>
          <w:p w14:paraId="6AC0BC3E" w14:textId="77777777" w:rsidR="00DE2B4D" w:rsidRPr="00815F52" w:rsidRDefault="00DE2B4D" w:rsidP="00DE2B4D">
            <w:pPr>
              <w:spacing w:before="0" w:beforeAutospacing="0" w:after="0" w:afterAutospacing="0" w:line="240" w:lineRule="auto"/>
              <w:ind w:firstLine="187"/>
              <w:contextualSpacing/>
              <w:rPr>
                <w:sz w:val="24"/>
                <w:szCs w:val="24"/>
              </w:rPr>
            </w:pPr>
            <w:r w:rsidRPr="00815F52">
              <w:rPr>
                <w:sz w:val="24"/>
                <w:szCs w:val="24"/>
              </w:rPr>
              <w:t xml:space="preserve">+ Loại 6: </w:t>
            </w:r>
          </w:p>
          <w:p w14:paraId="7F027574" w14:textId="77777777" w:rsidR="00DE2B4D" w:rsidRPr="00815F52" w:rsidRDefault="00DE2B4D" w:rsidP="00DE2B4D">
            <w:pPr>
              <w:spacing w:before="0" w:beforeAutospacing="0" w:after="0" w:afterAutospacing="0" w:line="240" w:lineRule="auto"/>
              <w:ind w:firstLine="187"/>
              <w:contextualSpacing/>
              <w:rPr>
                <w:sz w:val="24"/>
                <w:szCs w:val="24"/>
              </w:rPr>
            </w:pPr>
            <w:r w:rsidRPr="00815F52">
              <w:rPr>
                <w:sz w:val="24"/>
                <w:szCs w:val="24"/>
              </w:rPr>
              <w:t xml:space="preserve"> </w:t>
            </w:r>
          </w:p>
        </w:tc>
        <w:tc>
          <w:tcPr>
            <w:tcW w:w="2473" w:type="pct"/>
            <w:gridSpan w:val="8"/>
            <w:tcBorders>
              <w:bottom w:val="single" w:sz="4" w:space="0" w:color="auto"/>
            </w:tcBorders>
          </w:tcPr>
          <w:p w14:paraId="1C60E8AA" w14:textId="77777777" w:rsidR="00DE2B4D" w:rsidRPr="00815F52" w:rsidRDefault="00DE2B4D" w:rsidP="00DE2B4D">
            <w:pPr>
              <w:spacing w:before="0" w:beforeAutospacing="0" w:after="0" w:afterAutospacing="0" w:line="240" w:lineRule="auto"/>
              <w:contextualSpacing/>
              <w:jc w:val="center"/>
              <w:rPr>
                <w:sz w:val="24"/>
                <w:szCs w:val="24"/>
              </w:rPr>
            </w:pPr>
          </w:p>
          <w:p w14:paraId="4CCA8F9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Sử dụng cho cáp nhôm 95mm²</w:t>
            </w:r>
          </w:p>
          <w:p w14:paraId="11F422F3" w14:textId="77777777" w:rsidR="00DE2B4D" w:rsidRPr="00815F52" w:rsidRDefault="00DE2B4D" w:rsidP="00DE2B4D">
            <w:pPr>
              <w:spacing w:before="0" w:beforeAutospacing="0" w:after="0" w:afterAutospacing="0" w:line="240" w:lineRule="auto"/>
              <w:contextualSpacing/>
              <w:jc w:val="center"/>
              <w:rPr>
                <w:sz w:val="24"/>
                <w:szCs w:val="24"/>
              </w:rPr>
            </w:pPr>
          </w:p>
        </w:tc>
        <w:tc>
          <w:tcPr>
            <w:tcW w:w="515" w:type="pct"/>
            <w:tcBorders>
              <w:bottom w:val="single" w:sz="4" w:space="0" w:color="auto"/>
            </w:tcBorders>
          </w:tcPr>
          <w:p w14:paraId="5DED7E7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52D6833" w14:textId="77777777" w:rsidTr="00DE2B4D">
        <w:tc>
          <w:tcPr>
            <w:tcW w:w="363" w:type="pct"/>
            <w:tcBorders>
              <w:bottom w:val="nil"/>
            </w:tcBorders>
          </w:tcPr>
          <w:p w14:paraId="49714A92" w14:textId="77777777" w:rsidR="00DE2B4D" w:rsidRPr="00815F52" w:rsidRDefault="00DE2B4D" w:rsidP="00DE2B4D">
            <w:pPr>
              <w:spacing w:before="0" w:beforeAutospacing="0" w:after="0" w:afterAutospacing="0" w:line="240" w:lineRule="auto"/>
              <w:contextualSpacing/>
              <w:jc w:val="center"/>
              <w:rPr>
                <w:sz w:val="24"/>
                <w:szCs w:val="24"/>
              </w:rPr>
            </w:pPr>
          </w:p>
        </w:tc>
        <w:tc>
          <w:tcPr>
            <w:tcW w:w="1649" w:type="pct"/>
            <w:tcBorders>
              <w:bottom w:val="single" w:sz="4" w:space="0" w:color="auto"/>
            </w:tcBorders>
          </w:tcPr>
          <w:p w14:paraId="1A468CB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bền điện và cơ:</w:t>
            </w:r>
          </w:p>
        </w:tc>
        <w:tc>
          <w:tcPr>
            <w:tcW w:w="2473" w:type="pct"/>
            <w:gridSpan w:val="8"/>
            <w:tcBorders>
              <w:bottom w:val="single" w:sz="4" w:space="0" w:color="auto"/>
            </w:tcBorders>
          </w:tcPr>
          <w:p w14:paraId="1F905159" w14:textId="77777777" w:rsidR="00DE2B4D" w:rsidRPr="00815F52" w:rsidRDefault="00DE2B4D" w:rsidP="00DE2B4D">
            <w:pPr>
              <w:spacing w:before="0" w:beforeAutospacing="0" w:after="0" w:afterAutospacing="0" w:line="240" w:lineRule="auto"/>
              <w:contextualSpacing/>
              <w:jc w:val="center"/>
              <w:rPr>
                <w:sz w:val="24"/>
                <w:szCs w:val="24"/>
              </w:rPr>
            </w:pPr>
          </w:p>
        </w:tc>
        <w:tc>
          <w:tcPr>
            <w:tcW w:w="515" w:type="pct"/>
            <w:tcBorders>
              <w:bottom w:val="nil"/>
            </w:tcBorders>
          </w:tcPr>
          <w:p w14:paraId="7E8D7E26"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9572D87" w14:textId="77777777" w:rsidTr="00DE2B4D">
        <w:tc>
          <w:tcPr>
            <w:tcW w:w="363" w:type="pct"/>
            <w:tcBorders>
              <w:top w:val="nil"/>
            </w:tcBorders>
          </w:tcPr>
          <w:p w14:paraId="0A0331B1" w14:textId="77777777" w:rsidR="00DE2B4D" w:rsidRPr="00815F52" w:rsidRDefault="00DE2B4D" w:rsidP="00DE2B4D">
            <w:pPr>
              <w:spacing w:before="0" w:beforeAutospacing="0" w:after="0" w:afterAutospacing="0" w:line="240" w:lineRule="auto"/>
              <w:contextualSpacing/>
              <w:jc w:val="center"/>
              <w:rPr>
                <w:sz w:val="24"/>
                <w:szCs w:val="24"/>
              </w:rPr>
            </w:pPr>
          </w:p>
        </w:tc>
        <w:tc>
          <w:tcPr>
            <w:tcW w:w="1649" w:type="pct"/>
            <w:tcBorders>
              <w:top w:val="single" w:sz="4" w:space="0" w:color="auto"/>
            </w:tcBorders>
          </w:tcPr>
          <w:p w14:paraId="3795F98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Cỡ ống nối [mm2]</w:t>
            </w:r>
          </w:p>
        </w:tc>
        <w:tc>
          <w:tcPr>
            <w:tcW w:w="309" w:type="pct"/>
            <w:tcBorders>
              <w:top w:val="single" w:sz="4" w:space="0" w:color="auto"/>
            </w:tcBorders>
            <w:shd w:val="clear" w:color="auto" w:fill="auto"/>
          </w:tcPr>
          <w:p w14:paraId="0F9208DC"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shd w:val="clear" w:color="auto" w:fill="auto"/>
          </w:tcPr>
          <w:p w14:paraId="706A9378"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shd w:val="clear" w:color="auto" w:fill="auto"/>
          </w:tcPr>
          <w:p w14:paraId="43A86199"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shd w:val="clear" w:color="auto" w:fill="auto"/>
          </w:tcPr>
          <w:p w14:paraId="2DB4FFED"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shd w:val="clear" w:color="auto" w:fill="auto"/>
          </w:tcPr>
          <w:p w14:paraId="13CAFCAB"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tcBorders>
              <w:top w:val="single" w:sz="4" w:space="0" w:color="auto"/>
            </w:tcBorders>
            <w:shd w:val="clear" w:color="auto" w:fill="auto"/>
          </w:tcPr>
          <w:p w14:paraId="6D4BF03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w:t>
            </w:r>
          </w:p>
        </w:tc>
        <w:tc>
          <w:tcPr>
            <w:tcW w:w="309" w:type="pct"/>
            <w:tcBorders>
              <w:top w:val="single" w:sz="4" w:space="0" w:color="auto"/>
            </w:tcBorders>
            <w:shd w:val="clear" w:color="auto" w:fill="auto"/>
          </w:tcPr>
          <w:p w14:paraId="154BE58C" w14:textId="77777777" w:rsidR="00DE2B4D" w:rsidRPr="00815F52" w:rsidRDefault="00DE2B4D" w:rsidP="00DE2B4D">
            <w:pPr>
              <w:spacing w:before="0" w:beforeAutospacing="0" w:after="0" w:afterAutospacing="0" w:line="240" w:lineRule="auto"/>
              <w:ind w:right="-46" w:hanging="187"/>
              <w:contextualSpacing/>
              <w:jc w:val="center"/>
              <w:rPr>
                <w:sz w:val="24"/>
                <w:szCs w:val="24"/>
              </w:rPr>
            </w:pPr>
          </w:p>
        </w:tc>
        <w:tc>
          <w:tcPr>
            <w:tcW w:w="309" w:type="pct"/>
            <w:tcBorders>
              <w:top w:val="single" w:sz="4" w:space="0" w:color="auto"/>
            </w:tcBorders>
            <w:shd w:val="clear" w:color="auto" w:fill="auto"/>
          </w:tcPr>
          <w:p w14:paraId="1BB1E4BC" w14:textId="77777777" w:rsidR="00DE2B4D" w:rsidRPr="00815F52" w:rsidRDefault="00DE2B4D" w:rsidP="00DE2B4D">
            <w:pPr>
              <w:spacing w:before="0" w:beforeAutospacing="0" w:after="0" w:afterAutospacing="0" w:line="240" w:lineRule="auto"/>
              <w:ind w:right="-46" w:hanging="187"/>
              <w:contextualSpacing/>
              <w:jc w:val="center"/>
              <w:rPr>
                <w:sz w:val="24"/>
                <w:szCs w:val="24"/>
              </w:rPr>
            </w:pPr>
          </w:p>
        </w:tc>
        <w:tc>
          <w:tcPr>
            <w:tcW w:w="515" w:type="pct"/>
            <w:tcBorders>
              <w:top w:val="nil"/>
            </w:tcBorders>
          </w:tcPr>
          <w:p w14:paraId="12A0AE9B"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70A71F5D" w14:textId="77777777" w:rsidTr="00DE2B4D">
        <w:tc>
          <w:tcPr>
            <w:tcW w:w="363" w:type="pct"/>
          </w:tcPr>
          <w:p w14:paraId="607A56E1"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5063D07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Dòng điện tải liên tục cho phép [A]</w:t>
            </w:r>
          </w:p>
          <w:p w14:paraId="2041B0E3" w14:textId="77777777" w:rsidR="00DE2B4D" w:rsidRPr="00815F52" w:rsidRDefault="00DE2B4D" w:rsidP="00DE2B4D">
            <w:pPr>
              <w:spacing w:before="0" w:beforeAutospacing="0" w:after="0" w:afterAutospacing="0" w:line="240" w:lineRule="auto"/>
              <w:contextualSpacing/>
              <w:rPr>
                <w:sz w:val="24"/>
                <w:szCs w:val="24"/>
              </w:rPr>
            </w:pPr>
          </w:p>
        </w:tc>
        <w:tc>
          <w:tcPr>
            <w:tcW w:w="309" w:type="pct"/>
            <w:shd w:val="clear" w:color="auto" w:fill="auto"/>
            <w:vAlign w:val="center"/>
          </w:tcPr>
          <w:p w14:paraId="132BC2C5"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vAlign w:val="center"/>
          </w:tcPr>
          <w:p w14:paraId="10DBABED"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vAlign w:val="center"/>
          </w:tcPr>
          <w:p w14:paraId="565F6AF4"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vAlign w:val="center"/>
          </w:tcPr>
          <w:p w14:paraId="2596F3E6"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vAlign w:val="center"/>
          </w:tcPr>
          <w:p w14:paraId="2B178F8E"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vAlign w:val="center"/>
          </w:tcPr>
          <w:p w14:paraId="41EAFBA0"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r w:rsidRPr="00815F52">
              <w:rPr>
                <w:sz w:val="24"/>
                <w:szCs w:val="24"/>
              </w:rPr>
              <w:sym w:font="Symbol" w:char="F0B3"/>
            </w:r>
            <w:r w:rsidRPr="00815F52">
              <w:rPr>
                <w:sz w:val="24"/>
                <w:szCs w:val="24"/>
              </w:rPr>
              <w:t>225</w:t>
            </w:r>
          </w:p>
        </w:tc>
        <w:tc>
          <w:tcPr>
            <w:tcW w:w="309" w:type="pct"/>
            <w:shd w:val="clear" w:color="auto" w:fill="auto"/>
            <w:vAlign w:val="center"/>
          </w:tcPr>
          <w:p w14:paraId="6EC3F613"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vAlign w:val="center"/>
          </w:tcPr>
          <w:p w14:paraId="6EC425A5"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515" w:type="pct"/>
          </w:tcPr>
          <w:p w14:paraId="75E516C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9A666EF" w14:textId="77777777" w:rsidTr="00DE2B4D">
        <w:tc>
          <w:tcPr>
            <w:tcW w:w="363" w:type="pct"/>
          </w:tcPr>
          <w:p w14:paraId="566B1B9C"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660F0E01" w14:textId="77777777" w:rsidR="00DE2B4D" w:rsidRPr="00815F52" w:rsidRDefault="00DE2B4D" w:rsidP="00DE2B4D">
            <w:pPr>
              <w:spacing w:before="0" w:beforeAutospacing="0" w:after="0" w:afterAutospacing="0" w:line="240" w:lineRule="auto"/>
              <w:contextualSpacing/>
              <w:rPr>
                <w:sz w:val="24"/>
                <w:szCs w:val="24"/>
                <w:lang w:val="nl-NL"/>
              </w:rPr>
            </w:pPr>
            <w:r w:rsidRPr="00815F52">
              <w:rPr>
                <w:sz w:val="24"/>
                <w:szCs w:val="24"/>
                <w:lang w:val="nl-NL"/>
              </w:rPr>
              <w:t>Dòng điện ổn định nhiệt trong 2s [kA]</w:t>
            </w:r>
          </w:p>
        </w:tc>
        <w:tc>
          <w:tcPr>
            <w:tcW w:w="309" w:type="pct"/>
            <w:shd w:val="clear" w:color="auto" w:fill="auto"/>
          </w:tcPr>
          <w:p w14:paraId="6A993080"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11E68D2C"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54C28F53"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470141C9"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1645A5AC"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08F16F4F"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r w:rsidRPr="00815F52">
              <w:rPr>
                <w:sz w:val="24"/>
                <w:szCs w:val="24"/>
              </w:rPr>
              <w:t>5,80</w:t>
            </w:r>
          </w:p>
        </w:tc>
        <w:tc>
          <w:tcPr>
            <w:tcW w:w="309" w:type="pct"/>
            <w:shd w:val="clear" w:color="auto" w:fill="auto"/>
          </w:tcPr>
          <w:p w14:paraId="3147E98A"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2ED723AF"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515" w:type="pct"/>
          </w:tcPr>
          <w:p w14:paraId="0E80AE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B014108" w14:textId="77777777" w:rsidTr="00DE2B4D">
        <w:tc>
          <w:tcPr>
            <w:tcW w:w="363" w:type="pct"/>
          </w:tcPr>
          <w:p w14:paraId="7FC7CB51"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2ECFE33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giữ dây của ống nối sau khi nối [kN] trong 1 phút (không tuột dây)</w:t>
            </w:r>
          </w:p>
          <w:p w14:paraId="784D0B33" w14:textId="77777777" w:rsidR="00DE2B4D" w:rsidRPr="00815F52" w:rsidRDefault="00DE2B4D" w:rsidP="00DE2B4D">
            <w:pPr>
              <w:spacing w:before="0" w:beforeAutospacing="0" w:after="0" w:afterAutospacing="0" w:line="240" w:lineRule="auto"/>
              <w:contextualSpacing/>
              <w:rPr>
                <w:sz w:val="24"/>
                <w:szCs w:val="24"/>
              </w:rPr>
            </w:pPr>
          </w:p>
        </w:tc>
        <w:tc>
          <w:tcPr>
            <w:tcW w:w="309" w:type="pct"/>
            <w:shd w:val="clear" w:color="auto" w:fill="auto"/>
          </w:tcPr>
          <w:p w14:paraId="3EB38948"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08A65C69"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7133E608"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6F0CC274"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578CDE97"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524429D6"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r w:rsidRPr="00815F52">
              <w:rPr>
                <w:sz w:val="24"/>
                <w:szCs w:val="24"/>
              </w:rPr>
              <w:t>11,31</w:t>
            </w:r>
          </w:p>
        </w:tc>
        <w:tc>
          <w:tcPr>
            <w:tcW w:w="309" w:type="pct"/>
            <w:shd w:val="clear" w:color="auto" w:fill="auto"/>
          </w:tcPr>
          <w:p w14:paraId="1C05CE90"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309" w:type="pct"/>
            <w:shd w:val="clear" w:color="auto" w:fill="auto"/>
          </w:tcPr>
          <w:p w14:paraId="25D2194B" w14:textId="77777777" w:rsidR="00DE2B4D" w:rsidRPr="00815F52" w:rsidRDefault="00DE2B4D" w:rsidP="00DE2B4D">
            <w:pPr>
              <w:spacing w:before="0" w:beforeAutospacing="0" w:after="0" w:afterAutospacing="0" w:line="240" w:lineRule="auto"/>
              <w:ind w:right="-108" w:hanging="108"/>
              <w:contextualSpacing/>
              <w:jc w:val="center"/>
              <w:rPr>
                <w:sz w:val="24"/>
                <w:szCs w:val="24"/>
              </w:rPr>
            </w:pPr>
          </w:p>
        </w:tc>
        <w:tc>
          <w:tcPr>
            <w:tcW w:w="515" w:type="pct"/>
          </w:tcPr>
          <w:p w14:paraId="082127D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D029818" w14:textId="77777777" w:rsidTr="00DE2B4D">
        <w:tc>
          <w:tcPr>
            <w:tcW w:w="363" w:type="pct"/>
          </w:tcPr>
          <w:p w14:paraId="7A28D460"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0B686C7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bền điện áp sau khi nối ép trong 1 phút [kV]</w:t>
            </w:r>
          </w:p>
          <w:p w14:paraId="401632B4" w14:textId="77777777" w:rsidR="00DE2B4D" w:rsidRPr="00815F52" w:rsidRDefault="00DE2B4D" w:rsidP="00DE2B4D">
            <w:pPr>
              <w:spacing w:before="0" w:beforeAutospacing="0" w:after="0" w:afterAutospacing="0" w:line="240" w:lineRule="auto"/>
              <w:contextualSpacing/>
              <w:rPr>
                <w:sz w:val="24"/>
                <w:szCs w:val="24"/>
              </w:rPr>
            </w:pPr>
          </w:p>
        </w:tc>
        <w:tc>
          <w:tcPr>
            <w:tcW w:w="309" w:type="pct"/>
            <w:shd w:val="clear" w:color="auto" w:fill="auto"/>
          </w:tcPr>
          <w:p w14:paraId="2EA3E794"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shd w:val="clear" w:color="auto" w:fill="auto"/>
          </w:tcPr>
          <w:p w14:paraId="60F7D77B"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shd w:val="clear" w:color="auto" w:fill="auto"/>
          </w:tcPr>
          <w:p w14:paraId="1F1264CC"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shd w:val="clear" w:color="auto" w:fill="auto"/>
          </w:tcPr>
          <w:p w14:paraId="1FB1BB28"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shd w:val="clear" w:color="auto" w:fill="auto"/>
          </w:tcPr>
          <w:p w14:paraId="0065A73B"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shd w:val="clear" w:color="auto" w:fill="auto"/>
          </w:tcPr>
          <w:p w14:paraId="56CD30A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c>
          <w:tcPr>
            <w:tcW w:w="309" w:type="pct"/>
            <w:shd w:val="clear" w:color="auto" w:fill="auto"/>
          </w:tcPr>
          <w:p w14:paraId="18D0C660" w14:textId="77777777" w:rsidR="00DE2B4D" w:rsidRPr="00815F52" w:rsidRDefault="00DE2B4D" w:rsidP="00DE2B4D">
            <w:pPr>
              <w:spacing w:before="0" w:beforeAutospacing="0" w:after="0" w:afterAutospacing="0" w:line="240" w:lineRule="auto"/>
              <w:contextualSpacing/>
              <w:jc w:val="center"/>
              <w:rPr>
                <w:sz w:val="24"/>
                <w:szCs w:val="24"/>
              </w:rPr>
            </w:pPr>
          </w:p>
        </w:tc>
        <w:tc>
          <w:tcPr>
            <w:tcW w:w="309" w:type="pct"/>
            <w:shd w:val="clear" w:color="auto" w:fill="auto"/>
          </w:tcPr>
          <w:p w14:paraId="1C56FFDC" w14:textId="77777777" w:rsidR="00DE2B4D" w:rsidRPr="00815F52" w:rsidRDefault="00DE2B4D" w:rsidP="00DE2B4D">
            <w:pPr>
              <w:spacing w:before="0" w:beforeAutospacing="0" w:after="0" w:afterAutospacing="0" w:line="240" w:lineRule="auto"/>
              <w:contextualSpacing/>
              <w:jc w:val="center"/>
              <w:rPr>
                <w:sz w:val="24"/>
                <w:szCs w:val="24"/>
              </w:rPr>
            </w:pPr>
          </w:p>
        </w:tc>
        <w:tc>
          <w:tcPr>
            <w:tcW w:w="515" w:type="pct"/>
          </w:tcPr>
          <w:p w14:paraId="50A24A2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B50D0FC" w14:textId="77777777" w:rsidTr="00DE2B4D">
        <w:tc>
          <w:tcPr>
            <w:tcW w:w="363" w:type="pct"/>
          </w:tcPr>
          <w:p w14:paraId="6791D531" w14:textId="77777777" w:rsidR="00DE2B4D" w:rsidRPr="00815F52" w:rsidRDefault="00DE2B4D" w:rsidP="00715543">
            <w:pPr>
              <w:numPr>
                <w:ilvl w:val="0"/>
                <w:numId w:val="342"/>
              </w:numPr>
              <w:spacing w:before="0" w:beforeAutospacing="0" w:after="0" w:afterAutospacing="0" w:line="240" w:lineRule="auto"/>
              <w:contextualSpacing/>
              <w:jc w:val="center"/>
              <w:rPr>
                <w:sz w:val="24"/>
                <w:szCs w:val="24"/>
              </w:rPr>
            </w:pPr>
          </w:p>
        </w:tc>
        <w:tc>
          <w:tcPr>
            <w:tcW w:w="1649" w:type="pct"/>
          </w:tcPr>
          <w:p w14:paraId="60AC980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Trên bề mặt của ống nối phải có các ký hiệu sau:</w:t>
            </w:r>
          </w:p>
          <w:p w14:paraId="585165F0" w14:textId="77777777" w:rsidR="00DE2B4D" w:rsidRPr="00815F52" w:rsidRDefault="00DE2B4D" w:rsidP="00DE2B4D">
            <w:pPr>
              <w:spacing w:before="0" w:beforeAutospacing="0" w:after="0" w:afterAutospacing="0" w:line="240" w:lineRule="auto"/>
              <w:contextualSpacing/>
              <w:rPr>
                <w:sz w:val="24"/>
                <w:szCs w:val="24"/>
              </w:rPr>
            </w:pPr>
          </w:p>
        </w:tc>
        <w:tc>
          <w:tcPr>
            <w:tcW w:w="2473" w:type="pct"/>
            <w:gridSpan w:val="8"/>
          </w:tcPr>
          <w:p w14:paraId="45C08BC4" w14:textId="77777777" w:rsidR="00DE2B4D" w:rsidRPr="00815F52" w:rsidRDefault="00DE2B4D" w:rsidP="00DE2B4D">
            <w:pPr>
              <w:spacing w:before="0" w:beforeAutospacing="0" w:after="0" w:afterAutospacing="0" w:line="240" w:lineRule="auto"/>
              <w:ind w:left="360" w:firstLine="388"/>
              <w:contextualSpacing/>
              <w:rPr>
                <w:sz w:val="24"/>
                <w:szCs w:val="24"/>
              </w:rPr>
            </w:pPr>
            <w:r w:rsidRPr="00815F52">
              <w:rPr>
                <w:sz w:val="24"/>
                <w:szCs w:val="24"/>
              </w:rPr>
              <w:t>+ Tên nhà sản xuất</w:t>
            </w:r>
          </w:p>
          <w:p w14:paraId="06BEC768" w14:textId="77777777" w:rsidR="00DE2B4D" w:rsidRPr="00815F52" w:rsidRDefault="00DE2B4D" w:rsidP="00DE2B4D">
            <w:pPr>
              <w:spacing w:before="0" w:beforeAutospacing="0" w:after="0" w:afterAutospacing="0" w:line="240" w:lineRule="auto"/>
              <w:ind w:left="360" w:firstLine="388"/>
              <w:contextualSpacing/>
              <w:rPr>
                <w:sz w:val="24"/>
                <w:szCs w:val="24"/>
              </w:rPr>
            </w:pPr>
            <w:r w:rsidRPr="00815F52">
              <w:rPr>
                <w:sz w:val="24"/>
                <w:szCs w:val="24"/>
              </w:rPr>
              <w:t>+ Mã hiệu của ống nối</w:t>
            </w:r>
          </w:p>
          <w:p w14:paraId="5FF49528" w14:textId="77777777" w:rsidR="00DE2B4D" w:rsidRPr="00815F52" w:rsidRDefault="00DE2B4D" w:rsidP="00DE2B4D">
            <w:pPr>
              <w:spacing w:before="0" w:beforeAutospacing="0" w:after="0" w:afterAutospacing="0" w:line="240" w:lineRule="auto"/>
              <w:ind w:left="360" w:firstLine="388"/>
              <w:contextualSpacing/>
              <w:rPr>
                <w:sz w:val="24"/>
                <w:szCs w:val="24"/>
              </w:rPr>
            </w:pPr>
            <w:r w:rsidRPr="00815F52">
              <w:rPr>
                <w:sz w:val="24"/>
                <w:szCs w:val="24"/>
              </w:rPr>
              <w:t>+ Các vị trí ép</w:t>
            </w:r>
          </w:p>
          <w:p w14:paraId="450AF819" w14:textId="77777777" w:rsidR="00DE2B4D" w:rsidRPr="00815F52" w:rsidRDefault="00DE2B4D" w:rsidP="00DE2B4D">
            <w:pPr>
              <w:spacing w:before="0" w:beforeAutospacing="0" w:after="0" w:afterAutospacing="0" w:line="240" w:lineRule="auto"/>
              <w:ind w:left="360" w:firstLine="388"/>
              <w:contextualSpacing/>
              <w:rPr>
                <w:sz w:val="24"/>
                <w:szCs w:val="24"/>
              </w:rPr>
            </w:pPr>
            <w:r w:rsidRPr="00815F52">
              <w:rPr>
                <w:sz w:val="24"/>
                <w:szCs w:val="24"/>
              </w:rPr>
              <w:t>+ Cỡ dây sử dụng</w:t>
            </w:r>
          </w:p>
          <w:p w14:paraId="50DCA562" w14:textId="77777777" w:rsidR="00DE2B4D" w:rsidRPr="00815F52" w:rsidRDefault="00DE2B4D" w:rsidP="00DE2B4D">
            <w:pPr>
              <w:spacing w:before="0" w:beforeAutospacing="0" w:after="0" w:afterAutospacing="0" w:line="240" w:lineRule="auto"/>
              <w:ind w:left="360" w:firstLine="388"/>
              <w:contextualSpacing/>
              <w:rPr>
                <w:sz w:val="24"/>
                <w:szCs w:val="24"/>
              </w:rPr>
            </w:pPr>
            <w:r w:rsidRPr="00815F52">
              <w:rPr>
                <w:sz w:val="24"/>
                <w:szCs w:val="24"/>
              </w:rPr>
              <w:t>+ Cỡ đai ép</w:t>
            </w:r>
          </w:p>
          <w:p w14:paraId="3BC17353" w14:textId="77777777" w:rsidR="00DE2B4D" w:rsidRPr="00815F52" w:rsidRDefault="00DE2B4D" w:rsidP="00DE2B4D">
            <w:pPr>
              <w:spacing w:before="0" w:beforeAutospacing="0" w:after="0" w:afterAutospacing="0" w:line="240" w:lineRule="auto"/>
              <w:ind w:left="360" w:firstLine="388"/>
              <w:contextualSpacing/>
              <w:rPr>
                <w:sz w:val="24"/>
                <w:szCs w:val="24"/>
              </w:rPr>
            </w:pPr>
            <w:r w:rsidRPr="00815F52">
              <w:rPr>
                <w:sz w:val="24"/>
                <w:szCs w:val="24"/>
              </w:rPr>
              <w:t>+ Loại kềm ép</w:t>
            </w:r>
          </w:p>
        </w:tc>
        <w:tc>
          <w:tcPr>
            <w:tcW w:w="515" w:type="pct"/>
          </w:tcPr>
          <w:p w14:paraId="0771FF0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266E248C"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6A7CCFE5"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61" w:name="_Toc204088195"/>
      <w:bookmarkStart w:id="162" w:name="_Toc204420804"/>
      <w:r w:rsidRPr="00815F52">
        <w:rPr>
          <w:b/>
          <w:sz w:val="24"/>
          <w:szCs w:val="24"/>
        </w:rPr>
        <w:t>Bulong móc cáp ABC</w:t>
      </w:r>
      <w:bookmarkEnd w:id="161"/>
      <w:bookmarkEnd w:id="162"/>
    </w:p>
    <w:p w14:paraId="51407781" w14:textId="77777777" w:rsidR="00DE2B4D" w:rsidRPr="00815F52" w:rsidRDefault="00DE2B4D" w:rsidP="00715543">
      <w:pPr>
        <w:numPr>
          <w:ilvl w:val="0"/>
          <w:numId w:val="288"/>
        </w:numPr>
        <w:spacing w:before="0" w:beforeAutospacing="0" w:after="0" w:afterAutospacing="0" w:line="240" w:lineRule="auto"/>
        <w:contextualSpacing/>
        <w:rPr>
          <w:b/>
          <w:sz w:val="24"/>
          <w:szCs w:val="24"/>
          <w:lang w:val="fr-FR"/>
        </w:rPr>
      </w:pPr>
      <w:r w:rsidRPr="00815F52">
        <w:rPr>
          <w:b/>
          <w:sz w:val="24"/>
          <w:szCs w:val="24"/>
          <w:lang w:val="fr-FR"/>
        </w:rPr>
        <w:t>PHẠM VI ÁP DỤNG:</w:t>
      </w:r>
    </w:p>
    <w:p w14:paraId="31357E9C"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Tiêu chuẩn cơ sở này được áp dụng cho bu lông móc 16x300 sử dụng để treo kẹp treo cáp, kẹp ngừng cáp ABC hạ thế.</w:t>
      </w:r>
    </w:p>
    <w:p w14:paraId="6C46EBFA" w14:textId="77777777" w:rsidR="00DE2B4D" w:rsidRPr="00815F52" w:rsidRDefault="00DE2B4D" w:rsidP="00715543">
      <w:pPr>
        <w:numPr>
          <w:ilvl w:val="0"/>
          <w:numId w:val="288"/>
        </w:numPr>
        <w:spacing w:before="0" w:beforeAutospacing="0" w:after="0" w:afterAutospacing="0" w:line="240" w:lineRule="auto"/>
        <w:contextualSpacing/>
        <w:rPr>
          <w:b/>
          <w:sz w:val="24"/>
          <w:szCs w:val="24"/>
        </w:rPr>
      </w:pPr>
      <w:r w:rsidRPr="00815F52">
        <w:rPr>
          <w:b/>
          <w:sz w:val="24"/>
          <w:szCs w:val="24"/>
        </w:rPr>
        <w:t>TIÊU CHUẨN:</w:t>
      </w:r>
    </w:p>
    <w:p w14:paraId="77D7D6B2" w14:textId="77777777" w:rsidR="00DE2B4D" w:rsidRPr="00815F52" w:rsidRDefault="00DE2B4D" w:rsidP="00DE2B4D">
      <w:pPr>
        <w:tabs>
          <w:tab w:val="left" w:pos="2250"/>
        </w:tabs>
        <w:spacing w:before="0" w:beforeAutospacing="0" w:after="0" w:afterAutospacing="0" w:line="240" w:lineRule="auto"/>
        <w:contextualSpacing/>
        <w:rPr>
          <w:sz w:val="24"/>
          <w:szCs w:val="24"/>
        </w:rPr>
      </w:pPr>
      <w:r w:rsidRPr="00815F52">
        <w:rPr>
          <w:sz w:val="24"/>
          <w:szCs w:val="24"/>
        </w:rPr>
        <w:t xml:space="preserve"> TCVN 1916-1995: Bu lông, Vít, Vít cấy và Đai ốc - Yêu cầu kỹ thuật.</w:t>
      </w:r>
    </w:p>
    <w:p w14:paraId="2E5454B0" w14:textId="77777777" w:rsidR="00DE2B4D" w:rsidRPr="00815F52" w:rsidRDefault="00DE2B4D" w:rsidP="00715543">
      <w:pPr>
        <w:numPr>
          <w:ilvl w:val="0"/>
          <w:numId w:val="288"/>
        </w:numPr>
        <w:spacing w:before="0" w:beforeAutospacing="0" w:after="0" w:afterAutospacing="0" w:line="240" w:lineRule="auto"/>
        <w:contextualSpacing/>
        <w:rPr>
          <w:b/>
          <w:sz w:val="24"/>
          <w:szCs w:val="24"/>
        </w:rPr>
      </w:pPr>
      <w:r w:rsidRPr="00815F52">
        <w:rPr>
          <w:b/>
          <w:sz w:val="24"/>
          <w:szCs w:val="24"/>
        </w:rPr>
        <w:t>MÔ TẢ:</w:t>
      </w:r>
    </w:p>
    <w:p w14:paraId="7441BEA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Cấu tạo:</w:t>
      </w:r>
    </w:p>
    <w:p w14:paraId="193CCB6A" w14:textId="77777777" w:rsidR="00DE2B4D" w:rsidRPr="00815F52" w:rsidRDefault="00DE2B4D" w:rsidP="00715543">
      <w:pPr>
        <w:pStyle w:val="ListParagraph"/>
        <w:numPr>
          <w:ilvl w:val="0"/>
          <w:numId w:val="289"/>
        </w:numPr>
        <w:spacing w:before="0" w:beforeAutospacing="0" w:after="0" w:afterAutospacing="0" w:line="240" w:lineRule="auto"/>
        <w:ind w:left="567" w:hanging="283"/>
        <w:rPr>
          <w:sz w:val="24"/>
          <w:szCs w:val="24"/>
        </w:rPr>
      </w:pPr>
      <w:r w:rsidRPr="00815F52">
        <w:rPr>
          <w:sz w:val="24"/>
          <w:szCs w:val="24"/>
        </w:rPr>
        <w:t>Bề mặt của bu lông, đai ốc phải trơn nhẵn, không có vết xước và khuyết tật.</w:t>
      </w:r>
    </w:p>
    <w:p w14:paraId="4C546FF5" w14:textId="77777777" w:rsidR="00DE2B4D" w:rsidRPr="00815F52" w:rsidRDefault="00DE2B4D" w:rsidP="00715543">
      <w:pPr>
        <w:pStyle w:val="ListParagraph"/>
        <w:numPr>
          <w:ilvl w:val="0"/>
          <w:numId w:val="289"/>
        </w:numPr>
        <w:spacing w:before="0" w:beforeAutospacing="0" w:after="0" w:afterAutospacing="0" w:line="240" w:lineRule="auto"/>
        <w:ind w:left="567" w:hanging="283"/>
        <w:rPr>
          <w:sz w:val="24"/>
          <w:szCs w:val="24"/>
        </w:rPr>
      </w:pPr>
      <w:r w:rsidRPr="00815F52">
        <w:rPr>
          <w:sz w:val="24"/>
          <w:szCs w:val="24"/>
        </w:rPr>
        <w:t>Một đầu của bu lông được xoắn lại để treo kẹp treo cáp, kẹp ngừng cáp ABC hạ thế</w:t>
      </w:r>
    </w:p>
    <w:p w14:paraId="5E57EAA9" w14:textId="77777777" w:rsidR="00DE2B4D" w:rsidRPr="00815F52" w:rsidRDefault="00DE2B4D" w:rsidP="00715543">
      <w:pPr>
        <w:pStyle w:val="ListParagraph"/>
        <w:numPr>
          <w:ilvl w:val="0"/>
          <w:numId w:val="295"/>
        </w:numPr>
        <w:tabs>
          <w:tab w:val="left" w:pos="2430"/>
        </w:tabs>
        <w:spacing w:before="0" w:beforeAutospacing="0" w:after="0" w:afterAutospacing="0" w:line="240" w:lineRule="auto"/>
        <w:rPr>
          <w:sz w:val="24"/>
          <w:szCs w:val="24"/>
        </w:rPr>
      </w:pPr>
      <w:r w:rsidRPr="00815F52">
        <w:rPr>
          <w:sz w:val="24"/>
          <w:szCs w:val="24"/>
        </w:rPr>
        <w:t>Đường kính trong</w:t>
      </w:r>
      <w:r w:rsidRPr="00815F52">
        <w:rPr>
          <w:sz w:val="24"/>
          <w:szCs w:val="24"/>
        </w:rPr>
        <w:tab/>
        <w:t>: 38mm.</w:t>
      </w:r>
    </w:p>
    <w:p w14:paraId="6DD23B5F" w14:textId="77777777" w:rsidR="00DE2B4D" w:rsidRPr="00815F52" w:rsidRDefault="00DE2B4D" w:rsidP="00715543">
      <w:pPr>
        <w:pStyle w:val="ListParagraph"/>
        <w:numPr>
          <w:ilvl w:val="0"/>
          <w:numId w:val="295"/>
        </w:numPr>
        <w:tabs>
          <w:tab w:val="left" w:pos="2430"/>
        </w:tabs>
        <w:spacing w:before="0" w:beforeAutospacing="0" w:after="0" w:afterAutospacing="0" w:line="240" w:lineRule="auto"/>
        <w:rPr>
          <w:sz w:val="24"/>
          <w:szCs w:val="24"/>
        </w:rPr>
      </w:pPr>
      <w:r w:rsidRPr="00815F52">
        <w:rPr>
          <w:sz w:val="24"/>
          <w:szCs w:val="24"/>
        </w:rPr>
        <w:t>Bước xoắn, độ hở</w:t>
      </w:r>
      <w:r w:rsidRPr="00815F52">
        <w:rPr>
          <w:sz w:val="24"/>
          <w:szCs w:val="24"/>
        </w:rPr>
        <w:tab/>
        <w:t xml:space="preserve">: 22mm .  </w:t>
      </w:r>
    </w:p>
    <w:p w14:paraId="353C8D85" w14:textId="77777777" w:rsidR="00DE2B4D" w:rsidRPr="00815F52" w:rsidRDefault="00DE2B4D" w:rsidP="00715543">
      <w:pPr>
        <w:pStyle w:val="ListParagraph"/>
        <w:numPr>
          <w:ilvl w:val="0"/>
          <w:numId w:val="290"/>
        </w:numPr>
        <w:spacing w:before="0" w:beforeAutospacing="0" w:after="0" w:afterAutospacing="0" w:line="240" w:lineRule="auto"/>
        <w:ind w:left="567" w:hanging="283"/>
        <w:rPr>
          <w:sz w:val="24"/>
          <w:szCs w:val="24"/>
        </w:rPr>
      </w:pPr>
      <w:r w:rsidRPr="00815F52">
        <w:rPr>
          <w:sz w:val="24"/>
          <w:szCs w:val="24"/>
        </w:rPr>
        <w:t>Một bản thép định vị vuông cong 60x60x4mm (bán kính cong120mm) được hàn vào bu lông móc, cách tâm của đầu xoắn 80mm có tác dụng chống quay bu lông móc.</w:t>
      </w:r>
    </w:p>
    <w:p w14:paraId="6F0DF145" w14:textId="77777777" w:rsidR="00DE2B4D" w:rsidRPr="00815F52" w:rsidRDefault="00DE2B4D" w:rsidP="00715543">
      <w:pPr>
        <w:pStyle w:val="ListParagraph"/>
        <w:numPr>
          <w:ilvl w:val="0"/>
          <w:numId w:val="290"/>
        </w:numPr>
        <w:spacing w:before="0" w:beforeAutospacing="0" w:after="0" w:afterAutospacing="0" w:line="240" w:lineRule="auto"/>
        <w:ind w:left="567" w:hanging="283"/>
        <w:rPr>
          <w:sz w:val="24"/>
          <w:szCs w:val="24"/>
        </w:rPr>
      </w:pPr>
      <w:r w:rsidRPr="00815F52">
        <w:rPr>
          <w:sz w:val="24"/>
          <w:szCs w:val="24"/>
        </w:rPr>
        <w:t>Bu lông phải có chiều dài ven răng tối thiểu là 150mm, bao gồm:</w:t>
      </w:r>
    </w:p>
    <w:p w14:paraId="04EDC8A0" w14:textId="77777777" w:rsidR="00DE2B4D" w:rsidRPr="00815F52" w:rsidRDefault="00DE2B4D" w:rsidP="00715543">
      <w:pPr>
        <w:pStyle w:val="ListParagraph"/>
        <w:numPr>
          <w:ilvl w:val="0"/>
          <w:numId w:val="296"/>
        </w:numPr>
        <w:tabs>
          <w:tab w:val="left" w:pos="1710"/>
        </w:tabs>
        <w:spacing w:before="0" w:beforeAutospacing="0" w:after="0" w:afterAutospacing="0" w:line="240" w:lineRule="auto"/>
        <w:rPr>
          <w:sz w:val="24"/>
          <w:szCs w:val="24"/>
        </w:rPr>
      </w:pPr>
      <w:r w:rsidRPr="00815F52">
        <w:rPr>
          <w:sz w:val="24"/>
          <w:szCs w:val="24"/>
        </w:rPr>
        <w:t>Bu lông</w:t>
      </w:r>
      <w:r w:rsidRPr="00815F52">
        <w:rPr>
          <w:sz w:val="24"/>
          <w:szCs w:val="24"/>
        </w:rPr>
        <w:tab/>
        <w:t>: 01 bu lông 16x250, 16x300mm.</w:t>
      </w:r>
    </w:p>
    <w:p w14:paraId="31364C9C" w14:textId="77777777" w:rsidR="00DE2B4D" w:rsidRPr="00815F52" w:rsidRDefault="00DE2B4D" w:rsidP="00715543">
      <w:pPr>
        <w:pStyle w:val="ListParagraph"/>
        <w:numPr>
          <w:ilvl w:val="0"/>
          <w:numId w:val="296"/>
        </w:numPr>
        <w:tabs>
          <w:tab w:val="left" w:pos="1710"/>
        </w:tabs>
        <w:spacing w:before="0" w:beforeAutospacing="0" w:after="0" w:afterAutospacing="0" w:line="240" w:lineRule="auto"/>
        <w:rPr>
          <w:sz w:val="24"/>
          <w:szCs w:val="24"/>
        </w:rPr>
      </w:pPr>
      <w:r w:rsidRPr="00815F52">
        <w:rPr>
          <w:sz w:val="24"/>
          <w:szCs w:val="24"/>
        </w:rPr>
        <w:t xml:space="preserve">Lông đền </w:t>
      </w:r>
      <w:r w:rsidRPr="00815F52">
        <w:rPr>
          <w:sz w:val="24"/>
          <w:szCs w:val="24"/>
        </w:rPr>
        <w:tab/>
        <w:t>: 01 lông đền vuông cong 60x60x4mm.</w:t>
      </w:r>
    </w:p>
    <w:p w14:paraId="0B25D624" w14:textId="77777777" w:rsidR="00DE2B4D" w:rsidRPr="00815F52" w:rsidRDefault="00DE2B4D" w:rsidP="00715543">
      <w:pPr>
        <w:pStyle w:val="ListParagraph"/>
        <w:numPr>
          <w:ilvl w:val="0"/>
          <w:numId w:val="296"/>
        </w:numPr>
        <w:tabs>
          <w:tab w:val="left" w:pos="1710"/>
        </w:tabs>
        <w:spacing w:before="0" w:beforeAutospacing="0" w:after="0" w:afterAutospacing="0" w:line="240" w:lineRule="auto"/>
        <w:rPr>
          <w:sz w:val="24"/>
          <w:szCs w:val="24"/>
        </w:rPr>
      </w:pPr>
      <w:r w:rsidRPr="00815F52">
        <w:rPr>
          <w:sz w:val="24"/>
          <w:szCs w:val="24"/>
        </w:rPr>
        <w:t>Đai ốc</w:t>
      </w:r>
      <w:r w:rsidRPr="00815F52">
        <w:rPr>
          <w:sz w:val="24"/>
          <w:szCs w:val="24"/>
        </w:rPr>
        <w:tab/>
      </w:r>
      <w:r w:rsidRPr="00815F52">
        <w:rPr>
          <w:sz w:val="24"/>
          <w:szCs w:val="24"/>
        </w:rPr>
        <w:tab/>
        <w:t>: 01 cái M16.</w:t>
      </w:r>
    </w:p>
    <w:p w14:paraId="4594D1E9" w14:textId="77777777" w:rsidR="00DE2B4D" w:rsidRPr="00815F52" w:rsidRDefault="00DE2B4D" w:rsidP="00715543">
      <w:pPr>
        <w:pStyle w:val="ListParagraph"/>
        <w:numPr>
          <w:ilvl w:val="0"/>
          <w:numId w:val="291"/>
        </w:numPr>
        <w:spacing w:before="0" w:beforeAutospacing="0" w:after="0" w:afterAutospacing="0" w:line="240" w:lineRule="auto"/>
        <w:ind w:left="426" w:hanging="284"/>
        <w:rPr>
          <w:sz w:val="24"/>
          <w:szCs w:val="24"/>
        </w:rPr>
      </w:pPr>
      <w:r w:rsidRPr="00815F52">
        <w:rPr>
          <w:sz w:val="24"/>
          <w:szCs w:val="24"/>
        </w:rPr>
        <w:t>Kích thước:</w:t>
      </w:r>
    </w:p>
    <w:p w14:paraId="79459F46" w14:textId="77777777" w:rsidR="00DE2B4D" w:rsidRPr="00815F52" w:rsidRDefault="00DE2B4D" w:rsidP="00715543">
      <w:pPr>
        <w:pStyle w:val="ListParagraph"/>
        <w:numPr>
          <w:ilvl w:val="0"/>
          <w:numId w:val="297"/>
        </w:numPr>
        <w:tabs>
          <w:tab w:val="left" w:pos="1710"/>
          <w:tab w:val="left" w:pos="2700"/>
          <w:tab w:val="left" w:pos="2970"/>
          <w:tab w:val="left" w:pos="3510"/>
        </w:tabs>
        <w:spacing w:before="0" w:beforeAutospacing="0" w:after="0" w:afterAutospacing="0" w:line="240" w:lineRule="auto"/>
        <w:ind w:hanging="153"/>
        <w:rPr>
          <w:sz w:val="24"/>
          <w:szCs w:val="24"/>
        </w:rPr>
      </w:pPr>
      <w:r w:rsidRPr="00815F52">
        <w:rPr>
          <w:sz w:val="24"/>
          <w:szCs w:val="24"/>
        </w:rPr>
        <w:t xml:space="preserve">  Đường kính  </w:t>
      </w:r>
      <w:r w:rsidRPr="00815F52">
        <w:rPr>
          <w:sz w:val="24"/>
          <w:szCs w:val="24"/>
        </w:rPr>
        <w:tab/>
        <w:t>:  16mm</w:t>
      </w:r>
      <w:r w:rsidRPr="00815F52">
        <w:rPr>
          <w:sz w:val="24"/>
          <w:szCs w:val="24"/>
        </w:rPr>
        <w:sym w:font="Symbol" w:char="F0B1"/>
      </w:r>
      <w:r w:rsidRPr="00815F52">
        <w:rPr>
          <w:sz w:val="24"/>
          <w:szCs w:val="24"/>
        </w:rPr>
        <w:t>0,4mm</w:t>
      </w:r>
    </w:p>
    <w:p w14:paraId="7EFC3324" w14:textId="77777777" w:rsidR="00DE2B4D" w:rsidRPr="00815F52" w:rsidRDefault="00DE2B4D" w:rsidP="00715543">
      <w:pPr>
        <w:pStyle w:val="ListParagraph"/>
        <w:numPr>
          <w:ilvl w:val="0"/>
          <w:numId w:val="297"/>
        </w:numPr>
        <w:tabs>
          <w:tab w:val="left" w:pos="180"/>
          <w:tab w:val="left" w:pos="1710"/>
        </w:tabs>
        <w:spacing w:before="0" w:beforeAutospacing="0" w:after="0" w:afterAutospacing="0" w:line="240" w:lineRule="auto"/>
        <w:ind w:hanging="153"/>
        <w:rPr>
          <w:sz w:val="24"/>
          <w:szCs w:val="24"/>
        </w:rPr>
      </w:pPr>
      <w:r w:rsidRPr="00815F52">
        <w:rPr>
          <w:sz w:val="24"/>
          <w:szCs w:val="24"/>
        </w:rPr>
        <w:t xml:space="preserve">  Chiều dài tối thiểu: 250, 300mm (kể từ miếng thép định vị đến chân bu lông tùy loại)</w:t>
      </w:r>
    </w:p>
    <w:p w14:paraId="2C42EFE1" w14:textId="77777777" w:rsidR="00DE2B4D" w:rsidRPr="00815F52" w:rsidRDefault="00DE2B4D" w:rsidP="00715543">
      <w:pPr>
        <w:pStyle w:val="ListParagraph"/>
        <w:numPr>
          <w:ilvl w:val="0"/>
          <w:numId w:val="292"/>
        </w:numPr>
        <w:spacing w:before="0" w:beforeAutospacing="0" w:after="0" w:afterAutospacing="0" w:line="240" w:lineRule="auto"/>
        <w:ind w:left="567" w:hanging="283"/>
        <w:rPr>
          <w:sz w:val="24"/>
          <w:szCs w:val="24"/>
        </w:rPr>
      </w:pPr>
      <w:r w:rsidRPr="00815F52">
        <w:rPr>
          <w:sz w:val="24"/>
          <w:szCs w:val="24"/>
        </w:rPr>
        <w:t xml:space="preserve">Độ dày trung bình tối thiểu lớp tráng kẽm: 55 </w:t>
      </w:r>
      <w:r w:rsidRPr="00815F52">
        <w:rPr>
          <w:sz w:val="24"/>
          <w:szCs w:val="24"/>
        </w:rPr>
        <w:sym w:font="Courier New" w:char="00B5"/>
      </w:r>
      <w:r w:rsidRPr="00815F52">
        <w:rPr>
          <w:sz w:val="24"/>
          <w:szCs w:val="24"/>
        </w:rPr>
        <w:t>m</w:t>
      </w:r>
      <w:r w:rsidRPr="00815F52">
        <w:rPr>
          <w:sz w:val="24"/>
          <w:szCs w:val="24"/>
        </w:rPr>
        <w:tab/>
      </w:r>
    </w:p>
    <w:p w14:paraId="1EF951B3" w14:textId="77777777" w:rsidR="00DE2B4D" w:rsidRPr="00815F52" w:rsidRDefault="00DE2B4D" w:rsidP="00715543">
      <w:pPr>
        <w:pStyle w:val="ListParagraph"/>
        <w:numPr>
          <w:ilvl w:val="0"/>
          <w:numId w:val="292"/>
        </w:numPr>
        <w:spacing w:before="0" w:beforeAutospacing="0" w:after="0" w:afterAutospacing="0" w:line="240" w:lineRule="auto"/>
        <w:ind w:left="567" w:hanging="283"/>
        <w:rPr>
          <w:sz w:val="24"/>
          <w:szCs w:val="24"/>
        </w:rPr>
      </w:pPr>
      <w:r w:rsidRPr="00815F52">
        <w:rPr>
          <w:sz w:val="24"/>
          <w:szCs w:val="24"/>
        </w:rPr>
        <w:t>Trên bề mặt bu lông phải có ký hiệu của nhà sản xuất  và năm sản xuất (nổi hay chìm)</w:t>
      </w:r>
    </w:p>
    <w:p w14:paraId="5DBFF40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 Thông số kỹ thuật:</w:t>
      </w:r>
    </w:p>
    <w:p w14:paraId="28018CA2" w14:textId="77777777" w:rsidR="00DE2B4D" w:rsidRPr="00815F52" w:rsidRDefault="00DE2B4D" w:rsidP="00715543">
      <w:pPr>
        <w:pStyle w:val="ListParagraph"/>
        <w:numPr>
          <w:ilvl w:val="0"/>
          <w:numId w:val="293"/>
        </w:numPr>
        <w:spacing w:before="0" w:beforeAutospacing="0" w:after="0" w:afterAutospacing="0" w:line="240" w:lineRule="auto"/>
        <w:rPr>
          <w:sz w:val="24"/>
          <w:szCs w:val="24"/>
        </w:rPr>
      </w:pPr>
      <w:r w:rsidRPr="00815F52">
        <w:rPr>
          <w:sz w:val="24"/>
          <w:szCs w:val="24"/>
        </w:rPr>
        <w:t xml:space="preserve">Lực kéo tối thiểu không bị tuột răng </w:t>
      </w:r>
      <w:r w:rsidRPr="00815F52">
        <w:rPr>
          <w:sz w:val="24"/>
          <w:szCs w:val="24"/>
        </w:rPr>
        <w:tab/>
      </w:r>
      <w:r w:rsidRPr="00815F52">
        <w:rPr>
          <w:sz w:val="24"/>
          <w:szCs w:val="24"/>
        </w:rPr>
        <w:tab/>
        <w:t>:</w:t>
      </w:r>
      <w:r w:rsidRPr="00815F52">
        <w:rPr>
          <w:sz w:val="24"/>
          <w:szCs w:val="24"/>
        </w:rPr>
        <w:tab/>
        <w:t>5.600 kG</w:t>
      </w:r>
      <w:r w:rsidRPr="00815F52">
        <w:rPr>
          <w:sz w:val="24"/>
          <w:szCs w:val="24"/>
        </w:rPr>
        <w:tab/>
      </w:r>
      <w:r w:rsidRPr="00815F52">
        <w:rPr>
          <w:sz w:val="24"/>
          <w:szCs w:val="24"/>
        </w:rPr>
        <w:tab/>
      </w:r>
    </w:p>
    <w:p w14:paraId="5E7CDF64" w14:textId="77777777" w:rsidR="00DE2B4D" w:rsidRPr="00815F52" w:rsidRDefault="00DE2B4D" w:rsidP="00715543">
      <w:pPr>
        <w:pStyle w:val="ListParagraph"/>
        <w:numPr>
          <w:ilvl w:val="0"/>
          <w:numId w:val="293"/>
        </w:numPr>
        <w:spacing w:before="0" w:beforeAutospacing="0" w:after="0" w:afterAutospacing="0" w:line="240" w:lineRule="auto"/>
        <w:rPr>
          <w:sz w:val="24"/>
          <w:szCs w:val="24"/>
        </w:rPr>
      </w:pPr>
      <w:r w:rsidRPr="00815F52">
        <w:rPr>
          <w:sz w:val="24"/>
          <w:szCs w:val="24"/>
        </w:rPr>
        <w:t xml:space="preserve">Giới hạn bền đứt </w:t>
      </w:r>
      <w:r w:rsidRPr="00815F52">
        <w:rPr>
          <w:sz w:val="24"/>
          <w:szCs w:val="24"/>
        </w:rPr>
        <w:tab/>
      </w:r>
      <w:r w:rsidRPr="00815F52">
        <w:rPr>
          <w:sz w:val="24"/>
          <w:szCs w:val="24"/>
        </w:rPr>
        <w:tab/>
      </w:r>
      <w:r w:rsidRPr="00815F52">
        <w:rPr>
          <w:sz w:val="24"/>
          <w:szCs w:val="24"/>
        </w:rPr>
        <w:tab/>
      </w:r>
      <w:r w:rsidRPr="00815F52">
        <w:rPr>
          <w:sz w:val="24"/>
          <w:szCs w:val="24"/>
        </w:rPr>
        <w:tab/>
      </w:r>
      <w:r w:rsidRPr="00815F52">
        <w:rPr>
          <w:sz w:val="24"/>
          <w:szCs w:val="24"/>
        </w:rPr>
        <w:tab/>
        <w:t>:</w:t>
      </w:r>
      <w:r w:rsidRPr="00815F52">
        <w:rPr>
          <w:sz w:val="24"/>
          <w:szCs w:val="24"/>
        </w:rPr>
        <w:tab/>
      </w:r>
      <w:r w:rsidRPr="00815F52">
        <w:rPr>
          <w:sz w:val="24"/>
          <w:szCs w:val="24"/>
        </w:rPr>
        <w:sym w:font="Symbol" w:char="F0B3"/>
      </w:r>
      <w:r w:rsidRPr="00815F52">
        <w:rPr>
          <w:sz w:val="24"/>
          <w:szCs w:val="24"/>
        </w:rPr>
        <w:t xml:space="preserve"> 400N/mm²</w:t>
      </w:r>
    </w:p>
    <w:p w14:paraId="7792F689" w14:textId="77777777" w:rsidR="00DE2B4D" w:rsidRPr="00815F52" w:rsidRDefault="00DE2B4D" w:rsidP="00715543">
      <w:pPr>
        <w:pStyle w:val="ListParagraph"/>
        <w:numPr>
          <w:ilvl w:val="0"/>
          <w:numId w:val="293"/>
        </w:numPr>
        <w:spacing w:before="0" w:beforeAutospacing="0" w:after="0" w:afterAutospacing="0" w:line="240" w:lineRule="auto"/>
        <w:rPr>
          <w:sz w:val="24"/>
          <w:szCs w:val="24"/>
        </w:rPr>
      </w:pPr>
      <w:r w:rsidRPr="00815F52">
        <w:rPr>
          <w:sz w:val="24"/>
          <w:szCs w:val="24"/>
        </w:rPr>
        <w:t>Giới hạn chảy</w:t>
      </w:r>
      <w:r w:rsidRPr="00815F52">
        <w:rPr>
          <w:sz w:val="24"/>
          <w:szCs w:val="24"/>
        </w:rPr>
        <w:tab/>
      </w:r>
      <w:r w:rsidRPr="00815F52">
        <w:rPr>
          <w:sz w:val="24"/>
          <w:szCs w:val="24"/>
        </w:rPr>
        <w:tab/>
      </w:r>
      <w:r w:rsidRPr="00815F52">
        <w:rPr>
          <w:sz w:val="24"/>
          <w:szCs w:val="24"/>
        </w:rPr>
        <w:tab/>
      </w:r>
      <w:r w:rsidRPr="00815F52">
        <w:rPr>
          <w:sz w:val="24"/>
          <w:szCs w:val="24"/>
        </w:rPr>
        <w:tab/>
      </w:r>
      <w:r w:rsidRPr="00815F52">
        <w:rPr>
          <w:sz w:val="24"/>
          <w:szCs w:val="24"/>
        </w:rPr>
        <w:tab/>
        <w:t xml:space="preserve">: </w:t>
      </w:r>
      <w:r w:rsidRPr="00815F52">
        <w:rPr>
          <w:sz w:val="24"/>
          <w:szCs w:val="24"/>
        </w:rPr>
        <w:tab/>
      </w:r>
      <w:r w:rsidRPr="00815F52">
        <w:rPr>
          <w:sz w:val="24"/>
          <w:szCs w:val="24"/>
        </w:rPr>
        <w:sym w:font="Symbol" w:char="F0B3"/>
      </w:r>
      <w:r w:rsidRPr="00815F52">
        <w:rPr>
          <w:sz w:val="24"/>
          <w:szCs w:val="24"/>
        </w:rPr>
        <w:t xml:space="preserve"> 240N/mm²</w:t>
      </w:r>
    </w:p>
    <w:p w14:paraId="5C08E599" w14:textId="77777777" w:rsidR="00DE2B4D" w:rsidRPr="00815F52" w:rsidRDefault="00DE2B4D" w:rsidP="00715543">
      <w:pPr>
        <w:pStyle w:val="ListParagraph"/>
        <w:numPr>
          <w:ilvl w:val="0"/>
          <w:numId w:val="293"/>
        </w:numPr>
        <w:spacing w:before="0" w:beforeAutospacing="0" w:after="0" w:afterAutospacing="0" w:line="240" w:lineRule="auto"/>
        <w:rPr>
          <w:sz w:val="24"/>
          <w:szCs w:val="24"/>
        </w:rPr>
      </w:pPr>
      <w:r w:rsidRPr="00815F52">
        <w:rPr>
          <w:sz w:val="24"/>
          <w:szCs w:val="24"/>
        </w:rPr>
        <w:t>Độ dãn dài tương đối khi đứt</w:t>
      </w:r>
      <w:r w:rsidRPr="00815F52">
        <w:rPr>
          <w:sz w:val="24"/>
          <w:szCs w:val="24"/>
        </w:rPr>
        <w:tab/>
      </w:r>
      <w:r w:rsidRPr="00815F52">
        <w:rPr>
          <w:sz w:val="24"/>
          <w:szCs w:val="24"/>
        </w:rPr>
        <w:tab/>
      </w:r>
      <w:r w:rsidRPr="00815F52">
        <w:rPr>
          <w:sz w:val="24"/>
          <w:szCs w:val="24"/>
        </w:rPr>
        <w:tab/>
        <w:t>:</w:t>
      </w:r>
      <w:r w:rsidRPr="00815F52">
        <w:rPr>
          <w:sz w:val="24"/>
          <w:szCs w:val="24"/>
        </w:rPr>
        <w:tab/>
      </w:r>
      <w:r w:rsidRPr="00815F52">
        <w:rPr>
          <w:sz w:val="24"/>
          <w:szCs w:val="24"/>
        </w:rPr>
        <w:sym w:font="Symbol" w:char="F0B3"/>
      </w:r>
      <w:r w:rsidRPr="00815F52">
        <w:rPr>
          <w:sz w:val="24"/>
          <w:szCs w:val="24"/>
        </w:rPr>
        <w:t xml:space="preserve"> 22%</w:t>
      </w:r>
    </w:p>
    <w:p w14:paraId="5C5CF3ED" w14:textId="77777777" w:rsidR="00DE2B4D" w:rsidRPr="00815F52" w:rsidRDefault="00DE2B4D" w:rsidP="00715543">
      <w:pPr>
        <w:numPr>
          <w:ilvl w:val="0"/>
          <w:numId w:val="288"/>
        </w:numPr>
        <w:spacing w:before="0" w:beforeAutospacing="0" w:after="0" w:afterAutospacing="0" w:line="240" w:lineRule="auto"/>
        <w:contextualSpacing/>
        <w:rPr>
          <w:b/>
          <w:sz w:val="24"/>
          <w:szCs w:val="24"/>
        </w:rPr>
      </w:pPr>
      <w:r w:rsidRPr="00815F52">
        <w:rPr>
          <w:b/>
          <w:sz w:val="24"/>
          <w:szCs w:val="24"/>
        </w:rPr>
        <w:t>CÁC HẠNG MỤC THỬ NGHIỆM ĐIỂN HÌNH:</w:t>
      </w:r>
    </w:p>
    <w:p w14:paraId="7506A0AA"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 xml:space="preserve">Kiểm tra dạng ngoài của bulông  và đai ốc được tiến hành không sử dụng dụng cụ phóng đại  </w:t>
      </w:r>
    </w:p>
    <w:p w14:paraId="1A4E843C"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 xml:space="preserve">Kiểm tra khuyết tật  bề mặt của bulông theo TCVN 4795  </w:t>
      </w:r>
    </w:p>
    <w:p w14:paraId="5133A99E"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 xml:space="preserve">Kiểm tra khuyết tật  bề mặt của đai ốc theo TCVN 4796  </w:t>
      </w:r>
    </w:p>
    <w:p w14:paraId="45FEF89A"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 xml:space="preserve">Kiểm tra kích thước của bulông và đai ốc   </w:t>
      </w:r>
    </w:p>
    <w:p w14:paraId="6193FC7E"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 xml:space="preserve">Kiểm tra độ nhám bề mặt  </w:t>
      </w:r>
    </w:p>
    <w:p w14:paraId="054A51BB"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 xml:space="preserve">Độ nhám ren bulông  </w:t>
      </w:r>
    </w:p>
    <w:p w14:paraId="0F2E3240"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 xml:space="preserve">Độ nhám ren bulông và đai ốc  </w:t>
      </w:r>
    </w:p>
    <w:p w14:paraId="7A4A8761"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Kiểm tra chất lượng và bề dày lớp mạ theo TCVN 4392 (*)</w:t>
      </w:r>
    </w:p>
    <w:p w14:paraId="1838950B" w14:textId="77777777" w:rsidR="00DE2B4D" w:rsidRPr="00815F52" w:rsidRDefault="00DE2B4D" w:rsidP="00715543">
      <w:pPr>
        <w:pStyle w:val="ListParagraph"/>
        <w:numPr>
          <w:ilvl w:val="0"/>
          <w:numId w:val="294"/>
        </w:numPr>
        <w:spacing w:before="0" w:beforeAutospacing="0" w:after="0" w:afterAutospacing="0" w:line="240" w:lineRule="auto"/>
        <w:ind w:hanging="436"/>
        <w:rPr>
          <w:sz w:val="24"/>
          <w:szCs w:val="24"/>
        </w:rPr>
      </w:pPr>
      <w:r w:rsidRPr="00815F52">
        <w:rPr>
          <w:sz w:val="24"/>
          <w:szCs w:val="24"/>
        </w:rPr>
        <w:t>Thử tải trọng phá hỏng của bulông (*)</w:t>
      </w:r>
    </w:p>
    <w:p w14:paraId="4DBA83C3" w14:textId="77777777" w:rsidR="00DE2B4D" w:rsidRPr="00815F52" w:rsidRDefault="00DE2B4D" w:rsidP="00715543">
      <w:pPr>
        <w:pStyle w:val="ListParagraph"/>
        <w:numPr>
          <w:ilvl w:val="0"/>
          <w:numId w:val="294"/>
        </w:numPr>
        <w:tabs>
          <w:tab w:val="center" w:pos="4536"/>
        </w:tabs>
        <w:spacing w:before="0" w:beforeAutospacing="0" w:after="0" w:afterAutospacing="0" w:line="240" w:lineRule="auto"/>
        <w:ind w:hanging="436"/>
        <w:rPr>
          <w:sz w:val="24"/>
          <w:szCs w:val="24"/>
        </w:rPr>
      </w:pPr>
      <w:r w:rsidRPr="00815F52">
        <w:rPr>
          <w:sz w:val="24"/>
          <w:szCs w:val="24"/>
        </w:rPr>
        <w:t>Thử tải trọng cho đai ốc (*)</w:t>
      </w:r>
      <w:r w:rsidRPr="00815F52">
        <w:rPr>
          <w:sz w:val="24"/>
          <w:szCs w:val="24"/>
        </w:rPr>
        <w:tab/>
      </w:r>
    </w:p>
    <w:p w14:paraId="075DB599"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 xml:space="preserve">(*) </w:t>
      </w:r>
      <w:r w:rsidRPr="00815F52">
        <w:rPr>
          <w:i/>
          <w:sz w:val="24"/>
          <w:szCs w:val="24"/>
        </w:rPr>
        <w:t xml:space="preserve">Các hạng mục bắt buộc thử nghiệm (Biên  bản thử nghiệm điển hình phải đính kèm  theo hồ sơ dự thầu hoặc phải cam kết cung cấp trong trường hợp trúng thầu)  </w:t>
      </w:r>
    </w:p>
    <w:p w14:paraId="310C5552" w14:textId="77777777" w:rsidR="00DE2B4D" w:rsidRPr="00815F52" w:rsidRDefault="00DE2B4D" w:rsidP="00715543">
      <w:pPr>
        <w:numPr>
          <w:ilvl w:val="0"/>
          <w:numId w:val="288"/>
        </w:numPr>
        <w:spacing w:before="0" w:beforeAutospacing="0" w:after="0" w:afterAutospacing="0" w:line="240" w:lineRule="auto"/>
        <w:contextualSpacing/>
        <w:rPr>
          <w:b/>
          <w:sz w:val="24"/>
          <w:szCs w:val="24"/>
        </w:rPr>
      </w:pPr>
      <w:r w:rsidRPr="00815F52">
        <w:rPr>
          <w:b/>
          <w:sz w:val="24"/>
          <w:szCs w:val="24"/>
        </w:rPr>
        <w:t xml:space="preserve">BẢNG TÓM TẮT CÁC THÔNG SỐ KỸ THUẬT: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4055"/>
        <w:gridCol w:w="1290"/>
        <w:gridCol w:w="2423"/>
        <w:gridCol w:w="1221"/>
      </w:tblGrid>
      <w:tr w:rsidR="00815F52" w:rsidRPr="00815F52" w14:paraId="2FB83174" w14:textId="77777777" w:rsidTr="00DE2B4D">
        <w:tc>
          <w:tcPr>
            <w:tcW w:w="451" w:type="pct"/>
          </w:tcPr>
          <w:p w14:paraId="4132011B"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STT</w:t>
            </w:r>
          </w:p>
        </w:tc>
        <w:tc>
          <w:tcPr>
            <w:tcW w:w="2052" w:type="pct"/>
          </w:tcPr>
          <w:p w14:paraId="36614C3D"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MÔ TẢ</w:t>
            </w:r>
          </w:p>
        </w:tc>
        <w:tc>
          <w:tcPr>
            <w:tcW w:w="653" w:type="pct"/>
          </w:tcPr>
          <w:p w14:paraId="4DB69B6C"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ĐƠN VỊ</w:t>
            </w:r>
          </w:p>
        </w:tc>
        <w:tc>
          <w:tcPr>
            <w:tcW w:w="1226" w:type="pct"/>
          </w:tcPr>
          <w:p w14:paraId="71756136"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YÊU CẦU</w:t>
            </w:r>
          </w:p>
        </w:tc>
        <w:tc>
          <w:tcPr>
            <w:tcW w:w="618" w:type="pct"/>
          </w:tcPr>
          <w:p w14:paraId="3F1F52CC" w14:textId="77777777" w:rsidR="00DE2B4D" w:rsidRPr="00815F52" w:rsidRDefault="00DE2B4D" w:rsidP="00DE2B4D">
            <w:pPr>
              <w:spacing w:before="0" w:beforeAutospacing="0" w:after="0" w:afterAutospacing="0" w:line="240" w:lineRule="auto"/>
              <w:contextualSpacing/>
              <w:rPr>
                <w:b/>
                <w:sz w:val="24"/>
                <w:szCs w:val="24"/>
              </w:rPr>
            </w:pPr>
            <w:r w:rsidRPr="00815F52">
              <w:rPr>
                <w:b/>
                <w:sz w:val="24"/>
                <w:szCs w:val="24"/>
              </w:rPr>
              <w:t>GHI CHÚ</w:t>
            </w:r>
          </w:p>
        </w:tc>
      </w:tr>
      <w:tr w:rsidR="00815F52" w:rsidRPr="00815F52" w14:paraId="5307B3B5" w14:textId="77777777" w:rsidTr="00DE2B4D">
        <w:tc>
          <w:tcPr>
            <w:tcW w:w="451" w:type="pct"/>
          </w:tcPr>
          <w:p w14:paraId="484E04B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w:t>
            </w:r>
          </w:p>
        </w:tc>
        <w:tc>
          <w:tcPr>
            <w:tcW w:w="2052" w:type="pct"/>
          </w:tcPr>
          <w:p w14:paraId="74177E39"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Nhà sản xuất</w:t>
            </w:r>
          </w:p>
        </w:tc>
        <w:tc>
          <w:tcPr>
            <w:tcW w:w="653" w:type="pct"/>
          </w:tcPr>
          <w:p w14:paraId="4452552E" w14:textId="77777777" w:rsidR="00DE2B4D" w:rsidRPr="00815F52" w:rsidRDefault="00DE2B4D" w:rsidP="00DE2B4D">
            <w:pPr>
              <w:spacing w:before="0" w:beforeAutospacing="0" w:after="0" w:afterAutospacing="0" w:line="240" w:lineRule="auto"/>
              <w:contextualSpacing/>
              <w:rPr>
                <w:sz w:val="24"/>
                <w:szCs w:val="24"/>
              </w:rPr>
            </w:pPr>
          </w:p>
        </w:tc>
        <w:tc>
          <w:tcPr>
            <w:tcW w:w="1226" w:type="pct"/>
          </w:tcPr>
          <w:p w14:paraId="259AA4F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618" w:type="pct"/>
          </w:tcPr>
          <w:p w14:paraId="38B6AC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00DB58B" w14:textId="77777777" w:rsidTr="00DE2B4D">
        <w:tc>
          <w:tcPr>
            <w:tcW w:w="451" w:type="pct"/>
          </w:tcPr>
          <w:p w14:paraId="69860FF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c>
          <w:tcPr>
            <w:tcW w:w="2052" w:type="pct"/>
          </w:tcPr>
          <w:p w14:paraId="571EDE6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Nước sản xuất</w:t>
            </w:r>
          </w:p>
        </w:tc>
        <w:tc>
          <w:tcPr>
            <w:tcW w:w="653" w:type="pct"/>
          </w:tcPr>
          <w:p w14:paraId="564607CD" w14:textId="77777777" w:rsidR="00DE2B4D" w:rsidRPr="00815F52" w:rsidRDefault="00DE2B4D" w:rsidP="00DE2B4D">
            <w:pPr>
              <w:spacing w:before="0" w:beforeAutospacing="0" w:after="0" w:afterAutospacing="0" w:line="240" w:lineRule="auto"/>
              <w:contextualSpacing/>
              <w:rPr>
                <w:sz w:val="24"/>
                <w:szCs w:val="24"/>
              </w:rPr>
            </w:pPr>
          </w:p>
        </w:tc>
        <w:tc>
          <w:tcPr>
            <w:tcW w:w="1226" w:type="pct"/>
          </w:tcPr>
          <w:p w14:paraId="57A6382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618" w:type="pct"/>
          </w:tcPr>
          <w:p w14:paraId="1EC4697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63C9DF8" w14:textId="77777777" w:rsidTr="00DE2B4D">
        <w:tc>
          <w:tcPr>
            <w:tcW w:w="451" w:type="pct"/>
          </w:tcPr>
          <w:p w14:paraId="58FA76C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w:t>
            </w:r>
          </w:p>
        </w:tc>
        <w:tc>
          <w:tcPr>
            <w:tcW w:w="2052" w:type="pct"/>
          </w:tcPr>
          <w:p w14:paraId="1BAA9B4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Mã hiệu sản phẩm</w:t>
            </w:r>
          </w:p>
        </w:tc>
        <w:tc>
          <w:tcPr>
            <w:tcW w:w="653" w:type="pct"/>
          </w:tcPr>
          <w:p w14:paraId="7B132850" w14:textId="77777777" w:rsidR="00DE2B4D" w:rsidRPr="00815F52" w:rsidRDefault="00DE2B4D" w:rsidP="00DE2B4D">
            <w:pPr>
              <w:spacing w:before="0" w:beforeAutospacing="0" w:after="0" w:afterAutospacing="0" w:line="240" w:lineRule="auto"/>
              <w:contextualSpacing/>
              <w:rPr>
                <w:sz w:val="24"/>
                <w:szCs w:val="24"/>
              </w:rPr>
            </w:pPr>
          </w:p>
        </w:tc>
        <w:tc>
          <w:tcPr>
            <w:tcW w:w="1226" w:type="pct"/>
          </w:tcPr>
          <w:p w14:paraId="28FE702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Nhà thầu phát biểu</w:t>
            </w:r>
          </w:p>
        </w:tc>
        <w:tc>
          <w:tcPr>
            <w:tcW w:w="618" w:type="pct"/>
          </w:tcPr>
          <w:p w14:paraId="4420B7E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BEC7E1F" w14:textId="77777777" w:rsidTr="00DE2B4D">
        <w:tc>
          <w:tcPr>
            <w:tcW w:w="451" w:type="pct"/>
          </w:tcPr>
          <w:p w14:paraId="4E8506A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w:t>
            </w:r>
          </w:p>
        </w:tc>
        <w:tc>
          <w:tcPr>
            <w:tcW w:w="2052" w:type="pct"/>
          </w:tcPr>
          <w:p w14:paraId="605C89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Các yêu cầu kỹ thuật chung trình by trong bảng “YÊU CẦU KỸ THUẬT CHUNG”</w:t>
            </w:r>
          </w:p>
        </w:tc>
        <w:tc>
          <w:tcPr>
            <w:tcW w:w="653" w:type="pct"/>
          </w:tcPr>
          <w:p w14:paraId="590E68B6"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26" w:type="pct"/>
          </w:tcPr>
          <w:p w14:paraId="18D3E33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18" w:type="pct"/>
          </w:tcPr>
          <w:p w14:paraId="13C15BD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DF7A79D" w14:textId="77777777" w:rsidTr="00DE2B4D">
        <w:tc>
          <w:tcPr>
            <w:tcW w:w="451" w:type="pct"/>
          </w:tcPr>
          <w:p w14:paraId="3AAF6E9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w:t>
            </w:r>
          </w:p>
        </w:tc>
        <w:tc>
          <w:tcPr>
            <w:tcW w:w="2052" w:type="pct"/>
          </w:tcPr>
          <w:p w14:paraId="7733408B"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Tiêu chuẩn sản xuất và thử nghiệm</w:t>
            </w:r>
          </w:p>
        </w:tc>
        <w:tc>
          <w:tcPr>
            <w:tcW w:w="653" w:type="pct"/>
          </w:tcPr>
          <w:p w14:paraId="04400797"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26" w:type="pct"/>
          </w:tcPr>
          <w:p w14:paraId="276FDF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TCVN 1916-95</w:t>
            </w:r>
          </w:p>
        </w:tc>
        <w:tc>
          <w:tcPr>
            <w:tcW w:w="618" w:type="pct"/>
          </w:tcPr>
          <w:p w14:paraId="09D7918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0F62F0E2" w14:textId="77777777" w:rsidTr="00DE2B4D">
        <w:tc>
          <w:tcPr>
            <w:tcW w:w="451" w:type="pct"/>
          </w:tcPr>
          <w:p w14:paraId="10E6004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w:t>
            </w:r>
          </w:p>
        </w:tc>
        <w:tc>
          <w:tcPr>
            <w:tcW w:w="2052" w:type="pct"/>
          </w:tcPr>
          <w:p w14:paraId="62A4D61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Bề mặt của bu lông , đai ốc phải trơn nhẵn , không có vết xước và khuyết tật .</w:t>
            </w:r>
          </w:p>
        </w:tc>
        <w:tc>
          <w:tcPr>
            <w:tcW w:w="653" w:type="pct"/>
          </w:tcPr>
          <w:p w14:paraId="68B622B2"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26" w:type="pct"/>
          </w:tcPr>
          <w:p w14:paraId="2E5DE78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Đáp ứng </w:t>
            </w:r>
          </w:p>
        </w:tc>
        <w:tc>
          <w:tcPr>
            <w:tcW w:w="618" w:type="pct"/>
          </w:tcPr>
          <w:p w14:paraId="6388BA6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A772E8C" w14:textId="77777777" w:rsidTr="00DE2B4D">
        <w:tc>
          <w:tcPr>
            <w:tcW w:w="451" w:type="pct"/>
          </w:tcPr>
          <w:p w14:paraId="61BFD92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w:t>
            </w:r>
          </w:p>
        </w:tc>
        <w:tc>
          <w:tcPr>
            <w:tcW w:w="2052" w:type="pct"/>
          </w:tcPr>
          <w:p w14:paraId="17FB93B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Bu lông có chiều dài ven răng tối thiểu là 150mm, bao gồm cả lông đền và đai ốc .</w:t>
            </w:r>
          </w:p>
        </w:tc>
        <w:tc>
          <w:tcPr>
            <w:tcW w:w="653" w:type="pct"/>
          </w:tcPr>
          <w:p w14:paraId="295E19A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26" w:type="pct"/>
          </w:tcPr>
          <w:p w14:paraId="1A0A535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Đáp ứng </w:t>
            </w:r>
          </w:p>
        </w:tc>
        <w:tc>
          <w:tcPr>
            <w:tcW w:w="618" w:type="pct"/>
          </w:tcPr>
          <w:p w14:paraId="192CE5C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8DD5595" w14:textId="77777777" w:rsidTr="00DE2B4D">
        <w:tc>
          <w:tcPr>
            <w:tcW w:w="451" w:type="pct"/>
          </w:tcPr>
          <w:p w14:paraId="7941A05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w:t>
            </w:r>
          </w:p>
        </w:tc>
        <w:tc>
          <w:tcPr>
            <w:tcW w:w="2052" w:type="pct"/>
          </w:tcPr>
          <w:p w14:paraId="65B1815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Một đầu của bu lông được xoắn lại để treo kẹp treo cáp , kẹp ngừng cáp ABC hạ thế </w:t>
            </w:r>
          </w:p>
          <w:p w14:paraId="65BB24E4"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Đường kính trong.</w:t>
            </w:r>
            <w:r w:rsidRPr="00815F52">
              <w:rPr>
                <w:sz w:val="24"/>
                <w:szCs w:val="24"/>
              </w:rPr>
              <w:br/>
              <w:t>+ Độ hở</w:t>
            </w:r>
          </w:p>
        </w:tc>
        <w:tc>
          <w:tcPr>
            <w:tcW w:w="653" w:type="pct"/>
          </w:tcPr>
          <w:p w14:paraId="57833391" w14:textId="77777777" w:rsidR="00DE2B4D" w:rsidRPr="00815F52" w:rsidRDefault="00DE2B4D" w:rsidP="00DE2B4D">
            <w:pPr>
              <w:spacing w:before="0" w:beforeAutospacing="0" w:after="0" w:afterAutospacing="0" w:line="240" w:lineRule="auto"/>
              <w:contextualSpacing/>
              <w:jc w:val="center"/>
              <w:rPr>
                <w:sz w:val="24"/>
                <w:szCs w:val="24"/>
              </w:rPr>
            </w:pPr>
          </w:p>
          <w:p w14:paraId="5F5E1B5D" w14:textId="77777777" w:rsidR="00DE2B4D" w:rsidRPr="00815F52" w:rsidRDefault="00DE2B4D" w:rsidP="00DE2B4D">
            <w:pPr>
              <w:spacing w:before="0" w:beforeAutospacing="0" w:after="0" w:afterAutospacing="0" w:line="240" w:lineRule="auto"/>
              <w:contextualSpacing/>
              <w:jc w:val="center"/>
              <w:rPr>
                <w:sz w:val="24"/>
                <w:szCs w:val="24"/>
              </w:rPr>
            </w:pPr>
          </w:p>
          <w:p w14:paraId="384CA8E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6FF7C7B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226" w:type="pct"/>
          </w:tcPr>
          <w:p w14:paraId="0FB644C7" w14:textId="77777777" w:rsidR="00DE2B4D" w:rsidRPr="00815F52" w:rsidRDefault="00DE2B4D" w:rsidP="00DE2B4D">
            <w:pPr>
              <w:spacing w:before="0" w:beforeAutospacing="0" w:after="0" w:afterAutospacing="0" w:line="240" w:lineRule="auto"/>
              <w:contextualSpacing/>
              <w:jc w:val="center"/>
              <w:rPr>
                <w:sz w:val="24"/>
                <w:szCs w:val="24"/>
              </w:rPr>
            </w:pPr>
          </w:p>
          <w:p w14:paraId="5E7932E0" w14:textId="77777777" w:rsidR="00DE2B4D" w:rsidRPr="00815F52" w:rsidRDefault="00DE2B4D" w:rsidP="00DE2B4D">
            <w:pPr>
              <w:spacing w:before="0" w:beforeAutospacing="0" w:after="0" w:afterAutospacing="0" w:line="240" w:lineRule="auto"/>
              <w:contextualSpacing/>
              <w:jc w:val="center"/>
              <w:rPr>
                <w:sz w:val="24"/>
                <w:szCs w:val="24"/>
              </w:rPr>
            </w:pPr>
          </w:p>
          <w:p w14:paraId="6AA1982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38</w:t>
            </w:r>
          </w:p>
          <w:p w14:paraId="54564B9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22</w:t>
            </w:r>
          </w:p>
        </w:tc>
        <w:tc>
          <w:tcPr>
            <w:tcW w:w="618" w:type="pct"/>
          </w:tcPr>
          <w:p w14:paraId="0D9F71C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37B8DEF2" w14:textId="77777777" w:rsidTr="00DE2B4D">
        <w:tc>
          <w:tcPr>
            <w:tcW w:w="451" w:type="pct"/>
          </w:tcPr>
          <w:p w14:paraId="1E2910F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w:t>
            </w:r>
          </w:p>
        </w:tc>
        <w:tc>
          <w:tcPr>
            <w:tcW w:w="2052" w:type="pct"/>
          </w:tcPr>
          <w:p w14:paraId="287DAE4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Một miếng thép định vị vuông cong 60x60x4mm (bán kính cong 120mm ) được hàn vào bu lông móc, cách tâm của đầu xoắn 80mm.</w:t>
            </w:r>
          </w:p>
        </w:tc>
        <w:tc>
          <w:tcPr>
            <w:tcW w:w="653" w:type="pct"/>
          </w:tcPr>
          <w:p w14:paraId="789390A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26" w:type="pct"/>
          </w:tcPr>
          <w:p w14:paraId="5020BBE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18" w:type="pct"/>
          </w:tcPr>
          <w:p w14:paraId="12D6063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7626C06" w14:textId="77777777" w:rsidTr="00DE2B4D">
        <w:tc>
          <w:tcPr>
            <w:tcW w:w="451" w:type="pct"/>
          </w:tcPr>
          <w:p w14:paraId="4A4DAC8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c>
          <w:tcPr>
            <w:tcW w:w="2052" w:type="pct"/>
          </w:tcPr>
          <w:p w14:paraId="20E07CE1"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Kích thước:</w:t>
            </w:r>
            <w:r w:rsidRPr="00815F52">
              <w:rPr>
                <w:sz w:val="24"/>
                <w:szCs w:val="24"/>
              </w:rPr>
              <w:tab/>
            </w:r>
          </w:p>
          <w:p w14:paraId="5F23824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 Đường kính  </w:t>
            </w:r>
          </w:p>
          <w:p w14:paraId="704AB78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Chiều dài tối thiểu (từ miếng thép định vị đến chân bu lông)</w:t>
            </w:r>
          </w:p>
        </w:tc>
        <w:tc>
          <w:tcPr>
            <w:tcW w:w="653" w:type="pct"/>
          </w:tcPr>
          <w:p w14:paraId="7D6EF9DF" w14:textId="77777777" w:rsidR="00DE2B4D" w:rsidRPr="00815F52" w:rsidRDefault="00DE2B4D" w:rsidP="00DE2B4D">
            <w:pPr>
              <w:spacing w:before="0" w:beforeAutospacing="0" w:after="0" w:afterAutospacing="0" w:line="240" w:lineRule="auto"/>
              <w:contextualSpacing/>
              <w:jc w:val="center"/>
              <w:rPr>
                <w:sz w:val="24"/>
                <w:szCs w:val="24"/>
              </w:rPr>
            </w:pPr>
          </w:p>
          <w:p w14:paraId="2574E5C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p w14:paraId="109F262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mm</w:t>
            </w:r>
          </w:p>
        </w:tc>
        <w:tc>
          <w:tcPr>
            <w:tcW w:w="1226" w:type="pct"/>
          </w:tcPr>
          <w:p w14:paraId="4487AED6" w14:textId="77777777" w:rsidR="00DE2B4D" w:rsidRPr="00815F52" w:rsidRDefault="00DE2B4D" w:rsidP="00DE2B4D">
            <w:pPr>
              <w:spacing w:before="0" w:beforeAutospacing="0" w:after="0" w:afterAutospacing="0" w:line="240" w:lineRule="auto"/>
              <w:contextualSpacing/>
              <w:jc w:val="center"/>
              <w:rPr>
                <w:sz w:val="24"/>
                <w:szCs w:val="24"/>
              </w:rPr>
            </w:pPr>
          </w:p>
          <w:p w14:paraId="244B2D92" w14:textId="77777777" w:rsidR="00DE2B4D" w:rsidRPr="00815F52" w:rsidRDefault="00DE2B4D" w:rsidP="00DE2B4D">
            <w:pPr>
              <w:tabs>
                <w:tab w:val="left" w:pos="1710"/>
                <w:tab w:val="left" w:pos="2970"/>
                <w:tab w:val="left" w:pos="3510"/>
              </w:tabs>
              <w:spacing w:before="0" w:beforeAutospacing="0" w:after="0" w:afterAutospacing="0" w:line="240" w:lineRule="auto"/>
              <w:ind w:firstLine="180"/>
              <w:contextualSpacing/>
              <w:jc w:val="center"/>
              <w:rPr>
                <w:sz w:val="24"/>
                <w:szCs w:val="24"/>
              </w:rPr>
            </w:pPr>
            <w:r w:rsidRPr="00815F52">
              <w:rPr>
                <w:sz w:val="24"/>
                <w:szCs w:val="24"/>
              </w:rPr>
              <w:t>16</w:t>
            </w:r>
            <w:r w:rsidRPr="00815F52">
              <w:rPr>
                <w:sz w:val="24"/>
                <w:szCs w:val="24"/>
              </w:rPr>
              <w:sym w:font="Symbol" w:char="F0B1"/>
            </w:r>
            <w:r w:rsidRPr="00815F52">
              <w:rPr>
                <w:sz w:val="24"/>
                <w:szCs w:val="24"/>
              </w:rPr>
              <w:t>0,4mm</w:t>
            </w:r>
          </w:p>
          <w:p w14:paraId="73200E1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250, 300 </w:t>
            </w:r>
          </w:p>
        </w:tc>
        <w:tc>
          <w:tcPr>
            <w:tcW w:w="618" w:type="pct"/>
          </w:tcPr>
          <w:p w14:paraId="2FCA1A5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11E6926F" w14:textId="77777777" w:rsidTr="00DE2B4D">
        <w:tc>
          <w:tcPr>
            <w:tcW w:w="451" w:type="pct"/>
          </w:tcPr>
          <w:p w14:paraId="15D72741"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w:t>
            </w:r>
          </w:p>
        </w:tc>
        <w:tc>
          <w:tcPr>
            <w:tcW w:w="2052" w:type="pct"/>
          </w:tcPr>
          <w:p w14:paraId="7A09B2D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dày trung bình tối thiểu lớp tráng kẽm nóng</w:t>
            </w:r>
          </w:p>
        </w:tc>
        <w:tc>
          <w:tcPr>
            <w:tcW w:w="653" w:type="pct"/>
          </w:tcPr>
          <w:p w14:paraId="611FC8B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xml:space="preserve">   </w:t>
            </w:r>
            <w:r w:rsidRPr="00815F52">
              <w:rPr>
                <w:sz w:val="24"/>
                <w:szCs w:val="24"/>
              </w:rPr>
              <w:sym w:font="Courier New" w:char="00B5"/>
            </w:r>
            <w:r w:rsidRPr="00815F52">
              <w:rPr>
                <w:sz w:val="24"/>
                <w:szCs w:val="24"/>
              </w:rPr>
              <w:t>m</w:t>
            </w:r>
            <w:r w:rsidRPr="00815F52">
              <w:rPr>
                <w:sz w:val="24"/>
                <w:szCs w:val="24"/>
              </w:rPr>
              <w:tab/>
            </w:r>
          </w:p>
        </w:tc>
        <w:tc>
          <w:tcPr>
            <w:tcW w:w="1226" w:type="pct"/>
          </w:tcPr>
          <w:p w14:paraId="1B63D4D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55</w:t>
            </w:r>
          </w:p>
        </w:tc>
        <w:tc>
          <w:tcPr>
            <w:tcW w:w="618" w:type="pct"/>
          </w:tcPr>
          <w:p w14:paraId="5FE93D6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619A2BB" w14:textId="77777777" w:rsidTr="00DE2B4D">
        <w:tc>
          <w:tcPr>
            <w:tcW w:w="451" w:type="pct"/>
          </w:tcPr>
          <w:p w14:paraId="558C6E4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12</w:t>
            </w:r>
          </w:p>
        </w:tc>
        <w:tc>
          <w:tcPr>
            <w:tcW w:w="2052" w:type="pct"/>
          </w:tcPr>
          <w:p w14:paraId="076ED43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Trên bề mặt bu lông phải có ký hiệu của nhà sản xuất  và năm sản xuất (nổi hay chìm)</w:t>
            </w:r>
          </w:p>
        </w:tc>
        <w:tc>
          <w:tcPr>
            <w:tcW w:w="653" w:type="pct"/>
          </w:tcPr>
          <w:p w14:paraId="41CEF2BB" w14:textId="77777777" w:rsidR="00DE2B4D" w:rsidRPr="00815F52" w:rsidRDefault="00DE2B4D" w:rsidP="00DE2B4D">
            <w:pPr>
              <w:spacing w:before="0" w:beforeAutospacing="0" w:after="0" w:afterAutospacing="0" w:line="240" w:lineRule="auto"/>
              <w:contextualSpacing/>
              <w:jc w:val="center"/>
              <w:rPr>
                <w:sz w:val="24"/>
                <w:szCs w:val="24"/>
              </w:rPr>
            </w:pPr>
          </w:p>
        </w:tc>
        <w:tc>
          <w:tcPr>
            <w:tcW w:w="1226" w:type="pct"/>
          </w:tcPr>
          <w:p w14:paraId="3B42B9B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Đáp ứng</w:t>
            </w:r>
          </w:p>
        </w:tc>
        <w:tc>
          <w:tcPr>
            <w:tcW w:w="618" w:type="pct"/>
          </w:tcPr>
          <w:p w14:paraId="09DC5E4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6B3EA73E" w14:textId="77777777" w:rsidTr="00DE2B4D">
        <w:tc>
          <w:tcPr>
            <w:tcW w:w="451" w:type="pct"/>
          </w:tcPr>
          <w:p w14:paraId="0084D11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w:t>
            </w:r>
          </w:p>
        </w:tc>
        <w:tc>
          <w:tcPr>
            <w:tcW w:w="2052" w:type="pct"/>
          </w:tcPr>
          <w:p w14:paraId="0255AA63"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Lực kéo tối thiểu không bị tuột răng</w:t>
            </w:r>
          </w:p>
        </w:tc>
        <w:tc>
          <w:tcPr>
            <w:tcW w:w="653" w:type="pct"/>
          </w:tcPr>
          <w:p w14:paraId="2B763B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kG</w:t>
            </w:r>
          </w:p>
        </w:tc>
        <w:tc>
          <w:tcPr>
            <w:tcW w:w="1226" w:type="pct"/>
          </w:tcPr>
          <w:p w14:paraId="71CF070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5600</w:t>
            </w:r>
          </w:p>
        </w:tc>
        <w:tc>
          <w:tcPr>
            <w:tcW w:w="618" w:type="pct"/>
          </w:tcPr>
          <w:p w14:paraId="2E4D6C4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52351371" w14:textId="77777777" w:rsidTr="00DE2B4D">
        <w:tc>
          <w:tcPr>
            <w:tcW w:w="451" w:type="pct"/>
          </w:tcPr>
          <w:p w14:paraId="5DA2E71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w:t>
            </w:r>
          </w:p>
        </w:tc>
        <w:tc>
          <w:tcPr>
            <w:tcW w:w="2052" w:type="pct"/>
          </w:tcPr>
          <w:p w14:paraId="4D892B7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Giới hạn bền đứt </w:t>
            </w:r>
          </w:p>
        </w:tc>
        <w:tc>
          <w:tcPr>
            <w:tcW w:w="653" w:type="pct"/>
          </w:tcPr>
          <w:p w14:paraId="2255253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tc>
        <w:tc>
          <w:tcPr>
            <w:tcW w:w="1226" w:type="pct"/>
          </w:tcPr>
          <w:p w14:paraId="378240B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400</w:t>
            </w:r>
          </w:p>
        </w:tc>
        <w:tc>
          <w:tcPr>
            <w:tcW w:w="618" w:type="pct"/>
          </w:tcPr>
          <w:p w14:paraId="1AF8B49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2B77D45E" w14:textId="77777777" w:rsidTr="00DE2B4D">
        <w:tc>
          <w:tcPr>
            <w:tcW w:w="451" w:type="pct"/>
          </w:tcPr>
          <w:p w14:paraId="5937C94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15</w:t>
            </w:r>
          </w:p>
        </w:tc>
        <w:tc>
          <w:tcPr>
            <w:tcW w:w="2052" w:type="pct"/>
          </w:tcPr>
          <w:p w14:paraId="4C3203A8"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xml:space="preserve">Giới hạn chảy </w:t>
            </w:r>
          </w:p>
        </w:tc>
        <w:tc>
          <w:tcPr>
            <w:tcW w:w="653" w:type="pct"/>
          </w:tcPr>
          <w:p w14:paraId="35C333D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N/mm²</w:t>
            </w:r>
          </w:p>
        </w:tc>
        <w:tc>
          <w:tcPr>
            <w:tcW w:w="1226" w:type="pct"/>
          </w:tcPr>
          <w:p w14:paraId="1CA7FFC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240</w:t>
            </w:r>
          </w:p>
        </w:tc>
        <w:tc>
          <w:tcPr>
            <w:tcW w:w="618" w:type="pct"/>
          </w:tcPr>
          <w:p w14:paraId="740CD5E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r w:rsidR="00815F52" w:rsidRPr="00815F52" w14:paraId="71F25C81" w14:textId="77777777" w:rsidTr="00DE2B4D">
        <w:tc>
          <w:tcPr>
            <w:tcW w:w="451" w:type="pct"/>
          </w:tcPr>
          <w:p w14:paraId="2F1AE9F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w:t>
            </w:r>
          </w:p>
        </w:tc>
        <w:tc>
          <w:tcPr>
            <w:tcW w:w="2052" w:type="pct"/>
          </w:tcPr>
          <w:p w14:paraId="368DD3EA"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Độ dãn dài tương đối khi đứt.</w:t>
            </w:r>
          </w:p>
        </w:tc>
        <w:tc>
          <w:tcPr>
            <w:tcW w:w="653" w:type="pct"/>
          </w:tcPr>
          <w:p w14:paraId="7A077A2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c>
          <w:tcPr>
            <w:tcW w:w="1226" w:type="pct"/>
          </w:tcPr>
          <w:p w14:paraId="0BE6AC6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sym w:font="Symbol" w:char="F0B3"/>
            </w:r>
            <w:r w:rsidRPr="00815F52">
              <w:rPr>
                <w:sz w:val="24"/>
                <w:szCs w:val="24"/>
              </w:rPr>
              <w:t xml:space="preserve"> 22</w:t>
            </w:r>
          </w:p>
        </w:tc>
        <w:tc>
          <w:tcPr>
            <w:tcW w:w="618" w:type="pct"/>
          </w:tcPr>
          <w:p w14:paraId="2B6F8FF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w:t>
            </w:r>
          </w:p>
        </w:tc>
      </w:tr>
    </w:tbl>
    <w:p w14:paraId="79D3AB09" w14:textId="77777777" w:rsidR="00DE2B4D" w:rsidRPr="00815F52" w:rsidRDefault="00DE2B4D" w:rsidP="00DE2B4D">
      <w:pPr>
        <w:spacing w:before="0" w:beforeAutospacing="0" w:after="0" w:afterAutospacing="0" w:line="240" w:lineRule="auto"/>
        <w:contextualSpacing/>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485560F2" w14:textId="77777777" w:rsidR="00DE2B4D" w:rsidRPr="00815F52" w:rsidRDefault="00DE2B4D" w:rsidP="00DE2B4D">
      <w:pPr>
        <w:tabs>
          <w:tab w:val="left" w:pos="1080"/>
        </w:tabs>
        <w:spacing w:before="0" w:beforeAutospacing="0" w:after="0" w:afterAutospacing="0" w:line="240" w:lineRule="auto"/>
        <w:ind w:left="180"/>
        <w:contextualSpacing/>
        <w:rPr>
          <w:i/>
          <w:sz w:val="24"/>
          <w:szCs w:val="24"/>
        </w:rPr>
      </w:pPr>
      <w:r w:rsidRPr="00815F52">
        <w:rPr>
          <w:i/>
          <w:sz w:val="24"/>
          <w:szCs w:val="24"/>
        </w:rPr>
        <w:t>(**)  : Là các yêu cầu không cơ bản</w:t>
      </w:r>
    </w:p>
    <w:p w14:paraId="0E74F451"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63" w:name="_Toc204088196"/>
      <w:bookmarkStart w:id="164" w:name="_Toc204420805"/>
      <w:r w:rsidRPr="00815F52">
        <w:rPr>
          <w:b/>
          <w:sz w:val="24"/>
          <w:szCs w:val="24"/>
        </w:rPr>
        <w:t>Đặc tính kỹ thuật hộp Domino 9 cực:</w:t>
      </w:r>
      <w:bookmarkEnd w:id="163"/>
      <w:bookmarkEnd w:id="164"/>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8"/>
        <w:gridCol w:w="3240"/>
        <w:gridCol w:w="1040"/>
        <w:gridCol w:w="3524"/>
        <w:gridCol w:w="1170"/>
      </w:tblGrid>
      <w:tr w:rsidR="00815F52" w:rsidRPr="00815F52" w14:paraId="307B0CA2" w14:textId="77777777" w:rsidTr="00DE2B4D">
        <w:trPr>
          <w:tblHeader/>
        </w:trPr>
        <w:tc>
          <w:tcPr>
            <w:tcW w:w="648" w:type="dxa"/>
            <w:shd w:val="clear" w:color="auto" w:fill="CCFFCC"/>
            <w:vAlign w:val="center"/>
          </w:tcPr>
          <w:p w14:paraId="37CD7715" w14:textId="77777777" w:rsidR="00DE2B4D" w:rsidRPr="00815F52" w:rsidRDefault="00DE2B4D" w:rsidP="00DE2B4D">
            <w:pPr>
              <w:spacing w:before="0" w:beforeAutospacing="0" w:after="0" w:afterAutospacing="0" w:line="240" w:lineRule="auto"/>
              <w:ind w:right="-81"/>
              <w:jc w:val="center"/>
              <w:rPr>
                <w:b/>
                <w:sz w:val="24"/>
                <w:szCs w:val="24"/>
              </w:rPr>
            </w:pPr>
            <w:r w:rsidRPr="00815F52">
              <w:rPr>
                <w:b/>
                <w:sz w:val="24"/>
                <w:szCs w:val="24"/>
              </w:rPr>
              <w:t>STT</w:t>
            </w:r>
          </w:p>
        </w:tc>
        <w:tc>
          <w:tcPr>
            <w:tcW w:w="3240" w:type="dxa"/>
            <w:shd w:val="clear" w:color="auto" w:fill="CCFFCC"/>
            <w:vAlign w:val="center"/>
          </w:tcPr>
          <w:p w14:paraId="605E282F"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Mô tả</w:t>
            </w:r>
          </w:p>
        </w:tc>
        <w:tc>
          <w:tcPr>
            <w:tcW w:w="1040" w:type="dxa"/>
            <w:shd w:val="clear" w:color="auto" w:fill="CCFFCC"/>
            <w:vAlign w:val="center"/>
          </w:tcPr>
          <w:p w14:paraId="17387ED3" w14:textId="77777777" w:rsidR="00DE2B4D" w:rsidRPr="00815F52" w:rsidRDefault="00DE2B4D" w:rsidP="00DE2B4D">
            <w:pPr>
              <w:spacing w:before="0" w:beforeAutospacing="0" w:after="0" w:afterAutospacing="0" w:line="240" w:lineRule="auto"/>
              <w:ind w:right="-40"/>
              <w:jc w:val="center"/>
              <w:rPr>
                <w:b/>
                <w:sz w:val="24"/>
                <w:szCs w:val="24"/>
              </w:rPr>
            </w:pPr>
            <w:r w:rsidRPr="00815F52">
              <w:rPr>
                <w:b/>
                <w:sz w:val="24"/>
                <w:szCs w:val="24"/>
              </w:rPr>
              <w:t>Đơn vị</w:t>
            </w:r>
          </w:p>
        </w:tc>
        <w:tc>
          <w:tcPr>
            <w:tcW w:w="3524" w:type="dxa"/>
            <w:shd w:val="clear" w:color="auto" w:fill="CCFFCC"/>
            <w:vAlign w:val="center"/>
          </w:tcPr>
          <w:p w14:paraId="6D661FC5" w14:textId="77777777" w:rsidR="00DE2B4D" w:rsidRPr="00815F52" w:rsidRDefault="00DE2B4D" w:rsidP="00DE2B4D">
            <w:pPr>
              <w:spacing w:before="0" w:beforeAutospacing="0" w:after="0" w:afterAutospacing="0" w:line="240" w:lineRule="auto"/>
              <w:ind w:right="-81"/>
              <w:jc w:val="center"/>
              <w:rPr>
                <w:b/>
                <w:sz w:val="24"/>
                <w:szCs w:val="24"/>
              </w:rPr>
            </w:pPr>
            <w:r w:rsidRPr="00815F52">
              <w:rPr>
                <w:b/>
                <w:sz w:val="24"/>
                <w:szCs w:val="24"/>
              </w:rPr>
              <w:t>Yêu cầu</w:t>
            </w:r>
          </w:p>
        </w:tc>
        <w:tc>
          <w:tcPr>
            <w:tcW w:w="1170" w:type="dxa"/>
            <w:shd w:val="clear" w:color="auto" w:fill="CCFFCC"/>
            <w:vAlign w:val="center"/>
          </w:tcPr>
          <w:p w14:paraId="01DDAE79" w14:textId="77777777" w:rsidR="00DE2B4D" w:rsidRPr="00815F52" w:rsidRDefault="00DE2B4D" w:rsidP="00DE2B4D">
            <w:pPr>
              <w:spacing w:before="0" w:beforeAutospacing="0" w:after="0" w:afterAutospacing="0" w:line="240" w:lineRule="auto"/>
              <w:ind w:right="-20"/>
              <w:jc w:val="center"/>
              <w:rPr>
                <w:b/>
                <w:sz w:val="24"/>
                <w:szCs w:val="24"/>
              </w:rPr>
            </w:pPr>
            <w:r w:rsidRPr="00815F52">
              <w:rPr>
                <w:b/>
                <w:sz w:val="24"/>
                <w:szCs w:val="24"/>
              </w:rPr>
              <w:t>Chào thầu</w:t>
            </w:r>
          </w:p>
        </w:tc>
      </w:tr>
      <w:tr w:rsidR="00815F52" w:rsidRPr="00815F52" w14:paraId="69FA9EE9" w14:textId="77777777" w:rsidTr="00DE2B4D">
        <w:tc>
          <w:tcPr>
            <w:tcW w:w="648" w:type="dxa"/>
          </w:tcPr>
          <w:p w14:paraId="7BA070ED"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55192F47"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kỹ thuật chung trình bày trong bản “YÊU CẦU KỸ THUẬT CHUNG”</w:t>
            </w:r>
          </w:p>
        </w:tc>
        <w:tc>
          <w:tcPr>
            <w:tcW w:w="1040" w:type="dxa"/>
          </w:tcPr>
          <w:p w14:paraId="4237A84F"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6C40BFA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0B056B86" w14:textId="77777777" w:rsidR="00DE2B4D" w:rsidRPr="00815F52" w:rsidRDefault="00DE2B4D" w:rsidP="00DE2B4D">
            <w:pPr>
              <w:spacing w:before="0" w:beforeAutospacing="0" w:after="0" w:afterAutospacing="0" w:line="240" w:lineRule="auto"/>
              <w:rPr>
                <w:sz w:val="24"/>
                <w:szCs w:val="24"/>
              </w:rPr>
            </w:pPr>
          </w:p>
        </w:tc>
      </w:tr>
      <w:tr w:rsidR="00815F52" w:rsidRPr="00815F52" w14:paraId="01FE2A09" w14:textId="77777777" w:rsidTr="00DE2B4D">
        <w:tc>
          <w:tcPr>
            <w:tcW w:w="648" w:type="dxa"/>
          </w:tcPr>
          <w:p w14:paraId="4EAF496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35A0D34F"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sản xuất và thử nghiệm</w:t>
            </w:r>
          </w:p>
        </w:tc>
        <w:tc>
          <w:tcPr>
            <w:tcW w:w="1040" w:type="dxa"/>
          </w:tcPr>
          <w:p w14:paraId="75D74913"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5F1B53C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IEC 898, IEC 68-2, IEC 529, IEC 60439-5 hoặc tương đương</w:t>
            </w:r>
          </w:p>
        </w:tc>
        <w:tc>
          <w:tcPr>
            <w:tcW w:w="1170" w:type="dxa"/>
          </w:tcPr>
          <w:p w14:paraId="36695567" w14:textId="77777777" w:rsidR="00DE2B4D" w:rsidRPr="00815F52" w:rsidRDefault="00DE2B4D" w:rsidP="00DE2B4D">
            <w:pPr>
              <w:spacing w:before="0" w:beforeAutospacing="0" w:after="0" w:afterAutospacing="0" w:line="240" w:lineRule="auto"/>
              <w:rPr>
                <w:sz w:val="24"/>
                <w:szCs w:val="24"/>
              </w:rPr>
            </w:pPr>
          </w:p>
        </w:tc>
      </w:tr>
      <w:tr w:rsidR="00815F52" w:rsidRPr="00815F52" w14:paraId="6F8AB679" w14:textId="77777777" w:rsidTr="00DE2B4D">
        <w:tc>
          <w:tcPr>
            <w:tcW w:w="648" w:type="dxa"/>
          </w:tcPr>
          <w:p w14:paraId="0E9F580A" w14:textId="77777777" w:rsidR="00DE2B4D" w:rsidRPr="00815F52" w:rsidRDefault="00DE2B4D" w:rsidP="00DE2B4D">
            <w:pPr>
              <w:spacing w:before="0" w:beforeAutospacing="0" w:after="0" w:afterAutospacing="0" w:line="240" w:lineRule="auto"/>
              <w:rPr>
                <w:sz w:val="24"/>
                <w:szCs w:val="24"/>
              </w:rPr>
            </w:pPr>
          </w:p>
        </w:tc>
        <w:tc>
          <w:tcPr>
            <w:tcW w:w="3240" w:type="dxa"/>
          </w:tcPr>
          <w:p w14:paraId="12013707" w14:textId="77777777" w:rsidR="00DE2B4D" w:rsidRPr="00815F52" w:rsidRDefault="00DE2B4D" w:rsidP="00DE2B4D">
            <w:pPr>
              <w:spacing w:before="0" w:beforeAutospacing="0" w:after="0" w:afterAutospacing="0" w:line="240" w:lineRule="auto"/>
              <w:rPr>
                <w:b/>
                <w:i/>
                <w:sz w:val="24"/>
                <w:szCs w:val="24"/>
              </w:rPr>
            </w:pPr>
            <w:r w:rsidRPr="00815F52">
              <w:rPr>
                <w:b/>
                <w:i/>
                <w:sz w:val="24"/>
                <w:szCs w:val="24"/>
              </w:rPr>
              <w:t>HỘP</w:t>
            </w:r>
          </w:p>
        </w:tc>
        <w:tc>
          <w:tcPr>
            <w:tcW w:w="1040" w:type="dxa"/>
          </w:tcPr>
          <w:p w14:paraId="53A8C548"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0CA54EC6" w14:textId="77777777" w:rsidR="00DE2B4D" w:rsidRPr="00815F52" w:rsidRDefault="00DE2B4D" w:rsidP="00DE2B4D">
            <w:pPr>
              <w:spacing w:before="0" w:beforeAutospacing="0" w:after="0" w:afterAutospacing="0" w:line="240" w:lineRule="auto"/>
              <w:jc w:val="center"/>
              <w:rPr>
                <w:sz w:val="24"/>
                <w:szCs w:val="24"/>
              </w:rPr>
            </w:pPr>
          </w:p>
        </w:tc>
        <w:tc>
          <w:tcPr>
            <w:tcW w:w="1170" w:type="dxa"/>
          </w:tcPr>
          <w:p w14:paraId="3CCBBFD2" w14:textId="77777777" w:rsidR="00DE2B4D" w:rsidRPr="00815F52" w:rsidRDefault="00DE2B4D" w:rsidP="00DE2B4D">
            <w:pPr>
              <w:spacing w:before="0" w:beforeAutospacing="0" w:after="0" w:afterAutospacing="0" w:line="240" w:lineRule="auto"/>
              <w:rPr>
                <w:sz w:val="24"/>
                <w:szCs w:val="24"/>
              </w:rPr>
            </w:pPr>
          </w:p>
        </w:tc>
      </w:tr>
      <w:tr w:rsidR="00815F52" w:rsidRPr="00815F52" w14:paraId="5126EB1E" w14:textId="77777777" w:rsidTr="00DE2B4D">
        <w:tc>
          <w:tcPr>
            <w:tcW w:w="648" w:type="dxa"/>
          </w:tcPr>
          <w:p w14:paraId="37874255"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5B0892D1" w14:textId="77777777" w:rsidR="00DE2B4D" w:rsidRPr="00815F52" w:rsidRDefault="00DE2B4D" w:rsidP="00DE2B4D">
            <w:pPr>
              <w:spacing w:before="0" w:beforeAutospacing="0" w:after="0" w:afterAutospacing="0" w:line="240" w:lineRule="auto"/>
              <w:rPr>
                <w:sz w:val="24"/>
                <w:szCs w:val="24"/>
              </w:rPr>
            </w:pPr>
            <w:r w:rsidRPr="00815F52">
              <w:rPr>
                <w:sz w:val="24"/>
                <w:szCs w:val="24"/>
              </w:rPr>
              <w:t>Hạng mục</w:t>
            </w:r>
          </w:p>
        </w:tc>
        <w:tc>
          <w:tcPr>
            <w:tcW w:w="1040" w:type="dxa"/>
          </w:tcPr>
          <w:p w14:paraId="72F530E4"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43619A4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170" w:type="dxa"/>
          </w:tcPr>
          <w:p w14:paraId="126894F3" w14:textId="77777777" w:rsidR="00DE2B4D" w:rsidRPr="00815F52" w:rsidRDefault="00DE2B4D" w:rsidP="00DE2B4D">
            <w:pPr>
              <w:spacing w:before="0" w:beforeAutospacing="0" w:after="0" w:afterAutospacing="0" w:line="240" w:lineRule="auto"/>
              <w:rPr>
                <w:sz w:val="24"/>
                <w:szCs w:val="24"/>
              </w:rPr>
            </w:pPr>
          </w:p>
        </w:tc>
      </w:tr>
      <w:tr w:rsidR="00815F52" w:rsidRPr="00815F52" w14:paraId="5E72B779" w14:textId="77777777" w:rsidTr="00DE2B4D">
        <w:tc>
          <w:tcPr>
            <w:tcW w:w="648" w:type="dxa"/>
          </w:tcPr>
          <w:p w14:paraId="5D16CA9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4E67FEBE"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040" w:type="dxa"/>
          </w:tcPr>
          <w:p w14:paraId="06A495B8"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73106D63" w14:textId="77777777" w:rsidR="00DE2B4D" w:rsidRPr="00815F52" w:rsidRDefault="00DE2B4D" w:rsidP="00DE2B4D">
            <w:pPr>
              <w:spacing w:before="0" w:beforeAutospacing="0" w:after="0" w:afterAutospacing="0" w:line="240" w:lineRule="auto"/>
              <w:jc w:val="center"/>
              <w:rPr>
                <w:b/>
                <w:sz w:val="24"/>
                <w:szCs w:val="24"/>
              </w:rPr>
            </w:pPr>
            <w:r w:rsidRPr="00815F52">
              <w:rPr>
                <w:sz w:val="24"/>
                <w:szCs w:val="24"/>
              </w:rPr>
              <w:t>Nhà thầu phát biểu</w:t>
            </w:r>
          </w:p>
        </w:tc>
        <w:tc>
          <w:tcPr>
            <w:tcW w:w="1170" w:type="dxa"/>
          </w:tcPr>
          <w:p w14:paraId="58415BFC" w14:textId="77777777" w:rsidR="00DE2B4D" w:rsidRPr="00815F52" w:rsidRDefault="00DE2B4D" w:rsidP="00DE2B4D">
            <w:pPr>
              <w:spacing w:before="0" w:beforeAutospacing="0" w:after="0" w:afterAutospacing="0" w:line="240" w:lineRule="auto"/>
              <w:jc w:val="center"/>
              <w:rPr>
                <w:b/>
                <w:sz w:val="24"/>
                <w:szCs w:val="24"/>
              </w:rPr>
            </w:pPr>
          </w:p>
        </w:tc>
      </w:tr>
      <w:tr w:rsidR="00815F52" w:rsidRPr="00815F52" w14:paraId="1E171EDE" w14:textId="77777777" w:rsidTr="00DE2B4D">
        <w:tc>
          <w:tcPr>
            <w:tcW w:w="648" w:type="dxa"/>
          </w:tcPr>
          <w:p w14:paraId="71F5907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74B5356B"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040" w:type="dxa"/>
          </w:tcPr>
          <w:p w14:paraId="66CF4F9E"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3A2E4314" w14:textId="77777777" w:rsidR="00DE2B4D" w:rsidRPr="00815F52" w:rsidRDefault="00DE2B4D" w:rsidP="00DE2B4D">
            <w:pPr>
              <w:spacing w:before="0" w:beforeAutospacing="0" w:after="0" w:afterAutospacing="0" w:line="240" w:lineRule="auto"/>
              <w:jc w:val="center"/>
              <w:rPr>
                <w:b/>
                <w:sz w:val="24"/>
                <w:szCs w:val="24"/>
              </w:rPr>
            </w:pPr>
            <w:r w:rsidRPr="00815F52">
              <w:rPr>
                <w:sz w:val="24"/>
                <w:szCs w:val="24"/>
              </w:rPr>
              <w:t>Nhà thầu phát biểu</w:t>
            </w:r>
          </w:p>
        </w:tc>
        <w:tc>
          <w:tcPr>
            <w:tcW w:w="1170" w:type="dxa"/>
          </w:tcPr>
          <w:p w14:paraId="1BD03893" w14:textId="77777777" w:rsidR="00DE2B4D" w:rsidRPr="00815F52" w:rsidRDefault="00DE2B4D" w:rsidP="00DE2B4D">
            <w:pPr>
              <w:spacing w:before="0" w:beforeAutospacing="0" w:after="0" w:afterAutospacing="0" w:line="240" w:lineRule="auto"/>
              <w:jc w:val="center"/>
              <w:rPr>
                <w:b/>
                <w:sz w:val="24"/>
                <w:szCs w:val="24"/>
              </w:rPr>
            </w:pPr>
          </w:p>
        </w:tc>
      </w:tr>
      <w:tr w:rsidR="00815F52" w:rsidRPr="00815F52" w14:paraId="66941922" w14:textId="77777777" w:rsidTr="00DE2B4D">
        <w:tc>
          <w:tcPr>
            <w:tcW w:w="648" w:type="dxa"/>
          </w:tcPr>
          <w:p w14:paraId="7807FEB7"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65C3AB0A"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Mã hiệu </w:t>
            </w:r>
          </w:p>
        </w:tc>
        <w:tc>
          <w:tcPr>
            <w:tcW w:w="1040" w:type="dxa"/>
          </w:tcPr>
          <w:p w14:paraId="1E858284"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02ECBA4E" w14:textId="77777777" w:rsidR="00DE2B4D" w:rsidRPr="00815F52" w:rsidRDefault="00DE2B4D" w:rsidP="00DE2B4D">
            <w:pPr>
              <w:spacing w:before="0" w:beforeAutospacing="0" w:after="0" w:afterAutospacing="0" w:line="240" w:lineRule="auto"/>
              <w:jc w:val="center"/>
              <w:rPr>
                <w:b/>
                <w:sz w:val="24"/>
                <w:szCs w:val="24"/>
              </w:rPr>
            </w:pPr>
            <w:r w:rsidRPr="00815F52">
              <w:rPr>
                <w:sz w:val="24"/>
                <w:szCs w:val="24"/>
              </w:rPr>
              <w:t>Nhà thầu phát biểu</w:t>
            </w:r>
          </w:p>
        </w:tc>
        <w:tc>
          <w:tcPr>
            <w:tcW w:w="1170" w:type="dxa"/>
          </w:tcPr>
          <w:p w14:paraId="4EB3E63A" w14:textId="77777777" w:rsidR="00DE2B4D" w:rsidRPr="00815F52" w:rsidRDefault="00DE2B4D" w:rsidP="00DE2B4D">
            <w:pPr>
              <w:spacing w:before="0" w:beforeAutospacing="0" w:after="0" w:afterAutospacing="0" w:line="240" w:lineRule="auto"/>
              <w:jc w:val="center"/>
              <w:rPr>
                <w:b/>
                <w:sz w:val="24"/>
                <w:szCs w:val="24"/>
              </w:rPr>
            </w:pPr>
          </w:p>
        </w:tc>
      </w:tr>
      <w:tr w:rsidR="00815F52" w:rsidRPr="00815F52" w14:paraId="56FC703B" w14:textId="77777777" w:rsidTr="00DE2B4D">
        <w:tc>
          <w:tcPr>
            <w:tcW w:w="648" w:type="dxa"/>
          </w:tcPr>
          <w:p w14:paraId="5A952AE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279CD6C9" w14:textId="77777777" w:rsidR="00DE2B4D" w:rsidRPr="00815F52" w:rsidRDefault="00DE2B4D" w:rsidP="00DE2B4D">
            <w:pPr>
              <w:spacing w:before="0" w:beforeAutospacing="0" w:after="0" w:afterAutospacing="0" w:line="240" w:lineRule="auto"/>
              <w:rPr>
                <w:sz w:val="24"/>
                <w:szCs w:val="24"/>
              </w:rPr>
            </w:pPr>
            <w:r w:rsidRPr="00815F52">
              <w:rPr>
                <w:sz w:val="24"/>
                <w:szCs w:val="24"/>
              </w:rPr>
              <w:t>- Vật liệu cấu thành:</w:t>
            </w:r>
          </w:p>
          <w:p w14:paraId="46E8AD31" w14:textId="77777777" w:rsidR="00DE2B4D" w:rsidRPr="00815F52" w:rsidRDefault="00DE2B4D" w:rsidP="00DE2B4D">
            <w:pPr>
              <w:spacing w:before="0" w:beforeAutospacing="0" w:after="0" w:afterAutospacing="0" w:line="240" w:lineRule="auto"/>
              <w:rPr>
                <w:sz w:val="24"/>
                <w:szCs w:val="24"/>
              </w:rPr>
            </w:pPr>
          </w:p>
          <w:p w14:paraId="67491846" w14:textId="77777777" w:rsidR="00DE2B4D" w:rsidRPr="00815F52" w:rsidRDefault="00DE2B4D" w:rsidP="00DE2B4D">
            <w:pPr>
              <w:spacing w:before="0" w:beforeAutospacing="0" w:after="0" w:afterAutospacing="0" w:line="240" w:lineRule="auto"/>
              <w:rPr>
                <w:sz w:val="24"/>
                <w:szCs w:val="24"/>
              </w:rPr>
            </w:pPr>
            <w:r w:rsidRPr="00815F52">
              <w:rPr>
                <w:sz w:val="24"/>
                <w:szCs w:val="24"/>
              </w:rPr>
              <w:t>+ Loại nhựa sử dụng</w:t>
            </w:r>
          </w:p>
          <w:p w14:paraId="7A352FB6" w14:textId="77777777" w:rsidR="00DE2B4D" w:rsidRPr="00815F52" w:rsidRDefault="00DE2B4D" w:rsidP="00DE2B4D">
            <w:pPr>
              <w:spacing w:before="0" w:beforeAutospacing="0" w:after="0" w:afterAutospacing="0" w:line="240" w:lineRule="auto"/>
              <w:rPr>
                <w:sz w:val="24"/>
                <w:szCs w:val="24"/>
              </w:rPr>
            </w:pPr>
            <w:r w:rsidRPr="00815F52">
              <w:rPr>
                <w:sz w:val="24"/>
                <w:szCs w:val="24"/>
              </w:rPr>
              <w:t>+ Mã hiệu nhựa sử dụng</w:t>
            </w:r>
          </w:p>
          <w:p w14:paraId="657443BD" w14:textId="77777777" w:rsidR="00DE2B4D" w:rsidRPr="00815F52" w:rsidRDefault="00DE2B4D" w:rsidP="00DE2B4D">
            <w:pPr>
              <w:spacing w:before="0" w:beforeAutospacing="0" w:after="0" w:afterAutospacing="0" w:line="240" w:lineRule="auto"/>
              <w:rPr>
                <w:sz w:val="24"/>
                <w:szCs w:val="24"/>
              </w:rPr>
            </w:pPr>
          </w:p>
        </w:tc>
        <w:tc>
          <w:tcPr>
            <w:tcW w:w="1040" w:type="dxa"/>
          </w:tcPr>
          <w:p w14:paraId="385795C8"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1319F79F"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Nhựa bền với các điều kiện khí hậu Việt Nam. </w:t>
            </w:r>
          </w:p>
          <w:p w14:paraId="663D39B2"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thầu phải phát biểu loại và mã hiệu nhựa sử dụng trong hồ sơ dự thầu.</w:t>
            </w:r>
          </w:p>
        </w:tc>
        <w:tc>
          <w:tcPr>
            <w:tcW w:w="1170" w:type="dxa"/>
          </w:tcPr>
          <w:p w14:paraId="55DB3E93" w14:textId="77777777" w:rsidR="00DE2B4D" w:rsidRPr="00815F52" w:rsidRDefault="00DE2B4D" w:rsidP="00DE2B4D">
            <w:pPr>
              <w:spacing w:before="0" w:beforeAutospacing="0" w:after="0" w:afterAutospacing="0" w:line="240" w:lineRule="auto"/>
              <w:rPr>
                <w:sz w:val="24"/>
                <w:szCs w:val="24"/>
              </w:rPr>
            </w:pPr>
          </w:p>
        </w:tc>
      </w:tr>
      <w:tr w:rsidR="00815F52" w:rsidRPr="00815F52" w14:paraId="7B4B8FD5" w14:textId="77777777" w:rsidTr="00DE2B4D">
        <w:tc>
          <w:tcPr>
            <w:tcW w:w="648" w:type="dxa"/>
          </w:tcPr>
          <w:p w14:paraId="2D6A77AD"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687E056E" w14:textId="77777777" w:rsidR="00DE2B4D" w:rsidRPr="00815F52" w:rsidRDefault="00DE2B4D" w:rsidP="00DE2B4D">
            <w:pPr>
              <w:spacing w:before="0" w:beforeAutospacing="0" w:after="0" w:afterAutospacing="0" w:line="240" w:lineRule="auto"/>
              <w:rPr>
                <w:sz w:val="24"/>
                <w:szCs w:val="24"/>
              </w:rPr>
            </w:pPr>
            <w:r w:rsidRPr="00815F52">
              <w:rPr>
                <w:sz w:val="24"/>
                <w:szCs w:val="24"/>
              </w:rPr>
              <w:t>- Có khả năng chống cháy theo cấp FH2-40 quy định trong IEC 60439-5</w:t>
            </w:r>
          </w:p>
        </w:tc>
        <w:tc>
          <w:tcPr>
            <w:tcW w:w="1040" w:type="dxa"/>
          </w:tcPr>
          <w:p w14:paraId="45A34825"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4137E9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1AEC6E2E" w14:textId="77777777" w:rsidR="00DE2B4D" w:rsidRPr="00815F52" w:rsidRDefault="00DE2B4D" w:rsidP="00DE2B4D">
            <w:pPr>
              <w:spacing w:before="0" w:beforeAutospacing="0" w:after="0" w:afterAutospacing="0" w:line="240" w:lineRule="auto"/>
              <w:rPr>
                <w:sz w:val="24"/>
                <w:szCs w:val="24"/>
              </w:rPr>
            </w:pPr>
          </w:p>
        </w:tc>
      </w:tr>
      <w:tr w:rsidR="00815F52" w:rsidRPr="00815F52" w14:paraId="290321FC" w14:textId="77777777" w:rsidTr="00DE2B4D">
        <w:tc>
          <w:tcPr>
            <w:tcW w:w="648" w:type="dxa"/>
          </w:tcPr>
          <w:p w14:paraId="1CD9D644"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6BFDBA27"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Độ dày tối thiểu</w:t>
            </w:r>
          </w:p>
        </w:tc>
        <w:tc>
          <w:tcPr>
            <w:tcW w:w="1040" w:type="dxa"/>
          </w:tcPr>
          <w:p w14:paraId="7FDB66F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3524" w:type="dxa"/>
            <w:tcBorders>
              <w:left w:val="nil"/>
              <w:right w:val="nil"/>
            </w:tcBorders>
          </w:tcPr>
          <w:p w14:paraId="1F0B362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phải phát biểu rõ độ dày tối thiểu của vỏ hộp phân phối chào thầu đảm bảo các yêu cầu quy định trong IEC 60439-5</w:t>
            </w:r>
          </w:p>
        </w:tc>
        <w:tc>
          <w:tcPr>
            <w:tcW w:w="1170" w:type="dxa"/>
          </w:tcPr>
          <w:p w14:paraId="0C295734" w14:textId="77777777" w:rsidR="00DE2B4D" w:rsidRPr="00815F52" w:rsidRDefault="00DE2B4D" w:rsidP="00DE2B4D">
            <w:pPr>
              <w:spacing w:before="0" w:beforeAutospacing="0" w:after="0" w:afterAutospacing="0" w:line="240" w:lineRule="auto"/>
              <w:rPr>
                <w:sz w:val="24"/>
                <w:szCs w:val="24"/>
              </w:rPr>
            </w:pPr>
          </w:p>
        </w:tc>
      </w:tr>
      <w:tr w:rsidR="00815F52" w:rsidRPr="00815F52" w14:paraId="11E53431" w14:textId="77777777" w:rsidTr="00DE2B4D">
        <w:tc>
          <w:tcPr>
            <w:tcW w:w="648" w:type="dxa"/>
          </w:tcPr>
          <w:p w14:paraId="783B8DF2"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FC16F1B" w14:textId="77777777" w:rsidR="00DE2B4D" w:rsidRPr="00815F52" w:rsidRDefault="00DE2B4D" w:rsidP="00DE2B4D">
            <w:pPr>
              <w:spacing w:before="0" w:beforeAutospacing="0" w:after="0" w:afterAutospacing="0" w:line="240" w:lineRule="auto"/>
              <w:rPr>
                <w:sz w:val="24"/>
                <w:szCs w:val="24"/>
              </w:rPr>
            </w:pPr>
            <w:r w:rsidRPr="00815F52">
              <w:rPr>
                <w:sz w:val="24"/>
                <w:szCs w:val="24"/>
              </w:rPr>
              <w:t>- Các mặt bên và mặt đáy hộp là 1 khối thống nhất, không lắp ghép.</w:t>
            </w:r>
          </w:p>
        </w:tc>
        <w:tc>
          <w:tcPr>
            <w:tcW w:w="1040" w:type="dxa"/>
          </w:tcPr>
          <w:p w14:paraId="5AD031C1"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01195E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3DAF8745" w14:textId="77777777" w:rsidR="00DE2B4D" w:rsidRPr="00815F52" w:rsidRDefault="00DE2B4D" w:rsidP="00DE2B4D">
            <w:pPr>
              <w:spacing w:before="0" w:beforeAutospacing="0" w:after="0" w:afterAutospacing="0" w:line="240" w:lineRule="auto"/>
              <w:rPr>
                <w:sz w:val="24"/>
                <w:szCs w:val="24"/>
              </w:rPr>
            </w:pPr>
          </w:p>
        </w:tc>
      </w:tr>
      <w:tr w:rsidR="00815F52" w:rsidRPr="00815F52" w14:paraId="0D0B0CDC" w14:textId="77777777" w:rsidTr="00DE2B4D">
        <w:tc>
          <w:tcPr>
            <w:tcW w:w="648" w:type="dxa"/>
          </w:tcPr>
          <w:p w14:paraId="210FFFEA"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DD96BC0" w14:textId="77777777" w:rsidR="00DE2B4D" w:rsidRPr="00815F52" w:rsidRDefault="00DE2B4D" w:rsidP="00DE2B4D">
            <w:pPr>
              <w:spacing w:before="0" w:beforeAutospacing="0" w:after="0" w:afterAutospacing="0" w:line="240" w:lineRule="auto"/>
              <w:rPr>
                <w:sz w:val="24"/>
                <w:szCs w:val="24"/>
              </w:rPr>
            </w:pPr>
            <w:r w:rsidRPr="00815F52">
              <w:rPr>
                <w:sz w:val="24"/>
                <w:szCs w:val="24"/>
              </w:rPr>
              <w:t>- Bề mặt bên trong và ngoài của hộp phải trơn, láng.</w:t>
            </w:r>
          </w:p>
        </w:tc>
        <w:tc>
          <w:tcPr>
            <w:tcW w:w="1040" w:type="dxa"/>
          </w:tcPr>
          <w:p w14:paraId="1907AA5A"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561EED1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7B79DC72" w14:textId="77777777" w:rsidR="00DE2B4D" w:rsidRPr="00815F52" w:rsidRDefault="00DE2B4D" w:rsidP="00DE2B4D">
            <w:pPr>
              <w:spacing w:before="0" w:beforeAutospacing="0" w:after="0" w:afterAutospacing="0" w:line="240" w:lineRule="auto"/>
              <w:rPr>
                <w:sz w:val="24"/>
                <w:szCs w:val="24"/>
              </w:rPr>
            </w:pPr>
          </w:p>
        </w:tc>
      </w:tr>
      <w:tr w:rsidR="00815F52" w:rsidRPr="00815F52" w14:paraId="1D06D548" w14:textId="77777777" w:rsidTr="00DE2B4D">
        <w:tc>
          <w:tcPr>
            <w:tcW w:w="648" w:type="dxa"/>
          </w:tcPr>
          <w:p w14:paraId="7BF908B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BD16367"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Cấp bảo vệ </w:t>
            </w:r>
          </w:p>
          <w:p w14:paraId="4ADF1BFE" w14:textId="77777777" w:rsidR="00DE2B4D" w:rsidRPr="00815F52" w:rsidRDefault="00DE2B4D" w:rsidP="00DE2B4D">
            <w:pPr>
              <w:spacing w:before="0" w:beforeAutospacing="0" w:after="0" w:afterAutospacing="0" w:line="240" w:lineRule="auto"/>
              <w:rPr>
                <w:sz w:val="24"/>
                <w:szCs w:val="24"/>
              </w:rPr>
            </w:pPr>
            <w:r w:rsidRPr="00815F52">
              <w:rPr>
                <w:sz w:val="24"/>
                <w:szCs w:val="24"/>
              </w:rPr>
              <w:t>- Nắp hộp phải có khóa</w:t>
            </w:r>
          </w:p>
        </w:tc>
        <w:tc>
          <w:tcPr>
            <w:tcW w:w="1040" w:type="dxa"/>
          </w:tcPr>
          <w:p w14:paraId="6C41B43D"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FAC879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IP 54</w:t>
            </w:r>
          </w:p>
          <w:p w14:paraId="08DB6AD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649E03DB" w14:textId="77777777" w:rsidR="00DE2B4D" w:rsidRPr="00815F52" w:rsidRDefault="00DE2B4D" w:rsidP="00DE2B4D">
            <w:pPr>
              <w:spacing w:before="0" w:beforeAutospacing="0" w:after="0" w:afterAutospacing="0" w:line="240" w:lineRule="auto"/>
              <w:rPr>
                <w:sz w:val="24"/>
                <w:szCs w:val="24"/>
              </w:rPr>
            </w:pPr>
          </w:p>
        </w:tc>
      </w:tr>
      <w:tr w:rsidR="00815F52" w:rsidRPr="00815F52" w14:paraId="6EDCEAFF" w14:textId="77777777" w:rsidTr="00DE2B4D">
        <w:tc>
          <w:tcPr>
            <w:tcW w:w="648" w:type="dxa"/>
          </w:tcPr>
          <w:p w14:paraId="2A30F423"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3312B968" w14:textId="77777777" w:rsidR="00DE2B4D" w:rsidRPr="00815F52" w:rsidRDefault="00DE2B4D" w:rsidP="00DE2B4D">
            <w:pPr>
              <w:spacing w:before="0" w:beforeAutospacing="0" w:after="0" w:afterAutospacing="0" w:line="240" w:lineRule="auto"/>
              <w:rPr>
                <w:sz w:val="24"/>
                <w:szCs w:val="24"/>
              </w:rPr>
            </w:pPr>
            <w:r w:rsidRPr="00815F52">
              <w:rPr>
                <w:sz w:val="24"/>
                <w:szCs w:val="24"/>
              </w:rPr>
              <w:t>- Nắp hộp khi mở không được tách rời hẳn ra khỏi vỏ hộp và có thanh chống nắp hộp khi mở.</w:t>
            </w:r>
          </w:p>
        </w:tc>
        <w:tc>
          <w:tcPr>
            <w:tcW w:w="1040" w:type="dxa"/>
          </w:tcPr>
          <w:p w14:paraId="705FAAB0"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1240EF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7F5EB1EE" w14:textId="77777777" w:rsidR="00DE2B4D" w:rsidRPr="00815F52" w:rsidRDefault="00DE2B4D" w:rsidP="00DE2B4D">
            <w:pPr>
              <w:spacing w:before="0" w:beforeAutospacing="0" w:after="0" w:afterAutospacing="0" w:line="240" w:lineRule="auto"/>
              <w:rPr>
                <w:sz w:val="24"/>
                <w:szCs w:val="24"/>
              </w:rPr>
            </w:pPr>
          </w:p>
        </w:tc>
      </w:tr>
      <w:tr w:rsidR="00815F52" w:rsidRPr="00815F52" w14:paraId="02ADDAEE" w14:textId="77777777" w:rsidTr="00DE2B4D">
        <w:tc>
          <w:tcPr>
            <w:tcW w:w="648" w:type="dxa"/>
          </w:tcPr>
          <w:p w14:paraId="2C303C70"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18B5BA5" w14:textId="77777777" w:rsidR="00DE2B4D" w:rsidRPr="00815F52" w:rsidRDefault="00DE2B4D" w:rsidP="00DE2B4D">
            <w:pPr>
              <w:spacing w:before="0" w:beforeAutospacing="0" w:after="0" w:afterAutospacing="0" w:line="240" w:lineRule="auto"/>
              <w:rPr>
                <w:sz w:val="24"/>
                <w:szCs w:val="24"/>
              </w:rPr>
            </w:pPr>
            <w:r w:rsidRPr="00815F52">
              <w:rPr>
                <w:sz w:val="24"/>
                <w:szCs w:val="24"/>
              </w:rPr>
              <w:t>Mặt ngoài của nắp hộp có ký hiệu: “TỔNG CÔNG TY ĐIỆN LỰC TPHCM – Nhà sản xuất – Năm sản xuất” với độ cao chữ tối thiểu là 20mm.</w:t>
            </w:r>
          </w:p>
        </w:tc>
        <w:tc>
          <w:tcPr>
            <w:tcW w:w="1040" w:type="dxa"/>
          </w:tcPr>
          <w:p w14:paraId="6A47A34D"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5950C36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0A65E925" w14:textId="77777777" w:rsidR="00DE2B4D" w:rsidRPr="00815F52" w:rsidRDefault="00DE2B4D" w:rsidP="00DE2B4D">
            <w:pPr>
              <w:spacing w:before="0" w:beforeAutospacing="0" w:after="0" w:afterAutospacing="0" w:line="240" w:lineRule="auto"/>
              <w:rPr>
                <w:sz w:val="24"/>
                <w:szCs w:val="24"/>
              </w:rPr>
            </w:pPr>
          </w:p>
        </w:tc>
      </w:tr>
      <w:tr w:rsidR="00815F52" w:rsidRPr="00815F52" w14:paraId="27DE55E9" w14:textId="77777777" w:rsidTr="00DE2B4D">
        <w:tc>
          <w:tcPr>
            <w:tcW w:w="648" w:type="dxa"/>
          </w:tcPr>
          <w:p w14:paraId="62B48F8F"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43F45C82"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Độ bền điện</w:t>
            </w:r>
          </w:p>
        </w:tc>
        <w:tc>
          <w:tcPr>
            <w:tcW w:w="1040" w:type="dxa"/>
          </w:tcPr>
          <w:p w14:paraId="108DC5D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w:t>
            </w:r>
          </w:p>
        </w:tc>
        <w:tc>
          <w:tcPr>
            <w:tcW w:w="3524" w:type="dxa"/>
            <w:tcBorders>
              <w:left w:val="nil"/>
              <w:right w:val="nil"/>
            </w:tcBorders>
          </w:tcPr>
          <w:p w14:paraId="29EC729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2</w:t>
            </w:r>
          </w:p>
        </w:tc>
        <w:tc>
          <w:tcPr>
            <w:tcW w:w="1170" w:type="dxa"/>
          </w:tcPr>
          <w:p w14:paraId="6EF42939" w14:textId="77777777" w:rsidR="00DE2B4D" w:rsidRPr="00815F52" w:rsidRDefault="00DE2B4D" w:rsidP="00DE2B4D">
            <w:pPr>
              <w:spacing w:before="0" w:beforeAutospacing="0" w:after="0" w:afterAutospacing="0" w:line="240" w:lineRule="auto"/>
              <w:rPr>
                <w:sz w:val="24"/>
                <w:szCs w:val="24"/>
              </w:rPr>
            </w:pPr>
          </w:p>
        </w:tc>
      </w:tr>
      <w:tr w:rsidR="00815F52" w:rsidRPr="00815F52" w14:paraId="34AC3A4B" w14:textId="77777777" w:rsidTr="00DE2B4D">
        <w:tc>
          <w:tcPr>
            <w:tcW w:w="648" w:type="dxa"/>
          </w:tcPr>
          <w:p w14:paraId="17929C32"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6E7EE7C1"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Độ bền va đập </w:t>
            </w:r>
          </w:p>
        </w:tc>
        <w:tc>
          <w:tcPr>
            <w:tcW w:w="1040" w:type="dxa"/>
          </w:tcPr>
          <w:p w14:paraId="158DBCCB"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79907DF3" w14:textId="77777777" w:rsidR="00DE2B4D" w:rsidRPr="00815F52" w:rsidRDefault="00DE2B4D" w:rsidP="00DE2B4D">
            <w:pPr>
              <w:spacing w:before="0" w:beforeAutospacing="0" w:after="0" w:afterAutospacing="0" w:line="240" w:lineRule="auto"/>
              <w:rPr>
                <w:sz w:val="24"/>
                <w:szCs w:val="24"/>
              </w:rPr>
            </w:pPr>
            <w:r w:rsidRPr="00815F52">
              <w:rPr>
                <w:sz w:val="24"/>
                <w:szCs w:val="24"/>
              </w:rPr>
              <w:t>Tại tất cả các vị trí của hộp phải chịu được những tác động do con nguời hoặc dụng cụ (như búa) tác động vào với một năng lượng tương đương 20J</w:t>
            </w:r>
          </w:p>
        </w:tc>
        <w:tc>
          <w:tcPr>
            <w:tcW w:w="1170" w:type="dxa"/>
          </w:tcPr>
          <w:p w14:paraId="373CDB0C" w14:textId="77777777" w:rsidR="00DE2B4D" w:rsidRPr="00815F52" w:rsidRDefault="00DE2B4D" w:rsidP="00DE2B4D">
            <w:pPr>
              <w:spacing w:before="0" w:beforeAutospacing="0" w:after="0" w:afterAutospacing="0" w:line="240" w:lineRule="auto"/>
              <w:rPr>
                <w:sz w:val="24"/>
                <w:szCs w:val="24"/>
              </w:rPr>
            </w:pPr>
          </w:p>
        </w:tc>
      </w:tr>
      <w:tr w:rsidR="00815F52" w:rsidRPr="00815F52" w14:paraId="65FC7A73" w14:textId="77777777" w:rsidTr="00DE2B4D">
        <w:tc>
          <w:tcPr>
            <w:tcW w:w="648" w:type="dxa"/>
          </w:tcPr>
          <w:p w14:paraId="4E452E68"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Pr>
          <w:p w14:paraId="4F12197B"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Kích thước </w:t>
            </w:r>
          </w:p>
          <w:p w14:paraId="04686B63"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Dài x Rộng x Cao</w:t>
            </w:r>
          </w:p>
        </w:tc>
        <w:tc>
          <w:tcPr>
            <w:tcW w:w="1040" w:type="dxa"/>
          </w:tcPr>
          <w:p w14:paraId="34EC776D" w14:textId="77777777" w:rsidR="00DE2B4D" w:rsidRPr="00815F52" w:rsidRDefault="00DE2B4D" w:rsidP="00DE2B4D">
            <w:pPr>
              <w:spacing w:before="0" w:beforeAutospacing="0" w:after="0" w:afterAutospacing="0" w:line="240" w:lineRule="auto"/>
              <w:jc w:val="center"/>
              <w:rPr>
                <w:sz w:val="24"/>
                <w:szCs w:val="24"/>
              </w:rPr>
            </w:pPr>
          </w:p>
          <w:p w14:paraId="6EAE6ED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3524" w:type="dxa"/>
          </w:tcPr>
          <w:p w14:paraId="34DFB4B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phải ghi rõ kích thước hộp phân phối dự thầu.</w:t>
            </w:r>
          </w:p>
        </w:tc>
        <w:tc>
          <w:tcPr>
            <w:tcW w:w="1170" w:type="dxa"/>
          </w:tcPr>
          <w:p w14:paraId="05253670" w14:textId="77777777" w:rsidR="00DE2B4D" w:rsidRPr="00815F52" w:rsidRDefault="00DE2B4D" w:rsidP="00DE2B4D">
            <w:pPr>
              <w:spacing w:before="0" w:beforeAutospacing="0" w:after="0" w:afterAutospacing="0" w:line="240" w:lineRule="auto"/>
              <w:rPr>
                <w:sz w:val="24"/>
                <w:szCs w:val="24"/>
              </w:rPr>
            </w:pPr>
          </w:p>
          <w:p w14:paraId="7FA62B9E" w14:textId="77777777" w:rsidR="00DE2B4D" w:rsidRPr="00815F52" w:rsidRDefault="00DE2B4D" w:rsidP="00DE2B4D">
            <w:pPr>
              <w:spacing w:before="0" w:beforeAutospacing="0" w:after="0" w:afterAutospacing="0" w:line="240" w:lineRule="auto"/>
              <w:rPr>
                <w:sz w:val="24"/>
                <w:szCs w:val="24"/>
              </w:rPr>
            </w:pPr>
          </w:p>
          <w:p w14:paraId="24E450CC" w14:textId="77777777" w:rsidR="00DE2B4D" w:rsidRPr="00815F52" w:rsidRDefault="00DE2B4D" w:rsidP="00DE2B4D">
            <w:pPr>
              <w:spacing w:before="0" w:beforeAutospacing="0" w:after="0" w:afterAutospacing="0" w:line="240" w:lineRule="auto"/>
              <w:rPr>
                <w:sz w:val="24"/>
                <w:szCs w:val="24"/>
              </w:rPr>
            </w:pPr>
          </w:p>
        </w:tc>
      </w:tr>
      <w:tr w:rsidR="00815F52" w:rsidRPr="00815F52" w14:paraId="36FF57EA" w14:textId="77777777" w:rsidTr="00DE2B4D">
        <w:tblPrEx>
          <w:tblBorders>
            <w:insideH w:val="none" w:sz="0" w:space="0" w:color="auto"/>
          </w:tblBorders>
        </w:tblPrEx>
        <w:tc>
          <w:tcPr>
            <w:tcW w:w="648" w:type="dxa"/>
          </w:tcPr>
          <w:p w14:paraId="21F26D8A"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6C60FFDA"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Lỗ để đấu dây dưới đáy vỏ hộp : </w:t>
            </w:r>
          </w:p>
          <w:p w14:paraId="60443B4A"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Đối với hộp 9 cực :</w:t>
            </w:r>
          </w:p>
          <w:p w14:paraId="34A371B5" w14:textId="77777777" w:rsidR="00DE2B4D" w:rsidRPr="00815F52" w:rsidRDefault="00DE2B4D" w:rsidP="00DE2B4D">
            <w:pPr>
              <w:spacing w:before="0" w:beforeAutospacing="0" w:after="0" w:afterAutospacing="0" w:line="240" w:lineRule="auto"/>
              <w:rPr>
                <w:sz w:val="24"/>
                <w:szCs w:val="24"/>
              </w:rPr>
            </w:pPr>
          </w:p>
          <w:p w14:paraId="7D4DEED6" w14:textId="77777777" w:rsidR="00DE2B4D" w:rsidRPr="00815F52" w:rsidRDefault="00DE2B4D" w:rsidP="00DE2B4D">
            <w:pPr>
              <w:spacing w:before="0" w:beforeAutospacing="0" w:after="0" w:afterAutospacing="0" w:line="240" w:lineRule="auto"/>
              <w:rPr>
                <w:sz w:val="24"/>
                <w:szCs w:val="24"/>
              </w:rPr>
            </w:pPr>
          </w:p>
          <w:p w14:paraId="31D08FE3" w14:textId="77777777" w:rsidR="00DE2B4D" w:rsidRPr="00815F52" w:rsidRDefault="00DE2B4D" w:rsidP="00DE2B4D">
            <w:pPr>
              <w:spacing w:before="0" w:beforeAutospacing="0" w:after="0" w:afterAutospacing="0" w:line="240" w:lineRule="auto"/>
              <w:rPr>
                <w:sz w:val="24"/>
                <w:szCs w:val="24"/>
              </w:rPr>
            </w:pPr>
          </w:p>
          <w:p w14:paraId="292CD2F4" w14:textId="77777777" w:rsidR="00DE2B4D" w:rsidRPr="00815F52" w:rsidRDefault="00DE2B4D" w:rsidP="00DE2B4D">
            <w:pPr>
              <w:spacing w:before="0" w:beforeAutospacing="0" w:after="0" w:afterAutospacing="0" w:line="240" w:lineRule="auto"/>
              <w:rPr>
                <w:sz w:val="24"/>
                <w:szCs w:val="24"/>
              </w:rPr>
            </w:pPr>
          </w:p>
        </w:tc>
        <w:tc>
          <w:tcPr>
            <w:tcW w:w="1040" w:type="dxa"/>
          </w:tcPr>
          <w:p w14:paraId="37A5AC2A" w14:textId="77777777" w:rsidR="00DE2B4D" w:rsidRPr="00815F52" w:rsidRDefault="00DE2B4D" w:rsidP="00DE2B4D">
            <w:pPr>
              <w:spacing w:before="0" w:beforeAutospacing="0" w:after="0" w:afterAutospacing="0" w:line="240" w:lineRule="auto"/>
              <w:jc w:val="center"/>
              <w:rPr>
                <w:sz w:val="24"/>
                <w:szCs w:val="24"/>
              </w:rPr>
            </w:pPr>
          </w:p>
          <w:p w14:paraId="69CA92B5" w14:textId="77777777" w:rsidR="00DE2B4D" w:rsidRPr="00815F52" w:rsidRDefault="00DE2B4D" w:rsidP="00DE2B4D">
            <w:pPr>
              <w:spacing w:before="0" w:beforeAutospacing="0" w:after="0" w:afterAutospacing="0" w:line="240" w:lineRule="auto"/>
              <w:jc w:val="center"/>
              <w:rPr>
                <w:sz w:val="24"/>
                <w:szCs w:val="24"/>
              </w:rPr>
            </w:pPr>
          </w:p>
          <w:p w14:paraId="1B6B2696" w14:textId="77777777" w:rsidR="00DE2B4D" w:rsidRPr="00815F52" w:rsidRDefault="00DE2B4D" w:rsidP="00DE2B4D">
            <w:pPr>
              <w:spacing w:before="0" w:beforeAutospacing="0" w:after="0" w:afterAutospacing="0" w:line="240" w:lineRule="auto"/>
              <w:jc w:val="center"/>
              <w:rPr>
                <w:sz w:val="24"/>
                <w:szCs w:val="24"/>
              </w:rPr>
            </w:pPr>
          </w:p>
          <w:p w14:paraId="78B4137E" w14:textId="77777777" w:rsidR="00DE2B4D" w:rsidRPr="00815F52" w:rsidRDefault="00DE2B4D" w:rsidP="00DE2B4D">
            <w:pPr>
              <w:spacing w:before="0" w:beforeAutospacing="0" w:after="0" w:afterAutospacing="0" w:line="240" w:lineRule="auto"/>
              <w:jc w:val="center"/>
              <w:rPr>
                <w:sz w:val="24"/>
                <w:szCs w:val="24"/>
              </w:rPr>
            </w:pPr>
          </w:p>
          <w:p w14:paraId="2F5CC229" w14:textId="77777777" w:rsidR="00DE2B4D" w:rsidRPr="00815F52" w:rsidRDefault="00DE2B4D" w:rsidP="00DE2B4D">
            <w:pPr>
              <w:spacing w:before="0" w:beforeAutospacing="0" w:after="0" w:afterAutospacing="0" w:line="240" w:lineRule="auto"/>
              <w:rPr>
                <w:sz w:val="24"/>
                <w:szCs w:val="24"/>
              </w:rPr>
            </w:pPr>
          </w:p>
          <w:p w14:paraId="14915C44"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278D471D" w14:textId="77777777" w:rsidR="00DE2B4D" w:rsidRPr="00815F52" w:rsidRDefault="00DE2B4D" w:rsidP="00DE2B4D">
            <w:pPr>
              <w:spacing w:before="0" w:beforeAutospacing="0" w:after="0" w:afterAutospacing="0" w:line="240" w:lineRule="auto"/>
              <w:rPr>
                <w:sz w:val="24"/>
                <w:szCs w:val="24"/>
              </w:rPr>
            </w:pPr>
          </w:p>
          <w:p w14:paraId="71EDF607" w14:textId="77777777" w:rsidR="00DE2B4D" w:rsidRPr="00815F52" w:rsidRDefault="00DE2B4D" w:rsidP="00DE2B4D">
            <w:pPr>
              <w:spacing w:before="0" w:beforeAutospacing="0" w:after="0" w:afterAutospacing="0" w:line="240" w:lineRule="auto"/>
              <w:rPr>
                <w:sz w:val="24"/>
                <w:szCs w:val="24"/>
              </w:rPr>
            </w:pPr>
          </w:p>
          <w:p w14:paraId="51046A38"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- 4 lỗ </w:t>
            </w:r>
            <w:r w:rsidRPr="00815F52">
              <w:rPr>
                <w:sz w:val="24"/>
                <w:szCs w:val="24"/>
              </w:rPr>
              <w:sym w:font="Symbol" w:char="F046"/>
            </w:r>
            <w:r w:rsidRPr="00815F52">
              <w:rPr>
                <w:sz w:val="24"/>
                <w:szCs w:val="24"/>
              </w:rPr>
              <w:t>15 dùng cho dây tiết diện đến 50mm².</w:t>
            </w:r>
          </w:p>
          <w:p w14:paraId="316BD3F7"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- 18 lỗ </w:t>
            </w:r>
            <w:r w:rsidRPr="00815F52">
              <w:rPr>
                <w:sz w:val="24"/>
                <w:szCs w:val="24"/>
              </w:rPr>
              <w:sym w:font="Symbol" w:char="F046"/>
            </w:r>
            <w:r w:rsidRPr="00815F52">
              <w:rPr>
                <w:sz w:val="24"/>
                <w:szCs w:val="24"/>
              </w:rPr>
              <w:t>10 dùng cho dây tiết diện đến 25mm².</w:t>
            </w:r>
          </w:p>
        </w:tc>
        <w:tc>
          <w:tcPr>
            <w:tcW w:w="1170" w:type="dxa"/>
          </w:tcPr>
          <w:p w14:paraId="10AF7A9B" w14:textId="77777777" w:rsidR="00DE2B4D" w:rsidRPr="00815F52" w:rsidRDefault="00DE2B4D" w:rsidP="00DE2B4D">
            <w:pPr>
              <w:spacing w:before="0" w:beforeAutospacing="0" w:after="0" w:afterAutospacing="0" w:line="240" w:lineRule="auto"/>
              <w:rPr>
                <w:sz w:val="24"/>
                <w:szCs w:val="24"/>
              </w:rPr>
            </w:pPr>
          </w:p>
        </w:tc>
      </w:tr>
      <w:tr w:rsidR="00815F52" w:rsidRPr="00815F52" w14:paraId="116C548F" w14:textId="77777777" w:rsidTr="00DE2B4D">
        <w:tc>
          <w:tcPr>
            <w:tcW w:w="648" w:type="dxa"/>
          </w:tcPr>
          <w:p w14:paraId="7CDC6A0C" w14:textId="77777777" w:rsidR="00DE2B4D" w:rsidRPr="00815F52" w:rsidRDefault="00DE2B4D" w:rsidP="00DE2B4D">
            <w:pPr>
              <w:spacing w:before="0" w:beforeAutospacing="0" w:after="0" w:afterAutospacing="0" w:line="240" w:lineRule="auto"/>
              <w:jc w:val="center"/>
              <w:rPr>
                <w:sz w:val="24"/>
                <w:szCs w:val="24"/>
              </w:rPr>
            </w:pPr>
          </w:p>
        </w:tc>
        <w:tc>
          <w:tcPr>
            <w:tcW w:w="3240" w:type="dxa"/>
            <w:tcBorders>
              <w:top w:val="nil"/>
              <w:bottom w:val="nil"/>
            </w:tcBorders>
          </w:tcPr>
          <w:p w14:paraId="2EDD377C" w14:textId="77777777" w:rsidR="00DE2B4D" w:rsidRPr="00815F52" w:rsidRDefault="00DE2B4D" w:rsidP="00DE2B4D">
            <w:pPr>
              <w:spacing w:before="0" w:beforeAutospacing="0" w:after="0" w:afterAutospacing="0" w:line="240" w:lineRule="auto"/>
              <w:rPr>
                <w:b/>
                <w:i/>
                <w:sz w:val="24"/>
                <w:szCs w:val="24"/>
              </w:rPr>
            </w:pPr>
            <w:r w:rsidRPr="00815F52">
              <w:rPr>
                <w:b/>
                <w:i/>
                <w:sz w:val="24"/>
                <w:szCs w:val="24"/>
              </w:rPr>
              <w:t>MÁY CẮT (MCB)</w:t>
            </w:r>
          </w:p>
        </w:tc>
        <w:tc>
          <w:tcPr>
            <w:tcW w:w="1040" w:type="dxa"/>
          </w:tcPr>
          <w:p w14:paraId="77A663E3"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bottom w:val="nil"/>
            </w:tcBorders>
          </w:tcPr>
          <w:p w14:paraId="4553057C" w14:textId="77777777" w:rsidR="00DE2B4D" w:rsidRPr="00815F52" w:rsidRDefault="00DE2B4D" w:rsidP="00DE2B4D">
            <w:pPr>
              <w:spacing w:before="0" w:beforeAutospacing="0" w:after="0" w:afterAutospacing="0" w:line="240" w:lineRule="auto"/>
              <w:jc w:val="center"/>
              <w:rPr>
                <w:sz w:val="24"/>
                <w:szCs w:val="24"/>
              </w:rPr>
            </w:pPr>
          </w:p>
        </w:tc>
        <w:tc>
          <w:tcPr>
            <w:tcW w:w="1170" w:type="dxa"/>
          </w:tcPr>
          <w:p w14:paraId="1D063001" w14:textId="77777777" w:rsidR="00DE2B4D" w:rsidRPr="00815F52" w:rsidRDefault="00DE2B4D" w:rsidP="00DE2B4D">
            <w:pPr>
              <w:spacing w:before="0" w:beforeAutospacing="0" w:after="0" w:afterAutospacing="0" w:line="240" w:lineRule="auto"/>
              <w:rPr>
                <w:sz w:val="24"/>
                <w:szCs w:val="24"/>
              </w:rPr>
            </w:pPr>
          </w:p>
        </w:tc>
      </w:tr>
      <w:tr w:rsidR="00815F52" w:rsidRPr="00815F52" w14:paraId="4CAF4467" w14:textId="77777777" w:rsidTr="00DE2B4D">
        <w:tc>
          <w:tcPr>
            <w:tcW w:w="648" w:type="dxa"/>
          </w:tcPr>
          <w:p w14:paraId="03F49C4A"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A1C680C" w14:textId="77777777" w:rsidR="00DE2B4D" w:rsidRPr="00815F52" w:rsidRDefault="00DE2B4D" w:rsidP="00DE2B4D">
            <w:pPr>
              <w:spacing w:before="0" w:beforeAutospacing="0" w:after="0" w:afterAutospacing="0" w:line="240" w:lineRule="auto"/>
              <w:rPr>
                <w:sz w:val="24"/>
                <w:szCs w:val="24"/>
              </w:rPr>
            </w:pPr>
            <w:r w:rsidRPr="00815F52">
              <w:rPr>
                <w:sz w:val="24"/>
                <w:szCs w:val="24"/>
              </w:rPr>
              <w:t>Hạng mục</w:t>
            </w:r>
          </w:p>
        </w:tc>
        <w:tc>
          <w:tcPr>
            <w:tcW w:w="1040" w:type="dxa"/>
          </w:tcPr>
          <w:p w14:paraId="0ED071CC"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6DAA65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170" w:type="dxa"/>
          </w:tcPr>
          <w:p w14:paraId="3D1794AB" w14:textId="77777777" w:rsidR="00DE2B4D" w:rsidRPr="00815F52" w:rsidRDefault="00DE2B4D" w:rsidP="00DE2B4D">
            <w:pPr>
              <w:spacing w:before="0" w:beforeAutospacing="0" w:after="0" w:afterAutospacing="0" w:line="240" w:lineRule="auto"/>
              <w:rPr>
                <w:sz w:val="24"/>
                <w:szCs w:val="24"/>
              </w:rPr>
            </w:pPr>
          </w:p>
        </w:tc>
      </w:tr>
      <w:tr w:rsidR="00815F52" w:rsidRPr="00815F52" w14:paraId="2282B9ED" w14:textId="77777777" w:rsidTr="00DE2B4D">
        <w:tc>
          <w:tcPr>
            <w:tcW w:w="648" w:type="dxa"/>
          </w:tcPr>
          <w:p w14:paraId="7AE00CEA"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05C63A0"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1040" w:type="dxa"/>
          </w:tcPr>
          <w:p w14:paraId="736692EA"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411F1824" w14:textId="77777777" w:rsidR="00DE2B4D" w:rsidRPr="00815F52" w:rsidRDefault="00DE2B4D" w:rsidP="00DE2B4D">
            <w:pPr>
              <w:spacing w:before="0" w:beforeAutospacing="0" w:after="0" w:afterAutospacing="0" w:line="240" w:lineRule="auto"/>
              <w:jc w:val="center"/>
              <w:rPr>
                <w:b/>
                <w:sz w:val="24"/>
                <w:szCs w:val="24"/>
              </w:rPr>
            </w:pPr>
            <w:r w:rsidRPr="00815F52">
              <w:rPr>
                <w:sz w:val="24"/>
                <w:szCs w:val="24"/>
              </w:rPr>
              <w:t>Nhà thầu phát biểu</w:t>
            </w:r>
          </w:p>
        </w:tc>
        <w:tc>
          <w:tcPr>
            <w:tcW w:w="1170" w:type="dxa"/>
          </w:tcPr>
          <w:p w14:paraId="60EDEBFA" w14:textId="77777777" w:rsidR="00DE2B4D" w:rsidRPr="00815F52" w:rsidRDefault="00DE2B4D" w:rsidP="00DE2B4D">
            <w:pPr>
              <w:spacing w:before="0" w:beforeAutospacing="0" w:after="0" w:afterAutospacing="0" w:line="240" w:lineRule="auto"/>
              <w:rPr>
                <w:sz w:val="24"/>
                <w:szCs w:val="24"/>
              </w:rPr>
            </w:pPr>
          </w:p>
        </w:tc>
      </w:tr>
      <w:tr w:rsidR="00815F52" w:rsidRPr="00815F52" w14:paraId="063754EA" w14:textId="77777777" w:rsidTr="00DE2B4D">
        <w:tc>
          <w:tcPr>
            <w:tcW w:w="648" w:type="dxa"/>
          </w:tcPr>
          <w:p w14:paraId="0C23865A"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49E5E896"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1040" w:type="dxa"/>
          </w:tcPr>
          <w:p w14:paraId="14189DAF"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F65F83A" w14:textId="77777777" w:rsidR="00DE2B4D" w:rsidRPr="00815F52" w:rsidRDefault="00DE2B4D" w:rsidP="00DE2B4D">
            <w:pPr>
              <w:spacing w:before="0" w:beforeAutospacing="0" w:after="0" w:afterAutospacing="0" w:line="240" w:lineRule="auto"/>
              <w:jc w:val="center"/>
              <w:rPr>
                <w:b/>
                <w:sz w:val="24"/>
                <w:szCs w:val="24"/>
              </w:rPr>
            </w:pPr>
            <w:r w:rsidRPr="00815F52">
              <w:rPr>
                <w:sz w:val="24"/>
                <w:szCs w:val="24"/>
              </w:rPr>
              <w:t>Nhà thầu phát biểu</w:t>
            </w:r>
          </w:p>
        </w:tc>
        <w:tc>
          <w:tcPr>
            <w:tcW w:w="1170" w:type="dxa"/>
          </w:tcPr>
          <w:p w14:paraId="55F07EA5" w14:textId="77777777" w:rsidR="00DE2B4D" w:rsidRPr="00815F52" w:rsidRDefault="00DE2B4D" w:rsidP="00DE2B4D">
            <w:pPr>
              <w:spacing w:before="0" w:beforeAutospacing="0" w:after="0" w:afterAutospacing="0" w:line="240" w:lineRule="auto"/>
              <w:rPr>
                <w:sz w:val="24"/>
                <w:szCs w:val="24"/>
              </w:rPr>
            </w:pPr>
          </w:p>
        </w:tc>
      </w:tr>
      <w:tr w:rsidR="00815F52" w:rsidRPr="00815F52" w14:paraId="7316ECA0" w14:textId="77777777" w:rsidTr="00DE2B4D">
        <w:tc>
          <w:tcPr>
            <w:tcW w:w="648" w:type="dxa"/>
          </w:tcPr>
          <w:p w14:paraId="13C147BD"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8E9D002"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Mã hiệu </w:t>
            </w:r>
          </w:p>
        </w:tc>
        <w:tc>
          <w:tcPr>
            <w:tcW w:w="1040" w:type="dxa"/>
          </w:tcPr>
          <w:p w14:paraId="3CDDDF54"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6CD6412" w14:textId="77777777" w:rsidR="00DE2B4D" w:rsidRPr="00815F52" w:rsidRDefault="00DE2B4D" w:rsidP="00DE2B4D">
            <w:pPr>
              <w:spacing w:before="0" w:beforeAutospacing="0" w:after="0" w:afterAutospacing="0" w:line="240" w:lineRule="auto"/>
              <w:jc w:val="center"/>
              <w:rPr>
                <w:b/>
                <w:sz w:val="24"/>
                <w:szCs w:val="24"/>
              </w:rPr>
            </w:pPr>
            <w:r w:rsidRPr="00815F52">
              <w:rPr>
                <w:sz w:val="24"/>
                <w:szCs w:val="24"/>
              </w:rPr>
              <w:t>Nhà thầu phát biểu</w:t>
            </w:r>
          </w:p>
        </w:tc>
        <w:tc>
          <w:tcPr>
            <w:tcW w:w="1170" w:type="dxa"/>
          </w:tcPr>
          <w:p w14:paraId="3084D61D" w14:textId="77777777" w:rsidR="00DE2B4D" w:rsidRPr="00815F52" w:rsidRDefault="00DE2B4D" w:rsidP="00DE2B4D">
            <w:pPr>
              <w:spacing w:before="0" w:beforeAutospacing="0" w:after="0" w:afterAutospacing="0" w:line="240" w:lineRule="auto"/>
              <w:rPr>
                <w:sz w:val="24"/>
                <w:szCs w:val="24"/>
              </w:rPr>
            </w:pPr>
          </w:p>
        </w:tc>
      </w:tr>
      <w:tr w:rsidR="00815F52" w:rsidRPr="00815F52" w14:paraId="6433D9C4" w14:textId="77777777" w:rsidTr="00DE2B4D">
        <w:tc>
          <w:tcPr>
            <w:tcW w:w="648" w:type="dxa"/>
          </w:tcPr>
          <w:p w14:paraId="5180AB03"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02D79B7"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Số cực </w:t>
            </w:r>
          </w:p>
        </w:tc>
        <w:tc>
          <w:tcPr>
            <w:tcW w:w="1040" w:type="dxa"/>
          </w:tcPr>
          <w:p w14:paraId="7BA34355"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415B1CA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1170" w:type="dxa"/>
          </w:tcPr>
          <w:p w14:paraId="5F65ECA2" w14:textId="77777777" w:rsidR="00DE2B4D" w:rsidRPr="00815F52" w:rsidRDefault="00DE2B4D" w:rsidP="00DE2B4D">
            <w:pPr>
              <w:spacing w:before="0" w:beforeAutospacing="0" w:after="0" w:afterAutospacing="0" w:line="240" w:lineRule="auto"/>
              <w:rPr>
                <w:sz w:val="24"/>
                <w:szCs w:val="24"/>
              </w:rPr>
            </w:pPr>
          </w:p>
        </w:tc>
      </w:tr>
      <w:tr w:rsidR="00815F52" w:rsidRPr="00815F52" w14:paraId="0BFF2AF9" w14:textId="77777777" w:rsidTr="00DE2B4D">
        <w:tc>
          <w:tcPr>
            <w:tcW w:w="648" w:type="dxa"/>
          </w:tcPr>
          <w:p w14:paraId="34362904"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CD05F1D" w14:textId="77777777" w:rsidR="00DE2B4D" w:rsidRPr="00815F52" w:rsidRDefault="00DE2B4D" w:rsidP="00DE2B4D">
            <w:pPr>
              <w:spacing w:before="0" w:beforeAutospacing="0" w:after="0" w:afterAutospacing="0" w:line="240" w:lineRule="auto"/>
              <w:rPr>
                <w:sz w:val="24"/>
                <w:szCs w:val="24"/>
              </w:rPr>
            </w:pPr>
            <w:r w:rsidRPr="00815F52">
              <w:rPr>
                <w:sz w:val="24"/>
                <w:szCs w:val="24"/>
              </w:rPr>
              <w:t>- Điện thế vận hành định mức</w:t>
            </w:r>
          </w:p>
        </w:tc>
        <w:tc>
          <w:tcPr>
            <w:tcW w:w="1040" w:type="dxa"/>
          </w:tcPr>
          <w:p w14:paraId="00DD9B2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VAS</w:t>
            </w:r>
          </w:p>
        </w:tc>
        <w:tc>
          <w:tcPr>
            <w:tcW w:w="3524" w:type="dxa"/>
            <w:tcBorders>
              <w:left w:val="nil"/>
              <w:right w:val="nil"/>
            </w:tcBorders>
          </w:tcPr>
          <w:p w14:paraId="5095E2C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230</w:t>
            </w:r>
          </w:p>
        </w:tc>
        <w:tc>
          <w:tcPr>
            <w:tcW w:w="1170" w:type="dxa"/>
          </w:tcPr>
          <w:p w14:paraId="212B0F85" w14:textId="77777777" w:rsidR="00DE2B4D" w:rsidRPr="00815F52" w:rsidRDefault="00DE2B4D" w:rsidP="00DE2B4D">
            <w:pPr>
              <w:spacing w:before="0" w:beforeAutospacing="0" w:after="0" w:afterAutospacing="0" w:line="240" w:lineRule="auto"/>
              <w:rPr>
                <w:sz w:val="24"/>
                <w:szCs w:val="24"/>
              </w:rPr>
            </w:pPr>
          </w:p>
        </w:tc>
      </w:tr>
      <w:tr w:rsidR="00815F52" w:rsidRPr="00815F52" w14:paraId="7A162DC9" w14:textId="77777777" w:rsidTr="00DE2B4D">
        <w:tc>
          <w:tcPr>
            <w:tcW w:w="648" w:type="dxa"/>
            <w:tcBorders>
              <w:bottom w:val="nil"/>
            </w:tcBorders>
          </w:tcPr>
          <w:p w14:paraId="57205B23"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0F552EE6"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Tần số định mức </w:t>
            </w:r>
            <w:r w:rsidRPr="00815F52">
              <w:rPr>
                <w:sz w:val="24"/>
                <w:szCs w:val="24"/>
              </w:rPr>
              <w:tab/>
            </w:r>
          </w:p>
        </w:tc>
        <w:tc>
          <w:tcPr>
            <w:tcW w:w="1040" w:type="dxa"/>
            <w:tcBorders>
              <w:bottom w:val="nil"/>
            </w:tcBorders>
          </w:tcPr>
          <w:p w14:paraId="51F4F79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Hz</w:t>
            </w:r>
          </w:p>
        </w:tc>
        <w:tc>
          <w:tcPr>
            <w:tcW w:w="3524" w:type="dxa"/>
            <w:tcBorders>
              <w:left w:val="nil"/>
              <w:bottom w:val="nil"/>
              <w:right w:val="nil"/>
            </w:tcBorders>
          </w:tcPr>
          <w:p w14:paraId="3DCAFAA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50</w:t>
            </w:r>
          </w:p>
        </w:tc>
        <w:tc>
          <w:tcPr>
            <w:tcW w:w="1170" w:type="dxa"/>
            <w:tcBorders>
              <w:bottom w:val="nil"/>
            </w:tcBorders>
          </w:tcPr>
          <w:p w14:paraId="2EFEA53F" w14:textId="77777777" w:rsidR="00DE2B4D" w:rsidRPr="00815F52" w:rsidRDefault="00DE2B4D" w:rsidP="00DE2B4D">
            <w:pPr>
              <w:spacing w:before="0" w:beforeAutospacing="0" w:after="0" w:afterAutospacing="0" w:line="240" w:lineRule="auto"/>
              <w:rPr>
                <w:sz w:val="24"/>
                <w:szCs w:val="24"/>
              </w:rPr>
            </w:pPr>
          </w:p>
        </w:tc>
      </w:tr>
      <w:tr w:rsidR="00815F52" w:rsidRPr="00815F52" w14:paraId="7B1460AD" w14:textId="77777777" w:rsidTr="00DE2B4D">
        <w:tc>
          <w:tcPr>
            <w:tcW w:w="648" w:type="dxa"/>
            <w:tcBorders>
              <w:bottom w:val="nil"/>
            </w:tcBorders>
          </w:tcPr>
          <w:p w14:paraId="3FE7784C"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2DFED440" w14:textId="77777777" w:rsidR="00DE2B4D" w:rsidRPr="00815F52" w:rsidRDefault="00DE2B4D" w:rsidP="00DE2B4D">
            <w:pPr>
              <w:spacing w:before="0" w:beforeAutospacing="0" w:after="0" w:afterAutospacing="0" w:line="240" w:lineRule="auto"/>
              <w:rPr>
                <w:sz w:val="24"/>
                <w:szCs w:val="24"/>
              </w:rPr>
            </w:pPr>
            <w:r w:rsidRPr="00815F52">
              <w:rPr>
                <w:sz w:val="24"/>
                <w:szCs w:val="24"/>
              </w:rPr>
              <w:t>- Dòng điện định mức</w:t>
            </w:r>
          </w:p>
        </w:tc>
        <w:tc>
          <w:tcPr>
            <w:tcW w:w="1040" w:type="dxa"/>
            <w:tcBorders>
              <w:bottom w:val="nil"/>
            </w:tcBorders>
          </w:tcPr>
          <w:p w14:paraId="2421708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A</w:t>
            </w:r>
          </w:p>
        </w:tc>
        <w:tc>
          <w:tcPr>
            <w:tcW w:w="3524" w:type="dxa"/>
            <w:tcBorders>
              <w:left w:val="nil"/>
              <w:bottom w:val="nil"/>
              <w:right w:val="nil"/>
            </w:tcBorders>
          </w:tcPr>
          <w:p w14:paraId="31E66CE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63</w:t>
            </w:r>
          </w:p>
        </w:tc>
        <w:tc>
          <w:tcPr>
            <w:tcW w:w="1170" w:type="dxa"/>
            <w:tcBorders>
              <w:bottom w:val="nil"/>
            </w:tcBorders>
          </w:tcPr>
          <w:p w14:paraId="6FED3B99" w14:textId="77777777" w:rsidR="00DE2B4D" w:rsidRPr="00815F52" w:rsidRDefault="00DE2B4D" w:rsidP="00DE2B4D">
            <w:pPr>
              <w:spacing w:before="0" w:beforeAutospacing="0" w:after="0" w:afterAutospacing="0" w:line="240" w:lineRule="auto"/>
              <w:rPr>
                <w:sz w:val="24"/>
                <w:szCs w:val="24"/>
              </w:rPr>
            </w:pPr>
          </w:p>
        </w:tc>
      </w:tr>
      <w:tr w:rsidR="00815F52" w:rsidRPr="00815F52" w14:paraId="6BDE8A2E" w14:textId="77777777" w:rsidTr="00DE2B4D">
        <w:tc>
          <w:tcPr>
            <w:tcW w:w="648" w:type="dxa"/>
          </w:tcPr>
          <w:p w14:paraId="57CDD60A"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E992DF4" w14:textId="77777777" w:rsidR="00DE2B4D" w:rsidRPr="00815F52" w:rsidRDefault="00DE2B4D" w:rsidP="00DE2B4D">
            <w:pPr>
              <w:spacing w:before="0" w:beforeAutospacing="0" w:after="0" w:afterAutospacing="0" w:line="240" w:lineRule="auto"/>
              <w:rPr>
                <w:sz w:val="24"/>
                <w:szCs w:val="24"/>
              </w:rPr>
            </w:pPr>
            <w:r w:rsidRPr="00815F52">
              <w:rPr>
                <w:sz w:val="24"/>
                <w:szCs w:val="24"/>
              </w:rPr>
              <w:t>- Chức năng cách ly</w:t>
            </w:r>
          </w:p>
        </w:tc>
        <w:tc>
          <w:tcPr>
            <w:tcW w:w="1040" w:type="dxa"/>
          </w:tcPr>
          <w:p w14:paraId="2584A7D5"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6D27671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Cần thao tác không thể gạt qua vị trí “off” nếu các tiếp điểm chưa mở hoàn toàn.</w:t>
            </w:r>
          </w:p>
        </w:tc>
        <w:tc>
          <w:tcPr>
            <w:tcW w:w="1170" w:type="dxa"/>
          </w:tcPr>
          <w:p w14:paraId="1BAA35CC" w14:textId="77777777" w:rsidR="00DE2B4D" w:rsidRPr="00815F52" w:rsidRDefault="00DE2B4D" w:rsidP="00DE2B4D">
            <w:pPr>
              <w:spacing w:before="0" w:beforeAutospacing="0" w:after="0" w:afterAutospacing="0" w:line="240" w:lineRule="auto"/>
              <w:rPr>
                <w:sz w:val="24"/>
                <w:szCs w:val="24"/>
              </w:rPr>
            </w:pPr>
          </w:p>
        </w:tc>
      </w:tr>
      <w:tr w:rsidR="00815F52" w:rsidRPr="00815F52" w14:paraId="16FBC30D" w14:textId="77777777" w:rsidTr="00DE2B4D">
        <w:tc>
          <w:tcPr>
            <w:tcW w:w="648" w:type="dxa"/>
            <w:tcBorders>
              <w:top w:val="nil"/>
            </w:tcBorders>
          </w:tcPr>
          <w:p w14:paraId="5367F3F5"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nil"/>
              <w:left w:val="nil"/>
              <w:right w:val="nil"/>
            </w:tcBorders>
          </w:tcPr>
          <w:p w14:paraId="5606D18C" w14:textId="77777777" w:rsidR="00DE2B4D" w:rsidRPr="00815F52" w:rsidRDefault="00DE2B4D" w:rsidP="00DE2B4D">
            <w:pPr>
              <w:spacing w:before="0" w:beforeAutospacing="0" w:after="0" w:afterAutospacing="0" w:line="240" w:lineRule="auto"/>
              <w:rPr>
                <w:sz w:val="24"/>
                <w:szCs w:val="24"/>
              </w:rPr>
            </w:pPr>
            <w:r w:rsidRPr="00815F52">
              <w:rPr>
                <w:sz w:val="24"/>
                <w:szCs w:val="24"/>
              </w:rPr>
              <w:t>- Nguyên lý bảo vệ</w:t>
            </w:r>
          </w:p>
        </w:tc>
        <w:tc>
          <w:tcPr>
            <w:tcW w:w="1040" w:type="dxa"/>
            <w:tcBorders>
              <w:top w:val="nil"/>
            </w:tcBorders>
          </w:tcPr>
          <w:p w14:paraId="5EA1D601"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top w:val="nil"/>
              <w:left w:val="nil"/>
              <w:right w:val="nil"/>
            </w:tcBorders>
          </w:tcPr>
          <w:p w14:paraId="019BBEA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Kiểu nhiệt và từ</w:t>
            </w:r>
          </w:p>
        </w:tc>
        <w:tc>
          <w:tcPr>
            <w:tcW w:w="1170" w:type="dxa"/>
            <w:tcBorders>
              <w:top w:val="nil"/>
            </w:tcBorders>
          </w:tcPr>
          <w:p w14:paraId="4EEDE1C9" w14:textId="77777777" w:rsidR="00DE2B4D" w:rsidRPr="00815F52" w:rsidRDefault="00DE2B4D" w:rsidP="00DE2B4D">
            <w:pPr>
              <w:spacing w:before="0" w:beforeAutospacing="0" w:after="0" w:afterAutospacing="0" w:line="240" w:lineRule="auto"/>
              <w:rPr>
                <w:sz w:val="24"/>
                <w:szCs w:val="24"/>
              </w:rPr>
            </w:pPr>
          </w:p>
        </w:tc>
      </w:tr>
      <w:tr w:rsidR="00815F52" w:rsidRPr="00815F52" w14:paraId="3DE5966C" w14:textId="77777777" w:rsidTr="00DE2B4D">
        <w:tc>
          <w:tcPr>
            <w:tcW w:w="648" w:type="dxa"/>
          </w:tcPr>
          <w:p w14:paraId="53767F4C"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3FE5B95" w14:textId="77777777" w:rsidR="00DE2B4D" w:rsidRPr="00815F52" w:rsidRDefault="00DE2B4D" w:rsidP="00DE2B4D">
            <w:pPr>
              <w:spacing w:before="0" w:beforeAutospacing="0" w:after="0" w:afterAutospacing="0" w:line="240" w:lineRule="auto"/>
              <w:rPr>
                <w:sz w:val="24"/>
                <w:szCs w:val="24"/>
              </w:rPr>
            </w:pPr>
            <w:r w:rsidRPr="00815F52">
              <w:rPr>
                <w:sz w:val="24"/>
                <w:szCs w:val="24"/>
              </w:rPr>
              <w:t>Dòng cắt ngắn mạch làm việc (I</w:t>
            </w:r>
            <w:r w:rsidRPr="00815F52">
              <w:rPr>
                <w:sz w:val="24"/>
                <w:szCs w:val="24"/>
                <w:vertAlign w:val="subscript"/>
              </w:rPr>
              <w:t>cs</w:t>
            </w:r>
            <w:r w:rsidRPr="00815F52">
              <w:rPr>
                <w:sz w:val="24"/>
                <w:szCs w:val="24"/>
              </w:rPr>
              <w:t>) và tới hạn (I</w:t>
            </w:r>
            <w:r w:rsidRPr="00815F52">
              <w:rPr>
                <w:sz w:val="24"/>
                <w:szCs w:val="24"/>
                <w:vertAlign w:val="subscript"/>
              </w:rPr>
              <w:t>cu</w:t>
            </w:r>
            <w:r w:rsidRPr="00815F52">
              <w:rPr>
                <w:sz w:val="24"/>
                <w:szCs w:val="24"/>
              </w:rPr>
              <w:t>) định mức tối thiểu</w:t>
            </w:r>
          </w:p>
        </w:tc>
        <w:tc>
          <w:tcPr>
            <w:tcW w:w="1040" w:type="dxa"/>
          </w:tcPr>
          <w:p w14:paraId="500C15DB" w14:textId="77777777" w:rsidR="00DE2B4D" w:rsidRPr="00815F52" w:rsidRDefault="00DE2B4D" w:rsidP="00DE2B4D">
            <w:pPr>
              <w:spacing w:before="0" w:beforeAutospacing="0" w:after="0" w:afterAutospacing="0" w:line="240" w:lineRule="auto"/>
              <w:jc w:val="center"/>
              <w:rPr>
                <w:sz w:val="24"/>
                <w:szCs w:val="24"/>
              </w:rPr>
            </w:pPr>
          </w:p>
          <w:p w14:paraId="7AAF4B4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kA</w:t>
            </w:r>
          </w:p>
        </w:tc>
        <w:tc>
          <w:tcPr>
            <w:tcW w:w="3524" w:type="dxa"/>
            <w:tcBorders>
              <w:left w:val="nil"/>
              <w:right w:val="nil"/>
            </w:tcBorders>
          </w:tcPr>
          <w:p w14:paraId="31E798A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10kA, 220V, cos </w:t>
            </w:r>
            <w:r w:rsidRPr="00815F52">
              <w:rPr>
                <w:sz w:val="24"/>
                <w:szCs w:val="24"/>
              </w:rPr>
              <w:sym w:font="Symbol" w:char="F06A"/>
            </w:r>
            <w:r w:rsidRPr="00815F52">
              <w:rPr>
                <w:sz w:val="24"/>
                <w:szCs w:val="24"/>
              </w:rPr>
              <w:t xml:space="preserve"> = 0,5 (10kA) và cos </w:t>
            </w:r>
            <w:r w:rsidRPr="00815F52">
              <w:rPr>
                <w:sz w:val="24"/>
                <w:szCs w:val="24"/>
              </w:rPr>
              <w:sym w:font="Symbol" w:char="F06A"/>
            </w:r>
            <w:r w:rsidRPr="00815F52">
              <w:rPr>
                <w:sz w:val="24"/>
                <w:szCs w:val="24"/>
              </w:rPr>
              <w:t xml:space="preserve"> = 0,3 (&gt;10kA)</w:t>
            </w:r>
          </w:p>
        </w:tc>
        <w:tc>
          <w:tcPr>
            <w:tcW w:w="1170" w:type="dxa"/>
          </w:tcPr>
          <w:p w14:paraId="1CD8A2AD" w14:textId="77777777" w:rsidR="00DE2B4D" w:rsidRPr="00815F52" w:rsidRDefault="00DE2B4D" w:rsidP="00DE2B4D">
            <w:pPr>
              <w:spacing w:before="0" w:beforeAutospacing="0" w:after="0" w:afterAutospacing="0" w:line="240" w:lineRule="auto"/>
              <w:rPr>
                <w:sz w:val="24"/>
                <w:szCs w:val="24"/>
              </w:rPr>
            </w:pPr>
          </w:p>
        </w:tc>
      </w:tr>
      <w:tr w:rsidR="00815F52" w:rsidRPr="00815F52" w14:paraId="1961729A" w14:textId="77777777" w:rsidTr="00DE2B4D">
        <w:tc>
          <w:tcPr>
            <w:tcW w:w="648" w:type="dxa"/>
          </w:tcPr>
          <w:p w14:paraId="2BC88354"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4662FC0A" w14:textId="77777777" w:rsidR="00DE2B4D" w:rsidRPr="00815F52" w:rsidRDefault="00DE2B4D" w:rsidP="00DE2B4D">
            <w:pPr>
              <w:pStyle w:val="BodyText3"/>
              <w:spacing w:before="0"/>
              <w:ind w:right="-79"/>
              <w:rPr>
                <w:rFonts w:ascii="Times New Roman" w:hAnsi="Times New Roman"/>
                <w:sz w:val="24"/>
                <w:szCs w:val="24"/>
              </w:rPr>
            </w:pPr>
            <w:r w:rsidRPr="00815F52">
              <w:rPr>
                <w:rFonts w:ascii="Times New Roman" w:hAnsi="Times New Roman"/>
                <w:sz w:val="24"/>
                <w:szCs w:val="24"/>
              </w:rPr>
              <w:t>Khả năng đóng ngắn mạch tối thiểu</w:t>
            </w:r>
          </w:p>
          <w:p w14:paraId="5E6BF342" w14:textId="77777777" w:rsidR="00DE2B4D" w:rsidRPr="00815F52" w:rsidRDefault="00DE2B4D" w:rsidP="00DE2B4D">
            <w:pPr>
              <w:pStyle w:val="BodyText3"/>
              <w:tabs>
                <w:tab w:val="left" w:pos="900"/>
              </w:tabs>
              <w:spacing w:before="0"/>
              <w:ind w:right="-79"/>
              <w:rPr>
                <w:rFonts w:ascii="Times New Roman" w:hAnsi="Times New Roman"/>
                <w:sz w:val="24"/>
                <w:szCs w:val="24"/>
              </w:rPr>
            </w:pPr>
            <w:r w:rsidRPr="00815F52">
              <w:rPr>
                <w:rFonts w:ascii="Times New Roman" w:hAnsi="Times New Roman"/>
                <w:sz w:val="24"/>
                <w:szCs w:val="24"/>
              </w:rPr>
              <w:t>+ Trường hợp I</w:t>
            </w:r>
            <w:r w:rsidRPr="00815F52">
              <w:rPr>
                <w:rFonts w:ascii="Times New Roman" w:hAnsi="Times New Roman"/>
                <w:sz w:val="24"/>
                <w:szCs w:val="24"/>
                <w:vertAlign w:val="subscript"/>
              </w:rPr>
              <w:t xml:space="preserve">cs </w:t>
            </w:r>
            <w:r w:rsidRPr="00815F52">
              <w:rPr>
                <w:rFonts w:ascii="Times New Roman" w:hAnsi="Times New Roman"/>
                <w:sz w:val="24"/>
                <w:szCs w:val="24"/>
              </w:rPr>
              <w:t>=</w:t>
            </w:r>
            <w:r w:rsidRPr="00815F52">
              <w:rPr>
                <w:rFonts w:ascii="Times New Roman" w:hAnsi="Times New Roman"/>
                <w:sz w:val="24"/>
                <w:szCs w:val="24"/>
                <w:vertAlign w:val="subscript"/>
              </w:rPr>
              <w:t xml:space="preserve"> </w:t>
            </w:r>
            <w:r w:rsidRPr="00815F52">
              <w:rPr>
                <w:rFonts w:ascii="Times New Roman" w:hAnsi="Times New Roman"/>
                <w:sz w:val="24"/>
                <w:szCs w:val="24"/>
              </w:rPr>
              <w:t>I</w:t>
            </w:r>
            <w:r w:rsidRPr="00815F52">
              <w:rPr>
                <w:rFonts w:ascii="Times New Roman" w:hAnsi="Times New Roman"/>
                <w:sz w:val="24"/>
                <w:szCs w:val="24"/>
                <w:vertAlign w:val="subscript"/>
              </w:rPr>
              <w:t>cu</w:t>
            </w:r>
            <w:r w:rsidRPr="00815F52">
              <w:rPr>
                <w:rFonts w:ascii="Times New Roman" w:hAnsi="Times New Roman"/>
                <w:sz w:val="24"/>
                <w:szCs w:val="24"/>
              </w:rPr>
              <w:t xml:space="preserve"> = 10kA: </w:t>
            </w:r>
          </w:p>
          <w:p w14:paraId="6E600CD5" w14:textId="77777777" w:rsidR="00DE2B4D" w:rsidRPr="00815F52" w:rsidRDefault="00DE2B4D" w:rsidP="00DE2B4D">
            <w:pPr>
              <w:spacing w:before="0" w:beforeAutospacing="0" w:after="0" w:afterAutospacing="0" w:line="240" w:lineRule="auto"/>
              <w:rPr>
                <w:sz w:val="24"/>
                <w:szCs w:val="24"/>
              </w:rPr>
            </w:pPr>
            <w:r w:rsidRPr="00815F52">
              <w:rPr>
                <w:sz w:val="24"/>
                <w:szCs w:val="24"/>
              </w:rPr>
              <w:t>+ Trường hợp I</w:t>
            </w:r>
            <w:r w:rsidRPr="00815F52">
              <w:rPr>
                <w:sz w:val="24"/>
                <w:szCs w:val="24"/>
                <w:vertAlign w:val="subscript"/>
              </w:rPr>
              <w:t xml:space="preserve">cs </w:t>
            </w:r>
            <w:r w:rsidRPr="00815F52">
              <w:rPr>
                <w:sz w:val="24"/>
                <w:szCs w:val="24"/>
              </w:rPr>
              <w:t>=</w:t>
            </w:r>
            <w:r w:rsidRPr="00815F52">
              <w:rPr>
                <w:sz w:val="24"/>
                <w:szCs w:val="24"/>
                <w:vertAlign w:val="subscript"/>
              </w:rPr>
              <w:t xml:space="preserve"> </w:t>
            </w:r>
            <w:r w:rsidRPr="00815F52">
              <w:rPr>
                <w:sz w:val="24"/>
                <w:szCs w:val="24"/>
              </w:rPr>
              <w:t>I</w:t>
            </w:r>
            <w:r w:rsidRPr="00815F52">
              <w:rPr>
                <w:sz w:val="24"/>
                <w:szCs w:val="24"/>
                <w:vertAlign w:val="subscript"/>
              </w:rPr>
              <w:t>cu</w:t>
            </w:r>
            <w:r w:rsidRPr="00815F52">
              <w:rPr>
                <w:sz w:val="24"/>
                <w:szCs w:val="24"/>
              </w:rPr>
              <w:t xml:space="preserve"> &gt; 10kA: </w:t>
            </w:r>
          </w:p>
        </w:tc>
        <w:tc>
          <w:tcPr>
            <w:tcW w:w="1040" w:type="dxa"/>
          </w:tcPr>
          <w:p w14:paraId="75D929C2"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2723E459" w14:textId="77777777" w:rsidR="00DE2B4D" w:rsidRPr="00815F52" w:rsidRDefault="00DE2B4D" w:rsidP="00DE2B4D">
            <w:pPr>
              <w:spacing w:before="0" w:beforeAutospacing="0" w:after="0" w:afterAutospacing="0" w:line="240" w:lineRule="auto"/>
              <w:jc w:val="center"/>
              <w:rPr>
                <w:sz w:val="24"/>
                <w:szCs w:val="24"/>
              </w:rPr>
            </w:pPr>
          </w:p>
          <w:p w14:paraId="26FC0153" w14:textId="77777777" w:rsidR="00DE2B4D" w:rsidRPr="00815F52" w:rsidRDefault="00DE2B4D" w:rsidP="00DE2B4D">
            <w:pPr>
              <w:spacing w:before="0" w:beforeAutospacing="0" w:after="0" w:afterAutospacing="0" w:line="240" w:lineRule="auto"/>
              <w:jc w:val="center"/>
              <w:rPr>
                <w:sz w:val="24"/>
                <w:szCs w:val="24"/>
              </w:rPr>
            </w:pPr>
          </w:p>
          <w:p w14:paraId="2CCBA29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17kA, 220V, cos </w:t>
            </w:r>
            <w:r w:rsidRPr="00815F52">
              <w:rPr>
                <w:sz w:val="24"/>
                <w:szCs w:val="24"/>
              </w:rPr>
              <w:sym w:font="Symbol" w:char="F06A"/>
            </w:r>
            <w:r w:rsidRPr="00815F52">
              <w:rPr>
                <w:sz w:val="24"/>
                <w:szCs w:val="24"/>
              </w:rPr>
              <w:t xml:space="preserve"> = 0,5</w:t>
            </w:r>
          </w:p>
          <w:p w14:paraId="1B28979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20kA, 220V, cos </w:t>
            </w:r>
            <w:r w:rsidRPr="00815F52">
              <w:rPr>
                <w:sz w:val="24"/>
                <w:szCs w:val="24"/>
              </w:rPr>
              <w:sym w:font="Symbol" w:char="F06A"/>
            </w:r>
            <w:r w:rsidRPr="00815F52">
              <w:rPr>
                <w:sz w:val="24"/>
                <w:szCs w:val="24"/>
              </w:rPr>
              <w:t xml:space="preserve"> = 0,3</w:t>
            </w:r>
          </w:p>
        </w:tc>
        <w:tc>
          <w:tcPr>
            <w:tcW w:w="1170" w:type="dxa"/>
          </w:tcPr>
          <w:p w14:paraId="7F4BC8C0" w14:textId="77777777" w:rsidR="00DE2B4D" w:rsidRPr="00815F52" w:rsidRDefault="00DE2B4D" w:rsidP="00DE2B4D">
            <w:pPr>
              <w:spacing w:before="0" w:beforeAutospacing="0" w:after="0" w:afterAutospacing="0" w:line="240" w:lineRule="auto"/>
              <w:rPr>
                <w:sz w:val="24"/>
                <w:szCs w:val="24"/>
              </w:rPr>
            </w:pPr>
          </w:p>
        </w:tc>
      </w:tr>
      <w:tr w:rsidR="00815F52" w:rsidRPr="00815F52" w14:paraId="76DDD18E" w14:textId="77777777" w:rsidTr="00DE2B4D">
        <w:tc>
          <w:tcPr>
            <w:tcW w:w="648" w:type="dxa"/>
          </w:tcPr>
          <w:p w14:paraId="4A76335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339D8A8B" w14:textId="77777777" w:rsidR="00DE2B4D" w:rsidRPr="00815F52" w:rsidRDefault="00DE2B4D" w:rsidP="00DE2B4D">
            <w:pPr>
              <w:spacing w:before="0" w:beforeAutospacing="0" w:after="0" w:afterAutospacing="0" w:line="240" w:lineRule="auto"/>
              <w:rPr>
                <w:sz w:val="24"/>
                <w:szCs w:val="24"/>
              </w:rPr>
            </w:pPr>
            <w:r w:rsidRPr="00815F52">
              <w:rPr>
                <w:sz w:val="24"/>
                <w:szCs w:val="24"/>
              </w:rPr>
              <w:t>Mục đích sử dụng A</w:t>
            </w:r>
          </w:p>
        </w:tc>
        <w:tc>
          <w:tcPr>
            <w:tcW w:w="1040" w:type="dxa"/>
          </w:tcPr>
          <w:p w14:paraId="3DD8D7D4"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42DCB7F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Không chọn lọc trong điều kiện ngắn mạch liên quan đến cơ cấu bảo vệ ngắn mạch khác nối tiếp ở phía phụ tải, không có thời gia trễn ngắn hạn định trước đối với tính chọn lọc trong điều kiện ngắn mạch, không có dòng chịu thử ngắn mạch danh định.</w:t>
            </w:r>
          </w:p>
        </w:tc>
        <w:tc>
          <w:tcPr>
            <w:tcW w:w="1170" w:type="dxa"/>
          </w:tcPr>
          <w:p w14:paraId="288AFB77" w14:textId="77777777" w:rsidR="00DE2B4D" w:rsidRPr="00815F52" w:rsidRDefault="00DE2B4D" w:rsidP="00DE2B4D">
            <w:pPr>
              <w:spacing w:before="0" w:beforeAutospacing="0" w:after="0" w:afterAutospacing="0" w:line="240" w:lineRule="auto"/>
              <w:rPr>
                <w:sz w:val="24"/>
                <w:szCs w:val="24"/>
              </w:rPr>
            </w:pPr>
          </w:p>
        </w:tc>
      </w:tr>
      <w:tr w:rsidR="00815F52" w:rsidRPr="00815F52" w14:paraId="7F5DD593" w14:textId="77777777" w:rsidTr="00DE2B4D">
        <w:tc>
          <w:tcPr>
            <w:tcW w:w="648" w:type="dxa"/>
          </w:tcPr>
          <w:p w14:paraId="36BD1FCF"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07A1F58" w14:textId="77777777" w:rsidR="00DE2B4D" w:rsidRPr="00815F52" w:rsidRDefault="00DE2B4D" w:rsidP="00DE2B4D">
            <w:pPr>
              <w:spacing w:before="0" w:beforeAutospacing="0" w:after="0" w:afterAutospacing="0" w:line="240" w:lineRule="auto"/>
              <w:rPr>
                <w:sz w:val="24"/>
                <w:szCs w:val="24"/>
              </w:rPr>
            </w:pPr>
            <w:r w:rsidRPr="00815F52">
              <w:rPr>
                <w:sz w:val="24"/>
                <w:szCs w:val="24"/>
              </w:rPr>
              <w:t>- Số chu kỳ thao tác không tải</w:t>
            </w:r>
          </w:p>
        </w:tc>
        <w:tc>
          <w:tcPr>
            <w:tcW w:w="1040" w:type="dxa"/>
          </w:tcPr>
          <w:p w14:paraId="38112FF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Lần</w:t>
            </w:r>
          </w:p>
        </w:tc>
        <w:tc>
          <w:tcPr>
            <w:tcW w:w="3524" w:type="dxa"/>
            <w:tcBorders>
              <w:left w:val="nil"/>
              <w:right w:val="nil"/>
            </w:tcBorders>
          </w:tcPr>
          <w:p w14:paraId="0669C4A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8.500</w:t>
            </w:r>
          </w:p>
        </w:tc>
        <w:tc>
          <w:tcPr>
            <w:tcW w:w="1170" w:type="dxa"/>
          </w:tcPr>
          <w:p w14:paraId="22AA6E7F" w14:textId="77777777" w:rsidR="00DE2B4D" w:rsidRPr="00815F52" w:rsidRDefault="00DE2B4D" w:rsidP="00DE2B4D">
            <w:pPr>
              <w:spacing w:before="0" w:beforeAutospacing="0" w:after="0" w:afterAutospacing="0" w:line="240" w:lineRule="auto"/>
              <w:rPr>
                <w:sz w:val="24"/>
                <w:szCs w:val="24"/>
              </w:rPr>
            </w:pPr>
          </w:p>
        </w:tc>
      </w:tr>
      <w:tr w:rsidR="00815F52" w:rsidRPr="00815F52" w14:paraId="7306C953" w14:textId="77777777" w:rsidTr="00DE2B4D">
        <w:tc>
          <w:tcPr>
            <w:tcW w:w="648" w:type="dxa"/>
          </w:tcPr>
          <w:p w14:paraId="4DD767A1"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BAF75CF" w14:textId="77777777" w:rsidR="00DE2B4D" w:rsidRPr="00815F52" w:rsidRDefault="00DE2B4D" w:rsidP="00DE2B4D">
            <w:pPr>
              <w:spacing w:before="0" w:beforeAutospacing="0" w:after="0" w:afterAutospacing="0" w:line="240" w:lineRule="auto"/>
              <w:rPr>
                <w:sz w:val="24"/>
                <w:szCs w:val="24"/>
              </w:rPr>
            </w:pPr>
            <w:r w:rsidRPr="00815F52">
              <w:rPr>
                <w:sz w:val="24"/>
                <w:szCs w:val="24"/>
              </w:rPr>
              <w:t>- Số lần chu kỳ thao tác ở dòng định mức</w:t>
            </w:r>
          </w:p>
        </w:tc>
        <w:tc>
          <w:tcPr>
            <w:tcW w:w="1040" w:type="dxa"/>
          </w:tcPr>
          <w:p w14:paraId="75477CB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Lần</w:t>
            </w:r>
          </w:p>
        </w:tc>
        <w:tc>
          <w:tcPr>
            <w:tcW w:w="3524" w:type="dxa"/>
            <w:tcBorders>
              <w:left w:val="nil"/>
              <w:right w:val="nil"/>
            </w:tcBorders>
          </w:tcPr>
          <w:p w14:paraId="52891FC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4.000</w:t>
            </w:r>
          </w:p>
        </w:tc>
        <w:tc>
          <w:tcPr>
            <w:tcW w:w="1170" w:type="dxa"/>
          </w:tcPr>
          <w:p w14:paraId="7194C2EC" w14:textId="77777777" w:rsidR="00DE2B4D" w:rsidRPr="00815F52" w:rsidRDefault="00DE2B4D" w:rsidP="00DE2B4D">
            <w:pPr>
              <w:spacing w:before="0" w:beforeAutospacing="0" w:after="0" w:afterAutospacing="0" w:line="240" w:lineRule="auto"/>
              <w:rPr>
                <w:sz w:val="24"/>
                <w:szCs w:val="24"/>
              </w:rPr>
            </w:pPr>
          </w:p>
        </w:tc>
      </w:tr>
      <w:tr w:rsidR="00815F52" w:rsidRPr="00815F52" w14:paraId="2E7EC066" w14:textId="77777777" w:rsidTr="00DE2B4D">
        <w:tc>
          <w:tcPr>
            <w:tcW w:w="648" w:type="dxa"/>
          </w:tcPr>
          <w:p w14:paraId="66665D13"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00D9FB6"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Điện trở tiếp xúc </w:t>
            </w:r>
            <w:r w:rsidRPr="00815F52">
              <w:rPr>
                <w:sz w:val="24"/>
                <w:szCs w:val="24"/>
              </w:rPr>
              <w:tab/>
            </w:r>
          </w:p>
        </w:tc>
        <w:tc>
          <w:tcPr>
            <w:tcW w:w="1040" w:type="dxa"/>
          </w:tcPr>
          <w:p w14:paraId="25B4BB9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6D"/>
            </w:r>
            <w:r w:rsidRPr="00815F52">
              <w:rPr>
                <w:sz w:val="24"/>
                <w:szCs w:val="24"/>
              </w:rPr>
              <w:sym w:font="Symbol" w:char="F057"/>
            </w:r>
          </w:p>
        </w:tc>
        <w:tc>
          <w:tcPr>
            <w:tcW w:w="3524" w:type="dxa"/>
            <w:tcBorders>
              <w:left w:val="nil"/>
              <w:right w:val="nil"/>
            </w:tcBorders>
          </w:tcPr>
          <w:p w14:paraId="218E869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&lt; 100</w:t>
            </w:r>
          </w:p>
        </w:tc>
        <w:tc>
          <w:tcPr>
            <w:tcW w:w="1170" w:type="dxa"/>
          </w:tcPr>
          <w:p w14:paraId="73CD8546" w14:textId="77777777" w:rsidR="00DE2B4D" w:rsidRPr="00815F52" w:rsidRDefault="00DE2B4D" w:rsidP="00DE2B4D">
            <w:pPr>
              <w:spacing w:before="0" w:beforeAutospacing="0" w:after="0" w:afterAutospacing="0" w:line="240" w:lineRule="auto"/>
              <w:rPr>
                <w:sz w:val="24"/>
                <w:szCs w:val="24"/>
              </w:rPr>
            </w:pPr>
          </w:p>
        </w:tc>
      </w:tr>
      <w:tr w:rsidR="00815F52" w:rsidRPr="00815F52" w14:paraId="0D88E585" w14:textId="77777777" w:rsidTr="00DE2B4D">
        <w:tc>
          <w:tcPr>
            <w:tcW w:w="648" w:type="dxa"/>
          </w:tcPr>
          <w:p w14:paraId="4FA7C72B"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290ACB6"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Độ tăng nhiệt độ</w:t>
            </w:r>
          </w:p>
        </w:tc>
        <w:tc>
          <w:tcPr>
            <w:tcW w:w="1040" w:type="dxa"/>
          </w:tcPr>
          <w:p w14:paraId="333EB821"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82AA72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Theo TCVN 6434</w:t>
            </w:r>
          </w:p>
        </w:tc>
        <w:tc>
          <w:tcPr>
            <w:tcW w:w="1170" w:type="dxa"/>
          </w:tcPr>
          <w:p w14:paraId="675A47FF" w14:textId="77777777" w:rsidR="00DE2B4D" w:rsidRPr="00815F52" w:rsidRDefault="00DE2B4D" w:rsidP="00DE2B4D">
            <w:pPr>
              <w:spacing w:before="0" w:beforeAutospacing="0" w:after="0" w:afterAutospacing="0" w:line="240" w:lineRule="auto"/>
              <w:rPr>
                <w:sz w:val="24"/>
                <w:szCs w:val="24"/>
              </w:rPr>
            </w:pPr>
          </w:p>
        </w:tc>
      </w:tr>
      <w:tr w:rsidR="00815F52" w:rsidRPr="00815F52" w14:paraId="5BC22BDB" w14:textId="77777777" w:rsidTr="00DE2B4D">
        <w:tc>
          <w:tcPr>
            <w:tcW w:w="648" w:type="dxa"/>
          </w:tcPr>
          <w:p w14:paraId="57D9D7A9"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B335F03"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Độ bền điện áp ở tần số công nghiệp trong 1 phút</w:t>
            </w:r>
          </w:p>
        </w:tc>
        <w:tc>
          <w:tcPr>
            <w:tcW w:w="1040" w:type="dxa"/>
          </w:tcPr>
          <w:p w14:paraId="5CD0D02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w:t>
            </w:r>
          </w:p>
        </w:tc>
        <w:tc>
          <w:tcPr>
            <w:tcW w:w="3524" w:type="dxa"/>
            <w:tcBorders>
              <w:left w:val="nil"/>
              <w:right w:val="nil"/>
            </w:tcBorders>
          </w:tcPr>
          <w:p w14:paraId="51CE4EB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1170" w:type="dxa"/>
          </w:tcPr>
          <w:p w14:paraId="72AFC269" w14:textId="77777777" w:rsidR="00DE2B4D" w:rsidRPr="00815F52" w:rsidRDefault="00DE2B4D" w:rsidP="00DE2B4D">
            <w:pPr>
              <w:spacing w:before="0" w:beforeAutospacing="0" w:after="0" w:afterAutospacing="0" w:line="240" w:lineRule="auto"/>
              <w:rPr>
                <w:sz w:val="24"/>
                <w:szCs w:val="24"/>
              </w:rPr>
            </w:pPr>
          </w:p>
        </w:tc>
      </w:tr>
      <w:tr w:rsidR="00815F52" w:rsidRPr="00815F52" w14:paraId="0F3CD439" w14:textId="77777777" w:rsidTr="00DE2B4D">
        <w:tc>
          <w:tcPr>
            <w:tcW w:w="648" w:type="dxa"/>
            <w:tcBorders>
              <w:bottom w:val="nil"/>
            </w:tcBorders>
          </w:tcPr>
          <w:p w14:paraId="4319582F"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3E58E4EE"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Mức xung cơ bản </w:t>
            </w:r>
            <w:r w:rsidRPr="00815F52">
              <w:rPr>
                <w:sz w:val="24"/>
                <w:szCs w:val="24"/>
              </w:rPr>
              <w:tab/>
            </w:r>
          </w:p>
        </w:tc>
        <w:tc>
          <w:tcPr>
            <w:tcW w:w="1040" w:type="dxa"/>
            <w:tcBorders>
              <w:bottom w:val="nil"/>
            </w:tcBorders>
          </w:tcPr>
          <w:p w14:paraId="735360D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KV</w:t>
            </w:r>
          </w:p>
        </w:tc>
        <w:tc>
          <w:tcPr>
            <w:tcW w:w="3524" w:type="dxa"/>
            <w:tcBorders>
              <w:left w:val="nil"/>
              <w:bottom w:val="nil"/>
              <w:right w:val="nil"/>
            </w:tcBorders>
          </w:tcPr>
          <w:p w14:paraId="60B704E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1170" w:type="dxa"/>
            <w:tcBorders>
              <w:bottom w:val="nil"/>
            </w:tcBorders>
          </w:tcPr>
          <w:p w14:paraId="6843E1DD" w14:textId="77777777" w:rsidR="00DE2B4D" w:rsidRPr="00815F52" w:rsidRDefault="00DE2B4D" w:rsidP="00DE2B4D">
            <w:pPr>
              <w:spacing w:before="0" w:beforeAutospacing="0" w:after="0" w:afterAutospacing="0" w:line="240" w:lineRule="auto"/>
              <w:rPr>
                <w:sz w:val="24"/>
                <w:szCs w:val="24"/>
              </w:rPr>
            </w:pPr>
          </w:p>
        </w:tc>
      </w:tr>
      <w:tr w:rsidR="00815F52" w:rsidRPr="00815F52" w14:paraId="59A81528" w14:textId="77777777" w:rsidTr="00DE2B4D">
        <w:tc>
          <w:tcPr>
            <w:tcW w:w="648" w:type="dxa"/>
            <w:tcBorders>
              <w:bottom w:val="single" w:sz="4" w:space="0" w:color="auto"/>
            </w:tcBorders>
          </w:tcPr>
          <w:p w14:paraId="2BA648A1"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single" w:sz="4" w:space="0" w:color="auto"/>
              <w:right w:val="nil"/>
            </w:tcBorders>
          </w:tcPr>
          <w:p w14:paraId="253D0BA0" w14:textId="77777777" w:rsidR="00DE2B4D" w:rsidRPr="00815F52" w:rsidRDefault="00DE2B4D" w:rsidP="00DE2B4D">
            <w:pPr>
              <w:spacing w:before="0" w:beforeAutospacing="0" w:after="0" w:afterAutospacing="0" w:line="240" w:lineRule="auto"/>
              <w:rPr>
                <w:sz w:val="24"/>
                <w:szCs w:val="24"/>
              </w:rPr>
            </w:pPr>
            <w:r w:rsidRPr="00815F52">
              <w:rPr>
                <w:sz w:val="24"/>
                <w:szCs w:val="24"/>
              </w:rPr>
              <w:t>- Khoảng cách rò :</w:t>
            </w:r>
          </w:p>
          <w:p w14:paraId="31F3C960" w14:textId="77777777" w:rsidR="00DE2B4D" w:rsidRPr="00815F52" w:rsidRDefault="00DE2B4D" w:rsidP="00DE2B4D">
            <w:pPr>
              <w:spacing w:before="0" w:beforeAutospacing="0" w:after="0" w:afterAutospacing="0" w:line="240" w:lineRule="auto"/>
              <w:rPr>
                <w:sz w:val="24"/>
                <w:szCs w:val="24"/>
              </w:rPr>
            </w:pPr>
            <w:r w:rsidRPr="00815F52">
              <w:rPr>
                <w:sz w:val="24"/>
                <w:szCs w:val="24"/>
              </w:rPr>
              <w:t>+ Giữa các phần mang điện (máy cắt ở vị trí mở)</w:t>
            </w:r>
          </w:p>
          <w:p w14:paraId="70812FF4" w14:textId="77777777" w:rsidR="00DE2B4D" w:rsidRPr="00815F52" w:rsidRDefault="00DE2B4D" w:rsidP="00DE2B4D">
            <w:pPr>
              <w:spacing w:before="0" w:beforeAutospacing="0" w:after="0" w:afterAutospacing="0" w:line="240" w:lineRule="auto"/>
              <w:rPr>
                <w:sz w:val="24"/>
                <w:szCs w:val="24"/>
              </w:rPr>
            </w:pPr>
            <w:r w:rsidRPr="00815F52">
              <w:rPr>
                <w:sz w:val="24"/>
                <w:szCs w:val="24"/>
              </w:rPr>
              <w:t>+ Giữa  phần mang điện và  khung bao ngoài</w:t>
            </w:r>
          </w:p>
        </w:tc>
        <w:tc>
          <w:tcPr>
            <w:tcW w:w="1040" w:type="dxa"/>
            <w:tcBorders>
              <w:bottom w:val="single" w:sz="4" w:space="0" w:color="auto"/>
            </w:tcBorders>
          </w:tcPr>
          <w:p w14:paraId="271999CE" w14:textId="77777777" w:rsidR="00DE2B4D" w:rsidRPr="00815F52" w:rsidRDefault="00DE2B4D" w:rsidP="00DE2B4D">
            <w:pPr>
              <w:spacing w:before="0" w:beforeAutospacing="0" w:after="0" w:afterAutospacing="0" w:line="240" w:lineRule="auto"/>
              <w:jc w:val="center"/>
              <w:rPr>
                <w:sz w:val="24"/>
                <w:szCs w:val="24"/>
              </w:rPr>
            </w:pPr>
          </w:p>
          <w:p w14:paraId="1C2E388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p w14:paraId="343C1BFE" w14:textId="77777777" w:rsidR="00DE2B4D" w:rsidRPr="00815F52" w:rsidRDefault="00DE2B4D" w:rsidP="00DE2B4D">
            <w:pPr>
              <w:spacing w:before="0" w:beforeAutospacing="0" w:after="0" w:afterAutospacing="0" w:line="240" w:lineRule="auto"/>
              <w:jc w:val="center"/>
              <w:rPr>
                <w:sz w:val="24"/>
                <w:szCs w:val="24"/>
              </w:rPr>
            </w:pPr>
          </w:p>
          <w:p w14:paraId="010A9D8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tc>
        <w:tc>
          <w:tcPr>
            <w:tcW w:w="3524" w:type="dxa"/>
            <w:tcBorders>
              <w:left w:val="nil"/>
              <w:bottom w:val="single" w:sz="4" w:space="0" w:color="auto"/>
              <w:right w:val="nil"/>
            </w:tcBorders>
          </w:tcPr>
          <w:p w14:paraId="0F4A8ECD" w14:textId="77777777" w:rsidR="00DE2B4D" w:rsidRPr="00815F52" w:rsidRDefault="00DE2B4D" w:rsidP="00DE2B4D">
            <w:pPr>
              <w:spacing w:before="0" w:beforeAutospacing="0" w:after="0" w:afterAutospacing="0" w:line="240" w:lineRule="auto"/>
              <w:jc w:val="center"/>
              <w:rPr>
                <w:sz w:val="24"/>
                <w:szCs w:val="24"/>
              </w:rPr>
            </w:pPr>
          </w:p>
          <w:p w14:paraId="3A5515E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3</w:t>
            </w:r>
          </w:p>
          <w:p w14:paraId="6D35420C" w14:textId="77777777" w:rsidR="00DE2B4D" w:rsidRPr="00815F52" w:rsidRDefault="00DE2B4D" w:rsidP="00DE2B4D">
            <w:pPr>
              <w:spacing w:before="0" w:beforeAutospacing="0" w:after="0" w:afterAutospacing="0" w:line="240" w:lineRule="auto"/>
              <w:jc w:val="center"/>
              <w:rPr>
                <w:sz w:val="24"/>
                <w:szCs w:val="24"/>
              </w:rPr>
            </w:pPr>
          </w:p>
          <w:p w14:paraId="2F33BEB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3</w:t>
            </w:r>
          </w:p>
        </w:tc>
        <w:tc>
          <w:tcPr>
            <w:tcW w:w="1170" w:type="dxa"/>
            <w:tcBorders>
              <w:bottom w:val="single" w:sz="4" w:space="0" w:color="auto"/>
            </w:tcBorders>
          </w:tcPr>
          <w:p w14:paraId="6F2781B6" w14:textId="77777777" w:rsidR="00DE2B4D" w:rsidRPr="00815F52" w:rsidRDefault="00DE2B4D" w:rsidP="00DE2B4D">
            <w:pPr>
              <w:spacing w:before="0" w:beforeAutospacing="0" w:after="0" w:afterAutospacing="0" w:line="240" w:lineRule="auto"/>
              <w:rPr>
                <w:sz w:val="24"/>
                <w:szCs w:val="24"/>
              </w:rPr>
            </w:pPr>
          </w:p>
        </w:tc>
      </w:tr>
      <w:tr w:rsidR="00815F52" w:rsidRPr="00815F52" w14:paraId="6E05C3DF" w14:textId="77777777" w:rsidTr="00DE2B4D">
        <w:tc>
          <w:tcPr>
            <w:tcW w:w="648" w:type="dxa"/>
            <w:tcBorders>
              <w:top w:val="single" w:sz="4" w:space="0" w:color="auto"/>
            </w:tcBorders>
          </w:tcPr>
          <w:p w14:paraId="20408B0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4" w:space="0" w:color="auto"/>
              <w:left w:val="nil"/>
              <w:right w:val="nil"/>
            </w:tcBorders>
          </w:tcPr>
          <w:p w14:paraId="672364A9" w14:textId="77777777" w:rsidR="00DE2B4D" w:rsidRPr="00815F52" w:rsidRDefault="00DE2B4D" w:rsidP="00DE2B4D">
            <w:pPr>
              <w:spacing w:before="0" w:beforeAutospacing="0" w:after="0" w:afterAutospacing="0" w:line="240" w:lineRule="auto"/>
              <w:rPr>
                <w:sz w:val="24"/>
                <w:szCs w:val="24"/>
              </w:rPr>
            </w:pPr>
            <w:r w:rsidRPr="00815F52">
              <w:rPr>
                <w:sz w:val="24"/>
                <w:szCs w:val="24"/>
              </w:rPr>
              <w:t>- Nhiệt độ làm việc của môi trường xung quanh</w:t>
            </w:r>
          </w:p>
        </w:tc>
        <w:tc>
          <w:tcPr>
            <w:tcW w:w="1040" w:type="dxa"/>
            <w:tcBorders>
              <w:top w:val="single" w:sz="4" w:space="0" w:color="auto"/>
            </w:tcBorders>
          </w:tcPr>
          <w:p w14:paraId="53D999A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0"/>
            </w:r>
            <w:r w:rsidRPr="00815F52">
              <w:rPr>
                <w:sz w:val="24"/>
                <w:szCs w:val="24"/>
              </w:rPr>
              <w:t xml:space="preserve"> C</w:t>
            </w:r>
          </w:p>
        </w:tc>
        <w:tc>
          <w:tcPr>
            <w:tcW w:w="3524" w:type="dxa"/>
            <w:tcBorders>
              <w:top w:val="single" w:sz="4" w:space="0" w:color="auto"/>
              <w:left w:val="nil"/>
              <w:right w:val="nil"/>
            </w:tcBorders>
          </w:tcPr>
          <w:p w14:paraId="5DE8C24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40</w:t>
            </w:r>
          </w:p>
        </w:tc>
        <w:tc>
          <w:tcPr>
            <w:tcW w:w="1170" w:type="dxa"/>
            <w:tcBorders>
              <w:top w:val="single" w:sz="4" w:space="0" w:color="auto"/>
            </w:tcBorders>
          </w:tcPr>
          <w:p w14:paraId="45732957" w14:textId="77777777" w:rsidR="00DE2B4D" w:rsidRPr="00815F52" w:rsidRDefault="00DE2B4D" w:rsidP="00DE2B4D">
            <w:pPr>
              <w:spacing w:before="0" w:beforeAutospacing="0" w:after="0" w:afterAutospacing="0" w:line="240" w:lineRule="auto"/>
              <w:rPr>
                <w:sz w:val="24"/>
                <w:szCs w:val="24"/>
              </w:rPr>
            </w:pPr>
          </w:p>
        </w:tc>
      </w:tr>
      <w:tr w:rsidR="00815F52" w:rsidRPr="00815F52" w14:paraId="3CBC036B" w14:textId="77777777" w:rsidTr="00DE2B4D">
        <w:tc>
          <w:tcPr>
            <w:tcW w:w="648" w:type="dxa"/>
          </w:tcPr>
          <w:p w14:paraId="6E3836F9"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DA1DD1F"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Độ ẩm của môi trường xung quanh</w:t>
            </w:r>
          </w:p>
        </w:tc>
        <w:tc>
          <w:tcPr>
            <w:tcW w:w="1040" w:type="dxa"/>
          </w:tcPr>
          <w:p w14:paraId="45ACF96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c>
          <w:tcPr>
            <w:tcW w:w="3524" w:type="dxa"/>
            <w:tcBorders>
              <w:left w:val="nil"/>
              <w:right w:val="nil"/>
            </w:tcBorders>
          </w:tcPr>
          <w:p w14:paraId="17E8CA1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40 – 95</w:t>
            </w:r>
          </w:p>
        </w:tc>
        <w:tc>
          <w:tcPr>
            <w:tcW w:w="1170" w:type="dxa"/>
          </w:tcPr>
          <w:p w14:paraId="589DE737" w14:textId="77777777" w:rsidR="00DE2B4D" w:rsidRPr="00815F52" w:rsidRDefault="00DE2B4D" w:rsidP="00DE2B4D">
            <w:pPr>
              <w:spacing w:before="0" w:beforeAutospacing="0" w:after="0" w:afterAutospacing="0" w:line="240" w:lineRule="auto"/>
              <w:rPr>
                <w:sz w:val="24"/>
                <w:szCs w:val="24"/>
              </w:rPr>
            </w:pPr>
          </w:p>
        </w:tc>
      </w:tr>
      <w:tr w:rsidR="00815F52" w:rsidRPr="00815F52" w14:paraId="0439EFFF" w14:textId="77777777" w:rsidTr="00DE2B4D">
        <w:tc>
          <w:tcPr>
            <w:tcW w:w="648" w:type="dxa"/>
            <w:tcBorders>
              <w:top w:val="nil"/>
            </w:tcBorders>
          </w:tcPr>
          <w:p w14:paraId="13DC02E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nil"/>
              <w:left w:val="nil"/>
              <w:right w:val="nil"/>
            </w:tcBorders>
          </w:tcPr>
          <w:p w14:paraId="7A691CE1"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Cấp bảo vệ </w:t>
            </w:r>
          </w:p>
        </w:tc>
        <w:tc>
          <w:tcPr>
            <w:tcW w:w="1040" w:type="dxa"/>
            <w:tcBorders>
              <w:top w:val="nil"/>
            </w:tcBorders>
          </w:tcPr>
          <w:p w14:paraId="2D85DB53"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top w:val="nil"/>
              <w:left w:val="nil"/>
              <w:right w:val="nil"/>
            </w:tcBorders>
          </w:tcPr>
          <w:p w14:paraId="033BD51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IP 40</w:t>
            </w:r>
          </w:p>
        </w:tc>
        <w:tc>
          <w:tcPr>
            <w:tcW w:w="1170" w:type="dxa"/>
            <w:tcBorders>
              <w:top w:val="nil"/>
            </w:tcBorders>
          </w:tcPr>
          <w:p w14:paraId="296AE0AC" w14:textId="77777777" w:rsidR="00DE2B4D" w:rsidRPr="00815F52" w:rsidRDefault="00DE2B4D" w:rsidP="00DE2B4D">
            <w:pPr>
              <w:spacing w:before="0" w:beforeAutospacing="0" w:after="0" w:afterAutospacing="0" w:line="240" w:lineRule="auto"/>
              <w:rPr>
                <w:sz w:val="24"/>
                <w:szCs w:val="24"/>
              </w:rPr>
            </w:pPr>
          </w:p>
        </w:tc>
      </w:tr>
      <w:tr w:rsidR="00815F52" w:rsidRPr="00815F52" w14:paraId="3F214FAD" w14:textId="77777777" w:rsidTr="00DE2B4D">
        <w:tc>
          <w:tcPr>
            <w:tcW w:w="648" w:type="dxa"/>
          </w:tcPr>
          <w:p w14:paraId="3DB8B505"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7205612C"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Đầu nối dây: Dạng đúc liền một khối với cực bên trong của máy cắt hạ thế, có thể đấu nối với thanh dẫn hay cáp đồng tiết diện đến 25mm².</w:t>
            </w:r>
          </w:p>
        </w:tc>
        <w:tc>
          <w:tcPr>
            <w:tcW w:w="1040" w:type="dxa"/>
          </w:tcPr>
          <w:p w14:paraId="536DC573"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353CBF58" w14:textId="77777777" w:rsidR="00DE2B4D" w:rsidRPr="00815F52" w:rsidRDefault="00DE2B4D" w:rsidP="00DE2B4D">
            <w:pPr>
              <w:spacing w:before="0" w:beforeAutospacing="0" w:after="0" w:afterAutospacing="0" w:line="240" w:lineRule="auto"/>
              <w:jc w:val="center"/>
              <w:rPr>
                <w:sz w:val="24"/>
                <w:szCs w:val="24"/>
              </w:rPr>
            </w:pPr>
          </w:p>
          <w:p w14:paraId="7685626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Pr>
          <w:p w14:paraId="761C84D8" w14:textId="77777777" w:rsidR="00DE2B4D" w:rsidRPr="00815F52" w:rsidRDefault="00DE2B4D" w:rsidP="00DE2B4D">
            <w:pPr>
              <w:spacing w:before="0" w:beforeAutospacing="0" w:after="0" w:afterAutospacing="0" w:line="240" w:lineRule="auto"/>
              <w:rPr>
                <w:sz w:val="24"/>
                <w:szCs w:val="24"/>
              </w:rPr>
            </w:pPr>
          </w:p>
        </w:tc>
      </w:tr>
      <w:tr w:rsidR="00815F52" w:rsidRPr="00815F52" w14:paraId="7EC616C3" w14:textId="77777777" w:rsidTr="00DE2B4D">
        <w:tc>
          <w:tcPr>
            <w:tcW w:w="648" w:type="dxa"/>
          </w:tcPr>
          <w:p w14:paraId="7BFA6767"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505DC62A" w14:textId="77777777" w:rsidR="00DE2B4D" w:rsidRPr="00815F52" w:rsidRDefault="00DE2B4D" w:rsidP="00DE2B4D">
            <w:pPr>
              <w:spacing w:before="0" w:beforeAutospacing="0" w:after="0" w:afterAutospacing="0" w:line="240" w:lineRule="auto"/>
              <w:rPr>
                <w:sz w:val="24"/>
                <w:szCs w:val="24"/>
              </w:rPr>
            </w:pPr>
            <w:r w:rsidRPr="00815F52">
              <w:rPr>
                <w:sz w:val="24"/>
                <w:szCs w:val="24"/>
              </w:rPr>
              <w:t>- Cách bố trí :</w:t>
            </w:r>
          </w:p>
          <w:p w14:paraId="38881AE4"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MCB được gắn trên đáy hộp và chia làm 03 nhóm :</w:t>
            </w:r>
          </w:p>
          <w:p w14:paraId="587C6A4E"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 Hộp phân phối 09 cực</w:t>
            </w:r>
          </w:p>
        </w:tc>
        <w:tc>
          <w:tcPr>
            <w:tcW w:w="1040" w:type="dxa"/>
          </w:tcPr>
          <w:p w14:paraId="38070522"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005CB82E" w14:textId="77777777" w:rsidR="00DE2B4D" w:rsidRPr="00815F52" w:rsidRDefault="00DE2B4D" w:rsidP="00DE2B4D">
            <w:pPr>
              <w:spacing w:before="0" w:beforeAutospacing="0" w:after="0" w:afterAutospacing="0" w:line="240" w:lineRule="auto"/>
              <w:jc w:val="center"/>
              <w:rPr>
                <w:sz w:val="24"/>
                <w:szCs w:val="24"/>
              </w:rPr>
            </w:pPr>
          </w:p>
          <w:p w14:paraId="0012737D" w14:textId="77777777" w:rsidR="00DE2B4D" w:rsidRPr="00815F52" w:rsidRDefault="00DE2B4D" w:rsidP="00DE2B4D">
            <w:pPr>
              <w:spacing w:before="0" w:beforeAutospacing="0" w:after="0" w:afterAutospacing="0" w:line="240" w:lineRule="auto"/>
              <w:jc w:val="center"/>
              <w:rPr>
                <w:sz w:val="24"/>
                <w:szCs w:val="24"/>
              </w:rPr>
            </w:pPr>
          </w:p>
          <w:p w14:paraId="5EE52D6B" w14:textId="77777777" w:rsidR="00DE2B4D" w:rsidRPr="00815F52" w:rsidRDefault="00DE2B4D" w:rsidP="00DE2B4D">
            <w:pPr>
              <w:spacing w:before="0" w:beforeAutospacing="0" w:after="0" w:afterAutospacing="0" w:line="240" w:lineRule="auto"/>
              <w:jc w:val="center"/>
              <w:rPr>
                <w:sz w:val="24"/>
                <w:szCs w:val="24"/>
              </w:rPr>
            </w:pPr>
          </w:p>
          <w:p w14:paraId="190C542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Mỗi nhóm có 03 MCB (6MCB 50A, 3MCB 100A)</w:t>
            </w:r>
          </w:p>
        </w:tc>
        <w:tc>
          <w:tcPr>
            <w:tcW w:w="1170" w:type="dxa"/>
          </w:tcPr>
          <w:p w14:paraId="0904232C" w14:textId="77777777" w:rsidR="00DE2B4D" w:rsidRPr="00815F52" w:rsidRDefault="00DE2B4D" w:rsidP="00DE2B4D">
            <w:pPr>
              <w:spacing w:before="0" w:beforeAutospacing="0" w:after="0" w:afterAutospacing="0" w:line="240" w:lineRule="auto"/>
              <w:rPr>
                <w:sz w:val="24"/>
                <w:szCs w:val="24"/>
              </w:rPr>
            </w:pPr>
          </w:p>
        </w:tc>
      </w:tr>
      <w:tr w:rsidR="00815F52" w:rsidRPr="00815F52" w14:paraId="100F6700" w14:textId="77777777" w:rsidTr="00DE2B4D">
        <w:tc>
          <w:tcPr>
            <w:tcW w:w="648" w:type="dxa"/>
            <w:tcBorders>
              <w:bottom w:val="single" w:sz="4" w:space="0" w:color="auto"/>
            </w:tcBorders>
          </w:tcPr>
          <w:p w14:paraId="1064377F"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single" w:sz="4" w:space="0" w:color="auto"/>
              <w:right w:val="nil"/>
            </w:tcBorders>
          </w:tcPr>
          <w:p w14:paraId="6FB1B1F7" w14:textId="77777777" w:rsidR="00DE2B4D" w:rsidRPr="00815F52" w:rsidRDefault="00DE2B4D" w:rsidP="00DE2B4D">
            <w:pPr>
              <w:spacing w:before="0" w:beforeAutospacing="0" w:after="0" w:afterAutospacing="0" w:line="240" w:lineRule="auto"/>
              <w:rPr>
                <w:sz w:val="24"/>
                <w:szCs w:val="24"/>
              </w:rPr>
            </w:pPr>
            <w:r w:rsidRPr="00815F52">
              <w:rPr>
                <w:sz w:val="24"/>
                <w:szCs w:val="24"/>
              </w:rPr>
              <w:t>- Cách lắp đặt</w:t>
            </w:r>
          </w:p>
        </w:tc>
        <w:tc>
          <w:tcPr>
            <w:tcW w:w="1040" w:type="dxa"/>
            <w:tcBorders>
              <w:bottom w:val="single" w:sz="4" w:space="0" w:color="auto"/>
            </w:tcBorders>
          </w:tcPr>
          <w:p w14:paraId="0F053EBA"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bottom w:val="single" w:sz="4" w:space="0" w:color="auto"/>
              <w:right w:val="nil"/>
            </w:tcBorders>
          </w:tcPr>
          <w:p w14:paraId="574431E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Kẹp trên thanh đỡ hay bắt vít</w:t>
            </w:r>
          </w:p>
        </w:tc>
        <w:tc>
          <w:tcPr>
            <w:tcW w:w="1170" w:type="dxa"/>
            <w:tcBorders>
              <w:bottom w:val="single" w:sz="4" w:space="0" w:color="auto"/>
            </w:tcBorders>
          </w:tcPr>
          <w:p w14:paraId="6E3C0818" w14:textId="77777777" w:rsidR="00DE2B4D" w:rsidRPr="00815F52" w:rsidRDefault="00DE2B4D" w:rsidP="00DE2B4D">
            <w:pPr>
              <w:spacing w:before="0" w:beforeAutospacing="0" w:after="0" w:afterAutospacing="0" w:line="240" w:lineRule="auto"/>
              <w:rPr>
                <w:sz w:val="24"/>
                <w:szCs w:val="24"/>
              </w:rPr>
            </w:pPr>
          </w:p>
        </w:tc>
      </w:tr>
      <w:tr w:rsidR="00815F52" w:rsidRPr="00815F52" w14:paraId="4F0CECC2" w14:textId="77777777" w:rsidTr="00DE2B4D">
        <w:tc>
          <w:tcPr>
            <w:tcW w:w="648" w:type="dxa"/>
            <w:tcBorders>
              <w:top w:val="single" w:sz="4" w:space="0" w:color="auto"/>
            </w:tcBorders>
          </w:tcPr>
          <w:p w14:paraId="39EF1C3B"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4" w:space="0" w:color="auto"/>
              <w:left w:val="nil"/>
              <w:right w:val="nil"/>
            </w:tcBorders>
          </w:tcPr>
          <w:p w14:paraId="251AC3E0"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Các dây mắc điện nối vào MCB phải được định vị . </w:t>
            </w:r>
          </w:p>
        </w:tc>
        <w:tc>
          <w:tcPr>
            <w:tcW w:w="1040" w:type="dxa"/>
            <w:tcBorders>
              <w:top w:val="single" w:sz="4" w:space="0" w:color="auto"/>
            </w:tcBorders>
          </w:tcPr>
          <w:p w14:paraId="0ED923F2"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top w:val="single" w:sz="4" w:space="0" w:color="auto"/>
              <w:left w:val="nil"/>
              <w:right w:val="nil"/>
            </w:tcBorders>
          </w:tcPr>
          <w:p w14:paraId="3B44BDE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Borders>
              <w:top w:val="single" w:sz="4" w:space="0" w:color="auto"/>
            </w:tcBorders>
          </w:tcPr>
          <w:p w14:paraId="5736093A" w14:textId="77777777" w:rsidR="00DE2B4D" w:rsidRPr="00815F52" w:rsidRDefault="00DE2B4D" w:rsidP="00DE2B4D">
            <w:pPr>
              <w:spacing w:before="0" w:beforeAutospacing="0" w:after="0" w:afterAutospacing="0" w:line="240" w:lineRule="auto"/>
              <w:rPr>
                <w:sz w:val="24"/>
                <w:szCs w:val="24"/>
              </w:rPr>
            </w:pPr>
          </w:p>
        </w:tc>
      </w:tr>
      <w:tr w:rsidR="00815F52" w:rsidRPr="00815F52" w14:paraId="1742A178" w14:textId="77777777" w:rsidTr="00DE2B4D">
        <w:tc>
          <w:tcPr>
            <w:tcW w:w="648" w:type="dxa"/>
          </w:tcPr>
          <w:p w14:paraId="3DE39D87" w14:textId="77777777" w:rsidR="00DE2B4D" w:rsidRPr="00815F52" w:rsidRDefault="00DE2B4D" w:rsidP="00DE2B4D">
            <w:pPr>
              <w:spacing w:before="0" w:beforeAutospacing="0" w:after="0" w:afterAutospacing="0" w:line="240" w:lineRule="auto"/>
              <w:rPr>
                <w:sz w:val="24"/>
                <w:szCs w:val="24"/>
              </w:rPr>
            </w:pPr>
          </w:p>
        </w:tc>
        <w:tc>
          <w:tcPr>
            <w:tcW w:w="3240" w:type="dxa"/>
          </w:tcPr>
          <w:p w14:paraId="601F0FB8"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Cổng nối dây pha, dây trung hòa </w:t>
            </w:r>
          </w:p>
        </w:tc>
        <w:tc>
          <w:tcPr>
            <w:tcW w:w="1040" w:type="dxa"/>
          </w:tcPr>
          <w:p w14:paraId="22AAF138" w14:textId="77777777" w:rsidR="00DE2B4D" w:rsidRPr="00815F52" w:rsidRDefault="00DE2B4D" w:rsidP="00DE2B4D">
            <w:pPr>
              <w:spacing w:before="0" w:beforeAutospacing="0" w:after="0" w:afterAutospacing="0" w:line="240" w:lineRule="auto"/>
              <w:jc w:val="center"/>
              <w:rPr>
                <w:sz w:val="24"/>
                <w:szCs w:val="24"/>
              </w:rPr>
            </w:pPr>
          </w:p>
        </w:tc>
        <w:tc>
          <w:tcPr>
            <w:tcW w:w="3524" w:type="dxa"/>
          </w:tcPr>
          <w:p w14:paraId="12F4AFFD" w14:textId="77777777" w:rsidR="00DE2B4D" w:rsidRPr="00815F52" w:rsidRDefault="00DE2B4D" w:rsidP="00DE2B4D">
            <w:pPr>
              <w:spacing w:before="0" w:beforeAutospacing="0" w:after="0" w:afterAutospacing="0" w:line="240" w:lineRule="auto"/>
              <w:jc w:val="center"/>
              <w:rPr>
                <w:sz w:val="24"/>
                <w:szCs w:val="24"/>
              </w:rPr>
            </w:pPr>
          </w:p>
        </w:tc>
        <w:tc>
          <w:tcPr>
            <w:tcW w:w="1170" w:type="dxa"/>
          </w:tcPr>
          <w:p w14:paraId="50102AB1" w14:textId="77777777" w:rsidR="00DE2B4D" w:rsidRPr="00815F52" w:rsidRDefault="00DE2B4D" w:rsidP="00DE2B4D">
            <w:pPr>
              <w:spacing w:before="0" w:beforeAutospacing="0" w:after="0" w:afterAutospacing="0" w:line="240" w:lineRule="auto"/>
              <w:rPr>
                <w:sz w:val="24"/>
                <w:szCs w:val="24"/>
              </w:rPr>
            </w:pPr>
          </w:p>
        </w:tc>
      </w:tr>
      <w:tr w:rsidR="00815F52" w:rsidRPr="00815F52" w14:paraId="64395959" w14:textId="77777777" w:rsidTr="00DE2B4D">
        <w:tc>
          <w:tcPr>
            <w:tcW w:w="648" w:type="dxa"/>
          </w:tcPr>
          <w:p w14:paraId="723931E9"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173CB620" w14:textId="77777777" w:rsidR="00DE2B4D" w:rsidRPr="00815F52" w:rsidRDefault="00DE2B4D" w:rsidP="00DE2B4D">
            <w:pPr>
              <w:spacing w:before="0" w:beforeAutospacing="0" w:after="0" w:afterAutospacing="0" w:line="240" w:lineRule="auto"/>
              <w:rPr>
                <w:sz w:val="24"/>
                <w:szCs w:val="24"/>
              </w:rPr>
            </w:pPr>
            <w:r w:rsidRPr="00815F52">
              <w:rPr>
                <w:sz w:val="24"/>
                <w:szCs w:val="24"/>
              </w:rPr>
              <w:t>- Cổng đấu dây pha :</w:t>
            </w:r>
          </w:p>
          <w:p w14:paraId="0F23B47B" w14:textId="77777777" w:rsidR="00DE2B4D" w:rsidRPr="00815F52" w:rsidRDefault="00DE2B4D" w:rsidP="00DE2B4D">
            <w:pPr>
              <w:spacing w:before="0" w:beforeAutospacing="0" w:after="0" w:afterAutospacing="0" w:line="240" w:lineRule="auto"/>
              <w:rPr>
                <w:sz w:val="24"/>
                <w:szCs w:val="24"/>
                <w:vertAlign w:val="superscript"/>
              </w:rPr>
            </w:pPr>
            <w:r w:rsidRPr="00815F52">
              <w:rPr>
                <w:sz w:val="24"/>
                <w:szCs w:val="24"/>
              </w:rPr>
              <w:t>+ Gồm 3 bản cực làm bằng đồng hay hợp kim của đồng có độ dẫn điện tương đương đồng, mỗi bản được đấu nối với 1 nhóm MCB và 1 dây đồng tiết diện đến  50mm²</w:t>
            </w:r>
            <w:r w:rsidRPr="00815F52">
              <w:rPr>
                <w:sz w:val="24"/>
                <w:szCs w:val="24"/>
                <w:vertAlign w:val="superscript"/>
              </w:rPr>
              <w:t xml:space="preserve"> </w:t>
            </w:r>
          </w:p>
          <w:p w14:paraId="67CF97C4" w14:textId="77777777" w:rsidR="00DE2B4D" w:rsidRPr="00815F52" w:rsidRDefault="00DE2B4D" w:rsidP="00DE2B4D">
            <w:pPr>
              <w:spacing w:before="0" w:beforeAutospacing="0" w:after="0" w:afterAutospacing="0" w:line="240" w:lineRule="auto"/>
              <w:rPr>
                <w:sz w:val="24"/>
                <w:szCs w:val="24"/>
              </w:rPr>
            </w:pPr>
            <w:r w:rsidRPr="00815F52">
              <w:rPr>
                <w:sz w:val="24"/>
                <w:szCs w:val="24"/>
              </w:rPr>
              <w:t>- Bản cực có lỗ ven răng (phụ kiện kèm theo bulon lục giác chìm M8 + đai ốc + rondell) để bắt cosse đồng 50mm² đấu nối cho cáp đồng 50mm²</w:t>
            </w:r>
          </w:p>
          <w:p w14:paraId="21FE262D" w14:textId="77777777" w:rsidR="00DE2B4D" w:rsidRPr="00815F52" w:rsidRDefault="00DE2B4D" w:rsidP="00DE2B4D">
            <w:pPr>
              <w:spacing w:before="0" w:beforeAutospacing="0" w:after="0" w:afterAutospacing="0" w:line="240" w:lineRule="auto"/>
              <w:rPr>
                <w:sz w:val="24"/>
                <w:szCs w:val="24"/>
              </w:rPr>
            </w:pPr>
            <w:r w:rsidRPr="00815F52">
              <w:rPr>
                <w:sz w:val="24"/>
                <w:szCs w:val="24"/>
              </w:rPr>
              <w:t>+ Độ dày của bản cực</w:t>
            </w:r>
            <w:r w:rsidRPr="00815F52">
              <w:rPr>
                <w:sz w:val="24"/>
                <w:szCs w:val="24"/>
              </w:rPr>
              <w:tab/>
            </w:r>
          </w:p>
          <w:p w14:paraId="2E0B5C5F" w14:textId="77777777" w:rsidR="00DE2B4D" w:rsidRPr="00815F52" w:rsidRDefault="00DE2B4D" w:rsidP="00DE2B4D">
            <w:pPr>
              <w:spacing w:before="0" w:beforeAutospacing="0" w:after="0" w:afterAutospacing="0" w:line="240" w:lineRule="auto"/>
              <w:rPr>
                <w:sz w:val="24"/>
                <w:szCs w:val="24"/>
              </w:rPr>
            </w:pPr>
            <w:r w:rsidRPr="00815F52">
              <w:rPr>
                <w:sz w:val="24"/>
                <w:szCs w:val="24"/>
              </w:rPr>
              <w:t>+ Bề rộng của bản cực</w:t>
            </w:r>
          </w:p>
          <w:p w14:paraId="04E3820E"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Hình dạng của bản cực </w:t>
            </w:r>
            <w:r w:rsidRPr="00815F52">
              <w:rPr>
                <w:sz w:val="24"/>
                <w:szCs w:val="24"/>
              </w:rPr>
              <w:tab/>
            </w:r>
          </w:p>
        </w:tc>
        <w:tc>
          <w:tcPr>
            <w:tcW w:w="1040" w:type="dxa"/>
          </w:tcPr>
          <w:p w14:paraId="270108E3" w14:textId="77777777" w:rsidR="00DE2B4D" w:rsidRPr="00815F52" w:rsidRDefault="00DE2B4D" w:rsidP="00DE2B4D">
            <w:pPr>
              <w:spacing w:before="0" w:beforeAutospacing="0" w:after="0" w:afterAutospacing="0" w:line="240" w:lineRule="auto"/>
              <w:jc w:val="center"/>
              <w:rPr>
                <w:sz w:val="24"/>
                <w:szCs w:val="24"/>
              </w:rPr>
            </w:pPr>
          </w:p>
          <w:p w14:paraId="6DBEAFF9" w14:textId="77777777" w:rsidR="00DE2B4D" w:rsidRPr="00815F52" w:rsidRDefault="00DE2B4D" w:rsidP="00DE2B4D">
            <w:pPr>
              <w:spacing w:before="0" w:beforeAutospacing="0" w:after="0" w:afterAutospacing="0" w:line="240" w:lineRule="auto"/>
              <w:jc w:val="center"/>
              <w:rPr>
                <w:sz w:val="24"/>
                <w:szCs w:val="24"/>
              </w:rPr>
            </w:pPr>
          </w:p>
          <w:p w14:paraId="4771D68C" w14:textId="77777777" w:rsidR="00DE2B4D" w:rsidRPr="00815F52" w:rsidRDefault="00DE2B4D" w:rsidP="00DE2B4D">
            <w:pPr>
              <w:spacing w:before="0" w:beforeAutospacing="0" w:after="0" w:afterAutospacing="0" w:line="240" w:lineRule="auto"/>
              <w:jc w:val="center"/>
              <w:rPr>
                <w:sz w:val="24"/>
                <w:szCs w:val="24"/>
              </w:rPr>
            </w:pPr>
          </w:p>
          <w:p w14:paraId="754092B2" w14:textId="77777777" w:rsidR="00DE2B4D" w:rsidRPr="00815F52" w:rsidRDefault="00DE2B4D" w:rsidP="00DE2B4D">
            <w:pPr>
              <w:spacing w:before="0" w:beforeAutospacing="0" w:after="0" w:afterAutospacing="0" w:line="240" w:lineRule="auto"/>
              <w:jc w:val="center"/>
              <w:rPr>
                <w:sz w:val="24"/>
                <w:szCs w:val="24"/>
              </w:rPr>
            </w:pPr>
          </w:p>
          <w:p w14:paraId="4948AEB3" w14:textId="77777777" w:rsidR="00DE2B4D" w:rsidRPr="00815F52" w:rsidRDefault="00DE2B4D" w:rsidP="00DE2B4D">
            <w:pPr>
              <w:spacing w:before="0" w:beforeAutospacing="0" w:after="0" w:afterAutospacing="0" w:line="240" w:lineRule="auto"/>
              <w:jc w:val="center"/>
              <w:rPr>
                <w:sz w:val="24"/>
                <w:szCs w:val="24"/>
              </w:rPr>
            </w:pPr>
          </w:p>
          <w:p w14:paraId="0462E292" w14:textId="77777777" w:rsidR="00DE2B4D" w:rsidRPr="00815F52" w:rsidRDefault="00DE2B4D" w:rsidP="00DE2B4D">
            <w:pPr>
              <w:spacing w:before="0" w:beforeAutospacing="0" w:after="0" w:afterAutospacing="0" w:line="240" w:lineRule="auto"/>
              <w:jc w:val="center"/>
              <w:rPr>
                <w:sz w:val="24"/>
                <w:szCs w:val="24"/>
              </w:rPr>
            </w:pPr>
          </w:p>
          <w:p w14:paraId="609AB0D6" w14:textId="77777777" w:rsidR="00DE2B4D" w:rsidRPr="00815F52" w:rsidRDefault="00DE2B4D" w:rsidP="00DE2B4D">
            <w:pPr>
              <w:spacing w:before="0" w:beforeAutospacing="0" w:after="0" w:afterAutospacing="0" w:line="240" w:lineRule="auto"/>
              <w:jc w:val="center"/>
              <w:rPr>
                <w:sz w:val="24"/>
                <w:szCs w:val="24"/>
              </w:rPr>
            </w:pPr>
          </w:p>
          <w:p w14:paraId="297EEB9E" w14:textId="77777777" w:rsidR="00DE2B4D" w:rsidRPr="00815F52" w:rsidRDefault="00DE2B4D" w:rsidP="00DE2B4D">
            <w:pPr>
              <w:spacing w:before="0" w:beforeAutospacing="0" w:after="0" w:afterAutospacing="0" w:line="240" w:lineRule="auto"/>
              <w:jc w:val="center"/>
              <w:rPr>
                <w:sz w:val="24"/>
                <w:szCs w:val="24"/>
              </w:rPr>
            </w:pPr>
          </w:p>
          <w:p w14:paraId="0521D921" w14:textId="77777777" w:rsidR="00DE2B4D" w:rsidRPr="00815F52" w:rsidRDefault="00DE2B4D" w:rsidP="00DE2B4D">
            <w:pPr>
              <w:spacing w:before="0" w:beforeAutospacing="0" w:after="0" w:afterAutospacing="0" w:line="240" w:lineRule="auto"/>
              <w:jc w:val="center"/>
              <w:rPr>
                <w:sz w:val="24"/>
                <w:szCs w:val="24"/>
              </w:rPr>
            </w:pPr>
          </w:p>
          <w:p w14:paraId="7E937A76" w14:textId="77777777" w:rsidR="00DE2B4D" w:rsidRPr="00815F52" w:rsidRDefault="00DE2B4D" w:rsidP="00DE2B4D">
            <w:pPr>
              <w:spacing w:before="0" w:beforeAutospacing="0" w:after="0" w:afterAutospacing="0" w:line="240" w:lineRule="auto"/>
              <w:jc w:val="center"/>
              <w:rPr>
                <w:sz w:val="24"/>
                <w:szCs w:val="24"/>
              </w:rPr>
            </w:pPr>
          </w:p>
          <w:p w14:paraId="7ACDF8E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p w14:paraId="4AD28F7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mm</w:t>
            </w:r>
          </w:p>
          <w:p w14:paraId="0AD657BF"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5BF0DE80" w14:textId="77777777" w:rsidR="00DE2B4D" w:rsidRPr="00815F52" w:rsidRDefault="00DE2B4D" w:rsidP="00DE2B4D">
            <w:pPr>
              <w:spacing w:before="0" w:beforeAutospacing="0" w:after="0" w:afterAutospacing="0" w:line="240" w:lineRule="auto"/>
              <w:jc w:val="center"/>
              <w:rPr>
                <w:sz w:val="24"/>
                <w:szCs w:val="24"/>
              </w:rPr>
            </w:pPr>
          </w:p>
          <w:p w14:paraId="4294C37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p w14:paraId="601BACCE" w14:textId="77777777" w:rsidR="00DE2B4D" w:rsidRPr="00815F52" w:rsidRDefault="00DE2B4D" w:rsidP="00DE2B4D">
            <w:pPr>
              <w:spacing w:before="0" w:beforeAutospacing="0" w:after="0" w:afterAutospacing="0" w:line="240" w:lineRule="auto"/>
              <w:jc w:val="center"/>
              <w:rPr>
                <w:sz w:val="24"/>
                <w:szCs w:val="24"/>
              </w:rPr>
            </w:pPr>
          </w:p>
          <w:p w14:paraId="20C14F5A" w14:textId="77777777" w:rsidR="00DE2B4D" w:rsidRPr="00815F52" w:rsidRDefault="00DE2B4D" w:rsidP="00DE2B4D">
            <w:pPr>
              <w:spacing w:before="0" w:beforeAutospacing="0" w:after="0" w:afterAutospacing="0" w:line="240" w:lineRule="auto"/>
              <w:jc w:val="center"/>
              <w:rPr>
                <w:sz w:val="24"/>
                <w:szCs w:val="24"/>
              </w:rPr>
            </w:pPr>
          </w:p>
          <w:p w14:paraId="330DF47B" w14:textId="77777777" w:rsidR="00DE2B4D" w:rsidRPr="00815F52" w:rsidRDefault="00DE2B4D" w:rsidP="00DE2B4D">
            <w:pPr>
              <w:spacing w:before="0" w:beforeAutospacing="0" w:after="0" w:afterAutospacing="0" w:line="240" w:lineRule="auto"/>
              <w:jc w:val="center"/>
              <w:rPr>
                <w:sz w:val="24"/>
                <w:szCs w:val="24"/>
              </w:rPr>
            </w:pPr>
          </w:p>
          <w:p w14:paraId="3968E2C8" w14:textId="77777777" w:rsidR="00DE2B4D" w:rsidRPr="00815F52" w:rsidRDefault="00DE2B4D" w:rsidP="00DE2B4D">
            <w:pPr>
              <w:spacing w:before="0" w:beforeAutospacing="0" w:after="0" w:afterAutospacing="0" w:line="240" w:lineRule="auto"/>
              <w:jc w:val="center"/>
              <w:rPr>
                <w:sz w:val="24"/>
                <w:szCs w:val="24"/>
              </w:rPr>
            </w:pPr>
          </w:p>
          <w:p w14:paraId="07D0F32B" w14:textId="77777777" w:rsidR="00DE2B4D" w:rsidRPr="00815F52" w:rsidRDefault="00DE2B4D" w:rsidP="00DE2B4D">
            <w:pPr>
              <w:spacing w:before="0" w:beforeAutospacing="0" w:after="0" w:afterAutospacing="0" w:line="240" w:lineRule="auto"/>
              <w:jc w:val="center"/>
              <w:rPr>
                <w:sz w:val="24"/>
                <w:szCs w:val="24"/>
              </w:rPr>
            </w:pPr>
          </w:p>
          <w:p w14:paraId="760D6A4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p w14:paraId="7BB3CFDB" w14:textId="77777777" w:rsidR="00DE2B4D" w:rsidRPr="00815F52" w:rsidRDefault="00DE2B4D" w:rsidP="00DE2B4D">
            <w:pPr>
              <w:spacing w:before="0" w:beforeAutospacing="0" w:after="0" w:afterAutospacing="0" w:line="240" w:lineRule="auto"/>
              <w:jc w:val="center"/>
              <w:rPr>
                <w:sz w:val="24"/>
                <w:szCs w:val="24"/>
              </w:rPr>
            </w:pPr>
          </w:p>
          <w:p w14:paraId="3C39F44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2</w:t>
            </w:r>
          </w:p>
          <w:p w14:paraId="165D1B0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30</w:t>
            </w:r>
          </w:p>
          <w:p w14:paraId="0CE320E8" w14:textId="77777777" w:rsidR="00DE2B4D" w:rsidRPr="00815F52" w:rsidRDefault="00DE2B4D" w:rsidP="00DE2B4D">
            <w:pPr>
              <w:spacing w:before="0" w:beforeAutospacing="0" w:after="0" w:afterAutospacing="0" w:line="240" w:lineRule="auto"/>
              <w:rPr>
                <w:sz w:val="24"/>
                <w:szCs w:val="24"/>
              </w:rPr>
            </w:pPr>
            <w:r w:rsidRPr="00815F52">
              <w:rPr>
                <w:sz w:val="24"/>
                <w:szCs w:val="24"/>
              </w:rPr>
              <w:t>Đảm bảo dây đồng từ lưới hạ thế đấu vào bản cực không bị gấp khúc ở phần nằm phía trong hộp</w:t>
            </w:r>
          </w:p>
        </w:tc>
        <w:tc>
          <w:tcPr>
            <w:tcW w:w="1170" w:type="dxa"/>
          </w:tcPr>
          <w:p w14:paraId="007228B2" w14:textId="77777777" w:rsidR="00DE2B4D" w:rsidRPr="00815F52" w:rsidRDefault="00DE2B4D" w:rsidP="00DE2B4D">
            <w:pPr>
              <w:spacing w:before="0" w:beforeAutospacing="0" w:after="0" w:afterAutospacing="0" w:line="240" w:lineRule="auto"/>
              <w:rPr>
                <w:sz w:val="24"/>
                <w:szCs w:val="24"/>
              </w:rPr>
            </w:pPr>
          </w:p>
          <w:p w14:paraId="368FE1EC" w14:textId="77777777" w:rsidR="00DE2B4D" w:rsidRPr="00815F52" w:rsidRDefault="00DE2B4D" w:rsidP="00DE2B4D">
            <w:pPr>
              <w:spacing w:before="0" w:beforeAutospacing="0" w:after="0" w:afterAutospacing="0" w:line="240" w:lineRule="auto"/>
              <w:rPr>
                <w:sz w:val="24"/>
                <w:szCs w:val="24"/>
              </w:rPr>
            </w:pPr>
          </w:p>
          <w:p w14:paraId="48DAE97C" w14:textId="77777777" w:rsidR="00DE2B4D" w:rsidRPr="00815F52" w:rsidRDefault="00DE2B4D" w:rsidP="00DE2B4D">
            <w:pPr>
              <w:spacing w:before="0" w:beforeAutospacing="0" w:after="0" w:afterAutospacing="0" w:line="240" w:lineRule="auto"/>
              <w:rPr>
                <w:sz w:val="24"/>
                <w:szCs w:val="24"/>
              </w:rPr>
            </w:pPr>
          </w:p>
          <w:p w14:paraId="113C1BAE" w14:textId="77777777" w:rsidR="00DE2B4D" w:rsidRPr="00815F52" w:rsidRDefault="00DE2B4D" w:rsidP="00DE2B4D">
            <w:pPr>
              <w:spacing w:before="0" w:beforeAutospacing="0" w:after="0" w:afterAutospacing="0" w:line="240" w:lineRule="auto"/>
              <w:rPr>
                <w:sz w:val="24"/>
                <w:szCs w:val="24"/>
              </w:rPr>
            </w:pPr>
          </w:p>
          <w:p w14:paraId="49FEAFB0" w14:textId="77777777" w:rsidR="00DE2B4D" w:rsidRPr="00815F52" w:rsidRDefault="00DE2B4D" w:rsidP="00DE2B4D">
            <w:pPr>
              <w:spacing w:before="0" w:beforeAutospacing="0" w:after="0" w:afterAutospacing="0" w:line="240" w:lineRule="auto"/>
              <w:rPr>
                <w:sz w:val="24"/>
                <w:szCs w:val="24"/>
              </w:rPr>
            </w:pPr>
          </w:p>
          <w:p w14:paraId="4AA6C5BC" w14:textId="77777777" w:rsidR="00DE2B4D" w:rsidRPr="00815F52" w:rsidRDefault="00DE2B4D" w:rsidP="00DE2B4D">
            <w:pPr>
              <w:spacing w:before="0" w:beforeAutospacing="0" w:after="0" w:afterAutospacing="0" w:line="240" w:lineRule="auto"/>
              <w:rPr>
                <w:sz w:val="24"/>
                <w:szCs w:val="24"/>
              </w:rPr>
            </w:pPr>
          </w:p>
          <w:p w14:paraId="7AFC8C1E" w14:textId="77777777" w:rsidR="00DE2B4D" w:rsidRPr="00815F52" w:rsidRDefault="00DE2B4D" w:rsidP="00DE2B4D">
            <w:pPr>
              <w:spacing w:before="0" w:beforeAutospacing="0" w:after="0" w:afterAutospacing="0" w:line="240" w:lineRule="auto"/>
              <w:rPr>
                <w:sz w:val="24"/>
                <w:szCs w:val="24"/>
              </w:rPr>
            </w:pPr>
          </w:p>
          <w:p w14:paraId="45985E66" w14:textId="77777777" w:rsidR="00DE2B4D" w:rsidRPr="00815F52" w:rsidRDefault="00DE2B4D" w:rsidP="00DE2B4D">
            <w:pPr>
              <w:spacing w:before="0" w:beforeAutospacing="0" w:after="0" w:afterAutospacing="0" w:line="240" w:lineRule="auto"/>
              <w:rPr>
                <w:sz w:val="24"/>
                <w:szCs w:val="24"/>
              </w:rPr>
            </w:pPr>
          </w:p>
          <w:p w14:paraId="016A408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35BDB39" w14:textId="77777777" w:rsidTr="00DE2B4D">
        <w:tc>
          <w:tcPr>
            <w:tcW w:w="648" w:type="dxa"/>
            <w:tcBorders>
              <w:bottom w:val="nil"/>
            </w:tcBorders>
          </w:tcPr>
          <w:p w14:paraId="072585ED"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bottom w:val="nil"/>
              <w:right w:val="nil"/>
            </w:tcBorders>
          </w:tcPr>
          <w:p w14:paraId="458F84D4" w14:textId="77777777" w:rsidR="00DE2B4D" w:rsidRPr="00815F52" w:rsidRDefault="00DE2B4D" w:rsidP="00DE2B4D">
            <w:pPr>
              <w:spacing w:before="0" w:beforeAutospacing="0" w:after="0" w:afterAutospacing="0" w:line="240" w:lineRule="auto"/>
              <w:rPr>
                <w:sz w:val="24"/>
                <w:szCs w:val="24"/>
              </w:rPr>
            </w:pPr>
            <w:r w:rsidRPr="00815F52">
              <w:rPr>
                <w:sz w:val="24"/>
                <w:szCs w:val="24"/>
              </w:rPr>
              <w:t>- Cổng đấu dây trung hòa:</w:t>
            </w:r>
          </w:p>
          <w:p w14:paraId="2DE7878B" w14:textId="77777777" w:rsidR="00DE2B4D" w:rsidRPr="00815F52" w:rsidRDefault="00DE2B4D" w:rsidP="00DE2B4D">
            <w:pPr>
              <w:spacing w:before="0" w:beforeAutospacing="0" w:after="0" w:afterAutospacing="0" w:line="240" w:lineRule="auto"/>
              <w:rPr>
                <w:sz w:val="24"/>
                <w:szCs w:val="24"/>
              </w:rPr>
            </w:pPr>
            <w:r w:rsidRPr="00815F52">
              <w:rPr>
                <w:sz w:val="24"/>
                <w:szCs w:val="24"/>
              </w:rPr>
              <w:t>+ Gồm 1 thanh làm bằng đồng hay hợp kim của đồng có độ dẫn điện tương đương đồng.</w:t>
            </w:r>
          </w:p>
          <w:p w14:paraId="2647A0C3" w14:textId="77777777" w:rsidR="00DE2B4D" w:rsidRPr="00815F52" w:rsidRDefault="00DE2B4D" w:rsidP="00DE2B4D">
            <w:pPr>
              <w:spacing w:before="0" w:beforeAutospacing="0" w:after="0" w:afterAutospacing="0" w:line="240" w:lineRule="auto"/>
              <w:rPr>
                <w:sz w:val="24"/>
                <w:szCs w:val="24"/>
              </w:rPr>
            </w:pPr>
            <w:r w:rsidRPr="00815F52">
              <w:rPr>
                <w:sz w:val="24"/>
                <w:szCs w:val="24"/>
              </w:rPr>
              <w:t>+ Vị trí đấu nối cáp:</w:t>
            </w:r>
          </w:p>
          <w:p w14:paraId="24EF1456"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Hộp phân phối 09 cực</w:t>
            </w:r>
          </w:p>
          <w:p w14:paraId="02EBE344" w14:textId="77777777" w:rsidR="00DE2B4D" w:rsidRPr="00815F52" w:rsidRDefault="00DE2B4D" w:rsidP="00DE2B4D">
            <w:pPr>
              <w:spacing w:before="0" w:beforeAutospacing="0" w:after="0" w:afterAutospacing="0" w:line="240" w:lineRule="auto"/>
              <w:rPr>
                <w:sz w:val="24"/>
                <w:szCs w:val="24"/>
              </w:rPr>
            </w:pPr>
            <w:r w:rsidRPr="00815F52">
              <w:rPr>
                <w:sz w:val="24"/>
                <w:szCs w:val="24"/>
              </w:rPr>
              <w:t>+ 1 vị trí ở chính giữa thanh có lỗ ven răng (phụ kiện kèm theo bulon lục giác chìm M8 + đai ốc + rondell) để bắt cosse đồng 50mm² đấu nối cho cáp đồng 50mm².</w:t>
            </w:r>
          </w:p>
          <w:p w14:paraId="2E7A47C6"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Các vị trí còn lại sử dụng đinh vít răng nhuyễn có đường kính M5 để đấu cho các dây đồng tiết diện đến 25mm². </w:t>
            </w:r>
          </w:p>
          <w:p w14:paraId="242046E2" w14:textId="77777777" w:rsidR="00DE2B4D" w:rsidRPr="00815F52" w:rsidRDefault="00DE2B4D" w:rsidP="00DE2B4D">
            <w:pPr>
              <w:spacing w:before="0" w:beforeAutospacing="0" w:after="0" w:afterAutospacing="0" w:line="240" w:lineRule="auto"/>
              <w:rPr>
                <w:sz w:val="24"/>
                <w:szCs w:val="24"/>
              </w:rPr>
            </w:pPr>
            <w:r w:rsidRPr="00815F52">
              <w:rPr>
                <w:sz w:val="24"/>
                <w:szCs w:val="24"/>
              </w:rPr>
              <w:t>+ Phụ kiện các đinh vít răng nhuyễn đường kính M5 được làm bằng đồng hay hợp kim của đồng có độ dẫn điện tương đương đồng.</w:t>
            </w:r>
          </w:p>
        </w:tc>
        <w:tc>
          <w:tcPr>
            <w:tcW w:w="1040" w:type="dxa"/>
            <w:tcBorders>
              <w:bottom w:val="nil"/>
            </w:tcBorders>
          </w:tcPr>
          <w:p w14:paraId="054C0F51"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bottom w:val="nil"/>
              <w:right w:val="nil"/>
            </w:tcBorders>
          </w:tcPr>
          <w:p w14:paraId="51F44747" w14:textId="77777777" w:rsidR="00DE2B4D" w:rsidRPr="00815F52" w:rsidRDefault="00DE2B4D" w:rsidP="00DE2B4D">
            <w:pPr>
              <w:spacing w:before="0" w:beforeAutospacing="0" w:after="0" w:afterAutospacing="0" w:line="240" w:lineRule="auto"/>
              <w:jc w:val="center"/>
              <w:rPr>
                <w:sz w:val="24"/>
                <w:szCs w:val="24"/>
              </w:rPr>
            </w:pPr>
          </w:p>
          <w:p w14:paraId="235F591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p w14:paraId="1BEAA413" w14:textId="77777777" w:rsidR="00DE2B4D" w:rsidRPr="00815F52" w:rsidRDefault="00DE2B4D" w:rsidP="00DE2B4D">
            <w:pPr>
              <w:spacing w:before="0" w:beforeAutospacing="0" w:after="0" w:afterAutospacing="0" w:line="240" w:lineRule="auto"/>
              <w:jc w:val="center"/>
              <w:rPr>
                <w:sz w:val="24"/>
                <w:szCs w:val="24"/>
              </w:rPr>
            </w:pPr>
          </w:p>
          <w:p w14:paraId="13A52E05" w14:textId="77777777" w:rsidR="00DE2B4D" w:rsidRPr="00815F52" w:rsidRDefault="00DE2B4D" w:rsidP="00DE2B4D">
            <w:pPr>
              <w:spacing w:before="0" w:beforeAutospacing="0" w:after="0" w:afterAutospacing="0" w:line="240" w:lineRule="auto"/>
              <w:jc w:val="center"/>
              <w:rPr>
                <w:sz w:val="24"/>
                <w:szCs w:val="24"/>
              </w:rPr>
            </w:pPr>
          </w:p>
          <w:p w14:paraId="42E3235F" w14:textId="77777777" w:rsidR="00DE2B4D" w:rsidRPr="00815F52" w:rsidRDefault="00DE2B4D" w:rsidP="00DE2B4D">
            <w:pPr>
              <w:spacing w:before="0" w:beforeAutospacing="0" w:after="0" w:afterAutospacing="0" w:line="240" w:lineRule="auto"/>
              <w:jc w:val="center"/>
              <w:rPr>
                <w:sz w:val="24"/>
                <w:szCs w:val="24"/>
              </w:rPr>
            </w:pPr>
          </w:p>
          <w:p w14:paraId="1ED0DE23" w14:textId="77777777" w:rsidR="00DE2B4D" w:rsidRPr="00815F52" w:rsidRDefault="00DE2B4D" w:rsidP="00DE2B4D">
            <w:pPr>
              <w:spacing w:before="0" w:beforeAutospacing="0" w:after="0" w:afterAutospacing="0" w:line="240" w:lineRule="auto"/>
              <w:jc w:val="center"/>
              <w:rPr>
                <w:sz w:val="24"/>
                <w:szCs w:val="24"/>
              </w:rPr>
            </w:pPr>
          </w:p>
          <w:p w14:paraId="4DE6AA6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 vị trí</w:t>
            </w:r>
          </w:p>
          <w:p w14:paraId="2523E20C" w14:textId="77777777" w:rsidR="00DE2B4D" w:rsidRPr="00815F52" w:rsidRDefault="00DE2B4D" w:rsidP="00DE2B4D">
            <w:pPr>
              <w:spacing w:before="0" w:beforeAutospacing="0" w:after="0" w:afterAutospacing="0" w:line="240" w:lineRule="auto"/>
              <w:jc w:val="center"/>
              <w:rPr>
                <w:sz w:val="24"/>
                <w:szCs w:val="24"/>
              </w:rPr>
            </w:pPr>
          </w:p>
          <w:p w14:paraId="6CA3BBC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p w14:paraId="60679DD4" w14:textId="77777777" w:rsidR="00DE2B4D" w:rsidRPr="00815F52" w:rsidRDefault="00DE2B4D" w:rsidP="00DE2B4D">
            <w:pPr>
              <w:spacing w:before="0" w:beforeAutospacing="0" w:after="0" w:afterAutospacing="0" w:line="240" w:lineRule="auto"/>
              <w:jc w:val="center"/>
              <w:rPr>
                <w:sz w:val="24"/>
                <w:szCs w:val="24"/>
              </w:rPr>
            </w:pPr>
          </w:p>
          <w:p w14:paraId="021EB472" w14:textId="77777777" w:rsidR="00DE2B4D" w:rsidRPr="00815F52" w:rsidRDefault="00DE2B4D" w:rsidP="00DE2B4D">
            <w:pPr>
              <w:spacing w:before="0" w:beforeAutospacing="0" w:after="0" w:afterAutospacing="0" w:line="240" w:lineRule="auto"/>
              <w:jc w:val="center"/>
              <w:rPr>
                <w:sz w:val="24"/>
                <w:szCs w:val="24"/>
              </w:rPr>
            </w:pPr>
          </w:p>
          <w:p w14:paraId="6EFD3880" w14:textId="77777777" w:rsidR="00DE2B4D" w:rsidRPr="00815F52" w:rsidRDefault="00DE2B4D" w:rsidP="00DE2B4D">
            <w:pPr>
              <w:spacing w:before="0" w:beforeAutospacing="0" w:after="0" w:afterAutospacing="0" w:line="240" w:lineRule="auto"/>
              <w:jc w:val="center"/>
              <w:rPr>
                <w:sz w:val="24"/>
                <w:szCs w:val="24"/>
              </w:rPr>
            </w:pPr>
          </w:p>
          <w:p w14:paraId="036D8476" w14:textId="77777777" w:rsidR="00DE2B4D" w:rsidRPr="00815F52" w:rsidRDefault="00DE2B4D" w:rsidP="00DE2B4D">
            <w:pPr>
              <w:spacing w:before="0" w:beforeAutospacing="0" w:after="0" w:afterAutospacing="0" w:line="240" w:lineRule="auto"/>
              <w:jc w:val="center"/>
              <w:rPr>
                <w:sz w:val="24"/>
                <w:szCs w:val="24"/>
              </w:rPr>
            </w:pPr>
          </w:p>
          <w:p w14:paraId="1B7F53F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p w14:paraId="7EC443C7" w14:textId="77777777" w:rsidR="00DE2B4D" w:rsidRPr="00815F52" w:rsidRDefault="00DE2B4D" w:rsidP="00DE2B4D">
            <w:pPr>
              <w:spacing w:before="0" w:beforeAutospacing="0" w:after="0" w:afterAutospacing="0" w:line="240" w:lineRule="auto"/>
              <w:jc w:val="center"/>
              <w:rPr>
                <w:sz w:val="24"/>
                <w:szCs w:val="24"/>
              </w:rPr>
            </w:pPr>
          </w:p>
          <w:p w14:paraId="4A691377" w14:textId="77777777" w:rsidR="00DE2B4D" w:rsidRPr="00815F52" w:rsidRDefault="00DE2B4D" w:rsidP="00DE2B4D">
            <w:pPr>
              <w:spacing w:before="0" w:beforeAutospacing="0" w:after="0" w:afterAutospacing="0" w:line="240" w:lineRule="auto"/>
              <w:jc w:val="center"/>
              <w:rPr>
                <w:sz w:val="24"/>
                <w:szCs w:val="24"/>
              </w:rPr>
            </w:pPr>
          </w:p>
          <w:p w14:paraId="3C1CA4E8" w14:textId="77777777" w:rsidR="00DE2B4D" w:rsidRPr="00815F52" w:rsidRDefault="00DE2B4D" w:rsidP="00DE2B4D">
            <w:pPr>
              <w:spacing w:before="0" w:beforeAutospacing="0" w:after="0" w:afterAutospacing="0" w:line="240" w:lineRule="auto"/>
              <w:jc w:val="center"/>
              <w:rPr>
                <w:sz w:val="24"/>
                <w:szCs w:val="24"/>
              </w:rPr>
            </w:pPr>
          </w:p>
          <w:p w14:paraId="31EF289B" w14:textId="77777777" w:rsidR="00DE2B4D" w:rsidRPr="00815F52" w:rsidRDefault="00DE2B4D" w:rsidP="00DE2B4D">
            <w:pPr>
              <w:spacing w:before="0" w:beforeAutospacing="0" w:after="0" w:afterAutospacing="0" w:line="240" w:lineRule="auto"/>
              <w:jc w:val="center"/>
              <w:rPr>
                <w:sz w:val="24"/>
                <w:szCs w:val="24"/>
              </w:rPr>
            </w:pPr>
          </w:p>
          <w:p w14:paraId="3EF5915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p w14:paraId="6DD64219" w14:textId="77777777" w:rsidR="00DE2B4D" w:rsidRPr="00815F52" w:rsidRDefault="00DE2B4D" w:rsidP="00DE2B4D">
            <w:pPr>
              <w:spacing w:before="0" w:beforeAutospacing="0" w:after="0" w:afterAutospacing="0" w:line="240" w:lineRule="auto"/>
              <w:jc w:val="center"/>
              <w:rPr>
                <w:sz w:val="24"/>
                <w:szCs w:val="24"/>
              </w:rPr>
            </w:pPr>
          </w:p>
        </w:tc>
        <w:tc>
          <w:tcPr>
            <w:tcW w:w="1170" w:type="dxa"/>
            <w:tcBorders>
              <w:bottom w:val="nil"/>
            </w:tcBorders>
          </w:tcPr>
          <w:p w14:paraId="4FB2A474" w14:textId="77777777" w:rsidR="00DE2B4D" w:rsidRPr="00815F52" w:rsidRDefault="00DE2B4D" w:rsidP="00DE2B4D">
            <w:pPr>
              <w:spacing w:before="0" w:beforeAutospacing="0" w:after="0" w:afterAutospacing="0" w:line="240" w:lineRule="auto"/>
              <w:rPr>
                <w:sz w:val="24"/>
                <w:szCs w:val="24"/>
              </w:rPr>
            </w:pPr>
          </w:p>
        </w:tc>
      </w:tr>
      <w:tr w:rsidR="00815F52" w:rsidRPr="00815F52" w14:paraId="2FC700E5" w14:textId="77777777" w:rsidTr="00DE2B4D">
        <w:tc>
          <w:tcPr>
            <w:tcW w:w="648" w:type="dxa"/>
          </w:tcPr>
          <w:p w14:paraId="45F5CE75"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left w:val="nil"/>
              <w:right w:val="nil"/>
            </w:tcBorders>
          </w:tcPr>
          <w:p w14:paraId="01FE338D" w14:textId="77777777" w:rsidR="00DE2B4D" w:rsidRPr="00815F52" w:rsidRDefault="00DE2B4D" w:rsidP="00DE2B4D">
            <w:pPr>
              <w:spacing w:before="0" w:beforeAutospacing="0" w:after="0" w:afterAutospacing="0" w:line="240" w:lineRule="auto"/>
              <w:rPr>
                <w:sz w:val="24"/>
                <w:szCs w:val="24"/>
              </w:rPr>
            </w:pPr>
            <w:r w:rsidRPr="00815F52">
              <w:rPr>
                <w:sz w:val="24"/>
                <w:szCs w:val="24"/>
              </w:rPr>
              <w:t>Giá treo</w:t>
            </w:r>
          </w:p>
          <w:p w14:paraId="100C61EC" w14:textId="77777777" w:rsidR="00DE2B4D" w:rsidRPr="00815F52" w:rsidRDefault="00DE2B4D" w:rsidP="00DE2B4D">
            <w:pPr>
              <w:spacing w:before="0" w:beforeAutospacing="0" w:after="0" w:afterAutospacing="0" w:line="240" w:lineRule="auto"/>
              <w:rPr>
                <w:sz w:val="24"/>
                <w:szCs w:val="24"/>
              </w:rPr>
            </w:pPr>
          </w:p>
        </w:tc>
        <w:tc>
          <w:tcPr>
            <w:tcW w:w="1040" w:type="dxa"/>
          </w:tcPr>
          <w:p w14:paraId="461548F8"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left w:val="nil"/>
              <w:right w:val="nil"/>
            </w:tcBorders>
          </w:tcPr>
          <w:p w14:paraId="399D1F5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Bằng thép ma để treo hộp lên trụ bằng bu lông M16x250</w:t>
            </w:r>
          </w:p>
        </w:tc>
        <w:tc>
          <w:tcPr>
            <w:tcW w:w="1170" w:type="dxa"/>
          </w:tcPr>
          <w:p w14:paraId="5BC85739" w14:textId="77777777" w:rsidR="00DE2B4D" w:rsidRPr="00815F52" w:rsidRDefault="00DE2B4D" w:rsidP="00DE2B4D">
            <w:pPr>
              <w:spacing w:before="0" w:beforeAutospacing="0" w:after="0" w:afterAutospacing="0" w:line="240" w:lineRule="auto"/>
              <w:rPr>
                <w:sz w:val="24"/>
                <w:szCs w:val="24"/>
              </w:rPr>
            </w:pPr>
          </w:p>
        </w:tc>
      </w:tr>
      <w:tr w:rsidR="00815F52" w:rsidRPr="00815F52" w14:paraId="63D4876E" w14:textId="77777777" w:rsidTr="00DE2B4D">
        <w:tblPrEx>
          <w:tblBorders>
            <w:insideH w:val="none" w:sz="0" w:space="0" w:color="auto"/>
          </w:tblBorders>
        </w:tblPrEx>
        <w:tc>
          <w:tcPr>
            <w:tcW w:w="648" w:type="dxa"/>
            <w:tcBorders>
              <w:top w:val="single" w:sz="6" w:space="0" w:color="auto"/>
              <w:bottom w:val="single" w:sz="6" w:space="0" w:color="auto"/>
            </w:tcBorders>
          </w:tcPr>
          <w:p w14:paraId="007A2D35"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6A24FFD3" w14:textId="77777777" w:rsidR="00DE2B4D" w:rsidRPr="00815F52" w:rsidRDefault="00DE2B4D" w:rsidP="00DE2B4D">
            <w:pPr>
              <w:spacing w:before="0" w:beforeAutospacing="0" w:after="0" w:afterAutospacing="0" w:line="240" w:lineRule="auto"/>
              <w:rPr>
                <w:sz w:val="24"/>
                <w:szCs w:val="24"/>
              </w:rPr>
            </w:pPr>
            <w:r w:rsidRPr="00815F52">
              <w:rPr>
                <w:sz w:val="24"/>
                <w:szCs w:val="24"/>
              </w:rPr>
              <w:t>Phụ tùng:</w:t>
            </w:r>
          </w:p>
          <w:p w14:paraId="28773CFD" w14:textId="77777777" w:rsidR="00DE2B4D" w:rsidRPr="00815F52" w:rsidRDefault="00DE2B4D" w:rsidP="00DE2B4D">
            <w:pPr>
              <w:spacing w:before="0" w:beforeAutospacing="0" w:after="0" w:afterAutospacing="0" w:line="240" w:lineRule="auto"/>
              <w:rPr>
                <w:sz w:val="24"/>
                <w:szCs w:val="24"/>
              </w:rPr>
            </w:pPr>
            <w:r w:rsidRPr="00815F52">
              <w:rPr>
                <w:sz w:val="24"/>
                <w:szCs w:val="24"/>
              </w:rPr>
              <w:t>- Bulông, đai ốc, lông đền để gắn chặt giá treo vào mặt sau của hộp phân phối.</w:t>
            </w:r>
          </w:p>
          <w:p w14:paraId="016B741B" w14:textId="77777777" w:rsidR="00DE2B4D" w:rsidRPr="00815F52" w:rsidRDefault="00DE2B4D" w:rsidP="00DE2B4D">
            <w:pPr>
              <w:spacing w:before="0" w:beforeAutospacing="0" w:after="0" w:afterAutospacing="0" w:line="240" w:lineRule="auto"/>
              <w:rPr>
                <w:sz w:val="24"/>
                <w:szCs w:val="24"/>
              </w:rPr>
            </w:pPr>
            <w:r w:rsidRPr="00815F52">
              <w:rPr>
                <w:sz w:val="24"/>
                <w:szCs w:val="24"/>
              </w:rPr>
              <w:t>- 04 cosse đồng 50mm² để lắp dây vào các bản cực pha và trung tính.</w:t>
            </w:r>
          </w:p>
          <w:p w14:paraId="1251DA25" w14:textId="77777777" w:rsidR="00DE2B4D" w:rsidRPr="00815F52" w:rsidRDefault="00DE2B4D" w:rsidP="00DE2B4D">
            <w:pPr>
              <w:spacing w:before="0" w:beforeAutospacing="0" w:after="0" w:afterAutospacing="0" w:line="240" w:lineRule="auto"/>
              <w:rPr>
                <w:sz w:val="24"/>
                <w:szCs w:val="24"/>
              </w:rPr>
            </w:pPr>
            <w:r w:rsidRPr="00815F52">
              <w:rPr>
                <w:sz w:val="24"/>
                <w:szCs w:val="24"/>
              </w:rPr>
              <w:t>- Khóa để mở nắp hộp tương ứng với số lượng của hộp phân phối</w:t>
            </w:r>
          </w:p>
        </w:tc>
        <w:tc>
          <w:tcPr>
            <w:tcW w:w="1040" w:type="dxa"/>
            <w:tcBorders>
              <w:top w:val="single" w:sz="6" w:space="0" w:color="auto"/>
              <w:bottom w:val="single" w:sz="6" w:space="0" w:color="auto"/>
            </w:tcBorders>
          </w:tcPr>
          <w:p w14:paraId="692A88F8"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tcPr>
          <w:p w14:paraId="1FD57B0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170" w:type="dxa"/>
            <w:tcBorders>
              <w:top w:val="single" w:sz="6" w:space="0" w:color="auto"/>
              <w:bottom w:val="single" w:sz="6" w:space="0" w:color="auto"/>
            </w:tcBorders>
          </w:tcPr>
          <w:p w14:paraId="5BDDB779" w14:textId="77777777" w:rsidR="00DE2B4D" w:rsidRPr="00815F52" w:rsidRDefault="00DE2B4D" w:rsidP="00DE2B4D">
            <w:pPr>
              <w:spacing w:before="0" w:beforeAutospacing="0" w:after="0" w:afterAutospacing="0" w:line="240" w:lineRule="auto"/>
              <w:rPr>
                <w:sz w:val="24"/>
                <w:szCs w:val="24"/>
              </w:rPr>
            </w:pPr>
          </w:p>
        </w:tc>
      </w:tr>
      <w:tr w:rsidR="00815F52" w:rsidRPr="00815F52" w14:paraId="135F54AA" w14:textId="77777777" w:rsidTr="00DE2B4D">
        <w:tblPrEx>
          <w:tblBorders>
            <w:insideH w:val="none" w:sz="0" w:space="0" w:color="auto"/>
          </w:tblBorders>
        </w:tblPrEx>
        <w:tc>
          <w:tcPr>
            <w:tcW w:w="648" w:type="dxa"/>
            <w:tcBorders>
              <w:top w:val="single" w:sz="6" w:space="0" w:color="auto"/>
              <w:bottom w:val="single" w:sz="6" w:space="0" w:color="auto"/>
            </w:tcBorders>
          </w:tcPr>
          <w:p w14:paraId="6B5C6512"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529E42C6" w14:textId="77777777" w:rsidR="00DE2B4D" w:rsidRPr="00815F52" w:rsidRDefault="00DE2B4D" w:rsidP="00DE2B4D">
            <w:pPr>
              <w:spacing w:before="0" w:beforeAutospacing="0" w:after="0" w:afterAutospacing="0" w:line="240" w:lineRule="auto"/>
              <w:rPr>
                <w:sz w:val="24"/>
                <w:szCs w:val="24"/>
              </w:rPr>
            </w:pPr>
            <w:r w:rsidRPr="00815F52">
              <w:rPr>
                <w:sz w:val="24"/>
                <w:szCs w:val="24"/>
              </w:rPr>
              <w:t>Hàng mẫu cung cấp trong HSDT</w:t>
            </w:r>
          </w:p>
        </w:tc>
        <w:tc>
          <w:tcPr>
            <w:tcW w:w="1040" w:type="dxa"/>
            <w:tcBorders>
              <w:top w:val="single" w:sz="6" w:space="0" w:color="auto"/>
              <w:bottom w:val="single" w:sz="6" w:space="0" w:color="auto"/>
            </w:tcBorders>
          </w:tcPr>
          <w:p w14:paraId="1C747AAD"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vAlign w:val="center"/>
          </w:tcPr>
          <w:p w14:paraId="3B930308" w14:textId="77777777" w:rsidR="00DE2B4D" w:rsidRPr="00815F52" w:rsidRDefault="00DE2B4D" w:rsidP="00DE2B4D">
            <w:pPr>
              <w:spacing w:before="0" w:beforeAutospacing="0" w:after="0" w:afterAutospacing="0" w:line="240" w:lineRule="auto"/>
              <w:rPr>
                <w:sz w:val="24"/>
                <w:szCs w:val="24"/>
              </w:rPr>
            </w:pPr>
            <w:r w:rsidRPr="00815F52">
              <w:rPr>
                <w:sz w:val="24"/>
                <w:szCs w:val="24"/>
              </w:rPr>
              <w:t>Bắt buộc cung cấp trong hồ sơ chào thầu</w:t>
            </w:r>
          </w:p>
        </w:tc>
        <w:tc>
          <w:tcPr>
            <w:tcW w:w="1170" w:type="dxa"/>
            <w:tcBorders>
              <w:top w:val="single" w:sz="6" w:space="0" w:color="auto"/>
              <w:bottom w:val="single" w:sz="6" w:space="0" w:color="auto"/>
            </w:tcBorders>
          </w:tcPr>
          <w:p w14:paraId="11E82EFD" w14:textId="77777777" w:rsidR="00DE2B4D" w:rsidRPr="00815F52" w:rsidRDefault="00DE2B4D" w:rsidP="00DE2B4D">
            <w:pPr>
              <w:spacing w:before="0" w:beforeAutospacing="0" w:after="0" w:afterAutospacing="0" w:line="240" w:lineRule="auto"/>
              <w:rPr>
                <w:sz w:val="24"/>
                <w:szCs w:val="24"/>
              </w:rPr>
            </w:pPr>
          </w:p>
        </w:tc>
      </w:tr>
      <w:tr w:rsidR="00815F52" w:rsidRPr="00815F52" w14:paraId="66B25F8A" w14:textId="77777777" w:rsidTr="00DE2B4D">
        <w:tblPrEx>
          <w:tblBorders>
            <w:insideH w:val="none" w:sz="0" w:space="0" w:color="auto"/>
          </w:tblBorders>
        </w:tblPrEx>
        <w:tc>
          <w:tcPr>
            <w:tcW w:w="648" w:type="dxa"/>
            <w:tcBorders>
              <w:top w:val="single" w:sz="6" w:space="0" w:color="auto"/>
              <w:bottom w:val="single" w:sz="6" w:space="0" w:color="auto"/>
            </w:tcBorders>
          </w:tcPr>
          <w:p w14:paraId="4B3FAC70"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64C724BE" w14:textId="77777777" w:rsidR="00DE2B4D" w:rsidRPr="00815F52" w:rsidRDefault="00DE2B4D" w:rsidP="00DE2B4D">
            <w:pPr>
              <w:spacing w:before="0" w:beforeAutospacing="0" w:after="0" w:afterAutospacing="0" w:line="240" w:lineRule="auto"/>
              <w:rPr>
                <w:sz w:val="24"/>
                <w:szCs w:val="24"/>
              </w:rPr>
            </w:pPr>
            <w:r w:rsidRPr="00815F52">
              <w:rPr>
                <w:sz w:val="24"/>
                <w:szCs w:val="24"/>
              </w:rPr>
              <w:t>Bản sao biên bản thử nghiệm điển hình đáp ứng yêu cầu ở phần V.</w:t>
            </w:r>
          </w:p>
        </w:tc>
        <w:tc>
          <w:tcPr>
            <w:tcW w:w="1040" w:type="dxa"/>
            <w:tcBorders>
              <w:top w:val="single" w:sz="6" w:space="0" w:color="auto"/>
              <w:bottom w:val="single" w:sz="6" w:space="0" w:color="auto"/>
            </w:tcBorders>
          </w:tcPr>
          <w:p w14:paraId="46D987FB"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tcPr>
          <w:p w14:paraId="224284CC" w14:textId="77777777" w:rsidR="00DE2B4D" w:rsidRPr="00815F52" w:rsidRDefault="00DE2B4D" w:rsidP="00DE2B4D">
            <w:pPr>
              <w:spacing w:before="0" w:beforeAutospacing="0" w:after="0" w:afterAutospacing="0" w:line="240" w:lineRule="auto"/>
              <w:rPr>
                <w:sz w:val="24"/>
                <w:szCs w:val="24"/>
              </w:rPr>
            </w:pPr>
            <w:r w:rsidRPr="00815F52">
              <w:rPr>
                <w:sz w:val="24"/>
                <w:szCs w:val="24"/>
              </w:rPr>
              <w:t>Bắt buộc cung cấp trong hồ sơ chào thầu</w:t>
            </w:r>
          </w:p>
        </w:tc>
        <w:tc>
          <w:tcPr>
            <w:tcW w:w="1170" w:type="dxa"/>
            <w:tcBorders>
              <w:top w:val="single" w:sz="6" w:space="0" w:color="auto"/>
              <w:bottom w:val="single" w:sz="6" w:space="0" w:color="auto"/>
            </w:tcBorders>
          </w:tcPr>
          <w:p w14:paraId="6CED4D10" w14:textId="77777777" w:rsidR="00DE2B4D" w:rsidRPr="00815F52" w:rsidRDefault="00DE2B4D" w:rsidP="00DE2B4D">
            <w:pPr>
              <w:spacing w:before="0" w:beforeAutospacing="0" w:after="0" w:afterAutospacing="0" w:line="240" w:lineRule="auto"/>
              <w:rPr>
                <w:sz w:val="24"/>
                <w:szCs w:val="24"/>
              </w:rPr>
            </w:pPr>
          </w:p>
        </w:tc>
      </w:tr>
      <w:tr w:rsidR="00DE2B4D" w:rsidRPr="00815F52" w14:paraId="1BE35688" w14:textId="77777777" w:rsidTr="00DE2B4D">
        <w:tblPrEx>
          <w:tblBorders>
            <w:insideH w:val="none" w:sz="0" w:space="0" w:color="auto"/>
          </w:tblBorders>
        </w:tblPrEx>
        <w:tc>
          <w:tcPr>
            <w:tcW w:w="648" w:type="dxa"/>
            <w:tcBorders>
              <w:top w:val="single" w:sz="6" w:space="0" w:color="auto"/>
              <w:bottom w:val="single" w:sz="6" w:space="0" w:color="auto"/>
            </w:tcBorders>
          </w:tcPr>
          <w:p w14:paraId="64080D5E" w14:textId="77777777" w:rsidR="00DE2B4D" w:rsidRPr="00815F52" w:rsidRDefault="00DE2B4D" w:rsidP="00715543">
            <w:pPr>
              <w:numPr>
                <w:ilvl w:val="0"/>
                <w:numId w:val="353"/>
              </w:numPr>
              <w:spacing w:before="0" w:beforeAutospacing="0" w:after="0" w:afterAutospacing="0" w:line="240" w:lineRule="auto"/>
              <w:jc w:val="center"/>
              <w:rPr>
                <w:sz w:val="24"/>
                <w:szCs w:val="24"/>
              </w:rPr>
            </w:pPr>
          </w:p>
        </w:tc>
        <w:tc>
          <w:tcPr>
            <w:tcW w:w="3240" w:type="dxa"/>
            <w:tcBorders>
              <w:top w:val="single" w:sz="6" w:space="0" w:color="auto"/>
              <w:bottom w:val="single" w:sz="6" w:space="0" w:color="auto"/>
            </w:tcBorders>
          </w:tcPr>
          <w:p w14:paraId="23F5BFFE"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thử nghiệm lô hàng trước khi nghiệm thu như yêu cầu ở phần VI</w:t>
            </w:r>
          </w:p>
        </w:tc>
        <w:tc>
          <w:tcPr>
            <w:tcW w:w="1040" w:type="dxa"/>
            <w:tcBorders>
              <w:top w:val="single" w:sz="6" w:space="0" w:color="auto"/>
              <w:bottom w:val="single" w:sz="6" w:space="0" w:color="auto"/>
            </w:tcBorders>
          </w:tcPr>
          <w:p w14:paraId="25D33BE2" w14:textId="77777777" w:rsidR="00DE2B4D" w:rsidRPr="00815F52" w:rsidRDefault="00DE2B4D" w:rsidP="00DE2B4D">
            <w:pPr>
              <w:spacing w:before="0" w:beforeAutospacing="0" w:after="0" w:afterAutospacing="0" w:line="240" w:lineRule="auto"/>
              <w:jc w:val="center"/>
              <w:rPr>
                <w:sz w:val="24"/>
                <w:szCs w:val="24"/>
              </w:rPr>
            </w:pPr>
          </w:p>
        </w:tc>
        <w:tc>
          <w:tcPr>
            <w:tcW w:w="3524" w:type="dxa"/>
            <w:tcBorders>
              <w:top w:val="single" w:sz="6" w:space="0" w:color="auto"/>
              <w:bottom w:val="single" w:sz="6" w:space="0" w:color="auto"/>
            </w:tcBorders>
          </w:tcPr>
          <w:p w14:paraId="33AD00F4" w14:textId="77777777" w:rsidR="00DE2B4D" w:rsidRPr="00815F52" w:rsidRDefault="00DE2B4D" w:rsidP="00DE2B4D">
            <w:pPr>
              <w:spacing w:before="0" w:beforeAutospacing="0" w:after="0" w:afterAutospacing="0" w:line="240" w:lineRule="auto"/>
              <w:rPr>
                <w:sz w:val="24"/>
                <w:szCs w:val="24"/>
              </w:rPr>
            </w:pPr>
            <w:r w:rsidRPr="00815F52">
              <w:rPr>
                <w:sz w:val="24"/>
                <w:szCs w:val="24"/>
              </w:rPr>
              <w:t>Chấp thuận trong trường hợp trúng thầu</w:t>
            </w:r>
          </w:p>
        </w:tc>
        <w:tc>
          <w:tcPr>
            <w:tcW w:w="1170" w:type="dxa"/>
            <w:tcBorders>
              <w:top w:val="single" w:sz="6" w:space="0" w:color="auto"/>
              <w:bottom w:val="single" w:sz="6" w:space="0" w:color="auto"/>
            </w:tcBorders>
          </w:tcPr>
          <w:p w14:paraId="0F0A5ECB" w14:textId="77777777" w:rsidR="00DE2B4D" w:rsidRPr="00815F52" w:rsidRDefault="00DE2B4D" w:rsidP="00DE2B4D">
            <w:pPr>
              <w:spacing w:before="0" w:beforeAutospacing="0" w:after="0" w:afterAutospacing="0" w:line="240" w:lineRule="auto"/>
              <w:rPr>
                <w:sz w:val="24"/>
                <w:szCs w:val="24"/>
              </w:rPr>
            </w:pPr>
          </w:p>
        </w:tc>
      </w:tr>
    </w:tbl>
    <w:p w14:paraId="7B7B6F80" w14:textId="77777777" w:rsidR="00DE2B4D" w:rsidRPr="00815F52" w:rsidRDefault="00DE2B4D" w:rsidP="00DE2B4D">
      <w:pPr>
        <w:tabs>
          <w:tab w:val="left" w:pos="1080"/>
        </w:tabs>
        <w:spacing w:before="0" w:beforeAutospacing="0" w:after="0" w:afterAutospacing="0" w:line="240" w:lineRule="auto"/>
        <w:ind w:left="180"/>
        <w:contextualSpacing/>
        <w:rPr>
          <w:sz w:val="24"/>
          <w:szCs w:val="24"/>
        </w:rPr>
      </w:pPr>
    </w:p>
    <w:p w14:paraId="23897C8E" w14:textId="5DA73671"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65" w:name="_Toc204088198"/>
      <w:bookmarkStart w:id="166" w:name="_Toc204420807"/>
      <w:r w:rsidRPr="00815F52">
        <w:rPr>
          <w:b/>
          <w:sz w:val="24"/>
          <w:szCs w:val="24"/>
        </w:rPr>
        <w:t>Thông số ống nhựa chịu lực HDPE xoắn d150/195</w:t>
      </w:r>
      <w:bookmarkEnd w:id="165"/>
      <w:bookmarkEnd w:id="166"/>
    </w:p>
    <w:p w14:paraId="6C7C1778" w14:textId="77777777" w:rsidR="00DE2B4D" w:rsidRPr="00815F52"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815F52">
        <w:rPr>
          <w:b/>
          <w:sz w:val="24"/>
          <w:szCs w:val="24"/>
        </w:rPr>
        <w:t>PHẠM VI ÁP DỤNG:</w:t>
      </w:r>
    </w:p>
    <w:p w14:paraId="6F9D462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Quy cách kỹ thuật này được áp dụng cho ống nhựa xoắn HDPE, chịu lực, dùng để bọc cáp hoặc đặt ngầm trong đất. </w:t>
      </w:r>
    </w:p>
    <w:p w14:paraId="7F997E90" w14:textId="77777777" w:rsidR="00DE2B4D" w:rsidRPr="00815F52"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815F52">
        <w:rPr>
          <w:b/>
          <w:sz w:val="24"/>
          <w:szCs w:val="24"/>
        </w:rPr>
        <w:t>TIÊU CHUẨN ÁP DỤNG:</w:t>
      </w:r>
    </w:p>
    <w:p w14:paraId="3E995B44"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KSC 8455:2005: Corrugated hard polyethylene pipe.</w:t>
      </w:r>
    </w:p>
    <w:p w14:paraId="1C4F0A69" w14:textId="77777777" w:rsidR="00DE2B4D" w:rsidRPr="00815F52"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815F52">
        <w:rPr>
          <w:b/>
          <w:sz w:val="24"/>
          <w:szCs w:val="24"/>
        </w:rPr>
        <w:t>MÔ TẢ:</w:t>
      </w:r>
    </w:p>
    <w:p w14:paraId="1F4F154B" w14:textId="77777777" w:rsidR="00DE2B4D" w:rsidRPr="00815F52" w:rsidRDefault="00DE2B4D" w:rsidP="00715543">
      <w:pPr>
        <w:numPr>
          <w:ilvl w:val="0"/>
          <w:numId w:val="153"/>
        </w:numPr>
        <w:tabs>
          <w:tab w:val="clear" w:pos="360"/>
          <w:tab w:val="num" w:pos="900"/>
        </w:tabs>
        <w:spacing w:before="0" w:beforeAutospacing="0" w:after="0" w:afterAutospacing="0" w:line="240" w:lineRule="auto"/>
        <w:ind w:left="0" w:right="34" w:firstLine="360"/>
        <w:rPr>
          <w:b/>
          <w:sz w:val="24"/>
          <w:szCs w:val="24"/>
        </w:rPr>
      </w:pPr>
      <w:r w:rsidRPr="00815F52">
        <w:rPr>
          <w:b/>
          <w:sz w:val="24"/>
          <w:szCs w:val="24"/>
        </w:rPr>
        <w:t>Cấu tạo</w:t>
      </w:r>
    </w:p>
    <w:p w14:paraId="37F0AC19"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Vật liệu chế tạo:  Nhựa PE tỷ trọng cao, nguyên chất (HDPE) có bổ sung các chất phụ gia để tăng cường khả năng chống oxy hóa, chống côn trùng xâm hại. Không sử dụng vật liệu tái chế.</w:t>
      </w:r>
    </w:p>
    <w:p w14:paraId="27070A5C"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 xml:space="preserve">Màu của ống nhựa:  Màu cam. </w:t>
      </w:r>
    </w:p>
    <w:p w14:paraId="542525A4"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Màu của ống nhựa phải đồng nhất trên toàn bộ bề mặt ống, không biến đổi theo thời gian và môi trường.</w:t>
      </w:r>
    </w:p>
    <w:p w14:paraId="3021E397"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Trên mặt ngoài của ống nhựa,  dọc theo chiều dài của ống, in dòng chữ “CAP NGAM CAO THE, NGUY HIEM CHET NGUOI”  bằng mực đen bền với điều kiện thời tiết ngoài trời ở Việt Nam và lập lại ở các vị trí  cách khoảng 1m.</w:t>
      </w:r>
    </w:p>
    <w:p w14:paraId="1F24D79F"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Độ cao của chữ in:</w:t>
      </w:r>
    </w:p>
    <w:p w14:paraId="6370B857"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Đường kính trong của ống nhỏ hơn 100mm: 10 mm.</w:t>
      </w:r>
    </w:p>
    <w:p w14:paraId="765CC9A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 Đường kính trong của ống từ 100mm trở lên: 15 mm </w:t>
      </w:r>
    </w:p>
    <w:p w14:paraId="60B1FD83"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 xml:space="preserve">Mặt trong của ống phải trơn tru để không gây hỏng cáp khi thay đổi cũng như khi luồn vào.  </w:t>
      </w:r>
    </w:p>
    <w:p w14:paraId="27577A9C"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Mặt trong và ngoài phải không có các bề mặt bất thường như nứt, vỡ, …</w:t>
      </w:r>
    </w:p>
    <w:p w14:paraId="62077B5A"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Mặt cắt vuông góc với trục của ống phải có hình tròn.</w:t>
      </w:r>
    </w:p>
    <w:p w14:paraId="54140CE0"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Dây mồi để kéo cáp luồn ống:</w:t>
      </w:r>
    </w:p>
    <w:p w14:paraId="203EDDC5"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 Dây mồi phải lắp sẳn bên trong ống và được cố định vào 2 đầu của bành ống. </w:t>
      </w:r>
    </w:p>
    <w:p w14:paraId="26CE93BA"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Dây mồi phải liên tục, không có mối nối</w:t>
      </w:r>
    </w:p>
    <w:p w14:paraId="5E061325"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Kích thước dây mồi:</w:t>
      </w:r>
    </w:p>
    <w:p w14:paraId="2A1964B5"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Đối với ống có đường kính trong không lớn hơn 80mm: Dây thép 1,6mm được bọc nhựa dày ít nhất 0,2 mm</w:t>
      </w:r>
    </w:p>
    <w:p w14:paraId="2B394DAB"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Đối với ống có đường kính từ 100mm trở lên: Dây thép 2,0mm được bọc nhựa dày ít nhất 0,3mm</w:t>
      </w:r>
    </w:p>
    <w:p w14:paraId="506571C3" w14:textId="77777777" w:rsidR="00DE2B4D" w:rsidRPr="00815F52" w:rsidRDefault="00DE2B4D" w:rsidP="00715543">
      <w:pPr>
        <w:numPr>
          <w:ilvl w:val="0"/>
          <w:numId w:val="153"/>
        </w:numPr>
        <w:tabs>
          <w:tab w:val="clear" w:pos="360"/>
          <w:tab w:val="num" w:pos="900"/>
        </w:tabs>
        <w:spacing w:before="0" w:beforeAutospacing="0" w:after="0" w:afterAutospacing="0" w:line="240" w:lineRule="auto"/>
        <w:ind w:left="0" w:right="34" w:firstLine="360"/>
        <w:rPr>
          <w:sz w:val="24"/>
          <w:szCs w:val="24"/>
          <w:u w:val="single"/>
        </w:rPr>
      </w:pPr>
      <w:r w:rsidRPr="00815F52">
        <w:rPr>
          <w:b/>
          <w:sz w:val="24"/>
          <w:szCs w:val="24"/>
        </w:rPr>
        <w:t>Thông số kỹ thuật:</w:t>
      </w:r>
    </w:p>
    <w:p w14:paraId="5ECA1B1B"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Kích thước ống:</w:t>
      </w:r>
    </w:p>
    <w:p w14:paraId="0A7ECFC6" w14:textId="77777777" w:rsidR="00DE2B4D" w:rsidRPr="00815F52" w:rsidRDefault="00DE2B4D" w:rsidP="00DE2B4D">
      <w:pPr>
        <w:pStyle w:val="BodyText3"/>
        <w:tabs>
          <w:tab w:val="left" w:pos="900"/>
        </w:tabs>
        <w:spacing w:before="0"/>
        <w:ind w:right="34" w:firstLine="360"/>
        <w:rPr>
          <w:rFonts w:ascii="Times New Roman" w:hAnsi="Times New Roman"/>
          <w:sz w:val="24"/>
          <w:szCs w:val="24"/>
        </w:rPr>
      </w:pPr>
    </w:p>
    <w:tbl>
      <w:tblPr>
        <w:tblW w:w="8789" w:type="dxa"/>
        <w:tblInd w:w="6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1"/>
        <w:gridCol w:w="1589"/>
        <w:gridCol w:w="1590"/>
        <w:gridCol w:w="1589"/>
        <w:gridCol w:w="1590"/>
      </w:tblGrid>
      <w:tr w:rsidR="00815F52" w:rsidRPr="00815F52" w14:paraId="1278942C" w14:textId="77777777" w:rsidTr="00DE2B4D">
        <w:tc>
          <w:tcPr>
            <w:tcW w:w="2431" w:type="dxa"/>
            <w:vAlign w:val="center"/>
          </w:tcPr>
          <w:p w14:paraId="3DF5A72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Đường kính danh nghĩa của ống:</w:t>
            </w:r>
          </w:p>
        </w:tc>
        <w:tc>
          <w:tcPr>
            <w:tcW w:w="1589" w:type="dxa"/>
            <w:shd w:val="clear" w:color="auto" w:fill="auto"/>
          </w:tcPr>
          <w:p w14:paraId="141AADA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Đường kính</w:t>
            </w:r>
          </w:p>
          <w:p w14:paraId="5E83DC3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trong d</w:t>
            </w:r>
          </w:p>
          <w:p w14:paraId="03A51FC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[mm]</w:t>
            </w:r>
          </w:p>
        </w:tc>
        <w:tc>
          <w:tcPr>
            <w:tcW w:w="1590" w:type="dxa"/>
            <w:shd w:val="clear" w:color="auto" w:fill="auto"/>
          </w:tcPr>
          <w:p w14:paraId="70C1B6D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Đường kính</w:t>
            </w:r>
          </w:p>
          <w:p w14:paraId="528F445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ngoài D</w:t>
            </w:r>
          </w:p>
          <w:p w14:paraId="5D3EBF43"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[mm]</w:t>
            </w:r>
          </w:p>
        </w:tc>
        <w:tc>
          <w:tcPr>
            <w:tcW w:w="1589" w:type="dxa"/>
            <w:shd w:val="clear" w:color="auto" w:fill="auto"/>
          </w:tcPr>
          <w:p w14:paraId="4B3C438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Độ dày</w:t>
            </w:r>
          </w:p>
          <w:p w14:paraId="61F6A7B8"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thành ống</w:t>
            </w:r>
          </w:p>
          <w:p w14:paraId="4E8D215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[mm]</w:t>
            </w:r>
          </w:p>
        </w:tc>
        <w:tc>
          <w:tcPr>
            <w:tcW w:w="1590" w:type="dxa"/>
            <w:shd w:val="clear" w:color="auto" w:fill="auto"/>
          </w:tcPr>
          <w:p w14:paraId="17453591"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Bước</w:t>
            </w:r>
          </w:p>
          <w:p w14:paraId="5524B42C"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ren</w:t>
            </w:r>
          </w:p>
          <w:p w14:paraId="7C20D42C"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[mm]</w:t>
            </w:r>
          </w:p>
        </w:tc>
      </w:tr>
      <w:tr w:rsidR="00815F52" w:rsidRPr="00815F52" w14:paraId="6BC4F867" w14:textId="77777777" w:rsidTr="00DE2B4D">
        <w:tc>
          <w:tcPr>
            <w:tcW w:w="2431" w:type="dxa"/>
          </w:tcPr>
          <w:p w14:paraId="36D91CF3" w14:textId="77777777" w:rsidR="00DE2B4D" w:rsidRPr="00815F52" w:rsidRDefault="00DE2B4D" w:rsidP="00DE2B4D">
            <w:pPr>
              <w:spacing w:before="0" w:beforeAutospacing="0" w:after="0" w:afterAutospacing="0" w:line="240" w:lineRule="auto"/>
              <w:ind w:right="34" w:firstLine="360"/>
              <w:jc w:val="center"/>
              <w:rPr>
                <w:sz w:val="24"/>
                <w:szCs w:val="24"/>
              </w:rPr>
            </w:pPr>
            <w:r w:rsidRPr="00815F52">
              <w:rPr>
                <w:sz w:val="24"/>
                <w:szCs w:val="24"/>
              </w:rPr>
              <w:t>100</w:t>
            </w:r>
          </w:p>
        </w:tc>
        <w:tc>
          <w:tcPr>
            <w:tcW w:w="1589" w:type="dxa"/>
            <w:shd w:val="clear" w:color="auto" w:fill="auto"/>
          </w:tcPr>
          <w:p w14:paraId="42385C43"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100</w:t>
            </w:r>
            <w:r w:rsidRPr="00815F52">
              <w:rPr>
                <w:sz w:val="24"/>
                <w:szCs w:val="24"/>
              </w:rPr>
              <w:sym w:font="Symbol" w:char="F0B1"/>
            </w:r>
            <w:r w:rsidRPr="00815F52">
              <w:rPr>
                <w:sz w:val="24"/>
                <w:szCs w:val="24"/>
              </w:rPr>
              <w:t>4,0</w:t>
            </w:r>
          </w:p>
        </w:tc>
        <w:tc>
          <w:tcPr>
            <w:tcW w:w="1590" w:type="dxa"/>
            <w:shd w:val="clear" w:color="auto" w:fill="auto"/>
          </w:tcPr>
          <w:p w14:paraId="073842D8"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130</w:t>
            </w:r>
            <w:r w:rsidRPr="00815F52">
              <w:rPr>
                <w:sz w:val="24"/>
                <w:szCs w:val="24"/>
              </w:rPr>
              <w:sym w:font="Symbol" w:char="F0B1"/>
            </w:r>
            <w:r w:rsidRPr="00815F52">
              <w:rPr>
                <w:sz w:val="24"/>
                <w:szCs w:val="24"/>
              </w:rPr>
              <w:t>4,0</w:t>
            </w:r>
          </w:p>
        </w:tc>
        <w:tc>
          <w:tcPr>
            <w:tcW w:w="1589" w:type="dxa"/>
            <w:shd w:val="clear" w:color="auto" w:fill="auto"/>
          </w:tcPr>
          <w:p w14:paraId="14691D68"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2,2</w:t>
            </w:r>
            <w:r w:rsidRPr="00815F52">
              <w:rPr>
                <w:sz w:val="24"/>
                <w:szCs w:val="24"/>
              </w:rPr>
              <w:sym w:font="Symbol" w:char="F0B1"/>
            </w:r>
            <w:r w:rsidRPr="00815F52">
              <w:rPr>
                <w:sz w:val="24"/>
                <w:szCs w:val="24"/>
              </w:rPr>
              <w:t>0,4</w:t>
            </w:r>
          </w:p>
        </w:tc>
        <w:tc>
          <w:tcPr>
            <w:tcW w:w="1590" w:type="dxa"/>
            <w:shd w:val="clear" w:color="auto" w:fill="auto"/>
          </w:tcPr>
          <w:p w14:paraId="1F99D675"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30</w:t>
            </w:r>
            <w:r w:rsidRPr="00815F52">
              <w:rPr>
                <w:sz w:val="24"/>
                <w:szCs w:val="24"/>
              </w:rPr>
              <w:sym w:font="Symbol" w:char="F0B1"/>
            </w:r>
            <w:r w:rsidRPr="00815F52">
              <w:rPr>
                <w:sz w:val="24"/>
                <w:szCs w:val="24"/>
              </w:rPr>
              <w:t>1,0</w:t>
            </w:r>
          </w:p>
        </w:tc>
      </w:tr>
      <w:tr w:rsidR="00815F52" w:rsidRPr="00815F52" w14:paraId="11CBC617" w14:textId="77777777" w:rsidTr="00DE2B4D">
        <w:tc>
          <w:tcPr>
            <w:tcW w:w="2431" w:type="dxa"/>
          </w:tcPr>
          <w:p w14:paraId="7E7A8691" w14:textId="77777777" w:rsidR="00DE2B4D" w:rsidRPr="00815F52" w:rsidRDefault="00DE2B4D" w:rsidP="00DE2B4D">
            <w:pPr>
              <w:spacing w:before="0" w:beforeAutospacing="0" w:after="0" w:afterAutospacing="0" w:line="240" w:lineRule="auto"/>
              <w:ind w:right="34" w:firstLine="360"/>
              <w:jc w:val="center"/>
              <w:rPr>
                <w:sz w:val="24"/>
                <w:szCs w:val="24"/>
              </w:rPr>
            </w:pPr>
            <w:r w:rsidRPr="00815F52">
              <w:rPr>
                <w:sz w:val="24"/>
                <w:szCs w:val="24"/>
              </w:rPr>
              <w:t>150</w:t>
            </w:r>
          </w:p>
        </w:tc>
        <w:tc>
          <w:tcPr>
            <w:tcW w:w="1589" w:type="dxa"/>
            <w:shd w:val="clear" w:color="auto" w:fill="auto"/>
          </w:tcPr>
          <w:p w14:paraId="3D89725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150</w:t>
            </w:r>
            <w:r w:rsidRPr="00815F52">
              <w:rPr>
                <w:sz w:val="24"/>
                <w:szCs w:val="24"/>
              </w:rPr>
              <w:sym w:font="Symbol" w:char="F0B1"/>
            </w:r>
            <w:r w:rsidRPr="00815F52">
              <w:rPr>
                <w:sz w:val="24"/>
                <w:szCs w:val="24"/>
              </w:rPr>
              <w:t>4,0</w:t>
            </w:r>
          </w:p>
        </w:tc>
        <w:tc>
          <w:tcPr>
            <w:tcW w:w="1590" w:type="dxa"/>
            <w:shd w:val="clear" w:color="auto" w:fill="auto"/>
          </w:tcPr>
          <w:p w14:paraId="5CF3813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188</w:t>
            </w:r>
            <w:r w:rsidRPr="00815F52">
              <w:rPr>
                <w:sz w:val="24"/>
                <w:szCs w:val="24"/>
              </w:rPr>
              <w:sym w:font="Symbol" w:char="F0B1"/>
            </w:r>
            <w:r w:rsidRPr="00815F52">
              <w:rPr>
                <w:sz w:val="24"/>
                <w:szCs w:val="24"/>
              </w:rPr>
              <w:t>4,0</w:t>
            </w:r>
          </w:p>
        </w:tc>
        <w:tc>
          <w:tcPr>
            <w:tcW w:w="1589" w:type="dxa"/>
            <w:shd w:val="clear" w:color="auto" w:fill="auto"/>
          </w:tcPr>
          <w:p w14:paraId="04B000A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2,8</w:t>
            </w:r>
            <w:r w:rsidRPr="00815F52">
              <w:rPr>
                <w:sz w:val="24"/>
                <w:szCs w:val="24"/>
              </w:rPr>
              <w:sym w:font="Symbol" w:char="F0B1"/>
            </w:r>
            <w:r w:rsidRPr="00815F52">
              <w:rPr>
                <w:sz w:val="24"/>
                <w:szCs w:val="24"/>
              </w:rPr>
              <w:t>0,4</w:t>
            </w:r>
          </w:p>
        </w:tc>
        <w:tc>
          <w:tcPr>
            <w:tcW w:w="1590" w:type="dxa"/>
            <w:shd w:val="clear" w:color="auto" w:fill="auto"/>
          </w:tcPr>
          <w:p w14:paraId="6F14F36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45</w:t>
            </w:r>
            <w:r w:rsidRPr="00815F52">
              <w:rPr>
                <w:sz w:val="24"/>
                <w:szCs w:val="24"/>
              </w:rPr>
              <w:sym w:font="Symbol" w:char="F0B1"/>
            </w:r>
            <w:r w:rsidRPr="00815F52">
              <w:rPr>
                <w:sz w:val="24"/>
                <w:szCs w:val="24"/>
              </w:rPr>
              <w:t>1,5</w:t>
            </w:r>
          </w:p>
        </w:tc>
      </w:tr>
    </w:tbl>
    <w:p w14:paraId="517B0F09"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Độ bền nén :</w:t>
      </w:r>
    </w:p>
    <w:p w14:paraId="78FCAC53"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Lực nén tối thiểu: 170 x R [N] với R = (D+d)/4 [cm]</w:t>
      </w:r>
    </w:p>
    <w:p w14:paraId="106BE71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Tỉ lệ biến đổi đường kính ngoài trước và sau khi nén &lt; 3,5%</w:t>
      </w:r>
    </w:p>
    <w:p w14:paraId="168DF9DC"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Độ bền kéo: &gt; 2000 N/cm2</w:t>
      </w:r>
    </w:p>
    <w:p w14:paraId="5FB73AD8"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Độ bền điện tối thiểu: 10 kV /1 phút</w:t>
      </w:r>
    </w:p>
    <w:p w14:paraId="13596D14"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Độ bền đối với hóa chất ăn mòn:</w:t>
      </w:r>
    </w:p>
    <w:p w14:paraId="68BA4E5D" w14:textId="77777777" w:rsidR="00DE2B4D" w:rsidRPr="00815F52" w:rsidRDefault="00DE2B4D" w:rsidP="00DE2B4D">
      <w:pPr>
        <w:pStyle w:val="BodyText3"/>
        <w:tabs>
          <w:tab w:val="left" w:pos="900"/>
        </w:tabs>
        <w:spacing w:before="0"/>
        <w:ind w:right="34" w:firstLine="360"/>
        <w:rPr>
          <w:rFonts w:ascii="Times New Roman" w:hAnsi="Times New Roman"/>
          <w:sz w:val="24"/>
          <w:szCs w:val="24"/>
        </w:rPr>
      </w:pPr>
      <w:r w:rsidRPr="00815F52">
        <w:rPr>
          <w:rFonts w:ascii="Times New Roman" w:hAnsi="Times New Roman"/>
          <w:sz w:val="24"/>
          <w:szCs w:val="24"/>
        </w:rPr>
        <w:tab/>
        <w:t>Biến đổi khối lượng  đối với:</w:t>
      </w:r>
    </w:p>
    <w:p w14:paraId="4E5D252B"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 Dung dịch NaCl 10% </w:t>
      </w:r>
      <w:r w:rsidRPr="00815F52">
        <w:rPr>
          <w:sz w:val="24"/>
          <w:szCs w:val="24"/>
        </w:rPr>
        <w:tab/>
        <w:t xml:space="preserve">: trong phạm vi </w:t>
      </w:r>
      <w:r w:rsidRPr="00815F52">
        <w:rPr>
          <w:sz w:val="24"/>
          <w:szCs w:val="24"/>
        </w:rPr>
        <w:sym w:font="Symbol" w:char="F0B1"/>
      </w:r>
      <w:r w:rsidRPr="00815F52">
        <w:rPr>
          <w:sz w:val="24"/>
          <w:szCs w:val="24"/>
        </w:rPr>
        <w:t xml:space="preserve"> 0,5 g/m2</w:t>
      </w:r>
    </w:p>
    <w:p w14:paraId="6667C53A"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 Dung dịch H2SO4 30% </w:t>
      </w:r>
      <w:r w:rsidRPr="00815F52">
        <w:rPr>
          <w:sz w:val="24"/>
          <w:szCs w:val="24"/>
        </w:rPr>
        <w:tab/>
        <w:t xml:space="preserve">: trong phạm vi </w:t>
      </w:r>
      <w:r w:rsidRPr="00815F52">
        <w:rPr>
          <w:sz w:val="24"/>
          <w:szCs w:val="24"/>
        </w:rPr>
        <w:sym w:font="Symbol" w:char="F0B1"/>
      </w:r>
      <w:r w:rsidRPr="00815F52">
        <w:rPr>
          <w:sz w:val="24"/>
          <w:szCs w:val="24"/>
        </w:rPr>
        <w:t xml:space="preserve"> 0,5 g/m2</w:t>
      </w:r>
    </w:p>
    <w:p w14:paraId="36061D6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 Dung dịch HNO3 40% </w:t>
      </w:r>
      <w:r w:rsidRPr="00815F52">
        <w:rPr>
          <w:sz w:val="24"/>
          <w:szCs w:val="24"/>
        </w:rPr>
        <w:tab/>
        <w:t xml:space="preserve">: trong phạm vi </w:t>
      </w:r>
      <w:r w:rsidRPr="00815F52">
        <w:rPr>
          <w:sz w:val="24"/>
          <w:szCs w:val="24"/>
        </w:rPr>
        <w:sym w:font="Symbol" w:char="F0B1"/>
      </w:r>
      <w:r w:rsidRPr="00815F52">
        <w:rPr>
          <w:sz w:val="24"/>
          <w:szCs w:val="24"/>
        </w:rPr>
        <w:t xml:space="preserve"> 1,0 g/m2</w:t>
      </w:r>
    </w:p>
    <w:p w14:paraId="23A308BB"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 Dung dịch NaOH 40% </w:t>
      </w:r>
      <w:r w:rsidRPr="00815F52">
        <w:rPr>
          <w:sz w:val="24"/>
          <w:szCs w:val="24"/>
        </w:rPr>
        <w:tab/>
      </w:r>
      <w:r w:rsidRPr="00815F52">
        <w:rPr>
          <w:sz w:val="24"/>
          <w:szCs w:val="24"/>
        </w:rPr>
        <w:tab/>
        <w:t xml:space="preserve">: trong phạm vi </w:t>
      </w:r>
      <w:r w:rsidRPr="00815F52">
        <w:rPr>
          <w:sz w:val="24"/>
          <w:szCs w:val="24"/>
        </w:rPr>
        <w:sym w:font="Symbol" w:char="F0B1"/>
      </w:r>
      <w:r w:rsidRPr="00815F52">
        <w:rPr>
          <w:sz w:val="24"/>
          <w:szCs w:val="24"/>
        </w:rPr>
        <w:t xml:space="preserve"> 0,5 g/m2</w:t>
      </w:r>
    </w:p>
    <w:p w14:paraId="4092C1A1"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Dung dịch Ethyl Alcolhol 95%</w:t>
      </w:r>
      <w:r w:rsidRPr="00815F52">
        <w:rPr>
          <w:sz w:val="24"/>
          <w:szCs w:val="24"/>
        </w:rPr>
        <w:tab/>
        <w:t xml:space="preserve">: trong phạm vi </w:t>
      </w:r>
      <w:r w:rsidRPr="00815F52">
        <w:rPr>
          <w:sz w:val="24"/>
          <w:szCs w:val="24"/>
        </w:rPr>
        <w:sym w:font="Symbol" w:char="F0B1"/>
      </w:r>
      <w:r w:rsidRPr="00815F52">
        <w:rPr>
          <w:sz w:val="24"/>
          <w:szCs w:val="24"/>
        </w:rPr>
        <w:t xml:space="preserve"> 4 g/m2</w:t>
      </w:r>
    </w:p>
    <w:p w14:paraId="591B1334"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Khả năng chống cháy: Các tia lửa phải tắt một cách tự nhiên qui định theo IEC 61386-1.</w:t>
      </w:r>
    </w:p>
    <w:p w14:paraId="7EBCAA4C"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 xml:space="preserve">Nhiệt độ hóa mềm của vật liệu: </w:t>
      </w:r>
      <w:r w:rsidRPr="00815F52">
        <w:rPr>
          <w:rFonts w:ascii="Times New Roman" w:hAnsi="Times New Roman"/>
          <w:sz w:val="24"/>
          <w:szCs w:val="24"/>
        </w:rPr>
        <w:sym w:font="Symbol" w:char="F0B3"/>
      </w:r>
      <w:r w:rsidRPr="00815F52">
        <w:rPr>
          <w:rFonts w:ascii="Times New Roman" w:hAnsi="Times New Roman"/>
          <w:sz w:val="24"/>
          <w:szCs w:val="24"/>
        </w:rPr>
        <w:t xml:space="preserve"> 75 </w:t>
      </w:r>
      <w:r w:rsidRPr="00815F52">
        <w:rPr>
          <w:rFonts w:ascii="Times New Roman" w:hAnsi="Times New Roman"/>
          <w:sz w:val="24"/>
          <w:szCs w:val="24"/>
          <w:vertAlign w:val="superscript"/>
        </w:rPr>
        <w:t>0</w:t>
      </w:r>
      <w:r w:rsidRPr="00815F52">
        <w:rPr>
          <w:rFonts w:ascii="Times New Roman" w:hAnsi="Times New Roman"/>
          <w:sz w:val="24"/>
          <w:szCs w:val="24"/>
        </w:rPr>
        <w:t>C</w:t>
      </w:r>
    </w:p>
    <w:p w14:paraId="26DE21D8"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Chiều dài ống xoắn: Tùy nhu cầu sử dụng, yêu cầu chiều dài bành ống cho phù hợp.</w:t>
      </w:r>
    </w:p>
    <w:p w14:paraId="32C5153D"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 xml:space="preserve">Phụ kiện: </w:t>
      </w:r>
    </w:p>
    <w:p w14:paraId="4DCCA0B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Măng sông dùng để nối thẳng ống nhựa xoắn với ống nhựa xoắn có kích thước bằng nhau: 02 măng sông/100m ống.</w:t>
      </w:r>
    </w:p>
    <w:p w14:paraId="3E3EB1B3"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Nắp bịt đầu ống nhựa xoắn dùng để ngăn ngừa dị vật lọt vào ống xoắn: 02 nắp bịt/100m ống.</w:t>
      </w:r>
    </w:p>
    <w:p w14:paraId="0633E75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 Băng keo sử dụng làm kín mối nối măng sông: 01 cuộn băng keo đủ sử dụng cho </w:t>
      </w:r>
      <w:r w:rsidRPr="00815F52">
        <w:rPr>
          <w:bCs/>
          <w:sz w:val="24"/>
          <w:szCs w:val="24"/>
        </w:rPr>
        <w:t>02</w:t>
      </w:r>
      <w:r w:rsidRPr="00815F52">
        <w:rPr>
          <w:sz w:val="24"/>
          <w:szCs w:val="24"/>
        </w:rPr>
        <w:t xml:space="preserve"> măng sông/</w:t>
      </w:r>
      <w:r w:rsidRPr="00815F52">
        <w:rPr>
          <w:bCs/>
          <w:sz w:val="24"/>
          <w:szCs w:val="24"/>
        </w:rPr>
        <w:t>100</w:t>
      </w:r>
      <w:r w:rsidRPr="00815F52">
        <w:rPr>
          <w:sz w:val="24"/>
          <w:szCs w:val="24"/>
        </w:rPr>
        <w:t>m ống</w:t>
      </w:r>
    </w:p>
    <w:p w14:paraId="103F8B44"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Nút cao su chống thấm dùng để ngăn ngừa nước không xâm nhập vào đường ống: 01 nút cao su/500m ống.</w:t>
      </w:r>
    </w:p>
    <w:p w14:paraId="70CE772F" w14:textId="77777777" w:rsidR="00DE2B4D" w:rsidRPr="00815F52"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815F52">
        <w:rPr>
          <w:b/>
          <w:sz w:val="24"/>
          <w:szCs w:val="24"/>
        </w:rPr>
        <w:t>YÊU CẦU THỬ NGHIỆM ĐIỂN HÌNH:</w:t>
      </w:r>
    </w:p>
    <w:p w14:paraId="3BBF2ADA"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Thử nén (compressions test) (*)</w:t>
      </w:r>
    </w:p>
    <w:p w14:paraId="2FDBD2E0"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Thử va đập (shock test) (*)</w:t>
      </w:r>
    </w:p>
    <w:p w14:paraId="1F35A183"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Thử kéo (tensile force) (*)</w:t>
      </w:r>
    </w:p>
    <w:p w14:paraId="6781D2AA"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Thử chống ăn mòn hóa học (Chemicals résistance test) (*)</w:t>
      </w:r>
    </w:p>
    <w:p w14:paraId="7A7BA6CF"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Thử chổng cháy (risk of lire) (*)</w:t>
      </w:r>
    </w:p>
    <w:p w14:paraId="74BB5858"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Kiểm tra cấu trúc, ký hiệu và kích thước (structure, markings and dimensions)</w:t>
      </w:r>
    </w:p>
    <w:p w14:paraId="52391FA1"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 xml:space="preserve">Thử nghiệm độ bền điện áp </w:t>
      </w:r>
      <w:r w:rsidRPr="00815F52">
        <w:rPr>
          <w:rFonts w:ascii="Times New Roman" w:hAnsi="Times New Roman"/>
          <w:sz w:val="24"/>
          <w:szCs w:val="24"/>
          <w:lang w:val="fr-FR" w:eastAsia="fr-FR" w:bidi="fr-FR"/>
        </w:rPr>
        <w:t xml:space="preserve">(Voltage </w:t>
      </w:r>
      <w:r w:rsidRPr="00815F52">
        <w:rPr>
          <w:rFonts w:ascii="Times New Roman" w:hAnsi="Times New Roman"/>
          <w:sz w:val="24"/>
          <w:szCs w:val="24"/>
        </w:rPr>
        <w:t xml:space="preserve">resitance </w:t>
      </w:r>
      <w:r w:rsidRPr="00815F52">
        <w:rPr>
          <w:rFonts w:ascii="Times New Roman" w:hAnsi="Times New Roman"/>
          <w:sz w:val="24"/>
          <w:szCs w:val="24"/>
          <w:lang w:bidi="en-US"/>
        </w:rPr>
        <w:t>test)</w:t>
      </w:r>
    </w:p>
    <w:p w14:paraId="747F4079" w14:textId="77777777" w:rsidR="00DE2B4D" w:rsidRPr="00815F52" w:rsidRDefault="00DE2B4D" w:rsidP="00DE2B4D">
      <w:pPr>
        <w:spacing w:before="0" w:beforeAutospacing="0" w:after="0" w:afterAutospacing="0" w:line="240" w:lineRule="auto"/>
        <w:ind w:right="34" w:firstLine="360"/>
        <w:rPr>
          <w:i/>
          <w:sz w:val="24"/>
          <w:szCs w:val="24"/>
        </w:rPr>
      </w:pPr>
      <w:r w:rsidRPr="00815F52">
        <w:rPr>
          <w:sz w:val="24"/>
          <w:szCs w:val="24"/>
        </w:rPr>
        <w:t xml:space="preserve"> (*)</w:t>
      </w:r>
      <w:r w:rsidRPr="00815F52">
        <w:rPr>
          <w:i/>
          <w:sz w:val="24"/>
          <w:szCs w:val="24"/>
        </w:rPr>
        <w:t>: Các hạng mục thử nghiệm phải được thực hiện (Biên bản thử nghiệm phải đính kèm trong hồ sơ dự thầu).</w:t>
      </w:r>
    </w:p>
    <w:p w14:paraId="50D94BC1" w14:textId="77777777" w:rsidR="00DE2B4D" w:rsidRPr="00815F52"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815F52">
        <w:rPr>
          <w:b/>
          <w:sz w:val="24"/>
          <w:szCs w:val="24"/>
        </w:rPr>
        <w:t>BẢNG THÔNG SỐ KỸ THUẬT:</w:t>
      </w:r>
    </w:p>
    <w:tbl>
      <w:tblPr>
        <w:tblW w:w="96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9"/>
        <w:gridCol w:w="3283"/>
        <w:gridCol w:w="990"/>
        <w:gridCol w:w="1122"/>
        <w:gridCol w:w="935"/>
        <w:gridCol w:w="1212"/>
        <w:gridCol w:w="13"/>
        <w:gridCol w:w="1398"/>
      </w:tblGrid>
      <w:tr w:rsidR="00815F52" w:rsidRPr="00815F52" w14:paraId="6C1FCBEF" w14:textId="77777777" w:rsidTr="00DE2B4D">
        <w:trPr>
          <w:tblHeader/>
        </w:trPr>
        <w:tc>
          <w:tcPr>
            <w:tcW w:w="669" w:type="dxa"/>
            <w:tcBorders>
              <w:bottom w:val="single" w:sz="4" w:space="0" w:color="auto"/>
            </w:tcBorders>
            <w:shd w:val="clear" w:color="auto" w:fill="auto"/>
            <w:vAlign w:val="center"/>
          </w:tcPr>
          <w:p w14:paraId="3B3C173C" w14:textId="77777777" w:rsidR="00DE2B4D" w:rsidRPr="00815F52" w:rsidRDefault="00DE2B4D" w:rsidP="00DE2B4D">
            <w:pPr>
              <w:pStyle w:val="Heading1"/>
              <w:spacing w:before="0" w:beforeAutospacing="0" w:after="0" w:afterAutospacing="0" w:line="240" w:lineRule="auto"/>
              <w:ind w:right="34" w:hanging="30"/>
              <w:jc w:val="left"/>
              <w:rPr>
                <w:rFonts w:cs="Times New Roman"/>
                <w:sz w:val="24"/>
                <w:szCs w:val="24"/>
              </w:rPr>
            </w:pPr>
            <w:bookmarkStart w:id="167" w:name="_Toc204420605"/>
            <w:bookmarkStart w:id="168" w:name="_Toc204420808"/>
            <w:r w:rsidRPr="00815F52">
              <w:rPr>
                <w:rFonts w:cs="Times New Roman"/>
                <w:sz w:val="24"/>
                <w:szCs w:val="24"/>
              </w:rPr>
              <w:t>STT</w:t>
            </w:r>
            <w:bookmarkEnd w:id="167"/>
            <w:bookmarkEnd w:id="168"/>
          </w:p>
        </w:tc>
        <w:tc>
          <w:tcPr>
            <w:tcW w:w="3283" w:type="dxa"/>
            <w:tcBorders>
              <w:bottom w:val="single" w:sz="4" w:space="0" w:color="auto"/>
            </w:tcBorders>
            <w:shd w:val="clear" w:color="auto" w:fill="auto"/>
            <w:vAlign w:val="center"/>
          </w:tcPr>
          <w:p w14:paraId="0B5436C3" w14:textId="77777777" w:rsidR="00DE2B4D" w:rsidRPr="00815F52" w:rsidRDefault="00DE2B4D" w:rsidP="00DE2B4D">
            <w:pPr>
              <w:spacing w:before="0" w:beforeAutospacing="0" w:after="0" w:afterAutospacing="0" w:line="240" w:lineRule="auto"/>
              <w:ind w:right="34" w:hanging="30"/>
              <w:jc w:val="center"/>
              <w:rPr>
                <w:b/>
                <w:sz w:val="24"/>
                <w:szCs w:val="24"/>
              </w:rPr>
            </w:pPr>
            <w:r w:rsidRPr="00815F52">
              <w:rPr>
                <w:b/>
                <w:sz w:val="24"/>
                <w:szCs w:val="24"/>
              </w:rPr>
              <w:t>MÔ TẢ</w:t>
            </w:r>
          </w:p>
        </w:tc>
        <w:tc>
          <w:tcPr>
            <w:tcW w:w="4272" w:type="dxa"/>
            <w:gridSpan w:val="5"/>
            <w:tcBorders>
              <w:bottom w:val="single" w:sz="4" w:space="0" w:color="auto"/>
            </w:tcBorders>
            <w:shd w:val="clear" w:color="auto" w:fill="auto"/>
            <w:vAlign w:val="center"/>
          </w:tcPr>
          <w:p w14:paraId="38C581C6" w14:textId="77777777" w:rsidR="00DE2B4D" w:rsidRPr="00815F52" w:rsidRDefault="00DE2B4D" w:rsidP="00DE2B4D">
            <w:pPr>
              <w:spacing w:before="0" w:beforeAutospacing="0" w:after="0" w:afterAutospacing="0" w:line="240" w:lineRule="auto"/>
              <w:ind w:right="34" w:hanging="30"/>
              <w:jc w:val="center"/>
              <w:rPr>
                <w:b/>
                <w:sz w:val="24"/>
                <w:szCs w:val="24"/>
              </w:rPr>
            </w:pPr>
            <w:r w:rsidRPr="00815F52">
              <w:rPr>
                <w:b/>
                <w:sz w:val="24"/>
                <w:szCs w:val="24"/>
              </w:rPr>
              <w:t>YÊU CẦU</w:t>
            </w:r>
          </w:p>
        </w:tc>
        <w:tc>
          <w:tcPr>
            <w:tcW w:w="1398" w:type="dxa"/>
            <w:tcBorders>
              <w:bottom w:val="single" w:sz="4" w:space="0" w:color="auto"/>
            </w:tcBorders>
            <w:shd w:val="clear" w:color="auto" w:fill="auto"/>
            <w:vAlign w:val="center"/>
          </w:tcPr>
          <w:p w14:paraId="0C1065D8" w14:textId="77777777" w:rsidR="00DE2B4D" w:rsidRPr="00815F52" w:rsidRDefault="00DE2B4D" w:rsidP="00DE2B4D">
            <w:pPr>
              <w:spacing w:before="0" w:beforeAutospacing="0" w:after="0" w:afterAutospacing="0" w:line="240" w:lineRule="auto"/>
              <w:ind w:right="34" w:hanging="30"/>
              <w:jc w:val="center"/>
              <w:rPr>
                <w:b/>
                <w:sz w:val="24"/>
                <w:szCs w:val="24"/>
              </w:rPr>
            </w:pPr>
            <w:r w:rsidRPr="00815F52">
              <w:rPr>
                <w:b/>
                <w:sz w:val="24"/>
                <w:szCs w:val="24"/>
              </w:rPr>
              <w:t>Chào thầu</w:t>
            </w:r>
          </w:p>
        </w:tc>
      </w:tr>
      <w:tr w:rsidR="00815F52" w:rsidRPr="00815F52" w14:paraId="32F12439"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ADF8012"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0B40E9EA"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Hạng mục</w:t>
            </w:r>
          </w:p>
        </w:tc>
        <w:tc>
          <w:tcPr>
            <w:tcW w:w="4272" w:type="dxa"/>
            <w:gridSpan w:val="5"/>
            <w:tcBorders>
              <w:top w:val="single" w:sz="4" w:space="0" w:color="auto"/>
              <w:left w:val="single" w:sz="4" w:space="0" w:color="auto"/>
              <w:bottom w:val="single" w:sz="4" w:space="0" w:color="auto"/>
              <w:right w:val="single" w:sz="4" w:space="0" w:color="auto"/>
            </w:tcBorders>
          </w:tcPr>
          <w:p w14:paraId="545A7266"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2CE39C55"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2A3185EE"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68077326"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00D96DD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Nhà sản xuất</w:t>
            </w:r>
          </w:p>
        </w:tc>
        <w:tc>
          <w:tcPr>
            <w:tcW w:w="4272" w:type="dxa"/>
            <w:gridSpan w:val="5"/>
            <w:tcBorders>
              <w:top w:val="single" w:sz="4" w:space="0" w:color="auto"/>
              <w:left w:val="single" w:sz="4" w:space="0" w:color="auto"/>
              <w:bottom w:val="single" w:sz="4" w:space="0" w:color="auto"/>
              <w:right w:val="single" w:sz="4" w:space="0" w:color="auto"/>
            </w:tcBorders>
          </w:tcPr>
          <w:p w14:paraId="3057C6AB" w14:textId="77777777" w:rsidR="00DE2B4D" w:rsidRPr="00815F52" w:rsidRDefault="00DE2B4D" w:rsidP="00DE2B4D">
            <w:pPr>
              <w:spacing w:before="0" w:beforeAutospacing="0" w:after="0" w:afterAutospacing="0" w:line="240" w:lineRule="auto"/>
              <w:ind w:right="34" w:firstLine="360"/>
              <w:rPr>
                <w:b/>
                <w:sz w:val="24"/>
                <w:szCs w:val="24"/>
              </w:rPr>
            </w:pPr>
            <w:r w:rsidRPr="00815F52">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326D67B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36FE21E4"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48EBC980"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189E0104"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Nước sản xuất</w:t>
            </w:r>
          </w:p>
        </w:tc>
        <w:tc>
          <w:tcPr>
            <w:tcW w:w="4272" w:type="dxa"/>
            <w:gridSpan w:val="5"/>
            <w:tcBorders>
              <w:top w:val="single" w:sz="4" w:space="0" w:color="auto"/>
              <w:left w:val="single" w:sz="4" w:space="0" w:color="auto"/>
              <w:bottom w:val="single" w:sz="4" w:space="0" w:color="auto"/>
              <w:right w:val="single" w:sz="4" w:space="0" w:color="auto"/>
            </w:tcBorders>
          </w:tcPr>
          <w:p w14:paraId="0099B998" w14:textId="77777777" w:rsidR="00DE2B4D" w:rsidRPr="00815F52" w:rsidRDefault="00DE2B4D" w:rsidP="00DE2B4D">
            <w:pPr>
              <w:spacing w:before="0" w:beforeAutospacing="0" w:after="0" w:afterAutospacing="0" w:line="240" w:lineRule="auto"/>
              <w:ind w:right="34" w:firstLine="360"/>
              <w:rPr>
                <w:b/>
                <w:sz w:val="24"/>
                <w:szCs w:val="24"/>
              </w:rPr>
            </w:pPr>
            <w:r w:rsidRPr="00815F52">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2471A61B"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69DF083F"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4E670321"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60EFDC4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Mã hiệu</w:t>
            </w:r>
          </w:p>
        </w:tc>
        <w:tc>
          <w:tcPr>
            <w:tcW w:w="4272" w:type="dxa"/>
            <w:gridSpan w:val="5"/>
            <w:tcBorders>
              <w:top w:val="single" w:sz="4" w:space="0" w:color="auto"/>
              <w:left w:val="single" w:sz="4" w:space="0" w:color="auto"/>
              <w:bottom w:val="single" w:sz="4" w:space="0" w:color="auto"/>
              <w:right w:val="single" w:sz="4" w:space="0" w:color="auto"/>
            </w:tcBorders>
          </w:tcPr>
          <w:p w14:paraId="6CE39BF0" w14:textId="77777777" w:rsidR="00DE2B4D" w:rsidRPr="00815F52" w:rsidRDefault="00DE2B4D" w:rsidP="00DE2B4D">
            <w:pPr>
              <w:spacing w:before="0" w:beforeAutospacing="0" w:after="0" w:afterAutospacing="0" w:line="240" w:lineRule="auto"/>
              <w:ind w:right="34" w:firstLine="360"/>
              <w:rPr>
                <w:b/>
                <w:sz w:val="24"/>
                <w:szCs w:val="24"/>
              </w:rPr>
            </w:pPr>
            <w:r w:rsidRPr="00815F52">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72E22CD6"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23DA9086"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2C4C587E"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07EB9A11"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Tiêu chuẩn quản lý chất lượng</w:t>
            </w:r>
          </w:p>
        </w:tc>
        <w:tc>
          <w:tcPr>
            <w:tcW w:w="4272" w:type="dxa"/>
            <w:gridSpan w:val="5"/>
            <w:tcBorders>
              <w:top w:val="single" w:sz="4" w:space="0" w:color="auto"/>
              <w:left w:val="single" w:sz="4" w:space="0" w:color="auto"/>
              <w:bottom w:val="single" w:sz="4" w:space="0" w:color="auto"/>
              <w:right w:val="single" w:sz="4" w:space="0" w:color="auto"/>
            </w:tcBorders>
          </w:tcPr>
          <w:p w14:paraId="74822BCE" w14:textId="77777777" w:rsidR="00DE2B4D" w:rsidRPr="00815F52" w:rsidRDefault="00DE2B4D" w:rsidP="00DE2B4D">
            <w:pPr>
              <w:spacing w:before="0" w:beforeAutospacing="0" w:after="0" w:afterAutospacing="0" w:line="240" w:lineRule="auto"/>
              <w:ind w:right="34" w:firstLine="360"/>
              <w:rPr>
                <w:b/>
                <w:sz w:val="24"/>
                <w:szCs w:val="24"/>
              </w:rPr>
            </w:pPr>
            <w:r w:rsidRPr="00815F52">
              <w:rPr>
                <w:sz w:val="24"/>
                <w:szCs w:val="24"/>
              </w:rPr>
              <w:t>Nhà thầu phát biểu</w:t>
            </w:r>
          </w:p>
        </w:tc>
        <w:tc>
          <w:tcPr>
            <w:tcW w:w="1398" w:type="dxa"/>
            <w:tcBorders>
              <w:top w:val="single" w:sz="4" w:space="0" w:color="auto"/>
              <w:left w:val="single" w:sz="4" w:space="0" w:color="auto"/>
              <w:bottom w:val="single" w:sz="4" w:space="0" w:color="auto"/>
              <w:right w:val="single" w:sz="4" w:space="0" w:color="auto"/>
            </w:tcBorders>
          </w:tcPr>
          <w:p w14:paraId="40D76F6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49AA192D"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2E73C0D"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4BF76A41"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Các yêu cầu kỹ thuật chung trình bày trong bản “YÊU CẦU KỸ THUẬT CHUNG”</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6DB42DE8"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tcPr>
          <w:p w14:paraId="3452058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0FAEBAD7"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D94C218"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6EE6D806"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Tiêu chuẩn sản xuất và thử nghiệm</w:t>
            </w:r>
          </w:p>
        </w:tc>
        <w:tc>
          <w:tcPr>
            <w:tcW w:w="4272" w:type="dxa"/>
            <w:gridSpan w:val="5"/>
            <w:tcBorders>
              <w:top w:val="single" w:sz="4" w:space="0" w:color="auto"/>
              <w:left w:val="single" w:sz="4" w:space="0" w:color="auto"/>
              <w:bottom w:val="single" w:sz="4" w:space="0" w:color="auto"/>
              <w:right w:val="single" w:sz="4" w:space="0" w:color="auto"/>
            </w:tcBorders>
          </w:tcPr>
          <w:p w14:paraId="28FA5F0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KSC 8455:2005:Corrugated hard polyethylene pipe</w:t>
            </w:r>
          </w:p>
        </w:tc>
        <w:tc>
          <w:tcPr>
            <w:tcW w:w="1398" w:type="dxa"/>
            <w:tcBorders>
              <w:top w:val="single" w:sz="4" w:space="0" w:color="auto"/>
              <w:left w:val="single" w:sz="4" w:space="0" w:color="auto"/>
              <w:bottom w:val="single" w:sz="4" w:space="0" w:color="auto"/>
              <w:right w:val="single" w:sz="4" w:space="0" w:color="auto"/>
            </w:tcBorders>
            <w:vAlign w:val="center"/>
          </w:tcPr>
          <w:p w14:paraId="281D861C"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00273DC2"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3D427557"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399C5D07"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Vật liệu  </w:t>
            </w:r>
          </w:p>
        </w:tc>
        <w:tc>
          <w:tcPr>
            <w:tcW w:w="4272" w:type="dxa"/>
            <w:gridSpan w:val="5"/>
            <w:tcBorders>
              <w:top w:val="single" w:sz="4" w:space="0" w:color="auto"/>
              <w:left w:val="single" w:sz="4" w:space="0" w:color="auto"/>
              <w:bottom w:val="single" w:sz="4" w:space="0" w:color="auto"/>
              <w:right w:val="single" w:sz="4" w:space="0" w:color="auto"/>
            </w:tcBorders>
          </w:tcPr>
          <w:p w14:paraId="3EA9A7E4"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Nhựa PE tỷ trọng cao, nguyên chất (HDPE) có bổ sung các chất phụ gia để tăng cường khả năng chống oxy hóa, chống côn trùng xâm hại. Không sử dụng vật liệu tái chế. </w:t>
            </w:r>
          </w:p>
        </w:tc>
        <w:tc>
          <w:tcPr>
            <w:tcW w:w="1398" w:type="dxa"/>
            <w:tcBorders>
              <w:top w:val="single" w:sz="4" w:space="0" w:color="auto"/>
              <w:left w:val="single" w:sz="4" w:space="0" w:color="auto"/>
              <w:bottom w:val="single" w:sz="4" w:space="0" w:color="auto"/>
              <w:right w:val="single" w:sz="4" w:space="0" w:color="auto"/>
            </w:tcBorders>
            <w:vAlign w:val="center"/>
          </w:tcPr>
          <w:p w14:paraId="0D9AA136"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520D7468"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7C78E43C" w14:textId="77777777" w:rsidR="00DE2B4D" w:rsidRPr="00815F52" w:rsidRDefault="00DE2B4D" w:rsidP="00715543">
            <w:pPr>
              <w:numPr>
                <w:ilvl w:val="0"/>
                <w:numId w:val="394"/>
              </w:numPr>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44D8CAC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Màu của ống nhựa:  </w:t>
            </w:r>
          </w:p>
        </w:tc>
        <w:tc>
          <w:tcPr>
            <w:tcW w:w="4272" w:type="dxa"/>
            <w:gridSpan w:val="5"/>
            <w:tcBorders>
              <w:top w:val="single" w:sz="4" w:space="0" w:color="auto"/>
              <w:left w:val="single" w:sz="4" w:space="0" w:color="auto"/>
              <w:bottom w:val="single" w:sz="4" w:space="0" w:color="auto"/>
              <w:right w:val="single" w:sz="4" w:space="0" w:color="auto"/>
            </w:tcBorders>
          </w:tcPr>
          <w:p w14:paraId="4BE9368C" w14:textId="77777777" w:rsidR="00DE2B4D" w:rsidRPr="00815F52" w:rsidRDefault="00DE2B4D" w:rsidP="00715543">
            <w:pPr>
              <w:numPr>
                <w:ilvl w:val="1"/>
                <w:numId w:val="393"/>
              </w:numPr>
              <w:tabs>
                <w:tab w:val="num" w:pos="453"/>
                <w:tab w:val="left" w:pos="3744"/>
              </w:tabs>
              <w:spacing w:before="0" w:beforeAutospacing="0" w:after="0" w:afterAutospacing="0" w:line="240" w:lineRule="auto"/>
              <w:ind w:left="0" w:right="34" w:firstLine="360"/>
              <w:rPr>
                <w:sz w:val="24"/>
                <w:szCs w:val="24"/>
              </w:rPr>
            </w:pPr>
            <w:r w:rsidRPr="00815F52">
              <w:rPr>
                <w:sz w:val="24"/>
                <w:szCs w:val="24"/>
              </w:rPr>
              <w:t>Màu cam</w:t>
            </w:r>
          </w:p>
          <w:p w14:paraId="4CDE8069" w14:textId="77777777" w:rsidR="00DE2B4D" w:rsidRPr="00815F52" w:rsidRDefault="00DE2B4D" w:rsidP="00715543">
            <w:pPr>
              <w:numPr>
                <w:ilvl w:val="1"/>
                <w:numId w:val="393"/>
              </w:numPr>
              <w:tabs>
                <w:tab w:val="num" w:pos="453"/>
                <w:tab w:val="left" w:pos="3744"/>
              </w:tabs>
              <w:spacing w:before="0" w:beforeAutospacing="0" w:after="0" w:afterAutospacing="0" w:line="240" w:lineRule="auto"/>
              <w:ind w:left="0" w:right="34" w:firstLine="360"/>
              <w:rPr>
                <w:sz w:val="24"/>
                <w:szCs w:val="24"/>
              </w:rPr>
            </w:pPr>
            <w:r w:rsidRPr="00815F52">
              <w:rPr>
                <w:sz w:val="24"/>
                <w:szCs w:val="24"/>
              </w:rPr>
              <w:t>Màu của ống nhựa phải đồng nhất trên toàn bộ bề mặt ống, không biến đổi theo thời gian và môi trường.</w:t>
            </w:r>
          </w:p>
        </w:tc>
        <w:tc>
          <w:tcPr>
            <w:tcW w:w="1398" w:type="dxa"/>
            <w:tcBorders>
              <w:top w:val="single" w:sz="4" w:space="0" w:color="auto"/>
              <w:left w:val="single" w:sz="4" w:space="0" w:color="auto"/>
              <w:bottom w:val="single" w:sz="4" w:space="0" w:color="auto"/>
              <w:right w:val="single" w:sz="4" w:space="0" w:color="auto"/>
            </w:tcBorders>
            <w:vAlign w:val="center"/>
          </w:tcPr>
          <w:p w14:paraId="0EF1170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7A497004"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6937A633"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16EFEC5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Mặt trong của ống phải trơn tru để không gây hỏng cáp khi thay đổi cũng như khi luồn vào. </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0D4B6C9A"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vAlign w:val="center"/>
          </w:tcPr>
          <w:p w14:paraId="219207F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35C9F183"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6E5B3400"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3BE6C93B"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Mặt trong và ngoài phải không có các bề mặt bất thường như nứt, vỡ, …</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1FC29F3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vAlign w:val="center"/>
          </w:tcPr>
          <w:p w14:paraId="086214F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154CAED6"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1F42FC85"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14:paraId="67DE2A3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Mặt cắt vuông góc với trục của ống phải có hình tròn </w:t>
            </w:r>
          </w:p>
        </w:tc>
        <w:tc>
          <w:tcPr>
            <w:tcW w:w="4272" w:type="dxa"/>
            <w:gridSpan w:val="5"/>
            <w:tcBorders>
              <w:top w:val="single" w:sz="4" w:space="0" w:color="auto"/>
              <w:left w:val="single" w:sz="4" w:space="0" w:color="auto"/>
              <w:bottom w:val="single" w:sz="4" w:space="0" w:color="auto"/>
              <w:right w:val="single" w:sz="4" w:space="0" w:color="auto"/>
            </w:tcBorders>
            <w:vAlign w:val="center"/>
          </w:tcPr>
          <w:p w14:paraId="51059CA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Đáp ứng</w:t>
            </w:r>
          </w:p>
        </w:tc>
        <w:tc>
          <w:tcPr>
            <w:tcW w:w="1398" w:type="dxa"/>
            <w:tcBorders>
              <w:top w:val="single" w:sz="4" w:space="0" w:color="auto"/>
              <w:left w:val="single" w:sz="4" w:space="0" w:color="auto"/>
              <w:bottom w:val="single" w:sz="4" w:space="0" w:color="auto"/>
              <w:right w:val="single" w:sz="4" w:space="0" w:color="auto"/>
            </w:tcBorders>
            <w:vAlign w:val="center"/>
          </w:tcPr>
          <w:p w14:paraId="5F56858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54D9F641" w14:textId="77777777" w:rsidTr="00DE2B4D">
        <w:tc>
          <w:tcPr>
            <w:tcW w:w="669" w:type="dxa"/>
            <w:tcBorders>
              <w:top w:val="single" w:sz="4" w:space="0" w:color="auto"/>
              <w:left w:val="single" w:sz="4" w:space="0" w:color="auto"/>
              <w:bottom w:val="single" w:sz="4" w:space="0" w:color="auto"/>
              <w:right w:val="single" w:sz="4" w:space="0" w:color="auto"/>
            </w:tcBorders>
            <w:vAlign w:val="center"/>
          </w:tcPr>
          <w:p w14:paraId="39DBFCB8"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Borders>
              <w:top w:val="single" w:sz="4" w:space="0" w:color="auto"/>
              <w:left w:val="single" w:sz="4" w:space="0" w:color="auto"/>
              <w:bottom w:val="single" w:sz="4" w:space="0" w:color="auto"/>
              <w:right w:val="single" w:sz="4" w:space="0" w:color="auto"/>
            </w:tcBorders>
          </w:tcPr>
          <w:p w14:paraId="477AE26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Dây mồi để kéo cáp luồn ống:</w:t>
            </w:r>
          </w:p>
          <w:p w14:paraId="504D69A8" w14:textId="77777777" w:rsidR="00DE2B4D" w:rsidRPr="00815F52" w:rsidRDefault="00DE2B4D" w:rsidP="00715543">
            <w:pPr>
              <w:numPr>
                <w:ilvl w:val="0"/>
                <w:numId w:val="84"/>
              </w:numPr>
              <w:tabs>
                <w:tab w:val="clear" w:pos="720"/>
                <w:tab w:val="num" w:pos="458"/>
              </w:tabs>
              <w:spacing w:before="0" w:beforeAutospacing="0" w:after="0" w:afterAutospacing="0" w:line="240" w:lineRule="auto"/>
              <w:ind w:left="0" w:right="34" w:firstLine="360"/>
              <w:rPr>
                <w:sz w:val="24"/>
                <w:szCs w:val="24"/>
              </w:rPr>
            </w:pPr>
            <w:r w:rsidRPr="00815F52">
              <w:rPr>
                <w:sz w:val="24"/>
                <w:szCs w:val="24"/>
              </w:rPr>
              <w:t xml:space="preserve">Dây mồi phải lắp sẳn bên trong ống và được cố định vào 2 đầu của bành ống. </w:t>
            </w:r>
          </w:p>
          <w:p w14:paraId="44DB27C0" w14:textId="77777777" w:rsidR="00DE2B4D" w:rsidRPr="00815F52" w:rsidRDefault="00DE2B4D" w:rsidP="00715543">
            <w:pPr>
              <w:numPr>
                <w:ilvl w:val="0"/>
                <w:numId w:val="84"/>
              </w:numPr>
              <w:tabs>
                <w:tab w:val="clear" w:pos="720"/>
                <w:tab w:val="num" w:pos="458"/>
              </w:tabs>
              <w:spacing w:before="0" w:beforeAutospacing="0" w:after="0" w:afterAutospacing="0" w:line="240" w:lineRule="auto"/>
              <w:ind w:left="0" w:right="34" w:firstLine="360"/>
              <w:rPr>
                <w:sz w:val="24"/>
                <w:szCs w:val="24"/>
              </w:rPr>
            </w:pPr>
            <w:r w:rsidRPr="00815F52">
              <w:rPr>
                <w:sz w:val="24"/>
                <w:szCs w:val="24"/>
              </w:rPr>
              <w:t>Dây mồi phải liên tục, không có mối nối</w:t>
            </w:r>
          </w:p>
          <w:p w14:paraId="2690C2CC" w14:textId="77777777" w:rsidR="00DE2B4D" w:rsidRPr="00815F52" w:rsidRDefault="00DE2B4D" w:rsidP="00715543">
            <w:pPr>
              <w:numPr>
                <w:ilvl w:val="0"/>
                <w:numId w:val="84"/>
              </w:numPr>
              <w:tabs>
                <w:tab w:val="clear" w:pos="720"/>
                <w:tab w:val="num" w:pos="458"/>
              </w:tabs>
              <w:spacing w:before="0" w:beforeAutospacing="0" w:after="0" w:afterAutospacing="0" w:line="240" w:lineRule="auto"/>
              <w:ind w:left="0" w:right="34" w:firstLine="360"/>
              <w:rPr>
                <w:sz w:val="24"/>
                <w:szCs w:val="24"/>
              </w:rPr>
            </w:pPr>
            <w:r w:rsidRPr="00815F52">
              <w:rPr>
                <w:sz w:val="24"/>
                <w:szCs w:val="24"/>
              </w:rPr>
              <w:t>Kích thước dây mồi:</w:t>
            </w:r>
          </w:p>
          <w:p w14:paraId="1A8DE1FB" w14:textId="77777777" w:rsidR="00DE2B4D" w:rsidRPr="00815F52" w:rsidRDefault="00DE2B4D" w:rsidP="00DE2B4D">
            <w:pPr>
              <w:tabs>
                <w:tab w:val="left" w:pos="827"/>
              </w:tabs>
              <w:spacing w:before="0" w:beforeAutospacing="0" w:after="0" w:afterAutospacing="0" w:line="240" w:lineRule="auto"/>
              <w:ind w:right="34" w:firstLine="360"/>
              <w:rPr>
                <w:sz w:val="24"/>
                <w:szCs w:val="24"/>
              </w:rPr>
            </w:pPr>
            <w:r w:rsidRPr="00815F52">
              <w:rPr>
                <w:sz w:val="24"/>
                <w:szCs w:val="24"/>
              </w:rPr>
              <w:t>+ Đối với ống có đường kính trong không lớn hơn 80mm</w:t>
            </w:r>
          </w:p>
          <w:p w14:paraId="502313CE" w14:textId="77777777" w:rsidR="00DE2B4D" w:rsidRPr="00815F52" w:rsidRDefault="00DE2B4D" w:rsidP="00DE2B4D">
            <w:pPr>
              <w:tabs>
                <w:tab w:val="left" w:pos="827"/>
              </w:tabs>
              <w:spacing w:before="0" w:beforeAutospacing="0" w:after="0" w:afterAutospacing="0" w:line="240" w:lineRule="auto"/>
              <w:ind w:right="34" w:firstLine="360"/>
              <w:rPr>
                <w:sz w:val="24"/>
                <w:szCs w:val="24"/>
              </w:rPr>
            </w:pPr>
            <w:r w:rsidRPr="00815F52">
              <w:rPr>
                <w:sz w:val="24"/>
                <w:szCs w:val="24"/>
              </w:rPr>
              <w:t>+ Đối với ống có đường kính từ 100mm trở lên</w:t>
            </w:r>
          </w:p>
        </w:tc>
        <w:tc>
          <w:tcPr>
            <w:tcW w:w="4272" w:type="dxa"/>
            <w:gridSpan w:val="5"/>
            <w:tcBorders>
              <w:top w:val="single" w:sz="4" w:space="0" w:color="auto"/>
              <w:left w:val="single" w:sz="4" w:space="0" w:color="auto"/>
              <w:bottom w:val="single" w:sz="4" w:space="0" w:color="auto"/>
              <w:right w:val="single" w:sz="4" w:space="0" w:color="auto"/>
            </w:tcBorders>
          </w:tcPr>
          <w:p w14:paraId="6CBB9376" w14:textId="77777777" w:rsidR="00DE2B4D" w:rsidRPr="00815F52" w:rsidRDefault="00DE2B4D" w:rsidP="00DE2B4D">
            <w:pPr>
              <w:spacing w:before="0" w:beforeAutospacing="0" w:after="0" w:afterAutospacing="0" w:line="240" w:lineRule="auto"/>
              <w:ind w:right="34" w:firstLine="360"/>
              <w:rPr>
                <w:sz w:val="24"/>
                <w:szCs w:val="24"/>
              </w:rPr>
            </w:pPr>
          </w:p>
          <w:p w14:paraId="7314F69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Đáp ứng</w:t>
            </w:r>
          </w:p>
          <w:p w14:paraId="0645389B" w14:textId="77777777" w:rsidR="00DE2B4D" w:rsidRPr="00815F52" w:rsidRDefault="00DE2B4D" w:rsidP="00DE2B4D">
            <w:pPr>
              <w:spacing w:before="0" w:beforeAutospacing="0" w:after="0" w:afterAutospacing="0" w:line="240" w:lineRule="auto"/>
              <w:ind w:right="34" w:firstLine="360"/>
              <w:rPr>
                <w:sz w:val="24"/>
                <w:szCs w:val="24"/>
              </w:rPr>
            </w:pPr>
          </w:p>
          <w:p w14:paraId="289950E0" w14:textId="77777777" w:rsidR="00DE2B4D" w:rsidRPr="00815F52" w:rsidRDefault="00DE2B4D" w:rsidP="00DE2B4D">
            <w:pPr>
              <w:spacing w:before="0" w:beforeAutospacing="0" w:after="0" w:afterAutospacing="0" w:line="240" w:lineRule="auto"/>
              <w:ind w:right="34" w:firstLine="360"/>
              <w:rPr>
                <w:sz w:val="24"/>
                <w:szCs w:val="24"/>
              </w:rPr>
            </w:pPr>
          </w:p>
          <w:p w14:paraId="1CC06E8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Đáp ứng</w:t>
            </w:r>
          </w:p>
          <w:p w14:paraId="1D5DF483" w14:textId="77777777" w:rsidR="00DE2B4D" w:rsidRPr="00815F52" w:rsidRDefault="00DE2B4D" w:rsidP="00DE2B4D">
            <w:pPr>
              <w:spacing w:before="0" w:beforeAutospacing="0" w:after="0" w:afterAutospacing="0" w:line="240" w:lineRule="auto"/>
              <w:ind w:right="34" w:firstLine="360"/>
              <w:rPr>
                <w:sz w:val="24"/>
                <w:szCs w:val="24"/>
              </w:rPr>
            </w:pPr>
          </w:p>
          <w:p w14:paraId="3879FE89" w14:textId="77777777" w:rsidR="00DE2B4D" w:rsidRPr="00815F52" w:rsidRDefault="00DE2B4D" w:rsidP="00DE2B4D">
            <w:pPr>
              <w:spacing w:before="0" w:beforeAutospacing="0" w:after="0" w:afterAutospacing="0" w:line="240" w:lineRule="auto"/>
              <w:ind w:right="34" w:firstLine="360"/>
              <w:rPr>
                <w:sz w:val="24"/>
                <w:szCs w:val="24"/>
              </w:rPr>
            </w:pPr>
          </w:p>
          <w:p w14:paraId="3B26A968" w14:textId="77777777" w:rsidR="00DE2B4D" w:rsidRPr="00815F52" w:rsidRDefault="00DE2B4D" w:rsidP="00DE2B4D">
            <w:pPr>
              <w:spacing w:before="0" w:beforeAutospacing="0" w:after="0" w:afterAutospacing="0" w:line="240" w:lineRule="auto"/>
              <w:ind w:right="34" w:firstLine="360"/>
              <w:rPr>
                <w:sz w:val="24"/>
                <w:szCs w:val="24"/>
              </w:rPr>
            </w:pPr>
          </w:p>
          <w:p w14:paraId="553DDA3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Dây thép 1,6mm được bọc nhựa dày ít nhất 0,2 mm</w:t>
            </w:r>
          </w:p>
          <w:p w14:paraId="40EA3FBC" w14:textId="77777777" w:rsidR="00DE2B4D" w:rsidRPr="00815F52" w:rsidRDefault="00DE2B4D" w:rsidP="00DE2B4D">
            <w:pPr>
              <w:spacing w:before="0" w:beforeAutospacing="0" w:after="0" w:afterAutospacing="0" w:line="240" w:lineRule="auto"/>
              <w:ind w:right="34" w:firstLine="360"/>
              <w:rPr>
                <w:sz w:val="24"/>
                <w:szCs w:val="24"/>
              </w:rPr>
            </w:pPr>
          </w:p>
          <w:p w14:paraId="759BE683"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Dây thép 2,0mm được bọc nhựa dày ít nhất 0,3mm</w:t>
            </w:r>
          </w:p>
        </w:tc>
        <w:tc>
          <w:tcPr>
            <w:tcW w:w="1398" w:type="dxa"/>
            <w:tcBorders>
              <w:top w:val="single" w:sz="4" w:space="0" w:color="auto"/>
              <w:left w:val="single" w:sz="4" w:space="0" w:color="auto"/>
              <w:bottom w:val="single" w:sz="4" w:space="0" w:color="auto"/>
              <w:right w:val="single" w:sz="4" w:space="0" w:color="auto"/>
            </w:tcBorders>
            <w:vAlign w:val="center"/>
          </w:tcPr>
          <w:p w14:paraId="78E719E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1FF5ACA0" w14:textId="77777777" w:rsidTr="00DE2B4D">
        <w:tc>
          <w:tcPr>
            <w:tcW w:w="669" w:type="dxa"/>
            <w:vAlign w:val="center"/>
          </w:tcPr>
          <w:p w14:paraId="48C90A22"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6396911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Đường kính danh nghĩa của ống:</w:t>
            </w:r>
          </w:p>
        </w:tc>
        <w:tc>
          <w:tcPr>
            <w:tcW w:w="990" w:type="dxa"/>
            <w:shd w:val="clear" w:color="auto" w:fill="auto"/>
          </w:tcPr>
          <w:p w14:paraId="224A12C7"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Đường</w:t>
            </w:r>
          </w:p>
          <w:p w14:paraId="0EBF1ED5"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 xml:space="preserve">kính </w:t>
            </w:r>
          </w:p>
          <w:p w14:paraId="550E903E"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trong</w:t>
            </w:r>
          </w:p>
          <w:p w14:paraId="2AC08393"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 xml:space="preserve">d </w:t>
            </w:r>
          </w:p>
          <w:p w14:paraId="36846B34"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[mm]</w:t>
            </w:r>
          </w:p>
        </w:tc>
        <w:tc>
          <w:tcPr>
            <w:tcW w:w="1122" w:type="dxa"/>
            <w:shd w:val="clear" w:color="auto" w:fill="auto"/>
          </w:tcPr>
          <w:p w14:paraId="11118AB3"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Đường</w:t>
            </w:r>
          </w:p>
          <w:p w14:paraId="6902C293"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 xml:space="preserve">kính </w:t>
            </w:r>
          </w:p>
          <w:p w14:paraId="29EF8188"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ngoài</w:t>
            </w:r>
          </w:p>
          <w:p w14:paraId="6449091C"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D</w:t>
            </w:r>
          </w:p>
          <w:p w14:paraId="60EF54AE"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[mm]</w:t>
            </w:r>
          </w:p>
        </w:tc>
        <w:tc>
          <w:tcPr>
            <w:tcW w:w="935" w:type="dxa"/>
            <w:shd w:val="clear" w:color="auto" w:fill="auto"/>
          </w:tcPr>
          <w:p w14:paraId="58908B6C"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Độ</w:t>
            </w:r>
          </w:p>
          <w:p w14:paraId="3C41A3DF"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 xml:space="preserve">dày </w:t>
            </w:r>
          </w:p>
          <w:p w14:paraId="3D388298"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thành</w:t>
            </w:r>
          </w:p>
          <w:p w14:paraId="3BF6E03A"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ống [mm]</w:t>
            </w:r>
          </w:p>
        </w:tc>
        <w:tc>
          <w:tcPr>
            <w:tcW w:w="1212" w:type="dxa"/>
            <w:shd w:val="clear" w:color="auto" w:fill="auto"/>
          </w:tcPr>
          <w:p w14:paraId="0904F734" w14:textId="77777777" w:rsidR="00DE2B4D" w:rsidRPr="00815F52" w:rsidRDefault="00DE2B4D" w:rsidP="00DE2B4D">
            <w:pPr>
              <w:spacing w:before="0" w:beforeAutospacing="0" w:after="0" w:afterAutospacing="0" w:line="240" w:lineRule="auto"/>
              <w:ind w:left="-374" w:right="34" w:firstLine="360"/>
              <w:rPr>
                <w:sz w:val="24"/>
                <w:szCs w:val="24"/>
              </w:rPr>
            </w:pPr>
          </w:p>
          <w:p w14:paraId="1E8C291C"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Bước</w:t>
            </w:r>
          </w:p>
          <w:p w14:paraId="0211D8E3"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 xml:space="preserve">ren </w:t>
            </w:r>
          </w:p>
          <w:p w14:paraId="01BA3B69" w14:textId="77777777" w:rsidR="00DE2B4D" w:rsidRPr="00815F52" w:rsidRDefault="00DE2B4D" w:rsidP="00DE2B4D">
            <w:pPr>
              <w:spacing w:before="0" w:beforeAutospacing="0" w:after="0" w:afterAutospacing="0" w:line="240" w:lineRule="auto"/>
              <w:ind w:left="-374" w:right="34" w:firstLine="360"/>
              <w:rPr>
                <w:sz w:val="24"/>
                <w:szCs w:val="24"/>
              </w:rPr>
            </w:pPr>
          </w:p>
          <w:p w14:paraId="6085CE70"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[mm]</w:t>
            </w:r>
          </w:p>
        </w:tc>
        <w:tc>
          <w:tcPr>
            <w:tcW w:w="1411" w:type="dxa"/>
            <w:gridSpan w:val="2"/>
            <w:vAlign w:val="center"/>
          </w:tcPr>
          <w:p w14:paraId="084D7E5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5BB87BE2" w14:textId="77777777" w:rsidTr="00DE2B4D">
        <w:tc>
          <w:tcPr>
            <w:tcW w:w="669" w:type="dxa"/>
            <w:vAlign w:val="center"/>
          </w:tcPr>
          <w:p w14:paraId="2EEC2CC0" w14:textId="77777777" w:rsidR="00DE2B4D" w:rsidRPr="00815F52" w:rsidRDefault="00DE2B4D" w:rsidP="00DE2B4D">
            <w:pPr>
              <w:spacing w:before="0" w:beforeAutospacing="0" w:after="0" w:afterAutospacing="0" w:line="240" w:lineRule="auto"/>
              <w:ind w:right="34" w:hanging="30"/>
              <w:rPr>
                <w:sz w:val="24"/>
                <w:szCs w:val="24"/>
              </w:rPr>
            </w:pPr>
          </w:p>
        </w:tc>
        <w:tc>
          <w:tcPr>
            <w:tcW w:w="3283" w:type="dxa"/>
          </w:tcPr>
          <w:p w14:paraId="357D853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100</w:t>
            </w:r>
          </w:p>
        </w:tc>
        <w:tc>
          <w:tcPr>
            <w:tcW w:w="990" w:type="dxa"/>
            <w:shd w:val="clear" w:color="auto" w:fill="auto"/>
          </w:tcPr>
          <w:p w14:paraId="2B6B4833"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100</w:t>
            </w:r>
            <w:r w:rsidRPr="00815F52">
              <w:rPr>
                <w:sz w:val="24"/>
                <w:szCs w:val="24"/>
              </w:rPr>
              <w:sym w:font="Symbol" w:char="F0B1"/>
            </w:r>
            <w:r w:rsidRPr="00815F52">
              <w:rPr>
                <w:sz w:val="24"/>
                <w:szCs w:val="24"/>
              </w:rPr>
              <w:t>4,0</w:t>
            </w:r>
          </w:p>
        </w:tc>
        <w:tc>
          <w:tcPr>
            <w:tcW w:w="1122" w:type="dxa"/>
            <w:shd w:val="clear" w:color="auto" w:fill="auto"/>
          </w:tcPr>
          <w:p w14:paraId="4DBD8420"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130</w:t>
            </w:r>
            <w:r w:rsidRPr="00815F52">
              <w:rPr>
                <w:sz w:val="24"/>
                <w:szCs w:val="24"/>
              </w:rPr>
              <w:sym w:font="Symbol" w:char="F0B1"/>
            </w:r>
            <w:r w:rsidRPr="00815F52">
              <w:rPr>
                <w:sz w:val="24"/>
                <w:szCs w:val="24"/>
              </w:rPr>
              <w:t>4,0</w:t>
            </w:r>
          </w:p>
        </w:tc>
        <w:tc>
          <w:tcPr>
            <w:tcW w:w="935" w:type="dxa"/>
            <w:shd w:val="clear" w:color="auto" w:fill="auto"/>
          </w:tcPr>
          <w:p w14:paraId="7A8290EB"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2,2</w:t>
            </w:r>
            <w:r w:rsidRPr="00815F52">
              <w:rPr>
                <w:sz w:val="24"/>
                <w:szCs w:val="24"/>
              </w:rPr>
              <w:sym w:font="Symbol" w:char="F0B1"/>
            </w:r>
            <w:r w:rsidRPr="00815F52">
              <w:rPr>
                <w:sz w:val="24"/>
                <w:szCs w:val="24"/>
              </w:rPr>
              <w:t>0,4</w:t>
            </w:r>
          </w:p>
        </w:tc>
        <w:tc>
          <w:tcPr>
            <w:tcW w:w="1212" w:type="dxa"/>
            <w:shd w:val="clear" w:color="auto" w:fill="auto"/>
          </w:tcPr>
          <w:p w14:paraId="7DFE8AA4"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30</w:t>
            </w:r>
            <w:r w:rsidRPr="00815F52">
              <w:rPr>
                <w:sz w:val="24"/>
                <w:szCs w:val="24"/>
              </w:rPr>
              <w:sym w:font="Symbol" w:char="F0B1"/>
            </w:r>
            <w:r w:rsidRPr="00815F52">
              <w:rPr>
                <w:sz w:val="24"/>
                <w:szCs w:val="24"/>
              </w:rPr>
              <w:t>1,0</w:t>
            </w:r>
          </w:p>
        </w:tc>
        <w:tc>
          <w:tcPr>
            <w:tcW w:w="1411" w:type="dxa"/>
            <w:gridSpan w:val="2"/>
          </w:tcPr>
          <w:p w14:paraId="2919BEC6" w14:textId="77777777" w:rsidR="00DE2B4D" w:rsidRPr="00815F52" w:rsidRDefault="00DE2B4D" w:rsidP="00DE2B4D">
            <w:pPr>
              <w:spacing w:before="0" w:beforeAutospacing="0" w:after="0" w:afterAutospacing="0" w:line="240" w:lineRule="auto"/>
              <w:ind w:right="34" w:firstLine="360"/>
              <w:rPr>
                <w:sz w:val="24"/>
                <w:szCs w:val="24"/>
              </w:rPr>
            </w:pPr>
          </w:p>
        </w:tc>
      </w:tr>
      <w:tr w:rsidR="00815F52" w:rsidRPr="00815F52" w14:paraId="5708929D" w14:textId="77777777" w:rsidTr="00DE2B4D">
        <w:tc>
          <w:tcPr>
            <w:tcW w:w="669" w:type="dxa"/>
            <w:vAlign w:val="center"/>
          </w:tcPr>
          <w:p w14:paraId="4F7571A8" w14:textId="77777777" w:rsidR="00DE2B4D" w:rsidRPr="00815F52" w:rsidRDefault="00DE2B4D" w:rsidP="00DE2B4D">
            <w:pPr>
              <w:spacing w:before="0" w:beforeAutospacing="0" w:after="0" w:afterAutospacing="0" w:line="240" w:lineRule="auto"/>
              <w:ind w:right="34" w:hanging="30"/>
              <w:rPr>
                <w:sz w:val="24"/>
                <w:szCs w:val="24"/>
              </w:rPr>
            </w:pPr>
          </w:p>
        </w:tc>
        <w:tc>
          <w:tcPr>
            <w:tcW w:w="3283" w:type="dxa"/>
          </w:tcPr>
          <w:p w14:paraId="67960ABA"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150</w:t>
            </w:r>
          </w:p>
        </w:tc>
        <w:tc>
          <w:tcPr>
            <w:tcW w:w="990" w:type="dxa"/>
            <w:shd w:val="clear" w:color="auto" w:fill="auto"/>
          </w:tcPr>
          <w:p w14:paraId="02267377"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150</w:t>
            </w:r>
            <w:r w:rsidRPr="00815F52">
              <w:rPr>
                <w:sz w:val="24"/>
                <w:szCs w:val="24"/>
              </w:rPr>
              <w:sym w:font="Symbol" w:char="F0B1"/>
            </w:r>
            <w:r w:rsidRPr="00815F52">
              <w:rPr>
                <w:sz w:val="24"/>
                <w:szCs w:val="24"/>
              </w:rPr>
              <w:t>4,0</w:t>
            </w:r>
          </w:p>
        </w:tc>
        <w:tc>
          <w:tcPr>
            <w:tcW w:w="1122" w:type="dxa"/>
            <w:shd w:val="clear" w:color="auto" w:fill="auto"/>
          </w:tcPr>
          <w:p w14:paraId="1828534E"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188</w:t>
            </w:r>
            <w:r w:rsidRPr="00815F52">
              <w:rPr>
                <w:sz w:val="24"/>
                <w:szCs w:val="24"/>
              </w:rPr>
              <w:sym w:font="Symbol" w:char="F0B1"/>
            </w:r>
            <w:r w:rsidRPr="00815F52">
              <w:rPr>
                <w:sz w:val="24"/>
                <w:szCs w:val="24"/>
              </w:rPr>
              <w:t>4,0</w:t>
            </w:r>
          </w:p>
        </w:tc>
        <w:tc>
          <w:tcPr>
            <w:tcW w:w="935" w:type="dxa"/>
            <w:shd w:val="clear" w:color="auto" w:fill="auto"/>
          </w:tcPr>
          <w:p w14:paraId="5E109E38"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2,8</w:t>
            </w:r>
            <w:r w:rsidRPr="00815F52">
              <w:rPr>
                <w:sz w:val="24"/>
                <w:szCs w:val="24"/>
              </w:rPr>
              <w:sym w:font="Symbol" w:char="F0B1"/>
            </w:r>
            <w:r w:rsidRPr="00815F52">
              <w:rPr>
                <w:sz w:val="24"/>
                <w:szCs w:val="24"/>
              </w:rPr>
              <w:t>0,4</w:t>
            </w:r>
          </w:p>
        </w:tc>
        <w:tc>
          <w:tcPr>
            <w:tcW w:w="1212" w:type="dxa"/>
            <w:shd w:val="clear" w:color="auto" w:fill="auto"/>
          </w:tcPr>
          <w:p w14:paraId="3E92B4BE" w14:textId="77777777" w:rsidR="00DE2B4D" w:rsidRPr="00815F52" w:rsidRDefault="00DE2B4D" w:rsidP="00DE2B4D">
            <w:pPr>
              <w:spacing w:before="0" w:beforeAutospacing="0" w:after="0" w:afterAutospacing="0" w:line="240" w:lineRule="auto"/>
              <w:ind w:left="-374" w:right="34" w:firstLine="360"/>
              <w:rPr>
                <w:sz w:val="24"/>
                <w:szCs w:val="24"/>
              </w:rPr>
            </w:pPr>
            <w:r w:rsidRPr="00815F52">
              <w:rPr>
                <w:sz w:val="24"/>
                <w:szCs w:val="24"/>
              </w:rPr>
              <w:t>45</w:t>
            </w:r>
            <w:r w:rsidRPr="00815F52">
              <w:rPr>
                <w:sz w:val="24"/>
                <w:szCs w:val="24"/>
              </w:rPr>
              <w:sym w:font="Symbol" w:char="F0B1"/>
            </w:r>
            <w:r w:rsidRPr="00815F52">
              <w:rPr>
                <w:sz w:val="24"/>
                <w:szCs w:val="24"/>
              </w:rPr>
              <w:t>1,5</w:t>
            </w:r>
          </w:p>
        </w:tc>
        <w:tc>
          <w:tcPr>
            <w:tcW w:w="1411" w:type="dxa"/>
            <w:gridSpan w:val="2"/>
          </w:tcPr>
          <w:p w14:paraId="1D2CB42B" w14:textId="77777777" w:rsidR="00DE2B4D" w:rsidRPr="00815F52" w:rsidRDefault="00DE2B4D" w:rsidP="00DE2B4D">
            <w:pPr>
              <w:spacing w:before="0" w:beforeAutospacing="0" w:after="0" w:afterAutospacing="0" w:line="240" w:lineRule="auto"/>
              <w:ind w:right="34" w:firstLine="360"/>
              <w:rPr>
                <w:sz w:val="24"/>
                <w:szCs w:val="24"/>
              </w:rPr>
            </w:pPr>
          </w:p>
        </w:tc>
      </w:tr>
      <w:tr w:rsidR="00815F52" w:rsidRPr="00815F52" w14:paraId="5CFD9C41" w14:textId="77777777" w:rsidTr="00DE2B4D">
        <w:tc>
          <w:tcPr>
            <w:tcW w:w="669" w:type="dxa"/>
            <w:vAlign w:val="center"/>
          </w:tcPr>
          <w:p w14:paraId="7EED6553"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74552E9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Độ bền nén:</w:t>
            </w:r>
          </w:p>
          <w:p w14:paraId="02EA3AD8"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Lực nén tối thiểu [N]</w:t>
            </w:r>
          </w:p>
          <w:p w14:paraId="6EE0230B" w14:textId="77777777" w:rsidR="00DE2B4D" w:rsidRPr="00815F52" w:rsidRDefault="00DE2B4D" w:rsidP="00DE2B4D">
            <w:pPr>
              <w:spacing w:before="0" w:beforeAutospacing="0" w:after="0" w:afterAutospacing="0" w:line="240" w:lineRule="auto"/>
              <w:ind w:right="34" w:firstLine="360"/>
              <w:rPr>
                <w:sz w:val="24"/>
                <w:szCs w:val="24"/>
              </w:rPr>
            </w:pPr>
          </w:p>
          <w:p w14:paraId="27AD4E24"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Tỉ lệ biến đổi đường kính ngoài trước và sau khi nén [%]</w:t>
            </w:r>
          </w:p>
        </w:tc>
        <w:tc>
          <w:tcPr>
            <w:tcW w:w="4272" w:type="dxa"/>
            <w:gridSpan w:val="5"/>
          </w:tcPr>
          <w:p w14:paraId="3E9B9046" w14:textId="77777777" w:rsidR="00DE2B4D" w:rsidRPr="00815F52" w:rsidRDefault="00DE2B4D" w:rsidP="00DE2B4D">
            <w:pPr>
              <w:spacing w:before="0" w:beforeAutospacing="0" w:after="0" w:afterAutospacing="0" w:line="240" w:lineRule="auto"/>
              <w:ind w:right="34" w:firstLine="360"/>
              <w:rPr>
                <w:sz w:val="24"/>
                <w:szCs w:val="24"/>
              </w:rPr>
            </w:pPr>
          </w:p>
          <w:p w14:paraId="70FA950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170 x R</w:t>
            </w:r>
          </w:p>
          <w:p w14:paraId="5835532A"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với R = (D+d)/4 [cm]</w:t>
            </w:r>
          </w:p>
          <w:p w14:paraId="10C44FB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&lt; 3,5</w:t>
            </w:r>
          </w:p>
        </w:tc>
        <w:tc>
          <w:tcPr>
            <w:tcW w:w="1398" w:type="dxa"/>
            <w:vAlign w:val="center"/>
          </w:tcPr>
          <w:p w14:paraId="5632268C"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6DFC4E81" w14:textId="77777777" w:rsidTr="00DE2B4D">
        <w:tc>
          <w:tcPr>
            <w:tcW w:w="669" w:type="dxa"/>
            <w:vAlign w:val="center"/>
          </w:tcPr>
          <w:p w14:paraId="086049D3"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70FCDFD1"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Độ bền kéo [N/cm</w:t>
            </w:r>
            <w:r w:rsidRPr="00815F52">
              <w:rPr>
                <w:sz w:val="24"/>
                <w:szCs w:val="24"/>
                <w:vertAlign w:val="superscript"/>
              </w:rPr>
              <w:t>2</w:t>
            </w:r>
            <w:r w:rsidRPr="00815F52">
              <w:rPr>
                <w:sz w:val="24"/>
                <w:szCs w:val="24"/>
              </w:rPr>
              <w:t>]</w:t>
            </w:r>
          </w:p>
        </w:tc>
        <w:tc>
          <w:tcPr>
            <w:tcW w:w="4272" w:type="dxa"/>
            <w:gridSpan w:val="5"/>
          </w:tcPr>
          <w:p w14:paraId="30234FA9"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&gt; 2000</w:t>
            </w:r>
          </w:p>
        </w:tc>
        <w:tc>
          <w:tcPr>
            <w:tcW w:w="1398" w:type="dxa"/>
            <w:vAlign w:val="center"/>
          </w:tcPr>
          <w:p w14:paraId="55B3CE4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1F98D93E" w14:textId="77777777" w:rsidTr="00DE2B4D">
        <w:tc>
          <w:tcPr>
            <w:tcW w:w="669" w:type="dxa"/>
            <w:vAlign w:val="center"/>
          </w:tcPr>
          <w:p w14:paraId="035CA23A"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13C84C3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Độ bền điện tối thiểu [ kV/phút]</w:t>
            </w:r>
          </w:p>
        </w:tc>
        <w:tc>
          <w:tcPr>
            <w:tcW w:w="4272" w:type="dxa"/>
            <w:gridSpan w:val="5"/>
          </w:tcPr>
          <w:p w14:paraId="061F7AF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10/1</w:t>
            </w:r>
          </w:p>
        </w:tc>
        <w:tc>
          <w:tcPr>
            <w:tcW w:w="1398" w:type="dxa"/>
            <w:vAlign w:val="center"/>
          </w:tcPr>
          <w:p w14:paraId="00BE4CE7"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2C671B6F" w14:textId="77777777" w:rsidTr="00DE2B4D">
        <w:tc>
          <w:tcPr>
            <w:tcW w:w="669" w:type="dxa"/>
            <w:vAlign w:val="center"/>
          </w:tcPr>
          <w:p w14:paraId="45D2D027"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43884916" w14:textId="77777777" w:rsidR="00DE2B4D" w:rsidRPr="00815F52" w:rsidRDefault="00DE2B4D" w:rsidP="00DE2B4D">
            <w:pPr>
              <w:spacing w:before="0" w:beforeAutospacing="0" w:after="0" w:afterAutospacing="0" w:line="240" w:lineRule="auto"/>
              <w:ind w:right="34" w:firstLine="31"/>
              <w:rPr>
                <w:sz w:val="24"/>
                <w:szCs w:val="24"/>
              </w:rPr>
            </w:pPr>
            <w:r w:rsidRPr="00815F52">
              <w:rPr>
                <w:sz w:val="24"/>
                <w:szCs w:val="24"/>
              </w:rPr>
              <w:t>Độ bền đối với hóa chất ăn mòn:</w:t>
            </w:r>
          </w:p>
          <w:p w14:paraId="5E68BC23" w14:textId="77777777" w:rsidR="00DE2B4D" w:rsidRPr="00815F52"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815F52">
              <w:rPr>
                <w:sz w:val="24"/>
                <w:szCs w:val="24"/>
              </w:rPr>
              <w:t>Dung dịch NaCl 10%</w:t>
            </w:r>
          </w:p>
          <w:p w14:paraId="7306812C" w14:textId="77777777" w:rsidR="00DE2B4D" w:rsidRPr="00815F52"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815F52">
              <w:rPr>
                <w:sz w:val="24"/>
                <w:szCs w:val="24"/>
              </w:rPr>
              <w:t>Dung dịch H</w:t>
            </w:r>
            <w:r w:rsidRPr="00815F52">
              <w:rPr>
                <w:sz w:val="24"/>
                <w:szCs w:val="24"/>
                <w:vertAlign w:val="subscript"/>
              </w:rPr>
              <w:t>2</w:t>
            </w:r>
            <w:r w:rsidRPr="00815F52">
              <w:rPr>
                <w:sz w:val="24"/>
                <w:szCs w:val="24"/>
              </w:rPr>
              <w:t>SO</w:t>
            </w:r>
            <w:r w:rsidRPr="00815F52">
              <w:rPr>
                <w:sz w:val="24"/>
                <w:szCs w:val="24"/>
                <w:vertAlign w:val="subscript"/>
              </w:rPr>
              <w:t>4</w:t>
            </w:r>
            <w:r w:rsidRPr="00815F52">
              <w:rPr>
                <w:sz w:val="24"/>
                <w:szCs w:val="24"/>
              </w:rPr>
              <w:t xml:space="preserve"> 30%</w:t>
            </w:r>
          </w:p>
          <w:p w14:paraId="5B967BDB" w14:textId="77777777" w:rsidR="00DE2B4D" w:rsidRPr="00815F52"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815F52">
              <w:rPr>
                <w:sz w:val="24"/>
                <w:szCs w:val="24"/>
              </w:rPr>
              <w:t>Dung dịch HNO</w:t>
            </w:r>
            <w:r w:rsidRPr="00815F52">
              <w:rPr>
                <w:sz w:val="24"/>
                <w:szCs w:val="24"/>
                <w:vertAlign w:val="subscript"/>
              </w:rPr>
              <w:t>3</w:t>
            </w:r>
            <w:r w:rsidRPr="00815F52">
              <w:rPr>
                <w:sz w:val="24"/>
                <w:szCs w:val="24"/>
              </w:rPr>
              <w:t xml:space="preserve"> 40%</w:t>
            </w:r>
          </w:p>
          <w:p w14:paraId="371A589A" w14:textId="77777777" w:rsidR="00DE2B4D" w:rsidRPr="00815F52"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815F52">
              <w:rPr>
                <w:sz w:val="24"/>
                <w:szCs w:val="24"/>
              </w:rPr>
              <w:t>Dung dịch NaOH 40%</w:t>
            </w:r>
          </w:p>
          <w:p w14:paraId="08C5CFD6" w14:textId="77777777" w:rsidR="00DE2B4D" w:rsidRPr="00815F52" w:rsidRDefault="00DE2B4D" w:rsidP="00715543">
            <w:pPr>
              <w:numPr>
                <w:ilvl w:val="0"/>
                <w:numId w:val="84"/>
              </w:numPr>
              <w:tabs>
                <w:tab w:val="clear" w:pos="720"/>
                <w:tab w:val="num" w:pos="295"/>
                <w:tab w:val="left" w:pos="1791"/>
              </w:tabs>
              <w:spacing w:before="0" w:beforeAutospacing="0" w:after="0" w:afterAutospacing="0" w:line="240" w:lineRule="auto"/>
              <w:ind w:left="0" w:right="34" w:firstLine="31"/>
              <w:rPr>
                <w:sz w:val="24"/>
                <w:szCs w:val="24"/>
              </w:rPr>
            </w:pPr>
            <w:r w:rsidRPr="00815F52">
              <w:rPr>
                <w:sz w:val="24"/>
                <w:szCs w:val="24"/>
              </w:rPr>
              <w:t>Dung dịch Ethyl Alcolhol 95%</w:t>
            </w:r>
          </w:p>
        </w:tc>
        <w:tc>
          <w:tcPr>
            <w:tcW w:w="4272" w:type="dxa"/>
            <w:gridSpan w:val="5"/>
          </w:tcPr>
          <w:p w14:paraId="27C2E796"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Biến đổi khối lượng  [g/m</w:t>
            </w:r>
            <w:r w:rsidRPr="00815F52">
              <w:rPr>
                <w:sz w:val="24"/>
                <w:szCs w:val="24"/>
                <w:vertAlign w:val="superscript"/>
              </w:rPr>
              <w:t>2</w:t>
            </w:r>
            <w:r w:rsidRPr="00815F52">
              <w:rPr>
                <w:sz w:val="24"/>
                <w:szCs w:val="24"/>
              </w:rPr>
              <w:t>]</w:t>
            </w:r>
          </w:p>
          <w:p w14:paraId="7B3B2AB9" w14:textId="77777777" w:rsidR="00DE2B4D" w:rsidRPr="00815F52" w:rsidRDefault="00DE2B4D" w:rsidP="00DE2B4D">
            <w:pPr>
              <w:spacing w:before="0" w:beforeAutospacing="0" w:after="0" w:afterAutospacing="0" w:line="240" w:lineRule="auto"/>
              <w:ind w:right="34" w:firstLine="360"/>
              <w:rPr>
                <w:sz w:val="24"/>
                <w:szCs w:val="24"/>
              </w:rPr>
            </w:pPr>
          </w:p>
          <w:p w14:paraId="27E2F51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trong phạm vi </w:t>
            </w:r>
            <w:r w:rsidRPr="00815F52">
              <w:rPr>
                <w:sz w:val="24"/>
                <w:szCs w:val="24"/>
              </w:rPr>
              <w:sym w:font="Symbol" w:char="F0B1"/>
            </w:r>
            <w:r w:rsidRPr="00815F52">
              <w:rPr>
                <w:sz w:val="24"/>
                <w:szCs w:val="24"/>
              </w:rPr>
              <w:t xml:space="preserve"> 0,5</w:t>
            </w:r>
          </w:p>
          <w:p w14:paraId="48E247C1"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trong phạm vi </w:t>
            </w:r>
            <w:r w:rsidRPr="00815F52">
              <w:rPr>
                <w:sz w:val="24"/>
                <w:szCs w:val="24"/>
              </w:rPr>
              <w:sym w:font="Symbol" w:char="F0B1"/>
            </w:r>
            <w:r w:rsidRPr="00815F52">
              <w:rPr>
                <w:sz w:val="24"/>
                <w:szCs w:val="24"/>
              </w:rPr>
              <w:t xml:space="preserve"> 0,5</w:t>
            </w:r>
          </w:p>
          <w:p w14:paraId="2BE7985F"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trong phạm vi </w:t>
            </w:r>
            <w:r w:rsidRPr="00815F52">
              <w:rPr>
                <w:sz w:val="24"/>
                <w:szCs w:val="24"/>
              </w:rPr>
              <w:sym w:font="Symbol" w:char="F0B1"/>
            </w:r>
            <w:r w:rsidRPr="00815F52">
              <w:rPr>
                <w:sz w:val="24"/>
                <w:szCs w:val="24"/>
              </w:rPr>
              <w:t xml:space="preserve"> 1,0</w:t>
            </w:r>
          </w:p>
          <w:p w14:paraId="6ECD458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trong phạm vi </w:t>
            </w:r>
            <w:r w:rsidRPr="00815F52">
              <w:rPr>
                <w:sz w:val="24"/>
                <w:szCs w:val="24"/>
              </w:rPr>
              <w:sym w:font="Symbol" w:char="F0B1"/>
            </w:r>
            <w:r w:rsidRPr="00815F52">
              <w:rPr>
                <w:sz w:val="24"/>
                <w:szCs w:val="24"/>
              </w:rPr>
              <w:t xml:space="preserve"> 0,5</w:t>
            </w:r>
          </w:p>
          <w:p w14:paraId="53F073A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 xml:space="preserve">trong phạm vi </w:t>
            </w:r>
            <w:r w:rsidRPr="00815F52">
              <w:rPr>
                <w:sz w:val="24"/>
                <w:szCs w:val="24"/>
              </w:rPr>
              <w:sym w:font="Symbol" w:char="F0B1"/>
            </w:r>
            <w:r w:rsidRPr="00815F52">
              <w:rPr>
                <w:sz w:val="24"/>
                <w:szCs w:val="24"/>
              </w:rPr>
              <w:t xml:space="preserve"> 4</w:t>
            </w:r>
          </w:p>
        </w:tc>
        <w:tc>
          <w:tcPr>
            <w:tcW w:w="1398" w:type="dxa"/>
            <w:vAlign w:val="center"/>
          </w:tcPr>
          <w:p w14:paraId="4A90B47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3FBFEED4" w14:textId="77777777" w:rsidTr="00DE2B4D">
        <w:tc>
          <w:tcPr>
            <w:tcW w:w="669" w:type="dxa"/>
            <w:vAlign w:val="center"/>
          </w:tcPr>
          <w:p w14:paraId="0A9436A3"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7300BF5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Khả năng chống cháy</w:t>
            </w:r>
          </w:p>
        </w:tc>
        <w:tc>
          <w:tcPr>
            <w:tcW w:w="4272" w:type="dxa"/>
            <w:gridSpan w:val="5"/>
          </w:tcPr>
          <w:p w14:paraId="7EBA3CCE"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Các tia lửa phải tắt một cách tự nhiên qui định theo IEC 61386-1</w:t>
            </w:r>
          </w:p>
        </w:tc>
        <w:tc>
          <w:tcPr>
            <w:tcW w:w="1398" w:type="dxa"/>
            <w:vAlign w:val="center"/>
          </w:tcPr>
          <w:p w14:paraId="49BBABF0"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3BB0210F" w14:textId="77777777" w:rsidTr="00DE2B4D">
        <w:tc>
          <w:tcPr>
            <w:tcW w:w="669" w:type="dxa"/>
            <w:vAlign w:val="center"/>
          </w:tcPr>
          <w:p w14:paraId="413A1049"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6B8F8F1E" w14:textId="77777777" w:rsidR="00DE2B4D" w:rsidRPr="00815F52" w:rsidRDefault="00DE2B4D" w:rsidP="00DE2B4D">
            <w:pPr>
              <w:tabs>
                <w:tab w:val="left" w:pos="3744"/>
              </w:tabs>
              <w:spacing w:before="0" w:beforeAutospacing="0" w:after="0" w:afterAutospacing="0" w:line="240" w:lineRule="auto"/>
              <w:ind w:right="34" w:firstLine="360"/>
              <w:rPr>
                <w:sz w:val="24"/>
                <w:szCs w:val="24"/>
              </w:rPr>
            </w:pPr>
            <w:r w:rsidRPr="00815F52">
              <w:rPr>
                <w:sz w:val="24"/>
                <w:szCs w:val="24"/>
              </w:rPr>
              <w:t xml:space="preserve">Nhiệt độ hóa mềm của vật liệu: </w:t>
            </w:r>
          </w:p>
        </w:tc>
        <w:tc>
          <w:tcPr>
            <w:tcW w:w="4272" w:type="dxa"/>
            <w:gridSpan w:val="5"/>
          </w:tcPr>
          <w:p w14:paraId="7D72607D"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sym w:font="Symbol" w:char="F0B3"/>
            </w:r>
            <w:r w:rsidRPr="00815F52">
              <w:rPr>
                <w:sz w:val="24"/>
                <w:szCs w:val="24"/>
              </w:rPr>
              <w:t xml:space="preserve"> 75</w:t>
            </w:r>
            <w:r w:rsidRPr="00815F52">
              <w:rPr>
                <w:sz w:val="24"/>
                <w:szCs w:val="24"/>
                <w:vertAlign w:val="superscript"/>
              </w:rPr>
              <w:t>0</w:t>
            </w:r>
            <w:r w:rsidRPr="00815F52">
              <w:rPr>
                <w:sz w:val="24"/>
                <w:szCs w:val="24"/>
              </w:rPr>
              <w:t>C</w:t>
            </w:r>
          </w:p>
        </w:tc>
        <w:tc>
          <w:tcPr>
            <w:tcW w:w="1398" w:type="dxa"/>
            <w:vAlign w:val="center"/>
          </w:tcPr>
          <w:p w14:paraId="27EC9F83" w14:textId="77777777" w:rsidR="00DE2B4D" w:rsidRPr="00815F52" w:rsidRDefault="00DE2B4D" w:rsidP="00DE2B4D">
            <w:pPr>
              <w:spacing w:before="0" w:beforeAutospacing="0" w:after="0" w:afterAutospacing="0" w:line="240" w:lineRule="auto"/>
              <w:ind w:right="34" w:firstLine="360"/>
              <w:rPr>
                <w:dstrike/>
                <w:sz w:val="24"/>
                <w:szCs w:val="24"/>
              </w:rPr>
            </w:pPr>
            <w:r w:rsidRPr="00815F52">
              <w:rPr>
                <w:sz w:val="24"/>
                <w:szCs w:val="24"/>
              </w:rPr>
              <w:t>(*)</w:t>
            </w:r>
          </w:p>
        </w:tc>
      </w:tr>
      <w:tr w:rsidR="00815F52" w:rsidRPr="00815F52" w14:paraId="7BD27F67" w14:textId="77777777" w:rsidTr="00DE2B4D">
        <w:tc>
          <w:tcPr>
            <w:tcW w:w="669" w:type="dxa"/>
            <w:vAlign w:val="center"/>
          </w:tcPr>
          <w:p w14:paraId="6EF10653"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center"/>
          </w:tcPr>
          <w:p w14:paraId="2F8CA21A"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Chiều dài ống xoắn</w:t>
            </w:r>
          </w:p>
        </w:tc>
        <w:tc>
          <w:tcPr>
            <w:tcW w:w="4272" w:type="dxa"/>
            <w:gridSpan w:val="5"/>
          </w:tcPr>
          <w:p w14:paraId="41339457"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Tùy nhu cầu sử dụng, yêu cầu chiều dài bành ống cho phù hợp</w:t>
            </w:r>
          </w:p>
        </w:tc>
        <w:tc>
          <w:tcPr>
            <w:tcW w:w="1398" w:type="dxa"/>
            <w:vAlign w:val="center"/>
          </w:tcPr>
          <w:p w14:paraId="72CE9FB9" w14:textId="77777777" w:rsidR="00DE2B4D" w:rsidRPr="00815F52" w:rsidRDefault="00DE2B4D" w:rsidP="00DE2B4D">
            <w:pPr>
              <w:spacing w:before="0" w:beforeAutospacing="0" w:after="0" w:afterAutospacing="0" w:line="240" w:lineRule="auto"/>
              <w:ind w:right="34" w:firstLine="360"/>
              <w:rPr>
                <w:dstrike/>
                <w:sz w:val="24"/>
                <w:szCs w:val="24"/>
              </w:rPr>
            </w:pPr>
          </w:p>
        </w:tc>
      </w:tr>
      <w:tr w:rsidR="00815F52" w:rsidRPr="00815F52" w14:paraId="24DBDA0B" w14:textId="77777777" w:rsidTr="00DE2B4D">
        <w:tc>
          <w:tcPr>
            <w:tcW w:w="669" w:type="dxa"/>
            <w:vAlign w:val="center"/>
          </w:tcPr>
          <w:p w14:paraId="556E94B8" w14:textId="77777777" w:rsidR="00DE2B4D" w:rsidRPr="00815F52" w:rsidRDefault="00DE2B4D" w:rsidP="00DE2B4D">
            <w:pPr>
              <w:spacing w:before="0" w:beforeAutospacing="0" w:after="0" w:afterAutospacing="0" w:line="240" w:lineRule="auto"/>
              <w:ind w:right="34" w:hanging="30"/>
              <w:rPr>
                <w:sz w:val="24"/>
                <w:szCs w:val="24"/>
              </w:rPr>
            </w:pPr>
          </w:p>
        </w:tc>
        <w:tc>
          <w:tcPr>
            <w:tcW w:w="3283" w:type="dxa"/>
          </w:tcPr>
          <w:p w14:paraId="0E4C2BE4"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Phụ kiện</w:t>
            </w:r>
          </w:p>
        </w:tc>
        <w:tc>
          <w:tcPr>
            <w:tcW w:w="4272" w:type="dxa"/>
            <w:gridSpan w:val="5"/>
          </w:tcPr>
          <w:p w14:paraId="1B3C8387" w14:textId="77777777" w:rsidR="00DE2B4D" w:rsidRPr="00815F52" w:rsidRDefault="00DE2B4D" w:rsidP="00DE2B4D">
            <w:pPr>
              <w:spacing w:before="0" w:beforeAutospacing="0" w:after="0" w:afterAutospacing="0" w:line="240" w:lineRule="auto"/>
              <w:ind w:right="34" w:firstLine="360"/>
              <w:rPr>
                <w:sz w:val="24"/>
                <w:szCs w:val="24"/>
              </w:rPr>
            </w:pPr>
          </w:p>
        </w:tc>
        <w:tc>
          <w:tcPr>
            <w:tcW w:w="1398" w:type="dxa"/>
            <w:vAlign w:val="center"/>
          </w:tcPr>
          <w:p w14:paraId="7B8E8045" w14:textId="77777777" w:rsidR="00DE2B4D" w:rsidRPr="00815F52" w:rsidRDefault="00DE2B4D" w:rsidP="00DE2B4D">
            <w:pPr>
              <w:spacing w:before="0" w:beforeAutospacing="0" w:after="0" w:afterAutospacing="0" w:line="240" w:lineRule="auto"/>
              <w:ind w:right="34" w:firstLine="360"/>
              <w:rPr>
                <w:sz w:val="24"/>
                <w:szCs w:val="24"/>
              </w:rPr>
            </w:pPr>
          </w:p>
        </w:tc>
      </w:tr>
      <w:tr w:rsidR="00815F52" w:rsidRPr="00815F52" w14:paraId="3BA9775E" w14:textId="77777777" w:rsidTr="00DE2B4D">
        <w:tc>
          <w:tcPr>
            <w:tcW w:w="669" w:type="dxa"/>
            <w:vAlign w:val="center"/>
          </w:tcPr>
          <w:p w14:paraId="21489EF5"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vAlign w:val="bottom"/>
          </w:tcPr>
          <w:p w14:paraId="7A06D100"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sz w:val="24"/>
                <w:szCs w:val="24"/>
              </w:rPr>
              <w:t>Măng sông dùng để nối thẳng ống nhụa xoắn với ống nhựa xoắn có kích thước bằng nhau nhau.</w:t>
            </w:r>
          </w:p>
        </w:tc>
        <w:tc>
          <w:tcPr>
            <w:tcW w:w="4272" w:type="dxa"/>
            <w:gridSpan w:val="5"/>
          </w:tcPr>
          <w:p w14:paraId="728CEF73"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rStyle w:val="Bodytext11pt"/>
                <w:rFonts w:eastAsiaTheme="minorHAnsi"/>
                <w:color w:val="auto"/>
                <w:sz w:val="24"/>
                <w:szCs w:val="24"/>
              </w:rPr>
              <w:t>02</w:t>
            </w:r>
            <w:r w:rsidRPr="00815F52">
              <w:rPr>
                <w:sz w:val="24"/>
                <w:szCs w:val="24"/>
              </w:rPr>
              <w:t xml:space="preserve"> măng sông/100m ống.</w:t>
            </w:r>
          </w:p>
        </w:tc>
        <w:tc>
          <w:tcPr>
            <w:tcW w:w="1398" w:type="dxa"/>
            <w:vAlign w:val="center"/>
          </w:tcPr>
          <w:p w14:paraId="23CAF1C2"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284A5F51" w14:textId="77777777" w:rsidTr="00DE2B4D">
        <w:tc>
          <w:tcPr>
            <w:tcW w:w="669" w:type="dxa"/>
            <w:vAlign w:val="center"/>
          </w:tcPr>
          <w:p w14:paraId="6F552D75"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31BDD951"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sz w:val="24"/>
                <w:szCs w:val="24"/>
              </w:rPr>
              <w:t>Nắp bịt đầu ống nhựa xoắn dùng để ngăn ngừa dị vật lọt vào ống xoắn.</w:t>
            </w:r>
          </w:p>
        </w:tc>
        <w:tc>
          <w:tcPr>
            <w:tcW w:w="4272" w:type="dxa"/>
            <w:gridSpan w:val="5"/>
          </w:tcPr>
          <w:p w14:paraId="5B46BCFC"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rStyle w:val="Bodytext11pt"/>
                <w:rFonts w:eastAsiaTheme="minorHAnsi"/>
                <w:color w:val="auto"/>
                <w:sz w:val="24"/>
                <w:szCs w:val="24"/>
              </w:rPr>
              <w:t>02</w:t>
            </w:r>
            <w:r w:rsidRPr="00815F52">
              <w:rPr>
                <w:sz w:val="24"/>
                <w:szCs w:val="24"/>
              </w:rPr>
              <w:t xml:space="preserve"> nắp bịt/100m ống.</w:t>
            </w:r>
          </w:p>
        </w:tc>
        <w:tc>
          <w:tcPr>
            <w:tcW w:w="1398" w:type="dxa"/>
            <w:vAlign w:val="center"/>
          </w:tcPr>
          <w:p w14:paraId="43CCF11B"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723E92D2" w14:textId="77777777" w:rsidTr="00DE2B4D">
        <w:tc>
          <w:tcPr>
            <w:tcW w:w="669" w:type="dxa"/>
            <w:vAlign w:val="center"/>
          </w:tcPr>
          <w:p w14:paraId="48377D58"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13D0676C"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sz w:val="24"/>
                <w:szCs w:val="24"/>
              </w:rPr>
              <w:t>Băng keo sử dụng làm lán mối nối măng sông:</w:t>
            </w:r>
          </w:p>
        </w:tc>
        <w:tc>
          <w:tcPr>
            <w:tcW w:w="4272" w:type="dxa"/>
            <w:gridSpan w:val="5"/>
          </w:tcPr>
          <w:p w14:paraId="3D1C5487"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rStyle w:val="Bodytext11pt"/>
                <w:rFonts w:eastAsiaTheme="minorHAnsi"/>
                <w:color w:val="auto"/>
                <w:sz w:val="24"/>
                <w:szCs w:val="24"/>
              </w:rPr>
              <w:t>01</w:t>
            </w:r>
            <w:r w:rsidRPr="00815F52">
              <w:rPr>
                <w:b/>
                <w:sz w:val="24"/>
                <w:szCs w:val="24"/>
              </w:rPr>
              <w:t xml:space="preserve"> </w:t>
            </w:r>
            <w:r w:rsidRPr="00815F52">
              <w:rPr>
                <w:sz w:val="24"/>
                <w:szCs w:val="24"/>
              </w:rPr>
              <w:t>cuộn băng keo đủ sử dụng cho 02 măng sông/100m ống</w:t>
            </w:r>
          </w:p>
        </w:tc>
        <w:tc>
          <w:tcPr>
            <w:tcW w:w="1398" w:type="dxa"/>
            <w:vAlign w:val="center"/>
          </w:tcPr>
          <w:p w14:paraId="02E3A506"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r w:rsidR="00815F52" w:rsidRPr="00815F52" w14:paraId="3D545D97" w14:textId="77777777" w:rsidTr="00DE2B4D">
        <w:tc>
          <w:tcPr>
            <w:tcW w:w="669" w:type="dxa"/>
            <w:vAlign w:val="center"/>
          </w:tcPr>
          <w:p w14:paraId="6593729B" w14:textId="77777777" w:rsidR="00DE2B4D" w:rsidRPr="00815F52" w:rsidRDefault="00DE2B4D" w:rsidP="00715543">
            <w:pPr>
              <w:numPr>
                <w:ilvl w:val="0"/>
                <w:numId w:val="394"/>
              </w:numPr>
              <w:tabs>
                <w:tab w:val="clear" w:pos="360"/>
                <w:tab w:val="num" w:pos="720"/>
              </w:tabs>
              <w:spacing w:before="0" w:beforeAutospacing="0" w:after="0" w:afterAutospacing="0" w:line="240" w:lineRule="auto"/>
              <w:ind w:left="0" w:right="34" w:hanging="30"/>
              <w:jc w:val="left"/>
              <w:rPr>
                <w:sz w:val="24"/>
                <w:szCs w:val="24"/>
              </w:rPr>
            </w:pPr>
          </w:p>
        </w:tc>
        <w:tc>
          <w:tcPr>
            <w:tcW w:w="3283" w:type="dxa"/>
          </w:tcPr>
          <w:p w14:paraId="64A09FDD"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sz w:val="24"/>
                <w:szCs w:val="24"/>
              </w:rPr>
              <w:t>Nút cao su chống thấm dùng để ngăn ngừa nước không xâm nhập vào đường ống:</w:t>
            </w:r>
          </w:p>
        </w:tc>
        <w:tc>
          <w:tcPr>
            <w:tcW w:w="4272" w:type="dxa"/>
            <w:gridSpan w:val="5"/>
          </w:tcPr>
          <w:p w14:paraId="0121CF49" w14:textId="77777777" w:rsidR="00DE2B4D" w:rsidRPr="00815F52" w:rsidRDefault="00DE2B4D" w:rsidP="00DE2B4D">
            <w:pPr>
              <w:pStyle w:val="Bodytext26"/>
              <w:shd w:val="clear" w:color="auto" w:fill="auto"/>
              <w:spacing w:before="0" w:after="0" w:line="240" w:lineRule="auto"/>
              <w:ind w:right="34" w:firstLine="360"/>
              <w:rPr>
                <w:sz w:val="24"/>
                <w:szCs w:val="24"/>
              </w:rPr>
            </w:pPr>
            <w:r w:rsidRPr="00815F52">
              <w:rPr>
                <w:sz w:val="24"/>
                <w:szCs w:val="24"/>
              </w:rPr>
              <w:t>01 nút cao su/500m ống</w:t>
            </w:r>
          </w:p>
        </w:tc>
        <w:tc>
          <w:tcPr>
            <w:tcW w:w="1398" w:type="dxa"/>
            <w:vAlign w:val="center"/>
          </w:tcPr>
          <w:p w14:paraId="0919C983" w14:textId="77777777" w:rsidR="00DE2B4D" w:rsidRPr="00815F52" w:rsidRDefault="00DE2B4D" w:rsidP="00DE2B4D">
            <w:pPr>
              <w:spacing w:before="0" w:beforeAutospacing="0" w:after="0" w:afterAutospacing="0" w:line="240" w:lineRule="auto"/>
              <w:ind w:right="34" w:firstLine="360"/>
              <w:rPr>
                <w:sz w:val="24"/>
                <w:szCs w:val="24"/>
              </w:rPr>
            </w:pPr>
            <w:r w:rsidRPr="00815F52">
              <w:rPr>
                <w:sz w:val="24"/>
                <w:szCs w:val="24"/>
              </w:rPr>
              <w:t>(*)</w:t>
            </w:r>
          </w:p>
        </w:tc>
      </w:tr>
    </w:tbl>
    <w:p w14:paraId="68973545" w14:textId="77777777" w:rsidR="00DE2B4D" w:rsidRPr="00815F52" w:rsidRDefault="00DE2B4D" w:rsidP="00DE2B4D">
      <w:pPr>
        <w:spacing w:before="0" w:beforeAutospacing="0" w:after="0" w:afterAutospacing="0" w:line="240" w:lineRule="auto"/>
        <w:ind w:right="34" w:firstLine="360"/>
        <w:rPr>
          <w:i/>
          <w:sz w:val="24"/>
          <w:szCs w:val="24"/>
        </w:rPr>
      </w:pPr>
      <w:r w:rsidRPr="00815F52">
        <w:rPr>
          <w:sz w:val="24"/>
          <w:szCs w:val="24"/>
        </w:rPr>
        <w:t>(*)</w:t>
      </w:r>
      <w:r w:rsidRPr="00815F52">
        <w:rPr>
          <w:sz w:val="24"/>
          <w:szCs w:val="24"/>
        </w:rPr>
        <w:tab/>
      </w:r>
      <w:r w:rsidRPr="00815F52">
        <w:rPr>
          <w:i/>
          <w:sz w:val="24"/>
          <w:szCs w:val="24"/>
        </w:rPr>
        <w:t>:</w:t>
      </w:r>
      <w:r w:rsidRPr="00815F52">
        <w:rPr>
          <w:sz w:val="24"/>
          <w:szCs w:val="24"/>
        </w:rPr>
        <w:t xml:space="preserve"> </w:t>
      </w:r>
      <w:r w:rsidRPr="00815F52">
        <w:rPr>
          <w:i/>
          <w:sz w:val="24"/>
          <w:szCs w:val="24"/>
        </w:rPr>
        <w:t>là các yêu cầu cơ bản</w:t>
      </w:r>
    </w:p>
    <w:p w14:paraId="0BE37E46" w14:textId="77777777" w:rsidR="00DE2B4D" w:rsidRPr="00815F52" w:rsidRDefault="00DE2B4D" w:rsidP="00715543">
      <w:pPr>
        <w:numPr>
          <w:ilvl w:val="0"/>
          <w:numId w:val="392"/>
        </w:numPr>
        <w:tabs>
          <w:tab w:val="clear" w:pos="720"/>
          <w:tab w:val="num" w:pos="561"/>
        </w:tabs>
        <w:spacing w:before="0" w:beforeAutospacing="0" w:after="0" w:afterAutospacing="0" w:line="240" w:lineRule="auto"/>
        <w:ind w:left="0" w:right="34" w:firstLine="360"/>
        <w:rPr>
          <w:b/>
          <w:sz w:val="24"/>
          <w:szCs w:val="24"/>
        </w:rPr>
      </w:pPr>
      <w:r w:rsidRPr="00815F52">
        <w:rPr>
          <w:b/>
          <w:sz w:val="24"/>
          <w:szCs w:val="24"/>
        </w:rPr>
        <w:t>CÁC HẠNG MỤC THỬ NGHIỆM NGHIỆM THU</w:t>
      </w:r>
    </w:p>
    <w:p w14:paraId="316FED9E" w14:textId="77777777" w:rsidR="00DE2B4D" w:rsidRPr="00815F52" w:rsidRDefault="00DE2B4D" w:rsidP="00715543">
      <w:pPr>
        <w:numPr>
          <w:ilvl w:val="0"/>
          <w:numId w:val="395"/>
        </w:numPr>
        <w:tabs>
          <w:tab w:val="left" w:pos="1134"/>
        </w:tabs>
        <w:spacing w:before="0" w:beforeAutospacing="0" w:after="0" w:afterAutospacing="0" w:line="240" w:lineRule="auto"/>
        <w:ind w:left="0" w:right="34" w:firstLine="360"/>
        <w:rPr>
          <w:b/>
          <w:sz w:val="24"/>
          <w:szCs w:val="24"/>
        </w:rPr>
      </w:pPr>
      <w:r w:rsidRPr="00815F52">
        <w:rPr>
          <w:b/>
          <w:sz w:val="24"/>
          <w:szCs w:val="24"/>
        </w:rPr>
        <w:t xml:space="preserve">Số lượng mẫu thử: </w:t>
      </w:r>
      <w:r w:rsidRPr="00815F52">
        <w:rPr>
          <w:sz w:val="24"/>
          <w:szCs w:val="24"/>
        </w:rPr>
        <w:t>Số lượng mẫu thử đủ để thử nghiệm các hạng mục thử nghiệm theo mục 2 cho mỗi loại hàng hóa.</w:t>
      </w:r>
    </w:p>
    <w:p w14:paraId="2DFB83FE" w14:textId="77777777" w:rsidR="00DE2B4D" w:rsidRPr="00815F52" w:rsidRDefault="00DE2B4D" w:rsidP="00715543">
      <w:pPr>
        <w:numPr>
          <w:ilvl w:val="0"/>
          <w:numId w:val="395"/>
        </w:numPr>
        <w:tabs>
          <w:tab w:val="left" w:pos="1134"/>
        </w:tabs>
        <w:spacing w:before="0" w:beforeAutospacing="0" w:after="0" w:afterAutospacing="0" w:line="240" w:lineRule="auto"/>
        <w:ind w:left="0" w:right="34" w:firstLine="360"/>
        <w:rPr>
          <w:b/>
          <w:sz w:val="24"/>
          <w:szCs w:val="24"/>
        </w:rPr>
      </w:pPr>
      <w:r w:rsidRPr="00815F52">
        <w:rPr>
          <w:b/>
          <w:sz w:val="24"/>
          <w:szCs w:val="24"/>
        </w:rPr>
        <w:t>Hạng mục thử nghiệm:</w:t>
      </w:r>
    </w:p>
    <w:p w14:paraId="25036697"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Tính chịu nén (*)</w:t>
      </w:r>
    </w:p>
    <w:p w14:paraId="0E8374FE"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Tính chịu kéo (*)</w:t>
      </w:r>
    </w:p>
    <w:p w14:paraId="642BE859" w14:textId="77777777" w:rsidR="00DE2B4D" w:rsidRPr="00815F52" w:rsidRDefault="00DE2B4D" w:rsidP="00715543">
      <w:pPr>
        <w:pStyle w:val="BodyText3"/>
        <w:numPr>
          <w:ilvl w:val="0"/>
          <w:numId w:val="22"/>
        </w:numPr>
        <w:tabs>
          <w:tab w:val="clear" w:pos="915"/>
          <w:tab w:val="left" w:pos="900"/>
        </w:tabs>
        <w:spacing w:before="0"/>
        <w:ind w:left="0" w:right="34" w:firstLine="360"/>
        <w:rPr>
          <w:rFonts w:ascii="Times New Roman" w:hAnsi="Times New Roman"/>
          <w:sz w:val="24"/>
          <w:szCs w:val="24"/>
        </w:rPr>
      </w:pPr>
      <w:r w:rsidRPr="00815F52">
        <w:rPr>
          <w:rFonts w:ascii="Times New Roman" w:hAnsi="Times New Roman"/>
          <w:sz w:val="24"/>
          <w:szCs w:val="24"/>
        </w:rPr>
        <w:t>Thử nghiệm tính chống cháy  (*)</w:t>
      </w:r>
    </w:p>
    <w:p w14:paraId="037D8164"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69" w:name="_Toc204088199"/>
      <w:bookmarkStart w:id="170" w:name="_Toc204420809"/>
      <w:r w:rsidRPr="00815F52">
        <w:rPr>
          <w:b/>
          <w:sz w:val="24"/>
          <w:szCs w:val="24"/>
        </w:rPr>
        <w:t>Đặc tính kỹ thuật vải địa kỹ thuật:</w:t>
      </w:r>
      <w:bookmarkEnd w:id="169"/>
      <w:bookmarkEnd w:id="170"/>
    </w:p>
    <w:p w14:paraId="00D991C1"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815F52">
        <w:rPr>
          <w:b/>
          <w:sz w:val="24"/>
          <w:szCs w:val="24"/>
          <w:lang w:val="fr-FR"/>
        </w:rPr>
        <w:t xml:space="preserve"> </w:t>
      </w:r>
      <w:r w:rsidRPr="00815F52">
        <w:rPr>
          <w:sz w:val="24"/>
          <w:szCs w:val="24"/>
          <w:lang w:val="fr-FR"/>
        </w:rPr>
        <w:t>Vải địa kĩ thuật l tấm vải có tính thấm, khi sử dụng lót trong </w:t>
      </w:r>
      <w:hyperlink r:id="rId13" w:tooltip="Đất" w:history="1">
        <w:r w:rsidRPr="00815F52">
          <w:rPr>
            <w:sz w:val="24"/>
            <w:szCs w:val="24"/>
            <w:lang w:val="fr-FR"/>
          </w:rPr>
          <w:t>đất</w:t>
        </w:r>
      </w:hyperlink>
      <w:r w:rsidRPr="00815F52">
        <w:rPr>
          <w:sz w:val="24"/>
          <w:szCs w:val="24"/>
          <w:lang w:val="fr-FR"/>
        </w:rPr>
        <w:t> nó có khả năng phân cách, lọc, bảo vệ, gia cường và thoát nước. Loại vải này thường được sản xuất từ </w:t>
      </w:r>
      <w:hyperlink r:id="rId14" w:tooltip="Polypropylene" w:history="1">
        <w:r w:rsidRPr="00815F52">
          <w:rPr>
            <w:sz w:val="24"/>
            <w:szCs w:val="24"/>
            <w:lang w:val="fr-FR"/>
          </w:rPr>
          <w:t>polypropylene</w:t>
        </w:r>
      </w:hyperlink>
      <w:r w:rsidRPr="00815F52">
        <w:rPr>
          <w:sz w:val="24"/>
          <w:szCs w:val="24"/>
          <w:lang w:val="fr-FR"/>
        </w:rPr>
        <w:t> hoặc </w:t>
      </w:r>
      <w:hyperlink r:id="rId15" w:tooltip="Polyester (trang chưa được viết)" w:history="1">
        <w:r w:rsidRPr="00815F52">
          <w:rPr>
            <w:sz w:val="24"/>
            <w:szCs w:val="24"/>
            <w:lang w:val="fr-FR"/>
          </w:rPr>
          <w:t>polyester</w:t>
        </w:r>
      </w:hyperlink>
      <w:r w:rsidRPr="00815F52">
        <w:rPr>
          <w:sz w:val="24"/>
          <w:szCs w:val="24"/>
          <w:lang w:val="fr-FR"/>
        </w:rPr>
        <w:t> và được sử dụng nhiều trong các ngành kĩ thuật như </w:t>
      </w:r>
      <w:hyperlink r:id="rId16" w:tooltip="Thủy lợi" w:history="1">
        <w:r w:rsidRPr="00815F52">
          <w:rPr>
            <w:sz w:val="24"/>
            <w:szCs w:val="24"/>
            <w:lang w:val="fr-FR"/>
          </w:rPr>
          <w:t>thủy lợi</w:t>
        </w:r>
      </w:hyperlink>
      <w:r w:rsidRPr="00815F52">
        <w:rPr>
          <w:sz w:val="24"/>
          <w:szCs w:val="24"/>
          <w:lang w:val="fr-FR"/>
        </w:rPr>
        <w:t>, </w:t>
      </w:r>
      <w:hyperlink r:id="rId17" w:tooltip="Giao thơng" w:history="1">
        <w:r w:rsidRPr="00815F52">
          <w:rPr>
            <w:sz w:val="24"/>
            <w:szCs w:val="24"/>
            <w:lang w:val="fr-FR"/>
          </w:rPr>
          <w:t>giao thông</w:t>
        </w:r>
      </w:hyperlink>
      <w:r w:rsidRPr="00815F52">
        <w:rPr>
          <w:sz w:val="24"/>
          <w:szCs w:val="24"/>
          <w:lang w:val="fr-FR"/>
        </w:rPr>
        <w:t>, </w:t>
      </w:r>
      <w:hyperlink r:id="rId18" w:tooltip="Mơi trường" w:history="1">
        <w:r w:rsidRPr="00815F52">
          <w:rPr>
            <w:sz w:val="24"/>
            <w:szCs w:val="24"/>
            <w:lang w:val="fr-FR"/>
          </w:rPr>
          <w:t>môi trường</w:t>
        </w:r>
      </w:hyperlink>
      <w:r w:rsidRPr="00815F52">
        <w:rPr>
          <w:sz w:val="24"/>
          <w:szCs w:val="24"/>
          <w:lang w:val="fr-FR"/>
        </w:rPr>
        <w:t>.</w:t>
      </w:r>
    </w:p>
    <w:p w14:paraId="35B943F9"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815F52">
        <w:rPr>
          <w:sz w:val="24"/>
          <w:szCs w:val="24"/>
          <w:lang w:val="fr-FR"/>
        </w:rPr>
        <w:t>Vải địa kĩ thuật thường được thi công theo các trình tự sau:</w:t>
      </w:r>
    </w:p>
    <w:p w14:paraId="1F717D67"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815F52">
        <w:rPr>
          <w:sz w:val="24"/>
          <w:szCs w:val="24"/>
          <w:lang w:val="fr-FR"/>
        </w:rPr>
        <w:t>Chuẩn bị nền đường: phát quang những cây cối, bụi rậm, dãy cỏ trong phạm vi thi công. Gốc cây đào sâu 0.6m dưới mặt đất. Nền đường cần có độ dốc để thoát nước khi mưa.</w:t>
      </w:r>
    </w:p>
    <w:p w14:paraId="5FE4A478"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815F52">
        <w:rPr>
          <w:sz w:val="24"/>
          <w:szCs w:val="24"/>
          <w:lang w:val="fr-FR"/>
        </w:rPr>
        <w:t>Trải vải địa kĩ thuật trên nền đường, lớp vải nọ nối tiếp lớp vải kia theo một khoảng phủ bì tùy thuộc vào sức chịu lực của đất,</w:t>
      </w:r>
    </w:p>
    <w:p w14:paraId="61867771"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sz w:val="24"/>
          <w:szCs w:val="24"/>
          <w:lang w:val="fr-FR"/>
        </w:rPr>
      </w:pPr>
      <w:r w:rsidRPr="00815F52">
        <w:rPr>
          <w:sz w:val="24"/>
          <w:szCs w:val="24"/>
          <w:lang w:val="fr-FR"/>
        </w:rPr>
        <w:t>Sức chịu lực của đất: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750"/>
        <w:gridCol w:w="1090"/>
      </w:tblGrid>
      <w:tr w:rsidR="00815F52" w:rsidRPr="00815F52" w14:paraId="78595D51" w14:textId="77777777" w:rsidTr="00DE2B4D">
        <w:trPr>
          <w:jc w:val="center"/>
        </w:trPr>
        <w:tc>
          <w:tcPr>
            <w:tcW w:w="931" w:type="dxa"/>
          </w:tcPr>
          <w:p w14:paraId="7EA120CF"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CBR</w:t>
            </w:r>
          </w:p>
        </w:tc>
        <w:tc>
          <w:tcPr>
            <w:tcW w:w="0" w:type="auto"/>
          </w:tcPr>
          <w:p w14:paraId="0674A196"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Vải không khâu</w:t>
            </w:r>
          </w:p>
        </w:tc>
        <w:tc>
          <w:tcPr>
            <w:tcW w:w="0" w:type="auto"/>
          </w:tcPr>
          <w:p w14:paraId="436798AF"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Vải khâu</w:t>
            </w:r>
          </w:p>
        </w:tc>
      </w:tr>
      <w:tr w:rsidR="00815F52" w:rsidRPr="00815F52" w14:paraId="7F420150" w14:textId="77777777" w:rsidTr="00DE2B4D">
        <w:trPr>
          <w:jc w:val="center"/>
        </w:trPr>
        <w:tc>
          <w:tcPr>
            <w:tcW w:w="931" w:type="dxa"/>
          </w:tcPr>
          <w:p w14:paraId="175DF446"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&lt; 1</w:t>
            </w:r>
          </w:p>
        </w:tc>
        <w:tc>
          <w:tcPr>
            <w:tcW w:w="0" w:type="auto"/>
          </w:tcPr>
          <w:p w14:paraId="0A70E10C"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120 cm</w:t>
            </w:r>
          </w:p>
        </w:tc>
        <w:tc>
          <w:tcPr>
            <w:tcW w:w="0" w:type="auto"/>
          </w:tcPr>
          <w:p w14:paraId="27764501"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22 cm</w:t>
            </w:r>
          </w:p>
        </w:tc>
      </w:tr>
      <w:tr w:rsidR="00815F52" w:rsidRPr="00815F52" w14:paraId="1A0ABFB5" w14:textId="77777777" w:rsidTr="00DE2B4D">
        <w:trPr>
          <w:jc w:val="center"/>
        </w:trPr>
        <w:tc>
          <w:tcPr>
            <w:tcW w:w="931" w:type="dxa"/>
          </w:tcPr>
          <w:p w14:paraId="223964FB"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1 - 2</w:t>
            </w:r>
          </w:p>
        </w:tc>
        <w:tc>
          <w:tcPr>
            <w:tcW w:w="0" w:type="auto"/>
          </w:tcPr>
          <w:p w14:paraId="0EE3C209"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91 cm</w:t>
            </w:r>
          </w:p>
        </w:tc>
        <w:tc>
          <w:tcPr>
            <w:tcW w:w="0" w:type="auto"/>
          </w:tcPr>
          <w:p w14:paraId="5297865F"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15 cm</w:t>
            </w:r>
          </w:p>
        </w:tc>
      </w:tr>
      <w:tr w:rsidR="00815F52" w:rsidRPr="00815F52" w14:paraId="456AA94C" w14:textId="77777777" w:rsidTr="00DE2B4D">
        <w:trPr>
          <w:jc w:val="center"/>
        </w:trPr>
        <w:tc>
          <w:tcPr>
            <w:tcW w:w="931" w:type="dxa"/>
          </w:tcPr>
          <w:p w14:paraId="29694A63"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2 - 3</w:t>
            </w:r>
          </w:p>
        </w:tc>
        <w:tc>
          <w:tcPr>
            <w:tcW w:w="0" w:type="auto"/>
          </w:tcPr>
          <w:p w14:paraId="47578451"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76 cm</w:t>
            </w:r>
          </w:p>
        </w:tc>
        <w:tc>
          <w:tcPr>
            <w:tcW w:w="0" w:type="auto"/>
          </w:tcPr>
          <w:p w14:paraId="037BF4CA"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8 cm</w:t>
            </w:r>
          </w:p>
        </w:tc>
      </w:tr>
      <w:tr w:rsidR="00815F52" w:rsidRPr="00815F52" w14:paraId="27468990" w14:textId="77777777" w:rsidTr="00DE2B4D">
        <w:trPr>
          <w:jc w:val="center"/>
        </w:trPr>
        <w:tc>
          <w:tcPr>
            <w:tcW w:w="931" w:type="dxa"/>
          </w:tcPr>
          <w:p w14:paraId="27EDA021"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&gt;3</w:t>
            </w:r>
          </w:p>
        </w:tc>
        <w:tc>
          <w:tcPr>
            <w:tcW w:w="0" w:type="auto"/>
          </w:tcPr>
          <w:p w14:paraId="6224CB75"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60 cm</w:t>
            </w:r>
          </w:p>
        </w:tc>
        <w:tc>
          <w:tcPr>
            <w:tcW w:w="0" w:type="auto"/>
          </w:tcPr>
          <w:p w14:paraId="389E2D8F" w14:textId="77777777" w:rsidR="00DE2B4D" w:rsidRPr="00815F52" w:rsidRDefault="00DE2B4D" w:rsidP="00DE2B4D">
            <w:pPr>
              <w:spacing w:before="0" w:beforeAutospacing="0" w:after="0" w:afterAutospacing="0" w:line="240" w:lineRule="auto"/>
              <w:ind w:firstLine="360"/>
              <w:contextualSpacing/>
              <w:jc w:val="center"/>
              <w:rPr>
                <w:sz w:val="24"/>
                <w:szCs w:val="24"/>
                <w:lang w:val="fr-FR"/>
              </w:rPr>
            </w:pPr>
            <w:r w:rsidRPr="00815F52">
              <w:rPr>
                <w:sz w:val="24"/>
                <w:szCs w:val="24"/>
                <w:lang w:val="fr-FR"/>
              </w:rPr>
              <w:t>8 cm</w:t>
            </w:r>
          </w:p>
        </w:tc>
      </w:tr>
    </w:tbl>
    <w:p w14:paraId="58181F25"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sz w:val="24"/>
          <w:szCs w:val="24"/>
        </w:rPr>
      </w:pPr>
      <w:r w:rsidRPr="00815F52">
        <w:rPr>
          <w:sz w:val="24"/>
          <w:szCs w:val="24"/>
        </w:rPr>
        <w:t>Sau cùng trải và cán đá dăm hoặc đá sỏi.</w:t>
      </w:r>
    </w:p>
    <w:p w14:paraId="306FB35F" w14:textId="77777777" w:rsidR="00DE2B4D" w:rsidRPr="00815F52" w:rsidRDefault="00DE2B4D" w:rsidP="00DE2B4D">
      <w:pPr>
        <w:spacing w:before="0" w:beforeAutospacing="0" w:after="0" w:afterAutospacing="0" w:line="240" w:lineRule="auto"/>
        <w:ind w:firstLine="360"/>
        <w:contextualSpacing/>
        <w:rPr>
          <w:sz w:val="24"/>
          <w:szCs w:val="24"/>
          <w:lang w:val="fr-FR"/>
        </w:rPr>
      </w:pPr>
      <w:r w:rsidRPr="00815F52">
        <w:rPr>
          <w:b/>
          <w:sz w:val="24"/>
          <w:szCs w:val="24"/>
          <w:lang w:val="fr-FR"/>
        </w:rPr>
        <w:t>Ghi chú</w:t>
      </w:r>
      <w:r w:rsidRPr="00815F52">
        <w:rPr>
          <w:sz w:val="24"/>
          <w:szCs w:val="24"/>
          <w:lang w:val="fr-FR"/>
        </w:rPr>
        <w:t>: đối với vải không khâu, được khuyến cáo không nên trải quá 8m trước khi đổ đá để tránh khoảng phủ bì bị tách rời.</w:t>
      </w:r>
    </w:p>
    <w:p w14:paraId="484110B0"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71" w:name="_Toc204088200"/>
      <w:bookmarkStart w:id="172" w:name="_Toc204420810"/>
      <w:r w:rsidRPr="00815F52">
        <w:rPr>
          <w:b/>
          <w:sz w:val="24"/>
          <w:szCs w:val="24"/>
        </w:rPr>
        <w:t>Đặc tính kỹ thuật Băng cảnh báo cáp ngầm:</w:t>
      </w:r>
      <w:bookmarkEnd w:id="171"/>
      <w:bookmarkEnd w:id="172"/>
    </w:p>
    <w:p w14:paraId="032A0D3A" w14:textId="77777777" w:rsidR="00DE2B4D" w:rsidRPr="00815F52" w:rsidRDefault="00DE2B4D" w:rsidP="00DE2B4D">
      <w:pPr>
        <w:pStyle w:val="NormalIndent"/>
        <w:contextualSpacing/>
        <w:rPr>
          <w:lang w:val="fr-FR"/>
        </w:rPr>
      </w:pPr>
      <w:r w:rsidRPr="00815F52">
        <w:rPr>
          <w:lang w:val="fr-FR"/>
        </w:rPr>
        <w:t>- Cấu tạo băng cảnh báo:</w:t>
      </w:r>
    </w:p>
    <w:p w14:paraId="7F4A2303" w14:textId="77777777" w:rsidR="00DE2B4D" w:rsidRPr="00815F52"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lang w:val="fr-FR"/>
        </w:rPr>
      </w:pPr>
      <w:r w:rsidRPr="00815F52">
        <w:rPr>
          <w:sz w:val="24"/>
          <w:szCs w:val="24"/>
          <w:lang w:val="fr-FR"/>
        </w:rPr>
        <w:t>Vật liệu chế tạo băng bằng nhựa</w:t>
      </w:r>
    </w:p>
    <w:p w14:paraId="5A2E2C17" w14:textId="77777777" w:rsidR="00DE2B4D" w:rsidRPr="00815F52"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815F52">
        <w:rPr>
          <w:sz w:val="24"/>
          <w:szCs w:val="24"/>
        </w:rPr>
        <w:t xml:space="preserve">Bề rộng băng  </w:t>
      </w:r>
      <w:r w:rsidRPr="00815F52">
        <w:rPr>
          <w:sz w:val="24"/>
          <w:szCs w:val="24"/>
        </w:rPr>
        <w:tab/>
      </w:r>
      <w:r w:rsidRPr="00815F52">
        <w:rPr>
          <w:sz w:val="24"/>
          <w:szCs w:val="24"/>
        </w:rPr>
        <w:tab/>
        <w:t>: 150mm</w:t>
      </w:r>
    </w:p>
    <w:p w14:paraId="385E64D1" w14:textId="77777777" w:rsidR="00DE2B4D" w:rsidRPr="00815F52"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815F52">
        <w:rPr>
          <w:sz w:val="24"/>
          <w:szCs w:val="24"/>
        </w:rPr>
        <w:t xml:space="preserve">Bề dầy băng     </w:t>
      </w:r>
      <w:r w:rsidRPr="00815F52">
        <w:rPr>
          <w:sz w:val="24"/>
          <w:szCs w:val="24"/>
        </w:rPr>
        <w:tab/>
        <w:t>: 0,5mm</w:t>
      </w:r>
    </w:p>
    <w:p w14:paraId="184E8670" w14:textId="77777777" w:rsidR="00DE2B4D" w:rsidRPr="00815F52"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815F52">
        <w:rPr>
          <w:sz w:val="24"/>
          <w:szCs w:val="24"/>
        </w:rPr>
        <w:t>Màu nền băng</w:t>
      </w:r>
      <w:r w:rsidRPr="00815F52">
        <w:rPr>
          <w:sz w:val="24"/>
          <w:szCs w:val="24"/>
        </w:rPr>
        <w:tab/>
      </w:r>
      <w:r w:rsidRPr="00815F52">
        <w:rPr>
          <w:sz w:val="24"/>
          <w:szCs w:val="24"/>
        </w:rPr>
        <w:tab/>
        <w:t>: Vàng</w:t>
      </w:r>
    </w:p>
    <w:p w14:paraId="1788285E" w14:textId="77777777" w:rsidR="00DE2B4D" w:rsidRPr="00815F52" w:rsidRDefault="00DE2B4D" w:rsidP="00715543">
      <w:pPr>
        <w:pStyle w:val="ListParagraph"/>
        <w:numPr>
          <w:ilvl w:val="0"/>
          <w:numId w:val="347"/>
        </w:numPr>
        <w:tabs>
          <w:tab w:val="left" w:pos="567"/>
        </w:tabs>
        <w:spacing w:before="0" w:beforeAutospacing="0" w:after="0" w:afterAutospacing="0" w:line="240" w:lineRule="auto"/>
        <w:ind w:left="0" w:firstLine="284"/>
        <w:rPr>
          <w:sz w:val="24"/>
          <w:szCs w:val="24"/>
        </w:rPr>
      </w:pPr>
      <w:r w:rsidRPr="00815F52">
        <w:rPr>
          <w:sz w:val="24"/>
          <w:szCs w:val="24"/>
        </w:rPr>
        <w:t xml:space="preserve">Màu chữ: Đen gồm 3 hàng chữ theo thứ thự từ trên xuống “TỔNG CÔNG TY ĐIỆN LỰC TP.HCM cỡ 15mm; CÓ CÁP ĐIỆN LỰC BÊN DƯỚI; NGUY HIỂM CHẾT NGƯỜI- cỡ 25mm” </w:t>
      </w:r>
    </w:p>
    <w:p w14:paraId="5D816208" w14:textId="77777777" w:rsidR="00DE2B4D" w:rsidRPr="00815F52" w:rsidRDefault="00DE2B4D" w:rsidP="00DE2B4D">
      <w:pPr>
        <w:pStyle w:val="NormalIndent"/>
        <w:contextualSpacing/>
      </w:pPr>
      <w:r w:rsidRPr="00815F52">
        <w:t>- Lắp  đặt:</w:t>
      </w:r>
    </w:p>
    <w:p w14:paraId="479ABC79" w14:textId="77777777" w:rsidR="00DE2B4D" w:rsidRPr="00815F52"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815F52">
        <w:rPr>
          <w:sz w:val="24"/>
          <w:szCs w:val="24"/>
        </w:rPr>
        <w:t>Đặt trong lòng đất dọc theo tuyến cáp ngầm nhằm cảnh báo có hệ thống cáp ngầm điện lực đi dưới băng cảng báo. Việc đặt băng cảnh báo thực hiện như sau:</w:t>
      </w:r>
    </w:p>
    <w:p w14:paraId="163D598F" w14:textId="77777777" w:rsidR="00DE2B4D" w:rsidRPr="00815F52"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815F52">
        <w:rPr>
          <w:sz w:val="24"/>
          <w:szCs w:val="24"/>
        </w:rPr>
        <w:t>Độ cao của băng cảnh báo: đặt cách mặt long đường, mặt lề đường tối thiểu 450mm.</w:t>
      </w:r>
    </w:p>
    <w:p w14:paraId="4AA17021" w14:textId="77777777" w:rsidR="00DE2B4D" w:rsidRPr="00815F52"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815F52">
        <w:rPr>
          <w:sz w:val="24"/>
          <w:szCs w:val="24"/>
        </w:rPr>
        <w:t>Số lượng:</w:t>
      </w:r>
    </w:p>
    <w:p w14:paraId="2E579022" w14:textId="77777777" w:rsidR="00DE2B4D" w:rsidRPr="00815F52"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815F52">
        <w:rPr>
          <w:sz w:val="24"/>
          <w:szCs w:val="24"/>
        </w:rPr>
        <w:t>Hệ thống có 1 cáp ngầm: rãi 1 băng dọc chiều dài cáp</w:t>
      </w:r>
    </w:p>
    <w:p w14:paraId="704142A3" w14:textId="77777777" w:rsidR="00DE2B4D" w:rsidRPr="00815F52" w:rsidRDefault="00DE2B4D" w:rsidP="00715543">
      <w:pPr>
        <w:pStyle w:val="ListParagraph"/>
        <w:numPr>
          <w:ilvl w:val="0"/>
          <w:numId w:val="348"/>
        </w:numPr>
        <w:tabs>
          <w:tab w:val="left" w:pos="567"/>
        </w:tabs>
        <w:spacing w:before="0" w:beforeAutospacing="0" w:after="0" w:afterAutospacing="0" w:line="240" w:lineRule="auto"/>
        <w:ind w:left="0" w:firstLine="284"/>
        <w:rPr>
          <w:sz w:val="24"/>
          <w:szCs w:val="24"/>
        </w:rPr>
      </w:pPr>
      <w:r w:rsidRPr="00815F52">
        <w:rPr>
          <w:sz w:val="24"/>
          <w:szCs w:val="24"/>
        </w:rPr>
        <w:t>Hệ thống có trên 1 cáp ngầm: rãi 2 băng cảnh báo ở 2 bên hệ thống cáp ngầm dọc chiều dài cáp, khoảng cách tối đa giữa 2 băng là 20cm</w:t>
      </w:r>
    </w:p>
    <w:p w14:paraId="12A662B3"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73" w:name="_Toc204088201"/>
      <w:bookmarkStart w:id="174" w:name="_Toc204420811"/>
      <w:r w:rsidRPr="00815F52">
        <w:rPr>
          <w:b/>
          <w:sz w:val="24"/>
          <w:szCs w:val="24"/>
        </w:rPr>
        <w:t>Đặc tính kỹ thuật Cọc mốc định vị cáp ngầm:</w:t>
      </w:r>
      <w:bookmarkEnd w:id="173"/>
      <w:bookmarkEnd w:id="174"/>
    </w:p>
    <w:p w14:paraId="14252DB2" w14:textId="77777777" w:rsidR="00DE2B4D" w:rsidRPr="00815F52" w:rsidRDefault="00DE2B4D" w:rsidP="00DE2B4D">
      <w:pPr>
        <w:spacing w:before="0" w:beforeAutospacing="0" w:after="0" w:afterAutospacing="0" w:line="240" w:lineRule="auto"/>
        <w:ind w:firstLine="720"/>
        <w:contextualSpacing/>
        <w:rPr>
          <w:sz w:val="24"/>
          <w:szCs w:val="24"/>
          <w:lang w:val="fr-FR"/>
        </w:rPr>
      </w:pPr>
      <w:r w:rsidRPr="00815F52">
        <w:rPr>
          <w:sz w:val="24"/>
          <w:szCs w:val="24"/>
          <w:lang w:val="fr-FR"/>
        </w:rPr>
        <w:t>Mốc định vị cáp ngầm đặt dọc theo tuyến cáp trên mặt đường phải đúng theo qui định 2677/QĐ-EVN-ĐLHCM-KT ngày 27/5/2005 của Công ty Điện Lực Thành Phố Hồ Chí Minh.</w:t>
      </w:r>
    </w:p>
    <w:p w14:paraId="7156AFC5"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b/>
          <w:bCs/>
          <w:sz w:val="24"/>
          <w:szCs w:val="24"/>
        </w:rPr>
      </w:pPr>
      <w:r w:rsidRPr="00815F52">
        <w:rPr>
          <w:b/>
          <w:bCs/>
          <w:sz w:val="24"/>
          <w:szCs w:val="24"/>
        </w:rPr>
        <w:t>Cấu tạo:</w:t>
      </w:r>
    </w:p>
    <w:p w14:paraId="25A21BEB"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Vật liệu chế tạo bằng sứ tráng men</w:t>
      </w:r>
    </w:p>
    <w:p w14:paraId="5715C9E1"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Đường kính: 80mm</w:t>
      </w:r>
    </w:p>
    <w:p w14:paraId="79EEAFD3"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Chiều cao: 40mm</w:t>
      </w:r>
    </w:p>
    <w:p w14:paraId="54DC31DB"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Viền xung quanh nét 1mm – Cỡ chữ 35 bold “CÁP ĐIỆN LỰC”, đường viền, mũi tên và các chữ đều màu xanh tím và chìm 1mm. phần rổng bên trong của mốc báo hiệu cáp được điền đầy bằng xi măng cát.</w:t>
      </w:r>
    </w:p>
    <w:p w14:paraId="1E71704F" w14:textId="77777777" w:rsidR="00DE2B4D" w:rsidRPr="00815F52" w:rsidRDefault="00DE2B4D" w:rsidP="00715543">
      <w:pPr>
        <w:pStyle w:val="ListParagraph"/>
        <w:numPr>
          <w:ilvl w:val="0"/>
          <w:numId w:val="193"/>
        </w:numPr>
        <w:spacing w:before="0" w:beforeAutospacing="0" w:after="0" w:afterAutospacing="0" w:line="240" w:lineRule="auto"/>
        <w:ind w:left="0" w:firstLine="360"/>
        <w:rPr>
          <w:b/>
          <w:bCs/>
          <w:sz w:val="24"/>
          <w:szCs w:val="24"/>
        </w:rPr>
      </w:pPr>
      <w:r w:rsidRPr="00815F52">
        <w:rPr>
          <w:b/>
          <w:bCs/>
          <w:sz w:val="24"/>
          <w:szCs w:val="24"/>
        </w:rPr>
        <w:t>Vị trí lắp đặt:</w:t>
      </w:r>
    </w:p>
    <w:p w14:paraId="00EE40B3"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Vị trí đầu và cuối tuyến cáp</w:t>
      </w:r>
    </w:p>
    <w:p w14:paraId="4F34B6C4"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 xml:space="preserve">Đoạn thẳng nối giữa 2 cột mốc phải tương đối trùng với tuyến cáp nằm dưới đất </w:t>
      </w:r>
    </w:p>
    <w:p w14:paraId="34546FB2"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 xml:space="preserve">Lưu ý: </w:t>
      </w:r>
    </w:p>
    <w:p w14:paraId="264DD396"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Nếu hệ thống tuyến cáp có bề ngang d&lt;= 2m thì dấu hiệu định vị cáp ngầm phải được đặt ngay tâm tuyến cáp.</w:t>
      </w:r>
    </w:p>
    <w:p w14:paraId="12BAE5C1"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Nếu hệ thống tuyến cáp có bề ngang 2m,&lt;d&lt;=4m thì phải đặt 2 dấu hiệu định vị cáp ngầm trên cùng một đường thẳng vuông góc với tuyến cáp. Dấu hiệu này cách dấu hiệu kia không quá 2 mét và cách mép ngoài sợi cáp ngoài cùng không quá 1 mét.</w:t>
      </w:r>
    </w:p>
    <w:p w14:paraId="270CE2CC"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Đối với đoạn cáp thẳng: khoảng cách giữa 2 mốc không quá 20m</w:t>
      </w:r>
    </w:p>
    <w:p w14:paraId="3465831A"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Tại các vị trí bẻ góc: qui định như sau:</w:t>
      </w:r>
    </w:p>
    <w:p w14:paraId="356351DD"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02 mốc nằm tại 2 tiếp điểm là vị trí đường cáp thẳng tiếp tuyến với đường tròn có cung là cung uốn cong của đường cáp.</w:t>
      </w:r>
    </w:p>
    <w:p w14:paraId="3E4867D2"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01 mốc nằm tại 2 điểm giữa của cung uốn cong của đường cáp.</w:t>
      </w:r>
    </w:p>
    <w:p w14:paraId="7AC3C9A3" w14:textId="77777777" w:rsidR="00DE2B4D" w:rsidRPr="00815F52" w:rsidRDefault="00DE2B4D" w:rsidP="00715543">
      <w:pPr>
        <w:pStyle w:val="ListParagraph"/>
        <w:numPr>
          <w:ilvl w:val="0"/>
          <w:numId w:val="194"/>
        </w:numPr>
        <w:spacing w:before="0" w:beforeAutospacing="0" w:after="0" w:afterAutospacing="0" w:line="240" w:lineRule="auto"/>
        <w:rPr>
          <w:sz w:val="24"/>
          <w:szCs w:val="24"/>
        </w:rPr>
      </w:pPr>
      <w:r w:rsidRPr="00815F52">
        <w:rPr>
          <w:sz w:val="24"/>
          <w:szCs w:val="24"/>
        </w:rPr>
        <w:t>Nếu tại vị trí bẻ góc tuyến cáp còn đi thẳng thì đặt thêm 01 mốc.</w:t>
      </w:r>
    </w:p>
    <w:p w14:paraId="441B7710"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75" w:name="_Toc204088202"/>
      <w:bookmarkStart w:id="176" w:name="_Toc204420812"/>
      <w:r w:rsidRPr="00815F52">
        <w:rPr>
          <w:b/>
          <w:sz w:val="24"/>
          <w:szCs w:val="24"/>
        </w:rPr>
        <w:t>Đối với gạch thẻ :</w:t>
      </w:r>
      <w:bookmarkEnd w:id="175"/>
      <w:bookmarkEnd w:id="176"/>
    </w:p>
    <w:p w14:paraId="6CB37C99"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sz w:val="24"/>
          <w:szCs w:val="24"/>
          <w:lang w:val="fr-FR"/>
        </w:rPr>
      </w:pPr>
      <w:r w:rsidRPr="00815F52">
        <w:rPr>
          <w:sz w:val="24"/>
          <w:szCs w:val="24"/>
          <w:lang w:val="fr-FR"/>
        </w:rPr>
        <w:t xml:space="preserve">Thỏa mãn yêu cầu </w:t>
      </w:r>
      <w:r w:rsidRPr="00815F52">
        <w:rPr>
          <w:bCs/>
          <w:sz w:val="24"/>
          <w:szCs w:val="24"/>
          <w:lang w:val="fr-FR"/>
        </w:rPr>
        <w:t>TCVN 6477:2016.</w:t>
      </w:r>
    </w:p>
    <w:p w14:paraId="3CBFE6FA"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sz w:val="24"/>
          <w:szCs w:val="24"/>
          <w:lang w:val="fr-FR"/>
        </w:rPr>
      </w:pPr>
      <w:r w:rsidRPr="00815F52">
        <w:rPr>
          <w:sz w:val="24"/>
          <w:szCs w:val="24"/>
          <w:lang w:val="fr-FR"/>
        </w:rPr>
        <w:t>Kích thước gạch thẻ sử dụng cho công trình: (180x80x40) mm</w:t>
      </w:r>
    </w:p>
    <w:p w14:paraId="290CE627"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sz w:val="24"/>
          <w:szCs w:val="24"/>
          <w:lang w:val="fr-FR"/>
        </w:rPr>
      </w:pPr>
      <w:r w:rsidRPr="00815F52">
        <w:rPr>
          <w:sz w:val="24"/>
          <w:szCs w:val="24"/>
          <w:lang w:val="fr-FR"/>
        </w:rPr>
        <w:t>Gạch sử dụng cho công trình có mác &gt;=M75.</w:t>
      </w:r>
    </w:p>
    <w:p w14:paraId="6EE63E22" w14:textId="77777777" w:rsidR="00DE2B4D" w:rsidRPr="00815F52" w:rsidRDefault="00DE2B4D" w:rsidP="00DE2B4D">
      <w:pPr>
        <w:pStyle w:val="NormalIndent"/>
        <w:contextualSpacing/>
        <w:rPr>
          <w:lang w:val="fr-FR"/>
        </w:rPr>
      </w:pPr>
      <w:r w:rsidRPr="00815F52">
        <w:rPr>
          <w:lang w:val="fr-FR"/>
        </w:rPr>
        <w:t>- Phân loại, hình dạng và ký hiệu</w:t>
      </w:r>
    </w:p>
    <w:p w14:paraId="11EA81A2"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b/>
          <w:sz w:val="24"/>
          <w:szCs w:val="24"/>
        </w:rPr>
      </w:pPr>
      <w:r w:rsidRPr="00815F52">
        <w:rPr>
          <w:b/>
          <w:sz w:val="24"/>
          <w:szCs w:val="24"/>
        </w:rPr>
        <w:t>Phân loại</w:t>
      </w:r>
    </w:p>
    <w:p w14:paraId="6C7BF140"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lang w:val="vi-VN"/>
        </w:rPr>
      </w:pPr>
      <w:r w:rsidRPr="00815F52">
        <w:rPr>
          <w:sz w:val="24"/>
          <w:szCs w:val="24"/>
          <w:lang w:val="vi-VN"/>
        </w:rPr>
        <w:t>Theo đặc điểm cấu tạo, gạch bê tông được phân thành gạch đặc (GĐ) và gạch rỗng (GR) như ví dụ ở Hình 1.</w:t>
      </w:r>
    </w:p>
    <w:p w14:paraId="69E31670"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lang w:val="vi-VN"/>
        </w:rPr>
      </w:pPr>
      <w:r w:rsidRPr="00815F52">
        <w:rPr>
          <w:sz w:val="24"/>
          <w:szCs w:val="24"/>
          <w:lang w:val="vi-VN"/>
        </w:rPr>
        <w:t>Theo mục đích sử dụng, gạch bô tông được phân thành gạch thường (xây có trát), gồm gạch đặc thường (GĐt), gạch rỗng thường (GRt) và gạch trang trí (xây không trát), gồm gạch đặc trang trí (GĐtt), gạch rỗng trang trí (GRtt).</w:t>
      </w:r>
    </w:p>
    <w:p w14:paraId="47E0BFFF"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lang w:val="vi-VN"/>
        </w:rPr>
      </w:pPr>
      <w:r w:rsidRPr="00815F52">
        <w:rPr>
          <w:sz w:val="24"/>
          <w:szCs w:val="24"/>
          <w:lang w:val="vi-VN"/>
        </w:rPr>
        <w:t>Theo mác gạch, gạch bê tông được phân thành các loại M3,5; M5,0; M7,5; M10,0: M12,5; M15,0; và M20,0.</w:t>
      </w:r>
    </w:p>
    <w:p w14:paraId="14327667"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b/>
          <w:sz w:val="24"/>
          <w:szCs w:val="24"/>
        </w:rPr>
      </w:pPr>
      <w:r w:rsidRPr="00815F52">
        <w:rPr>
          <w:b/>
          <w:sz w:val="24"/>
          <w:szCs w:val="24"/>
        </w:rPr>
        <w:t>Hình dạng</w:t>
      </w:r>
    </w:p>
    <w:p w14:paraId="6EF4FBF2"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Ví dụ về hình dạng của gạch bê tông được thể hiện ở Hình 1.</w:t>
      </w:r>
    </w:p>
    <w:p w14:paraId="47726B66" w14:textId="77777777" w:rsidR="00DE2B4D" w:rsidRPr="00815F52" w:rsidRDefault="00DE2B4D" w:rsidP="00DE2B4D">
      <w:pPr>
        <w:spacing w:before="0" w:beforeAutospacing="0" w:after="0" w:afterAutospacing="0" w:line="240" w:lineRule="auto"/>
        <w:ind w:left="927"/>
        <w:contextualSpacing/>
        <w:jc w:val="center"/>
        <w:rPr>
          <w:sz w:val="24"/>
          <w:szCs w:val="24"/>
        </w:rPr>
      </w:pPr>
      <w:r w:rsidRPr="00815F52">
        <w:rPr>
          <w:noProof/>
          <w:sz w:val="24"/>
          <w:szCs w:val="24"/>
        </w:rPr>
        <w:drawing>
          <wp:inline distT="0" distB="0" distL="0" distR="0" wp14:anchorId="4EC36947" wp14:editId="39AA9A9E">
            <wp:extent cx="4333240" cy="21228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33240" cy="2122805"/>
                    </a:xfrm>
                    <a:prstGeom prst="rect">
                      <a:avLst/>
                    </a:prstGeom>
                    <a:noFill/>
                    <a:ln>
                      <a:noFill/>
                    </a:ln>
                  </pic:spPr>
                </pic:pic>
              </a:graphicData>
            </a:graphic>
          </wp:inline>
        </w:drawing>
      </w:r>
    </w:p>
    <w:tbl>
      <w:tblPr>
        <w:tblW w:w="0" w:type="auto"/>
        <w:tblLook w:val="04A0" w:firstRow="1" w:lastRow="0" w:firstColumn="1" w:lastColumn="0" w:noHBand="0" w:noVBand="1"/>
      </w:tblPr>
      <w:tblGrid>
        <w:gridCol w:w="3228"/>
        <w:gridCol w:w="5628"/>
      </w:tblGrid>
      <w:tr w:rsidR="00815F52" w:rsidRPr="00815F52" w14:paraId="1B5EA64E" w14:textId="77777777" w:rsidTr="00DE2B4D">
        <w:tc>
          <w:tcPr>
            <w:tcW w:w="3228" w:type="dxa"/>
          </w:tcPr>
          <w:p w14:paraId="0B8F04E5"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CHÚ DẪN: 1a-gạch rỗng;</w:t>
            </w:r>
          </w:p>
        </w:tc>
        <w:tc>
          <w:tcPr>
            <w:tcW w:w="5628" w:type="dxa"/>
          </w:tcPr>
          <w:p w14:paraId="08BB7AB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1b-gạch đặc.</w:t>
            </w:r>
          </w:p>
        </w:tc>
      </w:tr>
    </w:tbl>
    <w:p w14:paraId="191EB530" w14:textId="77777777" w:rsidR="00DE2B4D" w:rsidRPr="00815F52" w:rsidRDefault="00DE2B4D" w:rsidP="00DE2B4D">
      <w:pPr>
        <w:spacing w:before="0" w:beforeAutospacing="0" w:after="0" w:afterAutospacing="0" w:line="240" w:lineRule="auto"/>
        <w:ind w:left="927"/>
        <w:contextualSpacing/>
        <w:jc w:val="center"/>
        <w:rPr>
          <w:b/>
          <w:sz w:val="24"/>
          <w:szCs w:val="24"/>
        </w:rPr>
      </w:pPr>
      <w:r w:rsidRPr="00815F52">
        <w:rPr>
          <w:b/>
          <w:sz w:val="24"/>
          <w:szCs w:val="24"/>
        </w:rPr>
        <w:t>Hình 1 - Ví dụ về hình dạng cơ bản của gạch bê tông</w:t>
      </w:r>
    </w:p>
    <w:p w14:paraId="4A19A46A" w14:textId="77777777" w:rsidR="00DE2B4D" w:rsidRPr="00815F52" w:rsidRDefault="00DE2B4D" w:rsidP="00715543">
      <w:pPr>
        <w:pStyle w:val="ListParagraph"/>
        <w:numPr>
          <w:ilvl w:val="0"/>
          <w:numId w:val="197"/>
        </w:numPr>
        <w:spacing w:before="0" w:beforeAutospacing="0" w:after="0" w:afterAutospacing="0" w:line="240" w:lineRule="auto"/>
        <w:ind w:left="284" w:hanging="141"/>
        <w:rPr>
          <w:b/>
          <w:sz w:val="24"/>
          <w:szCs w:val="24"/>
        </w:rPr>
      </w:pPr>
      <w:r w:rsidRPr="00815F52">
        <w:rPr>
          <w:b/>
          <w:sz w:val="24"/>
          <w:szCs w:val="24"/>
        </w:rPr>
        <w:t>Ký hiệu</w:t>
      </w:r>
    </w:p>
    <w:p w14:paraId="54C55644"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b/>
          <w:sz w:val="24"/>
          <w:szCs w:val="24"/>
        </w:rPr>
      </w:pPr>
      <w:r w:rsidRPr="00815F52">
        <w:rPr>
          <w:b/>
          <w:sz w:val="24"/>
          <w:szCs w:val="24"/>
        </w:rPr>
        <w:t>Ký hiệu kích thước cơ bản</w:t>
      </w:r>
    </w:p>
    <w:p w14:paraId="318B4DCA"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Ký hiệu kích thước cơ bản của viên gạch bê tông được thể hiện ở Hình 2.</w:t>
      </w:r>
    </w:p>
    <w:tbl>
      <w:tblPr>
        <w:tblW w:w="0" w:type="auto"/>
        <w:tblLook w:val="04A0" w:firstRow="1" w:lastRow="0" w:firstColumn="1" w:lastColumn="0" w:noHBand="0" w:noVBand="1"/>
      </w:tblPr>
      <w:tblGrid>
        <w:gridCol w:w="4636"/>
        <w:gridCol w:w="2627"/>
        <w:gridCol w:w="2617"/>
      </w:tblGrid>
      <w:tr w:rsidR="00815F52" w:rsidRPr="00815F52" w14:paraId="598631E6" w14:textId="77777777" w:rsidTr="00DE2B4D">
        <w:tc>
          <w:tcPr>
            <w:tcW w:w="2952" w:type="dxa"/>
          </w:tcPr>
          <w:p w14:paraId="4834051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noProof/>
                <w:sz w:val="24"/>
                <w:szCs w:val="24"/>
              </w:rPr>
              <w:drawing>
                <wp:inline distT="0" distB="0" distL="0" distR="0" wp14:anchorId="60FA605C" wp14:editId="004F95C6">
                  <wp:extent cx="2806700" cy="1932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06700" cy="1932305"/>
                          </a:xfrm>
                          <a:prstGeom prst="rect">
                            <a:avLst/>
                          </a:prstGeom>
                          <a:noFill/>
                          <a:ln>
                            <a:noFill/>
                          </a:ln>
                        </pic:spPr>
                      </pic:pic>
                    </a:graphicData>
                  </a:graphic>
                </wp:inline>
              </w:drawing>
            </w:r>
          </w:p>
        </w:tc>
        <w:tc>
          <w:tcPr>
            <w:tcW w:w="2952" w:type="dxa"/>
            <w:vAlign w:val="center"/>
          </w:tcPr>
          <w:p w14:paraId="0EB5155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CHÚ DẪN:</w:t>
            </w:r>
          </w:p>
          <w:p w14:paraId="54012C8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 thành ngang;</w:t>
            </w:r>
          </w:p>
          <w:p w14:paraId="4C155902"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2 - thành dọc;</w:t>
            </w:r>
          </w:p>
        </w:tc>
        <w:tc>
          <w:tcPr>
            <w:tcW w:w="2952" w:type="dxa"/>
            <w:vAlign w:val="center"/>
          </w:tcPr>
          <w:p w14:paraId="6A047D23" w14:textId="77777777" w:rsidR="00DE2B4D" w:rsidRPr="00815F52" w:rsidRDefault="00DE2B4D" w:rsidP="00DE2B4D">
            <w:pPr>
              <w:spacing w:before="0" w:beforeAutospacing="0" w:after="0" w:afterAutospacing="0" w:line="240" w:lineRule="auto"/>
              <w:contextualSpacing/>
              <w:rPr>
                <w:sz w:val="24"/>
                <w:szCs w:val="24"/>
              </w:rPr>
            </w:pPr>
            <w:r w:rsidRPr="00815F52">
              <w:rPr>
                <w:i/>
                <w:sz w:val="24"/>
                <w:szCs w:val="24"/>
              </w:rPr>
              <w:t>l</w:t>
            </w:r>
            <w:r w:rsidRPr="00815F52">
              <w:rPr>
                <w:sz w:val="24"/>
                <w:szCs w:val="24"/>
              </w:rPr>
              <w:t xml:space="preserve"> - chiều dài;</w:t>
            </w:r>
          </w:p>
          <w:p w14:paraId="494198A2" w14:textId="77777777" w:rsidR="00DE2B4D" w:rsidRPr="00815F52" w:rsidRDefault="00DE2B4D" w:rsidP="00DE2B4D">
            <w:pPr>
              <w:spacing w:before="0" w:beforeAutospacing="0" w:after="0" w:afterAutospacing="0" w:line="240" w:lineRule="auto"/>
              <w:contextualSpacing/>
              <w:rPr>
                <w:sz w:val="24"/>
                <w:szCs w:val="24"/>
              </w:rPr>
            </w:pPr>
            <w:r w:rsidRPr="00815F52">
              <w:rPr>
                <w:i/>
                <w:sz w:val="24"/>
                <w:szCs w:val="24"/>
              </w:rPr>
              <w:t>b</w:t>
            </w:r>
            <w:r w:rsidRPr="00815F52">
              <w:rPr>
                <w:sz w:val="24"/>
                <w:szCs w:val="24"/>
              </w:rPr>
              <w:t xml:space="preserve"> - chiều rộng;</w:t>
            </w:r>
          </w:p>
          <w:p w14:paraId="74894E6C" w14:textId="77777777" w:rsidR="00DE2B4D" w:rsidRPr="00815F52" w:rsidRDefault="00DE2B4D" w:rsidP="00DE2B4D">
            <w:pPr>
              <w:spacing w:before="0" w:beforeAutospacing="0" w:after="0" w:afterAutospacing="0" w:line="240" w:lineRule="auto"/>
              <w:contextualSpacing/>
              <w:rPr>
                <w:sz w:val="24"/>
                <w:szCs w:val="24"/>
              </w:rPr>
            </w:pPr>
            <w:r w:rsidRPr="00815F52">
              <w:rPr>
                <w:i/>
                <w:sz w:val="24"/>
                <w:szCs w:val="24"/>
              </w:rPr>
              <w:t>h</w:t>
            </w:r>
            <w:r w:rsidRPr="00815F52">
              <w:rPr>
                <w:sz w:val="24"/>
                <w:szCs w:val="24"/>
              </w:rPr>
              <w:t xml:space="preserve"> - chiều cao;</w:t>
            </w:r>
          </w:p>
          <w:p w14:paraId="529281B1" w14:textId="77777777" w:rsidR="00DE2B4D" w:rsidRPr="00815F52" w:rsidRDefault="00DE2B4D" w:rsidP="00DE2B4D">
            <w:pPr>
              <w:spacing w:before="0" w:beforeAutospacing="0" w:after="0" w:afterAutospacing="0" w:line="240" w:lineRule="auto"/>
              <w:contextualSpacing/>
              <w:rPr>
                <w:sz w:val="24"/>
                <w:szCs w:val="24"/>
              </w:rPr>
            </w:pPr>
            <w:r w:rsidRPr="00815F52">
              <w:rPr>
                <w:i/>
                <w:sz w:val="24"/>
                <w:szCs w:val="24"/>
              </w:rPr>
              <w:t>t</w:t>
            </w:r>
            <w:r w:rsidRPr="00815F52">
              <w:rPr>
                <w:sz w:val="24"/>
                <w:szCs w:val="24"/>
              </w:rPr>
              <w:t xml:space="preserve"> - chiều dày thành.</w:t>
            </w:r>
          </w:p>
        </w:tc>
      </w:tr>
    </w:tbl>
    <w:p w14:paraId="0C353327" w14:textId="77777777" w:rsidR="00DE2B4D" w:rsidRPr="00815F52" w:rsidRDefault="00DE2B4D" w:rsidP="00DE2B4D">
      <w:pPr>
        <w:spacing w:before="0" w:beforeAutospacing="0" w:after="0" w:afterAutospacing="0" w:line="240" w:lineRule="auto"/>
        <w:ind w:left="927"/>
        <w:contextualSpacing/>
        <w:jc w:val="center"/>
        <w:rPr>
          <w:b/>
          <w:sz w:val="24"/>
          <w:szCs w:val="24"/>
        </w:rPr>
      </w:pPr>
      <w:r w:rsidRPr="00815F52">
        <w:rPr>
          <w:b/>
          <w:sz w:val="24"/>
          <w:szCs w:val="24"/>
        </w:rPr>
        <w:t>Hình 2 - Ký hiệu kích thước cơ bản của viên gạch bê tông</w:t>
      </w:r>
    </w:p>
    <w:p w14:paraId="6FF8168A"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b/>
          <w:sz w:val="24"/>
          <w:szCs w:val="24"/>
        </w:rPr>
      </w:pPr>
      <w:r w:rsidRPr="00815F52">
        <w:rPr>
          <w:b/>
          <w:sz w:val="24"/>
          <w:szCs w:val="24"/>
        </w:rPr>
        <w:t>Ký hiệu sản phẩm</w:t>
      </w:r>
    </w:p>
    <w:p w14:paraId="1B858EE4"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Ký hiệu viên gạch bê tông được ghi theo thứ tự sau: loại-mác-chiều dàixchiều rộngxchiều cao-số hiệu tiêu chuẩn.</w:t>
      </w:r>
    </w:p>
    <w:p w14:paraId="6DC783E3" w14:textId="77777777" w:rsidR="00DE2B4D" w:rsidRPr="00815F52" w:rsidRDefault="00DE2B4D" w:rsidP="00DE2B4D">
      <w:pPr>
        <w:pStyle w:val="ListParagraph"/>
        <w:spacing w:before="0" w:beforeAutospacing="0" w:after="0" w:afterAutospacing="0" w:line="240" w:lineRule="auto"/>
        <w:ind w:left="1276"/>
        <w:rPr>
          <w:sz w:val="24"/>
          <w:szCs w:val="24"/>
        </w:rPr>
      </w:pPr>
      <w:r w:rsidRPr="00815F52">
        <w:rPr>
          <w:sz w:val="24"/>
          <w:szCs w:val="24"/>
        </w:rPr>
        <w:t>Ví dụ:</w:t>
      </w:r>
    </w:p>
    <w:p w14:paraId="1A1B8B1C"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Gạch bê tông đặc thường, mác 7,5 MPa, chiều dài 220 mm, chiều rộng 105 mm, chiều cao 60 mm, phù hợp với TCVN 6477:2016 được ký hiệu: GĐt-M7,5-220x105x60-TCVN 6477:2016.</w:t>
      </w:r>
    </w:p>
    <w:p w14:paraId="2DB47D86"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Gạch bê tông rỗng trang trí, mác 10,0 MPa, chiều dài 210 mm, chiều rộng 100 mm, chiều cao 60 mm, phù hợp với TCVN 6477:2016 được ký hiệu: GRtt-M10,0-210x100x60-TCVN 6477:2016.</w:t>
      </w:r>
    </w:p>
    <w:p w14:paraId="00405B0B" w14:textId="77777777" w:rsidR="00DE2B4D" w:rsidRPr="00815F52" w:rsidRDefault="00DE2B4D" w:rsidP="00DE2B4D">
      <w:pPr>
        <w:pStyle w:val="NormalIndent"/>
        <w:contextualSpacing/>
        <w:rPr>
          <w:bCs/>
        </w:rPr>
      </w:pPr>
      <w:r w:rsidRPr="00815F52">
        <w:rPr>
          <w:bCs/>
        </w:rPr>
        <w:t>- Yêu cầu kỹ thuật</w:t>
      </w:r>
    </w:p>
    <w:p w14:paraId="3FF174E9" w14:textId="77777777" w:rsidR="00DE2B4D" w:rsidRPr="00815F52" w:rsidRDefault="00DE2B4D" w:rsidP="00715543">
      <w:pPr>
        <w:pStyle w:val="ListParagraph"/>
        <w:numPr>
          <w:ilvl w:val="0"/>
          <w:numId w:val="195"/>
        </w:numPr>
        <w:tabs>
          <w:tab w:val="left" w:pos="567"/>
        </w:tabs>
        <w:spacing w:before="0" w:beforeAutospacing="0" w:after="0" w:afterAutospacing="0" w:line="240" w:lineRule="auto"/>
        <w:ind w:left="0" w:firstLine="284"/>
        <w:rPr>
          <w:b/>
          <w:sz w:val="24"/>
          <w:szCs w:val="24"/>
        </w:rPr>
      </w:pPr>
      <w:r w:rsidRPr="00815F52">
        <w:rPr>
          <w:b/>
          <w:sz w:val="24"/>
          <w:szCs w:val="24"/>
        </w:rPr>
        <w:t>Kích thước và mức sai lệch</w:t>
      </w:r>
    </w:p>
    <w:p w14:paraId="2D1EE62A"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Yêu cầu kích thước của các loại gạch và mức sai lệch cho phép được quy định trong Bảng sau.</w:t>
      </w:r>
    </w:p>
    <w:p w14:paraId="1570A11E" w14:textId="77777777" w:rsidR="00DE2B4D" w:rsidRPr="00815F52" w:rsidRDefault="00DE2B4D" w:rsidP="00DE2B4D">
      <w:pPr>
        <w:spacing w:before="0" w:beforeAutospacing="0" w:after="0" w:afterAutospacing="0" w:line="240" w:lineRule="auto"/>
        <w:ind w:left="142"/>
        <w:contextualSpacing/>
        <w:jc w:val="center"/>
        <w:rPr>
          <w:b/>
          <w:sz w:val="24"/>
          <w:szCs w:val="24"/>
        </w:rPr>
      </w:pPr>
      <w:r w:rsidRPr="00815F52">
        <w:rPr>
          <w:b/>
          <w:sz w:val="24"/>
          <w:szCs w:val="24"/>
        </w:rPr>
        <w:t>Kích thước và mức sai lệch kích thước của viên gạch bê tông</w:t>
      </w:r>
    </w:p>
    <w:p w14:paraId="1CE1B6CB" w14:textId="77777777" w:rsidR="00DE2B4D" w:rsidRPr="00815F52" w:rsidRDefault="00DE2B4D" w:rsidP="00DE2B4D">
      <w:pPr>
        <w:spacing w:before="0" w:beforeAutospacing="0" w:after="0" w:afterAutospacing="0" w:line="240" w:lineRule="auto"/>
        <w:contextualSpacing/>
        <w:jc w:val="right"/>
        <w:rPr>
          <w:sz w:val="24"/>
          <w:szCs w:val="24"/>
        </w:rPr>
      </w:pPr>
      <w:r w:rsidRPr="00815F52">
        <w:rPr>
          <w:sz w:val="24"/>
          <w:szCs w:val="24"/>
        </w:rPr>
        <w:t>Kích thước tính bằng milimet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
        <w:gridCol w:w="881"/>
        <w:gridCol w:w="1026"/>
        <w:gridCol w:w="895"/>
        <w:gridCol w:w="1021"/>
        <w:gridCol w:w="892"/>
        <w:gridCol w:w="1747"/>
        <w:gridCol w:w="1854"/>
      </w:tblGrid>
      <w:tr w:rsidR="00815F52" w:rsidRPr="00815F52" w14:paraId="0EE0C528" w14:textId="77777777" w:rsidTr="00DE2B4D">
        <w:trPr>
          <w:jc w:val="center"/>
        </w:trPr>
        <w:tc>
          <w:tcPr>
            <w:tcW w:w="421" w:type="pct"/>
            <w:vMerge w:val="restart"/>
            <w:shd w:val="clear" w:color="auto" w:fill="FFFFFF"/>
            <w:vAlign w:val="center"/>
          </w:tcPr>
          <w:p w14:paraId="1A2E5ABF"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 xml:space="preserve">Chiều dài, </w:t>
            </w:r>
            <w:r w:rsidRPr="00815F52">
              <w:rPr>
                <w:b/>
                <w:i/>
                <w:sz w:val="24"/>
                <w:szCs w:val="24"/>
              </w:rPr>
              <w:t>l</w:t>
            </w:r>
          </w:p>
        </w:tc>
        <w:tc>
          <w:tcPr>
            <w:tcW w:w="485" w:type="pct"/>
            <w:vMerge w:val="restart"/>
            <w:shd w:val="clear" w:color="auto" w:fill="FFFFFF"/>
            <w:vAlign w:val="center"/>
          </w:tcPr>
          <w:p w14:paraId="7F5C126C"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Mức sai lệch cho phép</w:t>
            </w:r>
          </w:p>
        </w:tc>
        <w:tc>
          <w:tcPr>
            <w:tcW w:w="565" w:type="pct"/>
            <w:vMerge w:val="restart"/>
            <w:shd w:val="clear" w:color="auto" w:fill="FFFFFF"/>
            <w:vAlign w:val="center"/>
          </w:tcPr>
          <w:p w14:paraId="0A3BAC8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 xml:space="preserve">Chiều rộng, </w:t>
            </w:r>
            <w:r w:rsidRPr="00815F52">
              <w:rPr>
                <w:b/>
                <w:i/>
                <w:sz w:val="24"/>
                <w:szCs w:val="24"/>
              </w:rPr>
              <w:t>b</w:t>
            </w:r>
          </w:p>
        </w:tc>
        <w:tc>
          <w:tcPr>
            <w:tcW w:w="493" w:type="pct"/>
            <w:vMerge w:val="restart"/>
            <w:shd w:val="clear" w:color="auto" w:fill="FFFFFF"/>
            <w:vAlign w:val="center"/>
          </w:tcPr>
          <w:p w14:paraId="2E5765AE"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Mức sai lệch cho phép</w:t>
            </w:r>
          </w:p>
        </w:tc>
        <w:tc>
          <w:tcPr>
            <w:tcW w:w="562" w:type="pct"/>
            <w:vMerge w:val="restart"/>
            <w:shd w:val="clear" w:color="auto" w:fill="FFFFFF"/>
            <w:vAlign w:val="center"/>
          </w:tcPr>
          <w:p w14:paraId="69E4907C"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 xml:space="preserve">Chiều cao, </w:t>
            </w:r>
            <w:r w:rsidRPr="00815F52">
              <w:rPr>
                <w:b/>
                <w:i/>
                <w:sz w:val="24"/>
                <w:szCs w:val="24"/>
              </w:rPr>
              <w:t>h</w:t>
            </w:r>
          </w:p>
        </w:tc>
        <w:tc>
          <w:tcPr>
            <w:tcW w:w="491" w:type="pct"/>
            <w:vMerge w:val="restart"/>
            <w:shd w:val="clear" w:color="auto" w:fill="FFFFFF"/>
            <w:vAlign w:val="center"/>
          </w:tcPr>
          <w:p w14:paraId="0087E1CF"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Mức sai lệch cho phép</w:t>
            </w:r>
          </w:p>
        </w:tc>
        <w:tc>
          <w:tcPr>
            <w:tcW w:w="1983" w:type="pct"/>
            <w:gridSpan w:val="2"/>
            <w:shd w:val="clear" w:color="auto" w:fill="FFFFFF"/>
            <w:vAlign w:val="center"/>
          </w:tcPr>
          <w:p w14:paraId="77EE5FDE"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 xml:space="preserve">Chiều dày thành ở vị trí nhỏ nhất, </w:t>
            </w:r>
            <w:r w:rsidRPr="00815F52">
              <w:rPr>
                <w:b/>
                <w:i/>
                <w:sz w:val="24"/>
                <w:szCs w:val="24"/>
              </w:rPr>
              <w:t>t</w:t>
            </w:r>
            <w:r w:rsidRPr="00815F52">
              <w:rPr>
                <w:b/>
                <w:sz w:val="24"/>
                <w:szCs w:val="24"/>
              </w:rPr>
              <w:t>, không nhỏ hơn</w:t>
            </w:r>
          </w:p>
        </w:tc>
      </w:tr>
      <w:tr w:rsidR="00815F52" w:rsidRPr="00815F52" w14:paraId="2EFF6A69" w14:textId="77777777" w:rsidTr="00DE2B4D">
        <w:trPr>
          <w:jc w:val="center"/>
        </w:trPr>
        <w:tc>
          <w:tcPr>
            <w:tcW w:w="421" w:type="pct"/>
            <w:vMerge/>
            <w:shd w:val="clear" w:color="auto" w:fill="FFFFFF"/>
            <w:vAlign w:val="center"/>
          </w:tcPr>
          <w:p w14:paraId="5FF85823" w14:textId="77777777" w:rsidR="00DE2B4D" w:rsidRPr="00815F52" w:rsidRDefault="00DE2B4D" w:rsidP="00DE2B4D">
            <w:pPr>
              <w:spacing w:before="0" w:beforeAutospacing="0" w:after="0" w:afterAutospacing="0" w:line="240" w:lineRule="auto"/>
              <w:contextualSpacing/>
              <w:jc w:val="center"/>
              <w:rPr>
                <w:sz w:val="24"/>
                <w:szCs w:val="24"/>
              </w:rPr>
            </w:pPr>
          </w:p>
        </w:tc>
        <w:tc>
          <w:tcPr>
            <w:tcW w:w="485" w:type="pct"/>
            <w:vMerge/>
            <w:shd w:val="clear" w:color="auto" w:fill="FFFFFF"/>
            <w:vAlign w:val="center"/>
          </w:tcPr>
          <w:p w14:paraId="555A10ED"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5" w:type="pct"/>
            <w:vMerge/>
            <w:shd w:val="clear" w:color="auto" w:fill="FFFFFF"/>
            <w:vAlign w:val="center"/>
          </w:tcPr>
          <w:p w14:paraId="7B48489C" w14:textId="77777777" w:rsidR="00DE2B4D" w:rsidRPr="00815F52" w:rsidRDefault="00DE2B4D" w:rsidP="00DE2B4D">
            <w:pPr>
              <w:spacing w:before="0" w:beforeAutospacing="0" w:after="0" w:afterAutospacing="0" w:line="240" w:lineRule="auto"/>
              <w:contextualSpacing/>
              <w:jc w:val="center"/>
              <w:rPr>
                <w:sz w:val="24"/>
                <w:szCs w:val="24"/>
              </w:rPr>
            </w:pPr>
          </w:p>
        </w:tc>
        <w:tc>
          <w:tcPr>
            <w:tcW w:w="493" w:type="pct"/>
            <w:vMerge/>
            <w:shd w:val="clear" w:color="auto" w:fill="FFFFFF"/>
            <w:vAlign w:val="center"/>
          </w:tcPr>
          <w:p w14:paraId="1F1673D2"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2" w:type="pct"/>
            <w:vMerge/>
            <w:shd w:val="clear" w:color="auto" w:fill="FFFFFF"/>
            <w:vAlign w:val="center"/>
          </w:tcPr>
          <w:p w14:paraId="3B660F8A" w14:textId="77777777" w:rsidR="00DE2B4D" w:rsidRPr="00815F52" w:rsidRDefault="00DE2B4D" w:rsidP="00DE2B4D">
            <w:pPr>
              <w:spacing w:before="0" w:beforeAutospacing="0" w:after="0" w:afterAutospacing="0" w:line="240" w:lineRule="auto"/>
              <w:contextualSpacing/>
              <w:jc w:val="center"/>
              <w:rPr>
                <w:sz w:val="24"/>
                <w:szCs w:val="24"/>
              </w:rPr>
            </w:pPr>
          </w:p>
        </w:tc>
        <w:tc>
          <w:tcPr>
            <w:tcW w:w="491" w:type="pct"/>
            <w:vMerge/>
            <w:shd w:val="clear" w:color="auto" w:fill="FFFFFF"/>
            <w:vAlign w:val="center"/>
          </w:tcPr>
          <w:p w14:paraId="556EE936" w14:textId="77777777" w:rsidR="00DE2B4D" w:rsidRPr="00815F52" w:rsidRDefault="00DE2B4D" w:rsidP="00DE2B4D">
            <w:pPr>
              <w:spacing w:before="0" w:beforeAutospacing="0" w:after="0" w:afterAutospacing="0" w:line="240" w:lineRule="auto"/>
              <w:contextualSpacing/>
              <w:jc w:val="center"/>
              <w:rPr>
                <w:sz w:val="24"/>
                <w:szCs w:val="24"/>
              </w:rPr>
            </w:pPr>
          </w:p>
        </w:tc>
        <w:tc>
          <w:tcPr>
            <w:tcW w:w="962" w:type="pct"/>
            <w:shd w:val="clear" w:color="auto" w:fill="FFFFFF"/>
            <w:vAlign w:val="center"/>
          </w:tcPr>
          <w:p w14:paraId="1AF5B2C8"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Gạch block sản xuất theo công nghệ rung ép</w:t>
            </w:r>
          </w:p>
        </w:tc>
        <w:tc>
          <w:tcPr>
            <w:tcW w:w="1021" w:type="pct"/>
            <w:shd w:val="clear" w:color="auto" w:fill="FFFFFF"/>
            <w:vAlign w:val="center"/>
          </w:tcPr>
          <w:p w14:paraId="5ED8674A"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Gạch ống sản xuất theo công nghệ ép tĩnh</w:t>
            </w:r>
          </w:p>
        </w:tc>
      </w:tr>
      <w:tr w:rsidR="00815F52" w:rsidRPr="00815F52" w14:paraId="26D823AC" w14:textId="77777777" w:rsidTr="00DE2B4D">
        <w:trPr>
          <w:jc w:val="center"/>
        </w:trPr>
        <w:tc>
          <w:tcPr>
            <w:tcW w:w="421" w:type="pct"/>
            <w:shd w:val="clear" w:color="auto" w:fill="FFFFFF"/>
            <w:vAlign w:val="center"/>
          </w:tcPr>
          <w:p w14:paraId="17A200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390</w:t>
            </w:r>
          </w:p>
        </w:tc>
        <w:tc>
          <w:tcPr>
            <w:tcW w:w="485" w:type="pct"/>
            <w:vMerge w:val="restart"/>
            <w:shd w:val="clear" w:color="auto" w:fill="FFFFFF"/>
            <w:vAlign w:val="center"/>
          </w:tcPr>
          <w:p w14:paraId="3CFB38B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2</w:t>
            </w:r>
          </w:p>
        </w:tc>
        <w:tc>
          <w:tcPr>
            <w:tcW w:w="565" w:type="pct"/>
            <w:shd w:val="clear" w:color="auto" w:fill="FFFFFF"/>
            <w:vAlign w:val="center"/>
          </w:tcPr>
          <w:p w14:paraId="0CBAF5F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80 ÷ 200</w:t>
            </w:r>
          </w:p>
        </w:tc>
        <w:tc>
          <w:tcPr>
            <w:tcW w:w="493" w:type="pct"/>
            <w:vMerge w:val="restart"/>
            <w:shd w:val="clear" w:color="auto" w:fill="FFFFFF"/>
            <w:vAlign w:val="center"/>
          </w:tcPr>
          <w:p w14:paraId="7B7A840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2</w:t>
            </w:r>
          </w:p>
        </w:tc>
        <w:tc>
          <w:tcPr>
            <w:tcW w:w="562" w:type="pct"/>
            <w:shd w:val="clear" w:color="auto" w:fill="FFFFFF"/>
            <w:vAlign w:val="center"/>
          </w:tcPr>
          <w:p w14:paraId="2628F4F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60 ÷ 190</w:t>
            </w:r>
          </w:p>
        </w:tc>
        <w:tc>
          <w:tcPr>
            <w:tcW w:w="491" w:type="pct"/>
            <w:vMerge w:val="restart"/>
            <w:shd w:val="clear" w:color="auto" w:fill="FFFFFF"/>
            <w:vAlign w:val="center"/>
          </w:tcPr>
          <w:p w14:paraId="0C496BB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 3</w:t>
            </w:r>
          </w:p>
        </w:tc>
        <w:tc>
          <w:tcPr>
            <w:tcW w:w="962" w:type="pct"/>
            <w:vMerge w:val="restart"/>
            <w:shd w:val="clear" w:color="auto" w:fill="FFFFFF"/>
            <w:vAlign w:val="center"/>
          </w:tcPr>
          <w:p w14:paraId="77B6EF4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w:t>
            </w:r>
          </w:p>
        </w:tc>
        <w:tc>
          <w:tcPr>
            <w:tcW w:w="1021" w:type="pct"/>
            <w:vMerge w:val="restart"/>
            <w:shd w:val="clear" w:color="auto" w:fill="FFFFFF"/>
            <w:vAlign w:val="center"/>
          </w:tcPr>
          <w:p w14:paraId="40054FE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w:t>
            </w:r>
          </w:p>
        </w:tc>
      </w:tr>
      <w:tr w:rsidR="00815F52" w:rsidRPr="00815F52" w14:paraId="52A2C8CA" w14:textId="77777777" w:rsidTr="00DE2B4D">
        <w:trPr>
          <w:jc w:val="center"/>
        </w:trPr>
        <w:tc>
          <w:tcPr>
            <w:tcW w:w="421" w:type="pct"/>
            <w:shd w:val="clear" w:color="auto" w:fill="FFFFFF"/>
            <w:vAlign w:val="center"/>
          </w:tcPr>
          <w:p w14:paraId="4CDD388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220</w:t>
            </w:r>
          </w:p>
        </w:tc>
        <w:tc>
          <w:tcPr>
            <w:tcW w:w="485" w:type="pct"/>
            <w:vMerge/>
            <w:shd w:val="clear" w:color="auto" w:fill="FFFFFF"/>
            <w:vAlign w:val="center"/>
          </w:tcPr>
          <w:p w14:paraId="5DCE71FA"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5" w:type="pct"/>
            <w:shd w:val="clear" w:color="auto" w:fill="FFFFFF"/>
            <w:vAlign w:val="center"/>
          </w:tcPr>
          <w:p w14:paraId="53F762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105</w:t>
            </w:r>
          </w:p>
        </w:tc>
        <w:tc>
          <w:tcPr>
            <w:tcW w:w="493" w:type="pct"/>
            <w:vMerge/>
            <w:shd w:val="clear" w:color="auto" w:fill="FFFFFF"/>
            <w:vAlign w:val="center"/>
          </w:tcPr>
          <w:p w14:paraId="549D04E2"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2" w:type="pct"/>
            <w:vMerge w:val="restart"/>
            <w:shd w:val="clear" w:color="auto" w:fill="FFFFFF"/>
            <w:vAlign w:val="center"/>
          </w:tcPr>
          <w:p w14:paraId="26D139C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60</w:t>
            </w:r>
          </w:p>
        </w:tc>
        <w:tc>
          <w:tcPr>
            <w:tcW w:w="491" w:type="pct"/>
            <w:vMerge/>
            <w:shd w:val="clear" w:color="auto" w:fill="FFFFFF"/>
            <w:vAlign w:val="center"/>
          </w:tcPr>
          <w:p w14:paraId="43A3564C" w14:textId="77777777" w:rsidR="00DE2B4D" w:rsidRPr="00815F52" w:rsidRDefault="00DE2B4D" w:rsidP="00DE2B4D">
            <w:pPr>
              <w:spacing w:before="0" w:beforeAutospacing="0" w:after="0" w:afterAutospacing="0" w:line="240" w:lineRule="auto"/>
              <w:contextualSpacing/>
              <w:jc w:val="center"/>
              <w:rPr>
                <w:sz w:val="24"/>
                <w:szCs w:val="24"/>
              </w:rPr>
            </w:pPr>
          </w:p>
        </w:tc>
        <w:tc>
          <w:tcPr>
            <w:tcW w:w="962" w:type="pct"/>
            <w:vMerge/>
            <w:shd w:val="clear" w:color="auto" w:fill="FFFFFF"/>
            <w:vAlign w:val="center"/>
          </w:tcPr>
          <w:p w14:paraId="6C327FD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021" w:type="pct"/>
            <w:vMerge/>
            <w:shd w:val="clear" w:color="auto" w:fill="FFFFFF"/>
            <w:vAlign w:val="center"/>
          </w:tcPr>
          <w:p w14:paraId="686054D1"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D1B6528" w14:textId="77777777" w:rsidTr="00DE2B4D">
        <w:trPr>
          <w:jc w:val="center"/>
        </w:trPr>
        <w:tc>
          <w:tcPr>
            <w:tcW w:w="421" w:type="pct"/>
            <w:shd w:val="clear" w:color="auto" w:fill="FFFFFF"/>
            <w:vAlign w:val="center"/>
          </w:tcPr>
          <w:p w14:paraId="49FDD8A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210</w:t>
            </w:r>
          </w:p>
        </w:tc>
        <w:tc>
          <w:tcPr>
            <w:tcW w:w="485" w:type="pct"/>
            <w:vMerge/>
            <w:shd w:val="clear" w:color="auto" w:fill="FFFFFF"/>
            <w:vAlign w:val="center"/>
          </w:tcPr>
          <w:p w14:paraId="2A6E693F"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5" w:type="pct"/>
            <w:shd w:val="clear" w:color="auto" w:fill="FFFFFF"/>
            <w:vAlign w:val="center"/>
          </w:tcPr>
          <w:p w14:paraId="68C86E2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w:t>
            </w:r>
          </w:p>
        </w:tc>
        <w:tc>
          <w:tcPr>
            <w:tcW w:w="493" w:type="pct"/>
            <w:vMerge/>
            <w:shd w:val="clear" w:color="auto" w:fill="FFFFFF"/>
            <w:vAlign w:val="center"/>
          </w:tcPr>
          <w:p w14:paraId="6C36A6F5"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2" w:type="pct"/>
            <w:vMerge/>
            <w:shd w:val="clear" w:color="auto" w:fill="FFFFFF"/>
            <w:vAlign w:val="center"/>
          </w:tcPr>
          <w:p w14:paraId="07AFE836" w14:textId="77777777" w:rsidR="00DE2B4D" w:rsidRPr="00815F52" w:rsidRDefault="00DE2B4D" w:rsidP="00DE2B4D">
            <w:pPr>
              <w:spacing w:before="0" w:beforeAutospacing="0" w:after="0" w:afterAutospacing="0" w:line="240" w:lineRule="auto"/>
              <w:contextualSpacing/>
              <w:jc w:val="center"/>
              <w:rPr>
                <w:sz w:val="24"/>
                <w:szCs w:val="24"/>
              </w:rPr>
            </w:pPr>
          </w:p>
        </w:tc>
        <w:tc>
          <w:tcPr>
            <w:tcW w:w="491" w:type="pct"/>
            <w:vMerge/>
            <w:shd w:val="clear" w:color="auto" w:fill="FFFFFF"/>
            <w:vAlign w:val="center"/>
          </w:tcPr>
          <w:p w14:paraId="026C25FB" w14:textId="77777777" w:rsidR="00DE2B4D" w:rsidRPr="00815F52" w:rsidRDefault="00DE2B4D" w:rsidP="00DE2B4D">
            <w:pPr>
              <w:spacing w:before="0" w:beforeAutospacing="0" w:after="0" w:afterAutospacing="0" w:line="240" w:lineRule="auto"/>
              <w:contextualSpacing/>
              <w:jc w:val="center"/>
              <w:rPr>
                <w:sz w:val="24"/>
                <w:szCs w:val="24"/>
              </w:rPr>
            </w:pPr>
          </w:p>
        </w:tc>
        <w:tc>
          <w:tcPr>
            <w:tcW w:w="962" w:type="pct"/>
            <w:vMerge/>
            <w:shd w:val="clear" w:color="auto" w:fill="FFFFFF"/>
            <w:vAlign w:val="center"/>
          </w:tcPr>
          <w:p w14:paraId="09F9B0C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021" w:type="pct"/>
            <w:vMerge/>
            <w:shd w:val="clear" w:color="auto" w:fill="FFFFFF"/>
            <w:vAlign w:val="center"/>
          </w:tcPr>
          <w:p w14:paraId="4B007F2B"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6BD60AE9" w14:textId="77777777" w:rsidTr="00DE2B4D">
        <w:trPr>
          <w:jc w:val="center"/>
        </w:trPr>
        <w:tc>
          <w:tcPr>
            <w:tcW w:w="421" w:type="pct"/>
            <w:shd w:val="clear" w:color="auto" w:fill="FFFFFF"/>
            <w:vAlign w:val="center"/>
          </w:tcPr>
          <w:p w14:paraId="4F04AA9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200</w:t>
            </w:r>
          </w:p>
        </w:tc>
        <w:tc>
          <w:tcPr>
            <w:tcW w:w="485" w:type="pct"/>
            <w:vMerge/>
            <w:shd w:val="clear" w:color="auto" w:fill="FFFFFF"/>
            <w:vAlign w:val="center"/>
          </w:tcPr>
          <w:p w14:paraId="01103A0C"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5" w:type="pct"/>
            <w:shd w:val="clear" w:color="auto" w:fill="FFFFFF"/>
            <w:vAlign w:val="center"/>
          </w:tcPr>
          <w:p w14:paraId="668F88C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95</w:t>
            </w:r>
          </w:p>
        </w:tc>
        <w:tc>
          <w:tcPr>
            <w:tcW w:w="493" w:type="pct"/>
            <w:vMerge/>
            <w:shd w:val="clear" w:color="auto" w:fill="FFFFFF"/>
            <w:vAlign w:val="center"/>
          </w:tcPr>
          <w:p w14:paraId="2B7EC011" w14:textId="77777777" w:rsidR="00DE2B4D" w:rsidRPr="00815F52" w:rsidRDefault="00DE2B4D" w:rsidP="00DE2B4D">
            <w:pPr>
              <w:spacing w:before="0" w:beforeAutospacing="0" w:after="0" w:afterAutospacing="0" w:line="240" w:lineRule="auto"/>
              <w:contextualSpacing/>
              <w:jc w:val="center"/>
              <w:rPr>
                <w:sz w:val="24"/>
                <w:szCs w:val="24"/>
              </w:rPr>
            </w:pPr>
          </w:p>
        </w:tc>
        <w:tc>
          <w:tcPr>
            <w:tcW w:w="562" w:type="pct"/>
            <w:vMerge/>
            <w:shd w:val="clear" w:color="auto" w:fill="FFFFFF"/>
            <w:vAlign w:val="center"/>
          </w:tcPr>
          <w:p w14:paraId="389B0A98" w14:textId="77777777" w:rsidR="00DE2B4D" w:rsidRPr="00815F52" w:rsidRDefault="00DE2B4D" w:rsidP="00DE2B4D">
            <w:pPr>
              <w:spacing w:before="0" w:beforeAutospacing="0" w:after="0" w:afterAutospacing="0" w:line="240" w:lineRule="auto"/>
              <w:contextualSpacing/>
              <w:jc w:val="center"/>
              <w:rPr>
                <w:sz w:val="24"/>
                <w:szCs w:val="24"/>
              </w:rPr>
            </w:pPr>
          </w:p>
        </w:tc>
        <w:tc>
          <w:tcPr>
            <w:tcW w:w="491" w:type="pct"/>
            <w:vMerge/>
            <w:shd w:val="clear" w:color="auto" w:fill="FFFFFF"/>
            <w:vAlign w:val="center"/>
          </w:tcPr>
          <w:p w14:paraId="2EF22876" w14:textId="77777777" w:rsidR="00DE2B4D" w:rsidRPr="00815F52" w:rsidRDefault="00DE2B4D" w:rsidP="00DE2B4D">
            <w:pPr>
              <w:spacing w:before="0" w:beforeAutospacing="0" w:after="0" w:afterAutospacing="0" w:line="240" w:lineRule="auto"/>
              <w:contextualSpacing/>
              <w:jc w:val="center"/>
              <w:rPr>
                <w:sz w:val="24"/>
                <w:szCs w:val="24"/>
              </w:rPr>
            </w:pPr>
          </w:p>
        </w:tc>
        <w:tc>
          <w:tcPr>
            <w:tcW w:w="962" w:type="pct"/>
            <w:vMerge/>
            <w:shd w:val="clear" w:color="auto" w:fill="FFFFFF"/>
            <w:vAlign w:val="center"/>
          </w:tcPr>
          <w:p w14:paraId="1B06F609" w14:textId="77777777" w:rsidR="00DE2B4D" w:rsidRPr="00815F52" w:rsidRDefault="00DE2B4D" w:rsidP="00DE2B4D">
            <w:pPr>
              <w:spacing w:before="0" w:beforeAutospacing="0" w:after="0" w:afterAutospacing="0" w:line="240" w:lineRule="auto"/>
              <w:contextualSpacing/>
              <w:jc w:val="center"/>
              <w:rPr>
                <w:sz w:val="24"/>
                <w:szCs w:val="24"/>
              </w:rPr>
            </w:pPr>
          </w:p>
        </w:tc>
        <w:tc>
          <w:tcPr>
            <w:tcW w:w="1021" w:type="pct"/>
            <w:vMerge/>
            <w:shd w:val="clear" w:color="auto" w:fill="FFFFFF"/>
            <w:vAlign w:val="center"/>
          </w:tcPr>
          <w:p w14:paraId="75196F76"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3A49260D" w14:textId="77777777" w:rsidTr="00DE2B4D">
        <w:trPr>
          <w:jc w:val="center"/>
        </w:trPr>
        <w:tc>
          <w:tcPr>
            <w:tcW w:w="5000" w:type="pct"/>
            <w:gridSpan w:val="8"/>
            <w:shd w:val="clear" w:color="auto" w:fill="FFFFFF"/>
            <w:vAlign w:val="center"/>
          </w:tcPr>
          <w:p w14:paraId="0D6D6F07"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CHÚ THÍCH: Có thể sản xuất các loại gạch bê tông có kích thước khác theo yêu cầu của khách hàng.</w:t>
            </w:r>
          </w:p>
        </w:tc>
      </w:tr>
    </w:tbl>
    <w:p w14:paraId="234597A4" w14:textId="77777777" w:rsidR="00DE2B4D" w:rsidRPr="00815F52" w:rsidRDefault="00DE2B4D" w:rsidP="00DE2B4D">
      <w:pPr>
        <w:pStyle w:val="NormalIndent"/>
        <w:contextualSpacing/>
        <w:rPr>
          <w:bCs/>
        </w:rPr>
      </w:pPr>
      <w:r w:rsidRPr="00815F52">
        <w:rPr>
          <w:bCs/>
        </w:rPr>
        <w:t xml:space="preserve">- Yêu </w:t>
      </w:r>
      <w:r w:rsidRPr="00815F52">
        <w:t>cầu</w:t>
      </w:r>
      <w:r w:rsidRPr="00815F52">
        <w:rPr>
          <w:bCs/>
        </w:rPr>
        <w:t xml:space="preserve"> ngoại quan</w:t>
      </w:r>
    </w:p>
    <w:p w14:paraId="3FD73D07"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Màu sắc của viên gạch trang trí trong cùng một lô phải đồng đều.</w:t>
      </w:r>
    </w:p>
    <w:p w14:paraId="3F4D1633"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Khuyết tật ngoại quan được quy định tại Bảng sau.</w:t>
      </w:r>
    </w:p>
    <w:p w14:paraId="0B598882"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Khuyết tật ngoại quan cho phép</w:t>
      </w:r>
    </w:p>
    <w:tbl>
      <w:tblPr>
        <w:tblW w:w="0" w:type="dxa"/>
        <w:tblCellMar>
          <w:left w:w="0" w:type="dxa"/>
          <w:right w:w="0" w:type="dxa"/>
        </w:tblCellMar>
        <w:tblLook w:val="04A0" w:firstRow="1" w:lastRow="0" w:firstColumn="1" w:lastColumn="0" w:noHBand="0" w:noVBand="1"/>
      </w:tblPr>
      <w:tblGrid>
        <w:gridCol w:w="6412"/>
        <w:gridCol w:w="1575"/>
        <w:gridCol w:w="56"/>
        <w:gridCol w:w="1631"/>
      </w:tblGrid>
      <w:tr w:rsidR="00815F52" w:rsidRPr="00815F52" w14:paraId="77DADA48" w14:textId="77777777" w:rsidTr="00DE2B4D">
        <w:tc>
          <w:tcPr>
            <w:tcW w:w="3314" w:type="pct"/>
            <w:vMerge w:val="restart"/>
            <w:tcBorders>
              <w:top w:val="single" w:sz="4" w:space="0" w:color="auto"/>
              <w:left w:val="single" w:sz="4" w:space="0" w:color="auto"/>
              <w:bottom w:val="nil"/>
              <w:right w:val="nil"/>
            </w:tcBorders>
            <w:shd w:val="clear" w:color="auto" w:fill="FFFFFF"/>
            <w:vAlign w:val="center"/>
          </w:tcPr>
          <w:p w14:paraId="04D69EE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Loại khuyết tật</w:t>
            </w:r>
          </w:p>
        </w:tc>
        <w:tc>
          <w:tcPr>
            <w:tcW w:w="1686" w:type="pct"/>
            <w:gridSpan w:val="3"/>
            <w:tcBorders>
              <w:top w:val="single" w:sz="4" w:space="0" w:color="auto"/>
              <w:left w:val="single" w:sz="4" w:space="0" w:color="auto"/>
              <w:bottom w:val="nil"/>
              <w:right w:val="single" w:sz="4" w:space="0" w:color="auto"/>
            </w:tcBorders>
            <w:shd w:val="clear" w:color="auto" w:fill="FFFFFF"/>
            <w:vAlign w:val="center"/>
          </w:tcPr>
          <w:p w14:paraId="38999AF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Mức cho phép theo loại gạch</w:t>
            </w:r>
          </w:p>
        </w:tc>
      </w:tr>
      <w:tr w:rsidR="00815F52" w:rsidRPr="00815F52" w14:paraId="10DA3A8E" w14:textId="77777777" w:rsidTr="00DE2B4D">
        <w:tc>
          <w:tcPr>
            <w:tcW w:w="3314" w:type="pct"/>
            <w:vMerge/>
            <w:tcBorders>
              <w:top w:val="nil"/>
              <w:left w:val="single" w:sz="4" w:space="0" w:color="auto"/>
              <w:bottom w:val="nil"/>
              <w:right w:val="nil"/>
            </w:tcBorders>
            <w:shd w:val="clear" w:color="auto" w:fill="FFFFFF"/>
            <w:vAlign w:val="center"/>
          </w:tcPr>
          <w:p w14:paraId="21F4F338"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814" w:type="pct"/>
            <w:tcBorders>
              <w:top w:val="single" w:sz="4" w:space="0" w:color="auto"/>
              <w:left w:val="single" w:sz="4" w:space="0" w:color="auto"/>
              <w:bottom w:val="nil"/>
              <w:right w:val="nil"/>
            </w:tcBorders>
            <w:shd w:val="clear" w:color="auto" w:fill="FFFFFF"/>
            <w:vAlign w:val="center"/>
          </w:tcPr>
          <w:p w14:paraId="4D2376F2"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Gạch thường</w:t>
            </w:r>
          </w:p>
        </w:tc>
        <w:tc>
          <w:tcPr>
            <w:tcW w:w="872" w:type="pct"/>
            <w:gridSpan w:val="2"/>
            <w:tcBorders>
              <w:top w:val="single" w:sz="4" w:space="0" w:color="auto"/>
              <w:left w:val="single" w:sz="4" w:space="0" w:color="auto"/>
              <w:bottom w:val="nil"/>
              <w:right w:val="single" w:sz="4" w:space="0" w:color="auto"/>
            </w:tcBorders>
            <w:shd w:val="clear" w:color="auto" w:fill="FFFFFF"/>
            <w:vAlign w:val="center"/>
          </w:tcPr>
          <w:p w14:paraId="64970651"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Gạch trang trí</w:t>
            </w:r>
          </w:p>
        </w:tc>
      </w:tr>
      <w:tr w:rsidR="00815F52" w:rsidRPr="00815F52" w14:paraId="5C859C7D" w14:textId="77777777" w:rsidTr="00DE2B4D">
        <w:tc>
          <w:tcPr>
            <w:tcW w:w="3314" w:type="pct"/>
            <w:tcBorders>
              <w:top w:val="single" w:sz="4" w:space="0" w:color="auto"/>
              <w:left w:val="single" w:sz="4" w:space="0" w:color="auto"/>
              <w:bottom w:val="nil"/>
              <w:right w:val="nil"/>
            </w:tcBorders>
            <w:shd w:val="clear" w:color="auto" w:fill="FFFFFF"/>
          </w:tcPr>
          <w:p w14:paraId="1F0506F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1. Độ cong vênh trên bề mặt, mm, không lớn hơn.</w:t>
            </w:r>
          </w:p>
        </w:tc>
        <w:tc>
          <w:tcPr>
            <w:tcW w:w="814" w:type="pct"/>
            <w:tcBorders>
              <w:top w:val="single" w:sz="4" w:space="0" w:color="auto"/>
              <w:left w:val="single" w:sz="4" w:space="0" w:color="auto"/>
              <w:bottom w:val="nil"/>
              <w:right w:val="nil"/>
            </w:tcBorders>
            <w:shd w:val="clear" w:color="auto" w:fill="FFFFFF"/>
            <w:vAlign w:val="center"/>
          </w:tcPr>
          <w:p w14:paraId="1EEA1AF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w:t>
            </w:r>
          </w:p>
        </w:tc>
        <w:tc>
          <w:tcPr>
            <w:tcW w:w="872" w:type="pct"/>
            <w:gridSpan w:val="2"/>
            <w:tcBorders>
              <w:top w:val="single" w:sz="4" w:space="0" w:color="auto"/>
              <w:left w:val="single" w:sz="4" w:space="0" w:color="auto"/>
              <w:bottom w:val="nil"/>
              <w:right w:val="single" w:sz="4" w:space="0" w:color="auto"/>
            </w:tcBorders>
            <w:shd w:val="clear" w:color="auto" w:fill="FFFFFF"/>
            <w:vAlign w:val="center"/>
          </w:tcPr>
          <w:p w14:paraId="16191D4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w:t>
            </w:r>
          </w:p>
        </w:tc>
      </w:tr>
      <w:tr w:rsidR="00815F52" w:rsidRPr="00815F52" w14:paraId="4C6C78F2" w14:textId="77777777" w:rsidTr="00DE2B4D">
        <w:tc>
          <w:tcPr>
            <w:tcW w:w="3314" w:type="pct"/>
            <w:tcBorders>
              <w:top w:val="single" w:sz="4" w:space="0" w:color="auto"/>
              <w:left w:val="single" w:sz="4" w:space="0" w:color="auto"/>
              <w:bottom w:val="nil"/>
              <w:right w:val="nil"/>
            </w:tcBorders>
            <w:shd w:val="clear" w:color="auto" w:fill="FFFFFF"/>
          </w:tcPr>
          <w:p w14:paraId="0CD143E0"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2. Số vết sứt vỡ ở các góc cạnh sâu (5 ÷ 10) mm, dài (10 ÷ 15) mm, không lớn hơn.</w:t>
            </w:r>
          </w:p>
        </w:tc>
        <w:tc>
          <w:tcPr>
            <w:tcW w:w="814" w:type="pct"/>
            <w:tcBorders>
              <w:top w:val="single" w:sz="4" w:space="0" w:color="auto"/>
              <w:left w:val="single" w:sz="4" w:space="0" w:color="auto"/>
              <w:bottom w:val="nil"/>
              <w:right w:val="nil"/>
            </w:tcBorders>
            <w:shd w:val="clear" w:color="auto" w:fill="FFFFFF"/>
            <w:vAlign w:val="center"/>
          </w:tcPr>
          <w:p w14:paraId="5325A16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w:t>
            </w:r>
          </w:p>
        </w:tc>
        <w:tc>
          <w:tcPr>
            <w:tcW w:w="872" w:type="pct"/>
            <w:gridSpan w:val="2"/>
            <w:tcBorders>
              <w:top w:val="single" w:sz="4" w:space="0" w:color="auto"/>
              <w:left w:val="single" w:sz="4" w:space="0" w:color="auto"/>
              <w:bottom w:val="nil"/>
              <w:right w:val="single" w:sz="4" w:space="0" w:color="auto"/>
            </w:tcBorders>
            <w:shd w:val="clear" w:color="auto" w:fill="FFFFFF"/>
            <w:vAlign w:val="center"/>
          </w:tcPr>
          <w:p w14:paraId="65AD824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w:t>
            </w:r>
          </w:p>
        </w:tc>
      </w:tr>
      <w:tr w:rsidR="00815F52" w:rsidRPr="00815F52" w14:paraId="2B5CACFA" w14:textId="77777777" w:rsidTr="00DE2B4D">
        <w:tc>
          <w:tcPr>
            <w:tcW w:w="3314" w:type="pct"/>
            <w:tcBorders>
              <w:top w:val="single" w:sz="4" w:space="0" w:color="auto"/>
              <w:left w:val="single" w:sz="4" w:space="0" w:color="auto"/>
              <w:bottom w:val="nil"/>
              <w:right w:val="nil"/>
            </w:tcBorders>
            <w:shd w:val="clear" w:color="auto" w:fill="FFFFFF"/>
          </w:tcPr>
          <w:p w14:paraId="7868C5DC"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3. Vết sứt vỡ sâu hơn 10 mm, dài hơn 15 mm.</w:t>
            </w:r>
          </w:p>
        </w:tc>
        <w:tc>
          <w:tcPr>
            <w:tcW w:w="1686" w:type="pct"/>
            <w:gridSpan w:val="3"/>
            <w:tcBorders>
              <w:top w:val="single" w:sz="4" w:space="0" w:color="auto"/>
              <w:left w:val="single" w:sz="4" w:space="0" w:color="auto"/>
              <w:bottom w:val="nil"/>
              <w:right w:val="single" w:sz="4" w:space="0" w:color="auto"/>
            </w:tcBorders>
            <w:shd w:val="clear" w:color="auto" w:fill="FFFFFF"/>
            <w:vAlign w:val="center"/>
          </w:tcPr>
          <w:p w14:paraId="667B82FA"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Không cho phép</w:t>
            </w:r>
          </w:p>
        </w:tc>
      </w:tr>
      <w:tr w:rsidR="00815F52" w:rsidRPr="00815F52" w14:paraId="200CD0AC" w14:textId="77777777" w:rsidTr="00DE2B4D">
        <w:tc>
          <w:tcPr>
            <w:tcW w:w="3314" w:type="pct"/>
            <w:tcBorders>
              <w:top w:val="single" w:sz="4" w:space="0" w:color="auto"/>
              <w:left w:val="single" w:sz="4" w:space="0" w:color="auto"/>
              <w:bottom w:val="nil"/>
              <w:right w:val="nil"/>
            </w:tcBorders>
            <w:shd w:val="clear" w:color="auto" w:fill="FFFFFF"/>
          </w:tcPr>
          <w:p w14:paraId="1D64CBD6"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4. Số vết nứt có chiều dài đến 20 mm, không lớn hơn.</w:t>
            </w:r>
          </w:p>
        </w:tc>
        <w:tc>
          <w:tcPr>
            <w:tcW w:w="843" w:type="pct"/>
            <w:gridSpan w:val="2"/>
            <w:tcBorders>
              <w:top w:val="single" w:sz="4" w:space="0" w:color="auto"/>
              <w:left w:val="single" w:sz="4" w:space="0" w:color="auto"/>
              <w:bottom w:val="nil"/>
              <w:right w:val="single" w:sz="4" w:space="0" w:color="auto"/>
            </w:tcBorders>
            <w:shd w:val="clear" w:color="auto" w:fill="FFFFFF"/>
            <w:vAlign w:val="center"/>
          </w:tcPr>
          <w:p w14:paraId="3EECA27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w:t>
            </w:r>
          </w:p>
        </w:tc>
        <w:tc>
          <w:tcPr>
            <w:tcW w:w="843" w:type="pct"/>
            <w:tcBorders>
              <w:top w:val="single" w:sz="4" w:space="0" w:color="auto"/>
              <w:left w:val="single" w:sz="4" w:space="0" w:color="auto"/>
              <w:bottom w:val="nil"/>
              <w:right w:val="single" w:sz="4" w:space="0" w:color="auto"/>
            </w:tcBorders>
            <w:shd w:val="clear" w:color="auto" w:fill="FFFFFF"/>
            <w:vAlign w:val="center"/>
          </w:tcPr>
          <w:p w14:paraId="172275C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w:t>
            </w:r>
          </w:p>
        </w:tc>
      </w:tr>
      <w:tr w:rsidR="00815F52" w:rsidRPr="00815F52" w14:paraId="26DD130D" w14:textId="77777777" w:rsidTr="00DE2B4D">
        <w:tc>
          <w:tcPr>
            <w:tcW w:w="3314" w:type="pct"/>
            <w:tcBorders>
              <w:top w:val="single" w:sz="4" w:space="0" w:color="auto"/>
              <w:left w:val="single" w:sz="4" w:space="0" w:color="auto"/>
              <w:bottom w:val="nil"/>
              <w:right w:val="nil"/>
            </w:tcBorders>
            <w:shd w:val="clear" w:color="auto" w:fill="FFFFFF"/>
          </w:tcPr>
          <w:p w14:paraId="26AE229D"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5. Vết nứt dài hơn 20 mm.</w:t>
            </w:r>
          </w:p>
        </w:tc>
        <w:tc>
          <w:tcPr>
            <w:tcW w:w="1686" w:type="pct"/>
            <w:gridSpan w:val="3"/>
            <w:tcBorders>
              <w:top w:val="single" w:sz="4" w:space="0" w:color="auto"/>
              <w:left w:val="single" w:sz="4" w:space="0" w:color="auto"/>
              <w:bottom w:val="nil"/>
              <w:right w:val="single" w:sz="4" w:space="0" w:color="auto"/>
            </w:tcBorders>
            <w:shd w:val="clear" w:color="auto" w:fill="FFFFFF"/>
            <w:vAlign w:val="center"/>
          </w:tcPr>
          <w:p w14:paraId="0172A97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Không cho phép</w:t>
            </w:r>
          </w:p>
        </w:tc>
      </w:tr>
      <w:tr w:rsidR="00815F52" w:rsidRPr="00815F52" w14:paraId="08E13E70" w14:textId="77777777" w:rsidTr="00DE2B4D">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0A30B01F" w14:textId="77777777" w:rsidR="00DE2B4D" w:rsidRPr="00815F52" w:rsidRDefault="00DE2B4D" w:rsidP="00DE2B4D">
            <w:pPr>
              <w:spacing w:before="0" w:beforeAutospacing="0" w:after="0" w:afterAutospacing="0" w:line="240" w:lineRule="auto"/>
              <w:contextualSpacing/>
              <w:rPr>
                <w:sz w:val="24"/>
                <w:szCs w:val="24"/>
              </w:rPr>
            </w:pPr>
            <w:r w:rsidRPr="00815F52">
              <w:rPr>
                <w:sz w:val="24"/>
                <w:szCs w:val="24"/>
              </w:rPr>
              <w:t>* không áp dụng đối với gạch trang trí có bề mặt sần sùi hoặc Iượn sóng.</w:t>
            </w:r>
          </w:p>
        </w:tc>
      </w:tr>
    </w:tbl>
    <w:p w14:paraId="44250E1D"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Độ rỗng của viên gạch không lớn hơn 65 %.</w:t>
      </w:r>
    </w:p>
    <w:p w14:paraId="5C9B524D" w14:textId="77777777" w:rsidR="00DE2B4D" w:rsidRPr="00815F52" w:rsidRDefault="00DE2B4D" w:rsidP="00DE2B4D">
      <w:pPr>
        <w:pStyle w:val="NormalIndent"/>
        <w:contextualSpacing/>
        <w:rPr>
          <w:bCs/>
        </w:rPr>
      </w:pPr>
      <w:r w:rsidRPr="00815F52">
        <w:rPr>
          <w:bCs/>
        </w:rPr>
        <w:t>- Yêu cầu về tính chất cơ lý</w:t>
      </w:r>
    </w:p>
    <w:p w14:paraId="4DB13B60" w14:textId="77777777" w:rsidR="00DE2B4D" w:rsidRPr="00815F52" w:rsidRDefault="00DE2B4D" w:rsidP="00715543">
      <w:pPr>
        <w:pStyle w:val="ListParagraph"/>
        <w:numPr>
          <w:ilvl w:val="0"/>
          <w:numId w:val="196"/>
        </w:numPr>
        <w:spacing w:before="0" w:beforeAutospacing="0" w:after="0" w:afterAutospacing="0" w:line="240" w:lineRule="auto"/>
        <w:ind w:left="1276" w:hanging="283"/>
        <w:rPr>
          <w:sz w:val="24"/>
          <w:szCs w:val="24"/>
        </w:rPr>
      </w:pPr>
      <w:r w:rsidRPr="00815F52">
        <w:rPr>
          <w:sz w:val="24"/>
          <w:szCs w:val="24"/>
        </w:rPr>
        <w:t>Cường độ chịu nén, khối lượng, độ hút nước và độ thấm nước của viên gạch bê tông như quy định trong Bảng sau.</w:t>
      </w:r>
    </w:p>
    <w:p w14:paraId="233F9ED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Yêu cầu cường độ chịu nén, độ hút nước và độ thấm nước</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8"/>
        <w:gridCol w:w="1300"/>
        <w:gridCol w:w="1412"/>
        <w:gridCol w:w="876"/>
        <w:gridCol w:w="991"/>
        <w:gridCol w:w="1361"/>
        <w:gridCol w:w="1427"/>
      </w:tblGrid>
      <w:tr w:rsidR="00815F52" w:rsidRPr="00815F52" w14:paraId="201E8DA5" w14:textId="77777777" w:rsidTr="00DE2B4D">
        <w:trPr>
          <w:jc w:val="center"/>
        </w:trPr>
        <w:tc>
          <w:tcPr>
            <w:tcW w:w="1278" w:type="dxa"/>
            <w:vMerge w:val="restart"/>
            <w:shd w:val="clear" w:color="auto" w:fill="FFFFFF"/>
            <w:vAlign w:val="center"/>
          </w:tcPr>
          <w:p w14:paraId="5ABCF365"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Mác gạch</w:t>
            </w:r>
          </w:p>
        </w:tc>
        <w:tc>
          <w:tcPr>
            <w:tcW w:w="2712" w:type="dxa"/>
            <w:gridSpan w:val="2"/>
            <w:shd w:val="clear" w:color="auto" w:fill="FFFFFF"/>
            <w:vAlign w:val="center"/>
          </w:tcPr>
          <w:p w14:paraId="1DD2555E"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Cường độ chịu nén, MPa</w:t>
            </w:r>
          </w:p>
        </w:tc>
        <w:tc>
          <w:tcPr>
            <w:tcW w:w="876" w:type="dxa"/>
            <w:vMerge w:val="restart"/>
            <w:shd w:val="clear" w:color="auto" w:fill="FFFFFF"/>
            <w:vAlign w:val="center"/>
          </w:tcPr>
          <w:p w14:paraId="2921AB4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Khối lượng viên gạch, kg, không lớn hơn</w:t>
            </w:r>
          </w:p>
        </w:tc>
        <w:tc>
          <w:tcPr>
            <w:tcW w:w="991" w:type="dxa"/>
            <w:vMerge w:val="restart"/>
            <w:shd w:val="clear" w:color="auto" w:fill="FFFFFF"/>
            <w:vAlign w:val="center"/>
          </w:tcPr>
          <w:p w14:paraId="0BB56CA3"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Độ hút nước, % khối lượng, không lớn hơn</w:t>
            </w:r>
          </w:p>
        </w:tc>
        <w:tc>
          <w:tcPr>
            <w:tcW w:w="2788" w:type="dxa"/>
            <w:gridSpan w:val="2"/>
            <w:vMerge w:val="restart"/>
            <w:shd w:val="clear" w:color="auto" w:fill="FFFFFF"/>
            <w:vAlign w:val="center"/>
          </w:tcPr>
          <w:p w14:paraId="4A155D8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Độ thấm nước, L/m</w:t>
            </w:r>
            <w:r w:rsidRPr="00815F52">
              <w:rPr>
                <w:b/>
                <w:sz w:val="24"/>
                <w:szCs w:val="24"/>
                <w:vertAlign w:val="superscript"/>
              </w:rPr>
              <w:t>2</w:t>
            </w:r>
            <w:r w:rsidRPr="00815F52">
              <w:rPr>
                <w:b/>
                <w:sz w:val="24"/>
                <w:szCs w:val="24"/>
              </w:rPr>
              <w:t>.h,</w:t>
            </w:r>
          </w:p>
          <w:p w14:paraId="30B1628D"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không lớn hơn</w:t>
            </w:r>
          </w:p>
        </w:tc>
      </w:tr>
      <w:tr w:rsidR="00815F52" w:rsidRPr="00815F52" w14:paraId="7D62787A" w14:textId="77777777" w:rsidTr="00DE2B4D">
        <w:trPr>
          <w:trHeight w:val="603"/>
          <w:jc w:val="center"/>
        </w:trPr>
        <w:tc>
          <w:tcPr>
            <w:tcW w:w="0" w:type="auto"/>
            <w:vMerge/>
            <w:shd w:val="clear" w:color="auto" w:fill="FFFFFF"/>
            <w:vAlign w:val="center"/>
          </w:tcPr>
          <w:p w14:paraId="4F2CC549"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1300" w:type="dxa"/>
            <w:vMerge w:val="restart"/>
            <w:shd w:val="clear" w:color="auto" w:fill="FFFFFF"/>
            <w:vAlign w:val="center"/>
          </w:tcPr>
          <w:p w14:paraId="03997344"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Trung bình cho ba mẫu thử, không nhỏ hơn</w:t>
            </w:r>
          </w:p>
        </w:tc>
        <w:tc>
          <w:tcPr>
            <w:tcW w:w="1412" w:type="dxa"/>
            <w:vMerge w:val="restart"/>
            <w:shd w:val="clear" w:color="auto" w:fill="FFFFFF"/>
            <w:vAlign w:val="center"/>
          </w:tcPr>
          <w:p w14:paraId="30E7A0D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Nhỏ nhất cho một mẫu thử</w:t>
            </w:r>
          </w:p>
        </w:tc>
        <w:tc>
          <w:tcPr>
            <w:tcW w:w="0" w:type="auto"/>
            <w:vMerge/>
            <w:shd w:val="clear" w:color="auto" w:fill="FFFFFF"/>
            <w:vAlign w:val="center"/>
          </w:tcPr>
          <w:p w14:paraId="4112273B"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0" w:type="auto"/>
            <w:vMerge/>
            <w:shd w:val="clear" w:color="auto" w:fill="FFFFFF"/>
            <w:vAlign w:val="center"/>
          </w:tcPr>
          <w:p w14:paraId="7077D514"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2788" w:type="dxa"/>
            <w:gridSpan w:val="2"/>
            <w:vMerge/>
            <w:shd w:val="clear" w:color="auto" w:fill="FFFFFF"/>
            <w:vAlign w:val="center"/>
          </w:tcPr>
          <w:p w14:paraId="40364784" w14:textId="77777777" w:rsidR="00DE2B4D" w:rsidRPr="00815F52" w:rsidRDefault="00DE2B4D" w:rsidP="00DE2B4D">
            <w:pPr>
              <w:spacing w:before="0" w:beforeAutospacing="0" w:after="0" w:afterAutospacing="0" w:line="240" w:lineRule="auto"/>
              <w:contextualSpacing/>
              <w:jc w:val="center"/>
              <w:rPr>
                <w:b/>
                <w:sz w:val="24"/>
                <w:szCs w:val="24"/>
              </w:rPr>
            </w:pPr>
          </w:p>
        </w:tc>
      </w:tr>
      <w:tr w:rsidR="00815F52" w:rsidRPr="00815F52" w14:paraId="0B1500DE" w14:textId="77777777" w:rsidTr="00DE2B4D">
        <w:trPr>
          <w:jc w:val="center"/>
        </w:trPr>
        <w:tc>
          <w:tcPr>
            <w:tcW w:w="1278" w:type="dxa"/>
            <w:vMerge/>
            <w:shd w:val="clear" w:color="auto" w:fill="FFFFFF"/>
            <w:vAlign w:val="center"/>
          </w:tcPr>
          <w:p w14:paraId="45B4E53E"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0" w:type="auto"/>
            <w:vMerge/>
            <w:shd w:val="clear" w:color="auto" w:fill="FFFFFF"/>
            <w:vAlign w:val="center"/>
          </w:tcPr>
          <w:p w14:paraId="47CB5E5B"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0" w:type="auto"/>
            <w:vMerge/>
            <w:shd w:val="clear" w:color="auto" w:fill="FFFFFF"/>
            <w:vAlign w:val="center"/>
          </w:tcPr>
          <w:p w14:paraId="5FEF92F0"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0" w:type="auto"/>
            <w:vMerge/>
            <w:shd w:val="clear" w:color="auto" w:fill="FFFFFF"/>
            <w:vAlign w:val="center"/>
          </w:tcPr>
          <w:p w14:paraId="04E4DEC7"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0" w:type="auto"/>
            <w:vMerge/>
            <w:shd w:val="clear" w:color="auto" w:fill="FFFFFF"/>
            <w:vAlign w:val="center"/>
          </w:tcPr>
          <w:p w14:paraId="5B4326BF" w14:textId="77777777" w:rsidR="00DE2B4D" w:rsidRPr="00815F52" w:rsidRDefault="00DE2B4D" w:rsidP="00DE2B4D">
            <w:pPr>
              <w:spacing w:before="0" w:beforeAutospacing="0" w:after="0" w:afterAutospacing="0" w:line="240" w:lineRule="auto"/>
              <w:contextualSpacing/>
              <w:jc w:val="center"/>
              <w:rPr>
                <w:b/>
                <w:sz w:val="24"/>
                <w:szCs w:val="24"/>
              </w:rPr>
            </w:pPr>
          </w:p>
        </w:tc>
        <w:tc>
          <w:tcPr>
            <w:tcW w:w="1361" w:type="dxa"/>
            <w:shd w:val="clear" w:color="auto" w:fill="FFFFFF"/>
            <w:vAlign w:val="center"/>
          </w:tcPr>
          <w:p w14:paraId="3A325EE7"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Gạch xây không trát</w:t>
            </w:r>
          </w:p>
        </w:tc>
        <w:tc>
          <w:tcPr>
            <w:tcW w:w="1427" w:type="dxa"/>
            <w:shd w:val="clear" w:color="auto" w:fill="FFFFFF"/>
            <w:vAlign w:val="center"/>
          </w:tcPr>
          <w:p w14:paraId="396FA4E0" w14:textId="77777777" w:rsidR="00DE2B4D" w:rsidRPr="00815F52" w:rsidRDefault="00DE2B4D" w:rsidP="00DE2B4D">
            <w:pPr>
              <w:spacing w:before="0" w:beforeAutospacing="0" w:after="0" w:afterAutospacing="0" w:line="240" w:lineRule="auto"/>
              <w:contextualSpacing/>
              <w:jc w:val="center"/>
              <w:rPr>
                <w:b/>
                <w:sz w:val="24"/>
                <w:szCs w:val="24"/>
              </w:rPr>
            </w:pPr>
            <w:r w:rsidRPr="00815F52">
              <w:rPr>
                <w:b/>
                <w:sz w:val="24"/>
                <w:szCs w:val="24"/>
              </w:rPr>
              <w:t>Gạch xây có trát</w:t>
            </w:r>
          </w:p>
        </w:tc>
      </w:tr>
      <w:tr w:rsidR="00815F52" w:rsidRPr="00815F52" w14:paraId="1BCF4FC0" w14:textId="77777777" w:rsidTr="00DE2B4D">
        <w:trPr>
          <w:jc w:val="center"/>
        </w:trPr>
        <w:tc>
          <w:tcPr>
            <w:tcW w:w="1278" w:type="dxa"/>
            <w:shd w:val="clear" w:color="auto" w:fill="FFFFFF"/>
            <w:vAlign w:val="center"/>
          </w:tcPr>
          <w:p w14:paraId="3FCEEFC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M3,5</w:t>
            </w:r>
          </w:p>
        </w:tc>
        <w:tc>
          <w:tcPr>
            <w:tcW w:w="1300" w:type="dxa"/>
            <w:shd w:val="clear" w:color="auto" w:fill="FFFFFF"/>
            <w:vAlign w:val="center"/>
          </w:tcPr>
          <w:p w14:paraId="00D2A3A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3,5</w:t>
            </w:r>
          </w:p>
        </w:tc>
        <w:tc>
          <w:tcPr>
            <w:tcW w:w="1412" w:type="dxa"/>
            <w:shd w:val="clear" w:color="auto" w:fill="FFFFFF"/>
            <w:vAlign w:val="center"/>
          </w:tcPr>
          <w:p w14:paraId="2BDD142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3,1</w:t>
            </w:r>
          </w:p>
        </w:tc>
        <w:tc>
          <w:tcPr>
            <w:tcW w:w="876" w:type="dxa"/>
            <w:vMerge w:val="restart"/>
            <w:shd w:val="clear" w:color="auto" w:fill="FFFFFF"/>
            <w:vAlign w:val="center"/>
          </w:tcPr>
          <w:p w14:paraId="5B5A4DB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w:t>
            </w:r>
          </w:p>
        </w:tc>
        <w:tc>
          <w:tcPr>
            <w:tcW w:w="991" w:type="dxa"/>
            <w:vMerge w:val="restart"/>
            <w:shd w:val="clear" w:color="auto" w:fill="FFFFFF"/>
            <w:vAlign w:val="center"/>
          </w:tcPr>
          <w:p w14:paraId="32646A5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14</w:t>
            </w:r>
          </w:p>
        </w:tc>
        <w:tc>
          <w:tcPr>
            <w:tcW w:w="1361" w:type="dxa"/>
            <w:vMerge w:val="restart"/>
            <w:shd w:val="clear" w:color="auto" w:fill="FFFFFF"/>
            <w:vAlign w:val="center"/>
          </w:tcPr>
          <w:p w14:paraId="5151642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0,35</w:t>
            </w:r>
          </w:p>
        </w:tc>
        <w:tc>
          <w:tcPr>
            <w:tcW w:w="1427" w:type="dxa"/>
            <w:vMerge w:val="restart"/>
            <w:shd w:val="clear" w:color="auto" w:fill="FFFFFF"/>
            <w:vAlign w:val="center"/>
          </w:tcPr>
          <w:p w14:paraId="3A7B008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16</w:t>
            </w:r>
          </w:p>
        </w:tc>
      </w:tr>
      <w:tr w:rsidR="00815F52" w:rsidRPr="00815F52" w14:paraId="52C83DA7" w14:textId="77777777" w:rsidTr="00DE2B4D">
        <w:trPr>
          <w:jc w:val="center"/>
        </w:trPr>
        <w:tc>
          <w:tcPr>
            <w:tcW w:w="1278" w:type="dxa"/>
            <w:shd w:val="clear" w:color="auto" w:fill="FFFFFF"/>
            <w:vAlign w:val="center"/>
          </w:tcPr>
          <w:p w14:paraId="7B332807"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M5,0</w:t>
            </w:r>
          </w:p>
        </w:tc>
        <w:tc>
          <w:tcPr>
            <w:tcW w:w="1300" w:type="dxa"/>
            <w:shd w:val="clear" w:color="auto" w:fill="FFFFFF"/>
            <w:vAlign w:val="center"/>
          </w:tcPr>
          <w:p w14:paraId="749385FB"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5,0</w:t>
            </w:r>
          </w:p>
        </w:tc>
        <w:tc>
          <w:tcPr>
            <w:tcW w:w="1412" w:type="dxa"/>
            <w:shd w:val="clear" w:color="auto" w:fill="FFFFFF"/>
            <w:vAlign w:val="center"/>
          </w:tcPr>
          <w:p w14:paraId="5A87EEA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4,5</w:t>
            </w:r>
          </w:p>
        </w:tc>
        <w:tc>
          <w:tcPr>
            <w:tcW w:w="876" w:type="dxa"/>
            <w:vMerge/>
            <w:shd w:val="clear" w:color="auto" w:fill="FFFFFF"/>
            <w:vAlign w:val="center"/>
          </w:tcPr>
          <w:p w14:paraId="2BDC9D32" w14:textId="77777777" w:rsidR="00DE2B4D" w:rsidRPr="00815F52" w:rsidRDefault="00DE2B4D" w:rsidP="00DE2B4D">
            <w:pPr>
              <w:spacing w:before="0" w:beforeAutospacing="0" w:after="0" w:afterAutospacing="0" w:line="240" w:lineRule="auto"/>
              <w:contextualSpacing/>
              <w:jc w:val="center"/>
              <w:rPr>
                <w:sz w:val="24"/>
                <w:szCs w:val="24"/>
              </w:rPr>
            </w:pPr>
          </w:p>
        </w:tc>
        <w:tc>
          <w:tcPr>
            <w:tcW w:w="991" w:type="dxa"/>
            <w:vMerge/>
            <w:shd w:val="clear" w:color="auto" w:fill="FFFFFF"/>
            <w:vAlign w:val="center"/>
          </w:tcPr>
          <w:p w14:paraId="4987570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361" w:type="dxa"/>
            <w:vMerge/>
            <w:shd w:val="clear" w:color="auto" w:fill="FFFFFF"/>
            <w:vAlign w:val="center"/>
          </w:tcPr>
          <w:p w14:paraId="6822E63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27" w:type="dxa"/>
            <w:vMerge/>
            <w:shd w:val="clear" w:color="auto" w:fill="FFFFFF"/>
            <w:vAlign w:val="center"/>
          </w:tcPr>
          <w:p w14:paraId="1DE77034"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FC45C4C" w14:textId="77777777" w:rsidTr="00DE2B4D">
        <w:trPr>
          <w:jc w:val="center"/>
        </w:trPr>
        <w:tc>
          <w:tcPr>
            <w:tcW w:w="1278" w:type="dxa"/>
            <w:shd w:val="clear" w:color="auto" w:fill="FFFFFF"/>
            <w:vAlign w:val="center"/>
          </w:tcPr>
          <w:p w14:paraId="66F20370"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M7,5</w:t>
            </w:r>
          </w:p>
        </w:tc>
        <w:tc>
          <w:tcPr>
            <w:tcW w:w="1300" w:type="dxa"/>
            <w:shd w:val="clear" w:color="auto" w:fill="FFFFFF"/>
            <w:vAlign w:val="center"/>
          </w:tcPr>
          <w:p w14:paraId="6D7ABC5F"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7,5</w:t>
            </w:r>
          </w:p>
        </w:tc>
        <w:tc>
          <w:tcPr>
            <w:tcW w:w="1412" w:type="dxa"/>
            <w:shd w:val="clear" w:color="auto" w:fill="FFFFFF"/>
            <w:vAlign w:val="center"/>
          </w:tcPr>
          <w:p w14:paraId="18997CCE"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6,7</w:t>
            </w:r>
          </w:p>
        </w:tc>
        <w:tc>
          <w:tcPr>
            <w:tcW w:w="876" w:type="dxa"/>
            <w:vMerge/>
            <w:shd w:val="clear" w:color="auto" w:fill="FFFFFF"/>
            <w:vAlign w:val="center"/>
          </w:tcPr>
          <w:p w14:paraId="53559AB7" w14:textId="77777777" w:rsidR="00DE2B4D" w:rsidRPr="00815F52" w:rsidRDefault="00DE2B4D" w:rsidP="00DE2B4D">
            <w:pPr>
              <w:spacing w:before="0" w:beforeAutospacing="0" w:after="0" w:afterAutospacing="0" w:line="240" w:lineRule="auto"/>
              <w:contextualSpacing/>
              <w:jc w:val="center"/>
              <w:rPr>
                <w:sz w:val="24"/>
                <w:szCs w:val="24"/>
              </w:rPr>
            </w:pPr>
          </w:p>
        </w:tc>
        <w:tc>
          <w:tcPr>
            <w:tcW w:w="991" w:type="dxa"/>
            <w:vMerge w:val="restart"/>
            <w:shd w:val="clear" w:color="auto" w:fill="FFFFFF"/>
            <w:vAlign w:val="center"/>
          </w:tcPr>
          <w:p w14:paraId="161D3AF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12</w:t>
            </w:r>
          </w:p>
        </w:tc>
        <w:tc>
          <w:tcPr>
            <w:tcW w:w="1361" w:type="dxa"/>
            <w:vMerge/>
            <w:shd w:val="clear" w:color="auto" w:fill="FFFFFF"/>
            <w:vAlign w:val="center"/>
          </w:tcPr>
          <w:p w14:paraId="7A6B0EEE"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27" w:type="dxa"/>
            <w:vMerge/>
            <w:shd w:val="clear" w:color="auto" w:fill="FFFFFF"/>
            <w:vAlign w:val="center"/>
          </w:tcPr>
          <w:p w14:paraId="7828C96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5BBB784E" w14:textId="77777777" w:rsidTr="00DE2B4D">
        <w:trPr>
          <w:jc w:val="center"/>
        </w:trPr>
        <w:tc>
          <w:tcPr>
            <w:tcW w:w="1278" w:type="dxa"/>
            <w:shd w:val="clear" w:color="auto" w:fill="FFFFFF"/>
            <w:vAlign w:val="center"/>
          </w:tcPr>
          <w:p w14:paraId="3B15B9A2"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M10,0</w:t>
            </w:r>
          </w:p>
        </w:tc>
        <w:tc>
          <w:tcPr>
            <w:tcW w:w="1300" w:type="dxa"/>
            <w:shd w:val="clear" w:color="auto" w:fill="FFFFFF"/>
            <w:vAlign w:val="center"/>
          </w:tcPr>
          <w:p w14:paraId="4B7F5684"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10,0</w:t>
            </w:r>
          </w:p>
        </w:tc>
        <w:tc>
          <w:tcPr>
            <w:tcW w:w="1412" w:type="dxa"/>
            <w:shd w:val="clear" w:color="auto" w:fill="FFFFFF"/>
            <w:vAlign w:val="center"/>
          </w:tcPr>
          <w:p w14:paraId="6F26D78C"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9,0</w:t>
            </w:r>
          </w:p>
        </w:tc>
        <w:tc>
          <w:tcPr>
            <w:tcW w:w="876" w:type="dxa"/>
            <w:vMerge/>
            <w:shd w:val="clear" w:color="auto" w:fill="FFFFFF"/>
            <w:vAlign w:val="center"/>
          </w:tcPr>
          <w:p w14:paraId="40280EA5" w14:textId="77777777" w:rsidR="00DE2B4D" w:rsidRPr="00815F52" w:rsidRDefault="00DE2B4D" w:rsidP="00DE2B4D">
            <w:pPr>
              <w:spacing w:before="0" w:beforeAutospacing="0" w:after="0" w:afterAutospacing="0" w:line="240" w:lineRule="auto"/>
              <w:contextualSpacing/>
              <w:jc w:val="center"/>
              <w:rPr>
                <w:sz w:val="24"/>
                <w:szCs w:val="24"/>
              </w:rPr>
            </w:pPr>
          </w:p>
        </w:tc>
        <w:tc>
          <w:tcPr>
            <w:tcW w:w="991" w:type="dxa"/>
            <w:vMerge/>
            <w:shd w:val="clear" w:color="auto" w:fill="FFFFFF"/>
            <w:vAlign w:val="center"/>
          </w:tcPr>
          <w:p w14:paraId="5BC6A249" w14:textId="77777777" w:rsidR="00DE2B4D" w:rsidRPr="00815F52" w:rsidRDefault="00DE2B4D" w:rsidP="00DE2B4D">
            <w:pPr>
              <w:spacing w:before="0" w:beforeAutospacing="0" w:after="0" w:afterAutospacing="0" w:line="240" w:lineRule="auto"/>
              <w:contextualSpacing/>
              <w:jc w:val="center"/>
              <w:rPr>
                <w:sz w:val="24"/>
                <w:szCs w:val="24"/>
              </w:rPr>
            </w:pPr>
          </w:p>
        </w:tc>
        <w:tc>
          <w:tcPr>
            <w:tcW w:w="0" w:type="auto"/>
            <w:vMerge/>
            <w:shd w:val="clear" w:color="auto" w:fill="FFFFFF"/>
            <w:vAlign w:val="center"/>
          </w:tcPr>
          <w:p w14:paraId="6E4CBC42"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27" w:type="dxa"/>
            <w:vMerge/>
            <w:shd w:val="clear" w:color="auto" w:fill="FFFFFF"/>
            <w:vAlign w:val="center"/>
          </w:tcPr>
          <w:p w14:paraId="10DF25D8"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260ED754" w14:textId="77777777" w:rsidTr="00DE2B4D">
        <w:trPr>
          <w:jc w:val="center"/>
        </w:trPr>
        <w:tc>
          <w:tcPr>
            <w:tcW w:w="1278" w:type="dxa"/>
            <w:shd w:val="clear" w:color="auto" w:fill="FFFFFF"/>
            <w:vAlign w:val="center"/>
          </w:tcPr>
          <w:p w14:paraId="420321F3"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M12,5</w:t>
            </w:r>
          </w:p>
        </w:tc>
        <w:tc>
          <w:tcPr>
            <w:tcW w:w="1300" w:type="dxa"/>
            <w:shd w:val="clear" w:color="auto" w:fill="FFFFFF"/>
            <w:vAlign w:val="center"/>
          </w:tcPr>
          <w:p w14:paraId="0D3A4A6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12,5</w:t>
            </w:r>
          </w:p>
        </w:tc>
        <w:tc>
          <w:tcPr>
            <w:tcW w:w="1412" w:type="dxa"/>
            <w:shd w:val="clear" w:color="auto" w:fill="FFFFFF"/>
            <w:vAlign w:val="center"/>
          </w:tcPr>
          <w:p w14:paraId="10455D89"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11,2</w:t>
            </w:r>
          </w:p>
        </w:tc>
        <w:tc>
          <w:tcPr>
            <w:tcW w:w="876" w:type="dxa"/>
            <w:vMerge/>
            <w:shd w:val="clear" w:color="auto" w:fill="FFFFFF"/>
            <w:vAlign w:val="center"/>
          </w:tcPr>
          <w:p w14:paraId="50221DDF" w14:textId="77777777" w:rsidR="00DE2B4D" w:rsidRPr="00815F52" w:rsidRDefault="00DE2B4D" w:rsidP="00DE2B4D">
            <w:pPr>
              <w:spacing w:before="0" w:beforeAutospacing="0" w:after="0" w:afterAutospacing="0" w:line="240" w:lineRule="auto"/>
              <w:contextualSpacing/>
              <w:jc w:val="center"/>
              <w:rPr>
                <w:sz w:val="24"/>
                <w:szCs w:val="24"/>
              </w:rPr>
            </w:pPr>
          </w:p>
        </w:tc>
        <w:tc>
          <w:tcPr>
            <w:tcW w:w="0" w:type="auto"/>
            <w:vMerge/>
            <w:shd w:val="clear" w:color="auto" w:fill="FFFFFF"/>
            <w:vAlign w:val="center"/>
          </w:tcPr>
          <w:p w14:paraId="47E0CA54" w14:textId="77777777" w:rsidR="00DE2B4D" w:rsidRPr="00815F52" w:rsidRDefault="00DE2B4D" w:rsidP="00DE2B4D">
            <w:pPr>
              <w:spacing w:before="0" w:beforeAutospacing="0" w:after="0" w:afterAutospacing="0" w:line="240" w:lineRule="auto"/>
              <w:contextualSpacing/>
              <w:jc w:val="center"/>
              <w:rPr>
                <w:sz w:val="24"/>
                <w:szCs w:val="24"/>
              </w:rPr>
            </w:pPr>
          </w:p>
        </w:tc>
        <w:tc>
          <w:tcPr>
            <w:tcW w:w="1361" w:type="dxa"/>
            <w:vMerge/>
            <w:shd w:val="clear" w:color="auto" w:fill="FFFFFF"/>
            <w:vAlign w:val="center"/>
          </w:tcPr>
          <w:p w14:paraId="15BEDBF3"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27" w:type="dxa"/>
            <w:vMerge/>
            <w:shd w:val="clear" w:color="auto" w:fill="FFFFFF"/>
            <w:vAlign w:val="center"/>
          </w:tcPr>
          <w:p w14:paraId="5608AE2D"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038A22B0" w14:textId="77777777" w:rsidTr="00DE2B4D">
        <w:trPr>
          <w:jc w:val="center"/>
        </w:trPr>
        <w:tc>
          <w:tcPr>
            <w:tcW w:w="1278" w:type="dxa"/>
            <w:shd w:val="clear" w:color="auto" w:fill="FFFFFF"/>
            <w:vAlign w:val="center"/>
          </w:tcPr>
          <w:p w14:paraId="2267895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M15,0</w:t>
            </w:r>
          </w:p>
        </w:tc>
        <w:tc>
          <w:tcPr>
            <w:tcW w:w="1300" w:type="dxa"/>
            <w:shd w:val="clear" w:color="auto" w:fill="FFFFFF"/>
            <w:vAlign w:val="center"/>
          </w:tcPr>
          <w:p w14:paraId="790C573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15,0</w:t>
            </w:r>
          </w:p>
        </w:tc>
        <w:tc>
          <w:tcPr>
            <w:tcW w:w="1412" w:type="dxa"/>
            <w:shd w:val="clear" w:color="auto" w:fill="FFFFFF"/>
            <w:vAlign w:val="center"/>
          </w:tcPr>
          <w:p w14:paraId="697AFB46"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13,5</w:t>
            </w:r>
          </w:p>
        </w:tc>
        <w:tc>
          <w:tcPr>
            <w:tcW w:w="876" w:type="dxa"/>
            <w:vMerge/>
            <w:shd w:val="clear" w:color="auto" w:fill="FFFFFF"/>
            <w:vAlign w:val="center"/>
          </w:tcPr>
          <w:p w14:paraId="2E06970E" w14:textId="77777777" w:rsidR="00DE2B4D" w:rsidRPr="00815F52" w:rsidRDefault="00DE2B4D" w:rsidP="00DE2B4D">
            <w:pPr>
              <w:spacing w:before="0" w:beforeAutospacing="0" w:after="0" w:afterAutospacing="0" w:line="240" w:lineRule="auto"/>
              <w:contextualSpacing/>
              <w:jc w:val="center"/>
              <w:rPr>
                <w:sz w:val="24"/>
                <w:szCs w:val="24"/>
              </w:rPr>
            </w:pPr>
          </w:p>
        </w:tc>
        <w:tc>
          <w:tcPr>
            <w:tcW w:w="991" w:type="dxa"/>
            <w:vMerge/>
            <w:shd w:val="clear" w:color="auto" w:fill="FFFFFF"/>
            <w:vAlign w:val="center"/>
          </w:tcPr>
          <w:p w14:paraId="4DDDB9C5" w14:textId="77777777" w:rsidR="00DE2B4D" w:rsidRPr="00815F52" w:rsidRDefault="00DE2B4D" w:rsidP="00DE2B4D">
            <w:pPr>
              <w:spacing w:before="0" w:beforeAutospacing="0" w:after="0" w:afterAutospacing="0" w:line="240" w:lineRule="auto"/>
              <w:contextualSpacing/>
              <w:jc w:val="center"/>
              <w:rPr>
                <w:sz w:val="24"/>
                <w:szCs w:val="24"/>
              </w:rPr>
            </w:pPr>
          </w:p>
        </w:tc>
        <w:tc>
          <w:tcPr>
            <w:tcW w:w="1361" w:type="dxa"/>
            <w:vMerge/>
            <w:shd w:val="clear" w:color="auto" w:fill="FFFFFF"/>
            <w:vAlign w:val="center"/>
          </w:tcPr>
          <w:p w14:paraId="4E2C918F"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27" w:type="dxa"/>
            <w:vMerge/>
            <w:shd w:val="clear" w:color="auto" w:fill="FFFFFF"/>
            <w:vAlign w:val="center"/>
          </w:tcPr>
          <w:p w14:paraId="1ED8F05F" w14:textId="77777777" w:rsidR="00DE2B4D" w:rsidRPr="00815F52" w:rsidRDefault="00DE2B4D" w:rsidP="00DE2B4D">
            <w:pPr>
              <w:spacing w:before="0" w:beforeAutospacing="0" w:after="0" w:afterAutospacing="0" w:line="240" w:lineRule="auto"/>
              <w:contextualSpacing/>
              <w:jc w:val="center"/>
              <w:rPr>
                <w:sz w:val="24"/>
                <w:szCs w:val="24"/>
              </w:rPr>
            </w:pPr>
          </w:p>
        </w:tc>
      </w:tr>
      <w:tr w:rsidR="00815F52" w:rsidRPr="00815F52" w14:paraId="4A00F488" w14:textId="77777777" w:rsidTr="00DE2B4D">
        <w:trPr>
          <w:jc w:val="center"/>
        </w:trPr>
        <w:tc>
          <w:tcPr>
            <w:tcW w:w="1278" w:type="dxa"/>
            <w:shd w:val="clear" w:color="auto" w:fill="FFFFFF"/>
            <w:vAlign w:val="center"/>
          </w:tcPr>
          <w:p w14:paraId="656179ED"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M20,0</w:t>
            </w:r>
          </w:p>
        </w:tc>
        <w:tc>
          <w:tcPr>
            <w:tcW w:w="1300" w:type="dxa"/>
            <w:shd w:val="clear" w:color="auto" w:fill="FFFFFF"/>
            <w:vAlign w:val="center"/>
          </w:tcPr>
          <w:p w14:paraId="678F5795"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20,0</w:t>
            </w:r>
          </w:p>
        </w:tc>
        <w:tc>
          <w:tcPr>
            <w:tcW w:w="1412" w:type="dxa"/>
            <w:shd w:val="clear" w:color="auto" w:fill="FFFFFF"/>
            <w:vAlign w:val="center"/>
          </w:tcPr>
          <w:p w14:paraId="011FCAD8" w14:textId="77777777" w:rsidR="00DE2B4D" w:rsidRPr="00815F52" w:rsidRDefault="00DE2B4D" w:rsidP="00DE2B4D">
            <w:pPr>
              <w:spacing w:before="0" w:beforeAutospacing="0" w:after="0" w:afterAutospacing="0" w:line="240" w:lineRule="auto"/>
              <w:contextualSpacing/>
              <w:jc w:val="center"/>
              <w:rPr>
                <w:sz w:val="24"/>
                <w:szCs w:val="24"/>
              </w:rPr>
            </w:pPr>
            <w:r w:rsidRPr="00815F52">
              <w:rPr>
                <w:sz w:val="24"/>
                <w:szCs w:val="24"/>
              </w:rPr>
              <w:t>18,0</w:t>
            </w:r>
          </w:p>
        </w:tc>
        <w:tc>
          <w:tcPr>
            <w:tcW w:w="876" w:type="dxa"/>
            <w:vMerge/>
            <w:shd w:val="clear" w:color="auto" w:fill="FFFFFF"/>
            <w:vAlign w:val="center"/>
          </w:tcPr>
          <w:p w14:paraId="3BB58088" w14:textId="77777777" w:rsidR="00DE2B4D" w:rsidRPr="00815F52" w:rsidRDefault="00DE2B4D" w:rsidP="00DE2B4D">
            <w:pPr>
              <w:spacing w:before="0" w:beforeAutospacing="0" w:after="0" w:afterAutospacing="0" w:line="240" w:lineRule="auto"/>
              <w:contextualSpacing/>
              <w:jc w:val="center"/>
              <w:rPr>
                <w:sz w:val="24"/>
                <w:szCs w:val="24"/>
              </w:rPr>
            </w:pPr>
          </w:p>
        </w:tc>
        <w:tc>
          <w:tcPr>
            <w:tcW w:w="991" w:type="dxa"/>
            <w:vMerge/>
            <w:shd w:val="clear" w:color="auto" w:fill="FFFFFF"/>
            <w:vAlign w:val="center"/>
          </w:tcPr>
          <w:p w14:paraId="3D10C6DC" w14:textId="77777777" w:rsidR="00DE2B4D" w:rsidRPr="00815F52" w:rsidRDefault="00DE2B4D" w:rsidP="00DE2B4D">
            <w:pPr>
              <w:spacing w:before="0" w:beforeAutospacing="0" w:after="0" w:afterAutospacing="0" w:line="240" w:lineRule="auto"/>
              <w:contextualSpacing/>
              <w:jc w:val="center"/>
              <w:rPr>
                <w:sz w:val="24"/>
                <w:szCs w:val="24"/>
              </w:rPr>
            </w:pPr>
          </w:p>
        </w:tc>
        <w:tc>
          <w:tcPr>
            <w:tcW w:w="1361" w:type="dxa"/>
            <w:vMerge/>
            <w:shd w:val="clear" w:color="auto" w:fill="FFFFFF"/>
            <w:vAlign w:val="center"/>
          </w:tcPr>
          <w:p w14:paraId="47A9C8FA" w14:textId="77777777" w:rsidR="00DE2B4D" w:rsidRPr="00815F52" w:rsidRDefault="00DE2B4D" w:rsidP="00DE2B4D">
            <w:pPr>
              <w:spacing w:before="0" w:beforeAutospacing="0" w:after="0" w:afterAutospacing="0" w:line="240" w:lineRule="auto"/>
              <w:contextualSpacing/>
              <w:jc w:val="center"/>
              <w:rPr>
                <w:sz w:val="24"/>
                <w:szCs w:val="24"/>
              </w:rPr>
            </w:pPr>
          </w:p>
        </w:tc>
        <w:tc>
          <w:tcPr>
            <w:tcW w:w="1427" w:type="dxa"/>
            <w:vMerge/>
            <w:shd w:val="clear" w:color="auto" w:fill="FFFFFF"/>
            <w:vAlign w:val="center"/>
          </w:tcPr>
          <w:p w14:paraId="578FFD9A" w14:textId="77777777" w:rsidR="00DE2B4D" w:rsidRPr="00815F52" w:rsidRDefault="00DE2B4D" w:rsidP="00DE2B4D">
            <w:pPr>
              <w:spacing w:before="0" w:beforeAutospacing="0" w:after="0" w:afterAutospacing="0" w:line="240" w:lineRule="auto"/>
              <w:contextualSpacing/>
              <w:jc w:val="center"/>
              <w:rPr>
                <w:sz w:val="24"/>
                <w:szCs w:val="24"/>
              </w:rPr>
            </w:pPr>
          </w:p>
        </w:tc>
      </w:tr>
    </w:tbl>
    <w:p w14:paraId="21B1DB5A"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77" w:name="_Toc204088203"/>
      <w:bookmarkStart w:id="178" w:name="_Toc204420813"/>
      <w:r w:rsidRPr="00815F52">
        <w:rPr>
          <w:b/>
          <w:sz w:val="24"/>
          <w:szCs w:val="24"/>
        </w:rPr>
        <w:t>Đối với gạch lát :</w:t>
      </w:r>
      <w:bookmarkEnd w:id="177"/>
      <w:bookmarkEnd w:id="178"/>
    </w:p>
    <w:p w14:paraId="3F38CC49" w14:textId="77777777" w:rsidR="00DE2B4D" w:rsidRPr="00815F52" w:rsidRDefault="00DE2B4D" w:rsidP="00DE2B4D">
      <w:pPr>
        <w:pStyle w:val="ListParagraph"/>
        <w:spacing w:before="0" w:beforeAutospacing="0" w:after="0" w:afterAutospacing="0" w:line="240" w:lineRule="auto"/>
        <w:ind w:left="0" w:firstLine="284"/>
        <w:rPr>
          <w:sz w:val="24"/>
          <w:szCs w:val="24"/>
          <w:lang w:val="fr-FR"/>
        </w:rPr>
      </w:pPr>
      <w:r w:rsidRPr="00815F52">
        <w:rPr>
          <w:sz w:val="24"/>
          <w:szCs w:val="24"/>
          <w:lang w:val="fr-FR"/>
        </w:rPr>
        <w:t>Gạch lát trong công trình sử dụng loại gạch Terazol có kích thước 400x400x30mm, màu sắc , chủng loại sử dụng đúng theo hiện trạng tại công trường, các chỉ tiêu cơ lý phải đảm bảo đúng trong quy định trong bảng 5 và bảng 6 TCVN 6477:1999.</w:t>
      </w:r>
    </w:p>
    <w:p w14:paraId="0101D607"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79" w:name="_Toc204088204"/>
      <w:bookmarkStart w:id="180" w:name="_Toc204420814"/>
      <w:r w:rsidRPr="00815F52">
        <w:rPr>
          <w:b/>
          <w:sz w:val="24"/>
          <w:szCs w:val="24"/>
        </w:rPr>
        <w:t>Đặc tính kỹ thuật Thép:</w:t>
      </w:r>
      <w:bookmarkEnd w:id="179"/>
      <w:bookmarkEnd w:id="180"/>
    </w:p>
    <w:p w14:paraId="3E7C854A" w14:textId="77777777" w:rsidR="00DE2B4D" w:rsidRPr="00815F52" w:rsidRDefault="00DE2B4D" w:rsidP="00DE2B4D">
      <w:pPr>
        <w:pStyle w:val="ListParagraph"/>
        <w:spacing w:before="0" w:beforeAutospacing="0" w:after="0" w:afterAutospacing="0" w:line="240" w:lineRule="auto"/>
        <w:ind w:left="0" w:firstLine="284"/>
        <w:rPr>
          <w:sz w:val="24"/>
          <w:szCs w:val="24"/>
          <w:lang w:val="fr-FR"/>
        </w:rPr>
      </w:pPr>
      <w:r w:rsidRPr="00815F52">
        <w:rPr>
          <w:sz w:val="24"/>
          <w:szCs w:val="24"/>
          <w:lang w:val="fr-FR"/>
        </w:rPr>
        <w:t xml:space="preserve">Thép sử </w:t>
      </w:r>
      <w:r w:rsidRPr="00815F52">
        <w:rPr>
          <w:sz w:val="24"/>
          <w:szCs w:val="24"/>
        </w:rPr>
        <w:t>dụng</w:t>
      </w:r>
      <w:r w:rsidRPr="00815F52">
        <w:rPr>
          <w:sz w:val="24"/>
          <w:szCs w:val="24"/>
          <w:lang w:val="fr-FR"/>
        </w:rPr>
        <w:t xml:space="preserve"> là </w:t>
      </w:r>
      <w:r w:rsidRPr="00815F52">
        <w:rPr>
          <w:sz w:val="24"/>
          <w:szCs w:val="24"/>
        </w:rPr>
        <w:t>loại</w:t>
      </w:r>
      <w:r w:rsidRPr="00815F52">
        <w:rPr>
          <w:sz w:val="24"/>
          <w:szCs w:val="24"/>
          <w:lang w:val="fr-FR"/>
        </w:rPr>
        <w:t xml:space="preserve"> thép tròn cán nóng, khối lượng riêng  7850Kg/cm3, cốt thép phải đảm bảo yêu cầu kỹ thuật theo tiêu chuẩn TCVN 1651 :1985, các loại cốt thép và các chỉ tiêu về cường độ của cốt thép cho trong bảng sau:</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60"/>
        <w:gridCol w:w="1620"/>
        <w:gridCol w:w="1800"/>
        <w:gridCol w:w="1800"/>
        <w:gridCol w:w="1440"/>
      </w:tblGrid>
      <w:tr w:rsidR="00815F52" w:rsidRPr="00815F52" w14:paraId="6A98911D" w14:textId="77777777" w:rsidTr="00DE2B4D">
        <w:trPr>
          <w:jc w:val="center"/>
        </w:trPr>
        <w:tc>
          <w:tcPr>
            <w:tcW w:w="1728" w:type="dxa"/>
            <w:shd w:val="clear" w:color="auto" w:fill="auto"/>
          </w:tcPr>
          <w:p w14:paraId="4A122AF2"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Đường kính</w:t>
            </w:r>
          </w:p>
        </w:tc>
        <w:tc>
          <w:tcPr>
            <w:tcW w:w="1260" w:type="dxa"/>
            <w:shd w:val="clear" w:color="auto" w:fill="auto"/>
          </w:tcPr>
          <w:p w14:paraId="36065AA9"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Loại thép</w:t>
            </w:r>
          </w:p>
        </w:tc>
        <w:tc>
          <w:tcPr>
            <w:tcW w:w="1620" w:type="dxa"/>
            <w:shd w:val="clear" w:color="auto" w:fill="auto"/>
          </w:tcPr>
          <w:p w14:paraId="2CD0C995"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Rs (kg/cm2)</w:t>
            </w:r>
          </w:p>
        </w:tc>
        <w:tc>
          <w:tcPr>
            <w:tcW w:w="1800" w:type="dxa"/>
            <w:shd w:val="clear" w:color="auto" w:fill="auto"/>
          </w:tcPr>
          <w:p w14:paraId="60D217D8"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Rsc (kg/cm2)</w:t>
            </w:r>
          </w:p>
        </w:tc>
        <w:tc>
          <w:tcPr>
            <w:tcW w:w="1800" w:type="dxa"/>
            <w:shd w:val="clear" w:color="auto" w:fill="auto"/>
          </w:tcPr>
          <w:p w14:paraId="76E99494"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Rsw (kg/cm2)</w:t>
            </w:r>
          </w:p>
        </w:tc>
        <w:tc>
          <w:tcPr>
            <w:tcW w:w="1440" w:type="dxa"/>
            <w:shd w:val="clear" w:color="auto" w:fill="auto"/>
          </w:tcPr>
          <w:p w14:paraId="79F5ED2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Es(kg/cm2)</w:t>
            </w:r>
          </w:p>
        </w:tc>
      </w:tr>
      <w:tr w:rsidR="00815F52" w:rsidRPr="00815F52" w14:paraId="65D2ADED" w14:textId="77777777" w:rsidTr="00DE2B4D">
        <w:trPr>
          <w:jc w:val="center"/>
        </w:trPr>
        <w:tc>
          <w:tcPr>
            <w:tcW w:w="1728" w:type="dxa"/>
            <w:shd w:val="clear" w:color="auto" w:fill="auto"/>
          </w:tcPr>
          <w:p w14:paraId="7A040788"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Ф6, Ф8, Ф10</w:t>
            </w:r>
          </w:p>
        </w:tc>
        <w:tc>
          <w:tcPr>
            <w:tcW w:w="1260" w:type="dxa"/>
            <w:shd w:val="clear" w:color="auto" w:fill="auto"/>
          </w:tcPr>
          <w:p w14:paraId="07A1F23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AI, CI</w:t>
            </w:r>
          </w:p>
        </w:tc>
        <w:tc>
          <w:tcPr>
            <w:tcW w:w="1620" w:type="dxa"/>
            <w:shd w:val="clear" w:color="auto" w:fill="auto"/>
          </w:tcPr>
          <w:p w14:paraId="6AD684C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2250</w:t>
            </w:r>
          </w:p>
        </w:tc>
        <w:tc>
          <w:tcPr>
            <w:tcW w:w="1800" w:type="dxa"/>
            <w:shd w:val="clear" w:color="auto" w:fill="auto"/>
          </w:tcPr>
          <w:p w14:paraId="42B144E6"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2250</w:t>
            </w:r>
          </w:p>
        </w:tc>
        <w:tc>
          <w:tcPr>
            <w:tcW w:w="1800" w:type="dxa"/>
            <w:shd w:val="clear" w:color="auto" w:fill="auto"/>
          </w:tcPr>
          <w:p w14:paraId="25AD0DCA"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1750</w:t>
            </w:r>
          </w:p>
        </w:tc>
        <w:tc>
          <w:tcPr>
            <w:tcW w:w="1440" w:type="dxa"/>
            <w:shd w:val="clear" w:color="auto" w:fill="auto"/>
          </w:tcPr>
          <w:p w14:paraId="7AF6B6E0"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2,1x10^6</w:t>
            </w:r>
          </w:p>
        </w:tc>
      </w:tr>
      <w:tr w:rsidR="00815F52" w:rsidRPr="00815F52" w14:paraId="3E232465" w14:textId="77777777" w:rsidTr="00DE2B4D">
        <w:trPr>
          <w:jc w:val="center"/>
        </w:trPr>
        <w:tc>
          <w:tcPr>
            <w:tcW w:w="1728" w:type="dxa"/>
            <w:shd w:val="clear" w:color="auto" w:fill="auto"/>
          </w:tcPr>
          <w:p w14:paraId="5E67555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Ф ≥12</w:t>
            </w:r>
          </w:p>
        </w:tc>
        <w:tc>
          <w:tcPr>
            <w:tcW w:w="1260" w:type="dxa"/>
            <w:shd w:val="clear" w:color="auto" w:fill="auto"/>
          </w:tcPr>
          <w:p w14:paraId="3D42725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AII, CII</w:t>
            </w:r>
          </w:p>
        </w:tc>
        <w:tc>
          <w:tcPr>
            <w:tcW w:w="1620" w:type="dxa"/>
            <w:shd w:val="clear" w:color="auto" w:fill="auto"/>
          </w:tcPr>
          <w:p w14:paraId="3929CEEC"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2800</w:t>
            </w:r>
          </w:p>
        </w:tc>
        <w:tc>
          <w:tcPr>
            <w:tcW w:w="1800" w:type="dxa"/>
            <w:shd w:val="clear" w:color="auto" w:fill="auto"/>
          </w:tcPr>
          <w:p w14:paraId="13F4009D"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2800</w:t>
            </w:r>
          </w:p>
        </w:tc>
        <w:tc>
          <w:tcPr>
            <w:tcW w:w="1800" w:type="dxa"/>
            <w:shd w:val="clear" w:color="auto" w:fill="auto"/>
          </w:tcPr>
          <w:p w14:paraId="12C84873"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2250</w:t>
            </w:r>
          </w:p>
        </w:tc>
        <w:tc>
          <w:tcPr>
            <w:tcW w:w="1440" w:type="dxa"/>
            <w:shd w:val="clear" w:color="auto" w:fill="auto"/>
          </w:tcPr>
          <w:p w14:paraId="28902D35"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2,1x10^6</w:t>
            </w:r>
          </w:p>
        </w:tc>
      </w:tr>
    </w:tbl>
    <w:p w14:paraId="6537FDDF" w14:textId="77777777" w:rsidR="00DE2B4D" w:rsidRPr="00815F52" w:rsidRDefault="00DE2B4D" w:rsidP="00DE2B4D">
      <w:pPr>
        <w:pStyle w:val="ListParagraph"/>
        <w:spacing w:before="0" w:beforeAutospacing="0" w:after="0" w:afterAutospacing="0" w:line="240" w:lineRule="auto"/>
        <w:ind w:left="0" w:firstLine="284"/>
        <w:rPr>
          <w:sz w:val="24"/>
          <w:szCs w:val="24"/>
        </w:rPr>
      </w:pPr>
      <w:r w:rsidRPr="00815F52">
        <w:rPr>
          <w:sz w:val="24"/>
          <w:szCs w:val="24"/>
        </w:rPr>
        <w:t>Thép hình, thép tấm sử dụng cần phải đảm bảo cả về tính năng cơ học và thành phần hoá học theo các tiêu chuẩn có liên quan. Chỉ tiêu về cường độ của thép như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736"/>
        <w:gridCol w:w="894"/>
        <w:gridCol w:w="896"/>
        <w:gridCol w:w="895"/>
        <w:gridCol w:w="894"/>
        <w:gridCol w:w="894"/>
        <w:gridCol w:w="894"/>
        <w:gridCol w:w="894"/>
        <w:gridCol w:w="1184"/>
      </w:tblGrid>
      <w:tr w:rsidR="00815F52" w:rsidRPr="00815F52" w14:paraId="1762EF15" w14:textId="77777777" w:rsidTr="00DE2B4D">
        <w:trPr>
          <w:jc w:val="center"/>
        </w:trPr>
        <w:tc>
          <w:tcPr>
            <w:tcW w:w="1368" w:type="dxa"/>
            <w:shd w:val="clear" w:color="auto" w:fill="auto"/>
          </w:tcPr>
          <w:p w14:paraId="30134348" w14:textId="77777777" w:rsidR="00DE2B4D" w:rsidRPr="00815F52" w:rsidRDefault="00DE2B4D" w:rsidP="00DE2B4D">
            <w:pPr>
              <w:spacing w:before="0" w:beforeAutospacing="0" w:after="0" w:afterAutospacing="0" w:line="240" w:lineRule="auto"/>
              <w:contextualSpacing/>
              <w:rPr>
                <w:sz w:val="24"/>
                <w:szCs w:val="24"/>
                <w:lang w:val="fr-FR"/>
              </w:rPr>
            </w:pPr>
          </w:p>
        </w:tc>
        <w:tc>
          <w:tcPr>
            <w:tcW w:w="3421" w:type="dxa"/>
            <w:gridSpan w:val="4"/>
            <w:shd w:val="clear" w:color="auto" w:fill="auto"/>
          </w:tcPr>
          <w:p w14:paraId="6E08F0E1"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T&lt;=20mm</w:t>
            </w:r>
          </w:p>
        </w:tc>
        <w:tc>
          <w:tcPr>
            <w:tcW w:w="3576" w:type="dxa"/>
            <w:gridSpan w:val="4"/>
            <w:shd w:val="clear" w:color="auto" w:fill="auto"/>
          </w:tcPr>
          <w:p w14:paraId="680DCBC4"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20mm &lt; T &lt;= 20mm</w:t>
            </w:r>
          </w:p>
        </w:tc>
        <w:tc>
          <w:tcPr>
            <w:tcW w:w="1184" w:type="dxa"/>
            <w:shd w:val="clear" w:color="auto" w:fill="auto"/>
          </w:tcPr>
          <w:p w14:paraId="744F0AEC" w14:textId="77777777" w:rsidR="00DE2B4D" w:rsidRPr="00815F52" w:rsidRDefault="00DE2B4D" w:rsidP="00DE2B4D">
            <w:pPr>
              <w:spacing w:before="0" w:beforeAutospacing="0" w:after="0" w:afterAutospacing="0" w:line="240" w:lineRule="auto"/>
              <w:contextualSpacing/>
              <w:rPr>
                <w:sz w:val="24"/>
                <w:szCs w:val="24"/>
                <w:lang w:val="fr-FR"/>
              </w:rPr>
            </w:pPr>
          </w:p>
        </w:tc>
      </w:tr>
      <w:tr w:rsidR="00815F52" w:rsidRPr="00815F52" w14:paraId="26A70685" w14:textId="77777777" w:rsidTr="00DE2B4D">
        <w:trPr>
          <w:jc w:val="center"/>
        </w:trPr>
        <w:tc>
          <w:tcPr>
            <w:tcW w:w="1368" w:type="dxa"/>
            <w:vMerge w:val="restart"/>
            <w:shd w:val="clear" w:color="auto" w:fill="auto"/>
          </w:tcPr>
          <w:p w14:paraId="497AA91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Mác thép</w:t>
            </w:r>
          </w:p>
        </w:tc>
        <w:tc>
          <w:tcPr>
            <w:tcW w:w="736" w:type="dxa"/>
            <w:shd w:val="clear" w:color="auto" w:fill="auto"/>
          </w:tcPr>
          <w:p w14:paraId="01B65EA8"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FY</w:t>
            </w:r>
          </w:p>
        </w:tc>
        <w:tc>
          <w:tcPr>
            <w:tcW w:w="894" w:type="dxa"/>
            <w:shd w:val="clear" w:color="auto" w:fill="auto"/>
          </w:tcPr>
          <w:p w14:paraId="4C5A1172"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w:t>
            </w:r>
          </w:p>
        </w:tc>
        <w:tc>
          <w:tcPr>
            <w:tcW w:w="896" w:type="dxa"/>
            <w:shd w:val="clear" w:color="auto" w:fill="auto"/>
          </w:tcPr>
          <w:p w14:paraId="365C2805"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FV</w:t>
            </w:r>
          </w:p>
        </w:tc>
        <w:tc>
          <w:tcPr>
            <w:tcW w:w="895" w:type="dxa"/>
            <w:shd w:val="clear" w:color="auto" w:fill="auto"/>
          </w:tcPr>
          <w:p w14:paraId="08781DFD"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FC</w:t>
            </w:r>
          </w:p>
        </w:tc>
        <w:tc>
          <w:tcPr>
            <w:tcW w:w="894" w:type="dxa"/>
            <w:shd w:val="clear" w:color="auto" w:fill="auto"/>
          </w:tcPr>
          <w:p w14:paraId="0323220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FY</w:t>
            </w:r>
          </w:p>
        </w:tc>
        <w:tc>
          <w:tcPr>
            <w:tcW w:w="894" w:type="dxa"/>
            <w:shd w:val="clear" w:color="auto" w:fill="auto"/>
          </w:tcPr>
          <w:p w14:paraId="75DDBD22"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w:t>
            </w:r>
          </w:p>
        </w:tc>
        <w:tc>
          <w:tcPr>
            <w:tcW w:w="894" w:type="dxa"/>
            <w:shd w:val="clear" w:color="auto" w:fill="auto"/>
          </w:tcPr>
          <w:p w14:paraId="56ADC9F2"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FV</w:t>
            </w:r>
          </w:p>
        </w:tc>
        <w:tc>
          <w:tcPr>
            <w:tcW w:w="894" w:type="dxa"/>
            <w:shd w:val="clear" w:color="auto" w:fill="auto"/>
          </w:tcPr>
          <w:p w14:paraId="64293EC6"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FC</w:t>
            </w:r>
          </w:p>
        </w:tc>
        <w:tc>
          <w:tcPr>
            <w:tcW w:w="1184" w:type="dxa"/>
            <w:shd w:val="clear" w:color="auto" w:fill="auto"/>
          </w:tcPr>
          <w:p w14:paraId="1D5A276B"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E</w:t>
            </w:r>
          </w:p>
        </w:tc>
      </w:tr>
      <w:tr w:rsidR="00815F52" w:rsidRPr="00815F52" w14:paraId="0AACD6CF" w14:textId="77777777" w:rsidTr="00DE2B4D">
        <w:trPr>
          <w:jc w:val="center"/>
        </w:trPr>
        <w:tc>
          <w:tcPr>
            <w:tcW w:w="1368" w:type="dxa"/>
            <w:vMerge/>
            <w:shd w:val="clear" w:color="auto" w:fill="auto"/>
          </w:tcPr>
          <w:p w14:paraId="70B1DD34" w14:textId="77777777" w:rsidR="00DE2B4D" w:rsidRPr="00815F52" w:rsidRDefault="00DE2B4D" w:rsidP="00DE2B4D">
            <w:pPr>
              <w:spacing w:before="0" w:beforeAutospacing="0" w:after="0" w:afterAutospacing="0" w:line="240" w:lineRule="auto"/>
              <w:contextualSpacing/>
              <w:rPr>
                <w:sz w:val="24"/>
                <w:szCs w:val="24"/>
                <w:lang w:val="fr-FR"/>
              </w:rPr>
            </w:pPr>
          </w:p>
        </w:tc>
        <w:tc>
          <w:tcPr>
            <w:tcW w:w="3421" w:type="dxa"/>
            <w:gridSpan w:val="4"/>
            <w:shd w:val="clear" w:color="auto" w:fill="auto"/>
          </w:tcPr>
          <w:p w14:paraId="727FF944"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Kg/cm2</w:t>
            </w:r>
          </w:p>
        </w:tc>
        <w:tc>
          <w:tcPr>
            <w:tcW w:w="4760" w:type="dxa"/>
            <w:gridSpan w:val="5"/>
            <w:shd w:val="clear" w:color="auto" w:fill="auto"/>
          </w:tcPr>
          <w:p w14:paraId="328A9CC4"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Kg/cm2</w:t>
            </w:r>
          </w:p>
        </w:tc>
      </w:tr>
      <w:tr w:rsidR="00815F52" w:rsidRPr="00815F52" w14:paraId="436FF4D0" w14:textId="77777777" w:rsidTr="00DE2B4D">
        <w:trPr>
          <w:jc w:val="center"/>
        </w:trPr>
        <w:tc>
          <w:tcPr>
            <w:tcW w:w="1368" w:type="dxa"/>
            <w:shd w:val="clear" w:color="auto" w:fill="auto"/>
          </w:tcPr>
          <w:p w14:paraId="23B9813E"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CCT34</w:t>
            </w:r>
          </w:p>
        </w:tc>
        <w:tc>
          <w:tcPr>
            <w:tcW w:w="736" w:type="dxa"/>
            <w:shd w:val="clear" w:color="auto" w:fill="auto"/>
          </w:tcPr>
          <w:p w14:paraId="1E9FEA49"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2200</w:t>
            </w:r>
          </w:p>
        </w:tc>
        <w:tc>
          <w:tcPr>
            <w:tcW w:w="894" w:type="dxa"/>
            <w:shd w:val="clear" w:color="auto" w:fill="auto"/>
          </w:tcPr>
          <w:p w14:paraId="77EBC649"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2100</w:t>
            </w:r>
          </w:p>
        </w:tc>
        <w:tc>
          <w:tcPr>
            <w:tcW w:w="896" w:type="dxa"/>
            <w:shd w:val="clear" w:color="auto" w:fill="auto"/>
          </w:tcPr>
          <w:p w14:paraId="2B22E192"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1326</w:t>
            </w:r>
          </w:p>
        </w:tc>
        <w:tc>
          <w:tcPr>
            <w:tcW w:w="895" w:type="dxa"/>
            <w:shd w:val="clear" w:color="auto" w:fill="auto"/>
          </w:tcPr>
          <w:p w14:paraId="74346C09"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3619</w:t>
            </w:r>
          </w:p>
        </w:tc>
        <w:tc>
          <w:tcPr>
            <w:tcW w:w="894" w:type="dxa"/>
            <w:shd w:val="clear" w:color="auto" w:fill="auto"/>
          </w:tcPr>
          <w:p w14:paraId="1A2198D9"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2300</w:t>
            </w:r>
          </w:p>
        </w:tc>
        <w:tc>
          <w:tcPr>
            <w:tcW w:w="894" w:type="dxa"/>
            <w:shd w:val="clear" w:color="auto" w:fill="auto"/>
          </w:tcPr>
          <w:p w14:paraId="15F16ED0"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2200</w:t>
            </w:r>
          </w:p>
        </w:tc>
        <w:tc>
          <w:tcPr>
            <w:tcW w:w="894" w:type="dxa"/>
            <w:shd w:val="clear" w:color="auto" w:fill="auto"/>
          </w:tcPr>
          <w:p w14:paraId="6A34DAF5"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1326</w:t>
            </w:r>
          </w:p>
        </w:tc>
        <w:tc>
          <w:tcPr>
            <w:tcW w:w="894" w:type="dxa"/>
            <w:shd w:val="clear" w:color="auto" w:fill="auto"/>
          </w:tcPr>
          <w:p w14:paraId="08C0C817"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3619</w:t>
            </w:r>
          </w:p>
        </w:tc>
        <w:tc>
          <w:tcPr>
            <w:tcW w:w="1184" w:type="dxa"/>
            <w:shd w:val="clear" w:color="auto" w:fill="auto"/>
          </w:tcPr>
          <w:p w14:paraId="66C8E116" w14:textId="77777777" w:rsidR="00DE2B4D" w:rsidRPr="00815F52" w:rsidRDefault="00DE2B4D" w:rsidP="00DE2B4D">
            <w:pPr>
              <w:spacing w:before="0" w:beforeAutospacing="0" w:after="0" w:afterAutospacing="0" w:line="240" w:lineRule="auto"/>
              <w:contextualSpacing/>
              <w:rPr>
                <w:sz w:val="24"/>
                <w:szCs w:val="24"/>
                <w:lang w:val="fr-FR"/>
              </w:rPr>
            </w:pPr>
            <w:r w:rsidRPr="00815F52">
              <w:rPr>
                <w:sz w:val="24"/>
                <w:szCs w:val="24"/>
                <w:lang w:val="fr-FR"/>
              </w:rPr>
              <w:t>2,1x10^6</w:t>
            </w:r>
          </w:p>
        </w:tc>
      </w:tr>
    </w:tbl>
    <w:p w14:paraId="19AD426D"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81" w:name="_Toc204088206"/>
      <w:bookmarkStart w:id="182" w:name="_Toc204420816"/>
      <w:r w:rsidRPr="00815F52">
        <w:rPr>
          <w:b/>
          <w:sz w:val="24"/>
          <w:szCs w:val="24"/>
        </w:rPr>
        <w:t>Đặc tính kỹ thuật Đá 1x2:</w:t>
      </w:r>
      <w:bookmarkEnd w:id="181"/>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4428"/>
        <w:gridCol w:w="1183"/>
        <w:gridCol w:w="3299"/>
      </w:tblGrid>
      <w:tr w:rsidR="00815F52" w:rsidRPr="00815F52" w14:paraId="3CF093DC" w14:textId="77777777" w:rsidTr="00DE2B4D">
        <w:trPr>
          <w:trHeight w:val="20"/>
        </w:trPr>
        <w:tc>
          <w:tcPr>
            <w:tcW w:w="472" w:type="pct"/>
            <w:vAlign w:val="center"/>
          </w:tcPr>
          <w:p w14:paraId="26DA1A27"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b/>
                <w:bCs/>
                <w:sz w:val="24"/>
                <w:szCs w:val="24"/>
              </w:rPr>
              <w:t>STT</w:t>
            </w:r>
          </w:p>
        </w:tc>
        <w:tc>
          <w:tcPr>
            <w:tcW w:w="2267" w:type="pct"/>
            <w:vAlign w:val="center"/>
          </w:tcPr>
          <w:p w14:paraId="182A19BF"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MÔ TẢ</w:t>
            </w:r>
          </w:p>
        </w:tc>
        <w:tc>
          <w:tcPr>
            <w:tcW w:w="565" w:type="pct"/>
            <w:vAlign w:val="center"/>
          </w:tcPr>
          <w:p w14:paraId="222A641E"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ĐƠN VỊ</w:t>
            </w:r>
          </w:p>
        </w:tc>
        <w:tc>
          <w:tcPr>
            <w:tcW w:w="1697" w:type="pct"/>
            <w:vAlign w:val="center"/>
          </w:tcPr>
          <w:p w14:paraId="4F4FA16C"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THÔNG SỐ KỸ THUẬT</w:t>
            </w:r>
          </w:p>
        </w:tc>
      </w:tr>
      <w:tr w:rsidR="00815F52" w:rsidRPr="00815F52" w14:paraId="409B669D" w14:textId="77777777" w:rsidTr="00DE2B4D">
        <w:trPr>
          <w:trHeight w:val="20"/>
        </w:trPr>
        <w:tc>
          <w:tcPr>
            <w:tcW w:w="472" w:type="pct"/>
          </w:tcPr>
          <w:p w14:paraId="746540C6"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1</w:t>
            </w:r>
          </w:p>
        </w:tc>
        <w:tc>
          <w:tcPr>
            <w:tcW w:w="2267" w:type="pct"/>
          </w:tcPr>
          <w:p w14:paraId="6B72F4AC"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Tiêu chuẩn sản xuất và thử nghiệm</w:t>
            </w:r>
          </w:p>
        </w:tc>
        <w:tc>
          <w:tcPr>
            <w:tcW w:w="565" w:type="pct"/>
          </w:tcPr>
          <w:p w14:paraId="3421575B" w14:textId="77777777" w:rsidR="00DE2B4D" w:rsidRPr="00815F52" w:rsidRDefault="00DE2B4D" w:rsidP="00DE2B4D">
            <w:pPr>
              <w:spacing w:before="0" w:beforeAutospacing="0" w:after="0" w:afterAutospacing="0" w:line="240" w:lineRule="auto"/>
              <w:ind w:right="300"/>
              <w:contextualSpacing/>
              <w:rPr>
                <w:sz w:val="24"/>
                <w:szCs w:val="24"/>
                <w:shd w:val="clear" w:color="auto" w:fill="FFFFFF"/>
              </w:rPr>
            </w:pPr>
          </w:p>
        </w:tc>
        <w:tc>
          <w:tcPr>
            <w:tcW w:w="1697" w:type="pct"/>
          </w:tcPr>
          <w:p w14:paraId="7E21150C" w14:textId="77777777" w:rsidR="00DE2B4D" w:rsidRPr="00815F52" w:rsidRDefault="00DE2B4D" w:rsidP="00DE2B4D">
            <w:pPr>
              <w:spacing w:before="0" w:beforeAutospacing="0" w:after="0" w:afterAutospacing="0" w:line="240" w:lineRule="auto"/>
              <w:ind w:right="300"/>
              <w:contextualSpacing/>
              <w:jc w:val="center"/>
              <w:rPr>
                <w:sz w:val="24"/>
                <w:szCs w:val="24"/>
                <w:shd w:val="clear" w:color="auto" w:fill="FFFFFF"/>
              </w:rPr>
            </w:pPr>
            <w:r w:rsidRPr="00815F52">
              <w:rPr>
                <w:sz w:val="24"/>
                <w:szCs w:val="24"/>
                <w:shd w:val="clear" w:color="auto" w:fill="FFFFFF"/>
              </w:rPr>
              <w:t>TCVN 7572:2006</w:t>
            </w:r>
          </w:p>
          <w:p w14:paraId="56316924"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shd w:val="clear" w:color="auto" w:fill="FFFFFF"/>
              </w:rPr>
              <w:t>TCVN 7570:2006</w:t>
            </w:r>
          </w:p>
        </w:tc>
      </w:tr>
      <w:tr w:rsidR="00815F52" w:rsidRPr="00815F52" w14:paraId="0DB37233" w14:textId="77777777" w:rsidTr="00DE2B4D">
        <w:trPr>
          <w:trHeight w:val="20"/>
        </w:trPr>
        <w:tc>
          <w:tcPr>
            <w:tcW w:w="472" w:type="pct"/>
          </w:tcPr>
          <w:p w14:paraId="24BC7B64"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2</w:t>
            </w:r>
          </w:p>
        </w:tc>
        <w:tc>
          <w:tcPr>
            <w:tcW w:w="2267" w:type="pct"/>
          </w:tcPr>
          <w:p w14:paraId="6DD66372"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Độ ẩm</w:t>
            </w:r>
          </w:p>
        </w:tc>
        <w:tc>
          <w:tcPr>
            <w:tcW w:w="565" w:type="pct"/>
          </w:tcPr>
          <w:p w14:paraId="54B20E7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4DE2B7D6"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 0,2</w:t>
            </w:r>
          </w:p>
        </w:tc>
      </w:tr>
      <w:tr w:rsidR="00815F52" w:rsidRPr="00815F52" w14:paraId="1EDBB145" w14:textId="77777777" w:rsidTr="00DE2B4D">
        <w:trPr>
          <w:trHeight w:val="20"/>
        </w:trPr>
        <w:tc>
          <w:tcPr>
            <w:tcW w:w="472" w:type="pct"/>
          </w:tcPr>
          <w:p w14:paraId="3830BFC2"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3</w:t>
            </w:r>
          </w:p>
        </w:tc>
        <w:tc>
          <w:tcPr>
            <w:tcW w:w="2267" w:type="pct"/>
          </w:tcPr>
          <w:p w14:paraId="413935EA"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Khối lượng thể tích xốp</w:t>
            </w:r>
          </w:p>
          <w:p w14:paraId="4AD633F0"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 Không lèn chặt</w:t>
            </w:r>
          </w:p>
          <w:p w14:paraId="1693678A"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 Lèn chặt</w:t>
            </w:r>
          </w:p>
        </w:tc>
        <w:tc>
          <w:tcPr>
            <w:tcW w:w="565" w:type="pct"/>
          </w:tcPr>
          <w:p w14:paraId="2FF7DB72"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Kg/m3</w:t>
            </w:r>
          </w:p>
        </w:tc>
        <w:tc>
          <w:tcPr>
            <w:tcW w:w="1697" w:type="pct"/>
          </w:tcPr>
          <w:p w14:paraId="52AA74BD" w14:textId="77777777" w:rsidR="00DE2B4D" w:rsidRPr="00815F52" w:rsidRDefault="00DE2B4D" w:rsidP="00DE2B4D">
            <w:pPr>
              <w:spacing w:before="0" w:beforeAutospacing="0" w:after="0" w:afterAutospacing="0" w:line="240" w:lineRule="auto"/>
              <w:ind w:right="300"/>
              <w:contextualSpacing/>
              <w:jc w:val="center"/>
              <w:rPr>
                <w:sz w:val="24"/>
                <w:szCs w:val="24"/>
              </w:rPr>
            </w:pPr>
          </w:p>
          <w:p w14:paraId="704D45B5"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1450</w:t>
            </w:r>
          </w:p>
          <w:p w14:paraId="5F7822CB"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1580</w:t>
            </w:r>
          </w:p>
        </w:tc>
      </w:tr>
      <w:tr w:rsidR="00815F52" w:rsidRPr="00815F52" w14:paraId="7E50650C" w14:textId="77777777" w:rsidTr="00DE2B4D">
        <w:trPr>
          <w:trHeight w:val="20"/>
        </w:trPr>
        <w:tc>
          <w:tcPr>
            <w:tcW w:w="472" w:type="pct"/>
          </w:tcPr>
          <w:p w14:paraId="6D2C70A4"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4</w:t>
            </w:r>
          </w:p>
        </w:tc>
        <w:tc>
          <w:tcPr>
            <w:tcW w:w="2267" w:type="pct"/>
          </w:tcPr>
          <w:p w14:paraId="5CEA35D8" w14:textId="77777777" w:rsidR="00DE2B4D" w:rsidRPr="00815F52" w:rsidRDefault="00DE2B4D" w:rsidP="00DE2B4D">
            <w:pPr>
              <w:spacing w:before="0" w:beforeAutospacing="0" w:after="0" w:afterAutospacing="0" w:line="240" w:lineRule="auto"/>
              <w:ind w:left="73" w:right="300"/>
              <w:contextualSpacing/>
              <w:rPr>
                <w:sz w:val="24"/>
                <w:szCs w:val="24"/>
              </w:rPr>
            </w:pPr>
            <w:r w:rsidRPr="00815F52">
              <w:rPr>
                <w:sz w:val="24"/>
                <w:szCs w:val="24"/>
              </w:rPr>
              <w:t xml:space="preserve">Khối lượng thể tích:  </w:t>
            </w:r>
          </w:p>
          <w:p w14:paraId="20207976" w14:textId="77777777" w:rsidR="00DE2B4D" w:rsidRPr="00815F52" w:rsidRDefault="00DE2B4D" w:rsidP="00DE2B4D">
            <w:pPr>
              <w:spacing w:before="0" w:beforeAutospacing="0" w:after="0" w:afterAutospacing="0" w:line="240" w:lineRule="auto"/>
              <w:ind w:left="73" w:right="300"/>
              <w:contextualSpacing/>
              <w:rPr>
                <w:sz w:val="24"/>
                <w:szCs w:val="24"/>
              </w:rPr>
            </w:pPr>
            <w:r w:rsidRPr="00815F52">
              <w:rPr>
                <w:sz w:val="24"/>
                <w:szCs w:val="24"/>
              </w:rPr>
              <w:t>+ Ở trạng thái khô</w:t>
            </w:r>
          </w:p>
          <w:p w14:paraId="18E05D1D" w14:textId="77777777" w:rsidR="00DE2B4D" w:rsidRPr="00815F52" w:rsidRDefault="00DE2B4D" w:rsidP="00DE2B4D">
            <w:pPr>
              <w:spacing w:before="0" w:beforeAutospacing="0" w:after="0" w:afterAutospacing="0" w:line="240" w:lineRule="auto"/>
              <w:ind w:left="73" w:right="300"/>
              <w:contextualSpacing/>
              <w:rPr>
                <w:sz w:val="24"/>
                <w:szCs w:val="24"/>
              </w:rPr>
            </w:pPr>
            <w:r w:rsidRPr="00815F52">
              <w:rPr>
                <w:sz w:val="24"/>
                <w:szCs w:val="24"/>
              </w:rPr>
              <w:t>+ Ở trạng thái bảo hòa nước – khô bề mặt</w:t>
            </w:r>
          </w:p>
        </w:tc>
        <w:tc>
          <w:tcPr>
            <w:tcW w:w="565" w:type="pct"/>
          </w:tcPr>
          <w:p w14:paraId="7260F2AE"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g/cm3</w:t>
            </w:r>
          </w:p>
        </w:tc>
        <w:tc>
          <w:tcPr>
            <w:tcW w:w="1697" w:type="pct"/>
          </w:tcPr>
          <w:p w14:paraId="0C4AF28D" w14:textId="77777777" w:rsidR="00DE2B4D" w:rsidRPr="00815F52" w:rsidRDefault="00DE2B4D" w:rsidP="00DE2B4D">
            <w:pPr>
              <w:spacing w:before="0" w:beforeAutospacing="0" w:after="0" w:afterAutospacing="0" w:line="240" w:lineRule="auto"/>
              <w:ind w:right="300"/>
              <w:contextualSpacing/>
              <w:jc w:val="center"/>
              <w:rPr>
                <w:sz w:val="24"/>
                <w:szCs w:val="24"/>
              </w:rPr>
            </w:pPr>
          </w:p>
          <w:p w14:paraId="3247D015"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2,82</w:t>
            </w:r>
          </w:p>
          <w:p w14:paraId="08068CB3"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2,84</w:t>
            </w:r>
          </w:p>
        </w:tc>
      </w:tr>
      <w:tr w:rsidR="00815F52" w:rsidRPr="00815F52" w14:paraId="16A72F25" w14:textId="77777777" w:rsidTr="00DE2B4D">
        <w:trPr>
          <w:trHeight w:val="20"/>
        </w:trPr>
        <w:tc>
          <w:tcPr>
            <w:tcW w:w="472" w:type="pct"/>
          </w:tcPr>
          <w:p w14:paraId="6D417C23"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5</w:t>
            </w:r>
          </w:p>
        </w:tc>
        <w:tc>
          <w:tcPr>
            <w:tcW w:w="2267" w:type="pct"/>
          </w:tcPr>
          <w:p w14:paraId="04443172"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Độ hút nước</w:t>
            </w:r>
          </w:p>
        </w:tc>
        <w:tc>
          <w:tcPr>
            <w:tcW w:w="565" w:type="pct"/>
          </w:tcPr>
          <w:p w14:paraId="47299717"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21961B6F"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 0,7</w:t>
            </w:r>
          </w:p>
        </w:tc>
      </w:tr>
      <w:tr w:rsidR="00815F52" w:rsidRPr="00815F52" w14:paraId="2C9B639F" w14:textId="77777777" w:rsidTr="00DE2B4D">
        <w:trPr>
          <w:trHeight w:val="20"/>
        </w:trPr>
        <w:tc>
          <w:tcPr>
            <w:tcW w:w="472" w:type="pct"/>
          </w:tcPr>
          <w:p w14:paraId="26C84C4D"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6</w:t>
            </w:r>
          </w:p>
        </w:tc>
        <w:tc>
          <w:tcPr>
            <w:tcW w:w="2267" w:type="pct"/>
          </w:tcPr>
          <w:p w14:paraId="6D23DFB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Khối lượng riêng</w:t>
            </w:r>
          </w:p>
        </w:tc>
        <w:tc>
          <w:tcPr>
            <w:tcW w:w="565" w:type="pct"/>
          </w:tcPr>
          <w:p w14:paraId="144B5797"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g/cm3</w:t>
            </w:r>
          </w:p>
        </w:tc>
        <w:tc>
          <w:tcPr>
            <w:tcW w:w="1697" w:type="pct"/>
          </w:tcPr>
          <w:p w14:paraId="296BEE22"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2,88</w:t>
            </w:r>
          </w:p>
        </w:tc>
      </w:tr>
      <w:tr w:rsidR="00815F52" w:rsidRPr="00815F52" w14:paraId="4BAF8C13" w14:textId="77777777" w:rsidTr="00DE2B4D">
        <w:trPr>
          <w:trHeight w:val="20"/>
        </w:trPr>
        <w:tc>
          <w:tcPr>
            <w:tcW w:w="472" w:type="pct"/>
          </w:tcPr>
          <w:p w14:paraId="6049995C"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7</w:t>
            </w:r>
          </w:p>
        </w:tc>
        <w:tc>
          <w:tcPr>
            <w:tcW w:w="2267" w:type="pct"/>
          </w:tcPr>
          <w:p w14:paraId="028D4D05"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Độ mài mòn trong tang quay</w:t>
            </w:r>
          </w:p>
        </w:tc>
        <w:tc>
          <w:tcPr>
            <w:tcW w:w="565" w:type="pct"/>
          </w:tcPr>
          <w:p w14:paraId="01D07031"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346CC432"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12,7</w:t>
            </w:r>
          </w:p>
        </w:tc>
      </w:tr>
      <w:tr w:rsidR="00815F52" w:rsidRPr="00815F52" w14:paraId="2601046D" w14:textId="77777777" w:rsidTr="00DE2B4D">
        <w:trPr>
          <w:trHeight w:val="20"/>
        </w:trPr>
        <w:tc>
          <w:tcPr>
            <w:tcW w:w="472" w:type="pct"/>
          </w:tcPr>
          <w:p w14:paraId="289D85E7"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8</w:t>
            </w:r>
          </w:p>
        </w:tc>
        <w:tc>
          <w:tcPr>
            <w:tcW w:w="2267" w:type="pct"/>
          </w:tcPr>
          <w:p w14:paraId="3E26AFF5"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 xml:space="preserve">Độ nén dập trong xi lanh ở trạng thái bão hòa nước </w:t>
            </w:r>
          </w:p>
        </w:tc>
        <w:tc>
          <w:tcPr>
            <w:tcW w:w="565" w:type="pct"/>
          </w:tcPr>
          <w:p w14:paraId="6D3916F4"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42327D63"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7,9</w:t>
            </w:r>
          </w:p>
        </w:tc>
      </w:tr>
      <w:tr w:rsidR="00815F52" w:rsidRPr="00815F52" w14:paraId="17F41D2B" w14:textId="77777777" w:rsidTr="00DE2B4D">
        <w:trPr>
          <w:trHeight w:val="20"/>
        </w:trPr>
        <w:tc>
          <w:tcPr>
            <w:tcW w:w="472" w:type="pct"/>
          </w:tcPr>
          <w:p w14:paraId="10138BB0"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9</w:t>
            </w:r>
          </w:p>
        </w:tc>
        <w:tc>
          <w:tcPr>
            <w:tcW w:w="2267" w:type="pct"/>
          </w:tcPr>
          <w:p w14:paraId="58E29A5B"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Hàm lượng bụi, bùn, sét bẩn</w:t>
            </w:r>
          </w:p>
        </w:tc>
        <w:tc>
          <w:tcPr>
            <w:tcW w:w="565" w:type="pct"/>
          </w:tcPr>
          <w:p w14:paraId="0848707A"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5E0F9C82"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0,6</w:t>
            </w:r>
          </w:p>
        </w:tc>
      </w:tr>
      <w:tr w:rsidR="00815F52" w:rsidRPr="00815F52" w14:paraId="53664F9A" w14:textId="77777777" w:rsidTr="00DE2B4D">
        <w:trPr>
          <w:trHeight w:val="20"/>
        </w:trPr>
        <w:tc>
          <w:tcPr>
            <w:tcW w:w="472" w:type="pct"/>
          </w:tcPr>
          <w:p w14:paraId="0B0FAA5B"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10</w:t>
            </w:r>
          </w:p>
        </w:tc>
        <w:tc>
          <w:tcPr>
            <w:tcW w:w="2267" w:type="pct"/>
          </w:tcPr>
          <w:p w14:paraId="73070D38"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 xml:space="preserve">Hàm lượng hạt thoi dẹt </w:t>
            </w:r>
          </w:p>
        </w:tc>
        <w:tc>
          <w:tcPr>
            <w:tcW w:w="565" w:type="pct"/>
          </w:tcPr>
          <w:p w14:paraId="709304F8"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53328006"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11,1</w:t>
            </w:r>
          </w:p>
        </w:tc>
      </w:tr>
      <w:tr w:rsidR="00815F52" w:rsidRPr="00815F52" w14:paraId="4585422C" w14:textId="77777777" w:rsidTr="00DE2B4D">
        <w:trPr>
          <w:trHeight w:val="20"/>
        </w:trPr>
        <w:tc>
          <w:tcPr>
            <w:tcW w:w="472" w:type="pct"/>
          </w:tcPr>
          <w:p w14:paraId="1708B697"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11</w:t>
            </w:r>
          </w:p>
        </w:tc>
        <w:tc>
          <w:tcPr>
            <w:tcW w:w="2267" w:type="pct"/>
          </w:tcPr>
          <w:p w14:paraId="44518B0F"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Hàm lượng hạt mềm yếu và phong hóa</w:t>
            </w:r>
          </w:p>
        </w:tc>
        <w:tc>
          <w:tcPr>
            <w:tcW w:w="565" w:type="pct"/>
          </w:tcPr>
          <w:p w14:paraId="07508DE1" w14:textId="77777777" w:rsidR="00DE2B4D" w:rsidRPr="00815F52" w:rsidRDefault="00DE2B4D" w:rsidP="00DE2B4D">
            <w:pPr>
              <w:tabs>
                <w:tab w:val="left" w:pos="900"/>
              </w:tabs>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385F9288" w14:textId="77777777" w:rsidR="00DE2B4D" w:rsidRPr="00815F52" w:rsidRDefault="00DE2B4D" w:rsidP="00DE2B4D">
            <w:pPr>
              <w:tabs>
                <w:tab w:val="left" w:pos="900"/>
              </w:tabs>
              <w:spacing w:before="0" w:beforeAutospacing="0" w:after="0" w:afterAutospacing="0" w:line="240" w:lineRule="auto"/>
              <w:ind w:right="300"/>
              <w:contextualSpacing/>
              <w:jc w:val="center"/>
              <w:rPr>
                <w:sz w:val="24"/>
                <w:szCs w:val="24"/>
              </w:rPr>
            </w:pPr>
            <w:r w:rsidRPr="00815F52">
              <w:rPr>
                <w:sz w:val="24"/>
                <w:szCs w:val="24"/>
              </w:rPr>
              <w:t>0</w:t>
            </w:r>
          </w:p>
        </w:tc>
      </w:tr>
      <w:tr w:rsidR="00815F52" w:rsidRPr="00815F52" w14:paraId="10089D2B" w14:textId="77777777" w:rsidTr="00DE2B4D">
        <w:trPr>
          <w:trHeight w:val="20"/>
        </w:trPr>
        <w:tc>
          <w:tcPr>
            <w:tcW w:w="472" w:type="pct"/>
          </w:tcPr>
          <w:p w14:paraId="244878DD" w14:textId="77777777" w:rsidR="00DE2B4D" w:rsidRPr="00815F52" w:rsidRDefault="00DE2B4D" w:rsidP="00DE2B4D">
            <w:pPr>
              <w:autoSpaceDE w:val="0"/>
              <w:autoSpaceDN w:val="0"/>
              <w:spacing w:before="0" w:beforeAutospacing="0" w:after="0" w:afterAutospacing="0" w:line="240" w:lineRule="auto"/>
              <w:ind w:right="300"/>
              <w:contextualSpacing/>
              <w:jc w:val="center"/>
              <w:rPr>
                <w:sz w:val="24"/>
                <w:szCs w:val="24"/>
              </w:rPr>
            </w:pPr>
            <w:r w:rsidRPr="00815F52">
              <w:rPr>
                <w:sz w:val="24"/>
                <w:szCs w:val="24"/>
              </w:rPr>
              <w:t>12</w:t>
            </w:r>
          </w:p>
        </w:tc>
        <w:tc>
          <w:tcPr>
            <w:tcW w:w="2267" w:type="pct"/>
          </w:tcPr>
          <w:p w14:paraId="0B5178D3"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 xml:space="preserve">Hàm lượng anhydric sunfuric </w:t>
            </w:r>
          </w:p>
        </w:tc>
        <w:tc>
          <w:tcPr>
            <w:tcW w:w="565" w:type="pct"/>
          </w:tcPr>
          <w:p w14:paraId="4F94F584"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w:t>
            </w:r>
          </w:p>
        </w:tc>
        <w:tc>
          <w:tcPr>
            <w:tcW w:w="1697" w:type="pct"/>
          </w:tcPr>
          <w:p w14:paraId="209BB201"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0,034</w:t>
            </w:r>
          </w:p>
        </w:tc>
      </w:tr>
    </w:tbl>
    <w:p w14:paraId="35823511"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83" w:name="_Toc204088207"/>
      <w:bookmarkStart w:id="184" w:name="_Toc204420817"/>
      <w:r w:rsidRPr="00815F52">
        <w:rPr>
          <w:b/>
          <w:sz w:val="24"/>
          <w:szCs w:val="24"/>
        </w:rPr>
        <w:t>Đặc tính kỹ thuật Đá 0x4</w:t>
      </w:r>
      <w:bookmarkEnd w:id="183"/>
      <w:bookmarkEnd w:id="184"/>
    </w:p>
    <w:p w14:paraId="5F3A9ABA" w14:textId="77777777" w:rsidR="00DE2B4D" w:rsidRPr="00815F52" w:rsidRDefault="00DE2B4D" w:rsidP="00DE2B4D">
      <w:pPr>
        <w:pStyle w:val="ListParagraph"/>
        <w:spacing w:before="0" w:beforeAutospacing="0" w:after="0" w:afterAutospacing="0" w:line="240" w:lineRule="auto"/>
        <w:ind w:left="0" w:right="300" w:firstLine="284"/>
        <w:rPr>
          <w:sz w:val="24"/>
          <w:szCs w:val="24"/>
          <w:lang w:val="nl-NL"/>
        </w:rPr>
      </w:pPr>
      <w:r w:rsidRPr="00815F52">
        <w:rPr>
          <w:sz w:val="24"/>
          <w:szCs w:val="24"/>
          <w:lang w:val="nl-NL"/>
        </w:rPr>
        <w:t>Đá 0x4 sử dụng tái lập mặt đường cỡ hạt danh định lờn nhất từ 25mm – 37,5mm đáp ứng quy định 22TCN334-06 của Bộ GTVT</w:t>
      </w:r>
    </w:p>
    <w:tbl>
      <w:tblPr>
        <w:tblW w:w="9214" w:type="dxa"/>
        <w:jc w:val="center"/>
        <w:tblLook w:val="04A0" w:firstRow="1" w:lastRow="0" w:firstColumn="1" w:lastColumn="0" w:noHBand="0" w:noVBand="1"/>
      </w:tblPr>
      <w:tblGrid>
        <w:gridCol w:w="3686"/>
        <w:gridCol w:w="2693"/>
        <w:gridCol w:w="2835"/>
      </w:tblGrid>
      <w:tr w:rsidR="00815F52" w:rsidRPr="00815F52" w14:paraId="730FCCF1" w14:textId="77777777" w:rsidTr="00DE2B4D">
        <w:trPr>
          <w:trHeight w:val="20"/>
          <w:tblHeader/>
          <w:jc w:val="center"/>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4EAB55" w14:textId="77777777" w:rsidR="00DE2B4D" w:rsidRPr="00815F52" w:rsidRDefault="00DE2B4D" w:rsidP="00DE2B4D">
            <w:pPr>
              <w:spacing w:before="0" w:beforeAutospacing="0" w:after="0" w:afterAutospacing="0" w:line="240" w:lineRule="auto"/>
              <w:ind w:right="300"/>
              <w:contextualSpacing/>
              <w:rPr>
                <w:b/>
                <w:bCs/>
                <w:sz w:val="24"/>
                <w:szCs w:val="24"/>
                <w:lang w:val="nl-NL"/>
              </w:rPr>
            </w:pPr>
            <w:r w:rsidRPr="00815F52">
              <w:rPr>
                <w:b/>
                <w:bCs/>
                <w:sz w:val="24"/>
                <w:szCs w:val="24"/>
                <w:lang w:val="nl-NL"/>
              </w:rPr>
              <w:t>Thành phần hạt của cấp phối đá dăm (0x4)</w:t>
            </w:r>
          </w:p>
        </w:tc>
      </w:tr>
      <w:tr w:rsidR="00815F52" w:rsidRPr="00815F52" w14:paraId="4084A70D" w14:textId="77777777" w:rsidTr="00DE2B4D">
        <w:trPr>
          <w:trHeight w:val="20"/>
          <w:tblHeader/>
          <w:jc w:val="center"/>
        </w:trPr>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363D6D" w14:textId="77777777" w:rsidR="00DE2B4D" w:rsidRPr="00815F52" w:rsidRDefault="00DE2B4D" w:rsidP="00DE2B4D">
            <w:pPr>
              <w:spacing w:before="0" w:beforeAutospacing="0" w:after="0" w:afterAutospacing="0" w:line="240" w:lineRule="auto"/>
              <w:ind w:right="300"/>
              <w:contextualSpacing/>
              <w:jc w:val="center"/>
              <w:rPr>
                <w:b/>
                <w:bCs/>
                <w:sz w:val="24"/>
                <w:szCs w:val="24"/>
                <w:lang w:val="nl-NL"/>
              </w:rPr>
            </w:pPr>
            <w:r w:rsidRPr="00815F52">
              <w:rPr>
                <w:b/>
                <w:bCs/>
                <w:sz w:val="24"/>
                <w:szCs w:val="24"/>
                <w:lang w:val="nl-NL"/>
              </w:rPr>
              <w:t>Kích cỡ mắt sàng vuông (mm)</w:t>
            </w:r>
          </w:p>
        </w:tc>
        <w:tc>
          <w:tcPr>
            <w:tcW w:w="5528" w:type="dxa"/>
            <w:gridSpan w:val="2"/>
            <w:tcBorders>
              <w:top w:val="single" w:sz="4" w:space="0" w:color="000000"/>
              <w:left w:val="nil"/>
              <w:bottom w:val="single" w:sz="4" w:space="0" w:color="000000"/>
              <w:right w:val="single" w:sz="4" w:space="0" w:color="000000"/>
            </w:tcBorders>
            <w:shd w:val="clear" w:color="auto" w:fill="auto"/>
            <w:vAlign w:val="center"/>
          </w:tcPr>
          <w:p w14:paraId="7BDF4C72" w14:textId="77777777" w:rsidR="00DE2B4D" w:rsidRPr="00815F52" w:rsidRDefault="00DE2B4D" w:rsidP="00DE2B4D">
            <w:pPr>
              <w:spacing w:before="0" w:beforeAutospacing="0" w:after="0" w:afterAutospacing="0" w:line="240" w:lineRule="auto"/>
              <w:ind w:right="300"/>
              <w:contextualSpacing/>
              <w:jc w:val="center"/>
              <w:rPr>
                <w:b/>
                <w:bCs/>
                <w:sz w:val="24"/>
                <w:szCs w:val="24"/>
                <w:lang w:val="nl-NL"/>
              </w:rPr>
            </w:pPr>
            <w:r w:rsidRPr="00815F52">
              <w:rPr>
                <w:b/>
                <w:bCs/>
                <w:sz w:val="24"/>
                <w:szCs w:val="24"/>
                <w:lang w:val="nl-NL"/>
              </w:rPr>
              <w:t>Tỷ lệ lọt sàng % theo khối lượng của cấp phối</w:t>
            </w:r>
          </w:p>
        </w:tc>
      </w:tr>
      <w:tr w:rsidR="00815F52" w:rsidRPr="00815F52" w14:paraId="62E1E411" w14:textId="77777777" w:rsidTr="00DE2B4D">
        <w:trPr>
          <w:trHeight w:val="20"/>
          <w:tblHeader/>
          <w:jc w:val="center"/>
        </w:trPr>
        <w:tc>
          <w:tcPr>
            <w:tcW w:w="3686" w:type="dxa"/>
            <w:vMerge/>
            <w:tcBorders>
              <w:top w:val="single" w:sz="4" w:space="0" w:color="000000"/>
              <w:left w:val="single" w:sz="4" w:space="0" w:color="000000"/>
              <w:bottom w:val="single" w:sz="4" w:space="0" w:color="000000"/>
              <w:right w:val="single" w:sz="4" w:space="0" w:color="000000"/>
            </w:tcBorders>
            <w:vAlign w:val="center"/>
          </w:tcPr>
          <w:p w14:paraId="3C097E75" w14:textId="77777777" w:rsidR="00DE2B4D" w:rsidRPr="00815F52" w:rsidRDefault="00DE2B4D" w:rsidP="00DE2B4D">
            <w:pPr>
              <w:spacing w:before="0" w:beforeAutospacing="0" w:after="0" w:afterAutospacing="0" w:line="240" w:lineRule="auto"/>
              <w:ind w:right="300"/>
              <w:contextualSpacing/>
              <w:jc w:val="center"/>
              <w:rPr>
                <w:b/>
                <w:bCs/>
                <w:sz w:val="24"/>
                <w:szCs w:val="24"/>
                <w:lang w:val="nl-NL"/>
              </w:rPr>
            </w:pPr>
          </w:p>
        </w:tc>
        <w:tc>
          <w:tcPr>
            <w:tcW w:w="2693" w:type="dxa"/>
            <w:tcBorders>
              <w:top w:val="nil"/>
              <w:left w:val="nil"/>
              <w:bottom w:val="single" w:sz="4" w:space="0" w:color="000000"/>
              <w:right w:val="single" w:sz="4" w:space="0" w:color="000000"/>
            </w:tcBorders>
            <w:shd w:val="clear" w:color="auto" w:fill="auto"/>
            <w:vAlign w:val="center"/>
          </w:tcPr>
          <w:p w14:paraId="53451516"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D</w:t>
            </w:r>
            <w:r w:rsidRPr="00815F52">
              <w:rPr>
                <w:b/>
                <w:bCs/>
                <w:sz w:val="24"/>
                <w:szCs w:val="24"/>
                <w:vertAlign w:val="subscript"/>
              </w:rPr>
              <w:t>max</w:t>
            </w:r>
            <w:r w:rsidRPr="00815F52">
              <w:rPr>
                <w:b/>
                <w:bCs/>
                <w:sz w:val="24"/>
                <w:szCs w:val="24"/>
              </w:rPr>
              <w:t>=37,5mm</w:t>
            </w:r>
          </w:p>
        </w:tc>
        <w:tc>
          <w:tcPr>
            <w:tcW w:w="2835" w:type="dxa"/>
            <w:tcBorders>
              <w:top w:val="nil"/>
              <w:left w:val="nil"/>
              <w:bottom w:val="single" w:sz="4" w:space="0" w:color="000000"/>
              <w:right w:val="single" w:sz="4" w:space="0" w:color="000000"/>
            </w:tcBorders>
            <w:shd w:val="clear" w:color="auto" w:fill="auto"/>
            <w:vAlign w:val="center"/>
          </w:tcPr>
          <w:p w14:paraId="1C46CAE1"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D</w:t>
            </w:r>
            <w:r w:rsidRPr="00815F52">
              <w:rPr>
                <w:b/>
                <w:bCs/>
                <w:sz w:val="24"/>
                <w:szCs w:val="24"/>
                <w:vertAlign w:val="subscript"/>
              </w:rPr>
              <w:t>max</w:t>
            </w:r>
            <w:r w:rsidRPr="00815F52">
              <w:rPr>
                <w:b/>
                <w:bCs/>
                <w:sz w:val="24"/>
                <w:szCs w:val="24"/>
              </w:rPr>
              <w:t>=25mm</w:t>
            </w:r>
          </w:p>
        </w:tc>
      </w:tr>
      <w:tr w:rsidR="00815F52" w:rsidRPr="00815F52" w14:paraId="043E9126"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0EF74136"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50</w:t>
            </w:r>
          </w:p>
        </w:tc>
        <w:tc>
          <w:tcPr>
            <w:tcW w:w="2693" w:type="dxa"/>
            <w:tcBorders>
              <w:top w:val="nil"/>
              <w:left w:val="nil"/>
              <w:bottom w:val="single" w:sz="4" w:space="0" w:color="000000"/>
              <w:right w:val="single" w:sz="4" w:space="0" w:color="000000"/>
            </w:tcBorders>
            <w:shd w:val="clear" w:color="auto" w:fill="auto"/>
            <w:vAlign w:val="center"/>
          </w:tcPr>
          <w:p w14:paraId="3E8D70B6"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100</w:t>
            </w:r>
          </w:p>
        </w:tc>
        <w:tc>
          <w:tcPr>
            <w:tcW w:w="2835" w:type="dxa"/>
            <w:tcBorders>
              <w:top w:val="nil"/>
              <w:left w:val="nil"/>
              <w:bottom w:val="single" w:sz="4" w:space="0" w:color="000000"/>
              <w:right w:val="single" w:sz="4" w:space="0" w:color="000000"/>
            </w:tcBorders>
            <w:shd w:val="clear" w:color="auto" w:fill="auto"/>
            <w:vAlign w:val="center"/>
          </w:tcPr>
          <w:p w14:paraId="5329C384"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w:t>
            </w:r>
          </w:p>
        </w:tc>
      </w:tr>
      <w:tr w:rsidR="00815F52" w:rsidRPr="00815F52" w14:paraId="2B05C418"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6F530B62"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37,5</w:t>
            </w:r>
          </w:p>
        </w:tc>
        <w:tc>
          <w:tcPr>
            <w:tcW w:w="2693" w:type="dxa"/>
            <w:tcBorders>
              <w:top w:val="nil"/>
              <w:left w:val="nil"/>
              <w:bottom w:val="single" w:sz="4" w:space="0" w:color="000000"/>
              <w:right w:val="single" w:sz="4" w:space="0" w:color="000000"/>
            </w:tcBorders>
            <w:shd w:val="clear" w:color="auto" w:fill="auto"/>
            <w:vAlign w:val="center"/>
          </w:tcPr>
          <w:p w14:paraId="5FE8B1B9"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95 - 100</w:t>
            </w:r>
          </w:p>
        </w:tc>
        <w:tc>
          <w:tcPr>
            <w:tcW w:w="2835" w:type="dxa"/>
            <w:tcBorders>
              <w:top w:val="nil"/>
              <w:left w:val="nil"/>
              <w:bottom w:val="single" w:sz="4" w:space="0" w:color="000000"/>
              <w:right w:val="single" w:sz="4" w:space="0" w:color="000000"/>
            </w:tcBorders>
            <w:shd w:val="clear" w:color="auto" w:fill="auto"/>
            <w:vAlign w:val="center"/>
          </w:tcPr>
          <w:p w14:paraId="7CF7019C"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100</w:t>
            </w:r>
          </w:p>
        </w:tc>
      </w:tr>
      <w:tr w:rsidR="00815F52" w:rsidRPr="00815F52" w14:paraId="6827E69A"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1740A177"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25</w:t>
            </w:r>
          </w:p>
        </w:tc>
        <w:tc>
          <w:tcPr>
            <w:tcW w:w="2693" w:type="dxa"/>
            <w:tcBorders>
              <w:top w:val="nil"/>
              <w:left w:val="nil"/>
              <w:bottom w:val="single" w:sz="4" w:space="0" w:color="000000"/>
              <w:right w:val="single" w:sz="4" w:space="0" w:color="000000"/>
            </w:tcBorders>
            <w:shd w:val="clear" w:color="auto" w:fill="auto"/>
            <w:vAlign w:val="center"/>
          </w:tcPr>
          <w:p w14:paraId="257F166B"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w:t>
            </w:r>
          </w:p>
        </w:tc>
        <w:tc>
          <w:tcPr>
            <w:tcW w:w="2835" w:type="dxa"/>
            <w:tcBorders>
              <w:top w:val="nil"/>
              <w:left w:val="nil"/>
              <w:bottom w:val="single" w:sz="4" w:space="0" w:color="000000"/>
              <w:right w:val="single" w:sz="4" w:space="0" w:color="000000"/>
            </w:tcBorders>
            <w:shd w:val="clear" w:color="auto" w:fill="auto"/>
            <w:vAlign w:val="center"/>
          </w:tcPr>
          <w:p w14:paraId="178BC597"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79 – 90</w:t>
            </w:r>
          </w:p>
        </w:tc>
      </w:tr>
      <w:tr w:rsidR="00815F52" w:rsidRPr="00815F52" w14:paraId="73FA095D"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5DC69D5A"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19</w:t>
            </w:r>
          </w:p>
        </w:tc>
        <w:tc>
          <w:tcPr>
            <w:tcW w:w="2693" w:type="dxa"/>
            <w:tcBorders>
              <w:top w:val="nil"/>
              <w:left w:val="nil"/>
              <w:bottom w:val="single" w:sz="4" w:space="0" w:color="000000"/>
              <w:right w:val="single" w:sz="4" w:space="0" w:color="000000"/>
            </w:tcBorders>
            <w:shd w:val="clear" w:color="auto" w:fill="auto"/>
            <w:vAlign w:val="center"/>
          </w:tcPr>
          <w:p w14:paraId="278F65C1"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58 - 78</w:t>
            </w:r>
          </w:p>
        </w:tc>
        <w:tc>
          <w:tcPr>
            <w:tcW w:w="2835" w:type="dxa"/>
            <w:tcBorders>
              <w:top w:val="nil"/>
              <w:left w:val="nil"/>
              <w:bottom w:val="single" w:sz="4" w:space="0" w:color="000000"/>
              <w:right w:val="single" w:sz="4" w:space="0" w:color="000000"/>
            </w:tcBorders>
            <w:shd w:val="clear" w:color="auto" w:fill="auto"/>
            <w:vAlign w:val="center"/>
          </w:tcPr>
          <w:p w14:paraId="433F71B5"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67 – 83</w:t>
            </w:r>
          </w:p>
        </w:tc>
      </w:tr>
      <w:tr w:rsidR="00815F52" w:rsidRPr="00815F52" w14:paraId="2AA06356"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5A46221B"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9,5</w:t>
            </w:r>
          </w:p>
        </w:tc>
        <w:tc>
          <w:tcPr>
            <w:tcW w:w="2693" w:type="dxa"/>
            <w:tcBorders>
              <w:top w:val="nil"/>
              <w:left w:val="nil"/>
              <w:bottom w:val="single" w:sz="4" w:space="0" w:color="000000"/>
              <w:right w:val="single" w:sz="4" w:space="0" w:color="000000"/>
            </w:tcBorders>
            <w:shd w:val="clear" w:color="auto" w:fill="auto"/>
            <w:vAlign w:val="center"/>
          </w:tcPr>
          <w:p w14:paraId="4F97403F"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39 - 59</w:t>
            </w:r>
          </w:p>
        </w:tc>
        <w:tc>
          <w:tcPr>
            <w:tcW w:w="2835" w:type="dxa"/>
            <w:tcBorders>
              <w:top w:val="nil"/>
              <w:left w:val="nil"/>
              <w:bottom w:val="single" w:sz="4" w:space="0" w:color="000000"/>
              <w:right w:val="single" w:sz="4" w:space="0" w:color="000000"/>
            </w:tcBorders>
            <w:shd w:val="clear" w:color="auto" w:fill="auto"/>
            <w:vAlign w:val="center"/>
          </w:tcPr>
          <w:p w14:paraId="788893F0"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49 – 64</w:t>
            </w:r>
          </w:p>
        </w:tc>
      </w:tr>
      <w:tr w:rsidR="00815F52" w:rsidRPr="00815F52" w14:paraId="0A7F70E7"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660FAB8A"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4,75</w:t>
            </w:r>
          </w:p>
        </w:tc>
        <w:tc>
          <w:tcPr>
            <w:tcW w:w="2693" w:type="dxa"/>
            <w:tcBorders>
              <w:top w:val="nil"/>
              <w:left w:val="nil"/>
              <w:bottom w:val="single" w:sz="4" w:space="0" w:color="000000"/>
              <w:right w:val="single" w:sz="4" w:space="0" w:color="000000"/>
            </w:tcBorders>
            <w:shd w:val="clear" w:color="auto" w:fill="auto"/>
            <w:vAlign w:val="center"/>
          </w:tcPr>
          <w:p w14:paraId="0234AA0C"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24 - 39</w:t>
            </w:r>
          </w:p>
        </w:tc>
        <w:tc>
          <w:tcPr>
            <w:tcW w:w="2835" w:type="dxa"/>
            <w:tcBorders>
              <w:top w:val="nil"/>
              <w:left w:val="nil"/>
              <w:bottom w:val="single" w:sz="4" w:space="0" w:color="000000"/>
              <w:right w:val="single" w:sz="4" w:space="0" w:color="000000"/>
            </w:tcBorders>
            <w:shd w:val="clear" w:color="auto" w:fill="auto"/>
            <w:vAlign w:val="center"/>
          </w:tcPr>
          <w:p w14:paraId="396C4AD4"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34 – 54</w:t>
            </w:r>
          </w:p>
        </w:tc>
      </w:tr>
      <w:tr w:rsidR="00815F52" w:rsidRPr="00815F52" w14:paraId="00D59B26"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561AF5C7"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2,36</w:t>
            </w:r>
          </w:p>
        </w:tc>
        <w:tc>
          <w:tcPr>
            <w:tcW w:w="2693" w:type="dxa"/>
            <w:tcBorders>
              <w:top w:val="nil"/>
              <w:left w:val="nil"/>
              <w:bottom w:val="single" w:sz="4" w:space="0" w:color="000000"/>
              <w:right w:val="single" w:sz="4" w:space="0" w:color="000000"/>
            </w:tcBorders>
            <w:shd w:val="clear" w:color="auto" w:fill="auto"/>
            <w:vAlign w:val="center"/>
          </w:tcPr>
          <w:p w14:paraId="6353C568"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15 - 30</w:t>
            </w:r>
          </w:p>
        </w:tc>
        <w:tc>
          <w:tcPr>
            <w:tcW w:w="2835" w:type="dxa"/>
            <w:tcBorders>
              <w:top w:val="nil"/>
              <w:left w:val="nil"/>
              <w:bottom w:val="single" w:sz="4" w:space="0" w:color="000000"/>
              <w:right w:val="single" w:sz="4" w:space="0" w:color="000000"/>
            </w:tcBorders>
            <w:shd w:val="clear" w:color="auto" w:fill="auto"/>
            <w:vAlign w:val="center"/>
          </w:tcPr>
          <w:p w14:paraId="1FC91920"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25 – 40</w:t>
            </w:r>
          </w:p>
        </w:tc>
      </w:tr>
      <w:tr w:rsidR="00815F52" w:rsidRPr="00815F52" w14:paraId="2E50FEC3"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1DADAEF7"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0,425</w:t>
            </w:r>
          </w:p>
        </w:tc>
        <w:tc>
          <w:tcPr>
            <w:tcW w:w="2693" w:type="dxa"/>
            <w:tcBorders>
              <w:top w:val="nil"/>
              <w:left w:val="nil"/>
              <w:bottom w:val="single" w:sz="4" w:space="0" w:color="000000"/>
              <w:right w:val="single" w:sz="4" w:space="0" w:color="000000"/>
            </w:tcBorders>
            <w:shd w:val="clear" w:color="auto" w:fill="auto"/>
            <w:vAlign w:val="center"/>
          </w:tcPr>
          <w:p w14:paraId="2B1DE903"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19-Jul</w:t>
            </w:r>
          </w:p>
        </w:tc>
        <w:tc>
          <w:tcPr>
            <w:tcW w:w="2835" w:type="dxa"/>
            <w:tcBorders>
              <w:top w:val="nil"/>
              <w:left w:val="nil"/>
              <w:bottom w:val="single" w:sz="4" w:space="0" w:color="000000"/>
              <w:right w:val="single" w:sz="4" w:space="0" w:color="000000"/>
            </w:tcBorders>
            <w:shd w:val="clear" w:color="auto" w:fill="auto"/>
            <w:vAlign w:val="center"/>
          </w:tcPr>
          <w:p w14:paraId="3580EEAC"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12 – 24</w:t>
            </w:r>
          </w:p>
        </w:tc>
      </w:tr>
      <w:tr w:rsidR="00DE2B4D" w:rsidRPr="00815F52" w14:paraId="69735FE1" w14:textId="77777777" w:rsidTr="00DE2B4D">
        <w:trPr>
          <w:trHeight w:val="20"/>
          <w:jc w:val="center"/>
        </w:trPr>
        <w:tc>
          <w:tcPr>
            <w:tcW w:w="3686" w:type="dxa"/>
            <w:tcBorders>
              <w:top w:val="nil"/>
              <w:left w:val="single" w:sz="4" w:space="0" w:color="000000"/>
              <w:bottom w:val="single" w:sz="4" w:space="0" w:color="000000"/>
              <w:right w:val="single" w:sz="4" w:space="0" w:color="000000"/>
            </w:tcBorders>
            <w:shd w:val="clear" w:color="auto" w:fill="auto"/>
            <w:vAlign w:val="center"/>
          </w:tcPr>
          <w:p w14:paraId="744A3888"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0,075</w:t>
            </w:r>
          </w:p>
        </w:tc>
        <w:tc>
          <w:tcPr>
            <w:tcW w:w="2693" w:type="dxa"/>
            <w:tcBorders>
              <w:top w:val="nil"/>
              <w:left w:val="nil"/>
              <w:bottom w:val="single" w:sz="4" w:space="0" w:color="000000"/>
              <w:right w:val="single" w:sz="4" w:space="0" w:color="000000"/>
            </w:tcBorders>
            <w:shd w:val="clear" w:color="auto" w:fill="auto"/>
            <w:vAlign w:val="center"/>
          </w:tcPr>
          <w:p w14:paraId="5E67B45D"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12-Feb</w:t>
            </w:r>
          </w:p>
        </w:tc>
        <w:tc>
          <w:tcPr>
            <w:tcW w:w="2835" w:type="dxa"/>
            <w:tcBorders>
              <w:top w:val="nil"/>
              <w:left w:val="nil"/>
              <w:bottom w:val="single" w:sz="4" w:space="0" w:color="000000"/>
              <w:right w:val="single" w:sz="4" w:space="0" w:color="000000"/>
            </w:tcBorders>
            <w:shd w:val="clear" w:color="auto" w:fill="auto"/>
            <w:vAlign w:val="center"/>
          </w:tcPr>
          <w:p w14:paraId="4B7F3079" w14:textId="77777777" w:rsidR="00DE2B4D" w:rsidRPr="00815F52" w:rsidRDefault="00DE2B4D" w:rsidP="00DE2B4D">
            <w:pPr>
              <w:spacing w:before="0" w:beforeAutospacing="0" w:after="0" w:afterAutospacing="0" w:line="240" w:lineRule="auto"/>
              <w:ind w:right="300"/>
              <w:contextualSpacing/>
              <w:jc w:val="center"/>
              <w:rPr>
                <w:sz w:val="24"/>
                <w:szCs w:val="24"/>
              </w:rPr>
            </w:pPr>
            <w:r w:rsidRPr="00815F52">
              <w:rPr>
                <w:sz w:val="24"/>
                <w:szCs w:val="24"/>
              </w:rPr>
              <w:t>2 – 12</w:t>
            </w:r>
          </w:p>
        </w:tc>
      </w:tr>
    </w:tbl>
    <w:p w14:paraId="0A323759" w14:textId="77777777" w:rsidR="00DE2B4D" w:rsidRPr="00815F52" w:rsidRDefault="00DE2B4D" w:rsidP="00DE2B4D">
      <w:pPr>
        <w:spacing w:before="0" w:beforeAutospacing="0" w:after="0" w:afterAutospacing="0" w:line="240" w:lineRule="auto"/>
        <w:ind w:right="300"/>
        <w:contextualSpacing/>
        <w:rPr>
          <w:sz w:val="24"/>
          <w:szCs w:val="24"/>
        </w:rPr>
      </w:pPr>
    </w:p>
    <w:tbl>
      <w:tblPr>
        <w:tblW w:w="9214" w:type="dxa"/>
        <w:jc w:val="center"/>
        <w:tblLook w:val="04A0" w:firstRow="1" w:lastRow="0" w:firstColumn="1" w:lastColumn="0" w:noHBand="0" w:noVBand="1"/>
      </w:tblPr>
      <w:tblGrid>
        <w:gridCol w:w="970"/>
        <w:gridCol w:w="3682"/>
        <w:gridCol w:w="1804"/>
        <w:gridCol w:w="2758"/>
      </w:tblGrid>
      <w:tr w:rsidR="00815F52" w:rsidRPr="00815F52" w14:paraId="6E63E658" w14:textId="77777777" w:rsidTr="00DE2B4D">
        <w:trPr>
          <w:trHeight w:val="20"/>
          <w:tblHeader/>
          <w:jc w:val="center"/>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82076E" w14:textId="77777777" w:rsidR="00DE2B4D" w:rsidRPr="00815F52" w:rsidRDefault="00DE2B4D" w:rsidP="00DE2B4D">
            <w:pPr>
              <w:spacing w:before="0" w:beforeAutospacing="0" w:after="0" w:afterAutospacing="0" w:line="240" w:lineRule="auto"/>
              <w:ind w:right="300"/>
              <w:contextualSpacing/>
              <w:rPr>
                <w:b/>
                <w:bCs/>
                <w:sz w:val="24"/>
                <w:szCs w:val="24"/>
              </w:rPr>
            </w:pPr>
            <w:r w:rsidRPr="00815F52">
              <w:rPr>
                <w:b/>
                <w:bCs/>
                <w:sz w:val="24"/>
                <w:szCs w:val="24"/>
              </w:rPr>
              <w:t>Các chỉ tiêu cơ lý yêu cầu của vật liệu CPĐD:</w:t>
            </w:r>
          </w:p>
        </w:tc>
      </w:tr>
      <w:tr w:rsidR="00815F52" w:rsidRPr="00815F52" w14:paraId="2ECEF5DE" w14:textId="77777777" w:rsidTr="00DE2B4D">
        <w:trPr>
          <w:trHeight w:val="20"/>
          <w:tblHeader/>
          <w:jc w:val="center"/>
        </w:trPr>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14:paraId="0988A094" w14:textId="77777777" w:rsidR="00DE2B4D" w:rsidRPr="00815F52" w:rsidRDefault="00DE2B4D" w:rsidP="00DE2B4D">
            <w:pPr>
              <w:spacing w:before="0" w:beforeAutospacing="0" w:after="0" w:afterAutospacing="0" w:line="240" w:lineRule="auto"/>
              <w:ind w:right="300"/>
              <w:contextualSpacing/>
              <w:rPr>
                <w:b/>
                <w:bCs/>
                <w:sz w:val="24"/>
                <w:szCs w:val="24"/>
              </w:rPr>
            </w:pPr>
            <w:r w:rsidRPr="00815F52">
              <w:rPr>
                <w:b/>
                <w:bCs/>
                <w:sz w:val="24"/>
                <w:szCs w:val="24"/>
              </w:rPr>
              <w:t>STT</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8502BD" w14:textId="77777777" w:rsidR="00DE2B4D" w:rsidRPr="00815F52" w:rsidRDefault="00DE2B4D" w:rsidP="00DE2B4D">
            <w:pPr>
              <w:spacing w:before="0" w:beforeAutospacing="0" w:after="0" w:afterAutospacing="0" w:line="240" w:lineRule="auto"/>
              <w:ind w:right="300"/>
              <w:contextualSpacing/>
              <w:rPr>
                <w:b/>
                <w:bCs/>
                <w:sz w:val="24"/>
                <w:szCs w:val="24"/>
              </w:rPr>
            </w:pPr>
            <w:r w:rsidRPr="00815F52">
              <w:rPr>
                <w:b/>
                <w:bCs/>
                <w:sz w:val="24"/>
                <w:szCs w:val="24"/>
              </w:rPr>
              <w:t>Chỉ tiêu kỹ thuật</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14:paraId="5EC6F69B" w14:textId="77777777" w:rsidR="00DE2B4D" w:rsidRPr="00815F52" w:rsidRDefault="00DE2B4D" w:rsidP="00DE2B4D">
            <w:pPr>
              <w:spacing w:before="0" w:beforeAutospacing="0" w:after="0" w:afterAutospacing="0" w:line="240" w:lineRule="auto"/>
              <w:ind w:right="300"/>
              <w:contextualSpacing/>
              <w:rPr>
                <w:b/>
                <w:bCs/>
                <w:sz w:val="24"/>
                <w:szCs w:val="24"/>
              </w:rPr>
            </w:pPr>
            <w:r w:rsidRPr="00815F52">
              <w:rPr>
                <w:b/>
                <w:bCs/>
                <w:sz w:val="24"/>
                <w:szCs w:val="24"/>
              </w:rPr>
              <w:t>Đạt</w:t>
            </w:r>
          </w:p>
        </w:tc>
        <w:tc>
          <w:tcPr>
            <w:tcW w:w="2835" w:type="dxa"/>
            <w:tcBorders>
              <w:top w:val="nil"/>
              <w:left w:val="nil"/>
              <w:bottom w:val="nil"/>
              <w:right w:val="single" w:sz="4" w:space="0" w:color="000000"/>
            </w:tcBorders>
            <w:shd w:val="clear" w:color="auto" w:fill="auto"/>
            <w:vAlign w:val="center"/>
          </w:tcPr>
          <w:p w14:paraId="11EF925F" w14:textId="77777777" w:rsidR="00DE2B4D" w:rsidRPr="00815F52" w:rsidRDefault="00DE2B4D" w:rsidP="00DE2B4D">
            <w:pPr>
              <w:spacing w:before="0" w:beforeAutospacing="0" w:after="0" w:afterAutospacing="0" w:line="240" w:lineRule="auto"/>
              <w:ind w:right="300"/>
              <w:contextualSpacing/>
              <w:rPr>
                <w:b/>
                <w:bCs/>
                <w:sz w:val="24"/>
                <w:szCs w:val="24"/>
              </w:rPr>
            </w:pPr>
            <w:r w:rsidRPr="00815F52">
              <w:rPr>
                <w:b/>
                <w:bCs/>
                <w:sz w:val="24"/>
                <w:szCs w:val="24"/>
              </w:rPr>
              <w:t>Phương pháp</w:t>
            </w:r>
          </w:p>
        </w:tc>
      </w:tr>
      <w:tr w:rsidR="00815F52" w:rsidRPr="00815F52" w14:paraId="4B8CD05F" w14:textId="77777777" w:rsidTr="00DE2B4D">
        <w:trPr>
          <w:trHeight w:val="20"/>
          <w:tblHeader/>
          <w:jc w:val="center"/>
        </w:trPr>
        <w:tc>
          <w:tcPr>
            <w:tcW w:w="709" w:type="dxa"/>
            <w:vMerge/>
            <w:tcBorders>
              <w:top w:val="nil"/>
              <w:left w:val="single" w:sz="4" w:space="0" w:color="000000"/>
              <w:bottom w:val="single" w:sz="4" w:space="0" w:color="000000"/>
              <w:right w:val="single" w:sz="4" w:space="0" w:color="000000"/>
            </w:tcBorders>
            <w:vAlign w:val="center"/>
          </w:tcPr>
          <w:p w14:paraId="54BB17B2" w14:textId="77777777" w:rsidR="00DE2B4D" w:rsidRPr="00815F52" w:rsidRDefault="00DE2B4D" w:rsidP="00DE2B4D">
            <w:pPr>
              <w:spacing w:before="0" w:beforeAutospacing="0" w:after="0" w:afterAutospacing="0" w:line="240" w:lineRule="auto"/>
              <w:ind w:right="300"/>
              <w:contextualSpacing/>
              <w:rPr>
                <w:b/>
                <w:bCs/>
                <w:sz w:val="24"/>
                <w:szCs w:val="24"/>
              </w:rPr>
            </w:pPr>
          </w:p>
        </w:tc>
        <w:tc>
          <w:tcPr>
            <w:tcW w:w="3827" w:type="dxa"/>
            <w:vMerge/>
            <w:tcBorders>
              <w:top w:val="single" w:sz="4" w:space="0" w:color="000000"/>
              <w:left w:val="single" w:sz="4" w:space="0" w:color="000000"/>
              <w:bottom w:val="single" w:sz="4" w:space="0" w:color="000000"/>
              <w:right w:val="single" w:sz="4" w:space="0" w:color="000000"/>
            </w:tcBorders>
            <w:vAlign w:val="center"/>
          </w:tcPr>
          <w:p w14:paraId="2888DD89" w14:textId="77777777" w:rsidR="00DE2B4D" w:rsidRPr="00815F52" w:rsidRDefault="00DE2B4D" w:rsidP="00DE2B4D">
            <w:pPr>
              <w:spacing w:before="0" w:beforeAutospacing="0" w:after="0" w:afterAutospacing="0" w:line="240" w:lineRule="auto"/>
              <w:ind w:right="300"/>
              <w:contextualSpacing/>
              <w:rPr>
                <w:b/>
                <w:bCs/>
                <w:sz w:val="24"/>
                <w:szCs w:val="24"/>
              </w:rPr>
            </w:pPr>
          </w:p>
        </w:tc>
        <w:tc>
          <w:tcPr>
            <w:tcW w:w="1843" w:type="dxa"/>
            <w:vMerge/>
            <w:tcBorders>
              <w:top w:val="nil"/>
              <w:left w:val="single" w:sz="4" w:space="0" w:color="000000"/>
              <w:bottom w:val="single" w:sz="4" w:space="0" w:color="000000"/>
              <w:right w:val="single" w:sz="4" w:space="0" w:color="000000"/>
            </w:tcBorders>
            <w:vAlign w:val="center"/>
          </w:tcPr>
          <w:p w14:paraId="25A78A64" w14:textId="77777777" w:rsidR="00DE2B4D" w:rsidRPr="00815F52" w:rsidRDefault="00DE2B4D" w:rsidP="00DE2B4D">
            <w:pPr>
              <w:spacing w:before="0" w:beforeAutospacing="0" w:after="0" w:afterAutospacing="0" w:line="240" w:lineRule="auto"/>
              <w:ind w:right="300"/>
              <w:contextualSpacing/>
              <w:rPr>
                <w:b/>
                <w:bCs/>
                <w:sz w:val="24"/>
                <w:szCs w:val="24"/>
              </w:rPr>
            </w:pPr>
          </w:p>
        </w:tc>
        <w:tc>
          <w:tcPr>
            <w:tcW w:w="2835" w:type="dxa"/>
            <w:tcBorders>
              <w:top w:val="nil"/>
              <w:left w:val="nil"/>
              <w:bottom w:val="single" w:sz="4" w:space="0" w:color="000000"/>
              <w:right w:val="single" w:sz="4" w:space="0" w:color="000000"/>
            </w:tcBorders>
            <w:shd w:val="clear" w:color="auto" w:fill="auto"/>
            <w:vAlign w:val="center"/>
          </w:tcPr>
          <w:p w14:paraId="2774EBF5" w14:textId="77777777" w:rsidR="00DE2B4D" w:rsidRPr="00815F52" w:rsidRDefault="00DE2B4D" w:rsidP="00DE2B4D">
            <w:pPr>
              <w:spacing w:before="0" w:beforeAutospacing="0" w:after="0" w:afterAutospacing="0" w:line="240" w:lineRule="auto"/>
              <w:ind w:right="300"/>
              <w:contextualSpacing/>
              <w:rPr>
                <w:b/>
                <w:bCs/>
                <w:sz w:val="24"/>
                <w:szCs w:val="24"/>
              </w:rPr>
            </w:pPr>
            <w:r w:rsidRPr="00815F52">
              <w:rPr>
                <w:b/>
                <w:bCs/>
                <w:sz w:val="24"/>
                <w:szCs w:val="24"/>
              </w:rPr>
              <w:t>thí nghiệm</w:t>
            </w:r>
          </w:p>
        </w:tc>
      </w:tr>
      <w:tr w:rsidR="00815F52" w:rsidRPr="00815F52" w14:paraId="524C2507" w14:textId="77777777" w:rsidTr="00DE2B4D">
        <w:trPr>
          <w:trHeight w:val="20"/>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7422B974"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1</w:t>
            </w:r>
          </w:p>
        </w:tc>
        <w:tc>
          <w:tcPr>
            <w:tcW w:w="3827" w:type="dxa"/>
            <w:tcBorders>
              <w:top w:val="single" w:sz="4" w:space="0" w:color="000000"/>
              <w:left w:val="nil"/>
              <w:bottom w:val="single" w:sz="4" w:space="0" w:color="000000"/>
              <w:right w:val="single" w:sz="4" w:space="0" w:color="000000"/>
            </w:tcBorders>
            <w:shd w:val="clear" w:color="auto" w:fill="auto"/>
            <w:vAlign w:val="center"/>
          </w:tcPr>
          <w:p w14:paraId="73319B63" w14:textId="77777777" w:rsidR="00DE2B4D" w:rsidRPr="00815F52" w:rsidRDefault="00DE2B4D" w:rsidP="00DE2B4D">
            <w:pPr>
              <w:spacing w:before="0" w:beforeAutospacing="0" w:after="0" w:afterAutospacing="0" w:line="240" w:lineRule="auto"/>
              <w:ind w:right="300"/>
              <w:contextualSpacing/>
              <w:rPr>
                <w:sz w:val="24"/>
                <w:szCs w:val="24"/>
                <w:lang w:val="fr-FR"/>
              </w:rPr>
            </w:pPr>
            <w:r w:rsidRPr="00815F52">
              <w:rPr>
                <w:sz w:val="24"/>
                <w:szCs w:val="24"/>
                <w:lang w:val="fr-FR"/>
              </w:rPr>
              <w:t>Độ hao mòn Los-Angeles của cốt liệu (LA), %</w:t>
            </w:r>
          </w:p>
        </w:tc>
        <w:tc>
          <w:tcPr>
            <w:tcW w:w="1843" w:type="dxa"/>
            <w:tcBorders>
              <w:top w:val="nil"/>
              <w:left w:val="nil"/>
              <w:bottom w:val="single" w:sz="4" w:space="0" w:color="000000"/>
              <w:right w:val="single" w:sz="4" w:space="0" w:color="000000"/>
            </w:tcBorders>
            <w:shd w:val="clear" w:color="auto" w:fill="auto"/>
            <w:vAlign w:val="center"/>
          </w:tcPr>
          <w:p w14:paraId="512315BB"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sym w:font="Symbol" w:char="F0A3"/>
            </w:r>
            <w:r w:rsidRPr="00815F52">
              <w:rPr>
                <w:sz w:val="24"/>
                <w:szCs w:val="24"/>
              </w:rPr>
              <w:sym w:font="Symbol" w:char="F034"/>
            </w:r>
            <w:r w:rsidRPr="00815F52">
              <w:rPr>
                <w:sz w:val="24"/>
                <w:szCs w:val="24"/>
              </w:rPr>
              <w:sym w:font="Symbol" w:char="F030"/>
            </w:r>
          </w:p>
        </w:tc>
        <w:tc>
          <w:tcPr>
            <w:tcW w:w="2835" w:type="dxa"/>
            <w:tcBorders>
              <w:top w:val="nil"/>
              <w:left w:val="nil"/>
              <w:bottom w:val="single" w:sz="4" w:space="0" w:color="000000"/>
              <w:right w:val="single" w:sz="4" w:space="0" w:color="000000"/>
            </w:tcBorders>
            <w:shd w:val="clear" w:color="auto" w:fill="auto"/>
            <w:vAlign w:val="center"/>
          </w:tcPr>
          <w:p w14:paraId="4A058F02"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22 TCN 318-04</w:t>
            </w:r>
          </w:p>
        </w:tc>
      </w:tr>
      <w:tr w:rsidR="00815F52" w:rsidRPr="00815F52" w14:paraId="6744F8CC" w14:textId="77777777" w:rsidTr="00DE2B4D">
        <w:trPr>
          <w:trHeight w:val="20"/>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4E356D8F"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lang w:val="fr-FR"/>
              </w:rPr>
              <w:t>2</w:t>
            </w:r>
          </w:p>
        </w:tc>
        <w:tc>
          <w:tcPr>
            <w:tcW w:w="3827" w:type="dxa"/>
            <w:tcBorders>
              <w:top w:val="single" w:sz="4" w:space="0" w:color="000000"/>
              <w:left w:val="nil"/>
              <w:bottom w:val="single" w:sz="4" w:space="0" w:color="000000"/>
              <w:right w:val="single" w:sz="4" w:space="0" w:color="000000"/>
            </w:tcBorders>
            <w:shd w:val="clear" w:color="auto" w:fill="auto"/>
            <w:vAlign w:val="center"/>
          </w:tcPr>
          <w:p w14:paraId="72B8F5F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Chỉ số sức chịu tải CBR tại độ chặt K98, ngâm nước 96 giờ,%</w:t>
            </w:r>
          </w:p>
        </w:tc>
        <w:tc>
          <w:tcPr>
            <w:tcW w:w="1843" w:type="dxa"/>
            <w:tcBorders>
              <w:top w:val="nil"/>
              <w:left w:val="nil"/>
              <w:bottom w:val="single" w:sz="4" w:space="0" w:color="000000"/>
              <w:right w:val="single" w:sz="4" w:space="0" w:color="000000"/>
            </w:tcBorders>
            <w:shd w:val="clear" w:color="auto" w:fill="auto"/>
            <w:vAlign w:val="center"/>
          </w:tcPr>
          <w:p w14:paraId="3CC1F275"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lang w:val="fr-FR"/>
              </w:rPr>
              <w:t>Không quy định</w:t>
            </w:r>
          </w:p>
        </w:tc>
        <w:tc>
          <w:tcPr>
            <w:tcW w:w="2835" w:type="dxa"/>
            <w:tcBorders>
              <w:top w:val="nil"/>
              <w:left w:val="nil"/>
              <w:bottom w:val="single" w:sz="4" w:space="0" w:color="000000"/>
              <w:right w:val="single" w:sz="4" w:space="0" w:color="000000"/>
            </w:tcBorders>
            <w:shd w:val="clear" w:color="auto" w:fill="auto"/>
            <w:vAlign w:val="center"/>
          </w:tcPr>
          <w:p w14:paraId="777F3C9B"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lang w:val="fr-FR"/>
              </w:rPr>
              <w:t>22 TCN 332-05</w:t>
            </w:r>
          </w:p>
        </w:tc>
      </w:tr>
      <w:tr w:rsidR="00815F52" w:rsidRPr="00815F52" w14:paraId="17FE3C5A" w14:textId="77777777" w:rsidTr="00DE2B4D">
        <w:trPr>
          <w:trHeight w:val="20"/>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5C0998E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3</w:t>
            </w:r>
          </w:p>
        </w:tc>
        <w:tc>
          <w:tcPr>
            <w:tcW w:w="3827" w:type="dxa"/>
            <w:tcBorders>
              <w:top w:val="single" w:sz="4" w:space="0" w:color="000000"/>
              <w:left w:val="nil"/>
              <w:bottom w:val="single" w:sz="4" w:space="0" w:color="000000"/>
              <w:right w:val="single" w:sz="4" w:space="0" w:color="000000"/>
            </w:tcBorders>
            <w:shd w:val="clear" w:color="auto" w:fill="auto"/>
            <w:vAlign w:val="center"/>
          </w:tcPr>
          <w:p w14:paraId="773CAEBC"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lang w:val="fr-FR"/>
              </w:rPr>
              <w:t>Giới hạn chảy (W</w:t>
            </w:r>
            <w:r w:rsidRPr="00815F52">
              <w:rPr>
                <w:sz w:val="24"/>
                <w:szCs w:val="24"/>
                <w:vertAlign w:val="subscript"/>
                <w:lang w:val="fr-FR"/>
              </w:rPr>
              <w:t>L</w:t>
            </w:r>
            <w:r w:rsidRPr="00815F52">
              <w:rPr>
                <w:sz w:val="24"/>
                <w:szCs w:val="24"/>
                <w:lang w:val="fr-FR"/>
              </w:rPr>
              <w:t>), %</w:t>
            </w:r>
          </w:p>
        </w:tc>
        <w:tc>
          <w:tcPr>
            <w:tcW w:w="1843" w:type="dxa"/>
            <w:tcBorders>
              <w:top w:val="nil"/>
              <w:left w:val="nil"/>
              <w:bottom w:val="single" w:sz="4" w:space="0" w:color="000000"/>
              <w:right w:val="single" w:sz="4" w:space="0" w:color="000000"/>
            </w:tcBorders>
            <w:shd w:val="clear" w:color="auto" w:fill="auto"/>
            <w:vAlign w:val="center"/>
          </w:tcPr>
          <w:p w14:paraId="6E085F0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sym w:font="Symbol" w:char="F0A3"/>
            </w:r>
            <w:r w:rsidRPr="00815F52">
              <w:rPr>
                <w:sz w:val="24"/>
                <w:szCs w:val="24"/>
              </w:rPr>
              <w:sym w:font="Symbol" w:char="F033"/>
            </w:r>
            <w:r w:rsidRPr="00815F52">
              <w:rPr>
                <w:sz w:val="24"/>
                <w:szCs w:val="24"/>
              </w:rPr>
              <w:sym w:font="Symbol" w:char="F035"/>
            </w:r>
          </w:p>
        </w:tc>
        <w:tc>
          <w:tcPr>
            <w:tcW w:w="2835" w:type="dxa"/>
            <w:tcBorders>
              <w:top w:val="nil"/>
              <w:left w:val="nil"/>
              <w:bottom w:val="single" w:sz="4" w:space="0" w:color="000000"/>
              <w:right w:val="single" w:sz="4" w:space="0" w:color="000000"/>
            </w:tcBorders>
            <w:shd w:val="clear" w:color="auto" w:fill="auto"/>
            <w:vAlign w:val="center"/>
          </w:tcPr>
          <w:p w14:paraId="52336032"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AASHTO T89-02</w:t>
            </w:r>
            <w:r w:rsidRPr="00815F52">
              <w:rPr>
                <w:sz w:val="24"/>
                <w:szCs w:val="24"/>
                <w:vertAlign w:val="superscript"/>
              </w:rPr>
              <w:t>(*)</w:t>
            </w:r>
          </w:p>
        </w:tc>
      </w:tr>
      <w:tr w:rsidR="00815F52" w:rsidRPr="00815F52" w14:paraId="7DAFB280" w14:textId="77777777" w:rsidTr="00DE2B4D">
        <w:trPr>
          <w:trHeight w:val="2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E088A"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4</w:t>
            </w:r>
          </w:p>
        </w:tc>
        <w:tc>
          <w:tcPr>
            <w:tcW w:w="3827" w:type="dxa"/>
            <w:tcBorders>
              <w:top w:val="single" w:sz="4" w:space="0" w:color="000000"/>
              <w:left w:val="nil"/>
              <w:bottom w:val="single" w:sz="4" w:space="0" w:color="000000"/>
              <w:right w:val="single" w:sz="4" w:space="0" w:color="000000"/>
            </w:tcBorders>
            <w:shd w:val="clear" w:color="auto" w:fill="auto"/>
            <w:vAlign w:val="center"/>
          </w:tcPr>
          <w:p w14:paraId="257A4052"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Chỉ số dẻo (I</w:t>
            </w:r>
            <w:r w:rsidRPr="00815F52">
              <w:rPr>
                <w:sz w:val="24"/>
                <w:szCs w:val="24"/>
                <w:vertAlign w:val="subscript"/>
              </w:rPr>
              <w:t>P</w:t>
            </w:r>
            <w:r w:rsidRPr="00815F52">
              <w:rPr>
                <w:sz w:val="24"/>
                <w:szCs w:val="24"/>
              </w:rPr>
              <w:t>), %</w:t>
            </w:r>
          </w:p>
        </w:tc>
        <w:tc>
          <w:tcPr>
            <w:tcW w:w="1843" w:type="dxa"/>
            <w:tcBorders>
              <w:top w:val="single" w:sz="4" w:space="0" w:color="000000"/>
              <w:left w:val="nil"/>
              <w:bottom w:val="single" w:sz="4" w:space="0" w:color="000000"/>
              <w:right w:val="single" w:sz="4" w:space="0" w:color="000000"/>
            </w:tcBorders>
            <w:shd w:val="clear" w:color="auto" w:fill="auto"/>
            <w:vAlign w:val="center"/>
          </w:tcPr>
          <w:p w14:paraId="5E024761"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sym w:font="Symbol" w:char="F0A3"/>
            </w:r>
            <w:r w:rsidRPr="00815F52">
              <w:rPr>
                <w:sz w:val="24"/>
                <w:szCs w:val="24"/>
              </w:rPr>
              <w:sym w:font="Symbol" w:char="F036"/>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187939EB"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AASHTO T90-02</w:t>
            </w:r>
            <w:r w:rsidRPr="00815F52">
              <w:rPr>
                <w:sz w:val="24"/>
                <w:szCs w:val="24"/>
                <w:vertAlign w:val="superscript"/>
              </w:rPr>
              <w:t>(*)</w:t>
            </w:r>
          </w:p>
        </w:tc>
      </w:tr>
      <w:tr w:rsidR="00815F52" w:rsidRPr="00815F52" w14:paraId="5F9D708C" w14:textId="77777777" w:rsidTr="00DE2B4D">
        <w:trPr>
          <w:trHeight w:val="2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FD94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5</w:t>
            </w:r>
          </w:p>
        </w:tc>
        <w:tc>
          <w:tcPr>
            <w:tcW w:w="3827" w:type="dxa"/>
            <w:tcBorders>
              <w:top w:val="single" w:sz="4" w:space="0" w:color="000000"/>
              <w:left w:val="nil"/>
              <w:bottom w:val="single" w:sz="4" w:space="0" w:color="000000"/>
              <w:right w:val="single" w:sz="4" w:space="0" w:color="000000"/>
            </w:tcBorders>
            <w:shd w:val="clear" w:color="auto" w:fill="auto"/>
            <w:vAlign w:val="center"/>
          </w:tcPr>
          <w:p w14:paraId="7020421A"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Chỉ số PP = Chỉ số dẻo I</w:t>
            </w:r>
            <w:r w:rsidRPr="00815F52">
              <w:rPr>
                <w:sz w:val="24"/>
                <w:szCs w:val="24"/>
                <w:vertAlign w:val="subscript"/>
              </w:rPr>
              <w:t>P</w:t>
            </w:r>
            <w:r w:rsidRPr="00815F52">
              <w:rPr>
                <w:sz w:val="24"/>
                <w:szCs w:val="24"/>
              </w:rPr>
              <w:t> x % lượng lọt qua sàng 0,075 mm</w:t>
            </w:r>
          </w:p>
        </w:tc>
        <w:tc>
          <w:tcPr>
            <w:tcW w:w="1843" w:type="dxa"/>
            <w:tcBorders>
              <w:top w:val="single" w:sz="4" w:space="0" w:color="000000"/>
              <w:left w:val="nil"/>
              <w:bottom w:val="single" w:sz="4" w:space="0" w:color="000000"/>
              <w:right w:val="single" w:sz="4" w:space="0" w:color="000000"/>
            </w:tcBorders>
            <w:shd w:val="clear" w:color="auto" w:fill="auto"/>
            <w:vAlign w:val="center"/>
          </w:tcPr>
          <w:p w14:paraId="2094C533"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sym w:font="Symbol" w:char="F0A3"/>
            </w:r>
            <w:r w:rsidRPr="00815F52">
              <w:rPr>
                <w:sz w:val="24"/>
                <w:szCs w:val="24"/>
              </w:rPr>
              <w:sym w:font="Symbol" w:char="F036"/>
            </w:r>
            <w:r w:rsidRPr="00815F52">
              <w:rPr>
                <w:sz w:val="24"/>
                <w:szCs w:val="24"/>
              </w:rPr>
              <w:sym w:font="Symbol" w:char="F030"/>
            </w:r>
          </w:p>
        </w:tc>
        <w:tc>
          <w:tcPr>
            <w:tcW w:w="2835" w:type="dxa"/>
            <w:tcBorders>
              <w:top w:val="single" w:sz="4" w:space="0" w:color="000000"/>
              <w:left w:val="nil"/>
              <w:bottom w:val="single" w:sz="4" w:space="0" w:color="000000"/>
              <w:right w:val="single" w:sz="4" w:space="0" w:color="000000"/>
            </w:tcBorders>
            <w:shd w:val="clear" w:color="auto" w:fill="auto"/>
            <w:vAlign w:val="center"/>
          </w:tcPr>
          <w:p w14:paraId="065E02C8" w14:textId="77777777" w:rsidR="00DE2B4D" w:rsidRPr="00815F52" w:rsidRDefault="00DE2B4D" w:rsidP="00DE2B4D">
            <w:pPr>
              <w:spacing w:before="0" w:beforeAutospacing="0" w:after="0" w:afterAutospacing="0" w:line="240" w:lineRule="auto"/>
              <w:ind w:right="300"/>
              <w:contextualSpacing/>
              <w:rPr>
                <w:sz w:val="24"/>
                <w:szCs w:val="24"/>
              </w:rPr>
            </w:pPr>
          </w:p>
        </w:tc>
      </w:tr>
      <w:tr w:rsidR="00815F52" w:rsidRPr="00815F52" w14:paraId="55B6CE7A" w14:textId="77777777" w:rsidTr="00DE2B4D">
        <w:trPr>
          <w:trHeight w:val="20"/>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35F3860C"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6</w:t>
            </w:r>
          </w:p>
        </w:tc>
        <w:tc>
          <w:tcPr>
            <w:tcW w:w="3827" w:type="dxa"/>
            <w:tcBorders>
              <w:top w:val="single" w:sz="4" w:space="0" w:color="000000"/>
              <w:left w:val="nil"/>
              <w:bottom w:val="single" w:sz="4" w:space="0" w:color="000000"/>
              <w:right w:val="single" w:sz="4" w:space="0" w:color="000000"/>
            </w:tcBorders>
            <w:shd w:val="clear" w:color="auto" w:fill="auto"/>
            <w:vAlign w:val="center"/>
          </w:tcPr>
          <w:p w14:paraId="5A6A565F"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Hàm lượng hạt thoi dẹt, %</w:t>
            </w:r>
          </w:p>
        </w:tc>
        <w:tc>
          <w:tcPr>
            <w:tcW w:w="1843" w:type="dxa"/>
            <w:tcBorders>
              <w:top w:val="nil"/>
              <w:left w:val="nil"/>
              <w:bottom w:val="single" w:sz="4" w:space="0" w:color="000000"/>
              <w:right w:val="single" w:sz="4" w:space="0" w:color="000000"/>
            </w:tcBorders>
            <w:shd w:val="clear" w:color="auto" w:fill="auto"/>
            <w:vAlign w:val="center"/>
          </w:tcPr>
          <w:p w14:paraId="3C805673"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sym w:font="Symbol" w:char="F0A3"/>
            </w:r>
            <w:r w:rsidRPr="00815F52">
              <w:rPr>
                <w:sz w:val="24"/>
                <w:szCs w:val="24"/>
              </w:rPr>
              <w:sym w:font="Symbol" w:char="F031"/>
            </w:r>
            <w:r w:rsidRPr="00815F52">
              <w:rPr>
                <w:sz w:val="24"/>
                <w:szCs w:val="24"/>
              </w:rPr>
              <w:sym w:font="Symbol" w:char="F035"/>
            </w:r>
          </w:p>
        </w:tc>
        <w:tc>
          <w:tcPr>
            <w:tcW w:w="2835" w:type="dxa"/>
            <w:tcBorders>
              <w:top w:val="nil"/>
              <w:left w:val="nil"/>
              <w:bottom w:val="single" w:sz="4" w:space="0" w:color="000000"/>
              <w:right w:val="single" w:sz="4" w:space="0" w:color="000000"/>
            </w:tcBorders>
            <w:shd w:val="clear" w:color="auto" w:fill="auto"/>
            <w:vAlign w:val="center"/>
          </w:tcPr>
          <w:p w14:paraId="22814EC0"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TCVN 1772-87</w:t>
            </w:r>
            <w:r w:rsidRPr="00815F52">
              <w:rPr>
                <w:sz w:val="24"/>
                <w:szCs w:val="24"/>
                <w:vertAlign w:val="superscript"/>
              </w:rPr>
              <w:t>(**)</w:t>
            </w:r>
          </w:p>
        </w:tc>
      </w:tr>
      <w:tr w:rsidR="00815F52" w:rsidRPr="00815F52" w14:paraId="3735C8A3" w14:textId="77777777" w:rsidTr="00DE2B4D">
        <w:trPr>
          <w:trHeight w:val="20"/>
          <w:jc w:val="center"/>
        </w:trPr>
        <w:tc>
          <w:tcPr>
            <w:tcW w:w="709" w:type="dxa"/>
            <w:tcBorders>
              <w:top w:val="nil"/>
              <w:left w:val="single" w:sz="4" w:space="0" w:color="000000"/>
              <w:bottom w:val="single" w:sz="4" w:space="0" w:color="000000"/>
              <w:right w:val="single" w:sz="4" w:space="0" w:color="000000"/>
            </w:tcBorders>
            <w:shd w:val="clear" w:color="auto" w:fill="auto"/>
            <w:vAlign w:val="center"/>
          </w:tcPr>
          <w:p w14:paraId="611BF709"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7</w:t>
            </w:r>
          </w:p>
        </w:tc>
        <w:tc>
          <w:tcPr>
            <w:tcW w:w="3827" w:type="dxa"/>
            <w:tcBorders>
              <w:top w:val="single" w:sz="4" w:space="0" w:color="000000"/>
              <w:left w:val="nil"/>
              <w:bottom w:val="single" w:sz="4" w:space="0" w:color="000000"/>
              <w:right w:val="single" w:sz="4" w:space="0" w:color="000000"/>
            </w:tcBorders>
            <w:shd w:val="clear" w:color="auto" w:fill="auto"/>
            <w:vAlign w:val="center"/>
          </w:tcPr>
          <w:p w14:paraId="08E0F083"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Độ chặt đầm nén (K</w:t>
            </w:r>
            <w:r w:rsidRPr="00815F52">
              <w:rPr>
                <w:sz w:val="24"/>
                <w:szCs w:val="24"/>
                <w:vertAlign w:val="subscript"/>
              </w:rPr>
              <w:t>yc</w:t>
            </w:r>
            <w:r w:rsidRPr="00815F52">
              <w:rPr>
                <w:sz w:val="24"/>
                <w:szCs w:val="24"/>
              </w:rPr>
              <w:t>), %</w:t>
            </w:r>
          </w:p>
        </w:tc>
        <w:tc>
          <w:tcPr>
            <w:tcW w:w="1843" w:type="dxa"/>
            <w:tcBorders>
              <w:top w:val="nil"/>
              <w:left w:val="nil"/>
              <w:bottom w:val="single" w:sz="4" w:space="0" w:color="000000"/>
              <w:right w:val="single" w:sz="4" w:space="0" w:color="000000"/>
            </w:tcBorders>
            <w:shd w:val="clear" w:color="auto" w:fill="auto"/>
            <w:vAlign w:val="center"/>
          </w:tcPr>
          <w:p w14:paraId="387775B5"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 98</w:t>
            </w:r>
          </w:p>
        </w:tc>
        <w:tc>
          <w:tcPr>
            <w:tcW w:w="2835" w:type="dxa"/>
            <w:tcBorders>
              <w:top w:val="nil"/>
              <w:left w:val="nil"/>
              <w:bottom w:val="single" w:sz="4" w:space="0" w:color="000000"/>
              <w:right w:val="single" w:sz="4" w:space="0" w:color="000000"/>
            </w:tcBorders>
            <w:shd w:val="clear" w:color="auto" w:fill="auto"/>
            <w:vAlign w:val="center"/>
          </w:tcPr>
          <w:p w14:paraId="59EB695C"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22TCN 333-05 (phương pháp II-D)</w:t>
            </w:r>
          </w:p>
        </w:tc>
      </w:tr>
      <w:tr w:rsidR="00815F52" w:rsidRPr="00815F52" w14:paraId="444551EF" w14:textId="77777777" w:rsidTr="00DE2B4D">
        <w:trPr>
          <w:trHeight w:val="20"/>
          <w:jc w:val="center"/>
        </w:trPr>
        <w:tc>
          <w:tcPr>
            <w:tcW w:w="921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5EE35E" w14:textId="77777777" w:rsidR="00DE2B4D" w:rsidRPr="00815F52" w:rsidRDefault="00DE2B4D" w:rsidP="00DE2B4D">
            <w:pPr>
              <w:spacing w:before="0" w:beforeAutospacing="0" w:after="0" w:afterAutospacing="0" w:line="240" w:lineRule="auto"/>
              <w:ind w:right="300"/>
              <w:contextualSpacing/>
              <w:rPr>
                <w:b/>
                <w:bCs/>
                <w:i/>
                <w:iCs/>
                <w:sz w:val="24"/>
                <w:szCs w:val="24"/>
              </w:rPr>
            </w:pPr>
            <w:r w:rsidRPr="00815F52">
              <w:rPr>
                <w:b/>
                <w:bCs/>
                <w:i/>
                <w:iCs/>
                <w:sz w:val="24"/>
                <w:szCs w:val="24"/>
              </w:rPr>
              <w:t>Ghi chú:</w:t>
            </w:r>
          </w:p>
        </w:tc>
      </w:tr>
      <w:tr w:rsidR="00815F52" w:rsidRPr="00815F52" w14:paraId="03C0DD91" w14:textId="77777777" w:rsidTr="00DE2B4D">
        <w:trPr>
          <w:trHeight w:val="20"/>
          <w:jc w:val="center"/>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650DEC"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vertAlign w:val="superscript"/>
              </w:rPr>
              <w:t>(*)</w:t>
            </w:r>
          </w:p>
        </w:tc>
        <w:tc>
          <w:tcPr>
            <w:tcW w:w="4678" w:type="dxa"/>
            <w:gridSpan w:val="2"/>
            <w:tcBorders>
              <w:top w:val="single" w:sz="4" w:space="0" w:color="000000"/>
              <w:left w:val="nil"/>
              <w:bottom w:val="single" w:sz="4" w:space="0" w:color="000000"/>
              <w:right w:val="single" w:sz="4" w:space="0" w:color="000000"/>
            </w:tcBorders>
            <w:shd w:val="clear" w:color="auto" w:fill="auto"/>
            <w:vAlign w:val="center"/>
          </w:tcPr>
          <w:p w14:paraId="69D3F73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Giới hạn chảy, giới hạn dẻo được xác định bằng thí nghiệm với thành phần hạt lọt qua sàng 0,425mm.</w:t>
            </w:r>
          </w:p>
        </w:tc>
      </w:tr>
      <w:tr w:rsidR="00815F52" w:rsidRPr="00815F52" w14:paraId="3DF1BB8D" w14:textId="77777777" w:rsidTr="00DE2B4D">
        <w:trPr>
          <w:trHeight w:val="20"/>
          <w:jc w:val="center"/>
        </w:trPr>
        <w:tc>
          <w:tcPr>
            <w:tcW w:w="45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00C790"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vertAlign w:val="superscript"/>
              </w:rPr>
              <w:t>(**)</w:t>
            </w:r>
          </w:p>
        </w:tc>
        <w:tc>
          <w:tcPr>
            <w:tcW w:w="4678" w:type="dxa"/>
            <w:gridSpan w:val="2"/>
            <w:tcBorders>
              <w:top w:val="single" w:sz="4" w:space="0" w:color="000000"/>
              <w:left w:val="nil"/>
              <w:bottom w:val="single" w:sz="4" w:space="0" w:color="000000"/>
              <w:right w:val="single" w:sz="4" w:space="0" w:color="000000"/>
            </w:tcBorders>
            <w:shd w:val="clear" w:color="auto" w:fill="auto"/>
            <w:vAlign w:val="center"/>
          </w:tcPr>
          <w:p w14:paraId="4DF4A884"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Hạt thoi dẹt là hạt có chiều dày hoặc chiều ngang nhỏ hơn hoặc bằng 1/3 chiều dài;</w:t>
            </w:r>
          </w:p>
        </w:tc>
      </w:tr>
      <w:tr w:rsidR="00815F52" w:rsidRPr="00815F52" w14:paraId="5C8364C5" w14:textId="77777777" w:rsidTr="00DE2B4D">
        <w:trPr>
          <w:trHeight w:val="20"/>
          <w:jc w:val="center"/>
        </w:trPr>
        <w:tc>
          <w:tcPr>
            <w:tcW w:w="4536" w:type="dxa"/>
            <w:gridSpan w:val="2"/>
            <w:vMerge/>
            <w:tcBorders>
              <w:top w:val="single" w:sz="4" w:space="0" w:color="000000"/>
              <w:left w:val="single" w:sz="4" w:space="0" w:color="000000"/>
              <w:bottom w:val="single" w:sz="4" w:space="0" w:color="000000"/>
              <w:right w:val="single" w:sz="4" w:space="0" w:color="000000"/>
            </w:tcBorders>
            <w:vAlign w:val="center"/>
          </w:tcPr>
          <w:p w14:paraId="7DB4E3C4" w14:textId="77777777" w:rsidR="00DE2B4D" w:rsidRPr="00815F52" w:rsidRDefault="00DE2B4D" w:rsidP="00DE2B4D">
            <w:pPr>
              <w:spacing w:before="0" w:beforeAutospacing="0" w:after="0" w:afterAutospacing="0" w:line="240" w:lineRule="auto"/>
              <w:ind w:right="300"/>
              <w:contextualSpacing/>
              <w:rPr>
                <w:sz w:val="24"/>
                <w:szCs w:val="24"/>
              </w:rPr>
            </w:pPr>
          </w:p>
        </w:tc>
        <w:tc>
          <w:tcPr>
            <w:tcW w:w="4678" w:type="dxa"/>
            <w:gridSpan w:val="2"/>
            <w:tcBorders>
              <w:top w:val="single" w:sz="4" w:space="0" w:color="000000"/>
              <w:left w:val="nil"/>
              <w:bottom w:val="single" w:sz="4" w:space="0" w:color="000000"/>
              <w:right w:val="single" w:sz="4" w:space="0" w:color="000000"/>
            </w:tcBorders>
            <w:shd w:val="clear" w:color="auto" w:fill="auto"/>
            <w:vAlign w:val="center"/>
          </w:tcPr>
          <w:p w14:paraId="1F92C45A"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Thí nghiệm được thực hiện với các cỡ hạt có đường kính lớn hơn 4.75mm và chiếm trên 5% khối lượng mẫu;</w:t>
            </w:r>
          </w:p>
        </w:tc>
      </w:tr>
      <w:tr w:rsidR="00815F52" w:rsidRPr="00815F52" w14:paraId="05A71216" w14:textId="77777777" w:rsidTr="00DE2B4D">
        <w:trPr>
          <w:trHeight w:val="20"/>
          <w:jc w:val="center"/>
        </w:trPr>
        <w:tc>
          <w:tcPr>
            <w:tcW w:w="4536" w:type="dxa"/>
            <w:gridSpan w:val="2"/>
            <w:vMerge/>
            <w:tcBorders>
              <w:top w:val="single" w:sz="4" w:space="0" w:color="000000"/>
              <w:left w:val="single" w:sz="4" w:space="0" w:color="000000"/>
              <w:bottom w:val="single" w:sz="4" w:space="0" w:color="000000"/>
              <w:right w:val="single" w:sz="4" w:space="0" w:color="000000"/>
            </w:tcBorders>
            <w:vAlign w:val="center"/>
          </w:tcPr>
          <w:p w14:paraId="37BDBC9F" w14:textId="77777777" w:rsidR="00DE2B4D" w:rsidRPr="00815F52" w:rsidRDefault="00DE2B4D" w:rsidP="00DE2B4D">
            <w:pPr>
              <w:spacing w:before="0" w:beforeAutospacing="0" w:after="0" w:afterAutospacing="0" w:line="240" w:lineRule="auto"/>
              <w:ind w:right="300"/>
              <w:contextualSpacing/>
              <w:rPr>
                <w:sz w:val="24"/>
                <w:szCs w:val="24"/>
              </w:rPr>
            </w:pPr>
          </w:p>
        </w:tc>
        <w:tc>
          <w:tcPr>
            <w:tcW w:w="4678" w:type="dxa"/>
            <w:gridSpan w:val="2"/>
            <w:tcBorders>
              <w:top w:val="single" w:sz="4" w:space="0" w:color="000000"/>
              <w:left w:val="nil"/>
              <w:bottom w:val="single" w:sz="4" w:space="0" w:color="000000"/>
              <w:right w:val="single" w:sz="4" w:space="0" w:color="000000"/>
            </w:tcBorders>
            <w:shd w:val="clear" w:color="auto" w:fill="auto"/>
            <w:vAlign w:val="center"/>
          </w:tcPr>
          <w:p w14:paraId="04F9FE8D" w14:textId="77777777" w:rsidR="00DE2B4D" w:rsidRPr="00815F52" w:rsidRDefault="00DE2B4D" w:rsidP="00DE2B4D">
            <w:pPr>
              <w:spacing w:before="0" w:beforeAutospacing="0" w:after="0" w:afterAutospacing="0" w:line="240" w:lineRule="auto"/>
              <w:ind w:right="300"/>
              <w:contextualSpacing/>
              <w:rPr>
                <w:sz w:val="24"/>
                <w:szCs w:val="24"/>
              </w:rPr>
            </w:pPr>
            <w:r w:rsidRPr="00815F52">
              <w:rPr>
                <w:sz w:val="24"/>
                <w:szCs w:val="24"/>
              </w:rPr>
              <w:t>Hàm lượng hạt thoi dẹt của mẫu lấy bằng bình quân gia quyền của các kết quả đã xác định cho từng cỡ hạt.</w:t>
            </w:r>
          </w:p>
        </w:tc>
      </w:tr>
    </w:tbl>
    <w:p w14:paraId="756D8592"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85" w:name="_Toc204088208"/>
      <w:bookmarkStart w:id="186" w:name="_Toc204420818"/>
      <w:r w:rsidRPr="00815F52">
        <w:rPr>
          <w:b/>
          <w:sz w:val="24"/>
          <w:szCs w:val="24"/>
        </w:rPr>
        <w:t>Đặc tính kỹ thuật Cát xây tô:</w:t>
      </w:r>
      <w:bookmarkEnd w:id="185"/>
      <w:bookmarkEnd w:id="186"/>
    </w:p>
    <w:p w14:paraId="05AA18FF" w14:textId="77777777" w:rsidR="00DE2B4D" w:rsidRPr="00815F52" w:rsidRDefault="00DE2B4D" w:rsidP="00715543">
      <w:pPr>
        <w:pStyle w:val="ListParagraph"/>
        <w:numPr>
          <w:ilvl w:val="0"/>
          <w:numId w:val="343"/>
        </w:numPr>
        <w:spacing w:before="0" w:beforeAutospacing="0" w:after="0" w:afterAutospacing="0" w:line="240" w:lineRule="auto"/>
        <w:ind w:right="300"/>
        <w:jc w:val="left"/>
        <w:rPr>
          <w:b/>
          <w:bCs/>
          <w:sz w:val="24"/>
          <w:szCs w:val="24"/>
        </w:rPr>
      </w:pPr>
      <w:r w:rsidRPr="00815F52">
        <w:rPr>
          <w:b/>
          <w:bCs/>
          <w:sz w:val="24"/>
          <w:szCs w:val="24"/>
        </w:rPr>
        <w:t>Phạm vi áp dụng</w:t>
      </w:r>
    </w:p>
    <w:p w14:paraId="698D91ED"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Tiêu chuẩn này áp dụng cho cát nghiền được sản xuất bằng cách nghiền các loại đá tự nhiên có cấu trúc đặc chắc đến các cỡ hạt đạt yêu cầu dùng để chế tạo bê tông và vữa.</w:t>
      </w:r>
    </w:p>
    <w:p w14:paraId="77242023" w14:textId="77777777" w:rsidR="00DE2B4D" w:rsidRPr="00815F52" w:rsidRDefault="00DE2B4D" w:rsidP="00715543">
      <w:pPr>
        <w:pStyle w:val="ListParagraph"/>
        <w:numPr>
          <w:ilvl w:val="0"/>
          <w:numId w:val="343"/>
        </w:numPr>
        <w:spacing w:before="0" w:beforeAutospacing="0" w:after="0" w:afterAutospacing="0" w:line="240" w:lineRule="auto"/>
        <w:ind w:right="300"/>
        <w:jc w:val="left"/>
        <w:rPr>
          <w:b/>
          <w:bCs/>
          <w:sz w:val="24"/>
          <w:szCs w:val="24"/>
        </w:rPr>
      </w:pPr>
      <w:r w:rsidRPr="00815F52">
        <w:rPr>
          <w:b/>
          <w:bCs/>
          <w:sz w:val="24"/>
          <w:szCs w:val="24"/>
        </w:rPr>
        <w:t>Yêu cầu kỹ thuật</w:t>
      </w:r>
    </w:p>
    <w:p w14:paraId="3FF1E643"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Theo giá trị mô đun độ lớn, cát nghiền được phân ra hai nhóm chính:</w:t>
      </w:r>
    </w:p>
    <w:p w14:paraId="3E1B6272"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Cát thô khi mô đun độ lớn trong khoảng từ lớn hơn 2,0 đến 3,3.</w:t>
      </w:r>
    </w:p>
    <w:p w14:paraId="3B9C7B8B"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Cát mịn khi mô đun độ lớn trong khoảng từ 0,7 đến 2,0.</w:t>
      </w:r>
    </w:p>
    <w:p w14:paraId="7D3C4BF3"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Thành phần hạt của cát nghiền, biểu thị qua lượng sót tích lũy trên sàng, nằm trong phạm vi quy định trong Bảng 1.</w:t>
      </w:r>
    </w:p>
    <w:p w14:paraId="0D3A9BEC"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Bảng 1 - Thành phần hạt của cát nghiền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080"/>
        <w:gridCol w:w="3276"/>
        <w:gridCol w:w="2952"/>
      </w:tblGrid>
      <w:tr w:rsidR="00815F52" w:rsidRPr="00815F52" w14:paraId="68B3C215" w14:textId="77777777" w:rsidTr="00DE2B4D">
        <w:trPr>
          <w:trHeight w:val="20"/>
        </w:trPr>
        <w:tc>
          <w:tcPr>
            <w:tcW w:w="2628" w:type="dxa"/>
            <w:gridSpan w:val="2"/>
            <w:vMerge w:val="restart"/>
            <w:shd w:val="clear" w:color="auto" w:fill="auto"/>
            <w:vAlign w:val="center"/>
          </w:tcPr>
          <w:p w14:paraId="1C7C5CEA"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Kích thước lỗ sàng</w:t>
            </w:r>
          </w:p>
        </w:tc>
        <w:tc>
          <w:tcPr>
            <w:tcW w:w="6228" w:type="dxa"/>
            <w:gridSpan w:val="2"/>
            <w:shd w:val="clear" w:color="auto" w:fill="auto"/>
            <w:vAlign w:val="center"/>
          </w:tcPr>
          <w:p w14:paraId="6A054EFA"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Lượng sót tích lũy trên sàng, % theo khối lượng</w:t>
            </w:r>
          </w:p>
        </w:tc>
      </w:tr>
      <w:tr w:rsidR="00815F52" w:rsidRPr="00815F52" w14:paraId="5EA146DF" w14:textId="77777777" w:rsidTr="00DE2B4D">
        <w:trPr>
          <w:trHeight w:val="20"/>
        </w:trPr>
        <w:tc>
          <w:tcPr>
            <w:tcW w:w="2628" w:type="dxa"/>
            <w:gridSpan w:val="2"/>
            <w:vMerge/>
            <w:shd w:val="clear" w:color="auto" w:fill="auto"/>
            <w:vAlign w:val="center"/>
          </w:tcPr>
          <w:p w14:paraId="532983BB" w14:textId="77777777" w:rsidR="00DE2B4D" w:rsidRPr="00815F52" w:rsidRDefault="00DE2B4D" w:rsidP="00DE2B4D">
            <w:pPr>
              <w:spacing w:before="0" w:beforeAutospacing="0" w:after="0" w:afterAutospacing="0" w:line="240" w:lineRule="auto"/>
              <w:ind w:right="300"/>
              <w:contextualSpacing/>
              <w:jc w:val="center"/>
              <w:rPr>
                <w:b/>
                <w:bCs/>
                <w:sz w:val="24"/>
                <w:szCs w:val="24"/>
              </w:rPr>
            </w:pPr>
          </w:p>
        </w:tc>
        <w:tc>
          <w:tcPr>
            <w:tcW w:w="3276" w:type="dxa"/>
            <w:shd w:val="clear" w:color="auto" w:fill="auto"/>
            <w:vAlign w:val="center"/>
          </w:tcPr>
          <w:p w14:paraId="7AAF908B"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Cát thô</w:t>
            </w:r>
          </w:p>
        </w:tc>
        <w:tc>
          <w:tcPr>
            <w:tcW w:w="2952" w:type="dxa"/>
            <w:shd w:val="clear" w:color="auto" w:fill="auto"/>
            <w:vAlign w:val="center"/>
          </w:tcPr>
          <w:p w14:paraId="3C492F1D"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Cát mịn</w:t>
            </w:r>
          </w:p>
        </w:tc>
      </w:tr>
      <w:tr w:rsidR="00815F52" w:rsidRPr="00815F52" w14:paraId="257B4566" w14:textId="77777777" w:rsidTr="00DE2B4D">
        <w:trPr>
          <w:trHeight w:val="20"/>
        </w:trPr>
        <w:tc>
          <w:tcPr>
            <w:tcW w:w="2628" w:type="dxa"/>
            <w:gridSpan w:val="2"/>
            <w:shd w:val="clear" w:color="auto" w:fill="auto"/>
          </w:tcPr>
          <w:p w14:paraId="6C28C2F5"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2,5 mm</w:t>
            </w:r>
          </w:p>
        </w:tc>
        <w:tc>
          <w:tcPr>
            <w:tcW w:w="3276" w:type="dxa"/>
            <w:shd w:val="clear" w:color="auto" w:fill="auto"/>
          </w:tcPr>
          <w:p w14:paraId="72CC2B0F"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0 đến 25</w:t>
            </w:r>
          </w:p>
        </w:tc>
        <w:tc>
          <w:tcPr>
            <w:tcW w:w="2952" w:type="dxa"/>
            <w:shd w:val="clear" w:color="auto" w:fill="auto"/>
          </w:tcPr>
          <w:p w14:paraId="1D9CDA9C"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0</w:t>
            </w:r>
          </w:p>
        </w:tc>
      </w:tr>
      <w:tr w:rsidR="00815F52" w:rsidRPr="00815F52" w14:paraId="78A97407" w14:textId="77777777" w:rsidTr="00DE2B4D">
        <w:trPr>
          <w:trHeight w:val="20"/>
        </w:trPr>
        <w:tc>
          <w:tcPr>
            <w:tcW w:w="2628" w:type="dxa"/>
            <w:gridSpan w:val="2"/>
            <w:shd w:val="clear" w:color="auto" w:fill="auto"/>
          </w:tcPr>
          <w:p w14:paraId="052232C6"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1,25 mm</w:t>
            </w:r>
          </w:p>
        </w:tc>
        <w:tc>
          <w:tcPr>
            <w:tcW w:w="3276" w:type="dxa"/>
            <w:shd w:val="clear" w:color="auto" w:fill="auto"/>
          </w:tcPr>
          <w:p w14:paraId="0C028BCE"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15 đến 50</w:t>
            </w:r>
          </w:p>
        </w:tc>
        <w:tc>
          <w:tcPr>
            <w:tcW w:w="2952" w:type="dxa"/>
            <w:shd w:val="clear" w:color="auto" w:fill="auto"/>
          </w:tcPr>
          <w:p w14:paraId="58BA2850"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0 đến 15</w:t>
            </w:r>
          </w:p>
        </w:tc>
      </w:tr>
      <w:tr w:rsidR="00815F52" w:rsidRPr="00815F52" w14:paraId="0D56F859" w14:textId="77777777" w:rsidTr="00DE2B4D">
        <w:trPr>
          <w:trHeight w:val="20"/>
        </w:trPr>
        <w:tc>
          <w:tcPr>
            <w:tcW w:w="2628" w:type="dxa"/>
            <w:gridSpan w:val="2"/>
            <w:shd w:val="clear" w:color="auto" w:fill="auto"/>
          </w:tcPr>
          <w:p w14:paraId="17D5311F"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 xml:space="preserve">630 </w:t>
            </w:r>
            <w:r w:rsidRPr="00815F52">
              <w:rPr>
                <w:bCs/>
                <w:sz w:val="24"/>
                <w:szCs w:val="24"/>
              </w:rPr>
              <w:sym w:font="Symbol" w:char="F06D"/>
            </w:r>
            <w:r w:rsidRPr="00815F52">
              <w:rPr>
                <w:bCs/>
                <w:sz w:val="24"/>
                <w:szCs w:val="24"/>
              </w:rPr>
              <w:t>m</w:t>
            </w:r>
          </w:p>
        </w:tc>
        <w:tc>
          <w:tcPr>
            <w:tcW w:w="3276" w:type="dxa"/>
            <w:shd w:val="clear" w:color="auto" w:fill="auto"/>
          </w:tcPr>
          <w:p w14:paraId="68CA4069"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35 đến 70</w:t>
            </w:r>
          </w:p>
        </w:tc>
        <w:tc>
          <w:tcPr>
            <w:tcW w:w="2952" w:type="dxa"/>
            <w:shd w:val="clear" w:color="auto" w:fill="auto"/>
          </w:tcPr>
          <w:p w14:paraId="3215E74B"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5 đến 35</w:t>
            </w:r>
          </w:p>
        </w:tc>
      </w:tr>
      <w:tr w:rsidR="00815F52" w:rsidRPr="00815F52" w14:paraId="06467EB1" w14:textId="77777777" w:rsidTr="00DE2B4D">
        <w:trPr>
          <w:trHeight w:val="20"/>
        </w:trPr>
        <w:tc>
          <w:tcPr>
            <w:tcW w:w="2628" w:type="dxa"/>
            <w:gridSpan w:val="2"/>
            <w:shd w:val="clear" w:color="auto" w:fill="auto"/>
          </w:tcPr>
          <w:p w14:paraId="5C82287A"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 xml:space="preserve">315 </w:t>
            </w:r>
            <w:r w:rsidRPr="00815F52">
              <w:rPr>
                <w:bCs/>
                <w:sz w:val="24"/>
                <w:szCs w:val="24"/>
              </w:rPr>
              <w:sym w:font="Symbol" w:char="F06D"/>
            </w:r>
            <w:r w:rsidRPr="00815F52">
              <w:rPr>
                <w:bCs/>
                <w:sz w:val="24"/>
                <w:szCs w:val="24"/>
              </w:rPr>
              <w:t>m</w:t>
            </w:r>
          </w:p>
        </w:tc>
        <w:tc>
          <w:tcPr>
            <w:tcW w:w="3276" w:type="dxa"/>
            <w:shd w:val="clear" w:color="auto" w:fill="auto"/>
          </w:tcPr>
          <w:p w14:paraId="0857A85D"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65 đến 90</w:t>
            </w:r>
          </w:p>
        </w:tc>
        <w:tc>
          <w:tcPr>
            <w:tcW w:w="2952" w:type="dxa"/>
            <w:shd w:val="clear" w:color="auto" w:fill="auto"/>
          </w:tcPr>
          <w:p w14:paraId="25E2BBAC"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10 đến 65</w:t>
            </w:r>
          </w:p>
        </w:tc>
      </w:tr>
      <w:tr w:rsidR="00815F52" w:rsidRPr="00815F52" w14:paraId="3FFEF28B" w14:textId="77777777" w:rsidTr="00DE2B4D">
        <w:trPr>
          <w:trHeight w:val="20"/>
        </w:trPr>
        <w:tc>
          <w:tcPr>
            <w:tcW w:w="2628" w:type="dxa"/>
            <w:gridSpan w:val="2"/>
            <w:tcBorders>
              <w:bottom w:val="single" w:sz="4" w:space="0" w:color="auto"/>
            </w:tcBorders>
            <w:shd w:val="clear" w:color="auto" w:fill="auto"/>
          </w:tcPr>
          <w:p w14:paraId="59771189"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 xml:space="preserve">140 </w:t>
            </w:r>
            <w:r w:rsidRPr="00815F52">
              <w:rPr>
                <w:bCs/>
                <w:sz w:val="24"/>
                <w:szCs w:val="24"/>
              </w:rPr>
              <w:sym w:font="Symbol" w:char="F06D"/>
            </w:r>
            <w:r w:rsidRPr="00815F52">
              <w:rPr>
                <w:bCs/>
                <w:sz w:val="24"/>
                <w:szCs w:val="24"/>
              </w:rPr>
              <w:t>m</w:t>
            </w:r>
          </w:p>
        </w:tc>
        <w:tc>
          <w:tcPr>
            <w:tcW w:w="3276" w:type="dxa"/>
            <w:tcBorders>
              <w:bottom w:val="single" w:sz="4" w:space="0" w:color="auto"/>
            </w:tcBorders>
            <w:shd w:val="clear" w:color="auto" w:fill="auto"/>
          </w:tcPr>
          <w:p w14:paraId="47E88850"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80 đến 95</w:t>
            </w:r>
          </w:p>
        </w:tc>
        <w:tc>
          <w:tcPr>
            <w:tcW w:w="2952" w:type="dxa"/>
            <w:tcBorders>
              <w:bottom w:val="single" w:sz="4" w:space="0" w:color="auto"/>
            </w:tcBorders>
            <w:shd w:val="clear" w:color="auto" w:fill="auto"/>
          </w:tcPr>
          <w:p w14:paraId="3EC25335"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Từ 65 đến 85</w:t>
            </w:r>
          </w:p>
        </w:tc>
      </w:tr>
      <w:tr w:rsidR="00815F52" w:rsidRPr="00815F52" w14:paraId="29A4A8A8" w14:textId="77777777" w:rsidTr="00DE2B4D">
        <w:trPr>
          <w:trHeight w:val="20"/>
        </w:trPr>
        <w:tc>
          <w:tcPr>
            <w:tcW w:w="1548" w:type="dxa"/>
            <w:tcBorders>
              <w:right w:val="nil"/>
            </w:tcBorders>
            <w:shd w:val="clear" w:color="auto" w:fill="auto"/>
          </w:tcPr>
          <w:p w14:paraId="32AB939E"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CHÚ THÍCH:</w:t>
            </w:r>
          </w:p>
        </w:tc>
        <w:tc>
          <w:tcPr>
            <w:tcW w:w="7308" w:type="dxa"/>
            <w:gridSpan w:val="3"/>
            <w:tcBorders>
              <w:left w:val="nil"/>
            </w:tcBorders>
            <w:shd w:val="clear" w:color="auto" w:fill="auto"/>
          </w:tcPr>
          <w:p w14:paraId="7B4AD50F" w14:textId="77777777" w:rsidR="00DE2B4D" w:rsidRPr="00815F52" w:rsidRDefault="00DE2B4D" w:rsidP="00DE2B4D">
            <w:pPr>
              <w:spacing w:before="0" w:beforeAutospacing="0" w:after="0" w:afterAutospacing="0" w:line="240" w:lineRule="auto"/>
              <w:ind w:left="222" w:right="300"/>
              <w:contextualSpacing/>
              <w:rPr>
                <w:bCs/>
                <w:sz w:val="24"/>
                <w:szCs w:val="24"/>
              </w:rPr>
            </w:pPr>
            <w:r w:rsidRPr="00815F52">
              <w:rPr>
                <w:bCs/>
                <w:sz w:val="24"/>
                <w:szCs w:val="24"/>
              </w:rPr>
              <w:t>- Lượng sót riêng trên mỗi sàng không được lớn hơn 45 %.</w:t>
            </w:r>
          </w:p>
          <w:p w14:paraId="00DC974A" w14:textId="77777777" w:rsidR="00DE2B4D" w:rsidRPr="00815F52" w:rsidRDefault="00DE2B4D" w:rsidP="00DE2B4D">
            <w:pPr>
              <w:spacing w:before="0" w:beforeAutospacing="0" w:after="0" w:afterAutospacing="0" w:line="240" w:lineRule="auto"/>
              <w:ind w:left="222" w:right="300"/>
              <w:contextualSpacing/>
              <w:rPr>
                <w:bCs/>
                <w:sz w:val="24"/>
                <w:szCs w:val="24"/>
              </w:rPr>
            </w:pPr>
            <w:r w:rsidRPr="00815F52">
              <w:rPr>
                <w:bCs/>
                <w:sz w:val="24"/>
                <w:szCs w:val="24"/>
              </w:rPr>
              <w:t xml:space="preserve">- Đối với các kết cấu bê tông chịu mài mòn và chịu va đập, hàm lượng hạt lọt qua sàng có kích thước lỗ sàng 140 </w:t>
            </w:r>
            <w:r w:rsidRPr="00815F52">
              <w:rPr>
                <w:bCs/>
                <w:sz w:val="24"/>
                <w:szCs w:val="24"/>
              </w:rPr>
              <w:sym w:font="Symbol" w:char="F06D"/>
            </w:r>
            <w:r w:rsidRPr="00815F52">
              <w:rPr>
                <w:bCs/>
                <w:sz w:val="24"/>
                <w:szCs w:val="24"/>
              </w:rPr>
              <w:t>m không được lớn hơn 15 %.</w:t>
            </w:r>
          </w:p>
        </w:tc>
      </w:tr>
    </w:tbl>
    <w:p w14:paraId="2CE70668"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Cát thô được sử dụng chế tạo bê tông và vữa. Cát mịn chỉ được sử dụng chế tạo vữa.</w:t>
      </w:r>
    </w:p>
    <w:p w14:paraId="35ED8CCD"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Hàm lượng hạt trên sàng có kích thước lỗ sàng 5 mm đối với cát nghiền dùng chế tạo vữa, phần trăm theo khối lượng, không lớn hơn 5 %.</w:t>
      </w:r>
    </w:p>
    <w:p w14:paraId="753F5B77"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 xml:space="preserve">Hàm lượng hạt lọt qua sàng có kích thước lỗ sàng 75 </w:t>
      </w:r>
      <w:r w:rsidRPr="00815F52">
        <w:rPr>
          <w:bCs/>
          <w:sz w:val="24"/>
          <w:szCs w:val="24"/>
        </w:rPr>
        <w:sym w:font="Symbol" w:char="F06D"/>
      </w:r>
      <w:r w:rsidRPr="00815F52">
        <w:rPr>
          <w:bCs/>
          <w:sz w:val="24"/>
          <w:szCs w:val="24"/>
        </w:rPr>
        <w:t>m, phần trăm theo khối lượng, không lớn hơn:</w:t>
      </w:r>
    </w:p>
    <w:p w14:paraId="1AA4D53A"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Đối với cát thô: 16 %</w:t>
      </w:r>
    </w:p>
    <w:p w14:paraId="4094C240"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Đối với cát mịn: 25 %</w:t>
      </w:r>
    </w:p>
    <w:p w14:paraId="25ECE339"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xml:space="preserve">CHÚ THÍCH: Đối với các kết cấu bê tông chịu mài mòn và chịu va đập, hàm lượng hạt qua sàng có kích thước lỗ sàng 75 </w:t>
      </w:r>
      <w:r w:rsidRPr="00815F52">
        <w:rPr>
          <w:bCs/>
          <w:sz w:val="24"/>
          <w:szCs w:val="24"/>
        </w:rPr>
        <w:sym w:font="Symbol" w:char="F06D"/>
      </w:r>
      <w:r w:rsidRPr="00815F52">
        <w:rPr>
          <w:bCs/>
          <w:sz w:val="24"/>
          <w:szCs w:val="24"/>
        </w:rPr>
        <w:t>m không được lớn hơn 9 %.</w:t>
      </w:r>
    </w:p>
    <w:p w14:paraId="0BD5D09C"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
          <w:bCs/>
          <w:sz w:val="24"/>
          <w:szCs w:val="24"/>
        </w:rPr>
        <w:t>T</w:t>
      </w:r>
      <w:r w:rsidRPr="00815F52">
        <w:rPr>
          <w:bCs/>
          <w:sz w:val="24"/>
          <w:szCs w:val="24"/>
        </w:rPr>
        <w:t xml:space="preserve">ùy thuộc vào yêu cầu cụ thể, có thể sử dụng cát nghiền có hàm lượng hạt lọt qua sàng có kích thước lỗ sàng 140 </w:t>
      </w:r>
      <w:r w:rsidRPr="00815F52">
        <w:rPr>
          <w:bCs/>
          <w:sz w:val="24"/>
          <w:szCs w:val="24"/>
        </w:rPr>
        <w:sym w:font="Symbol" w:char="F06D"/>
      </w:r>
      <w:r w:rsidRPr="00815F52">
        <w:rPr>
          <w:bCs/>
          <w:sz w:val="24"/>
          <w:szCs w:val="24"/>
        </w:rPr>
        <w:t xml:space="preserve">m và 75 </w:t>
      </w:r>
      <w:r w:rsidRPr="00815F52">
        <w:rPr>
          <w:bCs/>
          <w:sz w:val="24"/>
          <w:szCs w:val="24"/>
        </w:rPr>
        <w:sym w:font="Symbol" w:char="F06D"/>
      </w:r>
      <w:r w:rsidRPr="00815F52">
        <w:rPr>
          <w:bCs/>
          <w:sz w:val="24"/>
          <w:szCs w:val="24"/>
        </w:rPr>
        <w:t>m khác với các quy định trên nếu kết quả thí nghiệm cho thấy không ảnh hưởng đến chất lượng bê tông và vữa.</w:t>
      </w:r>
    </w:p>
    <w:p w14:paraId="24B0AE6A"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Hàm lượng hạt sét không lớn hơn 2 %.</w:t>
      </w:r>
    </w:p>
    <w:p w14:paraId="291FE5C3"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 xml:space="preserve"> Hàm lượng clorua trong cát nghiền, tính theo ion Cl</w:t>
      </w:r>
      <w:r w:rsidRPr="00815F52">
        <w:rPr>
          <w:bCs/>
          <w:sz w:val="24"/>
          <w:szCs w:val="24"/>
          <w:vertAlign w:val="superscript"/>
        </w:rPr>
        <w:t>-</w:t>
      </w:r>
      <w:r w:rsidRPr="00815F52">
        <w:rPr>
          <w:bCs/>
          <w:sz w:val="24"/>
          <w:szCs w:val="24"/>
        </w:rPr>
        <w:t xml:space="preserve"> tan trong axit, quy định trong Bảng </w:t>
      </w:r>
      <w:r w:rsidRPr="00815F52">
        <w:rPr>
          <w:b/>
          <w:bCs/>
          <w:sz w:val="24"/>
          <w:szCs w:val="24"/>
        </w:rPr>
        <w:t>3.9.</w:t>
      </w:r>
      <w:r w:rsidRPr="00815F52">
        <w:rPr>
          <w:bCs/>
          <w:sz w:val="24"/>
          <w:szCs w:val="24"/>
        </w:rPr>
        <w:t xml:space="preserve"> Cát nghiền được sử dụng khi khả năng phản ứng kiềm - silic của cát kiểm tra theo phương pháp hóa (TCVN 7572-14:2006) nằm trong vùng cốt liệu vô hại. Khi kết quả kiểm tra khả năng phản ứng kiềm - silic của cát nghiền nằm trong vùng có khả năng gây hại thì phải thí nghiệm kiểm tra bổ sung theo phương pháp thanh vữa (TCVN 7572-14:2006) để đảm bảo chắc chắn vô hại.</w:t>
      </w:r>
    </w:p>
    <w:p w14:paraId="47BE27BB"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Cát nghiền được coi là không có khả năng xảy ra phản ứng kiềm - silic nếu biến dạng (</w:t>
      </w:r>
      <w:r w:rsidRPr="00815F52">
        <w:rPr>
          <w:bCs/>
          <w:sz w:val="24"/>
          <w:szCs w:val="24"/>
        </w:rPr>
        <w:sym w:font="Symbol" w:char="F065"/>
      </w:r>
      <w:r w:rsidRPr="00815F52">
        <w:rPr>
          <w:bCs/>
          <w:sz w:val="24"/>
          <w:szCs w:val="24"/>
        </w:rPr>
        <w:t>) ở tuổi 6 tháng xác định theo phương pháp thanh vữa nhỏ hơn 0,1 %.</w:t>
      </w:r>
    </w:p>
    <w:p w14:paraId="65070C1F"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Bảng 2 - Hàm lượng ion Cl</w:t>
      </w:r>
      <w:r w:rsidRPr="00815F52">
        <w:rPr>
          <w:b/>
          <w:bCs/>
          <w:sz w:val="24"/>
          <w:szCs w:val="24"/>
          <w:vertAlign w:val="superscript"/>
        </w:rPr>
        <w:t>-</w:t>
      </w:r>
      <w:r w:rsidRPr="00815F52">
        <w:rPr>
          <w:b/>
          <w:bCs/>
          <w:sz w:val="24"/>
          <w:szCs w:val="24"/>
        </w:rPr>
        <w:t xml:space="preserve"> trong cát nghiền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178"/>
      </w:tblGrid>
      <w:tr w:rsidR="00815F52" w:rsidRPr="00815F52" w14:paraId="3378E8FD" w14:textId="77777777" w:rsidTr="00DE2B4D">
        <w:tc>
          <w:tcPr>
            <w:tcW w:w="4428" w:type="dxa"/>
            <w:shd w:val="clear" w:color="auto" w:fill="auto"/>
            <w:vAlign w:val="center"/>
          </w:tcPr>
          <w:p w14:paraId="5A68DD46"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Loại bê tông và vữa</w:t>
            </w:r>
          </w:p>
        </w:tc>
        <w:tc>
          <w:tcPr>
            <w:tcW w:w="5178" w:type="dxa"/>
            <w:shd w:val="clear" w:color="auto" w:fill="auto"/>
            <w:vAlign w:val="center"/>
          </w:tcPr>
          <w:p w14:paraId="03FDA25F"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Hàm lượng ion Cl</w:t>
            </w:r>
            <w:r w:rsidRPr="00815F52">
              <w:rPr>
                <w:b/>
                <w:bCs/>
                <w:sz w:val="24"/>
                <w:szCs w:val="24"/>
                <w:vertAlign w:val="superscript"/>
              </w:rPr>
              <w:t>-</w:t>
            </w:r>
            <w:r w:rsidRPr="00815F52">
              <w:rPr>
                <w:b/>
                <w:bCs/>
                <w:sz w:val="24"/>
                <w:szCs w:val="24"/>
              </w:rPr>
              <w:t xml:space="preserve"> tan trong axit,</w:t>
            </w:r>
          </w:p>
          <w:p w14:paraId="344AC51E" w14:textId="77777777" w:rsidR="00DE2B4D" w:rsidRPr="00815F52" w:rsidRDefault="00DE2B4D" w:rsidP="00DE2B4D">
            <w:pPr>
              <w:spacing w:before="0" w:beforeAutospacing="0" w:after="0" w:afterAutospacing="0" w:line="240" w:lineRule="auto"/>
              <w:ind w:right="300"/>
              <w:contextualSpacing/>
              <w:jc w:val="center"/>
              <w:rPr>
                <w:b/>
                <w:bCs/>
                <w:sz w:val="24"/>
                <w:szCs w:val="24"/>
              </w:rPr>
            </w:pPr>
            <w:r w:rsidRPr="00815F52">
              <w:rPr>
                <w:b/>
                <w:bCs/>
                <w:sz w:val="24"/>
                <w:szCs w:val="24"/>
              </w:rPr>
              <w:t>% theo khối lượng, không lớn hơn</w:t>
            </w:r>
          </w:p>
        </w:tc>
      </w:tr>
      <w:tr w:rsidR="00815F52" w:rsidRPr="00815F52" w14:paraId="2FF15244" w14:textId="77777777" w:rsidTr="00DE2B4D">
        <w:tc>
          <w:tcPr>
            <w:tcW w:w="4428" w:type="dxa"/>
            <w:shd w:val="clear" w:color="auto" w:fill="auto"/>
          </w:tcPr>
          <w:p w14:paraId="408F0AA0"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Bê tông dùng trong các kết cấu bê tông cốt thép ứng lực trước</w:t>
            </w:r>
          </w:p>
        </w:tc>
        <w:tc>
          <w:tcPr>
            <w:tcW w:w="5178" w:type="dxa"/>
            <w:shd w:val="clear" w:color="auto" w:fill="auto"/>
            <w:vAlign w:val="center"/>
          </w:tcPr>
          <w:p w14:paraId="4A97785D"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0,01</w:t>
            </w:r>
          </w:p>
        </w:tc>
      </w:tr>
      <w:tr w:rsidR="00815F52" w:rsidRPr="00815F52" w14:paraId="2CECEA29" w14:textId="77777777" w:rsidTr="00DE2B4D">
        <w:tc>
          <w:tcPr>
            <w:tcW w:w="4428" w:type="dxa"/>
            <w:shd w:val="clear" w:color="auto" w:fill="auto"/>
          </w:tcPr>
          <w:p w14:paraId="57EDC34F"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Bê tông dùng trong các kết cấu bê tông, bê tông cốt thép và vữa thông thường</w:t>
            </w:r>
          </w:p>
        </w:tc>
        <w:tc>
          <w:tcPr>
            <w:tcW w:w="5178" w:type="dxa"/>
            <w:shd w:val="clear" w:color="auto" w:fill="auto"/>
            <w:vAlign w:val="center"/>
          </w:tcPr>
          <w:p w14:paraId="576A87E9"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sz w:val="24"/>
                <w:szCs w:val="24"/>
              </w:rPr>
              <w:t>0,05</w:t>
            </w:r>
          </w:p>
        </w:tc>
      </w:tr>
      <w:tr w:rsidR="00815F52" w:rsidRPr="00815F52" w14:paraId="04614250" w14:textId="77777777" w:rsidTr="00DE2B4D">
        <w:tc>
          <w:tcPr>
            <w:tcW w:w="9606" w:type="dxa"/>
            <w:gridSpan w:val="2"/>
            <w:shd w:val="clear" w:color="auto" w:fill="auto"/>
          </w:tcPr>
          <w:p w14:paraId="17DFEBAE"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CHÚ THÍCH: Cát nghiền có hàm lượng ion Cl</w:t>
            </w:r>
            <w:r w:rsidRPr="00815F52">
              <w:rPr>
                <w:bCs/>
                <w:sz w:val="24"/>
                <w:szCs w:val="24"/>
                <w:vertAlign w:val="superscript"/>
              </w:rPr>
              <w:t>-</w:t>
            </w:r>
            <w:r w:rsidRPr="00815F52">
              <w:rPr>
                <w:bCs/>
                <w:sz w:val="24"/>
                <w:szCs w:val="24"/>
              </w:rPr>
              <w:t xml:space="preserve"> lớn hơn giá trị quy định ở Bảng 2 có thể được sử dụng nếu tổng hàm lượng ion Cl</w:t>
            </w:r>
            <w:r w:rsidRPr="00815F52">
              <w:rPr>
                <w:bCs/>
                <w:sz w:val="24"/>
                <w:szCs w:val="24"/>
                <w:vertAlign w:val="superscript"/>
              </w:rPr>
              <w:t>-</w:t>
            </w:r>
            <w:r w:rsidRPr="00815F52">
              <w:rPr>
                <w:bCs/>
                <w:sz w:val="24"/>
                <w:szCs w:val="24"/>
              </w:rPr>
              <w:t xml:space="preserve"> trong 1 m</w:t>
            </w:r>
            <w:r w:rsidRPr="00815F52">
              <w:rPr>
                <w:bCs/>
                <w:sz w:val="24"/>
                <w:szCs w:val="24"/>
                <w:vertAlign w:val="superscript"/>
              </w:rPr>
              <w:t>3</w:t>
            </w:r>
            <w:r w:rsidRPr="00815F52">
              <w:rPr>
                <w:bCs/>
                <w:sz w:val="24"/>
                <w:szCs w:val="24"/>
              </w:rPr>
              <w:t xml:space="preserve"> bê tông từ tất cả các nguồn vật liệu chế tạo không vượt quá 0,6 kg.</w:t>
            </w:r>
          </w:p>
        </w:tc>
      </w:tr>
    </w:tbl>
    <w:p w14:paraId="2239B136" w14:textId="77777777" w:rsidR="00DE2B4D" w:rsidRPr="00815F52" w:rsidRDefault="00DE2B4D" w:rsidP="00715543">
      <w:pPr>
        <w:pStyle w:val="ListParagraph"/>
        <w:numPr>
          <w:ilvl w:val="0"/>
          <w:numId w:val="343"/>
        </w:numPr>
        <w:spacing w:before="0" w:beforeAutospacing="0" w:after="0" w:afterAutospacing="0" w:line="240" w:lineRule="auto"/>
        <w:ind w:right="300"/>
        <w:jc w:val="left"/>
        <w:rPr>
          <w:b/>
          <w:bCs/>
          <w:sz w:val="24"/>
          <w:szCs w:val="24"/>
        </w:rPr>
      </w:pPr>
      <w:r w:rsidRPr="00815F52">
        <w:rPr>
          <w:b/>
          <w:bCs/>
          <w:sz w:val="24"/>
          <w:szCs w:val="24"/>
        </w:rPr>
        <w:t>Phương pháp thử</w:t>
      </w:r>
    </w:p>
    <w:p w14:paraId="1A50164C"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Lấy mẫu thử theo TCVN 7572-1:2006.</w:t>
      </w:r>
    </w:p>
    <w:p w14:paraId="0D74257F"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Xác định thành phần hạt theo TCVN 7572-2:2006.</w:t>
      </w:r>
    </w:p>
    <w:p w14:paraId="3BCF4258"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Xác định hàm lượng sét theo TCVN 344:1986.</w:t>
      </w:r>
    </w:p>
    <w:p w14:paraId="1930EF35"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CHÚ Ý: Khi tiến hành lấy 100 mL nước đục ở độ sâu 100 mm và 100 mL nước cất phải định lượng bằng pipét 100 mL để đảm bảo độ chính xác.</w:t>
      </w:r>
    </w:p>
    <w:p w14:paraId="05557171"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Xác định khả năng phản ứng kiềm - silic trong cát nghiền bằng phương pháp hóa học theo TCVN 7572-14:2006.</w:t>
      </w:r>
    </w:p>
    <w:p w14:paraId="39ED9D78"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Xác định khả năng phản ứng kiềm - silic trong cát nghiền bằng phương pháp thanh vữa theo TCVN 7572-14:2006.</w:t>
      </w:r>
    </w:p>
    <w:p w14:paraId="6BBEDEE1"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Xác định hàm lượng ion Cl- theo TCVN 7572-15:2006.</w:t>
      </w:r>
    </w:p>
    <w:p w14:paraId="14795939"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sz w:val="24"/>
          <w:szCs w:val="24"/>
        </w:rPr>
      </w:pPr>
      <w:r w:rsidRPr="00815F52">
        <w:rPr>
          <w:sz w:val="24"/>
          <w:szCs w:val="24"/>
        </w:rPr>
        <w:t>Xác định hàm lượng hạt nhỏ hơn 75</w:t>
      </w:r>
      <w:r w:rsidRPr="00815F52">
        <w:rPr>
          <w:sz w:val="24"/>
          <w:szCs w:val="24"/>
        </w:rPr>
        <w:sym w:font="Symbol" w:char="F06D"/>
      </w:r>
      <w:r w:rsidRPr="00815F52">
        <w:rPr>
          <w:sz w:val="24"/>
          <w:szCs w:val="24"/>
        </w:rPr>
        <w:t>m</w:t>
      </w:r>
    </w:p>
    <w:p w14:paraId="0E60A060" w14:textId="77777777" w:rsidR="00DE2B4D" w:rsidRPr="00815F52" w:rsidRDefault="00DE2B4D" w:rsidP="00715543">
      <w:pPr>
        <w:pStyle w:val="ListParagraph"/>
        <w:numPr>
          <w:ilvl w:val="2"/>
          <w:numId w:val="345"/>
        </w:numPr>
        <w:spacing w:before="0" w:beforeAutospacing="0" w:after="0" w:afterAutospacing="0" w:line="240" w:lineRule="auto"/>
        <w:ind w:left="567" w:right="300" w:hanging="283"/>
        <w:jc w:val="left"/>
        <w:rPr>
          <w:b/>
          <w:bCs/>
          <w:sz w:val="24"/>
          <w:szCs w:val="24"/>
        </w:rPr>
      </w:pPr>
      <w:r w:rsidRPr="00815F52">
        <w:rPr>
          <w:b/>
          <w:bCs/>
          <w:sz w:val="24"/>
          <w:szCs w:val="24"/>
        </w:rPr>
        <w:t>Nguyên tắc</w:t>
      </w:r>
    </w:p>
    <w:p w14:paraId="2BF52CFC" w14:textId="77777777" w:rsidR="00DE2B4D" w:rsidRPr="00815F52" w:rsidRDefault="00DE2B4D" w:rsidP="00DE2B4D">
      <w:pPr>
        <w:spacing w:before="0" w:beforeAutospacing="0" w:after="0" w:afterAutospacing="0" w:line="240" w:lineRule="auto"/>
        <w:ind w:right="300" w:firstLine="284"/>
        <w:contextualSpacing/>
        <w:rPr>
          <w:bCs/>
          <w:sz w:val="24"/>
          <w:szCs w:val="24"/>
        </w:rPr>
      </w:pPr>
      <w:r w:rsidRPr="00815F52">
        <w:rPr>
          <w:bCs/>
          <w:sz w:val="24"/>
          <w:szCs w:val="24"/>
        </w:rPr>
        <w:t xml:space="preserve">Hàm lượng hạt nhỏ hơn 75 </w:t>
      </w:r>
      <w:r w:rsidRPr="00815F52">
        <w:rPr>
          <w:bCs/>
          <w:sz w:val="24"/>
          <w:szCs w:val="24"/>
        </w:rPr>
        <w:sym w:font="Symbol" w:char="F06D"/>
      </w:r>
      <w:r w:rsidRPr="00815F52">
        <w:rPr>
          <w:bCs/>
          <w:sz w:val="24"/>
          <w:szCs w:val="24"/>
        </w:rPr>
        <w:t xml:space="preserve">m, xác định bằng phương pháp sàng ướt qua sàng có kích thước lỗ sàng 75 </w:t>
      </w:r>
      <w:r w:rsidRPr="00815F52">
        <w:rPr>
          <w:bCs/>
          <w:sz w:val="24"/>
          <w:szCs w:val="24"/>
        </w:rPr>
        <w:sym w:font="Symbol" w:char="F06D"/>
      </w:r>
      <w:r w:rsidRPr="00815F52">
        <w:rPr>
          <w:bCs/>
          <w:sz w:val="24"/>
          <w:szCs w:val="24"/>
        </w:rPr>
        <w:t>m, là khối lượng mẫu mất đi sau khi sàng ướt, tính bằng phần trăm khối lượng mẫu ban đầu.</w:t>
      </w:r>
    </w:p>
    <w:p w14:paraId="77CB9C88" w14:textId="77777777" w:rsidR="00DE2B4D" w:rsidRPr="00815F52" w:rsidRDefault="00DE2B4D" w:rsidP="00715543">
      <w:pPr>
        <w:pStyle w:val="ListParagraph"/>
        <w:numPr>
          <w:ilvl w:val="2"/>
          <w:numId w:val="345"/>
        </w:numPr>
        <w:spacing w:before="0" w:beforeAutospacing="0" w:after="0" w:afterAutospacing="0" w:line="240" w:lineRule="auto"/>
        <w:ind w:left="567" w:right="300" w:hanging="283"/>
        <w:jc w:val="left"/>
        <w:rPr>
          <w:b/>
          <w:bCs/>
          <w:sz w:val="24"/>
          <w:szCs w:val="24"/>
        </w:rPr>
      </w:pPr>
      <w:r w:rsidRPr="00815F52">
        <w:rPr>
          <w:b/>
          <w:bCs/>
          <w:sz w:val="24"/>
          <w:szCs w:val="24"/>
        </w:rPr>
        <w:t>Thiết bị, dụng cụ</w:t>
      </w:r>
    </w:p>
    <w:p w14:paraId="5940F734"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
          <w:bCs/>
          <w:sz w:val="24"/>
          <w:szCs w:val="24"/>
        </w:rPr>
        <w:t>- Cân kỹ thuật,</w:t>
      </w:r>
      <w:r w:rsidRPr="00815F52">
        <w:rPr>
          <w:bCs/>
          <w:sz w:val="24"/>
          <w:szCs w:val="24"/>
        </w:rPr>
        <w:t xml:space="preserve"> độ chính xác 0,1 g.</w:t>
      </w:r>
    </w:p>
    <w:p w14:paraId="2C587204"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
          <w:bCs/>
          <w:sz w:val="24"/>
          <w:szCs w:val="24"/>
        </w:rPr>
        <w:t>- Bộ sàng hai cái,</w:t>
      </w:r>
      <w:r w:rsidRPr="00815F52">
        <w:rPr>
          <w:bCs/>
          <w:sz w:val="24"/>
          <w:szCs w:val="24"/>
        </w:rPr>
        <w:t xml:space="preserve"> sàng dưới có kích thước lỗ 75 </w:t>
      </w:r>
      <w:r w:rsidRPr="00815F52">
        <w:rPr>
          <w:bCs/>
          <w:sz w:val="24"/>
          <w:szCs w:val="24"/>
        </w:rPr>
        <w:sym w:font="Symbol" w:char="F06D"/>
      </w:r>
      <w:r w:rsidRPr="00815F52">
        <w:rPr>
          <w:bCs/>
          <w:sz w:val="24"/>
          <w:szCs w:val="24"/>
        </w:rPr>
        <w:t>m, sàng trên có kích thước lỗ 1,25 mm.</w:t>
      </w:r>
    </w:p>
    <w:p w14:paraId="581ABB0C"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
          <w:bCs/>
          <w:sz w:val="24"/>
          <w:szCs w:val="24"/>
        </w:rPr>
        <w:t>- Thùng đựng mẫu</w:t>
      </w:r>
      <w:r w:rsidRPr="00815F52">
        <w:rPr>
          <w:bCs/>
          <w:sz w:val="24"/>
          <w:szCs w:val="24"/>
        </w:rPr>
        <w:t xml:space="preserve"> có kích thước đủ để chứa mẫu và nước, cho phép khi khuấy không làm mất mẫu và nước.</w:t>
      </w:r>
    </w:p>
    <w:p w14:paraId="1486B306"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
          <w:bCs/>
          <w:sz w:val="24"/>
          <w:szCs w:val="24"/>
        </w:rPr>
        <w:t>- Khay đựng</w:t>
      </w:r>
      <w:r w:rsidRPr="00815F52">
        <w:rPr>
          <w:bCs/>
          <w:sz w:val="24"/>
          <w:szCs w:val="24"/>
        </w:rPr>
        <w:t xml:space="preserve"> mẫu bằng kim loại.</w:t>
      </w:r>
    </w:p>
    <w:p w14:paraId="0E8EA3BB"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
          <w:bCs/>
          <w:sz w:val="24"/>
          <w:szCs w:val="24"/>
        </w:rPr>
        <w:t>- Tủ sấy</w:t>
      </w:r>
      <w:r w:rsidRPr="00815F52">
        <w:rPr>
          <w:bCs/>
          <w:sz w:val="24"/>
          <w:szCs w:val="24"/>
        </w:rPr>
        <w:t xml:space="preserve"> có bộ phận điều chỉnh và ổn định nhiệt độ ở (110 </w:t>
      </w:r>
      <w:r w:rsidRPr="00815F52">
        <w:rPr>
          <w:bCs/>
          <w:sz w:val="24"/>
          <w:szCs w:val="24"/>
        </w:rPr>
        <w:sym w:font="Symbol" w:char="F0B1"/>
      </w:r>
      <w:r w:rsidRPr="00815F52">
        <w:rPr>
          <w:bCs/>
          <w:sz w:val="24"/>
          <w:szCs w:val="24"/>
        </w:rPr>
        <w:t xml:space="preserve"> 5) </w:t>
      </w:r>
      <w:r w:rsidRPr="00815F52">
        <w:rPr>
          <w:bCs/>
          <w:sz w:val="24"/>
          <w:szCs w:val="24"/>
          <w:vertAlign w:val="superscript"/>
        </w:rPr>
        <w:t>o</w:t>
      </w:r>
      <w:r w:rsidRPr="00815F52">
        <w:rPr>
          <w:bCs/>
          <w:sz w:val="24"/>
          <w:szCs w:val="24"/>
        </w:rPr>
        <w:t>C.</w:t>
      </w:r>
    </w:p>
    <w:p w14:paraId="112BF967" w14:textId="77777777" w:rsidR="00DE2B4D" w:rsidRPr="00815F52" w:rsidRDefault="00DE2B4D" w:rsidP="00715543">
      <w:pPr>
        <w:pStyle w:val="ListParagraph"/>
        <w:numPr>
          <w:ilvl w:val="2"/>
          <w:numId w:val="345"/>
        </w:numPr>
        <w:spacing w:before="0" w:beforeAutospacing="0" w:after="0" w:afterAutospacing="0" w:line="240" w:lineRule="auto"/>
        <w:ind w:left="567" w:right="300" w:hanging="283"/>
        <w:jc w:val="left"/>
        <w:rPr>
          <w:b/>
          <w:bCs/>
          <w:sz w:val="24"/>
          <w:szCs w:val="24"/>
        </w:rPr>
      </w:pPr>
      <w:r w:rsidRPr="00815F52">
        <w:rPr>
          <w:b/>
          <w:bCs/>
          <w:sz w:val="24"/>
          <w:szCs w:val="24"/>
        </w:rPr>
        <w:t>Cách tiến hành</w:t>
      </w:r>
    </w:p>
    <w:p w14:paraId="5F0BAE4C"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xml:space="preserve">- Mẫu thử được lấy theo TCVN 7572-1:2006. Sấy khô mẫu đến khối lượng không đổi ở nhiệt độ (110 </w:t>
      </w:r>
      <w:r w:rsidRPr="00815F52">
        <w:rPr>
          <w:bCs/>
          <w:sz w:val="24"/>
          <w:szCs w:val="24"/>
        </w:rPr>
        <w:sym w:font="Symbol" w:char="F0B1"/>
      </w:r>
      <w:r w:rsidRPr="00815F52">
        <w:rPr>
          <w:bCs/>
          <w:sz w:val="24"/>
          <w:szCs w:val="24"/>
        </w:rPr>
        <w:t xml:space="preserve"> 5) </w:t>
      </w:r>
      <w:r w:rsidRPr="00815F52">
        <w:rPr>
          <w:bCs/>
          <w:sz w:val="24"/>
          <w:szCs w:val="24"/>
          <w:vertAlign w:val="superscript"/>
        </w:rPr>
        <w:t>o</w:t>
      </w:r>
      <w:r w:rsidRPr="00815F52">
        <w:rPr>
          <w:bCs/>
          <w:sz w:val="24"/>
          <w:szCs w:val="24"/>
        </w:rPr>
        <w:t>C. Để nguội mẫu đến nhiệt độ phòng thí nghiệm. Sàng loại bỏ cỡ hạt lớn hơn 5 mm. Cân lấy khoảng 300 g mẫu, chính xác đến 0,1 g được khối lượng m</w:t>
      </w:r>
      <w:r w:rsidRPr="00815F52">
        <w:rPr>
          <w:bCs/>
          <w:sz w:val="24"/>
          <w:szCs w:val="24"/>
          <w:vertAlign w:val="subscript"/>
        </w:rPr>
        <w:t>1</w:t>
      </w:r>
      <w:r w:rsidRPr="00815F52">
        <w:rPr>
          <w:bCs/>
          <w:sz w:val="24"/>
          <w:szCs w:val="24"/>
        </w:rPr>
        <w:t>.</w:t>
      </w:r>
    </w:p>
    <w:p w14:paraId="5E2A7731"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xml:space="preserve">- Cho mẫu thử vào thùng đựng mẫu và đổ nước đủ để phủ kín mẫu. Khuấy mạnh vừa đủ để phân tách hoàn toàn các hạt mịn nhỏ hơn 75 </w:t>
      </w:r>
      <w:r w:rsidRPr="00815F52">
        <w:rPr>
          <w:bCs/>
          <w:sz w:val="24"/>
          <w:szCs w:val="24"/>
        </w:rPr>
        <w:sym w:font="Symbol" w:char="F06D"/>
      </w:r>
      <w:r w:rsidRPr="00815F52">
        <w:rPr>
          <w:bCs/>
          <w:sz w:val="24"/>
          <w:szCs w:val="24"/>
        </w:rPr>
        <w:t xml:space="preserve">m khỏi các hạt thô, làm cho các hạt mịn ở dạng lơ lửng. Ngay sau đó gạn đổ nước rửa có chứa các hạt lơ lửng và các chất rắn đã hòa tan vào bộ sàng, sàng có kích thước lỗ 1,25 mm nằm ở trên và sàng có kích thước lỗ 75 </w:t>
      </w:r>
      <w:r w:rsidRPr="00815F52">
        <w:rPr>
          <w:bCs/>
          <w:sz w:val="24"/>
          <w:szCs w:val="24"/>
        </w:rPr>
        <w:sym w:font="Symbol" w:char="F06D"/>
      </w:r>
      <w:r w:rsidRPr="00815F52">
        <w:rPr>
          <w:bCs/>
          <w:sz w:val="24"/>
          <w:szCs w:val="24"/>
        </w:rPr>
        <w:t>m nằm ở dưới. Đổ cẩn thận để tránh làm mất các hạt thô trong mẫu thử.</w:t>
      </w:r>
    </w:p>
    <w:p w14:paraId="1E2B8DFC"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Đổ thêm nước vào trong thùng, khuấy mẫu và gạn đổ nước như trước. Lặp lại quá trình này cho đến khi nước rửa trong thì dừng.</w:t>
      </w:r>
    </w:p>
    <w:p w14:paraId="07F2C7B4"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xml:space="preserve">- Đổ tất cả mẫu đã rửa sạch và các hạt còn lại trên các sàng vào khay sạch. Sấy khô mẫu đã rửa đến khối lượng không đổi ở nhiệt độ (110 </w:t>
      </w:r>
      <w:r w:rsidRPr="00815F52">
        <w:rPr>
          <w:bCs/>
          <w:sz w:val="24"/>
          <w:szCs w:val="24"/>
        </w:rPr>
        <w:sym w:font="Symbol" w:char="F0B1"/>
      </w:r>
      <w:r w:rsidRPr="00815F52">
        <w:rPr>
          <w:bCs/>
          <w:sz w:val="24"/>
          <w:szCs w:val="24"/>
        </w:rPr>
        <w:t xml:space="preserve"> 5) </w:t>
      </w:r>
      <w:r w:rsidRPr="00815F52">
        <w:rPr>
          <w:bCs/>
          <w:sz w:val="24"/>
          <w:szCs w:val="24"/>
          <w:vertAlign w:val="superscript"/>
        </w:rPr>
        <w:t>o</w:t>
      </w:r>
      <w:r w:rsidRPr="00815F52">
        <w:rPr>
          <w:bCs/>
          <w:sz w:val="24"/>
          <w:szCs w:val="24"/>
        </w:rPr>
        <w:t>C, cân mẫu chính xác đến 0,1 g được khối lượng m</w:t>
      </w:r>
      <w:r w:rsidRPr="00815F52">
        <w:rPr>
          <w:bCs/>
          <w:sz w:val="24"/>
          <w:szCs w:val="24"/>
          <w:vertAlign w:val="subscript"/>
        </w:rPr>
        <w:t>2</w:t>
      </w:r>
      <w:r w:rsidRPr="00815F52">
        <w:rPr>
          <w:bCs/>
          <w:sz w:val="24"/>
          <w:szCs w:val="24"/>
        </w:rPr>
        <w:t>.</w:t>
      </w:r>
    </w:p>
    <w:p w14:paraId="07E3FEFD" w14:textId="77777777" w:rsidR="00DE2B4D" w:rsidRPr="00815F52" w:rsidRDefault="00DE2B4D" w:rsidP="00715543">
      <w:pPr>
        <w:pStyle w:val="ListParagraph"/>
        <w:numPr>
          <w:ilvl w:val="2"/>
          <w:numId w:val="345"/>
        </w:numPr>
        <w:spacing w:before="0" w:beforeAutospacing="0" w:after="0" w:afterAutospacing="0" w:line="240" w:lineRule="auto"/>
        <w:ind w:left="567" w:right="300" w:hanging="283"/>
        <w:jc w:val="left"/>
        <w:rPr>
          <w:b/>
          <w:bCs/>
          <w:sz w:val="24"/>
          <w:szCs w:val="24"/>
        </w:rPr>
      </w:pPr>
      <w:r w:rsidRPr="00815F52">
        <w:rPr>
          <w:b/>
          <w:bCs/>
          <w:sz w:val="24"/>
          <w:szCs w:val="24"/>
        </w:rPr>
        <w:t>Biểu thị kết quả</w:t>
      </w:r>
    </w:p>
    <w:p w14:paraId="50B9E509"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xml:space="preserve">Hàm lượng hạt nhỏ hơn 75 </w:t>
      </w:r>
      <w:r w:rsidRPr="00815F52">
        <w:rPr>
          <w:bCs/>
          <w:sz w:val="24"/>
          <w:szCs w:val="24"/>
        </w:rPr>
        <w:sym w:font="Symbol" w:char="F06D"/>
      </w:r>
      <w:r w:rsidRPr="00815F52">
        <w:rPr>
          <w:bCs/>
          <w:sz w:val="24"/>
          <w:szCs w:val="24"/>
        </w:rPr>
        <w:t>m (M), tính bằng phần trăm (%), chính xác đến 0,1 g, theo công thức:</w:t>
      </w:r>
    </w:p>
    <w:p w14:paraId="06945BCC" w14:textId="77777777" w:rsidR="00DE2B4D" w:rsidRPr="00815F52" w:rsidRDefault="00DE2B4D" w:rsidP="00DE2B4D">
      <w:pPr>
        <w:spacing w:before="0" w:beforeAutospacing="0" w:after="0" w:afterAutospacing="0" w:line="240" w:lineRule="auto"/>
        <w:ind w:right="300"/>
        <w:contextualSpacing/>
        <w:jc w:val="center"/>
        <w:rPr>
          <w:bCs/>
          <w:sz w:val="24"/>
          <w:szCs w:val="24"/>
        </w:rPr>
      </w:pPr>
      <w:r w:rsidRPr="00815F52">
        <w:rPr>
          <w:bCs/>
          <w:position w:val="-26"/>
          <w:sz w:val="24"/>
          <w:szCs w:val="24"/>
        </w:rPr>
        <w:object w:dxaOrig="1725" w:dyaOrig="586" w14:anchorId="4929D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8.8pt" o:ole="">
            <v:imagedata r:id="rId21" o:title=""/>
          </v:shape>
          <o:OLEObject Type="Embed" ProgID="Equation.3" ShapeID="_x0000_i1025" DrawAspect="Content" ObjectID="_1824620994" r:id="rId22"/>
        </w:object>
      </w:r>
    </w:p>
    <w:p w14:paraId="04924634"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Trong đó:</w:t>
      </w:r>
    </w:p>
    <w:p w14:paraId="7A9BE8FE"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m</w:t>
      </w:r>
      <w:r w:rsidRPr="00815F52">
        <w:rPr>
          <w:bCs/>
          <w:sz w:val="24"/>
          <w:szCs w:val="24"/>
          <w:vertAlign w:val="subscript"/>
        </w:rPr>
        <w:t>1</w:t>
      </w:r>
      <w:r w:rsidRPr="00815F52">
        <w:rPr>
          <w:bCs/>
          <w:sz w:val="24"/>
          <w:szCs w:val="24"/>
        </w:rPr>
        <w:t>: khối lượng mẫu sấy khô trước khi rửa, tính bằng g</w:t>
      </w:r>
    </w:p>
    <w:p w14:paraId="4A4649A4"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m</w:t>
      </w:r>
      <w:r w:rsidRPr="00815F52">
        <w:rPr>
          <w:bCs/>
          <w:sz w:val="24"/>
          <w:szCs w:val="24"/>
          <w:vertAlign w:val="subscript"/>
        </w:rPr>
        <w:t>2</w:t>
      </w:r>
      <w:r w:rsidRPr="00815F52">
        <w:rPr>
          <w:bCs/>
          <w:sz w:val="24"/>
          <w:szCs w:val="24"/>
        </w:rPr>
        <w:t>: khối lượng mẫu sấy khô sau khi rửa, tính bằng g</w:t>
      </w:r>
    </w:p>
    <w:p w14:paraId="0583EBAD"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xml:space="preserve">Kết quả thử hàm lượng hạt nhỏ hơn 75 </w:t>
      </w:r>
      <w:r w:rsidRPr="00815F52">
        <w:rPr>
          <w:bCs/>
          <w:sz w:val="24"/>
          <w:szCs w:val="24"/>
        </w:rPr>
        <w:sym w:font="Symbol" w:char="F06D"/>
      </w:r>
      <w:r w:rsidRPr="00815F52">
        <w:rPr>
          <w:bCs/>
          <w:sz w:val="24"/>
          <w:szCs w:val="24"/>
        </w:rPr>
        <w:t>m tính bằng trung bình cộng của hai lần thử song song. Nếu kết quả giữa hai lần thử chênh lệch nhau quá 1 %, cần tiến hành thử lần thứ ba và kết quả trung bình được lấy từ hai giá trị gần nhau.</w:t>
      </w:r>
    </w:p>
    <w:p w14:paraId="30F5102F" w14:textId="77777777" w:rsidR="00DE2B4D" w:rsidRPr="00815F52" w:rsidRDefault="00DE2B4D" w:rsidP="00715543">
      <w:pPr>
        <w:pStyle w:val="ListParagraph"/>
        <w:numPr>
          <w:ilvl w:val="0"/>
          <w:numId w:val="343"/>
        </w:numPr>
        <w:spacing w:before="0" w:beforeAutospacing="0" w:after="0" w:afterAutospacing="0" w:line="240" w:lineRule="auto"/>
        <w:ind w:left="709" w:right="300"/>
        <w:jc w:val="left"/>
        <w:rPr>
          <w:b/>
          <w:bCs/>
          <w:sz w:val="24"/>
          <w:szCs w:val="24"/>
        </w:rPr>
      </w:pPr>
      <w:r w:rsidRPr="00815F52">
        <w:rPr>
          <w:b/>
          <w:bCs/>
          <w:sz w:val="24"/>
          <w:szCs w:val="24"/>
        </w:rPr>
        <w:t>Vận chuyển và bảo quản</w:t>
      </w:r>
    </w:p>
    <w:p w14:paraId="447AA7BA"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Mỗi lô cát nghiền phải có giấy chứng nhận chất lượng kèm theo, trong đó ghi rõ:</w:t>
      </w:r>
    </w:p>
    <w:p w14:paraId="30815D71"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Tên cơ sở cung cấp, địa chỉ, điện thoại, fax;</w:t>
      </w:r>
    </w:p>
    <w:p w14:paraId="6DEA8DD7"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Loại đá gốc tự nhiên dùng sản xuất cát nghiền;</w:t>
      </w:r>
    </w:p>
    <w:p w14:paraId="5A50707B"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Số lô và khối lượng;</w:t>
      </w:r>
    </w:p>
    <w:p w14:paraId="5AF816CB" w14:textId="77777777" w:rsidR="00DE2B4D" w:rsidRPr="00815F52" w:rsidRDefault="00DE2B4D" w:rsidP="00DE2B4D">
      <w:pPr>
        <w:spacing w:before="0" w:beforeAutospacing="0" w:after="0" w:afterAutospacing="0" w:line="240" w:lineRule="auto"/>
        <w:ind w:right="300"/>
        <w:contextualSpacing/>
        <w:rPr>
          <w:bCs/>
          <w:sz w:val="24"/>
          <w:szCs w:val="24"/>
        </w:rPr>
      </w:pPr>
      <w:r w:rsidRPr="00815F52">
        <w:rPr>
          <w:bCs/>
          <w:sz w:val="24"/>
          <w:szCs w:val="24"/>
        </w:rPr>
        <w:t>- Kết quả thí nghiệm các chỉ tiêu, tính chất của cát nghiền.</w:t>
      </w:r>
    </w:p>
    <w:p w14:paraId="7A8F4A1A"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Cát nghiền được vận chuyển bằng xà lan, tàu hỏa, ôtô hoặc bằng các phương tiện khác mà không làm biến đổi các tính chất cơ, lý và hóa học của cát nghiền.</w:t>
      </w:r>
    </w:p>
    <w:p w14:paraId="661AB7E9"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Cs/>
          <w:sz w:val="24"/>
          <w:szCs w:val="24"/>
        </w:rPr>
      </w:pPr>
      <w:r w:rsidRPr="00815F52">
        <w:rPr>
          <w:bCs/>
          <w:sz w:val="24"/>
          <w:szCs w:val="24"/>
        </w:rPr>
        <w:t>Cát nghiền có thể được bảo quản ở kho có mái che hoặc sân bãi nơi khô ráo.</w:t>
      </w:r>
    </w:p>
    <w:p w14:paraId="2A0E5836" w14:textId="77777777" w:rsidR="00DE2B4D" w:rsidRPr="00815F52" w:rsidRDefault="00DE2B4D" w:rsidP="00715543">
      <w:pPr>
        <w:pStyle w:val="ListParagraph"/>
        <w:numPr>
          <w:ilvl w:val="0"/>
          <w:numId w:val="344"/>
        </w:numPr>
        <w:spacing w:before="0" w:beforeAutospacing="0" w:after="0" w:afterAutospacing="0" w:line="240" w:lineRule="auto"/>
        <w:ind w:left="0" w:right="300" w:firstLine="567"/>
        <w:jc w:val="left"/>
        <w:rPr>
          <w:b/>
          <w:bCs/>
          <w:sz w:val="24"/>
          <w:szCs w:val="24"/>
          <w:lang w:val="nl-NL"/>
        </w:rPr>
      </w:pPr>
      <w:r w:rsidRPr="00815F52">
        <w:rPr>
          <w:bCs/>
          <w:sz w:val="24"/>
          <w:szCs w:val="24"/>
        </w:rPr>
        <w:t xml:space="preserve"> Khi vận chuyển và bảo quản cát nghiền phải để riêng từng loại, tránh để lẫn tạp chất.</w:t>
      </w:r>
    </w:p>
    <w:p w14:paraId="035ADF0C"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87" w:name="_Toc204088209"/>
      <w:bookmarkStart w:id="188" w:name="_Toc204420819"/>
      <w:r w:rsidRPr="00815F52">
        <w:rPr>
          <w:b/>
          <w:sz w:val="24"/>
          <w:szCs w:val="24"/>
        </w:rPr>
        <w:t>Đặc tính kỹ thuật Cát san lấp (dùng để tái lập mương cáp):</w:t>
      </w:r>
      <w:bookmarkEnd w:id="187"/>
      <w:bookmarkEnd w:id="188"/>
    </w:p>
    <w:p w14:paraId="502B7127" w14:textId="77777777" w:rsidR="00DE2B4D" w:rsidRPr="00815F52" w:rsidRDefault="00DE2B4D" w:rsidP="00715543">
      <w:pPr>
        <w:pStyle w:val="ListParagraph"/>
        <w:numPr>
          <w:ilvl w:val="0"/>
          <w:numId w:val="346"/>
        </w:numPr>
        <w:shd w:val="clear" w:color="auto" w:fill="FFFFFF"/>
        <w:tabs>
          <w:tab w:val="left" w:pos="900"/>
        </w:tabs>
        <w:spacing w:before="0" w:beforeAutospacing="0" w:after="0" w:afterAutospacing="0" w:line="240" w:lineRule="auto"/>
        <w:ind w:right="300"/>
        <w:rPr>
          <w:b/>
          <w:bCs/>
          <w:sz w:val="24"/>
          <w:szCs w:val="24"/>
          <w:lang w:val="nl-NL"/>
        </w:rPr>
      </w:pPr>
      <w:r w:rsidRPr="00815F52">
        <w:rPr>
          <w:b/>
          <w:bCs/>
          <w:sz w:val="24"/>
          <w:szCs w:val="24"/>
          <w:lang w:val="nl-NL"/>
        </w:rPr>
        <w:t>Cát lấp mương cáp</w:t>
      </w:r>
    </w:p>
    <w:p w14:paraId="2DA0BBF0" w14:textId="77777777" w:rsidR="00DE2B4D" w:rsidRPr="00815F52" w:rsidRDefault="00DE2B4D" w:rsidP="00DE2B4D">
      <w:pPr>
        <w:pStyle w:val="NormalWeb"/>
        <w:spacing w:before="0" w:beforeAutospacing="0" w:after="0" w:afterAutospacing="0"/>
        <w:ind w:right="300" w:firstLine="720"/>
        <w:contextualSpacing/>
        <w:jc w:val="both"/>
        <w:rPr>
          <w:lang w:val="nl-NL"/>
        </w:rPr>
      </w:pPr>
      <w:r w:rsidRPr="00815F52">
        <w:rPr>
          <w:lang w:val="nl-NL"/>
        </w:rPr>
        <w:t>– Mục đích:</w:t>
      </w:r>
      <w:r w:rsidRPr="00815F52">
        <w:rPr>
          <w:lang w:val="vi-VN"/>
        </w:rPr>
        <w:t xml:space="preserve"> </w:t>
      </w:r>
      <w:r w:rsidRPr="00815F52">
        <w:rPr>
          <w:lang w:val="nl-NL"/>
        </w:rPr>
        <w:t>Dùng để san lấp mương cáp, mặt bằng, nền đường giúp ổn định nền đường làm cho nền móng công trình vững hơn, chống lún, ma sát tốt hơn, cũng như thoát nước tốt hơn</w:t>
      </w:r>
    </w:p>
    <w:p w14:paraId="0A56A6B4" w14:textId="77777777" w:rsidR="00DE2B4D" w:rsidRPr="00815F52" w:rsidRDefault="00DE2B4D" w:rsidP="00DE2B4D">
      <w:pPr>
        <w:pStyle w:val="NormalWeb"/>
        <w:spacing w:before="0" w:beforeAutospacing="0" w:after="0" w:afterAutospacing="0"/>
        <w:ind w:right="300" w:firstLine="720"/>
        <w:contextualSpacing/>
        <w:jc w:val="both"/>
        <w:rPr>
          <w:lang w:val="nl-NL"/>
        </w:rPr>
      </w:pPr>
      <w:r w:rsidRPr="00815F52">
        <w:rPr>
          <w:lang w:val="nl-NL"/>
        </w:rPr>
        <w:t xml:space="preserve">– Mô tả: </w:t>
      </w:r>
    </w:p>
    <w:p w14:paraId="394609ED" w14:textId="77777777" w:rsidR="00DE2B4D" w:rsidRPr="00815F52" w:rsidRDefault="00DE2B4D" w:rsidP="00DE2B4D">
      <w:pPr>
        <w:pStyle w:val="NormalWeb"/>
        <w:spacing w:before="0" w:beforeAutospacing="0" w:after="0" w:afterAutospacing="0"/>
        <w:ind w:right="300" w:firstLine="720"/>
        <w:contextualSpacing/>
        <w:jc w:val="both"/>
        <w:rPr>
          <w:lang w:val="nl-NL"/>
        </w:rPr>
      </w:pPr>
      <w:r w:rsidRPr="00815F52">
        <w:rPr>
          <w:lang w:val="nl-NL"/>
        </w:rPr>
        <w:t xml:space="preserve">+ Màu sắc: cát có màu xám.  </w:t>
      </w:r>
    </w:p>
    <w:p w14:paraId="4EF7AE53" w14:textId="77777777" w:rsidR="00DE2B4D" w:rsidRPr="00815F52" w:rsidRDefault="00DE2B4D" w:rsidP="00DE2B4D">
      <w:pPr>
        <w:pStyle w:val="NormalWeb"/>
        <w:spacing w:before="0" w:beforeAutospacing="0" w:after="0" w:afterAutospacing="0"/>
        <w:ind w:right="300" w:firstLine="720"/>
        <w:contextualSpacing/>
        <w:jc w:val="both"/>
        <w:rPr>
          <w:lang w:val="nl-NL"/>
        </w:rPr>
      </w:pPr>
      <w:r w:rsidRPr="00815F52">
        <w:rPr>
          <w:lang w:val="vi-VN"/>
        </w:rPr>
        <w:t>+</w:t>
      </w:r>
      <w:r w:rsidRPr="00815F52">
        <w:rPr>
          <w:lang w:val="nl-NL"/>
        </w:rPr>
        <w:t xml:space="preserve"> Kích thước: cát hạt mịn</w:t>
      </w:r>
    </w:p>
    <w:p w14:paraId="0EE78F35" w14:textId="77777777" w:rsidR="00DE2B4D" w:rsidRPr="00815F52" w:rsidRDefault="00DE2B4D" w:rsidP="00DE2B4D">
      <w:pPr>
        <w:pStyle w:val="NormalWeb"/>
        <w:spacing w:before="0" w:beforeAutospacing="0" w:after="0" w:afterAutospacing="0"/>
        <w:ind w:right="300" w:firstLine="720"/>
        <w:contextualSpacing/>
        <w:jc w:val="both"/>
        <w:rPr>
          <w:lang w:val="nl-NL"/>
        </w:rPr>
      </w:pPr>
      <w:r w:rsidRPr="00815F52">
        <w:rPr>
          <w:lang w:val="vi-VN"/>
        </w:rPr>
        <w:t>+</w:t>
      </w:r>
      <w:r w:rsidRPr="00815F52">
        <w:rPr>
          <w:lang w:val="nl-NL"/>
        </w:rPr>
        <w:t xml:space="preserve"> Tính đồng nhất: kích thước hạt không đồng đều, có thể lẫn sỏi hạt lớn.</w:t>
      </w:r>
    </w:p>
    <w:p w14:paraId="646D8AB1" w14:textId="77777777" w:rsidR="00DE2B4D" w:rsidRPr="00815F52" w:rsidRDefault="00DE2B4D" w:rsidP="00715543">
      <w:pPr>
        <w:pStyle w:val="ListParagraph"/>
        <w:numPr>
          <w:ilvl w:val="0"/>
          <w:numId w:val="346"/>
        </w:numPr>
        <w:shd w:val="clear" w:color="auto" w:fill="FFFFFF"/>
        <w:tabs>
          <w:tab w:val="left" w:pos="900"/>
        </w:tabs>
        <w:spacing w:before="0" w:beforeAutospacing="0" w:after="0" w:afterAutospacing="0" w:line="240" w:lineRule="auto"/>
        <w:ind w:right="300"/>
        <w:rPr>
          <w:sz w:val="24"/>
          <w:szCs w:val="24"/>
        </w:rPr>
      </w:pPr>
      <w:r w:rsidRPr="00815F52">
        <w:rPr>
          <w:b/>
          <w:bCs/>
          <w:sz w:val="24"/>
          <w:szCs w:val="24"/>
        </w:rPr>
        <w:t>Biện pháp thi công:</w:t>
      </w:r>
    </w:p>
    <w:p w14:paraId="596E891B" w14:textId="77777777" w:rsidR="00DE2B4D" w:rsidRPr="00815F52" w:rsidRDefault="00DE2B4D" w:rsidP="00DE2B4D">
      <w:pPr>
        <w:pStyle w:val="ListParagraph"/>
        <w:autoSpaceDE w:val="0"/>
        <w:autoSpaceDN w:val="0"/>
        <w:adjustRightInd w:val="0"/>
        <w:spacing w:before="0" w:beforeAutospacing="0" w:after="0" w:afterAutospacing="0" w:line="240" w:lineRule="auto"/>
        <w:ind w:left="0" w:right="300" w:firstLine="720"/>
        <w:rPr>
          <w:sz w:val="24"/>
          <w:szCs w:val="24"/>
          <w:lang w:val="nl-NL"/>
        </w:rPr>
      </w:pPr>
      <w:r w:rsidRPr="00815F52">
        <w:rPr>
          <w:b/>
          <w:sz w:val="24"/>
          <w:szCs w:val="24"/>
          <w:lang w:val="nl-NL"/>
        </w:rPr>
        <w:t>-</w:t>
      </w:r>
      <w:r w:rsidRPr="00815F52">
        <w:rPr>
          <w:sz w:val="24"/>
          <w:szCs w:val="24"/>
          <w:lang w:val="nl-NL"/>
        </w:rPr>
        <w:t xml:space="preserve"> Thực hiện theo Quyết định số 30/2018/QĐ-UBND ngày 04/09/2018 của Ủy Ban Nhân Dân Tp. Hồ Chí Minh về sửa đổi, bổ sung một số điều tại quyết định số 09/2014/QĐ – UBND ngày 20/04/2014 ban hành Quy định về thi công xây dựng công trình thiết yếu trong phạm vi bảo vệ kết cấu hạ tầng giao thông đường bộ trên địa bàn Tp. Hồ Chí Minh và văn bản số 6460/HD-SGTVT ngày 12/11/2018 của Sở Giao Thông Vận Tải về việc hướng dẫn Thực hiện một số nội dung của Quy định về thi công xây dựng công trình thiết yếu trong phạm vi bảo vệ kết cấu hạ tầng giao thông đường bộ trên địa bàn Tp. Hồ Chí Minh;</w:t>
      </w:r>
    </w:p>
    <w:p w14:paraId="008EC4BA" w14:textId="77777777" w:rsidR="00DE2B4D" w:rsidRPr="00815F52" w:rsidRDefault="00DE2B4D" w:rsidP="00DE2B4D">
      <w:pPr>
        <w:autoSpaceDE w:val="0"/>
        <w:autoSpaceDN w:val="0"/>
        <w:adjustRightInd w:val="0"/>
        <w:spacing w:before="0" w:beforeAutospacing="0" w:after="0" w:afterAutospacing="0" w:line="240" w:lineRule="auto"/>
        <w:ind w:right="300" w:firstLine="720"/>
        <w:contextualSpacing/>
        <w:rPr>
          <w:sz w:val="24"/>
          <w:szCs w:val="24"/>
          <w:lang w:val="nl-NL"/>
        </w:rPr>
      </w:pPr>
      <w:r w:rsidRPr="00815F52">
        <w:rPr>
          <w:sz w:val="24"/>
          <w:szCs w:val="24"/>
          <w:lang w:val="nl-NL"/>
        </w:rPr>
        <w:t>- Căn cứ Tiêu chuẩn xây dựng Việt Nam số TCXDVN104: 2007 "Đường đô thị -</w:t>
      </w:r>
    </w:p>
    <w:p w14:paraId="001DC6FA" w14:textId="77777777" w:rsidR="00DE2B4D" w:rsidRPr="00815F52" w:rsidRDefault="00DE2B4D" w:rsidP="00DE2B4D">
      <w:pPr>
        <w:autoSpaceDE w:val="0"/>
        <w:autoSpaceDN w:val="0"/>
        <w:adjustRightInd w:val="0"/>
        <w:spacing w:before="0" w:beforeAutospacing="0" w:after="0" w:afterAutospacing="0" w:line="240" w:lineRule="auto"/>
        <w:ind w:right="300"/>
        <w:contextualSpacing/>
        <w:rPr>
          <w:sz w:val="24"/>
          <w:szCs w:val="24"/>
          <w:lang w:val="nl-NL"/>
        </w:rPr>
      </w:pPr>
      <w:r w:rsidRPr="00815F52">
        <w:rPr>
          <w:sz w:val="24"/>
          <w:szCs w:val="24"/>
          <w:lang w:val="nl-NL"/>
        </w:rPr>
        <w:t>Yêu cầu thiết kế" ban hành kèm Quyết định số 22/2007/QĐ-BXD ngày 30 tháng 5</w:t>
      </w:r>
      <w:r w:rsidRPr="00815F52">
        <w:rPr>
          <w:sz w:val="24"/>
          <w:szCs w:val="24"/>
          <w:lang w:val="vi-VN"/>
        </w:rPr>
        <w:t xml:space="preserve"> </w:t>
      </w:r>
      <w:r w:rsidRPr="00815F52">
        <w:rPr>
          <w:sz w:val="24"/>
          <w:szCs w:val="24"/>
          <w:lang w:val="nl-NL"/>
        </w:rPr>
        <w:t>năm 2007 của Bộ trưởng Bộ Xây dựng;</w:t>
      </w:r>
    </w:p>
    <w:p w14:paraId="1167092A" w14:textId="77777777" w:rsidR="00DE2B4D" w:rsidRPr="00815F52" w:rsidRDefault="00DE2B4D" w:rsidP="00DE2B4D">
      <w:pPr>
        <w:spacing w:before="0" w:beforeAutospacing="0" w:after="0" w:afterAutospacing="0" w:line="240" w:lineRule="auto"/>
        <w:ind w:right="300" w:firstLine="720"/>
        <w:contextualSpacing/>
        <w:rPr>
          <w:sz w:val="24"/>
          <w:szCs w:val="24"/>
          <w:lang w:val="vi-VN"/>
        </w:rPr>
      </w:pPr>
      <w:r w:rsidRPr="00815F52">
        <w:rPr>
          <w:sz w:val="24"/>
          <w:szCs w:val="24"/>
          <w:lang w:val="nl-NL"/>
        </w:rPr>
        <w:t>- Đối với công tác thi công đắp nền cát chỉ được tiến hành sau khi hoàn thành công tác đào bóc đất không thích hợp và bố trí ống, gối cáp theo yêu cầu thiết kế.</w:t>
      </w:r>
      <w:r w:rsidRPr="00815F52">
        <w:rPr>
          <w:sz w:val="24"/>
          <w:szCs w:val="24"/>
          <w:lang w:val="nl-NL"/>
        </w:rPr>
        <w:br/>
        <w:t xml:space="preserve">         - Lấp cát: Đầm nén lớp cát lót , lắp đặt ống và cấu kiện khác, lấp cát, có tưới nước từng lớp 20cm theo thiết kế và dùng máy đầm cóc đầm chặt đạt hệ số K=&gt;0,98 </w:t>
      </w:r>
      <w:r w:rsidRPr="00815F52">
        <w:rPr>
          <w:sz w:val="24"/>
          <w:szCs w:val="24"/>
          <w:lang w:val="vi-VN"/>
        </w:rPr>
        <w:t xml:space="preserve">(theo TCXDVN-104/2007 về đường đô thị, yêu cầu thiết kế và hướng dẫn </w:t>
      </w:r>
      <w:r w:rsidRPr="00815F52">
        <w:rPr>
          <w:sz w:val="24"/>
          <w:szCs w:val="24"/>
          <w:lang w:val="nl-NL"/>
        </w:rPr>
        <w:t>số 6460/HD-SGTVT ngày 12/11/2018</w:t>
      </w:r>
      <w:r w:rsidRPr="00815F52">
        <w:rPr>
          <w:sz w:val="24"/>
          <w:szCs w:val="24"/>
          <w:lang w:val="vi-VN"/>
        </w:rPr>
        <w:t>).</w:t>
      </w:r>
    </w:p>
    <w:p w14:paraId="38D752E8" w14:textId="77777777" w:rsidR="00DE2B4D" w:rsidRPr="00815F52" w:rsidRDefault="00DE2B4D" w:rsidP="00DE2B4D">
      <w:pPr>
        <w:spacing w:before="0" w:beforeAutospacing="0" w:after="0" w:afterAutospacing="0" w:line="240" w:lineRule="auto"/>
        <w:ind w:right="300" w:firstLine="720"/>
        <w:contextualSpacing/>
        <w:rPr>
          <w:sz w:val="24"/>
          <w:szCs w:val="24"/>
          <w:lang w:val="vi-VN"/>
        </w:rPr>
      </w:pPr>
      <w:r w:rsidRPr="00815F52">
        <w:rPr>
          <w:sz w:val="24"/>
          <w:szCs w:val="24"/>
          <w:lang w:val="vi-VN"/>
        </w:rPr>
        <w:t xml:space="preserve">Lưu ý: </w:t>
      </w:r>
      <w:r w:rsidRPr="00815F52">
        <w:rPr>
          <w:sz w:val="24"/>
          <w:szCs w:val="24"/>
          <w:lang w:val="nl-NL"/>
        </w:rPr>
        <w:br/>
      </w:r>
      <w:r w:rsidRPr="00815F52">
        <w:rPr>
          <w:sz w:val="24"/>
          <w:szCs w:val="24"/>
          <w:lang w:val="vi-VN"/>
        </w:rPr>
        <w:tab/>
        <w:t xml:space="preserve">- </w:t>
      </w:r>
      <w:r w:rsidRPr="00815F52">
        <w:rPr>
          <w:sz w:val="24"/>
          <w:szCs w:val="24"/>
          <w:lang w:val="nl-NL"/>
        </w:rPr>
        <w:t>Việc đầm nén nền chỉ tiến hành khi độ ẩm của vật liệu nằm trong phạm vi cho phép so với độ ẩm tối ưu. Nếu vật liệu đắp khô quá thì tưới nước thêm và đầm chặt.</w:t>
      </w:r>
      <w:r w:rsidRPr="00815F52">
        <w:rPr>
          <w:sz w:val="24"/>
          <w:szCs w:val="24"/>
          <w:lang w:val="nl-NL"/>
        </w:rPr>
        <w:br/>
        <w:t>Ngoài ra cây cối, gốc cây, cỏ hoặc các vật liệu không thích hợp khác không được để lại trong cát lấp.</w:t>
      </w:r>
    </w:p>
    <w:p w14:paraId="379456AA"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189" w:name="_Toc204088210"/>
      <w:bookmarkStart w:id="190" w:name="_Toc204420820"/>
      <w:r w:rsidRPr="00815F52">
        <w:rPr>
          <w:b/>
          <w:sz w:val="24"/>
          <w:szCs w:val="24"/>
        </w:rPr>
        <w:t>Đặc tính kỹ thuật Xi măng PC40:</w:t>
      </w:r>
      <w:bookmarkEnd w:id="189"/>
      <w:bookmarkEnd w:id="190"/>
    </w:p>
    <w:p w14:paraId="50CD7D11" w14:textId="77777777" w:rsidR="00DE2B4D" w:rsidRPr="00815F52" w:rsidRDefault="00DE2B4D" w:rsidP="00DE2B4D">
      <w:pPr>
        <w:pStyle w:val="NormalWeb"/>
        <w:tabs>
          <w:tab w:val="left" w:pos="720"/>
        </w:tabs>
        <w:spacing w:before="0" w:beforeAutospacing="0" w:after="0" w:afterAutospacing="0"/>
        <w:ind w:right="300" w:firstLine="360"/>
        <w:contextualSpacing/>
        <w:jc w:val="both"/>
        <w:rPr>
          <w:lang w:val="nl-NL"/>
        </w:rPr>
      </w:pPr>
      <w:r w:rsidRPr="00815F52">
        <w:rPr>
          <w:lang w:val="nl-NL"/>
        </w:rPr>
        <w:t>Sản phẩm</w:t>
      </w:r>
      <w:r w:rsidRPr="00815F52">
        <w:rPr>
          <w:rStyle w:val="apple-converted-space"/>
          <w:rFonts w:eastAsia="Calibri"/>
          <w:lang w:val="nl-NL"/>
        </w:rPr>
        <w:t> </w:t>
      </w:r>
      <w:r w:rsidRPr="00815F52">
        <w:rPr>
          <w:rStyle w:val="Strong"/>
          <w:lang w:val="nl-NL"/>
        </w:rPr>
        <w:t>Xi măng Pooclăng hỗn hợp PCB40</w:t>
      </w:r>
      <w:r w:rsidRPr="00815F52">
        <w:rPr>
          <w:rStyle w:val="apple-converted-space"/>
          <w:rFonts w:eastAsia="Calibri"/>
          <w:lang w:val="nl-NL"/>
        </w:rPr>
        <w:t> </w:t>
      </w:r>
      <w:r w:rsidRPr="00815F52">
        <w:rPr>
          <w:lang w:val="nl-NL"/>
        </w:rPr>
        <w:t>đạt tiêu chuẩn Việt Nam TCVN 6260:1997</w:t>
      </w:r>
      <w:r w:rsidRPr="00815F52">
        <w:rPr>
          <w:lang w:val="nl-NL"/>
        </w:rPr>
        <w:br/>
        <w:t>Đặc tính ưu việt của</w:t>
      </w:r>
      <w:r w:rsidRPr="00815F52">
        <w:rPr>
          <w:rStyle w:val="apple-converted-space"/>
          <w:rFonts w:eastAsia="Calibri"/>
          <w:lang w:val="nl-NL"/>
        </w:rPr>
        <w:t> </w:t>
      </w:r>
      <w:r w:rsidRPr="00815F52">
        <w:rPr>
          <w:rStyle w:val="Strong"/>
          <w:lang w:val="nl-NL"/>
        </w:rPr>
        <w:t>Xi măng PC 40</w:t>
      </w:r>
    </w:p>
    <w:p w14:paraId="7643CFB0" w14:textId="77777777" w:rsidR="00DE2B4D" w:rsidRPr="00815F52" w:rsidRDefault="00DE2B4D" w:rsidP="00DE2B4D">
      <w:pPr>
        <w:pStyle w:val="NormalWeb"/>
        <w:tabs>
          <w:tab w:val="left" w:pos="720"/>
        </w:tabs>
        <w:spacing w:before="0" w:beforeAutospacing="0" w:after="0" w:afterAutospacing="0"/>
        <w:ind w:right="300" w:firstLine="360"/>
        <w:contextualSpacing/>
        <w:jc w:val="both"/>
        <w:rPr>
          <w:lang w:val="nl-NL"/>
        </w:rPr>
      </w:pPr>
      <w:r w:rsidRPr="00815F52">
        <w:rPr>
          <w:lang w:val="nl-NL"/>
        </w:rPr>
        <w:t>- Tăng thêm độ dẻo của vữa bê tông</w:t>
      </w:r>
    </w:p>
    <w:p w14:paraId="22837CF7" w14:textId="77777777" w:rsidR="00DE2B4D" w:rsidRPr="00815F52" w:rsidRDefault="00DE2B4D" w:rsidP="00DE2B4D">
      <w:pPr>
        <w:pStyle w:val="NormalWeb"/>
        <w:tabs>
          <w:tab w:val="left" w:pos="720"/>
        </w:tabs>
        <w:spacing w:before="0" w:beforeAutospacing="0" w:after="0" w:afterAutospacing="0"/>
        <w:ind w:right="300" w:firstLine="360"/>
        <w:contextualSpacing/>
        <w:jc w:val="both"/>
        <w:rPr>
          <w:lang w:val="nl-NL"/>
        </w:rPr>
      </w:pPr>
      <w:r w:rsidRPr="00815F52">
        <w:rPr>
          <w:lang w:val="nl-NL"/>
        </w:rPr>
        <w:t>- Tăng cường tính chống thấm, chống xâm thực đối với môi trường</w:t>
      </w:r>
    </w:p>
    <w:p w14:paraId="295DC41B"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Tăng độ bền vững theo thời gian</w:t>
      </w:r>
    </w:p>
    <w:p w14:paraId="0D391861"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Phù hợp với khí hậu nhiệt đới của Việt</w:t>
      </w:r>
    </w:p>
    <w:p w14:paraId="6268E92C"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Độ mịn cao</w:t>
      </w:r>
    </w:p>
    <w:p w14:paraId="6DC63611"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Có màu xanh xám – đen</w:t>
      </w:r>
    </w:p>
    <w:p w14:paraId="68151865"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Tốc độ phát triển cường độ ban đầu nhanh</w:t>
      </w:r>
    </w:p>
    <w:p w14:paraId="0C55BC07"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Thời gian ninh kết: - Bắt đầu khoảng 120 – 170 phút</w:t>
      </w:r>
    </w:p>
    <w:p w14:paraId="501B0A25"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Kết thúc sau 3 – 4 giờ</w:t>
      </w:r>
    </w:p>
    <w:p w14:paraId="386110B9" w14:textId="77777777" w:rsidR="00DE2B4D" w:rsidRPr="00815F52" w:rsidRDefault="00DE2B4D" w:rsidP="00DE2B4D">
      <w:pPr>
        <w:pStyle w:val="NormalWeb"/>
        <w:tabs>
          <w:tab w:val="left" w:pos="720"/>
        </w:tabs>
        <w:spacing w:before="0" w:beforeAutospacing="0" w:after="0" w:afterAutospacing="0"/>
        <w:ind w:right="300" w:firstLine="360"/>
        <w:contextualSpacing/>
        <w:jc w:val="both"/>
      </w:pPr>
      <w:r w:rsidRPr="00815F52">
        <w:t>- Rất phù hợp cho các công trình cần tháo dỡ cốp pha nhanh.</w:t>
      </w:r>
    </w:p>
    <w:p w14:paraId="7ECB5688" w14:textId="77777777" w:rsidR="00DE2B4D" w:rsidRPr="00815F52" w:rsidRDefault="00DE2B4D" w:rsidP="00DE2B4D">
      <w:pPr>
        <w:tabs>
          <w:tab w:val="left" w:pos="720"/>
        </w:tabs>
        <w:spacing w:before="0" w:beforeAutospacing="0" w:after="0" w:afterAutospacing="0" w:line="240" w:lineRule="auto"/>
        <w:ind w:right="300" w:firstLine="360"/>
        <w:contextualSpacing/>
        <w:rPr>
          <w:b/>
          <w:sz w:val="24"/>
          <w:szCs w:val="24"/>
          <w:lang w:val="vi-VN"/>
        </w:rPr>
      </w:pPr>
      <w:r w:rsidRPr="00815F52">
        <w:rPr>
          <w:b/>
          <w:sz w:val="24"/>
          <w:szCs w:val="24"/>
          <w:lang w:val="vi-VN"/>
        </w:rPr>
        <w:t xml:space="preserve">Yêu cầu về thi công nhằm đảm bảo chất lượng kỹ thuật: </w:t>
      </w:r>
    </w:p>
    <w:p w14:paraId="59C38AA1" w14:textId="77777777" w:rsidR="00DE2B4D" w:rsidRPr="00815F52"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vi-VN"/>
        </w:rPr>
      </w:pPr>
      <w:r w:rsidRPr="00815F52">
        <w:rPr>
          <w:sz w:val="24"/>
          <w:szCs w:val="24"/>
          <w:lang w:val="vi-VN"/>
        </w:rPr>
        <w:t>Biện pháp thi công: do đơn vị thi công cung cấp sau khi ký hợp đồng xây lắp.</w:t>
      </w:r>
    </w:p>
    <w:p w14:paraId="3DAA19A1" w14:textId="77777777" w:rsidR="00DE2B4D" w:rsidRPr="00815F52"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vi-VN"/>
        </w:rPr>
      </w:pPr>
      <w:r w:rsidRPr="00815F52">
        <w:rPr>
          <w:sz w:val="24"/>
          <w:szCs w:val="24"/>
          <w:lang w:val="vi-VN"/>
        </w:rPr>
        <w:t xml:space="preserve">Kiểm tra tại hiện trường: </w:t>
      </w:r>
    </w:p>
    <w:p w14:paraId="41A618D8"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Kiểm tra biện pháp thi công, biện pháp an toàn lao động cho công trình và an toàn cho các công trình lân cận do doanh nghiệp xây dựng lập;</w:t>
      </w:r>
    </w:p>
    <w:p w14:paraId="1C13EAC4"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Kiểm tra vật liệu, cấu kiện, sản phẩm xây dựng tại hiện trường thông qua chứng chỉ chất lượng của nơi sản xuất và kết quả thí nghiệm, kiểm nghiệm chất lượng của cơ quan chức năng hợp chuẩn thực hiện. Không cho phép đưa vào công trường các vật liệu, cấu kiện, sản phẩm xây dựng không phù hợp với tiêu chuẩn, chất lượng và quy cách đã nêu trong hồ sơ thiết kế, hợp đồng;</w:t>
      </w:r>
    </w:p>
    <w:p w14:paraId="432221F1"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Kiểm tra sự phù hợp về thiết bị thi công và nhân lực của doanh nghiệp xây dựng được chọn với hồ sơ dự thầu;</w:t>
      </w:r>
    </w:p>
    <w:p w14:paraId="0F7CF1FF"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Kiểm tra và ghi chép các diễn biến xảy ra hàng ngày trên công trường vào sổ nhật ký công trình;</w:t>
      </w:r>
    </w:p>
    <w:p w14:paraId="475C7623"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Kiểm tra và giám sát thường xuyên, liên tục có hệ thống quá trình nhà thầu thi công xây dựng công trình, triển khai các công việc tại hiện trường để đôn đốc, nhắc nhở đơn vị thi công thực hiện theo đúng thiết kế được duyệt và các yêu cầu của hợp đồng xây lắp;</w:t>
      </w:r>
    </w:p>
    <w:p w14:paraId="412D06E3"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Phát hiện sai sót, bất hợp lý về thiết kế để điều chỉnh hoặc yêu cầu nhà thầu thiết kế điều chỉnh;</w:t>
      </w:r>
    </w:p>
    <w:p w14:paraId="776E1B10"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Tiến hành kiểm tra đối với chất lượng bên ngoài, bên trong của sản phẩm và kích thước hình học của cấu kiện dựa theo quy phạm tiêu chuẩn;</w:t>
      </w:r>
    </w:p>
    <w:p w14:paraId="56112488"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Kiểm tra về chất lượng, khối lượng, tiến độ xây dựng các công việc, từng bộ phận, giai đoạn xây lắp, từng hạng mục công trình và công trình để thực hiện nghiệm thu theo quy định;</w:t>
      </w:r>
    </w:p>
    <w:p w14:paraId="6AB348A6"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 xml:space="preserve">Khi kiểm tra chất lượng nếu có nghi ngờ về tài liệu chất lượng thì cán bộ giám sát yêu cầu đơn vị thi công làm rõ thêm. </w:t>
      </w:r>
    </w:p>
    <w:p w14:paraId="7AF700F0"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Khi nghi ngờ các kết quả kiểm tra chất lượng vật liệu, thiết bị lắp đặt vào công trình do nhà thầu thi công xây dựng cung cấp thì giám sát tự thực hiện kiểm tra trực tiếp vật tư, vật liệu và thiết bị lắp đặt vào công trình xây dựng;</w:t>
      </w:r>
    </w:p>
    <w:p w14:paraId="70EBE1F5"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Tổ chức kiểm định sản phẩm xây dựng khi cần thiết và phải thực hiện theo quy định của các tiêu chuẩn kỹ thuật tương ứng;</w:t>
      </w:r>
    </w:p>
    <w:p w14:paraId="24486E10"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Từ chối nghiệm thu các sản phẩm của công tác thi công xây lắp, các giai đoạn xây lắp, chạy thử thiết bị không đảm bảo chất lượng. Lý do từ chối phải thể hiện bằng văn bản;</w:t>
      </w:r>
    </w:p>
    <w:p w14:paraId="09B3319C"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Phối hợp với các bên liên quan giải quyết những vướng mắc, phát sinh trong thi công;</w:t>
      </w:r>
    </w:p>
    <w:p w14:paraId="3A82E053"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Kiểm tra và xác nhận bản vẽ hoàn công từng công việc, từng bộ phận, từng giai đoạn, từng hạng mục công trình và công trình đưa vào sử dụng;</w:t>
      </w:r>
    </w:p>
    <w:p w14:paraId="49E4A1E6"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Tập hợp, kiểm tra tài liệu nghiệm thu công việc xây dựng, bộ phận công trình, giai đoạn thi công xây dựng, nghiệm thu thiết bị, nghiệm thu hoàn thành từng hạng mục công trình xây dựng và hoàn thành công trình xây dựng.</w:t>
      </w:r>
    </w:p>
    <w:p w14:paraId="6323D4E9"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vi-VN"/>
        </w:rPr>
      </w:pPr>
      <w:r w:rsidRPr="00815F52">
        <w:rPr>
          <w:sz w:val="24"/>
          <w:szCs w:val="24"/>
          <w:lang w:val="vi-VN"/>
        </w:rPr>
        <w:t xml:space="preserve">Thời điểm bắt buộc phải kiểm tra chất lượng: </w:t>
      </w:r>
    </w:p>
    <w:p w14:paraId="70ABDF1C" w14:textId="77777777" w:rsidR="00DE2B4D" w:rsidRPr="00815F52"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Trước khi khởi công;</w:t>
      </w:r>
    </w:p>
    <w:p w14:paraId="0C9B27AA" w14:textId="77777777" w:rsidR="00DE2B4D" w:rsidRPr="00815F52"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Khi nghiệm thu chuyển giao nối tiếp công việc;</w:t>
      </w:r>
    </w:p>
    <w:p w14:paraId="374D6D37" w14:textId="77777777" w:rsidR="00DE2B4D" w:rsidRPr="00815F52"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Khi nghiệm thu các bộ phận công trình khuất lấp;</w:t>
      </w:r>
    </w:p>
    <w:p w14:paraId="3063A342" w14:textId="77777777" w:rsidR="00DE2B4D" w:rsidRPr="00815F52" w:rsidRDefault="00DE2B4D" w:rsidP="00715543">
      <w:pPr>
        <w:numPr>
          <w:ilvl w:val="0"/>
          <w:numId w:val="201"/>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Trước khi thi công trở lại những công việc mà trước đó đã bị đình chỉ hoặc bị ngừng thi công.</w:t>
      </w:r>
    </w:p>
    <w:p w14:paraId="797AF15E" w14:textId="77777777" w:rsidR="00DE2B4D" w:rsidRPr="00815F52" w:rsidRDefault="00DE2B4D" w:rsidP="00715543">
      <w:pPr>
        <w:numPr>
          <w:ilvl w:val="0"/>
          <w:numId w:val="200"/>
        </w:numPr>
        <w:spacing w:before="0" w:beforeAutospacing="0" w:after="0" w:afterAutospacing="0" w:line="240" w:lineRule="auto"/>
        <w:ind w:left="0" w:right="300" w:firstLine="360"/>
        <w:contextualSpacing/>
        <w:rPr>
          <w:sz w:val="24"/>
          <w:szCs w:val="24"/>
          <w:lang w:val="fr-FR"/>
        </w:rPr>
      </w:pPr>
      <w:r w:rsidRPr="00815F52">
        <w:rPr>
          <w:sz w:val="24"/>
          <w:szCs w:val="24"/>
          <w:lang w:val="fr-FR"/>
        </w:rPr>
        <w:t>Sau khi công việc hoặc bộ phận công trình đã được giám sát kiểm tra, xác nhận đạt yêu cầu chất lượng mới kí biên bản nghiệm thu.</w:t>
      </w:r>
    </w:p>
    <w:p w14:paraId="7C8A8D8B" w14:textId="77777777" w:rsidR="00DE2B4D" w:rsidRPr="00815F52"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 xml:space="preserve">Phương pháp kiểm tra chất lượng: </w:t>
      </w:r>
    </w:p>
    <w:p w14:paraId="6A650B00" w14:textId="77777777" w:rsidR="00DE2B4D" w:rsidRPr="00815F52" w:rsidRDefault="00DE2B4D" w:rsidP="00715543">
      <w:pPr>
        <w:numPr>
          <w:ilvl w:val="0"/>
          <w:numId w:val="244"/>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Việc kiểm tra được tiến hành theo ca, kíp làm việc hoặc theo toàn bộ công việc, bằng ba phương thức: bằng mắt, đo thực tế và bằng lấy mẫu thí nghiệm.</w:t>
      </w:r>
    </w:p>
    <w:p w14:paraId="4163E26E" w14:textId="77777777" w:rsidR="00DE2B4D" w:rsidRPr="00815F52" w:rsidRDefault="00DE2B4D" w:rsidP="00715543">
      <w:pPr>
        <w:numPr>
          <w:ilvl w:val="0"/>
          <w:numId w:val="244"/>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Thực hiện kiểm tra bằng các phương pháp: xem, sờ, gõ, soi.</w:t>
      </w:r>
    </w:p>
    <w:p w14:paraId="2FF2713A" w14:textId="77777777" w:rsidR="00DE2B4D" w:rsidRPr="00815F52"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815F52">
        <w:rPr>
          <w:i/>
          <w:sz w:val="24"/>
          <w:szCs w:val="24"/>
          <w:lang w:val="fr-FR"/>
        </w:rPr>
        <w:t>Kiểm tra bằng cách xem:</w:t>
      </w:r>
      <w:r w:rsidRPr="00815F52">
        <w:rPr>
          <w:sz w:val="24"/>
          <w:szCs w:val="24"/>
          <w:lang w:val="fr-FR"/>
        </w:rPr>
        <w:t xml:space="preserve"> Căn cứ vào tiêu chuẩn, quy phạm kỹ thuật kiểm tra bằng mắt ở bên ngoài.</w:t>
      </w:r>
    </w:p>
    <w:p w14:paraId="02EE7AB1" w14:textId="77777777" w:rsidR="00DE2B4D" w:rsidRPr="00815F52"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815F52">
        <w:rPr>
          <w:i/>
          <w:sz w:val="24"/>
          <w:szCs w:val="24"/>
          <w:lang w:val="fr-FR"/>
        </w:rPr>
        <w:t>Kiểm tra bằng cách sờ:</w:t>
      </w:r>
      <w:r w:rsidRPr="00815F52">
        <w:rPr>
          <w:sz w:val="24"/>
          <w:szCs w:val="24"/>
          <w:lang w:val="fr-FR"/>
        </w:rPr>
        <w:t xml:space="preserve"> Kiểm tra bằng cảm giác của tay chủ yếu dùng kiểm tra hạng mục trang trí.</w:t>
      </w:r>
    </w:p>
    <w:p w14:paraId="11E589C2" w14:textId="77777777" w:rsidR="00DE2B4D" w:rsidRPr="00815F52"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815F52">
        <w:rPr>
          <w:i/>
          <w:sz w:val="24"/>
          <w:szCs w:val="24"/>
          <w:lang w:val="fr-FR"/>
        </w:rPr>
        <w:t>Kiểm tra bằng cách gõ:</w:t>
      </w:r>
      <w:r w:rsidRPr="00815F52">
        <w:rPr>
          <w:sz w:val="24"/>
          <w:szCs w:val="24"/>
          <w:lang w:val="fr-FR"/>
        </w:rPr>
        <w:t xml:space="preserve"> Dùng công cụ kiểm tra tính chất âm thanh, qua âm thanh xác định được độ đặc chắc của kết cấu, chi tiết.</w:t>
      </w:r>
    </w:p>
    <w:p w14:paraId="2DE28676" w14:textId="77777777" w:rsidR="00DE2B4D" w:rsidRPr="00815F52"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815F52">
        <w:rPr>
          <w:i/>
          <w:sz w:val="24"/>
          <w:szCs w:val="24"/>
          <w:lang w:val="fr-FR"/>
        </w:rPr>
        <w:t>Kiểm tra bằng cách soi:</w:t>
      </w:r>
      <w:r w:rsidRPr="00815F52">
        <w:rPr>
          <w:sz w:val="24"/>
          <w:szCs w:val="24"/>
          <w:lang w:val="fr-FR"/>
        </w:rPr>
        <w:t xml:space="preserve"> Kiểm tra đối với các bộ phận của công trình khó nhìn thấy hoặc bị tối. Có thể dùng kính phản xạ hoặc đèn chiếu.</w:t>
      </w:r>
    </w:p>
    <w:p w14:paraId="664D2313" w14:textId="77777777" w:rsidR="00DE2B4D" w:rsidRPr="00815F52"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815F52">
        <w:rPr>
          <w:i/>
          <w:sz w:val="24"/>
          <w:szCs w:val="24"/>
          <w:lang w:val="fr-FR"/>
        </w:rPr>
        <w:t>Kiểm tra bằng cách đo đạc thực tế:</w:t>
      </w:r>
      <w:r w:rsidRPr="00815F52">
        <w:rPr>
          <w:sz w:val="24"/>
          <w:szCs w:val="24"/>
          <w:lang w:val="fr-FR"/>
        </w:rPr>
        <w:t xml:space="preserve"> Dùng dụng cụ để đo đếm, thông qua số liệu đo thực tế đối chiếu với sai số cho phép tại các quy phạm thi công và tiêu chuẩn chất lượng quy định để xem xét, đánh giá.</w:t>
      </w:r>
    </w:p>
    <w:p w14:paraId="3847714F" w14:textId="77777777" w:rsidR="00DE2B4D" w:rsidRPr="00815F52" w:rsidRDefault="00DE2B4D" w:rsidP="00715543">
      <w:pPr>
        <w:numPr>
          <w:ilvl w:val="0"/>
          <w:numId w:val="202"/>
        </w:numPr>
        <w:tabs>
          <w:tab w:val="left" w:pos="720"/>
        </w:tabs>
        <w:spacing w:before="0" w:beforeAutospacing="0" w:after="0" w:afterAutospacing="0" w:line="240" w:lineRule="auto"/>
        <w:ind w:left="0" w:right="300" w:firstLine="360"/>
        <w:contextualSpacing/>
        <w:rPr>
          <w:sz w:val="24"/>
          <w:szCs w:val="24"/>
          <w:lang w:val="fr-FR"/>
        </w:rPr>
      </w:pPr>
      <w:r w:rsidRPr="00815F52">
        <w:rPr>
          <w:i/>
          <w:sz w:val="24"/>
          <w:szCs w:val="24"/>
          <w:lang w:val="fr-FR"/>
        </w:rPr>
        <w:t>Kiểm tra bằng cách lấy mẫu thí nghiệm:</w:t>
      </w:r>
      <w:r w:rsidRPr="00815F52">
        <w:rPr>
          <w:sz w:val="24"/>
          <w:szCs w:val="24"/>
          <w:lang w:val="fr-FR"/>
        </w:rPr>
        <w:t xml:space="preserve"> Tiến hành các công tác lấy mẫu thí nghiệm theo tiêu chuẩn kỹ thuật để có số liệu đánh giá chất lượng. Quy cách và số lượng mẫu cần kiểm tra: theo quy định nhà nước và theo yêu cầu của đơn vị thực hiện thí nghiệm.</w:t>
      </w:r>
    </w:p>
    <w:p w14:paraId="27D2C2A3" w14:textId="77777777" w:rsidR="00DE2B4D" w:rsidRPr="00815F52" w:rsidRDefault="00DE2B4D" w:rsidP="00715543">
      <w:pPr>
        <w:numPr>
          <w:ilvl w:val="0"/>
          <w:numId w:val="199"/>
        </w:numPr>
        <w:tabs>
          <w:tab w:val="left" w:pos="720"/>
        </w:tabs>
        <w:spacing w:before="0" w:beforeAutospacing="0" w:after="0" w:afterAutospacing="0" w:line="240" w:lineRule="auto"/>
        <w:ind w:left="0" w:right="300" w:firstLine="360"/>
        <w:contextualSpacing/>
        <w:rPr>
          <w:sz w:val="24"/>
          <w:szCs w:val="24"/>
          <w:lang w:val="fr-FR"/>
        </w:rPr>
      </w:pPr>
      <w:r w:rsidRPr="00815F52">
        <w:rPr>
          <w:sz w:val="24"/>
          <w:szCs w:val="24"/>
          <w:lang w:val="fr-FR"/>
        </w:rPr>
        <w:t>Xử lý tình huống khi công việc không đảm bảo chất lượng:</w:t>
      </w:r>
    </w:p>
    <w:p w14:paraId="5B81A002"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Đơn vị giám sát nếu phát hiện thấy công trình, công việc thi công không đảm bảo chất lượng thì trước tiên phải thông báo cho đơn vị thi công tạm ngừng việc thi công, yêu cầu đơn vị thi công báo cáo cụ thể về tình trạng sai sót về chất lượng và mức độ nghiêm trọng, sau đó phải báo cáo đơn vị quản lý công trình, đơn vị thiết kế cùng tìm nguyên nhân và bàn biện pháp xử lý, khắc phục để đảm bảo chất lượng công trình. Sau khi xử lý đạt yêu cầu kỹ thuật và được đơn vị giám sát chất lượng kiểm tra, xác nhận đã xử lý xong mới được thi công tiếp.</w:t>
      </w:r>
    </w:p>
    <w:p w14:paraId="16E460CB"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Trường hợp xét thấy công việc thi công không đảm bảo chất lượng, tổng tiến độ của dự án bị kéo dài thì tư vấn giám sát báo cáo chủ đầu tư để quyết định việc xử lý theo hợp đồng đã ký kết.</w:t>
      </w:r>
    </w:p>
    <w:p w14:paraId="52620D15"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Theo quy đinh của hợp đồng, nhà thầu phải chịu một phần trách nhiệm kinh tế, đồng thời xử lý phạt tiền, cảnh cáo, kỷ luật, cho đến tước bỏ chứng chỉ kỹ sư giám sát đối với đương sự trong trường hợp công việc thi công không đảm bảo chất lượng.</w:t>
      </w:r>
    </w:p>
    <w:p w14:paraId="169CC775" w14:textId="77777777" w:rsidR="00DE2B4D" w:rsidRPr="00815F52" w:rsidRDefault="00DE2B4D" w:rsidP="00715543">
      <w:pPr>
        <w:numPr>
          <w:ilvl w:val="0"/>
          <w:numId w:val="198"/>
        </w:numPr>
        <w:spacing w:before="0" w:beforeAutospacing="0" w:after="0" w:afterAutospacing="0" w:line="240" w:lineRule="auto"/>
        <w:ind w:left="0" w:right="300" w:firstLine="360"/>
        <w:contextualSpacing/>
        <w:rPr>
          <w:b/>
          <w:sz w:val="24"/>
          <w:szCs w:val="24"/>
          <w:lang w:val="fr-FR"/>
        </w:rPr>
      </w:pPr>
      <w:r w:rsidRPr="00815F52">
        <w:rPr>
          <w:b/>
          <w:sz w:val="24"/>
          <w:szCs w:val="24"/>
          <w:lang w:val="fr-FR"/>
        </w:rPr>
        <w:t xml:space="preserve">Yêu cầu thí nghiệm để kiểm tra vật tư, vật liệu, thiết bị theo các thông số kỹ thuật vật tư thiết bị nêu ở trên làm cơ sở nghiệm thu đưa vào thi công xây dựng công trình: </w:t>
      </w:r>
    </w:p>
    <w:p w14:paraId="179C8B67"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 xml:space="preserve">Các Công ty Điện lực (bên mua) và nhà thầu (bên bán) sẽ thương thảo để chọn đơn vị thử nghiệm độc lập, hợp pháp để kiểm tra, thử nghiệm, đánh giá và cấp chứng thư chất lượng cho toàn bộ lô hàng để làm cơ sở nghiệm thu hợp đồng giữa bên mua và bên bán. </w:t>
      </w:r>
    </w:p>
    <w:p w14:paraId="6B9CB539"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Việc thử nghiệm sẽ được thực hiện trên mẫu được chọn ngẫu nhiên từ lô hàng với sự chứng kiến của bên mua, bên bán và đơn vị thử nghiệm. Bên mua sẽ tiến hành nghiệm thu lô hàng sau khi có chứng thư công nhận lô hàng đạt chất lượng do đơn vị thử nghiệm độc lập cấp. Số lượng mẫu: do đơn vị thử nghiệm độc lập đề xuất hoặc theo thỏa thuận giữa bên bán và bên mua.</w:t>
      </w:r>
    </w:p>
    <w:p w14:paraId="75E13E7F"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 xml:space="preserve">Những mẫu thử nghiệm không còn giá trị sử dụng sau quá trình thử nghiệm sẽ không được tính vào số lượng giao hàng. Số lượng mẫu thử cho từng đợt giao hàng, phương pháp thử nghiệm và đánh giá chất lượng lô hàng sẽ do đơn vị thử nghiệm quyết định. </w:t>
      </w:r>
    </w:p>
    <w:p w14:paraId="5D277277"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Toàn bộ chi phí liên quan đến công tác thử nghiệm nghiệm thu do bên bán chịu.</w:t>
      </w:r>
    </w:p>
    <w:p w14:paraId="4D5F2176"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Xử lý tình huống khi thí nghiệm không đảm bảo chất lượng: bên bán chịu trách nhiệm thu hồi toàn bộ lô hàng và cấp lại lô hàng khác, trường hợp trễ thời hạn cung cấp hàng sẽ xử phạt theo quy định hợp đồng.</w:t>
      </w:r>
    </w:p>
    <w:p w14:paraId="55938ABA" w14:textId="77777777" w:rsidR="00DE2B4D" w:rsidRPr="00815F52" w:rsidRDefault="00DE2B4D" w:rsidP="00715543">
      <w:pPr>
        <w:numPr>
          <w:ilvl w:val="0"/>
          <w:numId w:val="198"/>
        </w:numPr>
        <w:spacing w:before="0" w:beforeAutospacing="0" w:after="0" w:afterAutospacing="0" w:line="240" w:lineRule="auto"/>
        <w:ind w:left="0" w:right="300" w:firstLine="360"/>
        <w:contextualSpacing/>
        <w:rPr>
          <w:b/>
          <w:sz w:val="24"/>
          <w:szCs w:val="24"/>
          <w:lang w:val="fr-FR"/>
        </w:rPr>
      </w:pPr>
      <w:r w:rsidRPr="00815F52">
        <w:rPr>
          <w:b/>
          <w:sz w:val="24"/>
          <w:szCs w:val="24"/>
          <w:lang w:val="fr-FR"/>
        </w:rPr>
        <w:t>Yêu cầu về công tác hoàn thiện và bảo dưỡng:</w:t>
      </w:r>
    </w:p>
    <w:p w14:paraId="183DD9C3"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 Yêu cầu nhà thầu thi công sửa chữa, hoàn thiện các sai sót, các khiếm khuyết còn tồn tại (nếu có). Nêu rõ thời gian nhà thầu phải hoàn thành.</w:t>
      </w:r>
    </w:p>
    <w:p w14:paraId="17D7DFAA"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ab/>
        <w:t>- Yêu cầu nhà thầu kiểm tra, bảo dưỡng theo quy định của nhà nước hoặc thỏa thuận trong hợp đồng đã ký kết.</w:t>
      </w:r>
    </w:p>
    <w:p w14:paraId="4FAC3DB8"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ab/>
        <w:t>- Sau thời gian bảo hành công trình, chủ quản lý sử dụng công trình hoặc người được ủy quyền bảo trì tổ chức thực hiện việc kiểm tra, bảo dưỡng và sửa chữa công trình theo quy định bảo trì công trình xây dựng trong Tổng công ty Điện lực Tp.HCM ban hành kèm theo Quyết định 3179/QĐ-EVNHCMC ngày 15/5/2013 và quy định tại Nghị định 114/2010/NĐ-CP ngày 06/12/2010.</w:t>
      </w:r>
    </w:p>
    <w:p w14:paraId="1DC8A831" w14:textId="77777777" w:rsidR="00DE2B4D" w:rsidRPr="00815F52" w:rsidRDefault="00DE2B4D" w:rsidP="00715543">
      <w:pPr>
        <w:numPr>
          <w:ilvl w:val="0"/>
          <w:numId w:val="198"/>
        </w:numPr>
        <w:spacing w:before="0" w:beforeAutospacing="0" w:after="0" w:afterAutospacing="0" w:line="240" w:lineRule="auto"/>
        <w:ind w:left="0" w:right="300" w:firstLine="360"/>
        <w:contextualSpacing/>
        <w:rPr>
          <w:b/>
          <w:sz w:val="24"/>
          <w:szCs w:val="24"/>
          <w:lang w:val="fr-FR"/>
        </w:rPr>
      </w:pPr>
      <w:r w:rsidRPr="00815F52">
        <w:rPr>
          <w:b/>
          <w:sz w:val="24"/>
          <w:szCs w:val="24"/>
          <w:lang w:val="fr-FR"/>
        </w:rPr>
        <w:t xml:space="preserve">Trình tự kiểm tra, nghiệm thu: </w:t>
      </w:r>
    </w:p>
    <w:p w14:paraId="35E92C4E"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 Tuân thủ quy định về giám sát chất lượng các công trình xây dựng ban hành kèm theo Quyết định số 8926/QĐ-EVNHCMC ngày 16/11/2012</w:t>
      </w:r>
    </w:p>
    <w:p w14:paraId="4D557145"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 Tuân thủ quy định về nghiệm thu công trình xây dựng ban hành kèm theo Quyết định số 8925/QĐ-EVNHCMC ngày 16/11/2012</w:t>
      </w:r>
    </w:p>
    <w:p w14:paraId="61E7421A"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 Tuân thủ Nghị định 15/2013/NĐ-CP ngày 06/02/2013 của Chính phủ về quản lý chất lượng công trình xây dựng.</w:t>
      </w:r>
    </w:p>
    <w:p w14:paraId="7FDFB7B5"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fr-FR"/>
        </w:rPr>
      </w:pPr>
      <w:r w:rsidRPr="00815F52">
        <w:rPr>
          <w:sz w:val="24"/>
          <w:szCs w:val="24"/>
          <w:lang w:val="fr-FR"/>
        </w:rPr>
        <w:t>- Trình tự kiểm tra, nghiệm thu:</w:t>
      </w:r>
    </w:p>
    <w:p w14:paraId="449799E8" w14:textId="77777777" w:rsidR="00DE2B4D" w:rsidRPr="00815F52" w:rsidRDefault="00DE2B4D" w:rsidP="00715543">
      <w:pPr>
        <w:numPr>
          <w:ilvl w:val="0"/>
          <w:numId w:val="203"/>
        </w:numPr>
        <w:tabs>
          <w:tab w:val="left" w:pos="720"/>
        </w:tabs>
        <w:spacing w:before="0" w:beforeAutospacing="0" w:after="0" w:afterAutospacing="0" w:line="240" w:lineRule="auto"/>
        <w:ind w:left="0" w:right="300" w:firstLine="360"/>
        <w:contextualSpacing/>
        <w:rPr>
          <w:sz w:val="24"/>
          <w:szCs w:val="24"/>
          <w:lang w:val="nl-NL"/>
        </w:rPr>
      </w:pPr>
      <w:r w:rsidRPr="00815F52">
        <w:rPr>
          <w:sz w:val="24"/>
          <w:szCs w:val="24"/>
          <w:lang w:val="nl-NL"/>
        </w:rPr>
        <w:t>Đối với thi công xây dựng:</w:t>
      </w:r>
    </w:p>
    <w:p w14:paraId="06F83C91"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Kiểm tra đối tượng nghiệm thu tại hiện trường: công việc xây dựng;</w:t>
      </w:r>
    </w:p>
    <w:p w14:paraId="7C382DA3"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Kiểm tra các kết quả thử nghiệm, đo lường mà nhà thầu thi công xây dựng phải thực hiện để xác định chất lượng và khối lượng của VTTB, cấu kiện xây dựng;</w:t>
      </w:r>
    </w:p>
    <w:p w14:paraId="123BB171"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Đánh giá sự phù hợp của công việc xây dựng so với thiết kế, tiêu chuẩn xây dựng và tài liệu chỉ dẫn kỹ thuật;</w:t>
      </w:r>
    </w:p>
    <w:p w14:paraId="1712ECD5"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Nghiệm thu cho phép thực hiện công việc tiếp theo. Kết quả nghiệm thu phần xây dựng được lập thành biên bản theo mẫu quy định ban hành kèm quyết định 8925/QĐ-EVNHCMC ngày 16/11/2012.</w:t>
      </w:r>
    </w:p>
    <w:p w14:paraId="4C14645F" w14:textId="77777777" w:rsidR="00DE2B4D" w:rsidRPr="00815F52" w:rsidRDefault="00DE2B4D" w:rsidP="00715543">
      <w:pPr>
        <w:numPr>
          <w:ilvl w:val="0"/>
          <w:numId w:val="203"/>
        </w:numPr>
        <w:tabs>
          <w:tab w:val="left" w:pos="720"/>
        </w:tabs>
        <w:spacing w:before="0" w:beforeAutospacing="0" w:after="0" w:afterAutospacing="0" w:line="240" w:lineRule="auto"/>
        <w:ind w:left="0" w:right="300" w:firstLine="360"/>
        <w:contextualSpacing/>
        <w:rPr>
          <w:sz w:val="24"/>
          <w:szCs w:val="24"/>
          <w:lang w:val="nl-NL"/>
        </w:rPr>
      </w:pPr>
      <w:r w:rsidRPr="00815F52">
        <w:rPr>
          <w:sz w:val="24"/>
          <w:szCs w:val="24"/>
          <w:lang w:val="nl-NL"/>
        </w:rPr>
        <w:t>Đối với công tác lắp đặt tĩnh thiết bị tại công trường</w:t>
      </w:r>
    </w:p>
    <w:p w14:paraId="455B64CE"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 xml:space="preserve">Kiểm tra các bản vẽ BCNCKT ; </w:t>
      </w:r>
    </w:p>
    <w:p w14:paraId="5E3719F0"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Kiểm tra các tài liệu h</w:t>
      </w:r>
      <w:r w:rsidRPr="00815F52">
        <w:rPr>
          <w:sz w:val="24"/>
          <w:szCs w:val="24"/>
          <w:lang w:val="nl-NL"/>
        </w:rPr>
        <w:softHyphen/>
        <w:t>ướng dẫn lắp đặt và vận hành, lý lịch VTTB</w:t>
      </w:r>
    </w:p>
    <w:p w14:paraId="02EAE3A2"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 xml:space="preserve">Kiểm tra biên bản nghiệm thu hệ thống phòng chữa cháy (nếu có); </w:t>
      </w:r>
    </w:p>
    <w:p w14:paraId="082B705B"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Kiểm tra biên bản thay đổi thiết kế và VTTB (nếu có);</w:t>
      </w:r>
    </w:p>
    <w:p w14:paraId="058216E0"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 xml:space="preserve">Kiểm tra sổ nhật ký công trình; </w:t>
      </w:r>
    </w:p>
    <w:p w14:paraId="6AB4423D"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 xml:space="preserve">Kiểm tra các biên bản nghiệm thu công việc xây dựng có liên quan đến việc lắp đặt và bao che VTTB; </w:t>
      </w:r>
    </w:p>
    <w:p w14:paraId="205E1BEC"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Đối với các VTTB đã sử dụng rồi, khi lắp đặt lại phải có 1ý lịch thiết bị từ cơ sở cũ kèm theo;</w:t>
      </w:r>
    </w:p>
    <w:p w14:paraId="5561DFAF"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Sau khi đã nghiên cứu hồ sơ nghiệm thu và thực địa nếu thấy thiết bị lắp đặt đúng thiết kế và phù hợp với yêu cầu kỹ thuật quy định trong tài liệu hư</w:t>
      </w:r>
      <w:r w:rsidRPr="00815F52">
        <w:rPr>
          <w:sz w:val="24"/>
          <w:szCs w:val="24"/>
          <w:lang w:val="nl-NL"/>
        </w:rPr>
        <w:softHyphen/>
        <w:t xml:space="preserve">ớng dẫn lắp đặt và các tiêu chuẩn kỹ thuật hiện hành thì lập và ký biên bản nghiệm thu lắp đặt tĩnh lập theo </w:t>
      </w:r>
      <w:r w:rsidRPr="00815F52">
        <w:rPr>
          <w:b/>
          <w:bCs/>
          <w:i/>
          <w:iCs/>
          <w:sz w:val="24"/>
          <w:szCs w:val="24"/>
          <w:lang w:val="nl-NL"/>
        </w:rPr>
        <w:t xml:space="preserve">mẫu quy định ban hành kèm theo Quyết định </w:t>
      </w:r>
      <w:r w:rsidRPr="00815F52">
        <w:rPr>
          <w:b/>
          <w:i/>
          <w:sz w:val="24"/>
          <w:szCs w:val="24"/>
          <w:lang w:val="nl-NL"/>
        </w:rPr>
        <w:t>8925/QĐ-EVNHCMC ngày 16/11/2012</w:t>
      </w:r>
      <w:r w:rsidRPr="00815F52">
        <w:rPr>
          <w:sz w:val="24"/>
          <w:szCs w:val="24"/>
          <w:lang w:val="nl-NL"/>
        </w:rPr>
        <w:t>, cho phép tiến hành chạy thử không tải.</w:t>
      </w:r>
    </w:p>
    <w:p w14:paraId="26CF2A32" w14:textId="77777777" w:rsidR="00DE2B4D" w:rsidRPr="00815F52" w:rsidRDefault="00DE2B4D" w:rsidP="00715543">
      <w:pPr>
        <w:numPr>
          <w:ilvl w:val="0"/>
          <w:numId w:val="204"/>
        </w:numPr>
        <w:tabs>
          <w:tab w:val="left" w:pos="720"/>
        </w:tabs>
        <w:autoSpaceDE w:val="0"/>
        <w:autoSpaceDN w:val="0"/>
        <w:adjustRightInd w:val="0"/>
        <w:spacing w:before="0" w:beforeAutospacing="0" w:after="0" w:afterAutospacing="0" w:line="240" w:lineRule="auto"/>
        <w:ind w:left="0" w:right="300" w:firstLine="360"/>
        <w:contextualSpacing/>
        <w:rPr>
          <w:sz w:val="24"/>
          <w:szCs w:val="24"/>
          <w:lang w:val="nl-NL"/>
        </w:rPr>
      </w:pPr>
      <w:r w:rsidRPr="00815F52">
        <w:rPr>
          <w:sz w:val="24"/>
          <w:szCs w:val="24"/>
          <w:lang w:val="nl-NL"/>
        </w:rPr>
        <w:t>Nếu phát hiện thấy 1 số khiếm khuyết thì các bên tham gia nghiệm thu yêu cầu nhà thầu lắp máy tiến hành sửa chữa, hoàn chỉnh và hẹn ngày nghiệm thu lại. Nếu những khiếm khuyết đó không ảnh h</w:t>
      </w:r>
      <w:r w:rsidRPr="00815F52">
        <w:rPr>
          <w:sz w:val="24"/>
          <w:szCs w:val="24"/>
          <w:lang w:val="nl-NL"/>
        </w:rPr>
        <w:softHyphen/>
        <w:t>ưởng tới việc chạy thử máy thì vẫn có thể lập và ký biên bản nghiệm thu tĩnh cùng tập phụ lục những khiếm khuyết và định thời hạn hoàn thành. Phía nhận thầu lắp máy phải nghiêm chỉnh thực hiện công việc khắc phục các khiếm khuyết trên đúng thời hạn.</w:t>
      </w:r>
    </w:p>
    <w:p w14:paraId="74929009" w14:textId="77777777" w:rsidR="00DE2B4D" w:rsidRPr="00815F52" w:rsidRDefault="00DE2B4D" w:rsidP="00DE2B4D">
      <w:pPr>
        <w:tabs>
          <w:tab w:val="left" w:pos="720"/>
        </w:tabs>
        <w:spacing w:before="0" w:beforeAutospacing="0" w:after="0" w:afterAutospacing="0" w:line="240" w:lineRule="auto"/>
        <w:ind w:right="300" w:firstLine="360"/>
        <w:contextualSpacing/>
        <w:rPr>
          <w:b/>
          <w:sz w:val="24"/>
          <w:szCs w:val="24"/>
          <w:lang w:val="nl-NL"/>
        </w:rPr>
      </w:pPr>
      <w:r w:rsidRPr="00815F52">
        <w:rPr>
          <w:b/>
          <w:sz w:val="24"/>
          <w:szCs w:val="24"/>
          <w:lang w:val="nl-NL"/>
        </w:rPr>
        <w:t>11. Danh mục hồ sơ, tài liệu nghiệm thu thi công xây dựng:</w:t>
      </w:r>
    </w:p>
    <w:p w14:paraId="35AC9B3D"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nl-NL"/>
        </w:rPr>
      </w:pPr>
      <w:r w:rsidRPr="00815F52">
        <w:rPr>
          <w:sz w:val="24"/>
          <w:szCs w:val="24"/>
          <w:lang w:val="nl-NL"/>
        </w:rPr>
        <w:t>Trước khi nghiệm thu bộ phận công trình xây dựng, giai đoạn thi công xây dựng; nghiệm thu hoàn thành hạng mục công trình, công trình xây dựng để đưa vào sử dụng, chủ đầu tư, đơn vị giám sát và đơn vị thi công công trình phải lập biên bản kiểm tra hồ sơ nghiệm thu và danh mục hồ sơ, tài liệu sau:</w:t>
      </w:r>
    </w:p>
    <w:p w14:paraId="39CC3147" w14:textId="77777777" w:rsidR="00DE2B4D" w:rsidRPr="00815F52" w:rsidRDefault="00DE2B4D" w:rsidP="00DE2B4D">
      <w:pPr>
        <w:tabs>
          <w:tab w:val="left" w:pos="720"/>
        </w:tabs>
        <w:spacing w:before="0" w:beforeAutospacing="0" w:after="0" w:afterAutospacing="0" w:line="240" w:lineRule="auto"/>
        <w:ind w:right="300" w:firstLine="360"/>
        <w:contextualSpacing/>
        <w:rPr>
          <w:b/>
          <w:i/>
          <w:sz w:val="24"/>
          <w:szCs w:val="24"/>
          <w:lang w:val="nl-NL"/>
        </w:rPr>
      </w:pPr>
      <w:r w:rsidRPr="00815F52">
        <w:rPr>
          <w:b/>
          <w:sz w:val="24"/>
          <w:szCs w:val="24"/>
          <w:lang w:val="nl-NL"/>
        </w:rPr>
        <w:t>A. Hồ sơ pháp lý:</w:t>
      </w:r>
    </w:p>
    <w:p w14:paraId="698B3A85"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nl-NL"/>
        </w:rPr>
      </w:pPr>
      <w:r w:rsidRPr="00815F52">
        <w:rPr>
          <w:sz w:val="24"/>
          <w:szCs w:val="24"/>
          <w:lang w:val="nl-NL"/>
        </w:rPr>
        <w:tab/>
        <w:t>Quyết định phê duyệt dự án đầu tư xây dựng công trình, từng dự án thành phần hoặc tiểu dự án của cấp có thẩm quyền .</w:t>
      </w:r>
    </w:p>
    <w:p w14:paraId="1D50F655"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lang w:val="nl-NL"/>
        </w:rPr>
      </w:pPr>
      <w:r w:rsidRPr="00815F52">
        <w:rPr>
          <w:sz w:val="24"/>
          <w:szCs w:val="24"/>
          <w:lang w:val="nl-NL"/>
        </w:rPr>
        <w:tab/>
        <w:t>Văn bản chấp thuận của các cơ quan quản lý chuyên ngành có thẩm quyền về việc cho phép sử dụng công trình kỹ thuật bên ngoài hàng rào:</w:t>
      </w:r>
    </w:p>
    <w:p w14:paraId="4606D194" w14:textId="77777777" w:rsidR="00DE2B4D" w:rsidRPr="00815F52" w:rsidRDefault="00DE2B4D" w:rsidP="00715543">
      <w:pPr>
        <w:numPr>
          <w:ilvl w:val="0"/>
          <w:numId w:val="205"/>
        </w:numPr>
        <w:spacing w:before="0" w:beforeAutospacing="0" w:after="0" w:afterAutospacing="0" w:line="240" w:lineRule="auto"/>
        <w:ind w:left="0" w:right="300" w:firstLine="360"/>
        <w:contextualSpacing/>
        <w:rPr>
          <w:sz w:val="24"/>
          <w:szCs w:val="24"/>
          <w:lang w:val="fr-FR"/>
        </w:rPr>
      </w:pPr>
      <w:r w:rsidRPr="00815F52">
        <w:rPr>
          <w:sz w:val="24"/>
          <w:szCs w:val="24"/>
          <w:lang w:val="fr-FR"/>
        </w:rPr>
        <w:t>Sử dụng nguồn nước;</w:t>
      </w:r>
    </w:p>
    <w:p w14:paraId="0EA2E52C" w14:textId="77777777" w:rsidR="00DE2B4D" w:rsidRPr="00815F52" w:rsidRDefault="00DE2B4D" w:rsidP="00715543">
      <w:pPr>
        <w:numPr>
          <w:ilvl w:val="0"/>
          <w:numId w:val="205"/>
        </w:numPr>
        <w:spacing w:before="0" w:beforeAutospacing="0" w:after="0" w:afterAutospacing="0" w:line="240" w:lineRule="auto"/>
        <w:ind w:left="0" w:right="300" w:firstLine="360"/>
        <w:contextualSpacing/>
        <w:rPr>
          <w:sz w:val="24"/>
          <w:szCs w:val="24"/>
          <w:lang w:val="fr-FR"/>
        </w:rPr>
      </w:pPr>
      <w:r w:rsidRPr="00815F52">
        <w:rPr>
          <w:sz w:val="24"/>
          <w:szCs w:val="24"/>
          <w:lang w:val="fr-FR"/>
        </w:rPr>
        <w:t>Thoát nước, đấu nối vào hệ thống nước thải chung (nếu có);</w:t>
      </w:r>
    </w:p>
    <w:p w14:paraId="1A3E8AA0" w14:textId="77777777" w:rsidR="00DE2B4D" w:rsidRPr="00815F52" w:rsidRDefault="00DE2B4D" w:rsidP="00715543">
      <w:pPr>
        <w:numPr>
          <w:ilvl w:val="0"/>
          <w:numId w:val="205"/>
        </w:numPr>
        <w:spacing w:before="0" w:beforeAutospacing="0" w:after="0" w:afterAutospacing="0" w:line="240" w:lineRule="auto"/>
        <w:ind w:left="0" w:right="300" w:firstLine="360"/>
        <w:contextualSpacing/>
        <w:rPr>
          <w:sz w:val="24"/>
          <w:szCs w:val="24"/>
        </w:rPr>
      </w:pPr>
      <w:r w:rsidRPr="00815F52">
        <w:rPr>
          <w:sz w:val="24"/>
          <w:szCs w:val="24"/>
        </w:rPr>
        <w:t>An toàn giao thông (nếu có).</w:t>
      </w:r>
    </w:p>
    <w:p w14:paraId="6C58D418"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Hợp đồng xây dựng (ghi số, ngày, tháng của hợp đồng) giữa Chủ đầu tư với Nhà thầu t</w:t>
      </w:r>
      <w:r w:rsidRPr="00815F52">
        <w:rPr>
          <w:sz w:val="24"/>
          <w:szCs w:val="24"/>
        </w:rPr>
        <w:softHyphen/>
        <w:t>ư vấn thực hiện khảo sát xây dựng, thiết kế, nhà thầu thi công xây dựng chính, giám sát thi công xây dựng, kiểm định chất lượng (nếu có), kiểm tra và chứng nhận sự phù hợp và cũng như hợp đồng giữa nhà thầu chính (tư vấn, thi công xây dựng) và các nhà thầu phụ (tư vấn, nhà thầu thi công xây dựng).</w:t>
      </w:r>
    </w:p>
    <w:p w14:paraId="26CD90DC"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Các tài liệu chứng minh điều kiện năng lực của các nhà thầu tư vấn, nhà thầu thi công xây dựng.</w:t>
      </w:r>
    </w:p>
    <w:p w14:paraId="373B1061"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xml:space="preserve">Kết quả thẩm định thiết kế cơ sở của cấp có thẩm quyền phê duyệt kèm theo phần thiết kế cơ sở theo quy định; (nếu có) </w:t>
      </w:r>
    </w:p>
    <w:p w14:paraId="6FF02583"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Kết quả thẩm định và phê duyệt thiết kế kỹ thuật, BCNCKT  của chủ đầu tư kèm theo hồ sơ thiết kế theo quy định;</w:t>
      </w:r>
    </w:p>
    <w:p w14:paraId="6ADC0F58"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xml:space="preserve">Biên bản kiểm tra sự tuân thủ quy định quản lý chất lượng công trình xây dựng của chủ đầu tư trước khi nghiệm thu giai đoạn xây dựng, nghiệm thu hoàn thành công trình để đưa vào sử dụng. </w:t>
      </w:r>
    </w:p>
    <w:p w14:paraId="17458D72" w14:textId="77777777" w:rsidR="00DE2B4D" w:rsidRPr="00815F52" w:rsidRDefault="00DE2B4D" w:rsidP="00DE2B4D">
      <w:pPr>
        <w:tabs>
          <w:tab w:val="left" w:pos="720"/>
        </w:tabs>
        <w:spacing w:before="0" w:beforeAutospacing="0" w:after="0" w:afterAutospacing="0" w:line="240" w:lineRule="auto"/>
        <w:ind w:right="300" w:firstLine="360"/>
        <w:contextualSpacing/>
        <w:rPr>
          <w:b/>
          <w:i/>
          <w:sz w:val="24"/>
          <w:szCs w:val="24"/>
        </w:rPr>
      </w:pPr>
      <w:r w:rsidRPr="00815F52">
        <w:rPr>
          <w:b/>
          <w:sz w:val="24"/>
          <w:szCs w:val="24"/>
        </w:rPr>
        <w:t>B. Tổng hợp tài liệu quản lý chất lượng:</w:t>
      </w:r>
    </w:p>
    <w:p w14:paraId="6250063C"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Bản vẽ hoàn công các hạng mục và toàn bộ công trình về lưới điện trung hạ thế, kết cấu, lắp đặt thiết bị, hệ thống kỹ thuật công trình, hoàn thiện... (có danh mục bản vẽ kèm theo).</w:t>
      </w:r>
    </w:p>
    <w:p w14:paraId="330C1200"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Các chứng chỉ kỹ thuật xuất xưởng xác nhận chất lượng vật  liệu sử dụng trong công trình để thi công các phần: san nền , gia cố nền , cọc , đài cọc , kết cấu ngầm và kết cấu thân, cơ điện và hoàn thiện ...</w:t>
      </w:r>
      <w:r w:rsidRPr="00815F52">
        <w:rPr>
          <w:sz w:val="24"/>
          <w:szCs w:val="24"/>
        </w:rPr>
        <w:tab/>
      </w:r>
    </w:p>
    <w:p w14:paraId="711B5A8C"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Các phiếu kiểm tra xác nhận chất lượng vật liệu sử dụng trong công trình để thi công các phần: san nền , gia cố nền , cọc , đài cọc , kết cấu ngầm và kết cấu thân , cơ điện và hoàn thiện ... do một tổ chức chuyên môn hoặc một tổ chức khoa học có tư cách pháp nhân, năng lực và sử dụng phòng thí nghiệm hợp chuẩn thực hiện .</w:t>
      </w:r>
    </w:p>
    <w:p w14:paraId="416D90D0"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Các chứng chỉ kỹ thuật xuất xưởng xác nhận chất lượng VTTB sử dụng trong công trình.</w:t>
      </w:r>
      <w:r w:rsidRPr="00815F52">
        <w:rPr>
          <w:sz w:val="24"/>
          <w:szCs w:val="24"/>
        </w:rPr>
        <w:tab/>
      </w:r>
    </w:p>
    <w:p w14:paraId="23596164"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Thông báo kết quả kiểm tra chất lượng vật tư, thiết bị nhập khẩu sử dụng trong hạng mục công trình này của các tổ chức tư vấn có tư cách pháp nhân được nhà nước quy định. (nếu có)</w:t>
      </w:r>
    </w:p>
    <w:p w14:paraId="36FA0D66"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xml:space="preserve">- Các tài liệu, biên bản nghiệm thu chất lượng các công tác xây dựng, lắp đặt thiết bị (có danh mục biên bản nghiệm thu công tác xây dựng kèm theo).   </w:t>
      </w:r>
    </w:p>
    <w:p w14:paraId="31E0D441"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Các biên bản nghiệm thu thiết bị chạy thử đơn động và liên động không tải, nghiệm thu thiết bị chạy thử liên động có tải, báo cáo kết quả kiểm tra, thí nghiệm, hiệu chỉnh, vận hành thử  thiết bị (không tải và có tải).</w:t>
      </w:r>
    </w:p>
    <w:p w14:paraId="193B7F0F"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Biên bản kiểm định môi trường, môi sinh (đối với các công trình thuộc dự án phải lập báo cáo  đánh giá tác động môi trưòng).</w:t>
      </w:r>
    </w:p>
    <w:p w14:paraId="1A8613D4"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Báo cáo kết quả các thí nghiệm hiện trường (gia cố nền, sức chịu tải của cọc móng; chất lượng bê tông cọc, lưu lượng giếng, điện trở của hệ thống chống sét cho công trình và cho thiết bị, kết cấu chịu lực, thử tải bể chứa, thử tải ống cấp nước-chất lỏng ....).</w:t>
      </w:r>
    </w:p>
    <w:p w14:paraId="24B37A65"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Báo cáo kết quả kiểm tra chất lượng đường hàn của các mối nối: cọc , kết cấu kim loại, đường ống áp lực (dẫn hơi, chất lỏng), bể chứa bằng kim loại...</w:t>
      </w:r>
    </w:p>
    <w:p w14:paraId="146B2805"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Các tài liệu đo đạc, quan trắc lún và biến dạng các hạng mục công trình, toàn bộ công trìnhvà các công trình lân cận trong phạm vi lún ảnh hưởng trong quá trình xây dựng (độ lún, độ nghiêng, chuyển vị ngang, góc xoay...)</w:t>
      </w:r>
    </w:p>
    <w:p w14:paraId="6DEB0B8D"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Nhật ký thi công xây dựng công trình.</w:t>
      </w:r>
    </w:p>
    <w:p w14:paraId="6D2701DA"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Lý lịch VTTB lắp đặt trong công trình; hướng dẫn hoặc quy trình vận hành khai thác công trình; quy trình bảo hành và bảo trì thiết bị và công trình.</w:t>
      </w:r>
    </w:p>
    <w:p w14:paraId="0C7EFC1D"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Văn bản (biên bản) nghiệm thu, chấp thuận hệ thống kỹ thuật, công nghệ đủ điều kiện sử dụng của các cơ quan Nhà nước có thẩm quyền về:</w:t>
      </w:r>
    </w:p>
    <w:p w14:paraId="7E9A9802"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Chất lượng sản phẩm nước sinh hoạt;</w:t>
      </w:r>
    </w:p>
    <w:p w14:paraId="0BC67CC4"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Sử dụng các chất chống thấm thi công các hạng mục công trình cấp nước;</w:t>
      </w:r>
    </w:p>
    <w:p w14:paraId="58AD1E61"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Phòng cháy chữa cháy, nổ;</w:t>
      </w:r>
    </w:p>
    <w:p w14:paraId="04734B67"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lang w:val="fr-FR"/>
        </w:rPr>
      </w:pPr>
      <w:r w:rsidRPr="00815F52">
        <w:rPr>
          <w:sz w:val="24"/>
          <w:szCs w:val="24"/>
          <w:lang w:val="fr-FR"/>
        </w:rPr>
        <w:t>Chống sét;</w:t>
      </w:r>
    </w:p>
    <w:p w14:paraId="562071ED"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lang w:val="fr-FR"/>
        </w:rPr>
      </w:pPr>
      <w:r w:rsidRPr="00815F52">
        <w:rPr>
          <w:sz w:val="24"/>
          <w:szCs w:val="24"/>
          <w:lang w:val="fr-FR"/>
        </w:rPr>
        <w:t>Bảo vệ môi trường;</w:t>
      </w:r>
    </w:p>
    <w:p w14:paraId="35BF8430"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 xml:space="preserve">An toàn lao động, an toàn vận hành; </w:t>
      </w:r>
    </w:p>
    <w:p w14:paraId="0F3EFF48"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Thực hiện giấy phép xây dựng (đối với trường hợp phải có giấy phép xây dựng);</w:t>
      </w:r>
    </w:p>
    <w:p w14:paraId="7ED41876"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Chỉ giới đất xây dựng;</w:t>
      </w:r>
    </w:p>
    <w:p w14:paraId="29BB669F"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Đấu nối với công trình kỹ thuật hạ tầng (cấp điện, cấp nước, thoát nước, giao thông...);</w:t>
      </w:r>
    </w:p>
    <w:p w14:paraId="155CB011"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An toàn giao thông (nếu có);</w:t>
      </w:r>
      <w:r w:rsidRPr="00815F52">
        <w:rPr>
          <w:sz w:val="24"/>
          <w:szCs w:val="24"/>
        </w:rPr>
        <w:tab/>
      </w:r>
    </w:p>
    <w:p w14:paraId="1FDB2889" w14:textId="77777777" w:rsidR="00DE2B4D" w:rsidRPr="00815F52" w:rsidRDefault="00DE2B4D" w:rsidP="00715543">
      <w:pPr>
        <w:numPr>
          <w:ilvl w:val="0"/>
          <w:numId w:val="206"/>
        </w:numPr>
        <w:spacing w:before="0" w:beforeAutospacing="0" w:after="0" w:afterAutospacing="0" w:line="240" w:lineRule="auto"/>
        <w:ind w:left="0" w:right="300" w:firstLine="360"/>
        <w:contextualSpacing/>
        <w:rPr>
          <w:sz w:val="24"/>
          <w:szCs w:val="24"/>
        </w:rPr>
      </w:pPr>
      <w:r w:rsidRPr="00815F52">
        <w:rPr>
          <w:sz w:val="24"/>
          <w:szCs w:val="24"/>
        </w:rPr>
        <w:t>Thông tin liên lạc (nếu có).</w:t>
      </w:r>
    </w:p>
    <w:p w14:paraId="35AED7A0"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Chứng chỉ sự phù hợp từng công việc (thiết kế, thi công xây dựng) của các hạng mục công trình, toàn bộ công trình do các tổ chức tư vấn  kiểm định độc lập cấp cấp trước khi chủ đầu tư tổ chức nghiệm thu hoàn thành các hạng mục công trình và toàn bộ công trình .</w:t>
      </w:r>
    </w:p>
    <w:p w14:paraId="0F92F663"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xml:space="preserve">- Bảng kê các thay đổi so với thiết kế (kỹ thuật, bản vẽ thi công) đã được phê duyệt. </w:t>
      </w:r>
    </w:p>
    <w:p w14:paraId="1402DE9A"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Hồ sơ giải quyết sự cố công trình (nếu có)</w:t>
      </w:r>
    </w:p>
    <w:p w14:paraId="4D227AFC"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Báo cáo của tổ chức tư vấn kiểm định đối với những bộ phận, hạng mục công trình hoặc công trình có dấu hiệu không đảm bảo chất lượng trước khi chủ đầu tư nghiệm thu (nếu có).</w:t>
      </w:r>
    </w:p>
    <w:p w14:paraId="3ED4E280"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xml:space="preserve">- Biên bản nghiệm thu giai đoạn xây dựng. </w:t>
      </w:r>
    </w:p>
    <w:p w14:paraId="080210E2"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 Biên bản nghiệm thu hạng mục công trình, nghiệm thu hoàn thành công trình để đưa vào sử dụng</w:t>
      </w:r>
    </w:p>
    <w:p w14:paraId="524E7369" w14:textId="77777777" w:rsidR="00DE2B4D" w:rsidRPr="00815F52" w:rsidRDefault="00DE2B4D" w:rsidP="00715543">
      <w:pPr>
        <w:numPr>
          <w:ilvl w:val="0"/>
          <w:numId w:val="198"/>
        </w:numPr>
        <w:spacing w:before="0" w:beforeAutospacing="0" w:after="0" w:afterAutospacing="0" w:line="240" w:lineRule="auto"/>
        <w:ind w:left="0" w:right="300" w:firstLine="360"/>
        <w:contextualSpacing/>
        <w:rPr>
          <w:b/>
          <w:sz w:val="24"/>
          <w:szCs w:val="24"/>
        </w:rPr>
      </w:pPr>
      <w:r w:rsidRPr="00815F52">
        <w:rPr>
          <w:b/>
          <w:sz w:val="24"/>
          <w:szCs w:val="24"/>
        </w:rPr>
        <w:t xml:space="preserve">Yêu cầu về đo đạc và xác định khối lượng nghiệm thu, thanh quyết toán: </w:t>
      </w:r>
    </w:p>
    <w:p w14:paraId="26AE5DA9"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Nhà thầu thi công có trách nhiệm lập bảng kê khối lượng VTTB đã thi công lắp đặt, lập hồ sơ hoàn công theo quy định.</w:t>
      </w:r>
    </w:p>
    <w:p w14:paraId="0A4BE00F"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Đơn vị tư vấn giám sát chịu trách nhiệm xác nhận tiến độ, khối lượng, chất lượng thi công xây lắp trong nhật ký thi công và lập báo cáo giám sát xác nhận tiến độ, khối lượng, chất lượng thi công từng bộ phận, giai đoạn xây lắp, từng hạng mục công trình và công trình do đơn vị thi công đã thực hiện, để chủ đầu tư tổ chức kiểm tra và nghiệm thu theo quy định.</w:t>
      </w:r>
    </w:p>
    <w:p w14:paraId="1BDF53C0" w14:textId="77777777" w:rsidR="00DE2B4D" w:rsidRPr="00815F52" w:rsidRDefault="00DE2B4D" w:rsidP="00DE2B4D">
      <w:pPr>
        <w:tabs>
          <w:tab w:val="left" w:pos="720"/>
        </w:tabs>
        <w:spacing w:before="0" w:beforeAutospacing="0" w:after="0" w:afterAutospacing="0" w:line="240" w:lineRule="auto"/>
        <w:ind w:right="300" w:firstLine="360"/>
        <w:contextualSpacing/>
        <w:rPr>
          <w:sz w:val="24"/>
          <w:szCs w:val="24"/>
        </w:rPr>
      </w:pPr>
      <w:r w:rsidRPr="00815F52">
        <w:rPr>
          <w:sz w:val="24"/>
          <w:szCs w:val="24"/>
        </w:rPr>
        <w:t>Chủ đầu tư chịu trách nhiệm tổ chức kiểm tra, nghiệm thu hoàn thành công trình để đưa vào sử dụng. Trong đó, xác nhận khối lượng nghiệm thu, thanh quyết toán cho nhà thầu theo biên bản xác nhận khối lượng xây lắp hoàn thành, biên bản xác nhận khối lượng nhân công – máy thi công đã thực hiện, biên bản hoàn nhập vật tư thiết bị mới không sử dụng (đối với vật tư thiết bị A cấp), biên bản thu hồi,….</w:t>
      </w:r>
    </w:p>
    <w:p w14:paraId="619CBE58" w14:textId="77777777" w:rsidR="00DE2B4D" w:rsidRPr="00815F52" w:rsidRDefault="00DE2B4D" w:rsidP="00715543">
      <w:pPr>
        <w:numPr>
          <w:ilvl w:val="0"/>
          <w:numId w:val="198"/>
        </w:numPr>
        <w:spacing w:before="0" w:beforeAutospacing="0" w:after="0" w:afterAutospacing="0" w:line="240" w:lineRule="auto"/>
        <w:ind w:left="0" w:right="300" w:firstLine="360"/>
        <w:contextualSpacing/>
        <w:rPr>
          <w:sz w:val="24"/>
          <w:szCs w:val="24"/>
        </w:rPr>
      </w:pPr>
      <w:r w:rsidRPr="00815F52">
        <w:rPr>
          <w:b/>
          <w:sz w:val="24"/>
          <w:szCs w:val="24"/>
        </w:rPr>
        <w:t xml:space="preserve"> Các yêu cầu khác có liên quan:</w:t>
      </w:r>
      <w:r w:rsidRPr="00815F52">
        <w:rPr>
          <w:sz w:val="24"/>
          <w:szCs w:val="24"/>
        </w:rPr>
        <w:t xml:space="preserve"> không có.</w:t>
      </w:r>
    </w:p>
    <w:p w14:paraId="553F2EC1" w14:textId="77777777" w:rsidR="00DE2B4D" w:rsidRPr="00815F52" w:rsidRDefault="00DE2B4D" w:rsidP="00715543">
      <w:pPr>
        <w:numPr>
          <w:ilvl w:val="0"/>
          <w:numId w:val="207"/>
        </w:numPr>
        <w:tabs>
          <w:tab w:val="left" w:pos="720"/>
        </w:tabs>
        <w:spacing w:before="0" w:beforeAutospacing="0" w:after="0" w:afterAutospacing="0" w:line="240" w:lineRule="auto"/>
        <w:ind w:left="0" w:right="300" w:firstLine="360"/>
        <w:contextualSpacing/>
        <w:rPr>
          <w:b/>
          <w:sz w:val="24"/>
          <w:szCs w:val="24"/>
        </w:rPr>
      </w:pPr>
      <w:r w:rsidRPr="00815F52">
        <w:rPr>
          <w:b/>
          <w:sz w:val="24"/>
          <w:szCs w:val="24"/>
        </w:rPr>
        <w:t>Công tác lập và phê duyệt chỉ dẫn kỹ thuật</w:t>
      </w:r>
    </w:p>
    <w:p w14:paraId="73F17475" w14:textId="77777777" w:rsidR="00DE2B4D" w:rsidRPr="00815F52" w:rsidRDefault="00DE2B4D" w:rsidP="00715543">
      <w:pPr>
        <w:numPr>
          <w:ilvl w:val="1"/>
          <w:numId w:val="207"/>
        </w:numPr>
        <w:tabs>
          <w:tab w:val="clear" w:pos="1440"/>
          <w:tab w:val="left" w:pos="720"/>
          <w:tab w:val="left" w:pos="1080"/>
        </w:tabs>
        <w:spacing w:before="0" w:beforeAutospacing="0" w:after="0" w:afterAutospacing="0" w:line="240" w:lineRule="auto"/>
        <w:ind w:left="0" w:right="300" w:firstLine="360"/>
        <w:contextualSpacing/>
        <w:rPr>
          <w:bCs/>
          <w:sz w:val="24"/>
          <w:szCs w:val="24"/>
        </w:rPr>
      </w:pPr>
      <w:r w:rsidRPr="00815F52">
        <w:rPr>
          <w:bCs/>
          <w:sz w:val="24"/>
          <w:szCs w:val="24"/>
        </w:rPr>
        <w:t>Chủ đầu tư tổ chức lập và phê duyệt chỉ dẫn kỹ thuật cùng với thiết kế kỹ thuật hoặc thiết kế khác triển khai sau thiết kế cơ sở.</w:t>
      </w:r>
    </w:p>
    <w:p w14:paraId="110D9E40" w14:textId="77777777" w:rsidR="00DE2B4D" w:rsidRPr="00815F52" w:rsidRDefault="00DE2B4D" w:rsidP="00715543">
      <w:pPr>
        <w:numPr>
          <w:ilvl w:val="1"/>
          <w:numId w:val="207"/>
        </w:numPr>
        <w:tabs>
          <w:tab w:val="clear" w:pos="1440"/>
          <w:tab w:val="left" w:pos="720"/>
          <w:tab w:val="left" w:pos="1080"/>
        </w:tabs>
        <w:spacing w:before="0" w:beforeAutospacing="0" w:after="0" w:afterAutospacing="0" w:line="240" w:lineRule="auto"/>
        <w:ind w:left="0" w:right="300" w:firstLine="360"/>
        <w:contextualSpacing/>
        <w:rPr>
          <w:sz w:val="24"/>
          <w:szCs w:val="24"/>
        </w:rPr>
      </w:pPr>
      <w:r w:rsidRPr="00815F52">
        <w:rPr>
          <w:sz w:val="24"/>
          <w:szCs w:val="24"/>
        </w:rPr>
        <w:t>Trong quá trình thi công xây dựng công trình, trường hợp cần thiết các nhà thầu tham gia hoạt động xây dựng công trình có thể trình chủ đầu tư phê duyệt bổ sung các nội dung chi tiết của chỉ dẫn kỹ thuật làm cơ sở thi công, nghiệm thu.</w:t>
      </w:r>
    </w:p>
    <w:p w14:paraId="527CA689" w14:textId="77777777" w:rsidR="00DE2B4D" w:rsidRPr="00815F52" w:rsidRDefault="00DE2B4D" w:rsidP="00DE2B4D">
      <w:pPr>
        <w:tabs>
          <w:tab w:val="left" w:pos="720"/>
        </w:tabs>
        <w:spacing w:before="0" w:beforeAutospacing="0" w:after="0" w:afterAutospacing="0" w:line="240" w:lineRule="auto"/>
        <w:ind w:right="300" w:firstLine="360"/>
        <w:rPr>
          <w:sz w:val="24"/>
          <w:szCs w:val="24"/>
        </w:rPr>
      </w:pPr>
      <w:r w:rsidRPr="00815F52">
        <w:rPr>
          <w:sz w:val="24"/>
          <w:szCs w:val="24"/>
        </w:rPr>
        <w:t>Bắt buộc thực hiện lập chỉ dẫn kỹ thuật đối với công trình cấp đặc biệt, cấp I, cấp II. Đối với các công trình còn lại, chỉ dẫn kỹ thuật có thể được lập riêng hoặc quy định trong thuyết minh thiết kế xây dựng công trình và trong quy trình giám sát và kiểm soát chất lượng công trình xây dựng.</w:t>
      </w:r>
    </w:p>
    <w:p w14:paraId="0F925FC9" w14:textId="2FC669CA" w:rsidR="00DE2B4D" w:rsidRPr="00815F52" w:rsidRDefault="00DE2B4D" w:rsidP="00715543">
      <w:pPr>
        <w:pStyle w:val="Heading2"/>
        <w:keepLines w:val="0"/>
        <w:numPr>
          <w:ilvl w:val="1"/>
          <w:numId w:val="157"/>
        </w:numPr>
        <w:suppressAutoHyphens/>
        <w:spacing w:line="240" w:lineRule="auto"/>
        <w:ind w:left="0" w:firstLine="0"/>
        <w:jc w:val="left"/>
        <w:rPr>
          <w:b w:val="0"/>
          <w:vanish/>
          <w:color w:val="auto"/>
          <w:sz w:val="24"/>
          <w:szCs w:val="24"/>
        </w:rPr>
      </w:pPr>
      <w:r w:rsidRPr="00815F52">
        <w:rPr>
          <w:rFonts w:cs="Times New Roman"/>
          <w:color w:val="auto"/>
          <w:sz w:val="24"/>
          <w:szCs w:val="24"/>
          <w:lang w:val="af-ZA"/>
        </w:rPr>
        <w:br w:type="page"/>
      </w:r>
      <w:bookmarkStart w:id="191" w:name="_Toc204007405"/>
      <w:bookmarkStart w:id="192" w:name="_Toc204083774"/>
      <w:bookmarkStart w:id="193" w:name="_Toc204083927"/>
      <w:bookmarkStart w:id="194" w:name="_Toc204084077"/>
      <w:bookmarkStart w:id="195" w:name="_Toc204086412"/>
      <w:bookmarkStart w:id="196" w:name="_Toc204088063"/>
      <w:bookmarkStart w:id="197" w:name="_Toc204088212"/>
      <w:bookmarkStart w:id="198" w:name="_Toc204419500"/>
      <w:bookmarkStart w:id="199" w:name="_Toc204420619"/>
      <w:bookmarkStart w:id="200" w:name="_Toc204420822"/>
      <w:bookmarkEnd w:id="191"/>
      <w:bookmarkEnd w:id="192"/>
      <w:bookmarkEnd w:id="193"/>
      <w:bookmarkEnd w:id="194"/>
      <w:bookmarkEnd w:id="195"/>
      <w:bookmarkEnd w:id="196"/>
      <w:bookmarkEnd w:id="197"/>
      <w:bookmarkEnd w:id="198"/>
      <w:bookmarkEnd w:id="199"/>
      <w:bookmarkEnd w:id="200"/>
      <w:r w:rsidR="006A6524" w:rsidRPr="00815F52">
        <w:rPr>
          <w:b w:val="0"/>
          <w:vanish/>
          <w:color w:val="auto"/>
          <w:sz w:val="24"/>
          <w:szCs w:val="24"/>
        </w:rPr>
        <w:t xml:space="preserve"> </w:t>
      </w:r>
    </w:p>
    <w:p w14:paraId="7D7163A7" w14:textId="77777777" w:rsidR="00DE2B4D" w:rsidRPr="00815F52" w:rsidRDefault="00DE2B4D" w:rsidP="00715543">
      <w:pPr>
        <w:pStyle w:val="ListParagraph"/>
        <w:keepNext/>
        <w:widowControl w:val="0"/>
        <w:numPr>
          <w:ilvl w:val="2"/>
          <w:numId w:val="355"/>
        </w:numPr>
        <w:tabs>
          <w:tab w:val="left" w:pos="720"/>
          <w:tab w:val="left" w:pos="993"/>
        </w:tabs>
        <w:overflowPunct w:val="0"/>
        <w:autoSpaceDE w:val="0"/>
        <w:autoSpaceDN w:val="0"/>
        <w:adjustRightInd w:val="0"/>
        <w:spacing w:before="0" w:beforeAutospacing="0" w:after="0" w:afterAutospacing="0" w:line="240" w:lineRule="auto"/>
        <w:jc w:val="left"/>
        <w:textAlignment w:val="baseline"/>
        <w:outlineLvl w:val="2"/>
        <w:rPr>
          <w:b/>
          <w:vanish/>
          <w:sz w:val="24"/>
          <w:szCs w:val="24"/>
        </w:rPr>
      </w:pPr>
      <w:bookmarkStart w:id="201" w:name="_Toc204007406"/>
      <w:bookmarkStart w:id="202" w:name="_Toc204083775"/>
      <w:bookmarkStart w:id="203" w:name="_Toc204083928"/>
      <w:bookmarkStart w:id="204" w:name="_Toc204084078"/>
      <w:bookmarkStart w:id="205" w:name="_Toc204086413"/>
      <w:bookmarkStart w:id="206" w:name="_Toc204088064"/>
      <w:bookmarkStart w:id="207" w:name="_Toc204088213"/>
      <w:bookmarkStart w:id="208" w:name="_Toc204419501"/>
      <w:bookmarkStart w:id="209" w:name="_Toc204420620"/>
      <w:bookmarkStart w:id="210" w:name="_Toc204420823"/>
      <w:bookmarkEnd w:id="201"/>
      <w:bookmarkEnd w:id="202"/>
      <w:bookmarkEnd w:id="203"/>
      <w:bookmarkEnd w:id="204"/>
      <w:bookmarkEnd w:id="205"/>
      <w:bookmarkEnd w:id="206"/>
      <w:bookmarkEnd w:id="207"/>
      <w:bookmarkEnd w:id="208"/>
      <w:bookmarkEnd w:id="209"/>
      <w:bookmarkEnd w:id="210"/>
    </w:p>
    <w:p w14:paraId="0209025F"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211" w:name="_Toc204088214"/>
      <w:bookmarkStart w:id="212" w:name="_Toc204420824"/>
      <w:r w:rsidRPr="00815F52">
        <w:rPr>
          <w:b/>
          <w:sz w:val="24"/>
          <w:szCs w:val="24"/>
        </w:rPr>
        <w:t>Thông số kỹ thuật MBT 250kVA, 400kVA</w:t>
      </w:r>
      <w:bookmarkEnd w:id="211"/>
      <w:bookmarkEnd w:id="212"/>
    </w:p>
    <w:p w14:paraId="2EAC9E00" w14:textId="77777777" w:rsidR="00DE2B4D" w:rsidRPr="00815F52" w:rsidRDefault="00DE2B4D" w:rsidP="00DE2B4D">
      <w:pPr>
        <w:pStyle w:val="Heading1"/>
        <w:tabs>
          <w:tab w:val="left" w:pos="720"/>
          <w:tab w:val="left" w:pos="900"/>
        </w:tabs>
        <w:spacing w:before="0" w:beforeAutospacing="0" w:after="0" w:afterAutospacing="0" w:line="240" w:lineRule="auto"/>
        <w:ind w:firstLine="450"/>
        <w:jc w:val="both"/>
        <w:rPr>
          <w:rFonts w:cs="Times New Roman"/>
          <w:sz w:val="24"/>
          <w:szCs w:val="24"/>
        </w:rPr>
      </w:pPr>
      <w:bookmarkStart w:id="213" w:name="_Toc204084080"/>
      <w:bookmarkStart w:id="214" w:name="_Toc204088215"/>
      <w:bookmarkStart w:id="215" w:name="_Toc204420622"/>
      <w:bookmarkStart w:id="216" w:name="_Toc204420825"/>
      <w:r w:rsidRPr="00815F52">
        <w:rPr>
          <w:rFonts w:cs="Times New Roman"/>
          <w:spacing w:val="-1"/>
          <w:sz w:val="24"/>
          <w:szCs w:val="24"/>
        </w:rPr>
        <w:t>Điều</w:t>
      </w:r>
      <w:r w:rsidRPr="00815F52">
        <w:rPr>
          <w:rFonts w:cs="Times New Roman"/>
          <w:sz w:val="24"/>
          <w:szCs w:val="24"/>
        </w:rPr>
        <w:t xml:space="preserve"> </w:t>
      </w:r>
      <w:r w:rsidRPr="00815F52">
        <w:rPr>
          <w:rFonts w:cs="Times New Roman"/>
          <w:spacing w:val="-1"/>
          <w:sz w:val="24"/>
          <w:szCs w:val="24"/>
        </w:rPr>
        <w:t>1.</w:t>
      </w:r>
      <w:r w:rsidRPr="00815F52">
        <w:rPr>
          <w:rFonts w:cs="Times New Roman"/>
          <w:spacing w:val="-39"/>
          <w:sz w:val="24"/>
          <w:szCs w:val="24"/>
        </w:rPr>
        <w:t xml:space="preserve"> </w:t>
      </w:r>
      <w:r w:rsidRPr="00815F52">
        <w:rPr>
          <w:rFonts w:cs="Times New Roman"/>
          <w:spacing w:val="-1"/>
          <w:sz w:val="24"/>
          <w:szCs w:val="24"/>
        </w:rPr>
        <w:t>Phạm</w:t>
      </w:r>
      <w:r w:rsidRPr="00815F52">
        <w:rPr>
          <w:rFonts w:cs="Times New Roman"/>
          <w:spacing w:val="-4"/>
          <w:sz w:val="24"/>
          <w:szCs w:val="24"/>
        </w:rPr>
        <w:t xml:space="preserve"> </w:t>
      </w:r>
      <w:r w:rsidRPr="00815F52">
        <w:rPr>
          <w:rFonts w:cs="Times New Roman"/>
          <w:spacing w:val="-1"/>
          <w:sz w:val="24"/>
          <w:szCs w:val="24"/>
        </w:rPr>
        <w:t>vi</w:t>
      </w:r>
      <w:r w:rsidRPr="00815F52">
        <w:rPr>
          <w:rFonts w:cs="Times New Roman"/>
          <w:spacing w:val="2"/>
          <w:sz w:val="24"/>
          <w:szCs w:val="24"/>
        </w:rPr>
        <w:t xml:space="preserve"> </w:t>
      </w:r>
      <w:r w:rsidRPr="00815F52">
        <w:rPr>
          <w:rFonts w:cs="Times New Roman"/>
          <w:sz w:val="24"/>
          <w:szCs w:val="24"/>
        </w:rPr>
        <w:t>điều chỉnh</w:t>
      </w:r>
      <w:r w:rsidRPr="00815F52">
        <w:rPr>
          <w:rFonts w:cs="Times New Roman"/>
          <w:spacing w:val="-3"/>
          <w:sz w:val="24"/>
          <w:szCs w:val="24"/>
        </w:rPr>
        <w:t xml:space="preserve"> </w:t>
      </w:r>
      <w:r w:rsidRPr="00815F52">
        <w:rPr>
          <w:rFonts w:cs="Times New Roman"/>
          <w:sz w:val="24"/>
          <w:szCs w:val="24"/>
        </w:rPr>
        <w:t>và</w:t>
      </w:r>
      <w:r w:rsidRPr="00815F52">
        <w:rPr>
          <w:rFonts w:cs="Times New Roman"/>
          <w:spacing w:val="2"/>
          <w:sz w:val="24"/>
          <w:szCs w:val="24"/>
        </w:rPr>
        <w:t xml:space="preserve"> </w:t>
      </w:r>
      <w:r w:rsidRPr="00815F52">
        <w:rPr>
          <w:rFonts w:cs="Times New Roman"/>
          <w:sz w:val="24"/>
          <w:szCs w:val="24"/>
        </w:rPr>
        <w:t>đối</w:t>
      </w:r>
      <w:r w:rsidRPr="00815F52">
        <w:rPr>
          <w:rFonts w:cs="Times New Roman"/>
          <w:spacing w:val="1"/>
          <w:sz w:val="24"/>
          <w:szCs w:val="24"/>
        </w:rPr>
        <w:t xml:space="preserve"> </w:t>
      </w:r>
      <w:r w:rsidRPr="00815F52">
        <w:rPr>
          <w:rFonts w:cs="Times New Roman"/>
          <w:sz w:val="24"/>
          <w:szCs w:val="24"/>
        </w:rPr>
        <w:t>tượng áp dụng</w:t>
      </w:r>
      <w:bookmarkEnd w:id="213"/>
      <w:bookmarkEnd w:id="214"/>
      <w:bookmarkEnd w:id="215"/>
      <w:bookmarkEnd w:id="216"/>
    </w:p>
    <w:p w14:paraId="2F363547" w14:textId="77777777" w:rsidR="00DE2B4D" w:rsidRPr="00815F52" w:rsidRDefault="00DE2B4D" w:rsidP="00715543">
      <w:pPr>
        <w:pStyle w:val="ListParagraph"/>
        <w:widowControl w:val="0"/>
        <w:numPr>
          <w:ilvl w:val="0"/>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Phạm</w:t>
      </w:r>
      <w:r w:rsidRPr="00815F52">
        <w:rPr>
          <w:spacing w:val="-6"/>
          <w:sz w:val="24"/>
          <w:szCs w:val="24"/>
        </w:rPr>
        <w:t xml:space="preserve"> </w:t>
      </w:r>
      <w:r w:rsidRPr="00815F52">
        <w:rPr>
          <w:sz w:val="24"/>
          <w:szCs w:val="24"/>
        </w:rPr>
        <w:t>vi điều</w:t>
      </w:r>
      <w:r w:rsidRPr="00815F52">
        <w:rPr>
          <w:spacing w:val="1"/>
          <w:sz w:val="24"/>
          <w:szCs w:val="24"/>
        </w:rPr>
        <w:t xml:space="preserve"> </w:t>
      </w:r>
      <w:r w:rsidRPr="00815F52">
        <w:rPr>
          <w:sz w:val="24"/>
          <w:szCs w:val="24"/>
        </w:rPr>
        <w:t>chỉnh</w:t>
      </w:r>
    </w:p>
    <w:p w14:paraId="4DA6B604" w14:textId="77777777" w:rsidR="00DE2B4D" w:rsidRPr="00815F52"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Tiêu chuẩn này quy định các yêu cầu kỹ thuật đối với máy biến áp phân</w:t>
      </w:r>
      <w:r w:rsidRPr="00815F52">
        <w:rPr>
          <w:spacing w:val="1"/>
          <w:sz w:val="24"/>
          <w:szCs w:val="24"/>
        </w:rPr>
        <w:t xml:space="preserve"> </w:t>
      </w:r>
      <w:r w:rsidRPr="00815F52">
        <w:rPr>
          <w:sz w:val="24"/>
          <w:szCs w:val="24"/>
        </w:rPr>
        <w:t>phối, tự dùng, loại ngâm trong dầu, lắp đặt ngoài trời và trong nhà, có cấp điện</w:t>
      </w:r>
      <w:r w:rsidRPr="00815F52">
        <w:rPr>
          <w:spacing w:val="1"/>
          <w:sz w:val="24"/>
          <w:szCs w:val="24"/>
        </w:rPr>
        <w:t xml:space="preserve"> </w:t>
      </w:r>
      <w:r w:rsidRPr="00815F52">
        <w:rPr>
          <w:sz w:val="24"/>
          <w:szCs w:val="24"/>
        </w:rPr>
        <w:t>áp 12,7 (22)</w:t>
      </w:r>
      <w:r w:rsidRPr="00815F52">
        <w:rPr>
          <w:spacing w:val="-1"/>
          <w:sz w:val="24"/>
          <w:szCs w:val="24"/>
        </w:rPr>
        <w:t xml:space="preserve"> </w:t>
      </w:r>
      <w:r w:rsidRPr="00815F52">
        <w:rPr>
          <w:sz w:val="24"/>
          <w:szCs w:val="24"/>
        </w:rPr>
        <w:t>kV</w:t>
      </w:r>
      <w:r w:rsidRPr="00815F52">
        <w:rPr>
          <w:spacing w:val="-4"/>
          <w:sz w:val="24"/>
          <w:szCs w:val="24"/>
        </w:rPr>
        <w:t xml:space="preserve"> </w:t>
      </w:r>
      <w:r w:rsidRPr="00815F52">
        <w:rPr>
          <w:sz w:val="24"/>
          <w:szCs w:val="24"/>
        </w:rPr>
        <w:t>và 35</w:t>
      </w:r>
      <w:r w:rsidRPr="00815F52">
        <w:rPr>
          <w:spacing w:val="1"/>
          <w:sz w:val="24"/>
          <w:szCs w:val="24"/>
        </w:rPr>
        <w:t xml:space="preserve"> </w:t>
      </w:r>
      <w:r w:rsidRPr="00815F52">
        <w:rPr>
          <w:sz w:val="24"/>
          <w:szCs w:val="24"/>
        </w:rPr>
        <w:t>kV.</w:t>
      </w:r>
    </w:p>
    <w:p w14:paraId="0FA18D66" w14:textId="77777777" w:rsidR="00DE2B4D" w:rsidRPr="00815F52"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Tiêu chuẩn này quy định đối với các vật tư thiết bị được mua sắm kể từ</w:t>
      </w:r>
      <w:r w:rsidRPr="00815F52">
        <w:rPr>
          <w:spacing w:val="1"/>
          <w:sz w:val="24"/>
          <w:szCs w:val="24"/>
        </w:rPr>
        <w:t xml:space="preserve"> </w:t>
      </w:r>
      <w:r w:rsidRPr="00815F52">
        <w:rPr>
          <w:sz w:val="24"/>
          <w:szCs w:val="24"/>
        </w:rPr>
        <w:t>ngày</w:t>
      </w:r>
      <w:r w:rsidRPr="00815F52">
        <w:rPr>
          <w:spacing w:val="-5"/>
          <w:sz w:val="24"/>
          <w:szCs w:val="24"/>
        </w:rPr>
        <w:t xml:space="preserve"> </w:t>
      </w:r>
      <w:r w:rsidRPr="00815F52">
        <w:rPr>
          <w:sz w:val="24"/>
          <w:szCs w:val="24"/>
        </w:rPr>
        <w:t>Quyết</w:t>
      </w:r>
      <w:r w:rsidRPr="00815F52">
        <w:rPr>
          <w:spacing w:val="1"/>
          <w:sz w:val="24"/>
          <w:szCs w:val="24"/>
        </w:rPr>
        <w:t xml:space="preserve"> </w:t>
      </w:r>
      <w:r w:rsidRPr="00815F52">
        <w:rPr>
          <w:sz w:val="24"/>
          <w:szCs w:val="24"/>
        </w:rPr>
        <w:t>định</w:t>
      </w:r>
      <w:r w:rsidRPr="00815F52">
        <w:rPr>
          <w:spacing w:val="-2"/>
          <w:sz w:val="24"/>
          <w:szCs w:val="24"/>
        </w:rPr>
        <w:t xml:space="preserve"> </w:t>
      </w:r>
      <w:r w:rsidRPr="00815F52">
        <w:rPr>
          <w:sz w:val="24"/>
          <w:szCs w:val="24"/>
        </w:rPr>
        <w:t>ban</w:t>
      </w:r>
      <w:r w:rsidRPr="00815F52">
        <w:rPr>
          <w:spacing w:val="1"/>
          <w:sz w:val="24"/>
          <w:szCs w:val="24"/>
        </w:rPr>
        <w:t xml:space="preserve"> </w:t>
      </w:r>
      <w:r w:rsidRPr="00815F52">
        <w:rPr>
          <w:sz w:val="24"/>
          <w:szCs w:val="24"/>
        </w:rPr>
        <w:t>hành</w:t>
      </w:r>
      <w:r w:rsidRPr="00815F52">
        <w:rPr>
          <w:spacing w:val="-3"/>
          <w:sz w:val="24"/>
          <w:szCs w:val="24"/>
        </w:rPr>
        <w:t xml:space="preserve"> </w:t>
      </w:r>
      <w:r w:rsidRPr="00815F52">
        <w:rPr>
          <w:sz w:val="24"/>
          <w:szCs w:val="24"/>
        </w:rPr>
        <w:t>tiêu</w:t>
      </w:r>
      <w:r w:rsidRPr="00815F52">
        <w:rPr>
          <w:spacing w:val="2"/>
          <w:sz w:val="24"/>
          <w:szCs w:val="24"/>
        </w:rPr>
        <w:t xml:space="preserve"> </w:t>
      </w:r>
      <w:r w:rsidRPr="00815F52">
        <w:rPr>
          <w:sz w:val="24"/>
          <w:szCs w:val="24"/>
        </w:rPr>
        <w:t>chuẩn</w:t>
      </w:r>
      <w:r w:rsidRPr="00815F52">
        <w:rPr>
          <w:spacing w:val="-2"/>
          <w:sz w:val="24"/>
          <w:szCs w:val="24"/>
        </w:rPr>
        <w:t xml:space="preserve"> </w:t>
      </w:r>
      <w:r w:rsidRPr="00815F52">
        <w:rPr>
          <w:sz w:val="24"/>
          <w:szCs w:val="24"/>
        </w:rPr>
        <w:t>này</w:t>
      </w:r>
      <w:r w:rsidRPr="00815F52">
        <w:rPr>
          <w:spacing w:val="-3"/>
          <w:sz w:val="24"/>
          <w:szCs w:val="24"/>
        </w:rPr>
        <w:t xml:space="preserve"> </w:t>
      </w:r>
      <w:r w:rsidRPr="00815F52">
        <w:rPr>
          <w:sz w:val="24"/>
          <w:szCs w:val="24"/>
        </w:rPr>
        <w:t>có hiệu lực.</w:t>
      </w:r>
    </w:p>
    <w:p w14:paraId="43BA42A5" w14:textId="77777777" w:rsidR="00DE2B4D" w:rsidRPr="00815F52" w:rsidRDefault="00DE2B4D" w:rsidP="00715543">
      <w:pPr>
        <w:pStyle w:val="ListParagraph"/>
        <w:widowControl w:val="0"/>
        <w:numPr>
          <w:ilvl w:val="0"/>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Đối</w:t>
      </w:r>
      <w:r w:rsidRPr="00815F52">
        <w:rPr>
          <w:spacing w:val="-4"/>
          <w:sz w:val="24"/>
          <w:szCs w:val="24"/>
        </w:rPr>
        <w:t xml:space="preserve"> </w:t>
      </w:r>
      <w:r w:rsidRPr="00815F52">
        <w:rPr>
          <w:sz w:val="24"/>
          <w:szCs w:val="24"/>
        </w:rPr>
        <w:t>tượng</w:t>
      </w:r>
      <w:r w:rsidRPr="00815F52">
        <w:rPr>
          <w:spacing w:val="-1"/>
          <w:sz w:val="24"/>
          <w:szCs w:val="24"/>
        </w:rPr>
        <w:t xml:space="preserve"> </w:t>
      </w:r>
      <w:r w:rsidRPr="00815F52">
        <w:rPr>
          <w:sz w:val="24"/>
          <w:szCs w:val="24"/>
        </w:rPr>
        <w:t>áp</w:t>
      </w:r>
      <w:r w:rsidRPr="00815F52">
        <w:rPr>
          <w:spacing w:val="-2"/>
          <w:sz w:val="24"/>
          <w:szCs w:val="24"/>
        </w:rPr>
        <w:t xml:space="preserve"> </w:t>
      </w:r>
      <w:r w:rsidRPr="00815F52">
        <w:rPr>
          <w:sz w:val="24"/>
          <w:szCs w:val="24"/>
        </w:rPr>
        <w:t>dụng:</w:t>
      </w:r>
    </w:p>
    <w:p w14:paraId="5B9B7D72" w14:textId="77777777" w:rsidR="00DE2B4D" w:rsidRPr="00815F52" w:rsidRDefault="00DE2B4D" w:rsidP="00DE2B4D">
      <w:pPr>
        <w:pStyle w:val="BodyText"/>
        <w:widowControl w:val="0"/>
        <w:tabs>
          <w:tab w:val="left" w:pos="720"/>
          <w:tab w:val="left" w:pos="900"/>
        </w:tabs>
        <w:spacing w:before="0"/>
        <w:ind w:firstLine="450"/>
        <w:rPr>
          <w:rFonts w:ascii="Times New Roman" w:hAnsi="Times New Roman"/>
          <w:sz w:val="24"/>
          <w:szCs w:val="24"/>
        </w:rPr>
      </w:pPr>
      <w:r w:rsidRPr="00815F52">
        <w:rPr>
          <w:rFonts w:ascii="Times New Roman" w:hAnsi="Times New Roman"/>
          <w:sz w:val="24"/>
          <w:szCs w:val="24"/>
        </w:rPr>
        <w:t>Tiêu</w:t>
      </w:r>
      <w:r w:rsidRPr="00815F52">
        <w:rPr>
          <w:rFonts w:ascii="Times New Roman" w:hAnsi="Times New Roman"/>
          <w:spacing w:val="-1"/>
          <w:sz w:val="24"/>
          <w:szCs w:val="24"/>
        </w:rPr>
        <w:t xml:space="preserve"> </w:t>
      </w:r>
      <w:r w:rsidRPr="00815F52">
        <w:rPr>
          <w:rFonts w:ascii="Times New Roman" w:hAnsi="Times New Roman"/>
          <w:sz w:val="24"/>
          <w:szCs w:val="24"/>
        </w:rPr>
        <w:t>chuẩn</w:t>
      </w:r>
      <w:r w:rsidRPr="00815F52">
        <w:rPr>
          <w:rFonts w:ascii="Times New Roman" w:hAnsi="Times New Roman"/>
          <w:spacing w:val="-2"/>
          <w:sz w:val="24"/>
          <w:szCs w:val="24"/>
        </w:rPr>
        <w:t xml:space="preserve"> </w:t>
      </w:r>
      <w:r w:rsidRPr="00815F52">
        <w:rPr>
          <w:rFonts w:ascii="Times New Roman" w:hAnsi="Times New Roman"/>
          <w:sz w:val="24"/>
          <w:szCs w:val="24"/>
        </w:rPr>
        <w:t>này</w:t>
      </w:r>
      <w:r w:rsidRPr="00815F52">
        <w:rPr>
          <w:rFonts w:ascii="Times New Roman" w:hAnsi="Times New Roman"/>
          <w:spacing w:val="-5"/>
          <w:sz w:val="24"/>
          <w:szCs w:val="24"/>
        </w:rPr>
        <w:t xml:space="preserve"> </w:t>
      </w:r>
      <w:r w:rsidRPr="00815F52">
        <w:rPr>
          <w:rFonts w:ascii="Times New Roman" w:hAnsi="Times New Roman"/>
          <w:sz w:val="24"/>
          <w:szCs w:val="24"/>
        </w:rPr>
        <w:t>áp dụng</w:t>
      </w:r>
      <w:r w:rsidRPr="00815F52">
        <w:rPr>
          <w:rFonts w:ascii="Times New Roman" w:hAnsi="Times New Roman"/>
          <w:spacing w:val="-4"/>
          <w:sz w:val="24"/>
          <w:szCs w:val="24"/>
        </w:rPr>
        <w:t xml:space="preserve"> </w:t>
      </w:r>
      <w:r w:rsidRPr="00815F52">
        <w:rPr>
          <w:rFonts w:ascii="Times New Roman" w:hAnsi="Times New Roman"/>
          <w:sz w:val="24"/>
          <w:szCs w:val="24"/>
        </w:rPr>
        <w:t>đối</w:t>
      </w:r>
      <w:r w:rsidRPr="00815F52">
        <w:rPr>
          <w:rFonts w:ascii="Times New Roman" w:hAnsi="Times New Roman"/>
          <w:spacing w:val="-2"/>
          <w:sz w:val="24"/>
          <w:szCs w:val="24"/>
        </w:rPr>
        <w:t xml:space="preserve"> </w:t>
      </w:r>
      <w:r w:rsidRPr="00815F52">
        <w:rPr>
          <w:rFonts w:ascii="Times New Roman" w:hAnsi="Times New Roman"/>
          <w:sz w:val="24"/>
          <w:szCs w:val="24"/>
        </w:rPr>
        <w:t>với:</w:t>
      </w:r>
    </w:p>
    <w:p w14:paraId="77285F85" w14:textId="77777777" w:rsidR="00DE2B4D" w:rsidRPr="00815F52"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Tập</w:t>
      </w:r>
      <w:r w:rsidRPr="00815F52">
        <w:rPr>
          <w:spacing w:val="-1"/>
          <w:sz w:val="24"/>
          <w:szCs w:val="24"/>
        </w:rPr>
        <w:t xml:space="preserve"> </w:t>
      </w:r>
      <w:r w:rsidRPr="00815F52">
        <w:rPr>
          <w:sz w:val="24"/>
          <w:szCs w:val="24"/>
        </w:rPr>
        <w:t>đoàn Điện lực</w:t>
      </w:r>
      <w:r w:rsidRPr="00815F52">
        <w:rPr>
          <w:spacing w:val="-2"/>
          <w:sz w:val="24"/>
          <w:szCs w:val="24"/>
        </w:rPr>
        <w:t xml:space="preserve"> </w:t>
      </w:r>
      <w:r w:rsidRPr="00815F52">
        <w:rPr>
          <w:sz w:val="24"/>
          <w:szCs w:val="24"/>
        </w:rPr>
        <w:t>Việt</w:t>
      </w:r>
      <w:r w:rsidRPr="00815F52">
        <w:rPr>
          <w:spacing w:val="-1"/>
          <w:sz w:val="24"/>
          <w:szCs w:val="24"/>
        </w:rPr>
        <w:t xml:space="preserve"> </w:t>
      </w:r>
      <w:r w:rsidRPr="00815F52">
        <w:rPr>
          <w:sz w:val="24"/>
          <w:szCs w:val="24"/>
        </w:rPr>
        <w:t>Nam</w:t>
      </w:r>
      <w:r w:rsidRPr="00815F52">
        <w:rPr>
          <w:spacing w:val="-7"/>
          <w:sz w:val="24"/>
          <w:szCs w:val="24"/>
        </w:rPr>
        <w:t xml:space="preserve"> </w:t>
      </w:r>
      <w:r w:rsidRPr="00815F52">
        <w:rPr>
          <w:sz w:val="24"/>
          <w:szCs w:val="24"/>
        </w:rPr>
        <w:t>(EVN).</w:t>
      </w:r>
    </w:p>
    <w:p w14:paraId="62E55ABD" w14:textId="77777777" w:rsidR="00DE2B4D" w:rsidRPr="00815F52"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Công</w:t>
      </w:r>
      <w:r w:rsidRPr="00815F52">
        <w:rPr>
          <w:spacing w:val="14"/>
          <w:sz w:val="24"/>
          <w:szCs w:val="24"/>
        </w:rPr>
        <w:t xml:space="preserve"> </w:t>
      </w:r>
      <w:r w:rsidRPr="00815F52">
        <w:rPr>
          <w:sz w:val="24"/>
          <w:szCs w:val="24"/>
        </w:rPr>
        <w:t>ty</w:t>
      </w:r>
      <w:r w:rsidRPr="00815F52">
        <w:rPr>
          <w:spacing w:val="14"/>
          <w:sz w:val="24"/>
          <w:szCs w:val="24"/>
        </w:rPr>
        <w:t xml:space="preserve"> </w:t>
      </w:r>
      <w:r w:rsidRPr="00815F52">
        <w:rPr>
          <w:sz w:val="24"/>
          <w:szCs w:val="24"/>
        </w:rPr>
        <w:t>con</w:t>
      </w:r>
      <w:r w:rsidRPr="00815F52">
        <w:rPr>
          <w:spacing w:val="14"/>
          <w:sz w:val="24"/>
          <w:szCs w:val="24"/>
        </w:rPr>
        <w:t xml:space="preserve"> </w:t>
      </w:r>
      <w:r w:rsidRPr="00815F52">
        <w:rPr>
          <w:sz w:val="24"/>
          <w:szCs w:val="24"/>
        </w:rPr>
        <w:t>do</w:t>
      </w:r>
      <w:r w:rsidRPr="00815F52">
        <w:rPr>
          <w:spacing w:val="17"/>
          <w:sz w:val="24"/>
          <w:szCs w:val="24"/>
        </w:rPr>
        <w:t xml:space="preserve"> </w:t>
      </w:r>
      <w:r w:rsidRPr="00815F52">
        <w:rPr>
          <w:sz w:val="24"/>
          <w:szCs w:val="24"/>
        </w:rPr>
        <w:t>EVN</w:t>
      </w:r>
      <w:r w:rsidRPr="00815F52">
        <w:rPr>
          <w:spacing w:val="16"/>
          <w:sz w:val="24"/>
          <w:szCs w:val="24"/>
        </w:rPr>
        <w:t xml:space="preserve"> </w:t>
      </w:r>
      <w:r w:rsidRPr="00815F52">
        <w:rPr>
          <w:sz w:val="24"/>
          <w:szCs w:val="24"/>
        </w:rPr>
        <w:t>nắm</w:t>
      </w:r>
      <w:r w:rsidRPr="00815F52">
        <w:rPr>
          <w:spacing w:val="11"/>
          <w:sz w:val="24"/>
          <w:szCs w:val="24"/>
        </w:rPr>
        <w:t xml:space="preserve"> </w:t>
      </w:r>
      <w:r w:rsidRPr="00815F52">
        <w:rPr>
          <w:sz w:val="24"/>
          <w:szCs w:val="24"/>
        </w:rPr>
        <w:t>giữ</w:t>
      </w:r>
      <w:r w:rsidRPr="00815F52">
        <w:rPr>
          <w:spacing w:val="15"/>
          <w:sz w:val="24"/>
          <w:szCs w:val="24"/>
        </w:rPr>
        <w:t xml:space="preserve"> </w:t>
      </w:r>
      <w:r w:rsidRPr="00815F52">
        <w:rPr>
          <w:sz w:val="24"/>
          <w:szCs w:val="24"/>
        </w:rPr>
        <w:t>100%</w:t>
      </w:r>
      <w:r w:rsidRPr="00815F52">
        <w:rPr>
          <w:spacing w:val="12"/>
          <w:sz w:val="24"/>
          <w:szCs w:val="24"/>
        </w:rPr>
        <w:t xml:space="preserve"> </w:t>
      </w:r>
      <w:r w:rsidRPr="00815F52">
        <w:rPr>
          <w:sz w:val="24"/>
          <w:szCs w:val="24"/>
        </w:rPr>
        <w:t>vốn</w:t>
      </w:r>
      <w:r w:rsidRPr="00815F52">
        <w:rPr>
          <w:spacing w:val="15"/>
          <w:sz w:val="24"/>
          <w:szCs w:val="24"/>
        </w:rPr>
        <w:t xml:space="preserve"> </w:t>
      </w:r>
      <w:r w:rsidRPr="00815F52">
        <w:rPr>
          <w:sz w:val="24"/>
          <w:szCs w:val="24"/>
        </w:rPr>
        <w:t>điều</w:t>
      </w:r>
      <w:r w:rsidRPr="00815F52">
        <w:rPr>
          <w:spacing w:val="16"/>
          <w:sz w:val="24"/>
          <w:szCs w:val="24"/>
        </w:rPr>
        <w:t xml:space="preserve"> </w:t>
      </w:r>
      <w:r w:rsidRPr="00815F52">
        <w:rPr>
          <w:sz w:val="24"/>
          <w:szCs w:val="24"/>
        </w:rPr>
        <w:t>lệ</w:t>
      </w:r>
      <w:r w:rsidRPr="00815F52">
        <w:rPr>
          <w:spacing w:val="16"/>
          <w:sz w:val="24"/>
          <w:szCs w:val="24"/>
        </w:rPr>
        <w:t xml:space="preserve"> </w:t>
      </w:r>
      <w:r w:rsidRPr="00815F52">
        <w:rPr>
          <w:sz w:val="24"/>
          <w:szCs w:val="24"/>
        </w:rPr>
        <w:t>(Công</w:t>
      </w:r>
      <w:r w:rsidRPr="00815F52">
        <w:rPr>
          <w:spacing w:val="14"/>
          <w:sz w:val="24"/>
          <w:szCs w:val="24"/>
        </w:rPr>
        <w:t xml:space="preserve"> </w:t>
      </w:r>
      <w:r w:rsidRPr="00815F52">
        <w:rPr>
          <w:sz w:val="24"/>
          <w:szCs w:val="24"/>
        </w:rPr>
        <w:t>ty</w:t>
      </w:r>
      <w:r w:rsidRPr="00815F52">
        <w:rPr>
          <w:spacing w:val="12"/>
          <w:sz w:val="24"/>
          <w:szCs w:val="24"/>
        </w:rPr>
        <w:t xml:space="preserve"> </w:t>
      </w:r>
      <w:r w:rsidRPr="00815F52">
        <w:rPr>
          <w:sz w:val="24"/>
          <w:szCs w:val="24"/>
        </w:rPr>
        <w:t>TNHH</w:t>
      </w:r>
      <w:r w:rsidRPr="00815F52">
        <w:rPr>
          <w:spacing w:val="15"/>
          <w:sz w:val="24"/>
          <w:szCs w:val="24"/>
        </w:rPr>
        <w:t xml:space="preserve"> </w:t>
      </w:r>
      <w:r w:rsidRPr="00815F52">
        <w:rPr>
          <w:sz w:val="24"/>
          <w:szCs w:val="24"/>
        </w:rPr>
        <w:t>MTV</w:t>
      </w:r>
      <w:r w:rsidRPr="00815F52">
        <w:rPr>
          <w:spacing w:val="-67"/>
          <w:sz w:val="24"/>
          <w:szCs w:val="24"/>
        </w:rPr>
        <w:t xml:space="preserve">  </w:t>
      </w:r>
      <w:r w:rsidRPr="00815F52">
        <w:rPr>
          <w:sz w:val="24"/>
          <w:szCs w:val="24"/>
        </w:rPr>
        <w:t>cấp</w:t>
      </w:r>
      <w:r w:rsidRPr="00815F52">
        <w:rPr>
          <w:spacing w:val="1"/>
          <w:sz w:val="24"/>
          <w:szCs w:val="24"/>
        </w:rPr>
        <w:t xml:space="preserve"> </w:t>
      </w:r>
      <w:r w:rsidRPr="00815F52">
        <w:rPr>
          <w:sz w:val="24"/>
          <w:szCs w:val="24"/>
        </w:rPr>
        <w:t>II).</w:t>
      </w:r>
    </w:p>
    <w:p w14:paraId="13D6F462" w14:textId="77777777" w:rsidR="00DE2B4D" w:rsidRPr="00815F52"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Công</w:t>
      </w:r>
      <w:r w:rsidRPr="00815F52">
        <w:rPr>
          <w:spacing w:val="15"/>
          <w:sz w:val="24"/>
          <w:szCs w:val="24"/>
        </w:rPr>
        <w:t xml:space="preserve"> </w:t>
      </w:r>
      <w:r w:rsidRPr="00815F52">
        <w:rPr>
          <w:sz w:val="24"/>
          <w:szCs w:val="24"/>
        </w:rPr>
        <w:t>ty</w:t>
      </w:r>
      <w:r w:rsidRPr="00815F52">
        <w:rPr>
          <w:spacing w:val="13"/>
          <w:sz w:val="24"/>
          <w:szCs w:val="24"/>
        </w:rPr>
        <w:t xml:space="preserve"> </w:t>
      </w:r>
      <w:r w:rsidRPr="00815F52">
        <w:rPr>
          <w:sz w:val="24"/>
          <w:szCs w:val="24"/>
        </w:rPr>
        <w:t>con</w:t>
      </w:r>
      <w:r w:rsidRPr="00815F52">
        <w:rPr>
          <w:spacing w:val="19"/>
          <w:sz w:val="24"/>
          <w:szCs w:val="24"/>
        </w:rPr>
        <w:t xml:space="preserve"> </w:t>
      </w:r>
      <w:r w:rsidRPr="00815F52">
        <w:rPr>
          <w:sz w:val="24"/>
          <w:szCs w:val="24"/>
        </w:rPr>
        <w:t>do</w:t>
      </w:r>
      <w:r w:rsidRPr="00815F52">
        <w:rPr>
          <w:spacing w:val="17"/>
          <w:sz w:val="24"/>
          <w:szCs w:val="24"/>
        </w:rPr>
        <w:t xml:space="preserve"> </w:t>
      </w:r>
      <w:r w:rsidRPr="00815F52">
        <w:rPr>
          <w:sz w:val="24"/>
          <w:szCs w:val="24"/>
        </w:rPr>
        <w:t>Công</w:t>
      </w:r>
      <w:r w:rsidRPr="00815F52">
        <w:rPr>
          <w:spacing w:val="18"/>
          <w:sz w:val="24"/>
          <w:szCs w:val="24"/>
        </w:rPr>
        <w:t xml:space="preserve"> </w:t>
      </w:r>
      <w:r w:rsidRPr="00815F52">
        <w:rPr>
          <w:sz w:val="24"/>
          <w:szCs w:val="24"/>
        </w:rPr>
        <w:t>ty</w:t>
      </w:r>
      <w:r w:rsidRPr="00815F52">
        <w:rPr>
          <w:spacing w:val="12"/>
          <w:sz w:val="24"/>
          <w:szCs w:val="24"/>
        </w:rPr>
        <w:t xml:space="preserve"> </w:t>
      </w:r>
      <w:r w:rsidRPr="00815F52">
        <w:rPr>
          <w:sz w:val="24"/>
          <w:szCs w:val="24"/>
        </w:rPr>
        <w:t>TNHH</w:t>
      </w:r>
      <w:r w:rsidRPr="00815F52">
        <w:rPr>
          <w:spacing w:val="16"/>
          <w:sz w:val="24"/>
          <w:szCs w:val="24"/>
        </w:rPr>
        <w:t xml:space="preserve"> </w:t>
      </w:r>
      <w:r w:rsidRPr="00815F52">
        <w:rPr>
          <w:sz w:val="24"/>
          <w:szCs w:val="24"/>
        </w:rPr>
        <w:t>MTV</w:t>
      </w:r>
      <w:r w:rsidRPr="00815F52">
        <w:rPr>
          <w:spacing w:val="15"/>
          <w:sz w:val="24"/>
          <w:szCs w:val="24"/>
        </w:rPr>
        <w:t xml:space="preserve"> </w:t>
      </w:r>
      <w:r w:rsidRPr="00815F52">
        <w:rPr>
          <w:sz w:val="24"/>
          <w:szCs w:val="24"/>
        </w:rPr>
        <w:t>cấp</w:t>
      </w:r>
      <w:r w:rsidRPr="00815F52">
        <w:rPr>
          <w:spacing w:val="17"/>
          <w:sz w:val="24"/>
          <w:szCs w:val="24"/>
        </w:rPr>
        <w:t xml:space="preserve"> </w:t>
      </w:r>
      <w:r w:rsidRPr="00815F52">
        <w:rPr>
          <w:sz w:val="24"/>
          <w:szCs w:val="24"/>
        </w:rPr>
        <w:t>II</w:t>
      </w:r>
      <w:r w:rsidRPr="00815F52">
        <w:rPr>
          <w:spacing w:val="17"/>
          <w:sz w:val="24"/>
          <w:szCs w:val="24"/>
        </w:rPr>
        <w:t xml:space="preserve"> </w:t>
      </w:r>
      <w:r w:rsidRPr="00815F52">
        <w:rPr>
          <w:sz w:val="24"/>
          <w:szCs w:val="24"/>
        </w:rPr>
        <w:t>nắm</w:t>
      </w:r>
      <w:r w:rsidRPr="00815F52">
        <w:rPr>
          <w:spacing w:val="11"/>
          <w:sz w:val="24"/>
          <w:szCs w:val="24"/>
        </w:rPr>
        <w:t xml:space="preserve"> </w:t>
      </w:r>
      <w:r w:rsidRPr="00815F52">
        <w:rPr>
          <w:sz w:val="24"/>
          <w:szCs w:val="24"/>
        </w:rPr>
        <w:t>giữ</w:t>
      </w:r>
      <w:r w:rsidRPr="00815F52">
        <w:rPr>
          <w:spacing w:val="16"/>
          <w:sz w:val="24"/>
          <w:szCs w:val="24"/>
        </w:rPr>
        <w:t xml:space="preserve"> </w:t>
      </w:r>
      <w:r w:rsidRPr="00815F52">
        <w:rPr>
          <w:sz w:val="24"/>
          <w:szCs w:val="24"/>
        </w:rPr>
        <w:t>100%</w:t>
      </w:r>
      <w:r w:rsidRPr="00815F52">
        <w:rPr>
          <w:spacing w:val="15"/>
          <w:sz w:val="24"/>
          <w:szCs w:val="24"/>
        </w:rPr>
        <w:t xml:space="preserve"> </w:t>
      </w:r>
      <w:r w:rsidRPr="00815F52">
        <w:rPr>
          <w:sz w:val="24"/>
          <w:szCs w:val="24"/>
        </w:rPr>
        <w:t>vốn</w:t>
      </w:r>
      <w:r w:rsidRPr="00815F52">
        <w:rPr>
          <w:spacing w:val="15"/>
          <w:sz w:val="24"/>
          <w:szCs w:val="24"/>
        </w:rPr>
        <w:t xml:space="preserve"> </w:t>
      </w:r>
      <w:r w:rsidRPr="00815F52">
        <w:rPr>
          <w:sz w:val="24"/>
          <w:szCs w:val="24"/>
        </w:rPr>
        <w:t>điều</w:t>
      </w:r>
      <w:r w:rsidRPr="00815F52">
        <w:rPr>
          <w:spacing w:val="14"/>
          <w:sz w:val="24"/>
          <w:szCs w:val="24"/>
        </w:rPr>
        <w:t xml:space="preserve"> </w:t>
      </w:r>
      <w:r w:rsidRPr="00815F52">
        <w:rPr>
          <w:sz w:val="24"/>
          <w:szCs w:val="24"/>
        </w:rPr>
        <w:t xml:space="preserve">lệ </w:t>
      </w:r>
      <w:r w:rsidRPr="00815F52">
        <w:rPr>
          <w:spacing w:val="-67"/>
          <w:sz w:val="24"/>
          <w:szCs w:val="24"/>
        </w:rPr>
        <w:t xml:space="preserve"> </w:t>
      </w:r>
      <w:r w:rsidRPr="00815F52">
        <w:rPr>
          <w:sz w:val="24"/>
          <w:szCs w:val="24"/>
        </w:rPr>
        <w:t>(Công</w:t>
      </w:r>
      <w:r w:rsidRPr="00815F52">
        <w:rPr>
          <w:spacing w:val="-3"/>
          <w:sz w:val="24"/>
          <w:szCs w:val="24"/>
        </w:rPr>
        <w:t xml:space="preserve"> </w:t>
      </w:r>
      <w:r w:rsidRPr="00815F52">
        <w:rPr>
          <w:sz w:val="24"/>
          <w:szCs w:val="24"/>
        </w:rPr>
        <w:t>ty</w:t>
      </w:r>
      <w:r w:rsidRPr="00815F52">
        <w:rPr>
          <w:spacing w:val="-4"/>
          <w:sz w:val="24"/>
          <w:szCs w:val="24"/>
        </w:rPr>
        <w:t xml:space="preserve"> </w:t>
      </w:r>
      <w:r w:rsidRPr="00815F52">
        <w:rPr>
          <w:sz w:val="24"/>
          <w:szCs w:val="24"/>
        </w:rPr>
        <w:t>TNHH</w:t>
      </w:r>
      <w:r w:rsidRPr="00815F52">
        <w:rPr>
          <w:spacing w:val="-1"/>
          <w:sz w:val="24"/>
          <w:szCs w:val="24"/>
        </w:rPr>
        <w:t xml:space="preserve"> </w:t>
      </w:r>
      <w:r w:rsidRPr="00815F52">
        <w:rPr>
          <w:sz w:val="24"/>
          <w:szCs w:val="24"/>
        </w:rPr>
        <w:t>MTV cấp III).</w:t>
      </w:r>
    </w:p>
    <w:p w14:paraId="386A0069" w14:textId="77777777" w:rsidR="00DE2B4D" w:rsidRPr="00815F52" w:rsidRDefault="00DE2B4D" w:rsidP="00715543">
      <w:pPr>
        <w:pStyle w:val="ListParagraph"/>
        <w:widowControl w:val="0"/>
        <w:numPr>
          <w:ilvl w:val="1"/>
          <w:numId w:val="391"/>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Người</w:t>
      </w:r>
      <w:r w:rsidRPr="00815F52">
        <w:rPr>
          <w:spacing w:val="14"/>
          <w:sz w:val="24"/>
          <w:szCs w:val="24"/>
        </w:rPr>
        <w:t xml:space="preserve"> </w:t>
      </w:r>
      <w:r w:rsidRPr="00815F52">
        <w:rPr>
          <w:sz w:val="24"/>
          <w:szCs w:val="24"/>
        </w:rPr>
        <w:t>đại</w:t>
      </w:r>
      <w:r w:rsidRPr="00815F52">
        <w:rPr>
          <w:spacing w:val="14"/>
          <w:sz w:val="24"/>
          <w:szCs w:val="24"/>
        </w:rPr>
        <w:t xml:space="preserve"> </w:t>
      </w:r>
      <w:r w:rsidRPr="00815F52">
        <w:rPr>
          <w:sz w:val="24"/>
          <w:szCs w:val="24"/>
        </w:rPr>
        <w:t>diện</w:t>
      </w:r>
      <w:r w:rsidRPr="00815F52">
        <w:rPr>
          <w:spacing w:val="17"/>
          <w:sz w:val="24"/>
          <w:szCs w:val="24"/>
        </w:rPr>
        <w:t xml:space="preserve"> </w:t>
      </w:r>
      <w:r w:rsidRPr="00815F52">
        <w:rPr>
          <w:sz w:val="24"/>
          <w:szCs w:val="24"/>
        </w:rPr>
        <w:t>phần</w:t>
      </w:r>
      <w:r w:rsidRPr="00815F52">
        <w:rPr>
          <w:spacing w:val="14"/>
          <w:sz w:val="24"/>
          <w:szCs w:val="24"/>
        </w:rPr>
        <w:t xml:space="preserve"> </w:t>
      </w:r>
      <w:r w:rsidRPr="00815F52">
        <w:rPr>
          <w:sz w:val="24"/>
          <w:szCs w:val="24"/>
        </w:rPr>
        <w:t>vốn</w:t>
      </w:r>
      <w:r w:rsidRPr="00815F52">
        <w:rPr>
          <w:spacing w:val="17"/>
          <w:sz w:val="24"/>
          <w:szCs w:val="24"/>
        </w:rPr>
        <w:t xml:space="preserve"> </w:t>
      </w:r>
      <w:r w:rsidRPr="00815F52">
        <w:rPr>
          <w:sz w:val="24"/>
          <w:szCs w:val="24"/>
        </w:rPr>
        <w:t>của</w:t>
      </w:r>
      <w:r w:rsidRPr="00815F52">
        <w:rPr>
          <w:spacing w:val="15"/>
          <w:sz w:val="24"/>
          <w:szCs w:val="24"/>
        </w:rPr>
        <w:t xml:space="preserve"> </w:t>
      </w:r>
      <w:r w:rsidRPr="00815F52">
        <w:rPr>
          <w:sz w:val="24"/>
          <w:szCs w:val="24"/>
        </w:rPr>
        <w:t>EVN,</w:t>
      </w:r>
      <w:r w:rsidRPr="00815F52">
        <w:rPr>
          <w:spacing w:val="16"/>
          <w:sz w:val="24"/>
          <w:szCs w:val="24"/>
        </w:rPr>
        <w:t xml:space="preserve"> </w:t>
      </w:r>
      <w:r w:rsidRPr="00815F52">
        <w:rPr>
          <w:sz w:val="24"/>
          <w:szCs w:val="24"/>
        </w:rPr>
        <w:t>của</w:t>
      </w:r>
      <w:r w:rsidRPr="00815F52">
        <w:rPr>
          <w:spacing w:val="15"/>
          <w:sz w:val="24"/>
          <w:szCs w:val="24"/>
        </w:rPr>
        <w:t xml:space="preserve"> </w:t>
      </w:r>
      <w:r w:rsidRPr="00815F52">
        <w:rPr>
          <w:sz w:val="24"/>
          <w:szCs w:val="24"/>
        </w:rPr>
        <w:t>Công</w:t>
      </w:r>
      <w:r w:rsidRPr="00815F52">
        <w:rPr>
          <w:spacing w:val="14"/>
          <w:sz w:val="24"/>
          <w:szCs w:val="24"/>
        </w:rPr>
        <w:t xml:space="preserve"> </w:t>
      </w:r>
      <w:r w:rsidRPr="00815F52">
        <w:rPr>
          <w:sz w:val="24"/>
          <w:szCs w:val="24"/>
        </w:rPr>
        <w:t>ty</w:t>
      </w:r>
      <w:r w:rsidRPr="00815F52">
        <w:rPr>
          <w:spacing w:val="11"/>
          <w:sz w:val="24"/>
          <w:szCs w:val="24"/>
        </w:rPr>
        <w:t xml:space="preserve"> </w:t>
      </w:r>
      <w:r w:rsidRPr="00815F52">
        <w:rPr>
          <w:sz w:val="24"/>
          <w:szCs w:val="24"/>
        </w:rPr>
        <w:t>TNHH</w:t>
      </w:r>
      <w:r w:rsidRPr="00815F52">
        <w:rPr>
          <w:spacing w:val="15"/>
          <w:sz w:val="24"/>
          <w:szCs w:val="24"/>
        </w:rPr>
        <w:t xml:space="preserve"> </w:t>
      </w:r>
      <w:r w:rsidRPr="00815F52">
        <w:rPr>
          <w:sz w:val="24"/>
          <w:szCs w:val="24"/>
        </w:rPr>
        <w:t>MTV</w:t>
      </w:r>
      <w:r w:rsidRPr="00815F52">
        <w:rPr>
          <w:spacing w:val="16"/>
          <w:sz w:val="24"/>
          <w:szCs w:val="24"/>
        </w:rPr>
        <w:t xml:space="preserve"> </w:t>
      </w:r>
      <w:r w:rsidRPr="00815F52">
        <w:rPr>
          <w:sz w:val="24"/>
          <w:szCs w:val="24"/>
        </w:rPr>
        <w:t>cấp</w:t>
      </w:r>
      <w:r w:rsidRPr="00815F52">
        <w:rPr>
          <w:spacing w:val="17"/>
          <w:sz w:val="24"/>
          <w:szCs w:val="24"/>
        </w:rPr>
        <w:t xml:space="preserve"> </w:t>
      </w:r>
      <w:r w:rsidRPr="00815F52">
        <w:rPr>
          <w:sz w:val="24"/>
          <w:szCs w:val="24"/>
        </w:rPr>
        <w:t>II</w:t>
      </w:r>
      <w:r w:rsidRPr="00815F52">
        <w:rPr>
          <w:spacing w:val="12"/>
          <w:sz w:val="24"/>
          <w:szCs w:val="24"/>
        </w:rPr>
        <w:t xml:space="preserve"> </w:t>
      </w:r>
      <w:r w:rsidRPr="00815F52">
        <w:rPr>
          <w:sz w:val="24"/>
          <w:szCs w:val="24"/>
        </w:rPr>
        <w:t>tại</w:t>
      </w:r>
      <w:r w:rsidRPr="00815F52">
        <w:rPr>
          <w:spacing w:val="-67"/>
          <w:sz w:val="24"/>
          <w:szCs w:val="24"/>
        </w:rPr>
        <w:t xml:space="preserve">  </w:t>
      </w:r>
      <w:r w:rsidRPr="00815F52">
        <w:rPr>
          <w:sz w:val="24"/>
          <w:szCs w:val="24"/>
        </w:rPr>
        <w:t>các</w:t>
      </w:r>
      <w:r w:rsidRPr="00815F52">
        <w:rPr>
          <w:spacing w:val="-1"/>
          <w:sz w:val="24"/>
          <w:szCs w:val="24"/>
        </w:rPr>
        <w:t xml:space="preserve"> </w:t>
      </w:r>
      <w:r w:rsidRPr="00815F52">
        <w:rPr>
          <w:sz w:val="24"/>
          <w:szCs w:val="24"/>
        </w:rPr>
        <w:t>Công</w:t>
      </w:r>
      <w:r w:rsidRPr="00815F52">
        <w:rPr>
          <w:spacing w:val="1"/>
          <w:sz w:val="24"/>
          <w:szCs w:val="24"/>
        </w:rPr>
        <w:t xml:space="preserve"> </w:t>
      </w:r>
      <w:r w:rsidRPr="00815F52">
        <w:rPr>
          <w:sz w:val="24"/>
          <w:szCs w:val="24"/>
        </w:rPr>
        <w:t>ty</w:t>
      </w:r>
      <w:r w:rsidRPr="00815F52">
        <w:rPr>
          <w:spacing w:val="-4"/>
          <w:sz w:val="24"/>
          <w:szCs w:val="24"/>
        </w:rPr>
        <w:t xml:space="preserve"> </w:t>
      </w:r>
      <w:r w:rsidRPr="00815F52">
        <w:rPr>
          <w:sz w:val="24"/>
          <w:szCs w:val="24"/>
        </w:rPr>
        <w:t>cổ</w:t>
      </w:r>
      <w:r w:rsidRPr="00815F52">
        <w:rPr>
          <w:spacing w:val="1"/>
          <w:sz w:val="24"/>
          <w:szCs w:val="24"/>
        </w:rPr>
        <w:t xml:space="preserve"> </w:t>
      </w:r>
      <w:r w:rsidRPr="00815F52">
        <w:rPr>
          <w:sz w:val="24"/>
          <w:szCs w:val="24"/>
        </w:rPr>
        <w:t>phần,</w:t>
      </w:r>
      <w:r w:rsidRPr="00815F52">
        <w:rPr>
          <w:spacing w:val="-3"/>
          <w:sz w:val="24"/>
          <w:szCs w:val="24"/>
        </w:rPr>
        <w:t xml:space="preserve"> </w:t>
      </w:r>
      <w:r w:rsidRPr="00815F52">
        <w:rPr>
          <w:sz w:val="24"/>
          <w:szCs w:val="24"/>
        </w:rPr>
        <w:t>Công</w:t>
      </w:r>
      <w:r w:rsidRPr="00815F52">
        <w:rPr>
          <w:spacing w:val="-2"/>
          <w:sz w:val="24"/>
          <w:szCs w:val="24"/>
        </w:rPr>
        <w:t xml:space="preserve"> </w:t>
      </w:r>
      <w:r w:rsidRPr="00815F52">
        <w:rPr>
          <w:sz w:val="24"/>
          <w:szCs w:val="24"/>
        </w:rPr>
        <w:t>ty</w:t>
      </w:r>
      <w:r w:rsidRPr="00815F52">
        <w:rPr>
          <w:spacing w:val="-4"/>
          <w:sz w:val="24"/>
          <w:szCs w:val="24"/>
        </w:rPr>
        <w:t xml:space="preserve"> </w:t>
      </w:r>
      <w:r w:rsidRPr="00815F52">
        <w:rPr>
          <w:sz w:val="24"/>
          <w:szCs w:val="24"/>
        </w:rPr>
        <w:t>TNHH</w:t>
      </w:r>
      <w:r w:rsidRPr="00815F52">
        <w:rPr>
          <w:spacing w:val="-1"/>
          <w:sz w:val="24"/>
          <w:szCs w:val="24"/>
        </w:rPr>
        <w:t xml:space="preserve"> </w:t>
      </w:r>
      <w:r w:rsidRPr="00815F52">
        <w:rPr>
          <w:sz w:val="24"/>
          <w:szCs w:val="24"/>
        </w:rPr>
        <w:t>(sau</w:t>
      </w:r>
      <w:r w:rsidRPr="00815F52">
        <w:rPr>
          <w:spacing w:val="1"/>
          <w:sz w:val="24"/>
          <w:szCs w:val="24"/>
        </w:rPr>
        <w:t xml:space="preserve"> </w:t>
      </w:r>
      <w:r w:rsidRPr="00815F52">
        <w:rPr>
          <w:sz w:val="24"/>
          <w:szCs w:val="24"/>
        </w:rPr>
        <w:t>đây</w:t>
      </w:r>
      <w:r w:rsidRPr="00815F52">
        <w:rPr>
          <w:spacing w:val="-3"/>
          <w:sz w:val="24"/>
          <w:szCs w:val="24"/>
        </w:rPr>
        <w:t xml:space="preserve"> </w:t>
      </w:r>
      <w:r w:rsidRPr="00815F52">
        <w:rPr>
          <w:sz w:val="24"/>
          <w:szCs w:val="24"/>
        </w:rPr>
        <w:t>gọi</w:t>
      </w:r>
      <w:r w:rsidRPr="00815F52">
        <w:rPr>
          <w:spacing w:val="-2"/>
          <w:sz w:val="24"/>
          <w:szCs w:val="24"/>
        </w:rPr>
        <w:t xml:space="preserve"> </w:t>
      </w:r>
      <w:r w:rsidRPr="00815F52">
        <w:rPr>
          <w:sz w:val="24"/>
          <w:szCs w:val="24"/>
        </w:rPr>
        <w:t>tắt</w:t>
      </w:r>
      <w:r w:rsidRPr="00815F52">
        <w:rPr>
          <w:spacing w:val="-2"/>
          <w:sz w:val="24"/>
          <w:szCs w:val="24"/>
        </w:rPr>
        <w:t xml:space="preserve"> </w:t>
      </w:r>
      <w:r w:rsidRPr="00815F52">
        <w:rPr>
          <w:sz w:val="24"/>
          <w:szCs w:val="24"/>
        </w:rPr>
        <w:t>là Người</w:t>
      </w:r>
      <w:r w:rsidRPr="00815F52">
        <w:rPr>
          <w:spacing w:val="1"/>
          <w:sz w:val="24"/>
          <w:szCs w:val="24"/>
        </w:rPr>
        <w:t xml:space="preserve"> </w:t>
      </w:r>
      <w:r w:rsidRPr="00815F52">
        <w:rPr>
          <w:sz w:val="24"/>
          <w:szCs w:val="24"/>
        </w:rPr>
        <w:t>đại</w:t>
      </w:r>
      <w:r w:rsidRPr="00815F52">
        <w:rPr>
          <w:spacing w:val="1"/>
          <w:sz w:val="24"/>
          <w:szCs w:val="24"/>
        </w:rPr>
        <w:t xml:space="preserve"> </w:t>
      </w:r>
      <w:r w:rsidRPr="00815F52">
        <w:rPr>
          <w:sz w:val="24"/>
          <w:szCs w:val="24"/>
        </w:rPr>
        <w:t>diện).</w:t>
      </w:r>
    </w:p>
    <w:p w14:paraId="559E8772" w14:textId="77777777" w:rsidR="00DE2B4D" w:rsidRPr="00815F52" w:rsidRDefault="00DE2B4D" w:rsidP="00DE2B4D">
      <w:pPr>
        <w:pStyle w:val="Heading1"/>
        <w:tabs>
          <w:tab w:val="left" w:pos="720"/>
          <w:tab w:val="left" w:pos="900"/>
        </w:tabs>
        <w:spacing w:before="0" w:beforeAutospacing="0" w:after="0" w:afterAutospacing="0" w:line="240" w:lineRule="auto"/>
        <w:ind w:firstLine="450"/>
        <w:jc w:val="both"/>
        <w:rPr>
          <w:rFonts w:cs="Times New Roman"/>
          <w:sz w:val="24"/>
          <w:szCs w:val="24"/>
        </w:rPr>
      </w:pPr>
      <w:bookmarkStart w:id="217" w:name="_Toc204084081"/>
      <w:bookmarkStart w:id="218" w:name="_Toc204088216"/>
      <w:bookmarkStart w:id="219" w:name="_Toc204420623"/>
      <w:bookmarkStart w:id="220" w:name="_Toc204420826"/>
      <w:r w:rsidRPr="00815F52">
        <w:rPr>
          <w:rFonts w:cs="Times New Roman"/>
          <w:spacing w:val="-1"/>
          <w:sz w:val="24"/>
          <w:szCs w:val="24"/>
        </w:rPr>
        <w:t>Điều</w:t>
      </w:r>
      <w:r w:rsidRPr="00815F52">
        <w:rPr>
          <w:rFonts w:cs="Times New Roman"/>
          <w:sz w:val="24"/>
          <w:szCs w:val="24"/>
        </w:rPr>
        <w:t xml:space="preserve"> </w:t>
      </w:r>
      <w:r w:rsidRPr="00815F52">
        <w:rPr>
          <w:rFonts w:cs="Times New Roman"/>
          <w:spacing w:val="-1"/>
          <w:sz w:val="24"/>
          <w:szCs w:val="24"/>
        </w:rPr>
        <w:t>2.</w:t>
      </w:r>
      <w:r w:rsidRPr="00815F52">
        <w:rPr>
          <w:rFonts w:cs="Times New Roman"/>
          <w:spacing w:val="-39"/>
          <w:sz w:val="24"/>
          <w:szCs w:val="24"/>
        </w:rPr>
        <w:t xml:space="preserve"> </w:t>
      </w:r>
      <w:r w:rsidRPr="00815F52">
        <w:rPr>
          <w:rFonts w:cs="Times New Roman"/>
          <w:sz w:val="24"/>
          <w:szCs w:val="24"/>
        </w:rPr>
        <w:t>Thuật ngữ,</w:t>
      </w:r>
      <w:r w:rsidRPr="00815F52">
        <w:rPr>
          <w:rFonts w:cs="Times New Roman"/>
          <w:spacing w:val="-1"/>
          <w:sz w:val="24"/>
          <w:szCs w:val="24"/>
        </w:rPr>
        <w:t xml:space="preserve"> </w:t>
      </w:r>
      <w:r w:rsidRPr="00815F52">
        <w:rPr>
          <w:rFonts w:cs="Times New Roman"/>
          <w:sz w:val="24"/>
          <w:szCs w:val="24"/>
        </w:rPr>
        <w:t>định</w:t>
      </w:r>
      <w:r w:rsidRPr="00815F52">
        <w:rPr>
          <w:rFonts w:cs="Times New Roman"/>
          <w:spacing w:val="-1"/>
          <w:sz w:val="24"/>
          <w:szCs w:val="24"/>
        </w:rPr>
        <w:t xml:space="preserve"> </w:t>
      </w:r>
      <w:r w:rsidRPr="00815F52">
        <w:rPr>
          <w:rFonts w:cs="Times New Roman"/>
          <w:sz w:val="24"/>
          <w:szCs w:val="24"/>
        </w:rPr>
        <w:t>nghĩa</w:t>
      </w:r>
      <w:r w:rsidRPr="00815F52">
        <w:rPr>
          <w:rFonts w:cs="Times New Roman"/>
          <w:spacing w:val="-2"/>
          <w:sz w:val="24"/>
          <w:szCs w:val="24"/>
        </w:rPr>
        <w:t xml:space="preserve"> </w:t>
      </w:r>
      <w:r w:rsidRPr="00815F52">
        <w:rPr>
          <w:rFonts w:cs="Times New Roman"/>
          <w:sz w:val="24"/>
          <w:szCs w:val="24"/>
        </w:rPr>
        <w:t>và</w:t>
      </w:r>
      <w:r w:rsidRPr="00815F52">
        <w:rPr>
          <w:rFonts w:cs="Times New Roman"/>
          <w:spacing w:val="2"/>
          <w:sz w:val="24"/>
          <w:szCs w:val="24"/>
        </w:rPr>
        <w:t xml:space="preserve"> </w:t>
      </w:r>
      <w:r w:rsidRPr="00815F52">
        <w:rPr>
          <w:rFonts w:cs="Times New Roman"/>
          <w:sz w:val="24"/>
          <w:szCs w:val="24"/>
        </w:rPr>
        <w:t>chữ</w:t>
      </w:r>
      <w:r w:rsidRPr="00815F52">
        <w:rPr>
          <w:rFonts w:cs="Times New Roman"/>
          <w:spacing w:val="-1"/>
          <w:sz w:val="24"/>
          <w:szCs w:val="24"/>
        </w:rPr>
        <w:t xml:space="preserve"> </w:t>
      </w:r>
      <w:r w:rsidRPr="00815F52">
        <w:rPr>
          <w:rFonts w:cs="Times New Roman"/>
          <w:sz w:val="24"/>
          <w:szCs w:val="24"/>
        </w:rPr>
        <w:t>viết tắt</w:t>
      </w:r>
      <w:bookmarkEnd w:id="217"/>
      <w:bookmarkEnd w:id="218"/>
      <w:bookmarkEnd w:id="219"/>
      <w:bookmarkEnd w:id="220"/>
    </w:p>
    <w:p w14:paraId="3DBF0F4F" w14:textId="77777777" w:rsidR="00DE2B4D" w:rsidRPr="00815F52" w:rsidRDefault="00DE2B4D" w:rsidP="00DE2B4D">
      <w:pPr>
        <w:pStyle w:val="BodyText"/>
        <w:widowControl w:val="0"/>
        <w:tabs>
          <w:tab w:val="left" w:pos="720"/>
          <w:tab w:val="left" w:pos="900"/>
        </w:tabs>
        <w:spacing w:before="0"/>
        <w:ind w:firstLine="450"/>
        <w:rPr>
          <w:rFonts w:ascii="Times New Roman" w:hAnsi="Times New Roman"/>
          <w:sz w:val="24"/>
          <w:szCs w:val="24"/>
        </w:rPr>
      </w:pPr>
      <w:r w:rsidRPr="00815F52">
        <w:rPr>
          <w:rFonts w:ascii="Times New Roman" w:hAnsi="Times New Roman"/>
          <w:sz w:val="24"/>
          <w:szCs w:val="24"/>
        </w:rPr>
        <w:t>Trong</w:t>
      </w:r>
      <w:r w:rsidRPr="00815F52">
        <w:rPr>
          <w:rFonts w:ascii="Times New Roman" w:hAnsi="Times New Roman"/>
          <w:spacing w:val="28"/>
          <w:sz w:val="24"/>
          <w:szCs w:val="24"/>
        </w:rPr>
        <w:t xml:space="preserve"> </w:t>
      </w:r>
      <w:r w:rsidRPr="00815F52">
        <w:rPr>
          <w:rFonts w:ascii="Times New Roman" w:hAnsi="Times New Roman"/>
          <w:sz w:val="24"/>
          <w:szCs w:val="24"/>
        </w:rPr>
        <w:t>tiêu</w:t>
      </w:r>
      <w:r w:rsidRPr="00815F52">
        <w:rPr>
          <w:rFonts w:ascii="Times New Roman" w:hAnsi="Times New Roman"/>
          <w:spacing w:val="29"/>
          <w:sz w:val="24"/>
          <w:szCs w:val="24"/>
        </w:rPr>
        <w:t xml:space="preserve"> </w:t>
      </w:r>
      <w:r w:rsidRPr="00815F52">
        <w:rPr>
          <w:rFonts w:ascii="Times New Roman" w:hAnsi="Times New Roman"/>
          <w:sz w:val="24"/>
          <w:szCs w:val="24"/>
        </w:rPr>
        <w:t>chuẩn</w:t>
      </w:r>
      <w:r w:rsidRPr="00815F52">
        <w:rPr>
          <w:rFonts w:ascii="Times New Roman" w:hAnsi="Times New Roman"/>
          <w:spacing w:val="25"/>
          <w:sz w:val="24"/>
          <w:szCs w:val="24"/>
        </w:rPr>
        <w:t xml:space="preserve"> </w:t>
      </w:r>
      <w:r w:rsidRPr="00815F52">
        <w:rPr>
          <w:rFonts w:ascii="Times New Roman" w:hAnsi="Times New Roman"/>
          <w:sz w:val="24"/>
          <w:szCs w:val="24"/>
        </w:rPr>
        <w:t>này,</w:t>
      </w:r>
      <w:r w:rsidRPr="00815F52">
        <w:rPr>
          <w:rFonts w:ascii="Times New Roman" w:hAnsi="Times New Roman"/>
          <w:spacing w:val="30"/>
          <w:sz w:val="24"/>
          <w:szCs w:val="24"/>
        </w:rPr>
        <w:t xml:space="preserve"> </w:t>
      </w:r>
      <w:r w:rsidRPr="00815F52">
        <w:rPr>
          <w:rFonts w:ascii="Times New Roman" w:hAnsi="Times New Roman"/>
          <w:sz w:val="24"/>
          <w:szCs w:val="24"/>
        </w:rPr>
        <w:t>các</w:t>
      </w:r>
      <w:r w:rsidRPr="00815F52">
        <w:rPr>
          <w:rFonts w:ascii="Times New Roman" w:hAnsi="Times New Roman"/>
          <w:spacing w:val="27"/>
          <w:sz w:val="24"/>
          <w:szCs w:val="24"/>
        </w:rPr>
        <w:t xml:space="preserve"> </w:t>
      </w:r>
      <w:r w:rsidRPr="00815F52">
        <w:rPr>
          <w:rFonts w:ascii="Times New Roman" w:hAnsi="Times New Roman"/>
          <w:sz w:val="24"/>
          <w:szCs w:val="24"/>
        </w:rPr>
        <w:t>thuật</w:t>
      </w:r>
      <w:r w:rsidRPr="00815F52">
        <w:rPr>
          <w:rFonts w:ascii="Times New Roman" w:hAnsi="Times New Roman"/>
          <w:spacing w:val="29"/>
          <w:sz w:val="24"/>
          <w:szCs w:val="24"/>
        </w:rPr>
        <w:t xml:space="preserve"> </w:t>
      </w:r>
      <w:r w:rsidRPr="00815F52">
        <w:rPr>
          <w:rFonts w:ascii="Times New Roman" w:hAnsi="Times New Roman"/>
          <w:sz w:val="24"/>
          <w:szCs w:val="24"/>
        </w:rPr>
        <w:t>ngữ,</w:t>
      </w:r>
      <w:r w:rsidRPr="00815F52">
        <w:rPr>
          <w:rFonts w:ascii="Times New Roman" w:hAnsi="Times New Roman"/>
          <w:spacing w:val="26"/>
          <w:sz w:val="24"/>
          <w:szCs w:val="24"/>
        </w:rPr>
        <w:t xml:space="preserve"> </w:t>
      </w:r>
      <w:r w:rsidRPr="00815F52">
        <w:rPr>
          <w:rFonts w:ascii="Times New Roman" w:hAnsi="Times New Roman"/>
          <w:sz w:val="24"/>
          <w:szCs w:val="24"/>
        </w:rPr>
        <w:t>định</w:t>
      </w:r>
      <w:r w:rsidRPr="00815F52">
        <w:rPr>
          <w:rFonts w:ascii="Times New Roman" w:hAnsi="Times New Roman"/>
          <w:spacing w:val="29"/>
          <w:sz w:val="24"/>
          <w:szCs w:val="24"/>
        </w:rPr>
        <w:t xml:space="preserve"> </w:t>
      </w:r>
      <w:r w:rsidRPr="00815F52">
        <w:rPr>
          <w:rFonts w:ascii="Times New Roman" w:hAnsi="Times New Roman"/>
          <w:sz w:val="24"/>
          <w:szCs w:val="24"/>
        </w:rPr>
        <w:t>nghĩa</w:t>
      </w:r>
      <w:r w:rsidRPr="00815F52">
        <w:rPr>
          <w:rFonts w:ascii="Times New Roman" w:hAnsi="Times New Roman"/>
          <w:spacing w:val="28"/>
          <w:sz w:val="24"/>
          <w:szCs w:val="24"/>
        </w:rPr>
        <w:t xml:space="preserve"> </w:t>
      </w:r>
      <w:r w:rsidRPr="00815F52">
        <w:rPr>
          <w:rFonts w:ascii="Times New Roman" w:hAnsi="Times New Roman"/>
          <w:sz w:val="24"/>
          <w:szCs w:val="24"/>
        </w:rPr>
        <w:t>và</w:t>
      </w:r>
      <w:r w:rsidRPr="00815F52">
        <w:rPr>
          <w:rFonts w:ascii="Times New Roman" w:hAnsi="Times New Roman"/>
          <w:spacing w:val="26"/>
          <w:sz w:val="24"/>
          <w:szCs w:val="24"/>
        </w:rPr>
        <w:t xml:space="preserve"> </w:t>
      </w:r>
      <w:r w:rsidRPr="00815F52">
        <w:rPr>
          <w:rFonts w:ascii="Times New Roman" w:hAnsi="Times New Roman"/>
          <w:sz w:val="24"/>
          <w:szCs w:val="24"/>
        </w:rPr>
        <w:t>chữ</w:t>
      </w:r>
      <w:r w:rsidRPr="00815F52">
        <w:rPr>
          <w:rFonts w:ascii="Times New Roman" w:hAnsi="Times New Roman"/>
          <w:spacing w:val="26"/>
          <w:sz w:val="24"/>
          <w:szCs w:val="24"/>
        </w:rPr>
        <w:t xml:space="preserve"> </w:t>
      </w:r>
      <w:r w:rsidRPr="00815F52">
        <w:rPr>
          <w:rFonts w:ascii="Times New Roman" w:hAnsi="Times New Roman"/>
          <w:sz w:val="24"/>
          <w:szCs w:val="24"/>
        </w:rPr>
        <w:t>viết</w:t>
      </w:r>
      <w:r w:rsidRPr="00815F52">
        <w:rPr>
          <w:rFonts w:ascii="Times New Roman" w:hAnsi="Times New Roman"/>
          <w:spacing w:val="29"/>
          <w:sz w:val="24"/>
          <w:szCs w:val="24"/>
        </w:rPr>
        <w:t xml:space="preserve"> </w:t>
      </w:r>
      <w:r w:rsidRPr="00815F52">
        <w:rPr>
          <w:rFonts w:ascii="Times New Roman" w:hAnsi="Times New Roman"/>
          <w:sz w:val="24"/>
          <w:szCs w:val="24"/>
        </w:rPr>
        <w:t>tắt</w:t>
      </w:r>
      <w:r w:rsidRPr="00815F52">
        <w:rPr>
          <w:rFonts w:ascii="Times New Roman" w:hAnsi="Times New Roman"/>
          <w:spacing w:val="27"/>
          <w:sz w:val="24"/>
          <w:szCs w:val="24"/>
        </w:rPr>
        <w:t xml:space="preserve"> </w:t>
      </w:r>
      <w:r w:rsidRPr="00815F52">
        <w:rPr>
          <w:rFonts w:ascii="Times New Roman" w:hAnsi="Times New Roman"/>
          <w:sz w:val="24"/>
          <w:szCs w:val="24"/>
        </w:rPr>
        <w:t>dưới</w:t>
      </w:r>
      <w:r w:rsidRPr="00815F52">
        <w:rPr>
          <w:rFonts w:ascii="Times New Roman" w:hAnsi="Times New Roman"/>
          <w:spacing w:val="30"/>
          <w:sz w:val="24"/>
          <w:szCs w:val="24"/>
        </w:rPr>
        <w:t xml:space="preserve"> </w:t>
      </w:r>
      <w:r w:rsidRPr="00815F52">
        <w:rPr>
          <w:rFonts w:ascii="Times New Roman" w:hAnsi="Times New Roman"/>
          <w:sz w:val="24"/>
          <w:szCs w:val="24"/>
        </w:rPr>
        <w:t xml:space="preserve">đây </w:t>
      </w:r>
      <w:r w:rsidRPr="00815F52">
        <w:rPr>
          <w:rFonts w:ascii="Times New Roman" w:hAnsi="Times New Roman"/>
          <w:spacing w:val="-67"/>
          <w:sz w:val="24"/>
          <w:szCs w:val="24"/>
        </w:rPr>
        <w:t xml:space="preserve"> </w:t>
      </w:r>
      <w:r w:rsidRPr="00815F52">
        <w:rPr>
          <w:rFonts w:ascii="Times New Roman" w:hAnsi="Times New Roman"/>
          <w:sz w:val="24"/>
          <w:szCs w:val="24"/>
        </w:rPr>
        <w:t>được</w:t>
      </w:r>
      <w:r w:rsidRPr="00815F52">
        <w:rPr>
          <w:rFonts w:ascii="Times New Roman" w:hAnsi="Times New Roman"/>
          <w:spacing w:val="6"/>
          <w:sz w:val="24"/>
          <w:szCs w:val="24"/>
        </w:rPr>
        <w:t xml:space="preserve"> </w:t>
      </w:r>
      <w:r w:rsidRPr="00815F52">
        <w:rPr>
          <w:rFonts w:ascii="Times New Roman" w:hAnsi="Times New Roman"/>
          <w:sz w:val="24"/>
          <w:szCs w:val="24"/>
        </w:rPr>
        <w:t>hiểu</w:t>
      </w:r>
      <w:r w:rsidRPr="00815F52">
        <w:rPr>
          <w:rFonts w:ascii="Times New Roman" w:hAnsi="Times New Roman"/>
          <w:spacing w:val="8"/>
          <w:sz w:val="24"/>
          <w:szCs w:val="24"/>
        </w:rPr>
        <w:t xml:space="preserve"> </w:t>
      </w:r>
      <w:r w:rsidRPr="00815F52">
        <w:rPr>
          <w:rFonts w:ascii="Times New Roman" w:hAnsi="Times New Roman"/>
          <w:sz w:val="24"/>
          <w:szCs w:val="24"/>
        </w:rPr>
        <w:t>như</w:t>
      </w:r>
      <w:r w:rsidRPr="00815F52">
        <w:rPr>
          <w:rFonts w:ascii="Times New Roman" w:hAnsi="Times New Roman"/>
          <w:spacing w:val="6"/>
          <w:sz w:val="24"/>
          <w:szCs w:val="24"/>
        </w:rPr>
        <w:t xml:space="preserve"> </w:t>
      </w:r>
      <w:r w:rsidRPr="00815F52">
        <w:rPr>
          <w:rFonts w:ascii="Times New Roman" w:hAnsi="Times New Roman"/>
          <w:sz w:val="24"/>
          <w:szCs w:val="24"/>
        </w:rPr>
        <w:t>sau:</w:t>
      </w:r>
    </w:p>
    <w:p w14:paraId="65BB1CF1"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IEC</w:t>
      </w:r>
      <w:r w:rsidRPr="00815F52">
        <w:rPr>
          <w:spacing w:val="23"/>
          <w:sz w:val="24"/>
          <w:szCs w:val="24"/>
        </w:rPr>
        <w:t xml:space="preserve"> </w:t>
      </w:r>
      <w:r w:rsidRPr="00815F52">
        <w:rPr>
          <w:sz w:val="24"/>
          <w:szCs w:val="24"/>
        </w:rPr>
        <w:t>(International</w:t>
      </w:r>
      <w:r w:rsidRPr="00815F52">
        <w:rPr>
          <w:spacing w:val="24"/>
          <w:sz w:val="24"/>
          <w:szCs w:val="24"/>
        </w:rPr>
        <w:t xml:space="preserve"> </w:t>
      </w:r>
      <w:r w:rsidRPr="00815F52">
        <w:rPr>
          <w:sz w:val="24"/>
          <w:szCs w:val="24"/>
        </w:rPr>
        <w:t>Electrotechnical</w:t>
      </w:r>
      <w:r w:rsidRPr="00815F52">
        <w:rPr>
          <w:spacing w:val="24"/>
          <w:sz w:val="24"/>
          <w:szCs w:val="24"/>
        </w:rPr>
        <w:t xml:space="preserve"> </w:t>
      </w:r>
      <w:r w:rsidRPr="00815F52">
        <w:rPr>
          <w:sz w:val="24"/>
          <w:szCs w:val="24"/>
        </w:rPr>
        <w:t>Commission):</w:t>
      </w:r>
      <w:r w:rsidRPr="00815F52">
        <w:rPr>
          <w:spacing w:val="24"/>
          <w:sz w:val="24"/>
          <w:szCs w:val="24"/>
        </w:rPr>
        <w:t xml:space="preserve"> </w:t>
      </w:r>
      <w:r w:rsidRPr="00815F52">
        <w:rPr>
          <w:sz w:val="24"/>
          <w:szCs w:val="24"/>
        </w:rPr>
        <w:t>Ủy</w:t>
      </w:r>
      <w:r w:rsidRPr="00815F52">
        <w:rPr>
          <w:spacing w:val="21"/>
          <w:sz w:val="24"/>
          <w:szCs w:val="24"/>
        </w:rPr>
        <w:t xml:space="preserve"> </w:t>
      </w:r>
      <w:r w:rsidRPr="00815F52">
        <w:rPr>
          <w:sz w:val="24"/>
          <w:szCs w:val="24"/>
        </w:rPr>
        <w:t>ban</w:t>
      </w:r>
      <w:r w:rsidRPr="00815F52">
        <w:rPr>
          <w:spacing w:val="24"/>
          <w:sz w:val="24"/>
          <w:szCs w:val="24"/>
        </w:rPr>
        <w:t xml:space="preserve"> </w:t>
      </w:r>
      <w:r w:rsidRPr="00815F52">
        <w:rPr>
          <w:sz w:val="24"/>
          <w:szCs w:val="24"/>
        </w:rPr>
        <w:t>kỹ</w:t>
      </w:r>
      <w:r w:rsidRPr="00815F52">
        <w:rPr>
          <w:spacing w:val="20"/>
          <w:sz w:val="24"/>
          <w:szCs w:val="24"/>
        </w:rPr>
        <w:t xml:space="preserve"> </w:t>
      </w:r>
      <w:r w:rsidRPr="00815F52">
        <w:rPr>
          <w:sz w:val="24"/>
          <w:szCs w:val="24"/>
        </w:rPr>
        <w:t>thuật</w:t>
      </w:r>
      <w:r w:rsidRPr="00815F52">
        <w:rPr>
          <w:spacing w:val="22"/>
          <w:sz w:val="24"/>
          <w:szCs w:val="24"/>
        </w:rPr>
        <w:t xml:space="preserve"> </w:t>
      </w:r>
      <w:r w:rsidRPr="00815F52">
        <w:rPr>
          <w:sz w:val="24"/>
          <w:szCs w:val="24"/>
        </w:rPr>
        <w:t>điện</w:t>
      </w:r>
      <w:r w:rsidRPr="00815F52">
        <w:rPr>
          <w:spacing w:val="-67"/>
          <w:sz w:val="24"/>
          <w:szCs w:val="24"/>
        </w:rPr>
        <w:t xml:space="preserve"> </w:t>
      </w:r>
      <w:r w:rsidRPr="00815F52">
        <w:rPr>
          <w:sz w:val="24"/>
          <w:szCs w:val="24"/>
        </w:rPr>
        <w:t>Quốc</w:t>
      </w:r>
      <w:r w:rsidRPr="00815F52">
        <w:rPr>
          <w:spacing w:val="-3"/>
          <w:sz w:val="24"/>
          <w:szCs w:val="24"/>
        </w:rPr>
        <w:t xml:space="preserve"> </w:t>
      </w:r>
      <w:r w:rsidRPr="00815F52">
        <w:rPr>
          <w:sz w:val="24"/>
          <w:szCs w:val="24"/>
        </w:rPr>
        <w:t>tế.</w:t>
      </w:r>
    </w:p>
    <w:p w14:paraId="5652422F"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IEEE</w:t>
      </w:r>
      <w:r w:rsidRPr="00815F52">
        <w:rPr>
          <w:spacing w:val="14"/>
          <w:sz w:val="24"/>
          <w:szCs w:val="24"/>
        </w:rPr>
        <w:t xml:space="preserve"> </w:t>
      </w:r>
      <w:r w:rsidRPr="00815F52">
        <w:rPr>
          <w:sz w:val="24"/>
          <w:szCs w:val="24"/>
        </w:rPr>
        <w:t>(Institute</w:t>
      </w:r>
      <w:r w:rsidRPr="00815F52">
        <w:rPr>
          <w:spacing w:val="15"/>
          <w:sz w:val="24"/>
          <w:szCs w:val="24"/>
        </w:rPr>
        <w:t xml:space="preserve"> </w:t>
      </w:r>
      <w:r w:rsidRPr="00815F52">
        <w:rPr>
          <w:sz w:val="24"/>
          <w:szCs w:val="24"/>
        </w:rPr>
        <w:t>of</w:t>
      </w:r>
      <w:r w:rsidRPr="00815F52">
        <w:rPr>
          <w:spacing w:val="16"/>
          <w:sz w:val="24"/>
          <w:szCs w:val="24"/>
        </w:rPr>
        <w:t xml:space="preserve"> </w:t>
      </w:r>
      <w:r w:rsidRPr="00815F52">
        <w:rPr>
          <w:sz w:val="24"/>
          <w:szCs w:val="24"/>
        </w:rPr>
        <w:t>Electrical</w:t>
      </w:r>
      <w:r w:rsidRPr="00815F52">
        <w:rPr>
          <w:spacing w:val="17"/>
          <w:sz w:val="24"/>
          <w:szCs w:val="24"/>
        </w:rPr>
        <w:t xml:space="preserve"> </w:t>
      </w:r>
      <w:r w:rsidRPr="00815F52">
        <w:rPr>
          <w:sz w:val="24"/>
          <w:szCs w:val="24"/>
        </w:rPr>
        <w:t>and</w:t>
      </w:r>
      <w:r w:rsidRPr="00815F52">
        <w:rPr>
          <w:spacing w:val="17"/>
          <w:sz w:val="24"/>
          <w:szCs w:val="24"/>
        </w:rPr>
        <w:t xml:space="preserve"> </w:t>
      </w:r>
      <w:r w:rsidRPr="00815F52">
        <w:rPr>
          <w:sz w:val="24"/>
          <w:szCs w:val="24"/>
        </w:rPr>
        <w:t>Electronics</w:t>
      </w:r>
      <w:r w:rsidRPr="00815F52">
        <w:rPr>
          <w:spacing w:val="17"/>
          <w:sz w:val="24"/>
          <w:szCs w:val="24"/>
        </w:rPr>
        <w:t xml:space="preserve"> </w:t>
      </w:r>
      <w:r w:rsidRPr="00815F52">
        <w:rPr>
          <w:sz w:val="24"/>
          <w:szCs w:val="24"/>
        </w:rPr>
        <w:t>Engineers):</w:t>
      </w:r>
      <w:r w:rsidRPr="00815F52">
        <w:rPr>
          <w:spacing w:val="18"/>
          <w:sz w:val="24"/>
          <w:szCs w:val="24"/>
        </w:rPr>
        <w:t xml:space="preserve"> </w:t>
      </w:r>
      <w:r w:rsidRPr="00815F52">
        <w:rPr>
          <w:sz w:val="24"/>
          <w:szCs w:val="24"/>
        </w:rPr>
        <w:t>Viện</w:t>
      </w:r>
      <w:r w:rsidRPr="00815F52">
        <w:rPr>
          <w:spacing w:val="15"/>
          <w:sz w:val="24"/>
          <w:szCs w:val="24"/>
        </w:rPr>
        <w:t xml:space="preserve"> </w:t>
      </w:r>
      <w:r w:rsidRPr="00815F52">
        <w:rPr>
          <w:sz w:val="24"/>
          <w:szCs w:val="24"/>
        </w:rPr>
        <w:t>các</w:t>
      </w:r>
      <w:r w:rsidRPr="00815F52">
        <w:rPr>
          <w:spacing w:val="17"/>
          <w:sz w:val="24"/>
          <w:szCs w:val="24"/>
        </w:rPr>
        <w:t xml:space="preserve"> </w:t>
      </w:r>
      <w:r w:rsidRPr="00815F52">
        <w:rPr>
          <w:sz w:val="24"/>
          <w:szCs w:val="24"/>
        </w:rPr>
        <w:t>kỹ</w:t>
      </w:r>
      <w:r w:rsidRPr="00815F52">
        <w:rPr>
          <w:spacing w:val="12"/>
          <w:sz w:val="24"/>
          <w:szCs w:val="24"/>
        </w:rPr>
        <w:t xml:space="preserve"> </w:t>
      </w:r>
      <w:r w:rsidRPr="00815F52">
        <w:rPr>
          <w:sz w:val="24"/>
          <w:szCs w:val="24"/>
        </w:rPr>
        <w:t>sư</w:t>
      </w:r>
      <w:r w:rsidRPr="00815F52">
        <w:rPr>
          <w:spacing w:val="-67"/>
          <w:sz w:val="24"/>
          <w:szCs w:val="24"/>
        </w:rPr>
        <w:t xml:space="preserve"> </w:t>
      </w:r>
      <w:r w:rsidRPr="00815F52">
        <w:rPr>
          <w:sz w:val="24"/>
          <w:szCs w:val="24"/>
        </w:rPr>
        <w:t>điện</w:t>
      </w:r>
      <w:r w:rsidRPr="00815F52">
        <w:rPr>
          <w:spacing w:val="-4"/>
          <w:sz w:val="24"/>
          <w:szCs w:val="24"/>
        </w:rPr>
        <w:t xml:space="preserve"> </w:t>
      </w:r>
      <w:r w:rsidRPr="00815F52">
        <w:rPr>
          <w:sz w:val="24"/>
          <w:szCs w:val="24"/>
        </w:rPr>
        <w:t>và điện</w:t>
      </w:r>
      <w:r w:rsidRPr="00815F52">
        <w:rPr>
          <w:spacing w:val="1"/>
          <w:sz w:val="24"/>
          <w:szCs w:val="24"/>
        </w:rPr>
        <w:t xml:space="preserve"> </w:t>
      </w:r>
      <w:r w:rsidRPr="00815F52">
        <w:rPr>
          <w:sz w:val="24"/>
          <w:szCs w:val="24"/>
        </w:rPr>
        <w:t>tử.</w:t>
      </w:r>
    </w:p>
    <w:p w14:paraId="2CC1EFD9"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ASTM</w:t>
      </w:r>
      <w:r w:rsidRPr="00815F52">
        <w:rPr>
          <w:spacing w:val="66"/>
          <w:sz w:val="24"/>
          <w:szCs w:val="24"/>
        </w:rPr>
        <w:t xml:space="preserve"> </w:t>
      </w:r>
      <w:r w:rsidRPr="00815F52">
        <w:rPr>
          <w:sz w:val="24"/>
          <w:szCs w:val="24"/>
        </w:rPr>
        <w:t>(American</w:t>
      </w:r>
      <w:r w:rsidRPr="00815F52">
        <w:rPr>
          <w:spacing w:val="66"/>
          <w:sz w:val="24"/>
          <w:szCs w:val="24"/>
        </w:rPr>
        <w:t xml:space="preserve"> </w:t>
      </w:r>
      <w:r w:rsidRPr="00815F52">
        <w:rPr>
          <w:sz w:val="24"/>
          <w:szCs w:val="24"/>
        </w:rPr>
        <w:t>Society</w:t>
      </w:r>
      <w:r w:rsidRPr="00815F52">
        <w:rPr>
          <w:spacing w:val="64"/>
          <w:sz w:val="24"/>
          <w:szCs w:val="24"/>
        </w:rPr>
        <w:t xml:space="preserve"> </w:t>
      </w:r>
      <w:r w:rsidRPr="00815F52">
        <w:rPr>
          <w:sz w:val="24"/>
          <w:szCs w:val="24"/>
        </w:rPr>
        <w:t>for</w:t>
      </w:r>
      <w:r w:rsidRPr="00815F52">
        <w:rPr>
          <w:spacing w:val="64"/>
          <w:sz w:val="24"/>
          <w:szCs w:val="24"/>
        </w:rPr>
        <w:t xml:space="preserve"> </w:t>
      </w:r>
      <w:r w:rsidRPr="00815F52">
        <w:rPr>
          <w:sz w:val="24"/>
          <w:szCs w:val="24"/>
        </w:rPr>
        <w:t>Testing</w:t>
      </w:r>
      <w:r w:rsidRPr="00815F52">
        <w:rPr>
          <w:spacing w:val="65"/>
          <w:sz w:val="24"/>
          <w:szCs w:val="24"/>
        </w:rPr>
        <w:t xml:space="preserve"> </w:t>
      </w:r>
      <w:r w:rsidRPr="00815F52">
        <w:rPr>
          <w:sz w:val="24"/>
          <w:szCs w:val="24"/>
        </w:rPr>
        <w:t>and</w:t>
      </w:r>
      <w:r w:rsidRPr="00815F52">
        <w:rPr>
          <w:spacing w:val="65"/>
          <w:sz w:val="24"/>
          <w:szCs w:val="24"/>
        </w:rPr>
        <w:t xml:space="preserve"> </w:t>
      </w:r>
      <w:r w:rsidRPr="00815F52">
        <w:rPr>
          <w:sz w:val="24"/>
          <w:szCs w:val="24"/>
        </w:rPr>
        <w:t>Materials):</w:t>
      </w:r>
      <w:r w:rsidRPr="00815F52">
        <w:rPr>
          <w:spacing w:val="68"/>
          <w:sz w:val="24"/>
          <w:szCs w:val="24"/>
        </w:rPr>
        <w:t xml:space="preserve"> </w:t>
      </w:r>
      <w:r w:rsidRPr="00815F52">
        <w:rPr>
          <w:sz w:val="24"/>
          <w:szCs w:val="24"/>
        </w:rPr>
        <w:t>Hiệp</w:t>
      </w:r>
      <w:r w:rsidRPr="00815F52">
        <w:rPr>
          <w:spacing w:val="65"/>
          <w:sz w:val="24"/>
          <w:szCs w:val="24"/>
        </w:rPr>
        <w:t xml:space="preserve"> </w:t>
      </w:r>
      <w:r w:rsidRPr="00815F52">
        <w:rPr>
          <w:sz w:val="24"/>
          <w:szCs w:val="24"/>
        </w:rPr>
        <w:t>hội</w:t>
      </w:r>
      <w:r w:rsidRPr="00815F52">
        <w:rPr>
          <w:spacing w:val="66"/>
          <w:sz w:val="24"/>
          <w:szCs w:val="24"/>
        </w:rPr>
        <w:t xml:space="preserve"> </w:t>
      </w:r>
      <w:r w:rsidRPr="00815F52">
        <w:rPr>
          <w:sz w:val="24"/>
          <w:szCs w:val="24"/>
        </w:rPr>
        <w:t>Thử</w:t>
      </w:r>
      <w:r w:rsidRPr="00815F52">
        <w:rPr>
          <w:spacing w:val="-67"/>
          <w:sz w:val="24"/>
          <w:szCs w:val="24"/>
        </w:rPr>
        <w:t xml:space="preserve"> </w:t>
      </w:r>
      <w:r w:rsidRPr="00815F52">
        <w:rPr>
          <w:sz w:val="24"/>
          <w:szCs w:val="24"/>
        </w:rPr>
        <w:t>nghiệm</w:t>
      </w:r>
      <w:r w:rsidRPr="00815F52">
        <w:rPr>
          <w:spacing w:val="-7"/>
          <w:sz w:val="24"/>
          <w:szCs w:val="24"/>
        </w:rPr>
        <w:t xml:space="preserve"> </w:t>
      </w:r>
      <w:r w:rsidRPr="00815F52">
        <w:rPr>
          <w:sz w:val="24"/>
          <w:szCs w:val="24"/>
        </w:rPr>
        <w:t>và Vật</w:t>
      </w:r>
      <w:r w:rsidRPr="00815F52">
        <w:rPr>
          <w:spacing w:val="1"/>
          <w:sz w:val="24"/>
          <w:szCs w:val="24"/>
        </w:rPr>
        <w:t xml:space="preserve"> </w:t>
      </w:r>
      <w:r w:rsidRPr="00815F52">
        <w:rPr>
          <w:sz w:val="24"/>
          <w:szCs w:val="24"/>
        </w:rPr>
        <w:t>liệu</w:t>
      </w:r>
      <w:r w:rsidRPr="00815F52">
        <w:rPr>
          <w:spacing w:val="1"/>
          <w:sz w:val="24"/>
          <w:szCs w:val="24"/>
        </w:rPr>
        <w:t xml:space="preserve"> </w:t>
      </w:r>
      <w:r w:rsidRPr="00815F52">
        <w:rPr>
          <w:sz w:val="24"/>
          <w:szCs w:val="24"/>
        </w:rPr>
        <w:t>Hoa Kỳ.</w:t>
      </w:r>
    </w:p>
    <w:p w14:paraId="271B2B74"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GOST</w:t>
      </w:r>
      <w:r w:rsidRPr="00815F52">
        <w:rPr>
          <w:spacing w:val="-5"/>
          <w:sz w:val="24"/>
          <w:szCs w:val="24"/>
        </w:rPr>
        <w:t xml:space="preserve"> </w:t>
      </w:r>
      <w:r w:rsidRPr="00815F52">
        <w:rPr>
          <w:sz w:val="24"/>
          <w:szCs w:val="24"/>
        </w:rPr>
        <w:t>(ГОСТ-</w:t>
      </w:r>
      <w:r w:rsidRPr="00815F52">
        <w:rPr>
          <w:spacing w:val="-3"/>
          <w:sz w:val="24"/>
          <w:szCs w:val="24"/>
        </w:rPr>
        <w:t xml:space="preserve"> </w:t>
      </w:r>
      <w:r w:rsidRPr="00815F52">
        <w:rPr>
          <w:sz w:val="24"/>
          <w:szCs w:val="24"/>
        </w:rPr>
        <w:t>Gosudarstvennyy</w:t>
      </w:r>
      <w:r w:rsidRPr="00815F52">
        <w:rPr>
          <w:spacing w:val="-4"/>
          <w:sz w:val="24"/>
          <w:szCs w:val="24"/>
        </w:rPr>
        <w:t xml:space="preserve"> </w:t>
      </w:r>
      <w:r w:rsidRPr="00815F52">
        <w:rPr>
          <w:sz w:val="24"/>
          <w:szCs w:val="24"/>
        </w:rPr>
        <w:t>Standart):</w:t>
      </w:r>
      <w:r w:rsidRPr="00815F52">
        <w:rPr>
          <w:spacing w:val="-2"/>
          <w:sz w:val="24"/>
          <w:szCs w:val="24"/>
        </w:rPr>
        <w:t xml:space="preserve"> </w:t>
      </w:r>
      <w:r w:rsidRPr="00815F52">
        <w:rPr>
          <w:sz w:val="24"/>
          <w:szCs w:val="24"/>
        </w:rPr>
        <w:t>Tiêu</w:t>
      </w:r>
      <w:r w:rsidRPr="00815F52">
        <w:rPr>
          <w:spacing w:val="-2"/>
          <w:sz w:val="24"/>
          <w:szCs w:val="24"/>
        </w:rPr>
        <w:t xml:space="preserve"> </w:t>
      </w:r>
      <w:r w:rsidRPr="00815F52">
        <w:rPr>
          <w:sz w:val="24"/>
          <w:szCs w:val="24"/>
        </w:rPr>
        <w:t>chuẩn</w:t>
      </w:r>
      <w:r w:rsidRPr="00815F52">
        <w:rPr>
          <w:spacing w:val="-1"/>
          <w:sz w:val="24"/>
          <w:szCs w:val="24"/>
        </w:rPr>
        <w:t xml:space="preserve"> </w:t>
      </w:r>
      <w:r w:rsidRPr="00815F52">
        <w:rPr>
          <w:sz w:val="24"/>
          <w:szCs w:val="24"/>
        </w:rPr>
        <w:t>Liên</w:t>
      </w:r>
      <w:r w:rsidRPr="00815F52">
        <w:rPr>
          <w:spacing w:val="-5"/>
          <w:sz w:val="24"/>
          <w:szCs w:val="24"/>
        </w:rPr>
        <w:t xml:space="preserve"> </w:t>
      </w:r>
      <w:r w:rsidRPr="00815F52">
        <w:rPr>
          <w:sz w:val="24"/>
          <w:szCs w:val="24"/>
        </w:rPr>
        <w:t>bang</w:t>
      </w:r>
      <w:r w:rsidRPr="00815F52">
        <w:rPr>
          <w:spacing w:val="-1"/>
          <w:sz w:val="24"/>
          <w:szCs w:val="24"/>
        </w:rPr>
        <w:t xml:space="preserve"> </w:t>
      </w:r>
      <w:r w:rsidRPr="00815F52">
        <w:rPr>
          <w:sz w:val="24"/>
          <w:szCs w:val="24"/>
        </w:rPr>
        <w:t>Nga.</w:t>
      </w:r>
    </w:p>
    <w:p w14:paraId="585ECFE4"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TCVN:</w:t>
      </w:r>
      <w:r w:rsidRPr="00815F52">
        <w:rPr>
          <w:spacing w:val="-1"/>
          <w:sz w:val="24"/>
          <w:szCs w:val="24"/>
        </w:rPr>
        <w:t xml:space="preserve"> </w:t>
      </w:r>
      <w:r w:rsidRPr="00815F52">
        <w:rPr>
          <w:sz w:val="24"/>
          <w:szCs w:val="24"/>
        </w:rPr>
        <w:t>Tiêu</w:t>
      </w:r>
      <w:r w:rsidRPr="00815F52">
        <w:rPr>
          <w:spacing w:val="-1"/>
          <w:sz w:val="24"/>
          <w:szCs w:val="24"/>
        </w:rPr>
        <w:t xml:space="preserve"> </w:t>
      </w:r>
      <w:r w:rsidRPr="00815F52">
        <w:rPr>
          <w:sz w:val="24"/>
          <w:szCs w:val="24"/>
        </w:rPr>
        <w:t>chuẩn</w:t>
      </w:r>
      <w:r w:rsidRPr="00815F52">
        <w:rPr>
          <w:spacing w:val="-1"/>
          <w:sz w:val="24"/>
          <w:szCs w:val="24"/>
        </w:rPr>
        <w:t xml:space="preserve"> </w:t>
      </w:r>
      <w:r w:rsidRPr="00815F52">
        <w:rPr>
          <w:sz w:val="24"/>
          <w:szCs w:val="24"/>
        </w:rPr>
        <w:t>Quốc</w:t>
      </w:r>
      <w:r w:rsidRPr="00815F52">
        <w:rPr>
          <w:spacing w:val="-3"/>
          <w:sz w:val="24"/>
          <w:szCs w:val="24"/>
        </w:rPr>
        <w:t xml:space="preserve"> </w:t>
      </w:r>
      <w:r w:rsidRPr="00815F52">
        <w:rPr>
          <w:sz w:val="24"/>
          <w:szCs w:val="24"/>
        </w:rPr>
        <w:t>gia.</w:t>
      </w:r>
    </w:p>
    <w:p w14:paraId="485A33FF"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ISO (</w:t>
      </w:r>
      <w:hyperlink r:id="rId23">
        <w:r w:rsidRPr="00815F52">
          <w:rPr>
            <w:sz w:val="24"/>
            <w:szCs w:val="24"/>
          </w:rPr>
          <w:t>International Organization for Standardization</w:t>
        </w:r>
      </w:hyperlink>
      <w:r w:rsidRPr="00815F52">
        <w:rPr>
          <w:sz w:val="24"/>
          <w:szCs w:val="24"/>
        </w:rPr>
        <w:t xml:space="preserve">): Tổ chức tiêu chuẩn </w:t>
      </w:r>
      <w:r w:rsidRPr="00815F52">
        <w:rPr>
          <w:spacing w:val="-67"/>
          <w:sz w:val="24"/>
          <w:szCs w:val="24"/>
        </w:rPr>
        <w:t xml:space="preserve"> </w:t>
      </w:r>
      <w:r w:rsidRPr="00815F52">
        <w:rPr>
          <w:sz w:val="24"/>
          <w:szCs w:val="24"/>
        </w:rPr>
        <w:t>hóa</w:t>
      </w:r>
      <w:r w:rsidRPr="00815F52">
        <w:rPr>
          <w:spacing w:val="-1"/>
          <w:sz w:val="24"/>
          <w:szCs w:val="24"/>
        </w:rPr>
        <w:t xml:space="preserve"> </w:t>
      </w:r>
      <w:r w:rsidRPr="00815F52">
        <w:rPr>
          <w:sz w:val="24"/>
          <w:szCs w:val="24"/>
        </w:rPr>
        <w:t>Quốc tế.</w:t>
      </w:r>
    </w:p>
    <w:p w14:paraId="47899321"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STL</w:t>
      </w:r>
      <w:r w:rsidRPr="00815F52">
        <w:rPr>
          <w:spacing w:val="20"/>
          <w:sz w:val="24"/>
          <w:szCs w:val="24"/>
        </w:rPr>
        <w:t xml:space="preserve"> </w:t>
      </w:r>
      <w:r w:rsidRPr="00815F52">
        <w:rPr>
          <w:sz w:val="24"/>
          <w:szCs w:val="24"/>
        </w:rPr>
        <w:t>(Short-circuit</w:t>
      </w:r>
      <w:r w:rsidRPr="00815F52">
        <w:rPr>
          <w:spacing w:val="23"/>
          <w:sz w:val="24"/>
          <w:szCs w:val="24"/>
        </w:rPr>
        <w:t xml:space="preserve"> </w:t>
      </w:r>
      <w:r w:rsidRPr="00815F52">
        <w:rPr>
          <w:sz w:val="24"/>
          <w:szCs w:val="24"/>
        </w:rPr>
        <w:t>Testing</w:t>
      </w:r>
      <w:r w:rsidRPr="00815F52">
        <w:rPr>
          <w:spacing w:val="23"/>
          <w:sz w:val="24"/>
          <w:szCs w:val="24"/>
        </w:rPr>
        <w:t xml:space="preserve"> </w:t>
      </w:r>
      <w:r w:rsidRPr="00815F52">
        <w:rPr>
          <w:sz w:val="24"/>
          <w:szCs w:val="24"/>
        </w:rPr>
        <w:t>Liaison):</w:t>
      </w:r>
      <w:r w:rsidRPr="00815F52">
        <w:rPr>
          <w:spacing w:val="23"/>
          <w:sz w:val="24"/>
          <w:szCs w:val="24"/>
        </w:rPr>
        <w:t xml:space="preserve"> </w:t>
      </w:r>
      <w:r w:rsidRPr="00815F52">
        <w:rPr>
          <w:sz w:val="24"/>
          <w:szCs w:val="24"/>
        </w:rPr>
        <w:t>Hiệp</w:t>
      </w:r>
      <w:r w:rsidRPr="00815F52">
        <w:rPr>
          <w:spacing w:val="21"/>
          <w:sz w:val="24"/>
          <w:szCs w:val="24"/>
        </w:rPr>
        <w:t xml:space="preserve"> </w:t>
      </w:r>
      <w:r w:rsidRPr="00815F52">
        <w:rPr>
          <w:sz w:val="24"/>
          <w:szCs w:val="24"/>
        </w:rPr>
        <w:t>hội</w:t>
      </w:r>
      <w:r w:rsidRPr="00815F52">
        <w:rPr>
          <w:spacing w:val="20"/>
          <w:sz w:val="24"/>
          <w:szCs w:val="24"/>
        </w:rPr>
        <w:t xml:space="preserve"> </w:t>
      </w:r>
      <w:r w:rsidRPr="00815F52">
        <w:rPr>
          <w:sz w:val="24"/>
          <w:szCs w:val="24"/>
        </w:rPr>
        <w:t>liên</w:t>
      </w:r>
      <w:r w:rsidRPr="00815F52">
        <w:rPr>
          <w:spacing w:val="23"/>
          <w:sz w:val="24"/>
          <w:szCs w:val="24"/>
        </w:rPr>
        <w:t xml:space="preserve"> </w:t>
      </w:r>
      <w:r w:rsidRPr="00815F52">
        <w:rPr>
          <w:sz w:val="24"/>
          <w:szCs w:val="24"/>
        </w:rPr>
        <w:t>kết</w:t>
      </w:r>
      <w:r w:rsidRPr="00815F52">
        <w:rPr>
          <w:spacing w:val="24"/>
          <w:sz w:val="24"/>
          <w:szCs w:val="24"/>
        </w:rPr>
        <w:t xml:space="preserve"> </w:t>
      </w:r>
      <w:r w:rsidRPr="00815F52">
        <w:rPr>
          <w:sz w:val="24"/>
          <w:szCs w:val="24"/>
        </w:rPr>
        <w:t>thử</w:t>
      </w:r>
      <w:r w:rsidRPr="00815F52">
        <w:rPr>
          <w:spacing w:val="21"/>
          <w:sz w:val="24"/>
          <w:szCs w:val="24"/>
        </w:rPr>
        <w:t xml:space="preserve"> </w:t>
      </w:r>
      <w:r w:rsidRPr="00815F52">
        <w:rPr>
          <w:sz w:val="24"/>
          <w:szCs w:val="24"/>
        </w:rPr>
        <w:t>nghiệm</w:t>
      </w:r>
      <w:r w:rsidRPr="00815F52">
        <w:rPr>
          <w:spacing w:val="17"/>
          <w:sz w:val="24"/>
          <w:szCs w:val="24"/>
        </w:rPr>
        <w:t xml:space="preserve"> </w:t>
      </w:r>
      <w:r w:rsidRPr="00815F52">
        <w:rPr>
          <w:sz w:val="24"/>
          <w:szCs w:val="24"/>
        </w:rPr>
        <w:t xml:space="preserve">ngắn </w:t>
      </w:r>
      <w:r w:rsidRPr="00815F52">
        <w:rPr>
          <w:spacing w:val="-67"/>
          <w:sz w:val="24"/>
          <w:szCs w:val="24"/>
        </w:rPr>
        <w:t xml:space="preserve"> </w:t>
      </w:r>
      <w:r w:rsidRPr="00815F52">
        <w:rPr>
          <w:sz w:val="24"/>
          <w:szCs w:val="24"/>
        </w:rPr>
        <w:t>mạch.</w:t>
      </w:r>
    </w:p>
    <w:p w14:paraId="03DE3C7F"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MBA: Máy</w:t>
      </w:r>
      <w:r w:rsidRPr="00815F52">
        <w:rPr>
          <w:spacing w:val="-3"/>
          <w:sz w:val="24"/>
          <w:szCs w:val="24"/>
        </w:rPr>
        <w:t xml:space="preserve"> </w:t>
      </w:r>
      <w:r w:rsidRPr="00815F52">
        <w:rPr>
          <w:sz w:val="24"/>
          <w:szCs w:val="24"/>
        </w:rPr>
        <w:t>biến</w:t>
      </w:r>
      <w:r w:rsidRPr="00815F52">
        <w:rPr>
          <w:spacing w:val="1"/>
          <w:sz w:val="24"/>
          <w:szCs w:val="24"/>
        </w:rPr>
        <w:t xml:space="preserve"> </w:t>
      </w:r>
      <w:r w:rsidRPr="00815F52">
        <w:rPr>
          <w:sz w:val="24"/>
          <w:szCs w:val="24"/>
        </w:rPr>
        <w:t>áp.</w:t>
      </w:r>
    </w:p>
    <w:p w14:paraId="7FC39000" w14:textId="77777777" w:rsidR="00DE2B4D" w:rsidRPr="00815F52" w:rsidRDefault="00DE2B4D" w:rsidP="00715543">
      <w:pPr>
        <w:pStyle w:val="ListParagraph"/>
        <w:widowControl w:val="0"/>
        <w:numPr>
          <w:ilvl w:val="0"/>
          <w:numId w:val="390"/>
        </w:numPr>
        <w:tabs>
          <w:tab w:val="left" w:pos="720"/>
          <w:tab w:val="left" w:pos="900"/>
        </w:tabs>
        <w:autoSpaceDE w:val="0"/>
        <w:autoSpaceDN w:val="0"/>
        <w:spacing w:before="0" w:beforeAutospacing="0" w:after="0" w:afterAutospacing="0" w:line="240" w:lineRule="auto"/>
        <w:ind w:left="0" w:firstLine="450"/>
        <w:contextualSpacing w:val="0"/>
        <w:rPr>
          <w:sz w:val="24"/>
          <w:szCs w:val="24"/>
        </w:rPr>
      </w:pPr>
      <w:r w:rsidRPr="00815F52">
        <w:rPr>
          <w:sz w:val="24"/>
          <w:szCs w:val="24"/>
        </w:rPr>
        <w:t>TBA:</w:t>
      </w:r>
      <w:r w:rsidRPr="00815F52">
        <w:rPr>
          <w:spacing w:val="1"/>
          <w:sz w:val="24"/>
          <w:szCs w:val="24"/>
        </w:rPr>
        <w:t xml:space="preserve"> </w:t>
      </w:r>
      <w:r w:rsidRPr="00815F52">
        <w:rPr>
          <w:sz w:val="24"/>
          <w:szCs w:val="24"/>
        </w:rPr>
        <w:t>Trạm</w:t>
      </w:r>
      <w:r w:rsidRPr="00815F52">
        <w:rPr>
          <w:spacing w:val="-4"/>
          <w:sz w:val="24"/>
          <w:szCs w:val="24"/>
        </w:rPr>
        <w:t xml:space="preserve"> </w:t>
      </w:r>
      <w:r w:rsidRPr="00815F52">
        <w:rPr>
          <w:sz w:val="24"/>
          <w:szCs w:val="24"/>
        </w:rPr>
        <w:t>biến áp.</w:t>
      </w:r>
    </w:p>
    <w:p w14:paraId="0C78553A"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RAL (Reichs-Ausschuss</w:t>
      </w:r>
      <w:r w:rsidRPr="00815F52">
        <w:rPr>
          <w:spacing w:val="1"/>
          <w:sz w:val="24"/>
          <w:szCs w:val="24"/>
        </w:rPr>
        <w:t xml:space="preserve"> </w:t>
      </w:r>
      <w:r w:rsidRPr="00815F52">
        <w:rPr>
          <w:sz w:val="24"/>
          <w:szCs w:val="24"/>
        </w:rPr>
        <w:t>für</w:t>
      </w:r>
      <w:r w:rsidRPr="00815F52">
        <w:rPr>
          <w:spacing w:val="1"/>
          <w:sz w:val="24"/>
          <w:szCs w:val="24"/>
        </w:rPr>
        <w:t xml:space="preserve"> </w:t>
      </w:r>
      <w:r w:rsidRPr="00815F52">
        <w:rPr>
          <w:sz w:val="24"/>
          <w:szCs w:val="24"/>
        </w:rPr>
        <w:t>Lieferbedingungen):</w:t>
      </w:r>
      <w:r w:rsidRPr="00815F52">
        <w:rPr>
          <w:spacing w:val="1"/>
          <w:sz w:val="24"/>
          <w:szCs w:val="24"/>
        </w:rPr>
        <w:t xml:space="preserve"> </w:t>
      </w:r>
      <w:r w:rsidRPr="00815F52">
        <w:rPr>
          <w:sz w:val="24"/>
          <w:szCs w:val="24"/>
        </w:rPr>
        <w:t>Hệ thống mã</w:t>
      </w:r>
      <w:r w:rsidRPr="00815F52">
        <w:rPr>
          <w:spacing w:val="70"/>
          <w:sz w:val="24"/>
          <w:szCs w:val="24"/>
        </w:rPr>
        <w:t xml:space="preserve"> </w:t>
      </w:r>
      <w:r w:rsidRPr="00815F52">
        <w:rPr>
          <w:sz w:val="24"/>
          <w:szCs w:val="24"/>
        </w:rPr>
        <w:t>màu</w:t>
      </w:r>
      <w:r w:rsidRPr="00815F52">
        <w:rPr>
          <w:spacing w:val="1"/>
          <w:sz w:val="24"/>
          <w:szCs w:val="24"/>
        </w:rPr>
        <w:t xml:space="preserve"> </w:t>
      </w:r>
      <w:r w:rsidRPr="00815F52">
        <w:rPr>
          <w:sz w:val="24"/>
          <w:szCs w:val="24"/>
        </w:rPr>
        <w:t>tiêu chuẩn</w:t>
      </w:r>
      <w:r w:rsidRPr="00815F52">
        <w:rPr>
          <w:spacing w:val="1"/>
          <w:sz w:val="24"/>
          <w:szCs w:val="24"/>
        </w:rPr>
        <w:t xml:space="preserve"> </w:t>
      </w:r>
      <w:r w:rsidRPr="00815F52">
        <w:rPr>
          <w:sz w:val="24"/>
          <w:szCs w:val="24"/>
        </w:rPr>
        <w:t>châu Âu.</w:t>
      </w:r>
    </w:p>
    <w:p w14:paraId="7F6A440B"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EVN:</w:t>
      </w:r>
      <w:r w:rsidRPr="00815F52">
        <w:rPr>
          <w:spacing w:val="-1"/>
          <w:sz w:val="24"/>
          <w:szCs w:val="24"/>
        </w:rPr>
        <w:t xml:space="preserve"> </w:t>
      </w:r>
      <w:r w:rsidRPr="00815F52">
        <w:rPr>
          <w:sz w:val="24"/>
          <w:szCs w:val="24"/>
        </w:rPr>
        <w:t>Tập</w:t>
      </w:r>
      <w:r w:rsidRPr="00815F52">
        <w:rPr>
          <w:spacing w:val="-1"/>
          <w:sz w:val="24"/>
          <w:szCs w:val="24"/>
        </w:rPr>
        <w:t xml:space="preserve"> </w:t>
      </w:r>
      <w:r w:rsidRPr="00815F52">
        <w:rPr>
          <w:sz w:val="24"/>
          <w:szCs w:val="24"/>
        </w:rPr>
        <w:t>đoàn</w:t>
      </w:r>
      <w:r w:rsidRPr="00815F52">
        <w:rPr>
          <w:spacing w:val="-1"/>
          <w:sz w:val="24"/>
          <w:szCs w:val="24"/>
        </w:rPr>
        <w:t xml:space="preserve"> </w:t>
      </w:r>
      <w:r w:rsidRPr="00815F52">
        <w:rPr>
          <w:sz w:val="24"/>
          <w:szCs w:val="24"/>
        </w:rPr>
        <w:t>Điện</w:t>
      </w:r>
      <w:r w:rsidRPr="00815F52">
        <w:rPr>
          <w:spacing w:val="-3"/>
          <w:sz w:val="24"/>
          <w:szCs w:val="24"/>
        </w:rPr>
        <w:t xml:space="preserve"> </w:t>
      </w:r>
      <w:r w:rsidRPr="00815F52">
        <w:rPr>
          <w:sz w:val="24"/>
          <w:szCs w:val="24"/>
        </w:rPr>
        <w:t>lực</w:t>
      </w:r>
      <w:r w:rsidRPr="00815F52">
        <w:rPr>
          <w:spacing w:val="-2"/>
          <w:sz w:val="24"/>
          <w:szCs w:val="24"/>
        </w:rPr>
        <w:t xml:space="preserve"> </w:t>
      </w:r>
      <w:r w:rsidRPr="00815F52">
        <w:rPr>
          <w:sz w:val="24"/>
          <w:szCs w:val="24"/>
        </w:rPr>
        <w:t>Việt</w:t>
      </w:r>
      <w:r w:rsidRPr="00815F52">
        <w:rPr>
          <w:spacing w:val="-1"/>
          <w:sz w:val="24"/>
          <w:szCs w:val="24"/>
        </w:rPr>
        <w:t xml:space="preserve"> </w:t>
      </w:r>
      <w:r w:rsidRPr="00815F52">
        <w:rPr>
          <w:sz w:val="24"/>
          <w:szCs w:val="24"/>
        </w:rPr>
        <w:t>Nam.</w:t>
      </w:r>
    </w:p>
    <w:p w14:paraId="2AC1601F"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Đơn vị: bao gồm các đối tượng quy định tại điểm b, c, Khoản 2, Điều 1</w:t>
      </w:r>
      <w:r w:rsidRPr="00815F52">
        <w:rPr>
          <w:spacing w:val="1"/>
          <w:sz w:val="24"/>
          <w:szCs w:val="24"/>
        </w:rPr>
        <w:t xml:space="preserve"> </w:t>
      </w:r>
      <w:r w:rsidRPr="00815F52">
        <w:rPr>
          <w:sz w:val="24"/>
          <w:szCs w:val="24"/>
        </w:rPr>
        <w:t>của</w:t>
      </w:r>
      <w:r w:rsidRPr="00815F52">
        <w:rPr>
          <w:spacing w:val="-4"/>
          <w:sz w:val="24"/>
          <w:szCs w:val="24"/>
        </w:rPr>
        <w:t xml:space="preserve"> </w:t>
      </w:r>
      <w:r w:rsidRPr="00815F52">
        <w:rPr>
          <w:sz w:val="24"/>
          <w:szCs w:val="24"/>
        </w:rPr>
        <w:t>tiêu</w:t>
      </w:r>
      <w:r w:rsidRPr="00815F52">
        <w:rPr>
          <w:spacing w:val="1"/>
          <w:sz w:val="24"/>
          <w:szCs w:val="24"/>
        </w:rPr>
        <w:t xml:space="preserve"> </w:t>
      </w:r>
      <w:r w:rsidRPr="00815F52">
        <w:rPr>
          <w:sz w:val="24"/>
          <w:szCs w:val="24"/>
        </w:rPr>
        <w:t>chuẩn</w:t>
      </w:r>
      <w:r w:rsidRPr="00815F52">
        <w:rPr>
          <w:spacing w:val="-2"/>
          <w:sz w:val="24"/>
          <w:szCs w:val="24"/>
        </w:rPr>
        <w:t xml:space="preserve"> </w:t>
      </w:r>
      <w:r w:rsidRPr="00815F52">
        <w:rPr>
          <w:sz w:val="24"/>
          <w:szCs w:val="24"/>
        </w:rPr>
        <w:t>này.</w:t>
      </w:r>
    </w:p>
    <w:p w14:paraId="57913E22"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Tiêu chuẩn tương đương: Là các tiêu chuẩn khác như tiêu chuẩn quốc</w:t>
      </w:r>
      <w:r w:rsidRPr="00815F52">
        <w:rPr>
          <w:spacing w:val="1"/>
          <w:sz w:val="24"/>
          <w:szCs w:val="24"/>
        </w:rPr>
        <w:t xml:space="preserve"> </w:t>
      </w:r>
      <w:r w:rsidRPr="00815F52">
        <w:rPr>
          <w:sz w:val="24"/>
          <w:szCs w:val="24"/>
        </w:rPr>
        <w:t>gia/khu vực hoặc tiêu chuẩn riêng của nhà sản xuất có thể được chấp nhận với</w:t>
      </w:r>
      <w:r w:rsidRPr="00815F52">
        <w:rPr>
          <w:spacing w:val="1"/>
          <w:sz w:val="24"/>
          <w:szCs w:val="24"/>
        </w:rPr>
        <w:t xml:space="preserve"> </w:t>
      </w:r>
      <w:r w:rsidRPr="00815F52">
        <w:rPr>
          <w:sz w:val="24"/>
          <w:szCs w:val="24"/>
        </w:rPr>
        <w:t>điều kiện các tiêu chuẩn đó đảm bảo được tính tương đương hoặc cao hơn tiêu</w:t>
      </w:r>
      <w:r w:rsidRPr="00815F52">
        <w:rPr>
          <w:spacing w:val="1"/>
          <w:sz w:val="24"/>
          <w:szCs w:val="24"/>
        </w:rPr>
        <w:t xml:space="preserve"> </w:t>
      </w:r>
      <w:r w:rsidRPr="00815F52">
        <w:rPr>
          <w:sz w:val="24"/>
          <w:szCs w:val="24"/>
        </w:rPr>
        <w:t>chuẩn</w:t>
      </w:r>
      <w:r w:rsidRPr="00815F52">
        <w:rPr>
          <w:spacing w:val="-3"/>
          <w:sz w:val="24"/>
          <w:szCs w:val="24"/>
        </w:rPr>
        <w:t xml:space="preserve"> </w:t>
      </w:r>
      <w:r w:rsidRPr="00815F52">
        <w:rPr>
          <w:sz w:val="24"/>
          <w:szCs w:val="24"/>
        </w:rPr>
        <w:t>quốc</w:t>
      </w:r>
      <w:r w:rsidRPr="00815F52">
        <w:rPr>
          <w:spacing w:val="-3"/>
          <w:sz w:val="24"/>
          <w:szCs w:val="24"/>
        </w:rPr>
        <w:t xml:space="preserve"> </w:t>
      </w:r>
      <w:r w:rsidRPr="00815F52">
        <w:rPr>
          <w:sz w:val="24"/>
          <w:szCs w:val="24"/>
        </w:rPr>
        <w:t>tế</w:t>
      </w:r>
      <w:r w:rsidRPr="00815F52">
        <w:rPr>
          <w:spacing w:val="-3"/>
          <w:sz w:val="24"/>
          <w:szCs w:val="24"/>
        </w:rPr>
        <w:t xml:space="preserve"> </w:t>
      </w:r>
      <w:r w:rsidRPr="00815F52">
        <w:rPr>
          <w:sz w:val="24"/>
          <w:szCs w:val="24"/>
        </w:rPr>
        <w:t>hoặc TCVN</w:t>
      </w:r>
      <w:r w:rsidRPr="00815F52">
        <w:rPr>
          <w:spacing w:val="-1"/>
          <w:sz w:val="24"/>
          <w:szCs w:val="24"/>
        </w:rPr>
        <w:t xml:space="preserve"> </w:t>
      </w:r>
      <w:r w:rsidRPr="00815F52">
        <w:rPr>
          <w:sz w:val="24"/>
          <w:szCs w:val="24"/>
        </w:rPr>
        <w:t>được</w:t>
      </w:r>
      <w:r w:rsidRPr="00815F52">
        <w:rPr>
          <w:spacing w:val="-1"/>
          <w:sz w:val="24"/>
          <w:szCs w:val="24"/>
        </w:rPr>
        <w:t xml:space="preserve"> </w:t>
      </w:r>
      <w:r w:rsidRPr="00815F52">
        <w:rPr>
          <w:sz w:val="24"/>
          <w:szCs w:val="24"/>
        </w:rPr>
        <w:t>nêu</w:t>
      </w:r>
      <w:r w:rsidRPr="00815F52">
        <w:rPr>
          <w:spacing w:val="1"/>
          <w:sz w:val="24"/>
          <w:szCs w:val="24"/>
        </w:rPr>
        <w:t xml:space="preserve"> </w:t>
      </w:r>
      <w:r w:rsidRPr="00815F52">
        <w:rPr>
          <w:sz w:val="24"/>
          <w:szCs w:val="24"/>
        </w:rPr>
        <w:t>ra.</w:t>
      </w:r>
    </w:p>
    <w:p w14:paraId="7A097304"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Máy biến áp phân phối (distribution transformer): Là máy biến áp để</w:t>
      </w:r>
      <w:r w:rsidRPr="00815F52">
        <w:rPr>
          <w:spacing w:val="1"/>
          <w:sz w:val="24"/>
          <w:szCs w:val="24"/>
        </w:rPr>
        <w:t xml:space="preserve"> </w:t>
      </w:r>
      <w:r w:rsidRPr="00815F52">
        <w:rPr>
          <w:sz w:val="24"/>
          <w:szCs w:val="24"/>
        </w:rPr>
        <w:t>truyền tải điện năng từ một mạch phân phối sơ cấp đến mạch phân phối thứ cấp</w:t>
      </w:r>
      <w:r w:rsidRPr="00815F52">
        <w:rPr>
          <w:spacing w:val="1"/>
          <w:sz w:val="24"/>
          <w:szCs w:val="24"/>
        </w:rPr>
        <w:t xml:space="preserve"> </w:t>
      </w:r>
      <w:r w:rsidRPr="00815F52">
        <w:rPr>
          <w:sz w:val="24"/>
          <w:szCs w:val="24"/>
        </w:rPr>
        <w:t>hoặc</w:t>
      </w:r>
      <w:r w:rsidRPr="00815F52">
        <w:rPr>
          <w:spacing w:val="-1"/>
          <w:sz w:val="24"/>
          <w:szCs w:val="24"/>
        </w:rPr>
        <w:t xml:space="preserve"> </w:t>
      </w:r>
      <w:r w:rsidRPr="00815F52">
        <w:rPr>
          <w:sz w:val="24"/>
          <w:szCs w:val="24"/>
        </w:rPr>
        <w:t>phục vụ</w:t>
      </w:r>
      <w:r w:rsidRPr="00815F52">
        <w:rPr>
          <w:spacing w:val="1"/>
          <w:sz w:val="24"/>
          <w:szCs w:val="24"/>
        </w:rPr>
        <w:t xml:space="preserve"> </w:t>
      </w:r>
      <w:r w:rsidRPr="00815F52">
        <w:rPr>
          <w:sz w:val="24"/>
          <w:szCs w:val="24"/>
        </w:rPr>
        <w:t>hộ</w:t>
      </w:r>
      <w:r w:rsidRPr="00815F52">
        <w:rPr>
          <w:spacing w:val="-3"/>
          <w:sz w:val="24"/>
          <w:szCs w:val="24"/>
        </w:rPr>
        <w:t xml:space="preserve"> </w:t>
      </w:r>
      <w:r w:rsidRPr="00815F52">
        <w:rPr>
          <w:sz w:val="24"/>
          <w:szCs w:val="24"/>
        </w:rPr>
        <w:t>tiêu</w:t>
      </w:r>
      <w:r w:rsidRPr="00815F52">
        <w:rPr>
          <w:spacing w:val="-2"/>
          <w:sz w:val="24"/>
          <w:szCs w:val="24"/>
        </w:rPr>
        <w:t xml:space="preserve"> </w:t>
      </w:r>
      <w:r w:rsidRPr="00815F52">
        <w:rPr>
          <w:sz w:val="24"/>
          <w:szCs w:val="24"/>
        </w:rPr>
        <w:t>thụ</w:t>
      </w:r>
      <w:r w:rsidRPr="00815F52">
        <w:rPr>
          <w:spacing w:val="1"/>
          <w:sz w:val="24"/>
          <w:szCs w:val="24"/>
        </w:rPr>
        <w:t xml:space="preserve"> </w:t>
      </w:r>
      <w:r w:rsidRPr="00815F52">
        <w:rPr>
          <w:sz w:val="24"/>
          <w:szCs w:val="24"/>
        </w:rPr>
        <w:t>điện.</w:t>
      </w:r>
    </w:p>
    <w:p w14:paraId="578E6A65"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Cuộn dây (winding): Tập hợp</w:t>
      </w:r>
      <w:r w:rsidRPr="00815F52">
        <w:rPr>
          <w:spacing w:val="1"/>
          <w:sz w:val="24"/>
          <w:szCs w:val="24"/>
        </w:rPr>
        <w:t xml:space="preserve"> </w:t>
      </w:r>
      <w:r w:rsidRPr="00815F52">
        <w:rPr>
          <w:sz w:val="24"/>
          <w:szCs w:val="24"/>
        </w:rPr>
        <w:t>các vòng dây tạo thành</w:t>
      </w:r>
      <w:r w:rsidRPr="00815F52">
        <w:rPr>
          <w:spacing w:val="70"/>
          <w:sz w:val="24"/>
          <w:szCs w:val="24"/>
        </w:rPr>
        <w:t xml:space="preserve"> </w:t>
      </w:r>
      <w:r w:rsidRPr="00815F52">
        <w:rPr>
          <w:sz w:val="24"/>
          <w:szCs w:val="24"/>
        </w:rPr>
        <w:t>mạch điện nối</w:t>
      </w:r>
      <w:r w:rsidRPr="00815F52">
        <w:rPr>
          <w:spacing w:val="1"/>
          <w:sz w:val="24"/>
          <w:szCs w:val="24"/>
        </w:rPr>
        <w:t xml:space="preserve"> </w:t>
      </w:r>
      <w:r w:rsidRPr="00815F52">
        <w:rPr>
          <w:sz w:val="24"/>
          <w:szCs w:val="24"/>
        </w:rPr>
        <w:t>vào một</w:t>
      </w:r>
      <w:r w:rsidRPr="00815F52">
        <w:rPr>
          <w:spacing w:val="1"/>
          <w:sz w:val="24"/>
          <w:szCs w:val="24"/>
        </w:rPr>
        <w:t xml:space="preserve"> </w:t>
      </w:r>
      <w:r w:rsidRPr="00815F52">
        <w:rPr>
          <w:sz w:val="24"/>
          <w:szCs w:val="24"/>
        </w:rPr>
        <w:t>trong</w:t>
      </w:r>
      <w:r w:rsidRPr="00815F52">
        <w:rPr>
          <w:spacing w:val="1"/>
          <w:sz w:val="24"/>
          <w:szCs w:val="24"/>
        </w:rPr>
        <w:t xml:space="preserve"> </w:t>
      </w:r>
      <w:r w:rsidRPr="00815F52">
        <w:rPr>
          <w:sz w:val="24"/>
          <w:szCs w:val="24"/>
        </w:rPr>
        <w:t>các điện áp ấn</w:t>
      </w:r>
      <w:r w:rsidRPr="00815F52">
        <w:rPr>
          <w:spacing w:val="-3"/>
          <w:sz w:val="24"/>
          <w:szCs w:val="24"/>
        </w:rPr>
        <w:t xml:space="preserve"> </w:t>
      </w:r>
      <w:r w:rsidRPr="00815F52">
        <w:rPr>
          <w:sz w:val="24"/>
          <w:szCs w:val="24"/>
        </w:rPr>
        <w:t>định</w:t>
      </w:r>
      <w:r w:rsidRPr="00815F52">
        <w:rPr>
          <w:spacing w:val="-1"/>
          <w:sz w:val="24"/>
          <w:szCs w:val="24"/>
        </w:rPr>
        <w:t xml:space="preserve"> </w:t>
      </w:r>
      <w:r w:rsidRPr="00815F52">
        <w:rPr>
          <w:sz w:val="24"/>
          <w:szCs w:val="24"/>
        </w:rPr>
        <w:t>cho</w:t>
      </w:r>
      <w:r w:rsidRPr="00815F52">
        <w:rPr>
          <w:spacing w:val="-1"/>
          <w:sz w:val="24"/>
          <w:szCs w:val="24"/>
        </w:rPr>
        <w:t xml:space="preserve"> </w:t>
      </w:r>
      <w:r w:rsidRPr="00815F52">
        <w:rPr>
          <w:sz w:val="24"/>
          <w:szCs w:val="24"/>
        </w:rPr>
        <w:t>MBA.</w:t>
      </w:r>
    </w:p>
    <w:p w14:paraId="0D948DF8"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Điện</w:t>
      </w:r>
      <w:r w:rsidRPr="00815F52">
        <w:rPr>
          <w:spacing w:val="35"/>
          <w:sz w:val="24"/>
          <w:szCs w:val="24"/>
        </w:rPr>
        <w:t xml:space="preserve"> </w:t>
      </w:r>
      <w:r w:rsidRPr="00815F52">
        <w:rPr>
          <w:sz w:val="24"/>
          <w:szCs w:val="24"/>
        </w:rPr>
        <w:t>áp</w:t>
      </w:r>
      <w:r w:rsidRPr="00815F52">
        <w:rPr>
          <w:spacing w:val="31"/>
          <w:sz w:val="24"/>
          <w:szCs w:val="24"/>
        </w:rPr>
        <w:t xml:space="preserve"> </w:t>
      </w:r>
      <w:r w:rsidRPr="00815F52">
        <w:rPr>
          <w:sz w:val="24"/>
          <w:szCs w:val="24"/>
        </w:rPr>
        <w:t>danh</w:t>
      </w:r>
      <w:r w:rsidRPr="00815F52">
        <w:rPr>
          <w:spacing w:val="32"/>
          <w:sz w:val="24"/>
          <w:szCs w:val="24"/>
        </w:rPr>
        <w:t xml:space="preserve"> </w:t>
      </w:r>
      <w:r w:rsidRPr="00815F52">
        <w:rPr>
          <w:sz w:val="24"/>
          <w:szCs w:val="24"/>
        </w:rPr>
        <w:t>định</w:t>
      </w:r>
      <w:r w:rsidRPr="00815F52">
        <w:rPr>
          <w:spacing w:val="34"/>
          <w:sz w:val="24"/>
          <w:szCs w:val="24"/>
        </w:rPr>
        <w:t xml:space="preserve"> </w:t>
      </w:r>
      <w:r w:rsidRPr="00815F52">
        <w:rPr>
          <w:sz w:val="24"/>
          <w:szCs w:val="24"/>
        </w:rPr>
        <w:t>của</w:t>
      </w:r>
      <w:r w:rsidRPr="00815F52">
        <w:rPr>
          <w:spacing w:val="29"/>
          <w:sz w:val="24"/>
          <w:szCs w:val="24"/>
        </w:rPr>
        <w:t xml:space="preserve"> </w:t>
      </w:r>
      <w:r w:rsidRPr="00815F52">
        <w:rPr>
          <w:sz w:val="24"/>
          <w:szCs w:val="24"/>
        </w:rPr>
        <w:t>hệ</w:t>
      </w:r>
      <w:r w:rsidRPr="00815F52">
        <w:rPr>
          <w:spacing w:val="31"/>
          <w:sz w:val="24"/>
          <w:szCs w:val="24"/>
        </w:rPr>
        <w:t xml:space="preserve"> </w:t>
      </w:r>
      <w:r w:rsidRPr="00815F52">
        <w:rPr>
          <w:sz w:val="24"/>
          <w:szCs w:val="24"/>
        </w:rPr>
        <w:t>thống</w:t>
      </w:r>
      <w:r w:rsidRPr="00815F52">
        <w:rPr>
          <w:spacing w:val="33"/>
          <w:sz w:val="24"/>
          <w:szCs w:val="24"/>
        </w:rPr>
        <w:t xml:space="preserve"> </w:t>
      </w:r>
      <w:r w:rsidRPr="00815F52">
        <w:rPr>
          <w:sz w:val="24"/>
          <w:szCs w:val="24"/>
        </w:rPr>
        <w:t>điện</w:t>
      </w:r>
      <w:r w:rsidRPr="00815F52">
        <w:rPr>
          <w:spacing w:val="34"/>
          <w:sz w:val="24"/>
          <w:szCs w:val="24"/>
        </w:rPr>
        <w:t xml:space="preserve"> </w:t>
      </w:r>
      <w:r w:rsidRPr="00815F52">
        <w:rPr>
          <w:sz w:val="24"/>
          <w:szCs w:val="24"/>
        </w:rPr>
        <w:t>(Nominal</w:t>
      </w:r>
      <w:r w:rsidRPr="00815F52">
        <w:rPr>
          <w:spacing w:val="31"/>
          <w:sz w:val="24"/>
          <w:szCs w:val="24"/>
        </w:rPr>
        <w:t xml:space="preserve"> </w:t>
      </w:r>
      <w:r w:rsidRPr="00815F52">
        <w:rPr>
          <w:sz w:val="24"/>
          <w:szCs w:val="24"/>
        </w:rPr>
        <w:t>voltage</w:t>
      </w:r>
      <w:r w:rsidRPr="00815F52">
        <w:rPr>
          <w:spacing w:val="30"/>
          <w:sz w:val="24"/>
          <w:szCs w:val="24"/>
        </w:rPr>
        <w:t xml:space="preserve"> </w:t>
      </w:r>
      <w:r w:rsidRPr="00815F52">
        <w:rPr>
          <w:sz w:val="24"/>
          <w:szCs w:val="24"/>
        </w:rPr>
        <w:t>of</w:t>
      </w:r>
      <w:r w:rsidRPr="00815F52">
        <w:rPr>
          <w:spacing w:val="29"/>
          <w:sz w:val="24"/>
          <w:szCs w:val="24"/>
        </w:rPr>
        <w:t xml:space="preserve"> </w:t>
      </w:r>
      <w:r w:rsidRPr="00815F52">
        <w:rPr>
          <w:sz w:val="24"/>
          <w:szCs w:val="24"/>
        </w:rPr>
        <w:t>a</w:t>
      </w:r>
      <w:r w:rsidRPr="00815F52">
        <w:rPr>
          <w:spacing w:val="30"/>
          <w:sz w:val="24"/>
          <w:szCs w:val="24"/>
        </w:rPr>
        <w:t xml:space="preserve"> </w:t>
      </w:r>
      <w:r w:rsidRPr="00815F52">
        <w:rPr>
          <w:sz w:val="24"/>
          <w:szCs w:val="24"/>
        </w:rPr>
        <w:t>system):</w:t>
      </w:r>
      <w:r w:rsidRPr="00815F52">
        <w:rPr>
          <w:spacing w:val="-68"/>
          <w:sz w:val="24"/>
          <w:szCs w:val="24"/>
        </w:rPr>
        <w:t xml:space="preserve"> </w:t>
      </w:r>
      <w:r w:rsidRPr="00815F52">
        <w:rPr>
          <w:sz w:val="24"/>
          <w:szCs w:val="24"/>
        </w:rPr>
        <w:t>Là</w:t>
      </w:r>
      <w:r w:rsidRPr="00815F52">
        <w:rPr>
          <w:spacing w:val="54"/>
          <w:sz w:val="24"/>
          <w:szCs w:val="24"/>
        </w:rPr>
        <w:t xml:space="preserve"> </w:t>
      </w:r>
      <w:r w:rsidRPr="00815F52">
        <w:rPr>
          <w:sz w:val="24"/>
          <w:szCs w:val="24"/>
        </w:rPr>
        <w:t>giá</w:t>
      </w:r>
      <w:r w:rsidRPr="00815F52">
        <w:rPr>
          <w:spacing w:val="53"/>
          <w:sz w:val="24"/>
          <w:szCs w:val="24"/>
        </w:rPr>
        <w:t xml:space="preserve"> </w:t>
      </w:r>
      <w:r w:rsidRPr="00815F52">
        <w:rPr>
          <w:sz w:val="24"/>
          <w:szCs w:val="24"/>
        </w:rPr>
        <w:t>trị</w:t>
      </w:r>
      <w:r w:rsidRPr="00815F52">
        <w:rPr>
          <w:spacing w:val="55"/>
          <w:sz w:val="24"/>
          <w:szCs w:val="24"/>
        </w:rPr>
        <w:t xml:space="preserve"> </w:t>
      </w:r>
      <w:r w:rsidRPr="00815F52">
        <w:rPr>
          <w:sz w:val="24"/>
          <w:szCs w:val="24"/>
        </w:rPr>
        <w:t>điện</w:t>
      </w:r>
      <w:r w:rsidRPr="00815F52">
        <w:rPr>
          <w:spacing w:val="57"/>
          <w:sz w:val="24"/>
          <w:szCs w:val="24"/>
        </w:rPr>
        <w:t xml:space="preserve"> </w:t>
      </w:r>
      <w:r w:rsidRPr="00815F52">
        <w:rPr>
          <w:sz w:val="24"/>
          <w:szCs w:val="24"/>
        </w:rPr>
        <w:t>áp</w:t>
      </w:r>
      <w:r w:rsidRPr="00815F52">
        <w:rPr>
          <w:spacing w:val="52"/>
          <w:sz w:val="24"/>
          <w:szCs w:val="24"/>
        </w:rPr>
        <w:t xml:space="preserve"> </w:t>
      </w:r>
      <w:r w:rsidRPr="00815F52">
        <w:rPr>
          <w:sz w:val="24"/>
          <w:szCs w:val="24"/>
        </w:rPr>
        <w:t>thích</w:t>
      </w:r>
      <w:r w:rsidRPr="00815F52">
        <w:rPr>
          <w:spacing w:val="53"/>
          <w:sz w:val="24"/>
          <w:szCs w:val="24"/>
        </w:rPr>
        <w:t xml:space="preserve"> </w:t>
      </w:r>
      <w:r w:rsidRPr="00815F52">
        <w:rPr>
          <w:sz w:val="24"/>
          <w:szCs w:val="24"/>
        </w:rPr>
        <w:t>hợp</w:t>
      </w:r>
      <w:r w:rsidRPr="00815F52">
        <w:rPr>
          <w:spacing w:val="52"/>
          <w:sz w:val="24"/>
          <w:szCs w:val="24"/>
        </w:rPr>
        <w:t xml:space="preserve"> </w:t>
      </w:r>
      <w:r w:rsidRPr="00815F52">
        <w:rPr>
          <w:sz w:val="24"/>
          <w:szCs w:val="24"/>
        </w:rPr>
        <w:t>được</w:t>
      </w:r>
      <w:r w:rsidRPr="00815F52">
        <w:rPr>
          <w:spacing w:val="53"/>
          <w:sz w:val="24"/>
          <w:szCs w:val="24"/>
        </w:rPr>
        <w:t xml:space="preserve"> </w:t>
      </w:r>
      <w:r w:rsidRPr="00815F52">
        <w:rPr>
          <w:sz w:val="24"/>
          <w:szCs w:val="24"/>
        </w:rPr>
        <w:t>dùng</w:t>
      </w:r>
      <w:r w:rsidRPr="00815F52">
        <w:rPr>
          <w:spacing w:val="54"/>
          <w:sz w:val="24"/>
          <w:szCs w:val="24"/>
        </w:rPr>
        <w:t xml:space="preserve"> </w:t>
      </w:r>
      <w:r w:rsidRPr="00815F52">
        <w:rPr>
          <w:sz w:val="24"/>
          <w:szCs w:val="24"/>
        </w:rPr>
        <w:t>để</w:t>
      </w:r>
      <w:r w:rsidRPr="00815F52">
        <w:rPr>
          <w:spacing w:val="54"/>
          <w:sz w:val="24"/>
          <w:szCs w:val="24"/>
        </w:rPr>
        <w:t xml:space="preserve"> </w:t>
      </w:r>
      <w:r w:rsidRPr="00815F52">
        <w:rPr>
          <w:sz w:val="24"/>
          <w:szCs w:val="24"/>
        </w:rPr>
        <w:t>định</w:t>
      </w:r>
      <w:r w:rsidRPr="00815F52">
        <w:rPr>
          <w:spacing w:val="54"/>
          <w:sz w:val="24"/>
          <w:szCs w:val="24"/>
        </w:rPr>
        <w:t xml:space="preserve"> </w:t>
      </w:r>
      <w:r w:rsidRPr="00815F52">
        <w:rPr>
          <w:sz w:val="24"/>
          <w:szCs w:val="24"/>
        </w:rPr>
        <w:t>rõ</w:t>
      </w:r>
      <w:r w:rsidRPr="00815F52">
        <w:rPr>
          <w:spacing w:val="54"/>
          <w:sz w:val="24"/>
          <w:szCs w:val="24"/>
        </w:rPr>
        <w:t xml:space="preserve"> </w:t>
      </w:r>
      <w:r w:rsidRPr="00815F52">
        <w:rPr>
          <w:sz w:val="24"/>
          <w:szCs w:val="24"/>
        </w:rPr>
        <w:t>hoặc</w:t>
      </w:r>
      <w:r w:rsidRPr="00815F52">
        <w:rPr>
          <w:spacing w:val="54"/>
          <w:sz w:val="24"/>
          <w:szCs w:val="24"/>
        </w:rPr>
        <w:t xml:space="preserve"> </w:t>
      </w:r>
      <w:r w:rsidRPr="00815F52">
        <w:rPr>
          <w:sz w:val="24"/>
          <w:szCs w:val="24"/>
        </w:rPr>
        <w:t>nhận</w:t>
      </w:r>
      <w:r w:rsidRPr="00815F52">
        <w:rPr>
          <w:spacing w:val="54"/>
          <w:sz w:val="24"/>
          <w:szCs w:val="24"/>
        </w:rPr>
        <w:t xml:space="preserve"> </w:t>
      </w:r>
      <w:r w:rsidRPr="00815F52">
        <w:rPr>
          <w:sz w:val="24"/>
          <w:szCs w:val="24"/>
        </w:rPr>
        <w:t>dạng</w:t>
      </w:r>
      <w:r w:rsidRPr="00815F52">
        <w:rPr>
          <w:spacing w:val="54"/>
          <w:sz w:val="24"/>
          <w:szCs w:val="24"/>
        </w:rPr>
        <w:t xml:space="preserve"> </w:t>
      </w:r>
      <w:r w:rsidRPr="00815F52">
        <w:rPr>
          <w:sz w:val="24"/>
          <w:szCs w:val="24"/>
        </w:rPr>
        <w:t>một</w:t>
      </w:r>
      <w:r w:rsidRPr="00815F52">
        <w:rPr>
          <w:spacing w:val="57"/>
          <w:sz w:val="24"/>
          <w:szCs w:val="24"/>
        </w:rPr>
        <w:t xml:space="preserve"> </w:t>
      </w:r>
      <w:r w:rsidRPr="00815F52">
        <w:rPr>
          <w:sz w:val="24"/>
          <w:szCs w:val="24"/>
        </w:rPr>
        <w:t>hệ</w:t>
      </w:r>
      <w:r w:rsidRPr="00815F52">
        <w:rPr>
          <w:spacing w:val="-68"/>
          <w:sz w:val="24"/>
          <w:szCs w:val="24"/>
        </w:rPr>
        <w:t xml:space="preserve"> </w:t>
      </w:r>
      <w:r w:rsidRPr="00815F52">
        <w:rPr>
          <w:sz w:val="24"/>
          <w:szCs w:val="24"/>
        </w:rPr>
        <w:t>thống</w:t>
      </w:r>
      <w:r w:rsidRPr="00815F52">
        <w:rPr>
          <w:spacing w:val="7"/>
          <w:sz w:val="24"/>
          <w:szCs w:val="24"/>
        </w:rPr>
        <w:t xml:space="preserve"> </w:t>
      </w:r>
      <w:r w:rsidRPr="00815F52">
        <w:rPr>
          <w:sz w:val="24"/>
          <w:szCs w:val="24"/>
        </w:rPr>
        <w:t>điện.</w:t>
      </w:r>
    </w:p>
    <w:p w14:paraId="17171E71"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Điện</w:t>
      </w:r>
      <w:r w:rsidRPr="00815F52">
        <w:rPr>
          <w:spacing w:val="1"/>
          <w:sz w:val="24"/>
          <w:szCs w:val="24"/>
        </w:rPr>
        <w:t xml:space="preserve"> </w:t>
      </w:r>
      <w:r w:rsidRPr="00815F52">
        <w:rPr>
          <w:sz w:val="24"/>
          <w:szCs w:val="24"/>
        </w:rPr>
        <w:t>áp</w:t>
      </w:r>
      <w:r w:rsidRPr="00815F52">
        <w:rPr>
          <w:spacing w:val="1"/>
          <w:sz w:val="24"/>
          <w:szCs w:val="24"/>
        </w:rPr>
        <w:t xml:space="preserve"> </w:t>
      </w:r>
      <w:r w:rsidRPr="00815F52">
        <w:rPr>
          <w:sz w:val="24"/>
          <w:szCs w:val="24"/>
        </w:rPr>
        <w:t>làm</w:t>
      </w:r>
      <w:r w:rsidRPr="00815F52">
        <w:rPr>
          <w:spacing w:val="1"/>
          <w:sz w:val="24"/>
          <w:szCs w:val="24"/>
        </w:rPr>
        <w:t xml:space="preserve"> </w:t>
      </w:r>
      <w:r w:rsidRPr="00815F52">
        <w:rPr>
          <w:sz w:val="24"/>
          <w:szCs w:val="24"/>
        </w:rPr>
        <w:t>việc</w:t>
      </w:r>
      <w:r w:rsidRPr="00815F52">
        <w:rPr>
          <w:spacing w:val="1"/>
          <w:sz w:val="24"/>
          <w:szCs w:val="24"/>
        </w:rPr>
        <w:t xml:space="preserve"> </w:t>
      </w:r>
      <w:r w:rsidRPr="00815F52">
        <w:rPr>
          <w:sz w:val="24"/>
          <w:szCs w:val="24"/>
        </w:rPr>
        <w:t>lớn</w:t>
      </w:r>
      <w:r w:rsidRPr="00815F52">
        <w:rPr>
          <w:spacing w:val="1"/>
          <w:sz w:val="24"/>
          <w:szCs w:val="24"/>
        </w:rPr>
        <w:t xml:space="preserve"> </w:t>
      </w:r>
      <w:r w:rsidRPr="00815F52">
        <w:rPr>
          <w:sz w:val="24"/>
          <w:szCs w:val="24"/>
        </w:rPr>
        <w:t>nhất</w:t>
      </w:r>
      <w:r w:rsidRPr="00815F52">
        <w:rPr>
          <w:spacing w:val="1"/>
          <w:sz w:val="24"/>
          <w:szCs w:val="24"/>
        </w:rPr>
        <w:t xml:space="preserve"> </w:t>
      </w:r>
      <w:r w:rsidRPr="00815F52">
        <w:rPr>
          <w:sz w:val="24"/>
          <w:szCs w:val="24"/>
        </w:rPr>
        <w:t>của</w:t>
      </w:r>
      <w:r w:rsidRPr="00815F52">
        <w:rPr>
          <w:spacing w:val="1"/>
          <w:sz w:val="24"/>
          <w:szCs w:val="24"/>
        </w:rPr>
        <w:t xml:space="preserve"> </w:t>
      </w:r>
      <w:r w:rsidRPr="00815F52">
        <w:rPr>
          <w:sz w:val="24"/>
          <w:szCs w:val="24"/>
        </w:rPr>
        <w:t>thiết</w:t>
      </w:r>
      <w:r w:rsidRPr="00815F52">
        <w:rPr>
          <w:spacing w:val="1"/>
          <w:sz w:val="24"/>
          <w:szCs w:val="24"/>
        </w:rPr>
        <w:t xml:space="preserve"> </w:t>
      </w:r>
      <w:r w:rsidRPr="00815F52">
        <w:rPr>
          <w:sz w:val="24"/>
          <w:szCs w:val="24"/>
        </w:rPr>
        <w:t>bị</w:t>
      </w:r>
      <w:r w:rsidRPr="00815F52">
        <w:rPr>
          <w:spacing w:val="71"/>
          <w:sz w:val="24"/>
          <w:szCs w:val="24"/>
        </w:rPr>
        <w:t xml:space="preserve"> </w:t>
      </w:r>
      <w:r w:rsidRPr="00815F52">
        <w:rPr>
          <w:sz w:val="24"/>
          <w:szCs w:val="24"/>
        </w:rPr>
        <w:t>(Highest</w:t>
      </w:r>
      <w:r w:rsidRPr="00815F52">
        <w:rPr>
          <w:spacing w:val="71"/>
          <w:sz w:val="24"/>
          <w:szCs w:val="24"/>
        </w:rPr>
        <w:t xml:space="preserve"> </w:t>
      </w:r>
      <w:r w:rsidRPr="00815F52">
        <w:rPr>
          <w:sz w:val="24"/>
          <w:szCs w:val="24"/>
        </w:rPr>
        <w:t>voltage</w:t>
      </w:r>
      <w:r w:rsidRPr="00815F52">
        <w:rPr>
          <w:spacing w:val="71"/>
          <w:sz w:val="24"/>
          <w:szCs w:val="24"/>
        </w:rPr>
        <w:t xml:space="preserve"> </w:t>
      </w:r>
      <w:r w:rsidRPr="00815F52">
        <w:rPr>
          <w:sz w:val="24"/>
          <w:szCs w:val="24"/>
        </w:rPr>
        <w:t>for</w:t>
      </w:r>
      <w:r w:rsidRPr="00815F52">
        <w:rPr>
          <w:spacing w:val="-67"/>
          <w:sz w:val="24"/>
          <w:szCs w:val="24"/>
        </w:rPr>
        <w:t xml:space="preserve"> </w:t>
      </w:r>
      <w:r w:rsidRPr="00815F52">
        <w:rPr>
          <w:sz w:val="24"/>
          <w:szCs w:val="24"/>
        </w:rPr>
        <w:t>equipment): Là trị số cao nhất của điện áp pha - pha, theo đó cách điện và các</w:t>
      </w:r>
      <w:r w:rsidRPr="00815F52">
        <w:rPr>
          <w:spacing w:val="1"/>
          <w:sz w:val="24"/>
          <w:szCs w:val="24"/>
        </w:rPr>
        <w:t xml:space="preserve"> </w:t>
      </w:r>
      <w:r w:rsidRPr="00815F52">
        <w:rPr>
          <w:sz w:val="24"/>
          <w:szCs w:val="24"/>
        </w:rPr>
        <w:t>đặc tính</w:t>
      </w:r>
      <w:r w:rsidRPr="00815F52">
        <w:rPr>
          <w:spacing w:val="1"/>
          <w:sz w:val="24"/>
          <w:szCs w:val="24"/>
        </w:rPr>
        <w:t xml:space="preserve"> </w:t>
      </w:r>
      <w:r w:rsidRPr="00815F52">
        <w:rPr>
          <w:sz w:val="24"/>
          <w:szCs w:val="24"/>
        </w:rPr>
        <w:t>liên</w:t>
      </w:r>
      <w:r w:rsidRPr="00815F52">
        <w:rPr>
          <w:spacing w:val="1"/>
          <w:sz w:val="24"/>
          <w:szCs w:val="24"/>
        </w:rPr>
        <w:t xml:space="preserve"> </w:t>
      </w:r>
      <w:r w:rsidRPr="00815F52">
        <w:rPr>
          <w:sz w:val="24"/>
          <w:szCs w:val="24"/>
        </w:rPr>
        <w:t>quan</w:t>
      </w:r>
      <w:r w:rsidRPr="00815F52">
        <w:rPr>
          <w:spacing w:val="1"/>
          <w:sz w:val="24"/>
          <w:szCs w:val="24"/>
        </w:rPr>
        <w:t xml:space="preserve"> </w:t>
      </w:r>
      <w:r w:rsidRPr="00815F52">
        <w:rPr>
          <w:sz w:val="24"/>
          <w:szCs w:val="24"/>
        </w:rPr>
        <w:t>khác của thiết</w:t>
      </w:r>
      <w:r w:rsidRPr="00815F52">
        <w:rPr>
          <w:spacing w:val="70"/>
          <w:sz w:val="24"/>
          <w:szCs w:val="24"/>
        </w:rPr>
        <w:t xml:space="preserve"> </w:t>
      </w:r>
      <w:r w:rsidRPr="00815F52">
        <w:rPr>
          <w:sz w:val="24"/>
          <w:szCs w:val="24"/>
        </w:rPr>
        <w:t>bị</w:t>
      </w:r>
      <w:r w:rsidRPr="00815F52">
        <w:rPr>
          <w:spacing w:val="70"/>
          <w:sz w:val="24"/>
          <w:szCs w:val="24"/>
        </w:rPr>
        <w:t xml:space="preserve"> </w:t>
      </w:r>
      <w:r w:rsidRPr="00815F52">
        <w:rPr>
          <w:sz w:val="24"/>
          <w:szCs w:val="24"/>
        </w:rPr>
        <w:t>được thiết kế đảm bảo điện</w:t>
      </w:r>
      <w:r w:rsidRPr="00815F52">
        <w:rPr>
          <w:spacing w:val="70"/>
          <w:sz w:val="24"/>
          <w:szCs w:val="24"/>
        </w:rPr>
        <w:t xml:space="preserve"> </w:t>
      </w:r>
      <w:r w:rsidRPr="00815F52">
        <w:rPr>
          <w:sz w:val="24"/>
          <w:szCs w:val="24"/>
        </w:rPr>
        <w:t>áp này và</w:t>
      </w:r>
      <w:r w:rsidRPr="00815F52">
        <w:rPr>
          <w:spacing w:val="1"/>
          <w:sz w:val="24"/>
          <w:szCs w:val="24"/>
        </w:rPr>
        <w:t xml:space="preserve"> </w:t>
      </w:r>
      <w:r w:rsidRPr="00815F52">
        <w:rPr>
          <w:sz w:val="24"/>
          <w:szCs w:val="24"/>
        </w:rPr>
        <w:t>những</w:t>
      </w:r>
      <w:r w:rsidRPr="00815F52">
        <w:rPr>
          <w:spacing w:val="7"/>
          <w:sz w:val="24"/>
          <w:szCs w:val="24"/>
        </w:rPr>
        <w:t xml:space="preserve"> </w:t>
      </w:r>
      <w:r w:rsidRPr="00815F52">
        <w:rPr>
          <w:sz w:val="24"/>
          <w:szCs w:val="24"/>
        </w:rPr>
        <w:t>tiêu</w:t>
      </w:r>
      <w:r w:rsidRPr="00815F52">
        <w:rPr>
          <w:spacing w:val="13"/>
          <w:sz w:val="24"/>
          <w:szCs w:val="24"/>
        </w:rPr>
        <w:t xml:space="preserve"> </w:t>
      </w:r>
      <w:r w:rsidRPr="00815F52">
        <w:rPr>
          <w:sz w:val="24"/>
          <w:szCs w:val="24"/>
        </w:rPr>
        <w:t>chuẩn</w:t>
      </w:r>
      <w:r w:rsidRPr="00815F52">
        <w:rPr>
          <w:spacing w:val="8"/>
          <w:sz w:val="24"/>
          <w:szCs w:val="24"/>
        </w:rPr>
        <w:t xml:space="preserve"> </w:t>
      </w:r>
      <w:r w:rsidRPr="00815F52">
        <w:rPr>
          <w:sz w:val="24"/>
          <w:szCs w:val="24"/>
        </w:rPr>
        <w:t>tương</w:t>
      </w:r>
      <w:r w:rsidRPr="00815F52">
        <w:rPr>
          <w:spacing w:val="10"/>
          <w:sz w:val="24"/>
          <w:szCs w:val="24"/>
        </w:rPr>
        <w:t xml:space="preserve"> </w:t>
      </w:r>
      <w:r w:rsidRPr="00815F52">
        <w:rPr>
          <w:sz w:val="24"/>
          <w:szCs w:val="24"/>
        </w:rPr>
        <w:t>ứng.</w:t>
      </w:r>
    </w:p>
    <w:p w14:paraId="6CF78321"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Điện</w:t>
      </w:r>
      <w:r w:rsidRPr="00815F52">
        <w:rPr>
          <w:spacing w:val="19"/>
          <w:sz w:val="24"/>
          <w:szCs w:val="24"/>
        </w:rPr>
        <w:t xml:space="preserve"> </w:t>
      </w:r>
      <w:r w:rsidRPr="00815F52">
        <w:rPr>
          <w:sz w:val="24"/>
          <w:szCs w:val="24"/>
        </w:rPr>
        <w:t>áp</w:t>
      </w:r>
      <w:r w:rsidRPr="00815F52">
        <w:rPr>
          <w:spacing w:val="21"/>
          <w:sz w:val="24"/>
          <w:szCs w:val="24"/>
        </w:rPr>
        <w:t xml:space="preserve"> </w:t>
      </w:r>
      <w:r w:rsidRPr="00815F52">
        <w:rPr>
          <w:sz w:val="24"/>
          <w:szCs w:val="24"/>
        </w:rPr>
        <w:t>định</w:t>
      </w:r>
      <w:r w:rsidRPr="00815F52">
        <w:rPr>
          <w:spacing w:val="23"/>
          <w:sz w:val="24"/>
          <w:szCs w:val="24"/>
        </w:rPr>
        <w:t xml:space="preserve"> </w:t>
      </w:r>
      <w:r w:rsidRPr="00815F52">
        <w:rPr>
          <w:sz w:val="24"/>
          <w:szCs w:val="24"/>
        </w:rPr>
        <w:t>mức</w:t>
      </w:r>
      <w:r w:rsidRPr="00815F52">
        <w:rPr>
          <w:spacing w:val="23"/>
          <w:sz w:val="24"/>
          <w:szCs w:val="24"/>
        </w:rPr>
        <w:t xml:space="preserve"> </w:t>
      </w:r>
      <w:r w:rsidRPr="00815F52">
        <w:rPr>
          <w:sz w:val="24"/>
          <w:szCs w:val="24"/>
        </w:rPr>
        <w:t>của</w:t>
      </w:r>
      <w:r w:rsidRPr="00815F52">
        <w:rPr>
          <w:spacing w:val="22"/>
          <w:sz w:val="24"/>
          <w:szCs w:val="24"/>
        </w:rPr>
        <w:t xml:space="preserve"> </w:t>
      </w:r>
      <w:r w:rsidRPr="00815F52">
        <w:rPr>
          <w:sz w:val="24"/>
          <w:szCs w:val="24"/>
        </w:rPr>
        <w:t>cuộn</w:t>
      </w:r>
      <w:r w:rsidRPr="00815F52">
        <w:rPr>
          <w:spacing w:val="19"/>
          <w:sz w:val="24"/>
          <w:szCs w:val="24"/>
        </w:rPr>
        <w:t xml:space="preserve"> </w:t>
      </w:r>
      <w:r w:rsidRPr="00815F52">
        <w:rPr>
          <w:sz w:val="24"/>
          <w:szCs w:val="24"/>
        </w:rPr>
        <w:t>dây</w:t>
      </w:r>
      <w:r w:rsidRPr="00815F52">
        <w:rPr>
          <w:spacing w:val="18"/>
          <w:sz w:val="24"/>
          <w:szCs w:val="24"/>
        </w:rPr>
        <w:t xml:space="preserve"> </w:t>
      </w:r>
      <w:r w:rsidRPr="00815F52">
        <w:rPr>
          <w:sz w:val="24"/>
          <w:szCs w:val="24"/>
        </w:rPr>
        <w:t>(rated</w:t>
      </w:r>
      <w:r w:rsidRPr="00815F52">
        <w:rPr>
          <w:spacing w:val="23"/>
          <w:sz w:val="24"/>
          <w:szCs w:val="24"/>
        </w:rPr>
        <w:t xml:space="preserve"> </w:t>
      </w:r>
      <w:r w:rsidRPr="00815F52">
        <w:rPr>
          <w:sz w:val="24"/>
          <w:szCs w:val="24"/>
        </w:rPr>
        <w:t>voltage</w:t>
      </w:r>
      <w:r w:rsidRPr="00815F52">
        <w:rPr>
          <w:spacing w:val="20"/>
          <w:sz w:val="24"/>
          <w:szCs w:val="24"/>
        </w:rPr>
        <w:t xml:space="preserve"> </w:t>
      </w:r>
      <w:r w:rsidRPr="00815F52">
        <w:rPr>
          <w:sz w:val="24"/>
          <w:szCs w:val="24"/>
        </w:rPr>
        <w:t>of</w:t>
      </w:r>
      <w:r w:rsidRPr="00815F52">
        <w:rPr>
          <w:spacing w:val="21"/>
          <w:sz w:val="24"/>
          <w:szCs w:val="24"/>
        </w:rPr>
        <w:t xml:space="preserve"> </w:t>
      </w:r>
      <w:r w:rsidRPr="00815F52">
        <w:rPr>
          <w:sz w:val="24"/>
          <w:szCs w:val="24"/>
        </w:rPr>
        <w:t>a</w:t>
      </w:r>
      <w:r w:rsidRPr="00815F52">
        <w:rPr>
          <w:spacing w:val="22"/>
          <w:sz w:val="24"/>
          <w:szCs w:val="24"/>
        </w:rPr>
        <w:t xml:space="preserve"> </w:t>
      </w:r>
      <w:r w:rsidRPr="00815F52">
        <w:rPr>
          <w:sz w:val="24"/>
          <w:szCs w:val="24"/>
        </w:rPr>
        <w:t>winding):</w:t>
      </w:r>
      <w:r w:rsidRPr="00815F52">
        <w:rPr>
          <w:spacing w:val="19"/>
          <w:sz w:val="24"/>
          <w:szCs w:val="24"/>
        </w:rPr>
        <w:t xml:space="preserve"> </w:t>
      </w:r>
      <w:r w:rsidRPr="00815F52">
        <w:rPr>
          <w:sz w:val="24"/>
          <w:szCs w:val="24"/>
        </w:rPr>
        <w:t>Điện</w:t>
      </w:r>
      <w:r w:rsidRPr="00815F52">
        <w:rPr>
          <w:spacing w:val="22"/>
          <w:sz w:val="24"/>
          <w:szCs w:val="24"/>
        </w:rPr>
        <w:t xml:space="preserve"> </w:t>
      </w:r>
      <w:r w:rsidRPr="00815F52">
        <w:rPr>
          <w:sz w:val="24"/>
          <w:szCs w:val="24"/>
        </w:rPr>
        <w:t xml:space="preserve">áp </w:t>
      </w:r>
      <w:r w:rsidRPr="00815F52">
        <w:rPr>
          <w:spacing w:val="-68"/>
          <w:sz w:val="24"/>
          <w:szCs w:val="24"/>
        </w:rPr>
        <w:t xml:space="preserve"> </w:t>
      </w:r>
      <w:r w:rsidRPr="00815F52">
        <w:rPr>
          <w:sz w:val="24"/>
          <w:szCs w:val="24"/>
        </w:rPr>
        <w:t>ấn</w:t>
      </w:r>
      <w:r w:rsidRPr="00815F52">
        <w:rPr>
          <w:spacing w:val="32"/>
          <w:sz w:val="24"/>
          <w:szCs w:val="24"/>
        </w:rPr>
        <w:t xml:space="preserve"> </w:t>
      </w:r>
      <w:r w:rsidRPr="00815F52">
        <w:rPr>
          <w:sz w:val="24"/>
          <w:szCs w:val="24"/>
        </w:rPr>
        <w:t>định</w:t>
      </w:r>
      <w:r w:rsidRPr="00815F52">
        <w:rPr>
          <w:spacing w:val="32"/>
          <w:sz w:val="24"/>
          <w:szCs w:val="24"/>
        </w:rPr>
        <w:t xml:space="preserve"> </w:t>
      </w:r>
      <w:r w:rsidRPr="00815F52">
        <w:rPr>
          <w:sz w:val="24"/>
          <w:szCs w:val="24"/>
        </w:rPr>
        <w:t>được</w:t>
      </w:r>
      <w:r w:rsidRPr="00815F52">
        <w:rPr>
          <w:spacing w:val="33"/>
          <w:sz w:val="24"/>
          <w:szCs w:val="24"/>
        </w:rPr>
        <w:t xml:space="preserve"> </w:t>
      </w:r>
      <w:r w:rsidRPr="00815F52">
        <w:rPr>
          <w:sz w:val="24"/>
          <w:szCs w:val="24"/>
        </w:rPr>
        <w:t>đặt</w:t>
      </w:r>
      <w:r w:rsidRPr="00815F52">
        <w:rPr>
          <w:spacing w:val="32"/>
          <w:sz w:val="24"/>
          <w:szCs w:val="24"/>
        </w:rPr>
        <w:t xml:space="preserve"> </w:t>
      </w:r>
      <w:r w:rsidRPr="00815F52">
        <w:rPr>
          <w:sz w:val="24"/>
          <w:szCs w:val="24"/>
        </w:rPr>
        <w:t>vào</w:t>
      </w:r>
      <w:r w:rsidRPr="00815F52">
        <w:rPr>
          <w:spacing w:val="33"/>
          <w:sz w:val="24"/>
          <w:szCs w:val="24"/>
        </w:rPr>
        <w:t xml:space="preserve"> </w:t>
      </w:r>
      <w:r w:rsidRPr="00815F52">
        <w:rPr>
          <w:sz w:val="24"/>
          <w:szCs w:val="24"/>
        </w:rPr>
        <w:t>hoặc</w:t>
      </w:r>
      <w:r w:rsidRPr="00815F52">
        <w:rPr>
          <w:spacing w:val="32"/>
          <w:sz w:val="24"/>
          <w:szCs w:val="24"/>
        </w:rPr>
        <w:t xml:space="preserve"> </w:t>
      </w:r>
      <w:r w:rsidRPr="00815F52">
        <w:rPr>
          <w:sz w:val="24"/>
          <w:szCs w:val="24"/>
        </w:rPr>
        <w:t>tạo</w:t>
      </w:r>
      <w:r w:rsidRPr="00815F52">
        <w:rPr>
          <w:spacing w:val="32"/>
          <w:sz w:val="24"/>
          <w:szCs w:val="24"/>
        </w:rPr>
        <w:t xml:space="preserve"> </w:t>
      </w:r>
      <w:r w:rsidRPr="00815F52">
        <w:rPr>
          <w:sz w:val="24"/>
          <w:szCs w:val="24"/>
        </w:rPr>
        <w:t>ra</w:t>
      </w:r>
      <w:r w:rsidRPr="00815F52">
        <w:rPr>
          <w:spacing w:val="33"/>
          <w:sz w:val="24"/>
          <w:szCs w:val="24"/>
        </w:rPr>
        <w:t xml:space="preserve"> </w:t>
      </w:r>
      <w:r w:rsidRPr="00815F52">
        <w:rPr>
          <w:sz w:val="24"/>
          <w:szCs w:val="24"/>
        </w:rPr>
        <w:t>ở</w:t>
      </w:r>
      <w:r w:rsidRPr="00815F52">
        <w:rPr>
          <w:spacing w:val="32"/>
          <w:sz w:val="24"/>
          <w:szCs w:val="24"/>
        </w:rPr>
        <w:t xml:space="preserve"> </w:t>
      </w:r>
      <w:r w:rsidRPr="00815F52">
        <w:rPr>
          <w:sz w:val="24"/>
          <w:szCs w:val="24"/>
        </w:rPr>
        <w:t>trạng</w:t>
      </w:r>
      <w:r w:rsidRPr="00815F52">
        <w:rPr>
          <w:spacing w:val="33"/>
          <w:sz w:val="24"/>
          <w:szCs w:val="24"/>
        </w:rPr>
        <w:t xml:space="preserve"> </w:t>
      </w:r>
      <w:r w:rsidRPr="00815F52">
        <w:rPr>
          <w:sz w:val="24"/>
          <w:szCs w:val="24"/>
        </w:rPr>
        <w:t>thái</w:t>
      </w:r>
      <w:r w:rsidRPr="00815F52">
        <w:rPr>
          <w:spacing w:val="31"/>
          <w:sz w:val="24"/>
          <w:szCs w:val="24"/>
        </w:rPr>
        <w:t xml:space="preserve"> </w:t>
      </w:r>
      <w:r w:rsidRPr="00815F52">
        <w:rPr>
          <w:sz w:val="24"/>
          <w:szCs w:val="24"/>
        </w:rPr>
        <w:t>không</w:t>
      </w:r>
      <w:r w:rsidRPr="00815F52">
        <w:rPr>
          <w:spacing w:val="33"/>
          <w:sz w:val="24"/>
          <w:szCs w:val="24"/>
        </w:rPr>
        <w:t xml:space="preserve"> </w:t>
      </w:r>
      <w:r w:rsidRPr="00815F52">
        <w:rPr>
          <w:sz w:val="24"/>
          <w:szCs w:val="24"/>
        </w:rPr>
        <w:t>tải</w:t>
      </w:r>
      <w:r w:rsidRPr="00815F52">
        <w:rPr>
          <w:spacing w:val="32"/>
          <w:sz w:val="24"/>
          <w:szCs w:val="24"/>
        </w:rPr>
        <w:t xml:space="preserve"> </w:t>
      </w:r>
      <w:r w:rsidRPr="00815F52">
        <w:rPr>
          <w:sz w:val="24"/>
          <w:szCs w:val="24"/>
        </w:rPr>
        <w:t>giữa</w:t>
      </w:r>
      <w:r w:rsidRPr="00815F52">
        <w:rPr>
          <w:spacing w:val="30"/>
          <w:sz w:val="24"/>
          <w:szCs w:val="24"/>
        </w:rPr>
        <w:t xml:space="preserve"> </w:t>
      </w:r>
      <w:r w:rsidRPr="00815F52">
        <w:rPr>
          <w:sz w:val="24"/>
          <w:szCs w:val="24"/>
        </w:rPr>
        <w:t>các</w:t>
      </w:r>
      <w:r w:rsidRPr="00815F52">
        <w:rPr>
          <w:spacing w:val="33"/>
          <w:sz w:val="24"/>
          <w:szCs w:val="24"/>
        </w:rPr>
        <w:t xml:space="preserve"> </w:t>
      </w:r>
      <w:r w:rsidRPr="00815F52">
        <w:rPr>
          <w:sz w:val="24"/>
          <w:szCs w:val="24"/>
        </w:rPr>
        <w:t>đầu</w:t>
      </w:r>
      <w:r w:rsidRPr="00815F52">
        <w:rPr>
          <w:spacing w:val="30"/>
          <w:sz w:val="24"/>
          <w:szCs w:val="24"/>
        </w:rPr>
        <w:t xml:space="preserve"> </w:t>
      </w:r>
      <w:r w:rsidRPr="00815F52">
        <w:rPr>
          <w:sz w:val="24"/>
          <w:szCs w:val="24"/>
        </w:rPr>
        <w:t>nối</w:t>
      </w:r>
      <w:r w:rsidRPr="00815F52">
        <w:rPr>
          <w:spacing w:val="35"/>
          <w:sz w:val="24"/>
          <w:szCs w:val="24"/>
        </w:rPr>
        <w:t xml:space="preserve"> </w:t>
      </w:r>
      <w:r w:rsidRPr="00815F52">
        <w:rPr>
          <w:sz w:val="24"/>
          <w:szCs w:val="24"/>
        </w:rPr>
        <w:t>của</w:t>
      </w:r>
      <w:r w:rsidRPr="00815F52">
        <w:rPr>
          <w:spacing w:val="-68"/>
          <w:sz w:val="24"/>
          <w:szCs w:val="24"/>
        </w:rPr>
        <w:t xml:space="preserve">  </w:t>
      </w:r>
      <w:r w:rsidRPr="00815F52">
        <w:rPr>
          <w:sz w:val="24"/>
          <w:szCs w:val="24"/>
        </w:rPr>
        <w:t>cuộn dây không có nấc điều chỉnh, hoặc của cuộn dây có nấc điều chỉnh nối ở</w:t>
      </w:r>
      <w:r w:rsidRPr="00815F52">
        <w:rPr>
          <w:spacing w:val="1"/>
          <w:sz w:val="24"/>
          <w:szCs w:val="24"/>
        </w:rPr>
        <w:t xml:space="preserve"> </w:t>
      </w:r>
      <w:r w:rsidRPr="00815F52">
        <w:rPr>
          <w:sz w:val="24"/>
          <w:szCs w:val="24"/>
        </w:rPr>
        <w:t>nấc</w:t>
      </w:r>
      <w:r w:rsidRPr="00815F52">
        <w:rPr>
          <w:spacing w:val="-4"/>
          <w:sz w:val="24"/>
          <w:szCs w:val="24"/>
        </w:rPr>
        <w:t xml:space="preserve"> </w:t>
      </w:r>
      <w:r w:rsidRPr="00815F52">
        <w:rPr>
          <w:sz w:val="24"/>
          <w:szCs w:val="24"/>
        </w:rPr>
        <w:t>điều chỉnh chính</w:t>
      </w:r>
      <w:r w:rsidRPr="00815F52">
        <w:rPr>
          <w:spacing w:val="-4"/>
          <w:sz w:val="24"/>
          <w:szCs w:val="24"/>
        </w:rPr>
        <w:t xml:space="preserve"> </w:t>
      </w:r>
      <w:r w:rsidRPr="00815F52">
        <w:rPr>
          <w:sz w:val="24"/>
          <w:szCs w:val="24"/>
        </w:rPr>
        <w:t>đối</w:t>
      </w:r>
      <w:r w:rsidRPr="00815F52">
        <w:rPr>
          <w:spacing w:val="1"/>
          <w:sz w:val="24"/>
          <w:szCs w:val="24"/>
        </w:rPr>
        <w:t xml:space="preserve"> </w:t>
      </w:r>
      <w:r w:rsidRPr="00815F52">
        <w:rPr>
          <w:sz w:val="24"/>
          <w:szCs w:val="24"/>
        </w:rPr>
        <w:t>với</w:t>
      </w:r>
      <w:r w:rsidRPr="00815F52">
        <w:rPr>
          <w:spacing w:val="2"/>
          <w:sz w:val="24"/>
          <w:szCs w:val="24"/>
        </w:rPr>
        <w:t xml:space="preserve"> </w:t>
      </w:r>
      <w:r w:rsidRPr="00815F52">
        <w:rPr>
          <w:sz w:val="24"/>
          <w:szCs w:val="24"/>
        </w:rPr>
        <w:t>cuộn</w:t>
      </w:r>
      <w:r w:rsidRPr="00815F52">
        <w:rPr>
          <w:spacing w:val="-4"/>
          <w:sz w:val="24"/>
          <w:szCs w:val="24"/>
        </w:rPr>
        <w:t xml:space="preserve"> </w:t>
      </w:r>
      <w:r w:rsidRPr="00815F52">
        <w:rPr>
          <w:sz w:val="24"/>
          <w:szCs w:val="24"/>
        </w:rPr>
        <w:t>dây</w:t>
      </w:r>
      <w:r w:rsidRPr="00815F52">
        <w:rPr>
          <w:spacing w:val="-4"/>
          <w:sz w:val="24"/>
          <w:szCs w:val="24"/>
        </w:rPr>
        <w:t xml:space="preserve"> </w:t>
      </w:r>
      <w:r w:rsidRPr="00815F52">
        <w:rPr>
          <w:sz w:val="24"/>
          <w:szCs w:val="24"/>
        </w:rPr>
        <w:t>ba</w:t>
      </w:r>
      <w:r w:rsidRPr="00815F52">
        <w:rPr>
          <w:spacing w:val="-1"/>
          <w:sz w:val="24"/>
          <w:szCs w:val="24"/>
        </w:rPr>
        <w:t xml:space="preserve"> </w:t>
      </w:r>
      <w:r w:rsidRPr="00815F52">
        <w:rPr>
          <w:sz w:val="24"/>
          <w:szCs w:val="24"/>
        </w:rPr>
        <w:t>pha đó là</w:t>
      </w:r>
      <w:r w:rsidRPr="00815F52">
        <w:rPr>
          <w:spacing w:val="-1"/>
          <w:sz w:val="24"/>
          <w:szCs w:val="24"/>
        </w:rPr>
        <w:t xml:space="preserve"> </w:t>
      </w:r>
      <w:r w:rsidRPr="00815F52">
        <w:rPr>
          <w:sz w:val="24"/>
          <w:szCs w:val="24"/>
        </w:rPr>
        <w:t>điện áp</w:t>
      </w:r>
      <w:r w:rsidRPr="00815F52">
        <w:rPr>
          <w:spacing w:val="-2"/>
          <w:sz w:val="24"/>
          <w:szCs w:val="24"/>
        </w:rPr>
        <w:t xml:space="preserve"> </w:t>
      </w:r>
      <w:r w:rsidRPr="00815F52">
        <w:rPr>
          <w:sz w:val="24"/>
          <w:szCs w:val="24"/>
        </w:rPr>
        <w:t>giữa</w:t>
      </w:r>
      <w:r w:rsidRPr="00815F52">
        <w:rPr>
          <w:spacing w:val="-4"/>
          <w:sz w:val="24"/>
          <w:szCs w:val="24"/>
        </w:rPr>
        <w:t xml:space="preserve"> </w:t>
      </w:r>
      <w:r w:rsidRPr="00815F52">
        <w:rPr>
          <w:sz w:val="24"/>
          <w:szCs w:val="24"/>
        </w:rPr>
        <w:t>các</w:t>
      </w:r>
      <w:r w:rsidRPr="00815F52">
        <w:rPr>
          <w:spacing w:val="-1"/>
          <w:sz w:val="24"/>
          <w:szCs w:val="24"/>
        </w:rPr>
        <w:t xml:space="preserve"> </w:t>
      </w:r>
      <w:r w:rsidRPr="00815F52">
        <w:rPr>
          <w:sz w:val="24"/>
          <w:szCs w:val="24"/>
        </w:rPr>
        <w:t>đầu</w:t>
      </w:r>
      <w:r w:rsidRPr="00815F52">
        <w:rPr>
          <w:spacing w:val="-4"/>
          <w:sz w:val="24"/>
          <w:szCs w:val="24"/>
        </w:rPr>
        <w:t xml:space="preserve"> </w:t>
      </w:r>
      <w:r w:rsidRPr="00815F52">
        <w:rPr>
          <w:sz w:val="24"/>
          <w:szCs w:val="24"/>
        </w:rPr>
        <w:t>nối pha.</w:t>
      </w:r>
    </w:p>
    <w:p w14:paraId="6E6E7E06"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Công suất định mức (rated power): Giá trị quy ước của công suất biểu</w:t>
      </w:r>
      <w:r w:rsidRPr="00815F52">
        <w:rPr>
          <w:spacing w:val="1"/>
          <w:sz w:val="24"/>
          <w:szCs w:val="24"/>
        </w:rPr>
        <w:t xml:space="preserve"> </w:t>
      </w:r>
      <w:r w:rsidRPr="00815F52">
        <w:rPr>
          <w:sz w:val="24"/>
          <w:szCs w:val="24"/>
        </w:rPr>
        <w:t>kiến được ấn định cho cuộn dây cùng với điện áp định mức của cuộn dây đó,</w:t>
      </w:r>
      <w:r w:rsidRPr="00815F52">
        <w:rPr>
          <w:spacing w:val="1"/>
          <w:sz w:val="24"/>
          <w:szCs w:val="24"/>
        </w:rPr>
        <w:t xml:space="preserve"> </w:t>
      </w:r>
      <w:r w:rsidRPr="00815F52">
        <w:rPr>
          <w:sz w:val="24"/>
          <w:szCs w:val="24"/>
        </w:rPr>
        <w:t>công</w:t>
      </w:r>
      <w:r w:rsidRPr="00815F52">
        <w:rPr>
          <w:spacing w:val="-4"/>
          <w:sz w:val="24"/>
          <w:szCs w:val="24"/>
        </w:rPr>
        <w:t xml:space="preserve"> </w:t>
      </w:r>
      <w:r w:rsidRPr="00815F52">
        <w:rPr>
          <w:sz w:val="24"/>
          <w:szCs w:val="24"/>
        </w:rPr>
        <w:t>suất</w:t>
      </w:r>
      <w:r w:rsidRPr="00815F52">
        <w:rPr>
          <w:spacing w:val="-2"/>
          <w:sz w:val="24"/>
          <w:szCs w:val="24"/>
        </w:rPr>
        <w:t xml:space="preserve"> </w:t>
      </w:r>
      <w:r w:rsidRPr="00815F52">
        <w:rPr>
          <w:sz w:val="24"/>
          <w:szCs w:val="24"/>
        </w:rPr>
        <w:t>này</w:t>
      </w:r>
      <w:r w:rsidRPr="00815F52">
        <w:rPr>
          <w:spacing w:val="-5"/>
          <w:sz w:val="24"/>
          <w:szCs w:val="24"/>
        </w:rPr>
        <w:t xml:space="preserve"> </w:t>
      </w:r>
      <w:r w:rsidRPr="00815F52">
        <w:rPr>
          <w:sz w:val="24"/>
          <w:szCs w:val="24"/>
        </w:rPr>
        <w:t>quyết</w:t>
      </w:r>
      <w:r w:rsidRPr="00815F52">
        <w:rPr>
          <w:spacing w:val="2"/>
          <w:sz w:val="24"/>
          <w:szCs w:val="24"/>
        </w:rPr>
        <w:t xml:space="preserve"> </w:t>
      </w:r>
      <w:r w:rsidRPr="00815F52">
        <w:rPr>
          <w:sz w:val="24"/>
          <w:szCs w:val="24"/>
        </w:rPr>
        <w:t>định</w:t>
      </w:r>
      <w:r w:rsidRPr="00815F52">
        <w:rPr>
          <w:spacing w:val="1"/>
          <w:sz w:val="24"/>
          <w:szCs w:val="24"/>
        </w:rPr>
        <w:t xml:space="preserve"> </w:t>
      </w:r>
      <w:r w:rsidRPr="00815F52">
        <w:rPr>
          <w:sz w:val="24"/>
          <w:szCs w:val="24"/>
        </w:rPr>
        <w:t>dòng</w:t>
      </w:r>
      <w:r w:rsidRPr="00815F52">
        <w:rPr>
          <w:spacing w:val="-3"/>
          <w:sz w:val="24"/>
          <w:szCs w:val="24"/>
        </w:rPr>
        <w:t xml:space="preserve"> </w:t>
      </w:r>
      <w:r w:rsidRPr="00815F52">
        <w:rPr>
          <w:sz w:val="24"/>
          <w:szCs w:val="24"/>
        </w:rPr>
        <w:t>điện</w:t>
      </w:r>
      <w:r w:rsidRPr="00815F52">
        <w:rPr>
          <w:spacing w:val="-2"/>
          <w:sz w:val="24"/>
          <w:szCs w:val="24"/>
        </w:rPr>
        <w:t xml:space="preserve"> </w:t>
      </w:r>
      <w:r w:rsidRPr="00815F52">
        <w:rPr>
          <w:sz w:val="24"/>
          <w:szCs w:val="24"/>
        </w:rPr>
        <w:t>định</w:t>
      </w:r>
      <w:r w:rsidRPr="00815F52">
        <w:rPr>
          <w:spacing w:val="1"/>
          <w:sz w:val="24"/>
          <w:szCs w:val="24"/>
        </w:rPr>
        <w:t xml:space="preserve"> </w:t>
      </w:r>
      <w:r w:rsidRPr="00815F52">
        <w:rPr>
          <w:sz w:val="24"/>
          <w:szCs w:val="24"/>
        </w:rPr>
        <w:t>mức</w:t>
      </w:r>
      <w:r w:rsidRPr="00815F52">
        <w:rPr>
          <w:spacing w:val="-2"/>
          <w:sz w:val="24"/>
          <w:szCs w:val="24"/>
        </w:rPr>
        <w:t xml:space="preserve"> </w:t>
      </w:r>
      <w:r w:rsidRPr="00815F52">
        <w:rPr>
          <w:sz w:val="24"/>
          <w:szCs w:val="24"/>
        </w:rPr>
        <w:t>của cuộn</w:t>
      </w:r>
      <w:r w:rsidRPr="00815F52">
        <w:rPr>
          <w:spacing w:val="1"/>
          <w:sz w:val="24"/>
          <w:szCs w:val="24"/>
        </w:rPr>
        <w:t xml:space="preserve"> </w:t>
      </w:r>
      <w:r w:rsidRPr="00815F52">
        <w:rPr>
          <w:sz w:val="24"/>
          <w:szCs w:val="24"/>
        </w:rPr>
        <w:t>dây.</w:t>
      </w:r>
    </w:p>
    <w:p w14:paraId="1FE5A1E5"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Dòng điện định mức (rated current): Dòng điện chạy qua đầu nối pha</w:t>
      </w:r>
      <w:r w:rsidRPr="00815F52">
        <w:rPr>
          <w:spacing w:val="1"/>
          <w:sz w:val="24"/>
          <w:szCs w:val="24"/>
        </w:rPr>
        <w:t xml:space="preserve"> </w:t>
      </w:r>
      <w:r w:rsidRPr="00815F52">
        <w:rPr>
          <w:sz w:val="24"/>
          <w:szCs w:val="24"/>
        </w:rPr>
        <w:t>của cuộn dây, dòng điện này được tính từ công suất định mức và điện áp định</w:t>
      </w:r>
      <w:r w:rsidRPr="00815F52">
        <w:rPr>
          <w:spacing w:val="1"/>
          <w:sz w:val="24"/>
          <w:szCs w:val="24"/>
        </w:rPr>
        <w:t xml:space="preserve"> </w:t>
      </w:r>
      <w:r w:rsidRPr="00815F52">
        <w:rPr>
          <w:sz w:val="24"/>
          <w:szCs w:val="24"/>
        </w:rPr>
        <w:t>mức</w:t>
      </w:r>
      <w:r w:rsidRPr="00815F52">
        <w:rPr>
          <w:spacing w:val="-1"/>
          <w:sz w:val="24"/>
          <w:szCs w:val="24"/>
        </w:rPr>
        <w:t xml:space="preserve"> </w:t>
      </w:r>
      <w:r w:rsidRPr="00815F52">
        <w:rPr>
          <w:sz w:val="24"/>
          <w:szCs w:val="24"/>
        </w:rPr>
        <w:t>đối</w:t>
      </w:r>
      <w:r w:rsidRPr="00815F52">
        <w:rPr>
          <w:spacing w:val="-1"/>
          <w:sz w:val="24"/>
          <w:szCs w:val="24"/>
        </w:rPr>
        <w:t xml:space="preserve"> </w:t>
      </w:r>
      <w:r w:rsidRPr="00815F52">
        <w:rPr>
          <w:sz w:val="24"/>
          <w:szCs w:val="24"/>
        </w:rPr>
        <w:t>với cuộn</w:t>
      </w:r>
      <w:r w:rsidRPr="00815F52">
        <w:rPr>
          <w:spacing w:val="-1"/>
          <w:sz w:val="24"/>
          <w:szCs w:val="24"/>
        </w:rPr>
        <w:t xml:space="preserve"> </w:t>
      </w:r>
      <w:r w:rsidRPr="00815F52">
        <w:rPr>
          <w:sz w:val="24"/>
          <w:szCs w:val="24"/>
        </w:rPr>
        <w:t>dây</w:t>
      </w:r>
      <w:r w:rsidRPr="00815F52">
        <w:rPr>
          <w:spacing w:val="-4"/>
          <w:sz w:val="24"/>
          <w:szCs w:val="24"/>
        </w:rPr>
        <w:t xml:space="preserve"> </w:t>
      </w:r>
      <w:r w:rsidRPr="00815F52">
        <w:rPr>
          <w:sz w:val="24"/>
          <w:szCs w:val="24"/>
        </w:rPr>
        <w:t>đó.</w:t>
      </w:r>
    </w:p>
    <w:p w14:paraId="47808F74" w14:textId="77777777" w:rsidR="00DE2B4D" w:rsidRPr="00815F52" w:rsidRDefault="00DE2B4D" w:rsidP="00715543">
      <w:pPr>
        <w:pStyle w:val="ListParagraph"/>
        <w:widowControl w:val="0"/>
        <w:numPr>
          <w:ilvl w:val="0"/>
          <w:numId w:val="390"/>
        </w:numPr>
        <w:tabs>
          <w:tab w:val="left" w:pos="720"/>
          <w:tab w:val="left" w:pos="900"/>
          <w:tab w:val="left" w:pos="1296"/>
        </w:tabs>
        <w:autoSpaceDE w:val="0"/>
        <w:autoSpaceDN w:val="0"/>
        <w:spacing w:before="0" w:beforeAutospacing="0" w:after="0" w:afterAutospacing="0" w:line="240" w:lineRule="auto"/>
        <w:ind w:left="0" w:firstLine="450"/>
        <w:contextualSpacing w:val="0"/>
        <w:rPr>
          <w:sz w:val="24"/>
          <w:szCs w:val="24"/>
        </w:rPr>
      </w:pPr>
      <w:r w:rsidRPr="00815F52">
        <w:rPr>
          <w:sz w:val="24"/>
          <w:szCs w:val="24"/>
        </w:rPr>
        <w:t>Điện áp chịu đựng xung sét cơ bản của cách điện (BIL: Basic Insulation</w:t>
      </w:r>
      <w:r w:rsidRPr="00815F52">
        <w:rPr>
          <w:spacing w:val="-67"/>
          <w:sz w:val="24"/>
          <w:szCs w:val="24"/>
        </w:rPr>
        <w:t xml:space="preserve"> </w:t>
      </w:r>
      <w:r w:rsidRPr="00815F52">
        <w:rPr>
          <w:sz w:val="24"/>
          <w:szCs w:val="24"/>
        </w:rPr>
        <w:t>Level):</w:t>
      </w:r>
      <w:r w:rsidRPr="00815F52">
        <w:rPr>
          <w:spacing w:val="-13"/>
          <w:sz w:val="24"/>
          <w:szCs w:val="24"/>
        </w:rPr>
        <w:t xml:space="preserve"> </w:t>
      </w:r>
      <w:r w:rsidRPr="00815F52">
        <w:rPr>
          <w:sz w:val="24"/>
          <w:szCs w:val="24"/>
        </w:rPr>
        <w:t>Là</w:t>
      </w:r>
      <w:r w:rsidRPr="00815F52">
        <w:rPr>
          <w:spacing w:val="-11"/>
          <w:sz w:val="24"/>
          <w:szCs w:val="24"/>
        </w:rPr>
        <w:t xml:space="preserve"> </w:t>
      </w:r>
      <w:r w:rsidRPr="00815F52">
        <w:rPr>
          <w:sz w:val="24"/>
          <w:szCs w:val="24"/>
        </w:rPr>
        <w:t>một</w:t>
      </w:r>
      <w:r w:rsidRPr="00815F52">
        <w:rPr>
          <w:spacing w:val="-11"/>
          <w:sz w:val="24"/>
          <w:szCs w:val="24"/>
        </w:rPr>
        <w:t xml:space="preserve"> </w:t>
      </w:r>
      <w:r w:rsidRPr="00815F52">
        <w:rPr>
          <w:sz w:val="24"/>
          <w:szCs w:val="24"/>
        </w:rPr>
        <w:t>cấp</w:t>
      </w:r>
      <w:r w:rsidRPr="00815F52">
        <w:rPr>
          <w:spacing w:val="-14"/>
          <w:sz w:val="24"/>
          <w:szCs w:val="24"/>
        </w:rPr>
        <w:t xml:space="preserve"> </w:t>
      </w:r>
      <w:r w:rsidRPr="00815F52">
        <w:rPr>
          <w:sz w:val="24"/>
          <w:szCs w:val="24"/>
        </w:rPr>
        <w:t>cách</w:t>
      </w:r>
      <w:r w:rsidRPr="00815F52">
        <w:rPr>
          <w:spacing w:val="-12"/>
          <w:sz w:val="24"/>
          <w:szCs w:val="24"/>
        </w:rPr>
        <w:t xml:space="preserve"> </w:t>
      </w:r>
      <w:r w:rsidRPr="00815F52">
        <w:rPr>
          <w:sz w:val="24"/>
          <w:szCs w:val="24"/>
        </w:rPr>
        <w:t>điện</w:t>
      </w:r>
      <w:r w:rsidRPr="00815F52">
        <w:rPr>
          <w:spacing w:val="-13"/>
          <w:sz w:val="24"/>
          <w:szCs w:val="24"/>
        </w:rPr>
        <w:t xml:space="preserve"> </w:t>
      </w:r>
      <w:r w:rsidRPr="00815F52">
        <w:rPr>
          <w:sz w:val="24"/>
          <w:szCs w:val="24"/>
        </w:rPr>
        <w:t>xác</w:t>
      </w:r>
      <w:r w:rsidRPr="00815F52">
        <w:rPr>
          <w:spacing w:val="-15"/>
          <w:sz w:val="24"/>
          <w:szCs w:val="24"/>
        </w:rPr>
        <w:t xml:space="preserve"> </w:t>
      </w:r>
      <w:r w:rsidRPr="00815F52">
        <w:rPr>
          <w:sz w:val="24"/>
          <w:szCs w:val="24"/>
        </w:rPr>
        <w:t>định</w:t>
      </w:r>
      <w:r w:rsidRPr="00815F52">
        <w:rPr>
          <w:spacing w:val="-13"/>
          <w:sz w:val="24"/>
          <w:szCs w:val="24"/>
        </w:rPr>
        <w:t xml:space="preserve"> </w:t>
      </w:r>
      <w:r w:rsidRPr="00815F52">
        <w:rPr>
          <w:sz w:val="24"/>
          <w:szCs w:val="24"/>
        </w:rPr>
        <w:t>được</w:t>
      </w:r>
      <w:r w:rsidRPr="00815F52">
        <w:rPr>
          <w:spacing w:val="-17"/>
          <w:sz w:val="24"/>
          <w:szCs w:val="24"/>
        </w:rPr>
        <w:t xml:space="preserve"> </w:t>
      </w:r>
      <w:r w:rsidRPr="00815F52">
        <w:rPr>
          <w:sz w:val="24"/>
          <w:szCs w:val="24"/>
        </w:rPr>
        <w:t>biểu</w:t>
      </w:r>
      <w:r w:rsidRPr="00815F52">
        <w:rPr>
          <w:spacing w:val="-10"/>
          <w:sz w:val="24"/>
          <w:szCs w:val="24"/>
        </w:rPr>
        <w:t xml:space="preserve"> </w:t>
      </w:r>
      <w:r w:rsidRPr="00815F52">
        <w:rPr>
          <w:sz w:val="24"/>
          <w:szCs w:val="24"/>
        </w:rPr>
        <w:t>diễn</w:t>
      </w:r>
      <w:r w:rsidRPr="00815F52">
        <w:rPr>
          <w:spacing w:val="-14"/>
          <w:sz w:val="24"/>
          <w:szCs w:val="24"/>
        </w:rPr>
        <w:t xml:space="preserve"> </w:t>
      </w:r>
      <w:r w:rsidRPr="00815F52">
        <w:rPr>
          <w:sz w:val="24"/>
          <w:szCs w:val="24"/>
        </w:rPr>
        <w:t>bằng</w:t>
      </w:r>
      <w:r w:rsidRPr="00815F52">
        <w:rPr>
          <w:spacing w:val="-12"/>
          <w:sz w:val="24"/>
          <w:szCs w:val="24"/>
        </w:rPr>
        <w:t xml:space="preserve"> </w:t>
      </w:r>
      <w:r w:rsidRPr="00815F52">
        <w:rPr>
          <w:sz w:val="24"/>
          <w:szCs w:val="24"/>
        </w:rPr>
        <w:t>kV</w:t>
      </w:r>
      <w:r w:rsidRPr="00815F52">
        <w:rPr>
          <w:spacing w:val="-15"/>
          <w:sz w:val="24"/>
          <w:szCs w:val="24"/>
        </w:rPr>
        <w:t xml:space="preserve"> </w:t>
      </w:r>
      <w:r w:rsidRPr="00815F52">
        <w:rPr>
          <w:sz w:val="24"/>
          <w:szCs w:val="24"/>
        </w:rPr>
        <w:t>của</w:t>
      </w:r>
      <w:r w:rsidRPr="00815F52">
        <w:rPr>
          <w:spacing w:val="-15"/>
          <w:sz w:val="24"/>
          <w:szCs w:val="24"/>
        </w:rPr>
        <w:t xml:space="preserve"> </w:t>
      </w:r>
      <w:r w:rsidRPr="00815F52">
        <w:rPr>
          <w:sz w:val="24"/>
          <w:szCs w:val="24"/>
        </w:rPr>
        <w:t>giá</w:t>
      </w:r>
      <w:r w:rsidRPr="00815F52">
        <w:rPr>
          <w:spacing w:val="-14"/>
          <w:sz w:val="24"/>
          <w:szCs w:val="24"/>
        </w:rPr>
        <w:t xml:space="preserve"> </w:t>
      </w:r>
      <w:r w:rsidRPr="00815F52">
        <w:rPr>
          <w:sz w:val="24"/>
          <w:szCs w:val="24"/>
        </w:rPr>
        <w:t>trị</w:t>
      </w:r>
      <w:r w:rsidRPr="00815F52">
        <w:rPr>
          <w:spacing w:val="-13"/>
          <w:sz w:val="24"/>
          <w:szCs w:val="24"/>
        </w:rPr>
        <w:t xml:space="preserve"> </w:t>
      </w:r>
      <w:r w:rsidRPr="00815F52">
        <w:rPr>
          <w:sz w:val="24"/>
          <w:szCs w:val="24"/>
        </w:rPr>
        <w:t>đỉnh</w:t>
      </w:r>
      <w:r w:rsidRPr="00815F52">
        <w:rPr>
          <w:spacing w:val="-13"/>
          <w:sz w:val="24"/>
          <w:szCs w:val="24"/>
        </w:rPr>
        <w:t xml:space="preserve"> </w:t>
      </w:r>
      <w:r w:rsidRPr="00815F52">
        <w:rPr>
          <w:sz w:val="24"/>
          <w:szCs w:val="24"/>
        </w:rPr>
        <w:t>của</w:t>
      </w:r>
      <w:r w:rsidRPr="00815F52">
        <w:rPr>
          <w:spacing w:val="-67"/>
          <w:sz w:val="24"/>
          <w:szCs w:val="24"/>
        </w:rPr>
        <w:t xml:space="preserve"> </w:t>
      </w:r>
      <w:r w:rsidRPr="00815F52">
        <w:rPr>
          <w:sz w:val="24"/>
          <w:szCs w:val="24"/>
        </w:rPr>
        <w:t>một</w:t>
      </w:r>
      <w:r w:rsidRPr="00815F52">
        <w:rPr>
          <w:spacing w:val="-10"/>
          <w:sz w:val="24"/>
          <w:szCs w:val="24"/>
        </w:rPr>
        <w:t xml:space="preserve"> </w:t>
      </w:r>
      <w:r w:rsidRPr="00815F52">
        <w:rPr>
          <w:sz w:val="24"/>
          <w:szCs w:val="24"/>
        </w:rPr>
        <w:t>xung</w:t>
      </w:r>
      <w:r w:rsidRPr="00815F52">
        <w:rPr>
          <w:spacing w:val="-10"/>
          <w:sz w:val="24"/>
          <w:szCs w:val="24"/>
        </w:rPr>
        <w:t xml:space="preserve"> </w:t>
      </w:r>
      <w:r w:rsidRPr="00815F52">
        <w:rPr>
          <w:sz w:val="24"/>
          <w:szCs w:val="24"/>
        </w:rPr>
        <w:t>sét</w:t>
      </w:r>
      <w:r w:rsidRPr="00815F52">
        <w:rPr>
          <w:spacing w:val="-9"/>
          <w:sz w:val="24"/>
          <w:szCs w:val="24"/>
        </w:rPr>
        <w:t xml:space="preserve"> </w:t>
      </w:r>
      <w:r w:rsidRPr="00815F52">
        <w:rPr>
          <w:sz w:val="24"/>
          <w:szCs w:val="24"/>
        </w:rPr>
        <w:t>tiêu</w:t>
      </w:r>
      <w:r w:rsidRPr="00815F52">
        <w:rPr>
          <w:spacing w:val="-10"/>
          <w:sz w:val="24"/>
          <w:szCs w:val="24"/>
        </w:rPr>
        <w:t xml:space="preserve"> </w:t>
      </w:r>
      <w:r w:rsidRPr="00815F52">
        <w:rPr>
          <w:sz w:val="24"/>
          <w:szCs w:val="24"/>
        </w:rPr>
        <w:t>chuẩn.</w:t>
      </w:r>
    </w:p>
    <w:p w14:paraId="2A0C3700" w14:textId="77777777" w:rsidR="00DE2B4D" w:rsidRPr="00815F52" w:rsidRDefault="00DE2B4D" w:rsidP="00DE2B4D">
      <w:pPr>
        <w:pStyle w:val="BodyText"/>
        <w:widowControl w:val="0"/>
        <w:tabs>
          <w:tab w:val="left" w:pos="720"/>
          <w:tab w:val="left" w:pos="900"/>
        </w:tabs>
        <w:spacing w:before="0"/>
        <w:ind w:firstLine="450"/>
        <w:rPr>
          <w:rFonts w:ascii="Times New Roman" w:hAnsi="Times New Roman"/>
          <w:sz w:val="24"/>
          <w:szCs w:val="24"/>
        </w:rPr>
      </w:pPr>
      <w:r w:rsidRPr="00815F52">
        <w:rPr>
          <w:rFonts w:ascii="Times New Roman" w:hAnsi="Times New Roman"/>
          <w:sz w:val="24"/>
          <w:szCs w:val="24"/>
        </w:rPr>
        <w:t>Các</w:t>
      </w:r>
      <w:r w:rsidRPr="00815F52">
        <w:rPr>
          <w:rFonts w:ascii="Times New Roman" w:hAnsi="Times New Roman"/>
          <w:spacing w:val="-9"/>
          <w:sz w:val="24"/>
          <w:szCs w:val="24"/>
        </w:rPr>
        <w:t xml:space="preserve"> </w:t>
      </w:r>
      <w:r w:rsidRPr="00815F52">
        <w:rPr>
          <w:rFonts w:ascii="Times New Roman" w:hAnsi="Times New Roman"/>
          <w:sz w:val="24"/>
          <w:szCs w:val="24"/>
        </w:rPr>
        <w:t>thuật</w:t>
      </w:r>
      <w:r w:rsidRPr="00815F52">
        <w:rPr>
          <w:rFonts w:ascii="Times New Roman" w:hAnsi="Times New Roman"/>
          <w:spacing w:val="-7"/>
          <w:sz w:val="24"/>
          <w:szCs w:val="24"/>
        </w:rPr>
        <w:t xml:space="preserve"> </w:t>
      </w:r>
      <w:r w:rsidRPr="00815F52">
        <w:rPr>
          <w:rFonts w:ascii="Times New Roman" w:hAnsi="Times New Roman"/>
          <w:sz w:val="24"/>
          <w:szCs w:val="24"/>
        </w:rPr>
        <w:t>ngữ</w:t>
      </w:r>
      <w:r w:rsidRPr="00815F52">
        <w:rPr>
          <w:rFonts w:ascii="Times New Roman" w:hAnsi="Times New Roman"/>
          <w:spacing w:val="-9"/>
          <w:sz w:val="24"/>
          <w:szCs w:val="24"/>
        </w:rPr>
        <w:t xml:space="preserve"> </w:t>
      </w:r>
      <w:r w:rsidRPr="00815F52">
        <w:rPr>
          <w:rFonts w:ascii="Times New Roman" w:hAnsi="Times New Roman"/>
          <w:sz w:val="24"/>
          <w:szCs w:val="24"/>
        </w:rPr>
        <w:t>và</w:t>
      </w:r>
      <w:r w:rsidRPr="00815F52">
        <w:rPr>
          <w:rFonts w:ascii="Times New Roman" w:hAnsi="Times New Roman"/>
          <w:spacing w:val="-8"/>
          <w:sz w:val="24"/>
          <w:szCs w:val="24"/>
        </w:rPr>
        <w:t xml:space="preserve"> </w:t>
      </w:r>
      <w:r w:rsidRPr="00815F52">
        <w:rPr>
          <w:rFonts w:ascii="Times New Roman" w:hAnsi="Times New Roman"/>
          <w:sz w:val="24"/>
          <w:szCs w:val="24"/>
        </w:rPr>
        <w:t>định</w:t>
      </w:r>
      <w:r w:rsidRPr="00815F52">
        <w:rPr>
          <w:rFonts w:ascii="Times New Roman" w:hAnsi="Times New Roman"/>
          <w:spacing w:val="-9"/>
          <w:sz w:val="24"/>
          <w:szCs w:val="24"/>
        </w:rPr>
        <w:t xml:space="preserve"> </w:t>
      </w:r>
      <w:r w:rsidRPr="00815F52">
        <w:rPr>
          <w:rFonts w:ascii="Times New Roman" w:hAnsi="Times New Roman"/>
          <w:sz w:val="24"/>
          <w:szCs w:val="24"/>
        </w:rPr>
        <w:t>nghĩa</w:t>
      </w:r>
      <w:r w:rsidRPr="00815F52">
        <w:rPr>
          <w:rFonts w:ascii="Times New Roman" w:hAnsi="Times New Roman"/>
          <w:spacing w:val="-10"/>
          <w:sz w:val="24"/>
          <w:szCs w:val="24"/>
        </w:rPr>
        <w:t xml:space="preserve"> </w:t>
      </w:r>
      <w:r w:rsidRPr="00815F52">
        <w:rPr>
          <w:rFonts w:ascii="Times New Roman" w:hAnsi="Times New Roman"/>
          <w:sz w:val="24"/>
          <w:szCs w:val="24"/>
        </w:rPr>
        <w:t>khác</w:t>
      </w:r>
      <w:r w:rsidRPr="00815F52">
        <w:rPr>
          <w:rFonts w:ascii="Times New Roman" w:hAnsi="Times New Roman"/>
          <w:spacing w:val="-8"/>
          <w:sz w:val="24"/>
          <w:szCs w:val="24"/>
        </w:rPr>
        <w:t xml:space="preserve"> </w:t>
      </w:r>
      <w:r w:rsidRPr="00815F52">
        <w:rPr>
          <w:rFonts w:ascii="Times New Roman" w:hAnsi="Times New Roman"/>
          <w:sz w:val="24"/>
          <w:szCs w:val="24"/>
        </w:rPr>
        <w:t>được</w:t>
      </w:r>
      <w:r w:rsidRPr="00815F52">
        <w:rPr>
          <w:rFonts w:ascii="Times New Roman" w:hAnsi="Times New Roman"/>
          <w:spacing w:val="-8"/>
          <w:sz w:val="24"/>
          <w:szCs w:val="24"/>
        </w:rPr>
        <w:t xml:space="preserve"> </w:t>
      </w:r>
      <w:r w:rsidRPr="00815F52">
        <w:rPr>
          <w:rFonts w:ascii="Times New Roman" w:hAnsi="Times New Roman"/>
          <w:sz w:val="24"/>
          <w:szCs w:val="24"/>
        </w:rPr>
        <w:t>hiểu</w:t>
      </w:r>
      <w:r w:rsidRPr="00815F52">
        <w:rPr>
          <w:rFonts w:ascii="Times New Roman" w:hAnsi="Times New Roman"/>
          <w:spacing w:val="-8"/>
          <w:sz w:val="24"/>
          <w:szCs w:val="24"/>
        </w:rPr>
        <w:t xml:space="preserve"> </w:t>
      </w:r>
      <w:r w:rsidRPr="00815F52">
        <w:rPr>
          <w:rFonts w:ascii="Times New Roman" w:hAnsi="Times New Roman"/>
          <w:sz w:val="24"/>
          <w:szCs w:val="24"/>
        </w:rPr>
        <w:t>và</w:t>
      </w:r>
      <w:r w:rsidRPr="00815F52">
        <w:rPr>
          <w:rFonts w:ascii="Times New Roman" w:hAnsi="Times New Roman"/>
          <w:spacing w:val="-9"/>
          <w:sz w:val="24"/>
          <w:szCs w:val="24"/>
        </w:rPr>
        <w:t xml:space="preserve"> </w:t>
      </w:r>
      <w:r w:rsidRPr="00815F52">
        <w:rPr>
          <w:rFonts w:ascii="Times New Roman" w:hAnsi="Times New Roman"/>
          <w:sz w:val="24"/>
          <w:szCs w:val="24"/>
        </w:rPr>
        <w:t>giải</w:t>
      </w:r>
      <w:r w:rsidRPr="00815F52">
        <w:rPr>
          <w:rFonts w:ascii="Times New Roman" w:hAnsi="Times New Roman"/>
          <w:spacing w:val="-8"/>
          <w:sz w:val="24"/>
          <w:szCs w:val="24"/>
        </w:rPr>
        <w:t xml:space="preserve"> </w:t>
      </w:r>
      <w:r w:rsidRPr="00815F52">
        <w:rPr>
          <w:rFonts w:ascii="Times New Roman" w:hAnsi="Times New Roman"/>
          <w:sz w:val="24"/>
          <w:szCs w:val="24"/>
        </w:rPr>
        <w:t>thích</w:t>
      </w:r>
      <w:r w:rsidRPr="00815F52">
        <w:rPr>
          <w:rFonts w:ascii="Times New Roman" w:hAnsi="Times New Roman"/>
          <w:spacing w:val="-9"/>
          <w:sz w:val="24"/>
          <w:szCs w:val="24"/>
        </w:rPr>
        <w:t xml:space="preserve"> </w:t>
      </w:r>
      <w:r w:rsidRPr="00815F52">
        <w:rPr>
          <w:rFonts w:ascii="Times New Roman" w:hAnsi="Times New Roman"/>
          <w:sz w:val="24"/>
          <w:szCs w:val="24"/>
        </w:rPr>
        <w:t>trong</w:t>
      </w:r>
      <w:r w:rsidRPr="00815F52">
        <w:rPr>
          <w:rFonts w:ascii="Times New Roman" w:hAnsi="Times New Roman"/>
          <w:spacing w:val="-9"/>
          <w:sz w:val="24"/>
          <w:szCs w:val="24"/>
        </w:rPr>
        <w:t xml:space="preserve"> </w:t>
      </w:r>
      <w:r w:rsidRPr="00815F52">
        <w:rPr>
          <w:rFonts w:ascii="Times New Roman" w:hAnsi="Times New Roman"/>
          <w:sz w:val="24"/>
          <w:szCs w:val="24"/>
        </w:rPr>
        <w:t>TCVN</w:t>
      </w:r>
      <w:r w:rsidRPr="00815F52">
        <w:rPr>
          <w:rFonts w:ascii="Times New Roman" w:hAnsi="Times New Roman"/>
          <w:spacing w:val="-9"/>
          <w:sz w:val="24"/>
          <w:szCs w:val="24"/>
        </w:rPr>
        <w:t xml:space="preserve"> </w:t>
      </w:r>
      <w:r w:rsidRPr="00815F52">
        <w:rPr>
          <w:rFonts w:ascii="Times New Roman" w:hAnsi="Times New Roman"/>
          <w:sz w:val="24"/>
          <w:szCs w:val="24"/>
        </w:rPr>
        <w:t>6306-</w:t>
      </w:r>
      <w:r w:rsidRPr="00815F52">
        <w:rPr>
          <w:rFonts w:ascii="Times New Roman" w:hAnsi="Times New Roman"/>
          <w:spacing w:val="-68"/>
          <w:sz w:val="24"/>
          <w:szCs w:val="24"/>
        </w:rPr>
        <w:t xml:space="preserve"> </w:t>
      </w:r>
      <w:r w:rsidRPr="00815F52">
        <w:rPr>
          <w:rFonts w:ascii="Times New Roman" w:hAnsi="Times New Roman"/>
          <w:sz w:val="24"/>
          <w:szCs w:val="24"/>
        </w:rPr>
        <w:t>1:2015 và Quy phạm trang bị điện 2006 ban hành kèm theo Quyết định số</w:t>
      </w:r>
      <w:r w:rsidRPr="00815F52">
        <w:rPr>
          <w:rFonts w:ascii="Times New Roman" w:hAnsi="Times New Roman"/>
          <w:spacing w:val="1"/>
          <w:sz w:val="24"/>
          <w:szCs w:val="24"/>
        </w:rPr>
        <w:t xml:space="preserve"> </w:t>
      </w:r>
      <w:r w:rsidRPr="00815F52">
        <w:rPr>
          <w:rFonts w:ascii="Times New Roman" w:hAnsi="Times New Roman"/>
          <w:sz w:val="24"/>
          <w:szCs w:val="24"/>
        </w:rPr>
        <w:t>19/2006/QĐ-BCN</w:t>
      </w:r>
      <w:r w:rsidRPr="00815F52">
        <w:rPr>
          <w:rFonts w:ascii="Times New Roman" w:hAnsi="Times New Roman"/>
          <w:spacing w:val="-15"/>
          <w:sz w:val="24"/>
          <w:szCs w:val="24"/>
        </w:rPr>
        <w:t xml:space="preserve"> </w:t>
      </w:r>
      <w:r w:rsidRPr="00815F52">
        <w:rPr>
          <w:rFonts w:ascii="Times New Roman" w:hAnsi="Times New Roman"/>
          <w:sz w:val="24"/>
          <w:szCs w:val="24"/>
        </w:rPr>
        <w:t>ngày</w:t>
      </w:r>
      <w:r w:rsidRPr="00815F52">
        <w:rPr>
          <w:rFonts w:ascii="Times New Roman" w:hAnsi="Times New Roman"/>
          <w:spacing w:val="-17"/>
          <w:sz w:val="24"/>
          <w:szCs w:val="24"/>
        </w:rPr>
        <w:t xml:space="preserve"> </w:t>
      </w:r>
      <w:r w:rsidRPr="00815F52">
        <w:rPr>
          <w:rFonts w:ascii="Times New Roman" w:hAnsi="Times New Roman"/>
          <w:sz w:val="24"/>
          <w:szCs w:val="24"/>
        </w:rPr>
        <w:t>11/7/2006</w:t>
      </w:r>
      <w:r w:rsidRPr="00815F52">
        <w:rPr>
          <w:rFonts w:ascii="Times New Roman" w:hAnsi="Times New Roman"/>
          <w:spacing w:val="-13"/>
          <w:sz w:val="24"/>
          <w:szCs w:val="24"/>
        </w:rPr>
        <w:t xml:space="preserve"> </w:t>
      </w:r>
      <w:r w:rsidRPr="00815F52">
        <w:rPr>
          <w:rFonts w:ascii="Times New Roman" w:hAnsi="Times New Roman"/>
          <w:sz w:val="24"/>
          <w:szCs w:val="24"/>
        </w:rPr>
        <w:t>của</w:t>
      </w:r>
      <w:r w:rsidRPr="00815F52">
        <w:rPr>
          <w:rFonts w:ascii="Times New Roman" w:hAnsi="Times New Roman"/>
          <w:spacing w:val="-13"/>
          <w:sz w:val="24"/>
          <w:szCs w:val="24"/>
        </w:rPr>
        <w:t xml:space="preserve"> </w:t>
      </w:r>
      <w:r w:rsidRPr="00815F52">
        <w:rPr>
          <w:rFonts w:ascii="Times New Roman" w:hAnsi="Times New Roman"/>
          <w:sz w:val="24"/>
          <w:szCs w:val="24"/>
        </w:rPr>
        <w:t>Bộ</w:t>
      </w:r>
      <w:r w:rsidRPr="00815F52">
        <w:rPr>
          <w:rFonts w:ascii="Times New Roman" w:hAnsi="Times New Roman"/>
          <w:spacing w:val="-15"/>
          <w:sz w:val="24"/>
          <w:szCs w:val="24"/>
        </w:rPr>
        <w:t xml:space="preserve"> </w:t>
      </w:r>
      <w:r w:rsidRPr="00815F52">
        <w:rPr>
          <w:rFonts w:ascii="Times New Roman" w:hAnsi="Times New Roman"/>
          <w:sz w:val="24"/>
          <w:szCs w:val="24"/>
        </w:rPr>
        <w:t>Công</w:t>
      </w:r>
      <w:r w:rsidRPr="00815F52">
        <w:rPr>
          <w:rFonts w:ascii="Times New Roman" w:hAnsi="Times New Roman"/>
          <w:spacing w:val="-13"/>
          <w:sz w:val="24"/>
          <w:szCs w:val="24"/>
        </w:rPr>
        <w:t xml:space="preserve"> </w:t>
      </w:r>
      <w:r w:rsidRPr="00815F52">
        <w:rPr>
          <w:rFonts w:ascii="Times New Roman" w:hAnsi="Times New Roman"/>
          <w:sz w:val="24"/>
          <w:szCs w:val="24"/>
        </w:rPr>
        <w:t>nghiệp</w:t>
      </w:r>
      <w:r w:rsidRPr="00815F52">
        <w:rPr>
          <w:rFonts w:ascii="Times New Roman" w:hAnsi="Times New Roman"/>
          <w:spacing w:val="-14"/>
          <w:sz w:val="24"/>
          <w:szCs w:val="24"/>
        </w:rPr>
        <w:t xml:space="preserve"> </w:t>
      </w:r>
      <w:r w:rsidRPr="00815F52">
        <w:rPr>
          <w:rFonts w:ascii="Times New Roman" w:hAnsi="Times New Roman"/>
          <w:sz w:val="24"/>
          <w:szCs w:val="24"/>
        </w:rPr>
        <w:t>(nay</w:t>
      </w:r>
      <w:r w:rsidRPr="00815F52">
        <w:rPr>
          <w:rFonts w:ascii="Times New Roman" w:hAnsi="Times New Roman"/>
          <w:spacing w:val="-17"/>
          <w:sz w:val="24"/>
          <w:szCs w:val="24"/>
        </w:rPr>
        <w:t xml:space="preserve"> </w:t>
      </w:r>
      <w:r w:rsidRPr="00815F52">
        <w:rPr>
          <w:rFonts w:ascii="Times New Roman" w:hAnsi="Times New Roman"/>
          <w:sz w:val="24"/>
          <w:szCs w:val="24"/>
        </w:rPr>
        <w:t>là</w:t>
      </w:r>
      <w:r w:rsidRPr="00815F52">
        <w:rPr>
          <w:rFonts w:ascii="Times New Roman" w:hAnsi="Times New Roman"/>
          <w:spacing w:val="-14"/>
          <w:sz w:val="24"/>
          <w:szCs w:val="24"/>
        </w:rPr>
        <w:t xml:space="preserve"> </w:t>
      </w:r>
      <w:r w:rsidRPr="00815F52">
        <w:rPr>
          <w:rFonts w:ascii="Times New Roman" w:hAnsi="Times New Roman"/>
          <w:sz w:val="24"/>
          <w:szCs w:val="24"/>
        </w:rPr>
        <w:t>Bộ</w:t>
      </w:r>
      <w:r w:rsidRPr="00815F52">
        <w:rPr>
          <w:rFonts w:ascii="Times New Roman" w:hAnsi="Times New Roman"/>
          <w:spacing w:val="-13"/>
          <w:sz w:val="24"/>
          <w:szCs w:val="24"/>
        </w:rPr>
        <w:t xml:space="preserve"> </w:t>
      </w:r>
      <w:r w:rsidRPr="00815F52">
        <w:rPr>
          <w:rFonts w:ascii="Times New Roman" w:hAnsi="Times New Roman"/>
          <w:sz w:val="24"/>
          <w:szCs w:val="24"/>
        </w:rPr>
        <w:t>Công</w:t>
      </w:r>
      <w:r w:rsidRPr="00815F52">
        <w:rPr>
          <w:rFonts w:ascii="Times New Roman" w:hAnsi="Times New Roman"/>
          <w:spacing w:val="-13"/>
          <w:sz w:val="24"/>
          <w:szCs w:val="24"/>
        </w:rPr>
        <w:t xml:space="preserve"> </w:t>
      </w:r>
      <w:r w:rsidRPr="00815F52">
        <w:rPr>
          <w:rFonts w:ascii="Times New Roman" w:hAnsi="Times New Roman"/>
          <w:sz w:val="24"/>
          <w:szCs w:val="24"/>
        </w:rPr>
        <w:t>Thương)</w:t>
      </w:r>
      <w:r w:rsidRPr="00815F52">
        <w:rPr>
          <w:rFonts w:ascii="Times New Roman" w:hAnsi="Times New Roman"/>
          <w:spacing w:val="-67"/>
          <w:sz w:val="24"/>
          <w:szCs w:val="24"/>
        </w:rPr>
        <w:t xml:space="preserve"> </w:t>
      </w:r>
      <w:r w:rsidRPr="00815F52">
        <w:rPr>
          <w:rFonts w:ascii="Times New Roman" w:hAnsi="Times New Roman"/>
          <w:sz w:val="24"/>
          <w:szCs w:val="24"/>
        </w:rPr>
        <w:t>và</w:t>
      </w:r>
      <w:r w:rsidRPr="00815F52">
        <w:rPr>
          <w:rFonts w:ascii="Times New Roman" w:hAnsi="Times New Roman"/>
          <w:spacing w:val="-11"/>
          <w:sz w:val="24"/>
          <w:szCs w:val="24"/>
        </w:rPr>
        <w:t xml:space="preserve"> </w:t>
      </w:r>
      <w:r w:rsidRPr="00815F52">
        <w:rPr>
          <w:rFonts w:ascii="Times New Roman" w:hAnsi="Times New Roman"/>
          <w:sz w:val="24"/>
          <w:szCs w:val="24"/>
        </w:rPr>
        <w:t>các</w:t>
      </w:r>
      <w:r w:rsidRPr="00815F52">
        <w:rPr>
          <w:rFonts w:ascii="Times New Roman" w:hAnsi="Times New Roman"/>
          <w:spacing w:val="-11"/>
          <w:sz w:val="24"/>
          <w:szCs w:val="24"/>
        </w:rPr>
        <w:t xml:space="preserve"> </w:t>
      </w:r>
      <w:r w:rsidRPr="00815F52">
        <w:rPr>
          <w:rFonts w:ascii="Times New Roman" w:hAnsi="Times New Roman"/>
          <w:sz w:val="24"/>
          <w:szCs w:val="24"/>
        </w:rPr>
        <w:t>sửa</w:t>
      </w:r>
      <w:r w:rsidRPr="00815F52">
        <w:rPr>
          <w:rFonts w:ascii="Times New Roman" w:hAnsi="Times New Roman"/>
          <w:spacing w:val="-11"/>
          <w:sz w:val="24"/>
          <w:szCs w:val="24"/>
        </w:rPr>
        <w:t xml:space="preserve"> </w:t>
      </w:r>
      <w:r w:rsidRPr="00815F52">
        <w:rPr>
          <w:rFonts w:ascii="Times New Roman" w:hAnsi="Times New Roman"/>
          <w:sz w:val="24"/>
          <w:szCs w:val="24"/>
        </w:rPr>
        <w:t>đổi,</w:t>
      </w:r>
      <w:r w:rsidRPr="00815F52">
        <w:rPr>
          <w:rFonts w:ascii="Times New Roman" w:hAnsi="Times New Roman"/>
          <w:spacing w:val="-12"/>
          <w:sz w:val="24"/>
          <w:szCs w:val="24"/>
        </w:rPr>
        <w:t xml:space="preserve"> </w:t>
      </w:r>
      <w:r w:rsidRPr="00815F52">
        <w:rPr>
          <w:rFonts w:ascii="Times New Roman" w:hAnsi="Times New Roman"/>
          <w:sz w:val="24"/>
          <w:szCs w:val="24"/>
        </w:rPr>
        <w:t>bổ</w:t>
      </w:r>
      <w:r w:rsidRPr="00815F52">
        <w:rPr>
          <w:rFonts w:ascii="Times New Roman" w:hAnsi="Times New Roman"/>
          <w:spacing w:val="-10"/>
          <w:sz w:val="24"/>
          <w:szCs w:val="24"/>
        </w:rPr>
        <w:t xml:space="preserve"> </w:t>
      </w:r>
      <w:r w:rsidRPr="00815F52">
        <w:rPr>
          <w:rFonts w:ascii="Times New Roman" w:hAnsi="Times New Roman"/>
          <w:sz w:val="24"/>
          <w:szCs w:val="24"/>
        </w:rPr>
        <w:t>sung</w:t>
      </w:r>
      <w:r w:rsidRPr="00815F52">
        <w:rPr>
          <w:rFonts w:ascii="Times New Roman" w:hAnsi="Times New Roman"/>
          <w:spacing w:val="-10"/>
          <w:sz w:val="24"/>
          <w:szCs w:val="24"/>
        </w:rPr>
        <w:t xml:space="preserve"> </w:t>
      </w:r>
      <w:r w:rsidRPr="00815F52">
        <w:rPr>
          <w:rFonts w:ascii="Times New Roman" w:hAnsi="Times New Roman"/>
          <w:sz w:val="24"/>
          <w:szCs w:val="24"/>
        </w:rPr>
        <w:t>thay</w:t>
      </w:r>
      <w:r w:rsidRPr="00815F52">
        <w:rPr>
          <w:rFonts w:ascii="Times New Roman" w:hAnsi="Times New Roman"/>
          <w:spacing w:val="-13"/>
          <w:sz w:val="24"/>
          <w:szCs w:val="24"/>
        </w:rPr>
        <w:t xml:space="preserve"> </w:t>
      </w:r>
      <w:r w:rsidRPr="00815F52">
        <w:rPr>
          <w:rFonts w:ascii="Times New Roman" w:hAnsi="Times New Roman"/>
          <w:sz w:val="24"/>
          <w:szCs w:val="24"/>
        </w:rPr>
        <w:t>thế</w:t>
      </w:r>
      <w:r w:rsidRPr="00815F52">
        <w:rPr>
          <w:rFonts w:ascii="Times New Roman" w:hAnsi="Times New Roman"/>
          <w:spacing w:val="-11"/>
          <w:sz w:val="24"/>
          <w:szCs w:val="24"/>
        </w:rPr>
        <w:t xml:space="preserve"> </w:t>
      </w:r>
      <w:r w:rsidRPr="00815F52">
        <w:rPr>
          <w:rFonts w:ascii="Times New Roman" w:hAnsi="Times New Roman"/>
          <w:sz w:val="24"/>
          <w:szCs w:val="24"/>
        </w:rPr>
        <w:t>sau</w:t>
      </w:r>
      <w:r w:rsidRPr="00815F52">
        <w:rPr>
          <w:rFonts w:ascii="Times New Roman" w:hAnsi="Times New Roman"/>
          <w:spacing w:val="-10"/>
          <w:sz w:val="24"/>
          <w:szCs w:val="24"/>
        </w:rPr>
        <w:t xml:space="preserve"> </w:t>
      </w:r>
      <w:r w:rsidRPr="00815F52">
        <w:rPr>
          <w:rFonts w:ascii="Times New Roman" w:hAnsi="Times New Roman"/>
          <w:sz w:val="24"/>
          <w:szCs w:val="24"/>
        </w:rPr>
        <w:t>này.</w:t>
      </w:r>
    </w:p>
    <w:p w14:paraId="31A6B705" w14:textId="77777777" w:rsidR="00DE2B4D" w:rsidRPr="00815F52" w:rsidRDefault="00DE2B4D" w:rsidP="00DE2B4D">
      <w:pPr>
        <w:pStyle w:val="Heading1"/>
        <w:tabs>
          <w:tab w:val="left" w:pos="630"/>
        </w:tabs>
        <w:spacing w:before="0" w:beforeAutospacing="0" w:after="0" w:afterAutospacing="0" w:line="240" w:lineRule="auto"/>
        <w:ind w:firstLine="270"/>
        <w:jc w:val="both"/>
        <w:rPr>
          <w:rFonts w:cs="Times New Roman"/>
          <w:sz w:val="24"/>
          <w:szCs w:val="24"/>
        </w:rPr>
      </w:pPr>
      <w:bookmarkStart w:id="221" w:name="_Toc204084082"/>
      <w:bookmarkStart w:id="222" w:name="_Toc204088217"/>
      <w:bookmarkStart w:id="223" w:name="_Toc204420624"/>
      <w:bookmarkStart w:id="224" w:name="_Toc204420827"/>
      <w:r w:rsidRPr="00815F52">
        <w:rPr>
          <w:rFonts w:cs="Times New Roman"/>
          <w:sz w:val="24"/>
          <w:szCs w:val="24"/>
        </w:rPr>
        <w:t>Điều</w:t>
      </w:r>
      <w:r w:rsidRPr="00815F52">
        <w:rPr>
          <w:rFonts w:cs="Times New Roman"/>
          <w:spacing w:val="-2"/>
          <w:sz w:val="24"/>
          <w:szCs w:val="24"/>
        </w:rPr>
        <w:t xml:space="preserve"> </w:t>
      </w:r>
      <w:r w:rsidRPr="00815F52">
        <w:rPr>
          <w:rFonts w:cs="Times New Roman"/>
          <w:sz w:val="24"/>
          <w:szCs w:val="24"/>
        </w:rPr>
        <w:t>3.</w:t>
      </w:r>
      <w:r w:rsidRPr="00815F52">
        <w:rPr>
          <w:rFonts w:cs="Times New Roman"/>
          <w:spacing w:val="28"/>
          <w:sz w:val="24"/>
          <w:szCs w:val="24"/>
        </w:rPr>
        <w:t xml:space="preserve"> </w:t>
      </w:r>
      <w:r w:rsidRPr="00815F52">
        <w:rPr>
          <w:rFonts w:cs="Times New Roman"/>
          <w:sz w:val="24"/>
          <w:szCs w:val="24"/>
        </w:rPr>
        <w:t>Các</w:t>
      </w:r>
      <w:r w:rsidRPr="00815F52">
        <w:rPr>
          <w:rFonts w:cs="Times New Roman"/>
          <w:spacing w:val="-1"/>
          <w:sz w:val="24"/>
          <w:szCs w:val="24"/>
        </w:rPr>
        <w:t xml:space="preserve"> </w:t>
      </w:r>
      <w:r w:rsidRPr="00815F52">
        <w:rPr>
          <w:rFonts w:cs="Times New Roman"/>
          <w:sz w:val="24"/>
          <w:szCs w:val="24"/>
        </w:rPr>
        <w:t>điều</w:t>
      </w:r>
      <w:r w:rsidRPr="00815F52">
        <w:rPr>
          <w:rFonts w:cs="Times New Roman"/>
          <w:spacing w:val="-2"/>
          <w:sz w:val="24"/>
          <w:szCs w:val="24"/>
        </w:rPr>
        <w:t xml:space="preserve"> </w:t>
      </w:r>
      <w:r w:rsidRPr="00815F52">
        <w:rPr>
          <w:rFonts w:cs="Times New Roman"/>
          <w:sz w:val="24"/>
          <w:szCs w:val="24"/>
        </w:rPr>
        <w:t>kiện</w:t>
      </w:r>
      <w:r w:rsidRPr="00815F52">
        <w:rPr>
          <w:rFonts w:cs="Times New Roman"/>
          <w:spacing w:val="-2"/>
          <w:sz w:val="24"/>
          <w:szCs w:val="24"/>
        </w:rPr>
        <w:t xml:space="preserve"> </w:t>
      </w:r>
      <w:r w:rsidRPr="00815F52">
        <w:rPr>
          <w:rFonts w:cs="Times New Roman"/>
          <w:sz w:val="24"/>
          <w:szCs w:val="24"/>
        </w:rPr>
        <w:t>chung</w:t>
      </w:r>
      <w:bookmarkEnd w:id="221"/>
      <w:bookmarkEnd w:id="222"/>
      <w:bookmarkEnd w:id="223"/>
      <w:bookmarkEnd w:id="224"/>
    </w:p>
    <w:p w14:paraId="63C8013F" w14:textId="77777777" w:rsidR="00DE2B4D" w:rsidRPr="00815F52" w:rsidRDefault="00DE2B4D" w:rsidP="00715543">
      <w:pPr>
        <w:pStyle w:val="ListParagraph"/>
        <w:widowControl w:val="0"/>
        <w:numPr>
          <w:ilvl w:val="0"/>
          <w:numId w:val="389"/>
        </w:numPr>
        <w:tabs>
          <w:tab w:val="left" w:pos="630"/>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Điều kiện</w:t>
      </w:r>
      <w:r w:rsidRPr="00815F52">
        <w:rPr>
          <w:spacing w:val="1"/>
          <w:sz w:val="24"/>
          <w:szCs w:val="24"/>
        </w:rPr>
        <w:t xml:space="preserve"> </w:t>
      </w:r>
      <w:r w:rsidRPr="00815F52">
        <w:rPr>
          <w:sz w:val="24"/>
          <w:szCs w:val="24"/>
        </w:rPr>
        <w:t>môi</w:t>
      </w:r>
      <w:r w:rsidRPr="00815F52">
        <w:rPr>
          <w:spacing w:val="1"/>
          <w:sz w:val="24"/>
          <w:szCs w:val="24"/>
        </w:rPr>
        <w:t xml:space="preserve"> </w:t>
      </w:r>
      <w:r w:rsidRPr="00815F52">
        <w:rPr>
          <w:sz w:val="24"/>
          <w:szCs w:val="24"/>
        </w:rPr>
        <w:t>trường</w:t>
      </w:r>
      <w:r w:rsidRPr="00815F52">
        <w:rPr>
          <w:spacing w:val="-3"/>
          <w:sz w:val="24"/>
          <w:szCs w:val="24"/>
        </w:rPr>
        <w:t xml:space="preserve"> </w:t>
      </w:r>
      <w:r w:rsidRPr="00815F52">
        <w:rPr>
          <w:sz w:val="24"/>
          <w:szCs w:val="24"/>
        </w:rPr>
        <w:t>làm</w:t>
      </w:r>
      <w:r w:rsidRPr="00815F52">
        <w:rPr>
          <w:spacing w:val="-6"/>
          <w:sz w:val="24"/>
          <w:szCs w:val="24"/>
        </w:rPr>
        <w:t xml:space="preserve"> </w:t>
      </w:r>
      <w:r w:rsidRPr="00815F52">
        <w:rPr>
          <w:sz w:val="24"/>
          <w:szCs w:val="24"/>
        </w:rPr>
        <w:t>việc của</w:t>
      </w:r>
      <w:r w:rsidRPr="00815F52">
        <w:rPr>
          <w:spacing w:val="-1"/>
          <w:sz w:val="24"/>
          <w:szCs w:val="24"/>
        </w:rPr>
        <w:t xml:space="preserve"> </w:t>
      </w:r>
      <w:r w:rsidRPr="00815F52">
        <w:rPr>
          <w:sz w:val="24"/>
          <w:szCs w:val="24"/>
        </w:rPr>
        <w:t>thiết</w:t>
      </w:r>
      <w:r w:rsidRPr="00815F52">
        <w:rPr>
          <w:spacing w:val="-2"/>
          <w:sz w:val="24"/>
          <w:szCs w:val="24"/>
        </w:rPr>
        <w:t xml:space="preserve"> </w:t>
      </w:r>
      <w:r w:rsidRPr="00815F52">
        <w:rPr>
          <w:sz w:val="24"/>
          <w:szCs w:val="24"/>
        </w:rPr>
        <w:t>bị</w:t>
      </w:r>
    </w:p>
    <w:tbl>
      <w:tblPr>
        <w:tblW w:w="0" w:type="auto"/>
        <w:tblInd w:w="317"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814"/>
        <w:gridCol w:w="3543"/>
      </w:tblGrid>
      <w:tr w:rsidR="00815F52" w:rsidRPr="00815F52" w14:paraId="297BBE5E" w14:textId="77777777" w:rsidTr="00DE2B4D">
        <w:trPr>
          <w:trHeight w:val="560"/>
        </w:trPr>
        <w:tc>
          <w:tcPr>
            <w:tcW w:w="5814" w:type="dxa"/>
            <w:tcBorders>
              <w:bottom w:val="single" w:sz="4" w:space="0" w:color="000000"/>
              <w:right w:val="single" w:sz="4" w:space="0" w:color="000000"/>
            </w:tcBorders>
          </w:tcPr>
          <w:p w14:paraId="0AE4C434" w14:textId="77777777" w:rsidR="00DE2B4D" w:rsidRPr="00815F52" w:rsidRDefault="00DE2B4D" w:rsidP="00DE2B4D">
            <w:pPr>
              <w:pStyle w:val="TableParagraph"/>
              <w:tabs>
                <w:tab w:val="left" w:pos="630"/>
              </w:tabs>
              <w:ind w:left="97" w:right="-48" w:firstLine="270"/>
              <w:rPr>
                <w:rFonts w:ascii="Times New Roman" w:hAnsi="Times New Roman" w:cs="Times New Roman"/>
                <w:sz w:val="24"/>
                <w:szCs w:val="24"/>
              </w:rPr>
            </w:pPr>
            <w:r w:rsidRPr="00815F52">
              <w:rPr>
                <w:rFonts w:ascii="Times New Roman" w:hAnsi="Times New Roman" w:cs="Times New Roman"/>
                <w:sz w:val="24"/>
                <w:szCs w:val="24"/>
              </w:rPr>
              <w:t>Nhiệt</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độ</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môi</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trường</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lớn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nhất</w:t>
            </w:r>
          </w:p>
        </w:tc>
        <w:tc>
          <w:tcPr>
            <w:tcW w:w="3543" w:type="dxa"/>
            <w:tcBorders>
              <w:left w:val="single" w:sz="4" w:space="0" w:color="000000"/>
              <w:bottom w:val="single" w:sz="4" w:space="0" w:color="000000"/>
            </w:tcBorders>
          </w:tcPr>
          <w:p w14:paraId="0547AB1A" w14:textId="77777777" w:rsidR="00DE2B4D" w:rsidRPr="00815F52" w:rsidRDefault="00DE2B4D" w:rsidP="00DE2B4D">
            <w:pPr>
              <w:pStyle w:val="TableParagraph"/>
              <w:tabs>
                <w:tab w:val="left" w:pos="630"/>
              </w:tabs>
              <w:ind w:left="667" w:right="-48" w:firstLine="270"/>
              <w:rPr>
                <w:rFonts w:ascii="Times New Roman" w:hAnsi="Times New Roman" w:cs="Times New Roman"/>
                <w:sz w:val="24"/>
                <w:szCs w:val="24"/>
              </w:rPr>
            </w:pPr>
            <w:r w:rsidRPr="00815F52">
              <w:rPr>
                <w:rFonts w:ascii="Times New Roman" w:hAnsi="Times New Roman" w:cs="Times New Roman"/>
                <w:sz w:val="24"/>
                <w:szCs w:val="24"/>
              </w:rPr>
              <w:t>45</w:t>
            </w:r>
            <w:r w:rsidRPr="00815F52">
              <w:rPr>
                <w:rFonts w:ascii="Times New Roman" w:hAnsi="Times New Roman" w:cs="Times New Roman"/>
                <w:sz w:val="24"/>
                <w:szCs w:val="24"/>
                <w:vertAlign w:val="superscript"/>
              </w:rPr>
              <w:t>o</w:t>
            </w:r>
            <w:r w:rsidRPr="00815F52">
              <w:rPr>
                <w:rFonts w:ascii="Times New Roman" w:hAnsi="Times New Roman" w:cs="Times New Roman"/>
                <w:sz w:val="24"/>
                <w:szCs w:val="24"/>
              </w:rPr>
              <w:t>C</w:t>
            </w:r>
          </w:p>
        </w:tc>
      </w:tr>
      <w:tr w:rsidR="00815F52" w:rsidRPr="00815F52" w14:paraId="106F24A7" w14:textId="77777777" w:rsidTr="00DE2B4D">
        <w:trPr>
          <w:trHeight w:val="563"/>
        </w:trPr>
        <w:tc>
          <w:tcPr>
            <w:tcW w:w="5814" w:type="dxa"/>
            <w:tcBorders>
              <w:top w:val="single" w:sz="4" w:space="0" w:color="000000"/>
              <w:bottom w:val="single" w:sz="4" w:space="0" w:color="000000"/>
              <w:right w:val="single" w:sz="4" w:space="0" w:color="000000"/>
            </w:tcBorders>
          </w:tcPr>
          <w:p w14:paraId="0B42DF4A" w14:textId="77777777" w:rsidR="00DE2B4D" w:rsidRPr="00815F52" w:rsidRDefault="00DE2B4D" w:rsidP="00DE2B4D">
            <w:pPr>
              <w:pStyle w:val="TableParagraph"/>
              <w:tabs>
                <w:tab w:val="left" w:pos="630"/>
              </w:tabs>
              <w:ind w:left="97" w:right="-48" w:firstLine="270"/>
              <w:rPr>
                <w:rFonts w:ascii="Times New Roman" w:hAnsi="Times New Roman" w:cs="Times New Roman"/>
                <w:sz w:val="24"/>
                <w:szCs w:val="24"/>
              </w:rPr>
            </w:pPr>
            <w:r w:rsidRPr="00815F52">
              <w:rPr>
                <w:rFonts w:ascii="Times New Roman" w:hAnsi="Times New Roman" w:cs="Times New Roman"/>
                <w:sz w:val="24"/>
                <w:szCs w:val="24"/>
              </w:rPr>
              <w:t>Nhiệt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độ</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môi trường</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nhỏ</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nhất</w:t>
            </w:r>
          </w:p>
        </w:tc>
        <w:tc>
          <w:tcPr>
            <w:tcW w:w="3543" w:type="dxa"/>
            <w:tcBorders>
              <w:top w:val="single" w:sz="4" w:space="0" w:color="000000"/>
              <w:left w:val="single" w:sz="4" w:space="0" w:color="000000"/>
              <w:bottom w:val="single" w:sz="4" w:space="0" w:color="000000"/>
            </w:tcBorders>
          </w:tcPr>
          <w:p w14:paraId="1F7CC3C5" w14:textId="77777777" w:rsidR="00DE2B4D" w:rsidRPr="00815F52" w:rsidRDefault="00DE2B4D" w:rsidP="00DE2B4D">
            <w:pPr>
              <w:pStyle w:val="TableParagraph"/>
              <w:tabs>
                <w:tab w:val="left" w:pos="630"/>
              </w:tabs>
              <w:ind w:left="667" w:right="-48" w:firstLine="270"/>
              <w:rPr>
                <w:rFonts w:ascii="Times New Roman" w:hAnsi="Times New Roman" w:cs="Times New Roman"/>
                <w:sz w:val="24"/>
                <w:szCs w:val="24"/>
              </w:rPr>
            </w:pPr>
            <w:r w:rsidRPr="00815F52">
              <w:rPr>
                <w:rFonts w:ascii="Times New Roman" w:hAnsi="Times New Roman" w:cs="Times New Roman"/>
                <w:sz w:val="24"/>
                <w:szCs w:val="24"/>
              </w:rPr>
              <w:t>0</w:t>
            </w:r>
            <w:r w:rsidRPr="00815F52">
              <w:rPr>
                <w:rFonts w:ascii="Times New Roman" w:hAnsi="Times New Roman" w:cs="Times New Roman"/>
                <w:sz w:val="24"/>
                <w:szCs w:val="24"/>
                <w:vertAlign w:val="superscript"/>
              </w:rPr>
              <w:t>o</w:t>
            </w:r>
            <w:r w:rsidRPr="00815F52">
              <w:rPr>
                <w:rFonts w:ascii="Times New Roman" w:hAnsi="Times New Roman" w:cs="Times New Roman"/>
                <w:sz w:val="24"/>
                <w:szCs w:val="24"/>
              </w:rPr>
              <w:t>C</w:t>
            </w:r>
          </w:p>
        </w:tc>
      </w:tr>
      <w:tr w:rsidR="00815F52" w:rsidRPr="00815F52" w14:paraId="34EC4B94" w14:textId="77777777" w:rsidTr="00DE2B4D">
        <w:trPr>
          <w:trHeight w:val="561"/>
        </w:trPr>
        <w:tc>
          <w:tcPr>
            <w:tcW w:w="5814" w:type="dxa"/>
            <w:tcBorders>
              <w:top w:val="single" w:sz="4" w:space="0" w:color="000000"/>
              <w:bottom w:val="single" w:sz="4" w:space="0" w:color="000000"/>
              <w:right w:val="single" w:sz="4" w:space="0" w:color="000000"/>
            </w:tcBorders>
          </w:tcPr>
          <w:p w14:paraId="12DDC41B" w14:textId="77777777" w:rsidR="00DE2B4D" w:rsidRPr="00815F52" w:rsidRDefault="00DE2B4D" w:rsidP="00DE2B4D">
            <w:pPr>
              <w:pStyle w:val="TableParagraph"/>
              <w:tabs>
                <w:tab w:val="left" w:pos="630"/>
              </w:tabs>
              <w:ind w:left="97" w:right="-48" w:firstLine="270"/>
              <w:rPr>
                <w:rFonts w:ascii="Times New Roman" w:hAnsi="Times New Roman" w:cs="Times New Roman"/>
                <w:sz w:val="24"/>
                <w:szCs w:val="24"/>
              </w:rPr>
            </w:pPr>
            <w:r w:rsidRPr="00815F52">
              <w:rPr>
                <w:rFonts w:ascii="Times New Roman" w:hAnsi="Times New Roman" w:cs="Times New Roman"/>
                <w:sz w:val="24"/>
                <w:szCs w:val="24"/>
              </w:rPr>
              <w:t>Khí hậu</w:t>
            </w:r>
          </w:p>
        </w:tc>
        <w:tc>
          <w:tcPr>
            <w:tcW w:w="3543" w:type="dxa"/>
            <w:tcBorders>
              <w:top w:val="single" w:sz="4" w:space="0" w:color="000000"/>
              <w:left w:val="single" w:sz="4" w:space="0" w:color="000000"/>
              <w:bottom w:val="single" w:sz="4" w:space="0" w:color="000000"/>
            </w:tcBorders>
          </w:tcPr>
          <w:p w14:paraId="60B90471" w14:textId="77777777" w:rsidR="00DE2B4D" w:rsidRPr="00815F52" w:rsidRDefault="00DE2B4D" w:rsidP="00DE2B4D">
            <w:pPr>
              <w:pStyle w:val="TableParagraph"/>
              <w:tabs>
                <w:tab w:val="left" w:pos="630"/>
              </w:tabs>
              <w:ind w:left="667" w:right="-48" w:firstLine="270"/>
              <w:rPr>
                <w:rFonts w:ascii="Times New Roman" w:hAnsi="Times New Roman" w:cs="Times New Roman"/>
                <w:sz w:val="24"/>
                <w:szCs w:val="24"/>
              </w:rPr>
            </w:pPr>
            <w:r w:rsidRPr="00815F52">
              <w:rPr>
                <w:rFonts w:ascii="Times New Roman" w:hAnsi="Times New Roman" w:cs="Times New Roman"/>
                <w:sz w:val="24"/>
                <w:szCs w:val="24"/>
              </w:rPr>
              <w:t>Nhiệt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đới,</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nóng</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ẩm</w:t>
            </w:r>
          </w:p>
        </w:tc>
      </w:tr>
      <w:tr w:rsidR="00815F52" w:rsidRPr="00815F52" w14:paraId="54B5F3CB" w14:textId="77777777" w:rsidTr="00DE2B4D">
        <w:trPr>
          <w:trHeight w:val="561"/>
        </w:trPr>
        <w:tc>
          <w:tcPr>
            <w:tcW w:w="5814" w:type="dxa"/>
            <w:tcBorders>
              <w:top w:val="single" w:sz="4" w:space="0" w:color="000000"/>
              <w:bottom w:val="single" w:sz="4" w:space="0" w:color="000000"/>
              <w:right w:val="single" w:sz="4" w:space="0" w:color="000000"/>
            </w:tcBorders>
          </w:tcPr>
          <w:p w14:paraId="681C2F26" w14:textId="77777777" w:rsidR="00DE2B4D" w:rsidRPr="00815F52" w:rsidRDefault="00DE2B4D" w:rsidP="00DE2B4D">
            <w:pPr>
              <w:pStyle w:val="TableParagraph"/>
              <w:tabs>
                <w:tab w:val="left" w:pos="630"/>
              </w:tabs>
              <w:ind w:left="97" w:right="-48" w:firstLine="270"/>
              <w:rPr>
                <w:rFonts w:ascii="Times New Roman" w:hAnsi="Times New Roman" w:cs="Times New Roman"/>
                <w:sz w:val="24"/>
                <w:szCs w:val="24"/>
              </w:rPr>
            </w:pPr>
            <w:r w:rsidRPr="00815F52">
              <w:rPr>
                <w:rFonts w:ascii="Times New Roman" w:hAnsi="Times New Roman" w:cs="Times New Roman"/>
                <w:sz w:val="24"/>
                <w:szCs w:val="24"/>
              </w:rPr>
              <w:t>Độ</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ẩm</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tương đối</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cao</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nhất</w:t>
            </w:r>
          </w:p>
        </w:tc>
        <w:tc>
          <w:tcPr>
            <w:tcW w:w="3543" w:type="dxa"/>
            <w:tcBorders>
              <w:top w:val="single" w:sz="4" w:space="0" w:color="000000"/>
              <w:left w:val="single" w:sz="4" w:space="0" w:color="000000"/>
              <w:bottom w:val="single" w:sz="4" w:space="0" w:color="000000"/>
            </w:tcBorders>
          </w:tcPr>
          <w:p w14:paraId="1C49C276" w14:textId="77777777" w:rsidR="00DE2B4D" w:rsidRPr="00815F52" w:rsidRDefault="00DE2B4D" w:rsidP="00DE2B4D">
            <w:pPr>
              <w:pStyle w:val="TableParagraph"/>
              <w:tabs>
                <w:tab w:val="left" w:pos="630"/>
              </w:tabs>
              <w:ind w:left="667" w:right="-48" w:firstLine="270"/>
              <w:rPr>
                <w:rFonts w:ascii="Times New Roman" w:hAnsi="Times New Roman" w:cs="Times New Roman"/>
                <w:sz w:val="24"/>
                <w:szCs w:val="24"/>
              </w:rPr>
            </w:pPr>
            <w:r w:rsidRPr="00815F52">
              <w:rPr>
                <w:rFonts w:ascii="Times New Roman" w:hAnsi="Times New Roman" w:cs="Times New Roman"/>
                <w:sz w:val="24"/>
                <w:szCs w:val="24"/>
              </w:rPr>
              <w:t>100%</w:t>
            </w:r>
          </w:p>
        </w:tc>
      </w:tr>
      <w:tr w:rsidR="00815F52" w:rsidRPr="00815F52" w14:paraId="56B558C9" w14:textId="77777777" w:rsidTr="00DE2B4D">
        <w:trPr>
          <w:trHeight w:val="564"/>
        </w:trPr>
        <w:tc>
          <w:tcPr>
            <w:tcW w:w="5814" w:type="dxa"/>
            <w:tcBorders>
              <w:top w:val="single" w:sz="4" w:space="0" w:color="000000"/>
              <w:bottom w:val="single" w:sz="4" w:space="0" w:color="000000"/>
              <w:right w:val="single" w:sz="4" w:space="0" w:color="000000"/>
            </w:tcBorders>
          </w:tcPr>
          <w:p w14:paraId="6356A529" w14:textId="77777777" w:rsidR="00DE2B4D" w:rsidRPr="00815F52" w:rsidRDefault="00DE2B4D" w:rsidP="00DE2B4D">
            <w:pPr>
              <w:pStyle w:val="TableParagraph"/>
              <w:tabs>
                <w:tab w:val="left" w:pos="630"/>
              </w:tabs>
              <w:ind w:left="97" w:right="-48" w:firstLine="270"/>
              <w:rPr>
                <w:rFonts w:ascii="Times New Roman" w:hAnsi="Times New Roman" w:cs="Times New Roman"/>
                <w:sz w:val="24"/>
                <w:szCs w:val="24"/>
              </w:rPr>
            </w:pPr>
            <w:r w:rsidRPr="00815F52">
              <w:rPr>
                <w:rFonts w:ascii="Times New Roman" w:hAnsi="Times New Roman" w:cs="Times New Roman"/>
                <w:sz w:val="24"/>
                <w:szCs w:val="24"/>
              </w:rPr>
              <w:t>Độ</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cao</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lắp</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đặt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thiết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bị so</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với</w:t>
            </w:r>
            <w:r w:rsidRPr="00815F52">
              <w:rPr>
                <w:rFonts w:ascii="Times New Roman" w:hAnsi="Times New Roman" w:cs="Times New Roman"/>
                <w:spacing w:val="68"/>
                <w:sz w:val="24"/>
                <w:szCs w:val="24"/>
              </w:rPr>
              <w:t xml:space="preserve"> </w:t>
            </w:r>
            <w:r w:rsidRPr="00815F52">
              <w:rPr>
                <w:rFonts w:ascii="Times New Roman" w:hAnsi="Times New Roman" w:cs="Times New Roman"/>
                <w:sz w:val="24"/>
                <w:szCs w:val="24"/>
              </w:rPr>
              <w:t>mực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nước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biển</w:t>
            </w:r>
          </w:p>
        </w:tc>
        <w:tc>
          <w:tcPr>
            <w:tcW w:w="3543" w:type="dxa"/>
            <w:tcBorders>
              <w:top w:val="single" w:sz="4" w:space="0" w:color="000000"/>
              <w:left w:val="single" w:sz="4" w:space="0" w:color="000000"/>
              <w:bottom w:val="single" w:sz="4" w:space="0" w:color="000000"/>
            </w:tcBorders>
          </w:tcPr>
          <w:p w14:paraId="0E0AFDC0" w14:textId="77777777" w:rsidR="00DE2B4D" w:rsidRPr="00815F52" w:rsidRDefault="00DE2B4D" w:rsidP="00DE2B4D">
            <w:pPr>
              <w:pStyle w:val="TableParagraph"/>
              <w:tabs>
                <w:tab w:val="left" w:pos="630"/>
              </w:tabs>
              <w:ind w:left="667" w:right="-48" w:firstLine="270"/>
              <w:rPr>
                <w:rFonts w:ascii="Times New Roman" w:hAnsi="Times New Roman" w:cs="Times New Roman"/>
                <w:sz w:val="24"/>
                <w:szCs w:val="24"/>
              </w:rPr>
            </w:pPr>
            <w:r w:rsidRPr="00815F52">
              <w:rPr>
                <w:rFonts w:ascii="Times New Roman" w:hAnsi="Times New Roman" w:cs="Times New Roman"/>
                <w:sz w:val="24"/>
                <w:szCs w:val="24"/>
              </w:rPr>
              <w:t>Đến 1.000 m</w:t>
            </w:r>
          </w:p>
        </w:tc>
      </w:tr>
      <w:tr w:rsidR="00815F52" w:rsidRPr="00815F52" w14:paraId="7604D5B4" w14:textId="77777777" w:rsidTr="00DE2B4D">
        <w:trPr>
          <w:trHeight w:val="884"/>
        </w:trPr>
        <w:tc>
          <w:tcPr>
            <w:tcW w:w="5814" w:type="dxa"/>
            <w:tcBorders>
              <w:top w:val="single" w:sz="4" w:space="0" w:color="000000"/>
              <w:right w:val="single" w:sz="4" w:space="0" w:color="000000"/>
            </w:tcBorders>
          </w:tcPr>
          <w:p w14:paraId="061BED0B" w14:textId="77777777" w:rsidR="00DE2B4D" w:rsidRPr="00815F52" w:rsidRDefault="00DE2B4D" w:rsidP="00DE2B4D">
            <w:pPr>
              <w:pStyle w:val="TableParagraph"/>
              <w:tabs>
                <w:tab w:val="left" w:pos="630"/>
              </w:tabs>
              <w:ind w:left="97" w:right="-48" w:firstLine="270"/>
              <w:rPr>
                <w:rFonts w:ascii="Times New Roman" w:hAnsi="Times New Roman" w:cs="Times New Roman"/>
                <w:sz w:val="24"/>
                <w:szCs w:val="24"/>
              </w:rPr>
            </w:pPr>
            <w:r w:rsidRPr="00815F52">
              <w:rPr>
                <w:rFonts w:ascii="Times New Roman" w:hAnsi="Times New Roman" w:cs="Times New Roman"/>
                <w:sz w:val="24"/>
                <w:szCs w:val="24"/>
              </w:rPr>
              <w:t>Vận</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tốc</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gió</w:t>
            </w:r>
            <w:r w:rsidRPr="00815F52">
              <w:rPr>
                <w:rFonts w:ascii="Times New Roman" w:hAnsi="Times New Roman" w:cs="Times New Roman"/>
                <w:spacing w:val="46"/>
                <w:sz w:val="24"/>
                <w:szCs w:val="24"/>
              </w:rPr>
              <w:t xml:space="preserve"> </w:t>
            </w:r>
            <w:r w:rsidRPr="00815F52">
              <w:rPr>
                <w:rFonts w:ascii="Times New Roman" w:hAnsi="Times New Roman" w:cs="Times New Roman"/>
                <w:sz w:val="24"/>
                <w:szCs w:val="24"/>
              </w:rPr>
              <w:t>lớn</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nhất</w:t>
            </w:r>
            <w:r w:rsidRPr="00815F52">
              <w:rPr>
                <w:rFonts w:ascii="Times New Roman" w:hAnsi="Times New Roman" w:cs="Times New Roman"/>
                <w:spacing w:val="45"/>
                <w:sz w:val="24"/>
                <w:szCs w:val="24"/>
              </w:rPr>
              <w:t xml:space="preserve"> </w:t>
            </w:r>
            <w:r w:rsidRPr="00815F52">
              <w:rPr>
                <w:rFonts w:ascii="Times New Roman" w:hAnsi="Times New Roman" w:cs="Times New Roman"/>
                <w:sz w:val="24"/>
                <w:szCs w:val="24"/>
              </w:rPr>
              <w:t>(đối</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với</w:t>
            </w:r>
            <w:r w:rsidRPr="00815F52">
              <w:rPr>
                <w:rFonts w:ascii="Times New Roman" w:hAnsi="Times New Roman" w:cs="Times New Roman"/>
                <w:spacing w:val="46"/>
                <w:sz w:val="24"/>
                <w:szCs w:val="24"/>
              </w:rPr>
              <w:t xml:space="preserve"> </w:t>
            </w:r>
            <w:r w:rsidRPr="00815F52">
              <w:rPr>
                <w:rFonts w:ascii="Times New Roman" w:hAnsi="Times New Roman" w:cs="Times New Roman"/>
                <w:sz w:val="24"/>
                <w:szCs w:val="24"/>
              </w:rPr>
              <w:t>thiết</w:t>
            </w:r>
            <w:r w:rsidRPr="00815F52">
              <w:rPr>
                <w:rFonts w:ascii="Times New Roman" w:hAnsi="Times New Roman" w:cs="Times New Roman"/>
                <w:spacing w:val="42"/>
                <w:sz w:val="24"/>
                <w:szCs w:val="24"/>
              </w:rPr>
              <w:t xml:space="preserve"> </w:t>
            </w:r>
            <w:r w:rsidRPr="00815F52">
              <w:rPr>
                <w:rFonts w:ascii="Times New Roman" w:hAnsi="Times New Roman" w:cs="Times New Roman"/>
                <w:sz w:val="24"/>
                <w:szCs w:val="24"/>
              </w:rPr>
              <w:t>bị</w:t>
            </w:r>
            <w:r w:rsidRPr="00815F52">
              <w:rPr>
                <w:rFonts w:ascii="Times New Roman" w:hAnsi="Times New Roman" w:cs="Times New Roman"/>
                <w:spacing w:val="46"/>
                <w:sz w:val="24"/>
                <w:szCs w:val="24"/>
              </w:rPr>
              <w:t xml:space="preserve"> </w:t>
            </w:r>
            <w:r w:rsidRPr="00815F52">
              <w:rPr>
                <w:rFonts w:ascii="Times New Roman" w:hAnsi="Times New Roman" w:cs="Times New Roman"/>
                <w:sz w:val="24"/>
                <w:szCs w:val="24"/>
              </w:rPr>
              <w:t>làm</w:t>
            </w:r>
            <w:r w:rsidRPr="00815F52">
              <w:rPr>
                <w:rFonts w:ascii="Times New Roman" w:hAnsi="Times New Roman" w:cs="Times New Roman"/>
                <w:spacing w:val="41"/>
                <w:sz w:val="24"/>
                <w:szCs w:val="24"/>
              </w:rPr>
              <w:t xml:space="preserve"> </w:t>
            </w:r>
            <w:r w:rsidRPr="00815F52">
              <w:rPr>
                <w:rFonts w:ascii="Times New Roman" w:hAnsi="Times New Roman" w:cs="Times New Roman"/>
                <w:sz w:val="24"/>
                <w:szCs w:val="24"/>
              </w:rPr>
              <w:t>việc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ngoài</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trời)</w:t>
            </w:r>
          </w:p>
        </w:tc>
        <w:tc>
          <w:tcPr>
            <w:tcW w:w="3543" w:type="dxa"/>
            <w:tcBorders>
              <w:top w:val="single" w:sz="4" w:space="0" w:color="000000"/>
              <w:left w:val="single" w:sz="4" w:space="0" w:color="000000"/>
            </w:tcBorders>
          </w:tcPr>
          <w:p w14:paraId="78616030"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4AB3FD2F" w14:textId="77777777" w:rsidR="00DE2B4D" w:rsidRPr="00815F52" w:rsidRDefault="00DE2B4D" w:rsidP="00DE2B4D">
            <w:pPr>
              <w:pStyle w:val="TableParagraph"/>
              <w:tabs>
                <w:tab w:val="left" w:pos="630"/>
              </w:tabs>
              <w:ind w:left="666" w:right="-48" w:firstLine="270"/>
              <w:rPr>
                <w:rFonts w:ascii="Times New Roman" w:hAnsi="Times New Roman" w:cs="Times New Roman"/>
                <w:sz w:val="24"/>
                <w:szCs w:val="24"/>
              </w:rPr>
            </w:pPr>
            <w:r w:rsidRPr="00815F52">
              <w:rPr>
                <w:rFonts w:ascii="Times New Roman" w:hAnsi="Times New Roman" w:cs="Times New Roman"/>
                <w:sz w:val="24"/>
                <w:szCs w:val="24"/>
              </w:rPr>
              <w:t>160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km/h</w:t>
            </w:r>
          </w:p>
        </w:tc>
      </w:tr>
    </w:tbl>
    <w:p w14:paraId="32874E3B"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Lưu ý: Trường hợp thiết bị được lắp đặt tại các vị trí với điều kiện môi</w:t>
      </w:r>
      <w:r w:rsidRPr="00815F52">
        <w:rPr>
          <w:rFonts w:ascii="Times New Roman" w:hAnsi="Times New Roman"/>
          <w:spacing w:val="1"/>
          <w:sz w:val="24"/>
          <w:szCs w:val="24"/>
        </w:rPr>
        <w:t xml:space="preserve"> </w:t>
      </w:r>
      <w:r w:rsidRPr="00815F52">
        <w:rPr>
          <w:rFonts w:ascii="Times New Roman" w:hAnsi="Times New Roman"/>
          <w:sz w:val="24"/>
          <w:szCs w:val="24"/>
        </w:rPr>
        <w:t>trường khác với các thông số nêu trong bảng trên, các Đơn vị căn cứ các tiêu</w:t>
      </w:r>
      <w:r w:rsidRPr="00815F52">
        <w:rPr>
          <w:rFonts w:ascii="Times New Roman" w:hAnsi="Times New Roman"/>
          <w:spacing w:val="1"/>
          <w:sz w:val="24"/>
          <w:szCs w:val="24"/>
        </w:rPr>
        <w:t xml:space="preserve"> </w:t>
      </w:r>
      <w:r w:rsidRPr="00815F52">
        <w:rPr>
          <w:rFonts w:ascii="Times New Roman" w:hAnsi="Times New Roman"/>
          <w:sz w:val="24"/>
          <w:szCs w:val="24"/>
        </w:rPr>
        <w:t>chuẩn quốc tế và tiêu chuẩn Quốc gia để ban hành tiêu chuẩn riêng cho thiết bị</w:t>
      </w:r>
      <w:r w:rsidRPr="00815F52">
        <w:rPr>
          <w:rFonts w:ascii="Times New Roman" w:hAnsi="Times New Roman"/>
          <w:spacing w:val="1"/>
          <w:sz w:val="24"/>
          <w:szCs w:val="24"/>
        </w:rPr>
        <w:t xml:space="preserve"> </w:t>
      </w:r>
      <w:r w:rsidRPr="00815F52">
        <w:rPr>
          <w:rFonts w:ascii="Times New Roman" w:hAnsi="Times New Roman"/>
          <w:sz w:val="24"/>
          <w:szCs w:val="24"/>
        </w:rPr>
        <w:t>nhằm thuận lợi cho công tác lựa chọn vật tư thiết bị nhưng không được trái quy</w:t>
      </w:r>
      <w:r w:rsidRPr="00815F52">
        <w:rPr>
          <w:rFonts w:ascii="Times New Roman" w:hAnsi="Times New Roman"/>
          <w:spacing w:val="1"/>
          <w:sz w:val="24"/>
          <w:szCs w:val="24"/>
        </w:rPr>
        <w:t xml:space="preserve"> </w:t>
      </w:r>
      <w:r w:rsidRPr="00815F52">
        <w:rPr>
          <w:rFonts w:ascii="Times New Roman" w:hAnsi="Times New Roman"/>
          <w:sz w:val="24"/>
          <w:szCs w:val="24"/>
        </w:rPr>
        <w:t>định</w:t>
      </w:r>
      <w:r w:rsidRPr="00815F52">
        <w:rPr>
          <w:rFonts w:ascii="Times New Roman" w:hAnsi="Times New Roman"/>
          <w:spacing w:val="-1"/>
          <w:sz w:val="24"/>
          <w:szCs w:val="24"/>
        </w:rPr>
        <w:t xml:space="preserve"> </w:t>
      </w:r>
      <w:r w:rsidRPr="00815F52">
        <w:rPr>
          <w:rFonts w:ascii="Times New Roman" w:hAnsi="Times New Roman"/>
          <w:sz w:val="24"/>
          <w:szCs w:val="24"/>
        </w:rPr>
        <w:t>pháp</w:t>
      </w:r>
      <w:r w:rsidRPr="00815F52">
        <w:rPr>
          <w:rFonts w:ascii="Times New Roman" w:hAnsi="Times New Roman"/>
          <w:spacing w:val="1"/>
          <w:sz w:val="24"/>
          <w:szCs w:val="24"/>
        </w:rPr>
        <w:t xml:space="preserve"> </w:t>
      </w:r>
      <w:r w:rsidRPr="00815F52">
        <w:rPr>
          <w:rFonts w:ascii="Times New Roman" w:hAnsi="Times New Roman"/>
          <w:sz w:val="24"/>
          <w:szCs w:val="24"/>
        </w:rPr>
        <w:t>luật,</w:t>
      </w:r>
      <w:r w:rsidRPr="00815F52">
        <w:rPr>
          <w:rFonts w:ascii="Times New Roman" w:hAnsi="Times New Roman"/>
          <w:spacing w:val="-3"/>
          <w:sz w:val="24"/>
          <w:szCs w:val="24"/>
        </w:rPr>
        <w:t xml:space="preserve"> </w:t>
      </w:r>
      <w:r w:rsidRPr="00815F52">
        <w:rPr>
          <w:rFonts w:ascii="Times New Roman" w:hAnsi="Times New Roman"/>
          <w:sz w:val="24"/>
          <w:szCs w:val="24"/>
        </w:rPr>
        <w:t>quy</w:t>
      </w:r>
      <w:r w:rsidRPr="00815F52">
        <w:rPr>
          <w:rFonts w:ascii="Times New Roman" w:hAnsi="Times New Roman"/>
          <w:spacing w:val="-5"/>
          <w:sz w:val="24"/>
          <w:szCs w:val="24"/>
        </w:rPr>
        <w:t xml:space="preserve"> </w:t>
      </w:r>
      <w:r w:rsidRPr="00815F52">
        <w:rPr>
          <w:rFonts w:ascii="Times New Roman" w:hAnsi="Times New Roman"/>
          <w:sz w:val="24"/>
          <w:szCs w:val="24"/>
        </w:rPr>
        <w:t>chế</w:t>
      </w:r>
      <w:r w:rsidRPr="00815F52">
        <w:rPr>
          <w:rFonts w:ascii="Times New Roman" w:hAnsi="Times New Roman"/>
          <w:spacing w:val="-1"/>
          <w:sz w:val="24"/>
          <w:szCs w:val="24"/>
        </w:rPr>
        <w:t xml:space="preserve"> </w:t>
      </w:r>
      <w:r w:rsidRPr="00815F52">
        <w:rPr>
          <w:rFonts w:ascii="Times New Roman" w:hAnsi="Times New Roman"/>
          <w:sz w:val="24"/>
          <w:szCs w:val="24"/>
        </w:rPr>
        <w:t>quản lý nội bộ của</w:t>
      </w:r>
      <w:r w:rsidRPr="00815F52">
        <w:rPr>
          <w:rFonts w:ascii="Times New Roman" w:hAnsi="Times New Roman"/>
          <w:spacing w:val="-3"/>
          <w:sz w:val="24"/>
          <w:szCs w:val="24"/>
        </w:rPr>
        <w:t xml:space="preserve"> </w:t>
      </w:r>
      <w:r w:rsidRPr="00815F52">
        <w:rPr>
          <w:rFonts w:ascii="Times New Roman" w:hAnsi="Times New Roman"/>
          <w:sz w:val="24"/>
          <w:szCs w:val="24"/>
        </w:rPr>
        <w:t>EVN</w:t>
      </w:r>
      <w:r w:rsidRPr="00815F52">
        <w:rPr>
          <w:rFonts w:ascii="Times New Roman" w:hAnsi="Times New Roman"/>
          <w:spacing w:val="-3"/>
          <w:sz w:val="24"/>
          <w:szCs w:val="24"/>
        </w:rPr>
        <w:t xml:space="preserve"> </w:t>
      </w:r>
      <w:r w:rsidRPr="00815F52">
        <w:rPr>
          <w:rFonts w:ascii="Times New Roman" w:hAnsi="Times New Roman"/>
          <w:sz w:val="24"/>
          <w:szCs w:val="24"/>
        </w:rPr>
        <w:t>có liên</w:t>
      </w:r>
      <w:r w:rsidRPr="00815F52">
        <w:rPr>
          <w:rFonts w:ascii="Times New Roman" w:hAnsi="Times New Roman"/>
          <w:spacing w:val="1"/>
          <w:sz w:val="24"/>
          <w:szCs w:val="24"/>
        </w:rPr>
        <w:t xml:space="preserve"> </w:t>
      </w:r>
      <w:r w:rsidRPr="00815F52">
        <w:rPr>
          <w:rFonts w:ascii="Times New Roman" w:hAnsi="Times New Roman"/>
          <w:sz w:val="24"/>
          <w:szCs w:val="24"/>
        </w:rPr>
        <w:t>quan.</w:t>
      </w:r>
    </w:p>
    <w:p w14:paraId="0BD10062" w14:textId="77777777" w:rsidR="00DE2B4D" w:rsidRPr="00815F52" w:rsidRDefault="00DE2B4D" w:rsidP="00715543">
      <w:pPr>
        <w:pStyle w:val="ListParagraph"/>
        <w:widowControl w:val="0"/>
        <w:numPr>
          <w:ilvl w:val="0"/>
          <w:numId w:val="389"/>
        </w:numPr>
        <w:tabs>
          <w:tab w:val="left" w:pos="630"/>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Điều kiện vận hành của hệ thống điện</w:t>
      </w:r>
    </w:p>
    <w:p w14:paraId="6C0865FF"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p>
    <w:tbl>
      <w:tblPr>
        <w:tblW w:w="0" w:type="auto"/>
        <w:tblInd w:w="4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3687"/>
        <w:gridCol w:w="2976"/>
        <w:gridCol w:w="2268"/>
      </w:tblGrid>
      <w:tr w:rsidR="00815F52" w:rsidRPr="00815F52" w14:paraId="395312BE" w14:textId="77777777" w:rsidTr="00DE2B4D">
        <w:trPr>
          <w:trHeight w:val="884"/>
        </w:trPr>
        <w:tc>
          <w:tcPr>
            <w:tcW w:w="3687" w:type="dxa"/>
            <w:tcBorders>
              <w:bottom w:val="single" w:sz="4" w:space="0" w:color="000000"/>
              <w:right w:val="single" w:sz="4" w:space="0" w:color="000000"/>
            </w:tcBorders>
          </w:tcPr>
          <w:p w14:paraId="193DE2E5" w14:textId="77777777" w:rsidR="00DE2B4D" w:rsidRPr="00815F52" w:rsidRDefault="00DE2B4D" w:rsidP="00DE2B4D">
            <w:pPr>
              <w:pStyle w:val="TableParagraph"/>
              <w:tabs>
                <w:tab w:val="left" w:pos="630"/>
              </w:tabs>
              <w:ind w:left="97" w:right="-43" w:firstLine="274"/>
              <w:rPr>
                <w:rFonts w:ascii="Times New Roman" w:hAnsi="Times New Roman" w:cs="Times New Roman"/>
                <w:sz w:val="24"/>
                <w:szCs w:val="24"/>
              </w:rPr>
            </w:pPr>
            <w:r w:rsidRPr="00815F52">
              <w:rPr>
                <w:rFonts w:ascii="Times New Roman" w:hAnsi="Times New Roman" w:cs="Times New Roman"/>
                <w:sz w:val="24"/>
                <w:szCs w:val="24"/>
              </w:rPr>
              <w:t>Điện</w:t>
            </w:r>
            <w:r w:rsidRPr="00815F52">
              <w:rPr>
                <w:rFonts w:ascii="Times New Roman" w:hAnsi="Times New Roman" w:cs="Times New Roman"/>
                <w:spacing w:val="53"/>
                <w:sz w:val="24"/>
                <w:szCs w:val="24"/>
              </w:rPr>
              <w:t xml:space="preserve"> </w:t>
            </w:r>
            <w:r w:rsidRPr="00815F52">
              <w:rPr>
                <w:rFonts w:ascii="Times New Roman" w:hAnsi="Times New Roman" w:cs="Times New Roman"/>
                <w:sz w:val="24"/>
                <w:szCs w:val="24"/>
              </w:rPr>
              <w:t>áp</w:t>
            </w:r>
            <w:r w:rsidRPr="00815F52">
              <w:rPr>
                <w:rFonts w:ascii="Times New Roman" w:hAnsi="Times New Roman" w:cs="Times New Roman"/>
                <w:spacing w:val="53"/>
                <w:sz w:val="24"/>
                <w:szCs w:val="24"/>
              </w:rPr>
              <w:t xml:space="preserve"> </w:t>
            </w:r>
            <w:r w:rsidRPr="00815F52">
              <w:rPr>
                <w:rFonts w:ascii="Times New Roman" w:hAnsi="Times New Roman" w:cs="Times New Roman"/>
                <w:sz w:val="24"/>
                <w:szCs w:val="24"/>
              </w:rPr>
              <w:t>danh</w:t>
            </w:r>
            <w:r w:rsidRPr="00815F52">
              <w:rPr>
                <w:rFonts w:ascii="Times New Roman" w:hAnsi="Times New Roman" w:cs="Times New Roman"/>
                <w:spacing w:val="54"/>
                <w:sz w:val="24"/>
                <w:szCs w:val="24"/>
              </w:rPr>
              <w:t xml:space="preserve"> </w:t>
            </w:r>
            <w:r w:rsidRPr="00815F52">
              <w:rPr>
                <w:rFonts w:ascii="Times New Roman" w:hAnsi="Times New Roman" w:cs="Times New Roman"/>
                <w:sz w:val="24"/>
                <w:szCs w:val="24"/>
              </w:rPr>
              <w:t>định</w:t>
            </w:r>
            <w:r w:rsidRPr="00815F52">
              <w:rPr>
                <w:rFonts w:ascii="Times New Roman" w:hAnsi="Times New Roman" w:cs="Times New Roman"/>
                <w:spacing w:val="52"/>
                <w:sz w:val="24"/>
                <w:szCs w:val="24"/>
              </w:rPr>
              <w:t xml:space="preserve"> </w:t>
            </w:r>
            <w:r w:rsidRPr="00815F52">
              <w:rPr>
                <w:rFonts w:ascii="Times New Roman" w:hAnsi="Times New Roman" w:cs="Times New Roman"/>
                <w:sz w:val="24"/>
                <w:szCs w:val="24"/>
              </w:rPr>
              <w:t>của</w:t>
            </w:r>
            <w:r w:rsidRPr="00815F52">
              <w:rPr>
                <w:rFonts w:ascii="Times New Roman" w:hAnsi="Times New Roman" w:cs="Times New Roman"/>
                <w:spacing w:val="51"/>
                <w:sz w:val="24"/>
                <w:szCs w:val="24"/>
              </w:rPr>
              <w:t xml:space="preserve"> </w:t>
            </w:r>
            <w:r w:rsidRPr="00815F52">
              <w:rPr>
                <w:rFonts w:ascii="Times New Roman" w:hAnsi="Times New Roman" w:cs="Times New Roman"/>
                <w:sz w:val="24"/>
                <w:szCs w:val="24"/>
              </w:rPr>
              <w:t>hệ</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thống</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điện (kV)</w:t>
            </w:r>
          </w:p>
        </w:tc>
        <w:tc>
          <w:tcPr>
            <w:tcW w:w="2976" w:type="dxa"/>
            <w:tcBorders>
              <w:left w:val="single" w:sz="4" w:space="0" w:color="000000"/>
              <w:bottom w:val="single" w:sz="4" w:space="0" w:color="000000"/>
              <w:right w:val="single" w:sz="4" w:space="0" w:color="000000"/>
            </w:tcBorders>
          </w:tcPr>
          <w:p w14:paraId="76363D62" w14:textId="77777777" w:rsidR="00DE2B4D" w:rsidRPr="00815F52" w:rsidRDefault="00DE2B4D" w:rsidP="00DE2B4D">
            <w:pPr>
              <w:pStyle w:val="TableParagraph"/>
              <w:tabs>
                <w:tab w:val="left" w:pos="630"/>
              </w:tabs>
              <w:ind w:right="-43" w:firstLine="274"/>
              <w:rPr>
                <w:rFonts w:ascii="Times New Roman" w:hAnsi="Times New Roman" w:cs="Times New Roman"/>
                <w:sz w:val="24"/>
                <w:szCs w:val="24"/>
              </w:rPr>
            </w:pPr>
          </w:p>
          <w:p w14:paraId="19DDE2C6" w14:textId="77777777" w:rsidR="00DE2B4D" w:rsidRPr="00815F52" w:rsidRDefault="00DE2B4D" w:rsidP="00DE2B4D">
            <w:pPr>
              <w:pStyle w:val="TableParagraph"/>
              <w:tabs>
                <w:tab w:val="left" w:pos="630"/>
              </w:tabs>
              <w:ind w:left="644" w:right="-43" w:firstLine="274"/>
              <w:rPr>
                <w:rFonts w:ascii="Times New Roman" w:hAnsi="Times New Roman" w:cs="Times New Roman"/>
                <w:sz w:val="24"/>
                <w:szCs w:val="24"/>
              </w:rPr>
            </w:pPr>
            <w:r w:rsidRPr="00815F52">
              <w:rPr>
                <w:rFonts w:ascii="Times New Roman" w:hAnsi="Times New Roman" w:cs="Times New Roman"/>
                <w:sz w:val="24"/>
                <w:szCs w:val="24"/>
              </w:rPr>
              <w:t>35</w:t>
            </w:r>
          </w:p>
        </w:tc>
        <w:tc>
          <w:tcPr>
            <w:tcW w:w="2268" w:type="dxa"/>
            <w:tcBorders>
              <w:left w:val="single" w:sz="4" w:space="0" w:color="000000"/>
              <w:bottom w:val="single" w:sz="4" w:space="0" w:color="000000"/>
            </w:tcBorders>
          </w:tcPr>
          <w:p w14:paraId="7051774E" w14:textId="77777777" w:rsidR="00DE2B4D" w:rsidRPr="00815F52" w:rsidRDefault="00DE2B4D" w:rsidP="00DE2B4D">
            <w:pPr>
              <w:pStyle w:val="TableParagraph"/>
              <w:tabs>
                <w:tab w:val="left" w:pos="630"/>
              </w:tabs>
              <w:ind w:right="-43" w:firstLine="274"/>
              <w:rPr>
                <w:rFonts w:ascii="Times New Roman" w:hAnsi="Times New Roman" w:cs="Times New Roman"/>
                <w:sz w:val="24"/>
                <w:szCs w:val="24"/>
              </w:rPr>
            </w:pPr>
          </w:p>
          <w:p w14:paraId="005AE014" w14:textId="77777777" w:rsidR="00DE2B4D" w:rsidRPr="00815F52" w:rsidRDefault="00DE2B4D" w:rsidP="00DE2B4D">
            <w:pPr>
              <w:pStyle w:val="TableParagraph"/>
              <w:tabs>
                <w:tab w:val="left" w:pos="630"/>
              </w:tabs>
              <w:ind w:left="975" w:right="-43" w:firstLine="274"/>
              <w:rPr>
                <w:rFonts w:ascii="Times New Roman" w:hAnsi="Times New Roman" w:cs="Times New Roman"/>
                <w:sz w:val="24"/>
                <w:szCs w:val="24"/>
              </w:rPr>
            </w:pPr>
            <w:r w:rsidRPr="00815F52">
              <w:rPr>
                <w:rFonts w:ascii="Times New Roman" w:hAnsi="Times New Roman" w:cs="Times New Roman"/>
                <w:sz w:val="24"/>
                <w:szCs w:val="24"/>
              </w:rPr>
              <w:t>22</w:t>
            </w:r>
          </w:p>
        </w:tc>
      </w:tr>
      <w:tr w:rsidR="00815F52" w:rsidRPr="00815F52" w14:paraId="3832F07B" w14:textId="77777777" w:rsidTr="00DE2B4D">
        <w:trPr>
          <w:trHeight w:val="563"/>
        </w:trPr>
        <w:tc>
          <w:tcPr>
            <w:tcW w:w="3687" w:type="dxa"/>
            <w:tcBorders>
              <w:top w:val="single" w:sz="4" w:space="0" w:color="000000"/>
              <w:bottom w:val="single" w:sz="4" w:space="0" w:color="000000"/>
              <w:right w:val="single" w:sz="4" w:space="0" w:color="000000"/>
            </w:tcBorders>
          </w:tcPr>
          <w:p w14:paraId="4302D4B2" w14:textId="77777777" w:rsidR="00DE2B4D" w:rsidRPr="00815F52" w:rsidRDefault="00DE2B4D" w:rsidP="00DE2B4D">
            <w:pPr>
              <w:pStyle w:val="TableParagraph"/>
              <w:tabs>
                <w:tab w:val="left" w:pos="630"/>
              </w:tabs>
              <w:ind w:left="97" w:right="-43" w:firstLine="274"/>
              <w:rPr>
                <w:rFonts w:ascii="Times New Roman" w:hAnsi="Times New Roman" w:cs="Times New Roman"/>
                <w:sz w:val="24"/>
                <w:szCs w:val="24"/>
              </w:rPr>
            </w:pPr>
            <w:r w:rsidRPr="00815F52">
              <w:rPr>
                <w:rFonts w:ascii="Times New Roman" w:hAnsi="Times New Roman" w:cs="Times New Roman"/>
                <w:sz w:val="24"/>
                <w:szCs w:val="24"/>
              </w:rPr>
              <w:t>Sơ</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đồ</w:t>
            </w:r>
          </w:p>
        </w:tc>
        <w:tc>
          <w:tcPr>
            <w:tcW w:w="5244" w:type="dxa"/>
            <w:gridSpan w:val="2"/>
            <w:tcBorders>
              <w:top w:val="single" w:sz="4" w:space="0" w:color="000000"/>
              <w:left w:val="single" w:sz="4" w:space="0" w:color="000000"/>
              <w:bottom w:val="single" w:sz="4" w:space="0" w:color="000000"/>
            </w:tcBorders>
          </w:tcPr>
          <w:p w14:paraId="5EA69870" w14:textId="77777777" w:rsidR="00DE2B4D" w:rsidRPr="00815F52" w:rsidRDefault="00DE2B4D" w:rsidP="00DE2B4D">
            <w:pPr>
              <w:pStyle w:val="TableParagraph"/>
              <w:tabs>
                <w:tab w:val="left" w:pos="630"/>
              </w:tabs>
              <w:ind w:left="2294" w:right="-43" w:firstLine="274"/>
              <w:rPr>
                <w:rFonts w:ascii="Times New Roman" w:hAnsi="Times New Roman" w:cs="Times New Roman"/>
                <w:sz w:val="24"/>
                <w:szCs w:val="24"/>
              </w:rPr>
            </w:pPr>
            <w:r w:rsidRPr="00815F52">
              <w:rPr>
                <w:rFonts w:ascii="Times New Roman" w:hAnsi="Times New Roman" w:cs="Times New Roman"/>
                <w:sz w:val="24"/>
                <w:szCs w:val="24"/>
              </w:rPr>
              <w:t>3 pha</w:t>
            </w:r>
          </w:p>
        </w:tc>
      </w:tr>
      <w:tr w:rsidR="00815F52" w:rsidRPr="00815F52" w14:paraId="68B7FB92" w14:textId="77777777" w:rsidTr="00DE2B4D">
        <w:trPr>
          <w:trHeight w:val="882"/>
        </w:trPr>
        <w:tc>
          <w:tcPr>
            <w:tcW w:w="3687" w:type="dxa"/>
            <w:tcBorders>
              <w:top w:val="single" w:sz="4" w:space="0" w:color="000000"/>
              <w:bottom w:val="single" w:sz="4" w:space="0" w:color="000000"/>
              <w:right w:val="single" w:sz="4" w:space="0" w:color="000000"/>
            </w:tcBorders>
          </w:tcPr>
          <w:p w14:paraId="154078D3" w14:textId="77777777" w:rsidR="00DE2B4D" w:rsidRPr="00815F52" w:rsidRDefault="00DE2B4D" w:rsidP="00DE2B4D">
            <w:pPr>
              <w:pStyle w:val="TableParagraph"/>
              <w:tabs>
                <w:tab w:val="left" w:pos="630"/>
              </w:tabs>
              <w:ind w:right="-43" w:firstLine="274"/>
              <w:rPr>
                <w:rFonts w:ascii="Times New Roman" w:hAnsi="Times New Roman" w:cs="Times New Roman"/>
                <w:sz w:val="24"/>
                <w:szCs w:val="24"/>
              </w:rPr>
            </w:pPr>
          </w:p>
          <w:p w14:paraId="6567FDD5" w14:textId="77777777" w:rsidR="00DE2B4D" w:rsidRPr="00815F52" w:rsidRDefault="00DE2B4D" w:rsidP="00DE2B4D">
            <w:pPr>
              <w:pStyle w:val="TableParagraph"/>
              <w:tabs>
                <w:tab w:val="left" w:pos="630"/>
              </w:tabs>
              <w:ind w:left="97" w:right="-43" w:firstLine="274"/>
              <w:rPr>
                <w:rFonts w:ascii="Times New Roman" w:hAnsi="Times New Roman" w:cs="Times New Roman"/>
                <w:sz w:val="24"/>
                <w:szCs w:val="24"/>
              </w:rPr>
            </w:pPr>
            <w:r w:rsidRPr="00815F52">
              <w:rPr>
                <w:rFonts w:ascii="Times New Roman" w:hAnsi="Times New Roman" w:cs="Times New Roman"/>
                <w:sz w:val="24"/>
                <w:szCs w:val="24"/>
              </w:rPr>
              <w:t>Chế</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độ</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nối đất</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trung tính</w:t>
            </w:r>
          </w:p>
        </w:tc>
        <w:tc>
          <w:tcPr>
            <w:tcW w:w="2976" w:type="dxa"/>
            <w:tcBorders>
              <w:top w:val="single" w:sz="4" w:space="0" w:color="000000"/>
              <w:left w:val="single" w:sz="4" w:space="0" w:color="000000"/>
              <w:bottom w:val="single" w:sz="4" w:space="0" w:color="000000"/>
              <w:right w:val="single" w:sz="4" w:space="0" w:color="000000"/>
            </w:tcBorders>
          </w:tcPr>
          <w:p w14:paraId="6181C3A5" w14:textId="77777777" w:rsidR="00DE2B4D" w:rsidRPr="00815F52" w:rsidRDefault="00DE2B4D" w:rsidP="00DE2B4D">
            <w:pPr>
              <w:pStyle w:val="TableParagraph"/>
              <w:tabs>
                <w:tab w:val="left" w:pos="630"/>
              </w:tabs>
              <w:ind w:left="292" w:right="-43" w:firstLine="274"/>
              <w:rPr>
                <w:rFonts w:ascii="Times New Roman" w:hAnsi="Times New Roman" w:cs="Times New Roman"/>
                <w:sz w:val="24"/>
                <w:szCs w:val="24"/>
              </w:rPr>
            </w:pPr>
            <w:r w:rsidRPr="00815F52">
              <w:rPr>
                <w:rFonts w:ascii="Times New Roman" w:hAnsi="Times New Roman" w:cs="Times New Roman"/>
                <w:sz w:val="24"/>
                <w:szCs w:val="24"/>
              </w:rPr>
              <w:t>Trung tính cách ly hoặc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nối đất</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qua trở</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kháng</w:t>
            </w:r>
          </w:p>
        </w:tc>
        <w:tc>
          <w:tcPr>
            <w:tcW w:w="2268" w:type="dxa"/>
            <w:tcBorders>
              <w:top w:val="single" w:sz="4" w:space="0" w:color="000000"/>
              <w:left w:val="single" w:sz="4" w:space="0" w:color="000000"/>
              <w:bottom w:val="single" w:sz="4" w:space="0" w:color="000000"/>
            </w:tcBorders>
          </w:tcPr>
          <w:p w14:paraId="4A3B8707" w14:textId="77777777" w:rsidR="00DE2B4D" w:rsidRPr="00815F52" w:rsidRDefault="00DE2B4D" w:rsidP="00DE2B4D">
            <w:pPr>
              <w:pStyle w:val="TableParagraph"/>
              <w:tabs>
                <w:tab w:val="left" w:pos="630"/>
              </w:tabs>
              <w:ind w:right="-43"/>
              <w:rPr>
                <w:rFonts w:ascii="Times New Roman" w:hAnsi="Times New Roman" w:cs="Times New Roman"/>
                <w:sz w:val="24"/>
                <w:szCs w:val="24"/>
              </w:rPr>
            </w:pPr>
            <w:r w:rsidRPr="00815F52">
              <w:rPr>
                <w:rFonts w:ascii="Times New Roman" w:hAnsi="Times New Roman" w:cs="Times New Roman"/>
                <w:sz w:val="24"/>
                <w:szCs w:val="24"/>
              </w:rPr>
              <w:t>Trung tính nối đất</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trực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tiếp</w:t>
            </w:r>
          </w:p>
        </w:tc>
      </w:tr>
      <w:tr w:rsidR="00815F52" w:rsidRPr="00815F52" w14:paraId="2E6C09EB" w14:textId="77777777" w:rsidTr="00DE2B4D">
        <w:trPr>
          <w:trHeight w:val="885"/>
        </w:trPr>
        <w:tc>
          <w:tcPr>
            <w:tcW w:w="3687" w:type="dxa"/>
            <w:tcBorders>
              <w:top w:val="single" w:sz="4" w:space="0" w:color="000000"/>
              <w:bottom w:val="single" w:sz="4" w:space="0" w:color="000000"/>
              <w:right w:val="single" w:sz="4" w:space="0" w:color="000000"/>
            </w:tcBorders>
          </w:tcPr>
          <w:p w14:paraId="753AFCAF" w14:textId="77777777" w:rsidR="00DE2B4D" w:rsidRPr="00815F52" w:rsidRDefault="00DE2B4D" w:rsidP="00DE2B4D">
            <w:pPr>
              <w:pStyle w:val="TableParagraph"/>
              <w:tabs>
                <w:tab w:val="left" w:pos="630"/>
              </w:tabs>
              <w:ind w:left="97" w:right="-43" w:firstLine="274"/>
              <w:rPr>
                <w:rFonts w:ascii="Times New Roman" w:hAnsi="Times New Roman" w:cs="Times New Roman"/>
                <w:sz w:val="24"/>
                <w:szCs w:val="24"/>
              </w:rPr>
            </w:pPr>
            <w:r w:rsidRPr="00815F52">
              <w:rPr>
                <w:rFonts w:ascii="Times New Roman" w:hAnsi="Times New Roman" w:cs="Times New Roman"/>
                <w:sz w:val="24"/>
                <w:szCs w:val="24"/>
              </w:rPr>
              <w:t>Điện</w:t>
            </w:r>
            <w:r w:rsidRPr="00815F52">
              <w:rPr>
                <w:rFonts w:ascii="Times New Roman" w:hAnsi="Times New Roman" w:cs="Times New Roman"/>
                <w:spacing w:val="43"/>
                <w:sz w:val="24"/>
                <w:szCs w:val="24"/>
              </w:rPr>
              <w:t xml:space="preserve"> </w:t>
            </w:r>
            <w:r w:rsidRPr="00815F52">
              <w:rPr>
                <w:rFonts w:ascii="Times New Roman" w:hAnsi="Times New Roman" w:cs="Times New Roman"/>
                <w:sz w:val="24"/>
                <w:szCs w:val="24"/>
              </w:rPr>
              <w:t>áp</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cao</w:t>
            </w:r>
            <w:r w:rsidRPr="00815F52">
              <w:rPr>
                <w:rFonts w:ascii="Times New Roman" w:hAnsi="Times New Roman" w:cs="Times New Roman"/>
                <w:spacing w:val="42"/>
                <w:sz w:val="24"/>
                <w:szCs w:val="24"/>
              </w:rPr>
              <w:t xml:space="preserve"> </w:t>
            </w:r>
            <w:r w:rsidRPr="00815F52">
              <w:rPr>
                <w:rFonts w:ascii="Times New Roman" w:hAnsi="Times New Roman" w:cs="Times New Roman"/>
                <w:sz w:val="24"/>
                <w:szCs w:val="24"/>
              </w:rPr>
              <w:t>nhất</w:t>
            </w:r>
            <w:r w:rsidRPr="00815F52">
              <w:rPr>
                <w:rFonts w:ascii="Times New Roman" w:hAnsi="Times New Roman" w:cs="Times New Roman"/>
                <w:spacing w:val="43"/>
                <w:sz w:val="24"/>
                <w:szCs w:val="24"/>
              </w:rPr>
              <w:t xml:space="preserve"> </w:t>
            </w:r>
            <w:r w:rsidRPr="00815F52">
              <w:rPr>
                <w:rFonts w:ascii="Times New Roman" w:hAnsi="Times New Roman" w:cs="Times New Roman"/>
                <w:sz w:val="24"/>
                <w:szCs w:val="24"/>
              </w:rPr>
              <w:t>của</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thiết</w:t>
            </w:r>
            <w:r w:rsidRPr="00815F52">
              <w:rPr>
                <w:rFonts w:ascii="Times New Roman" w:hAnsi="Times New Roman" w:cs="Times New Roman"/>
                <w:spacing w:val="43"/>
                <w:sz w:val="24"/>
                <w:szCs w:val="24"/>
              </w:rPr>
              <w:t xml:space="preserve"> </w:t>
            </w:r>
            <w:r w:rsidRPr="00815F52">
              <w:rPr>
                <w:rFonts w:ascii="Times New Roman" w:hAnsi="Times New Roman" w:cs="Times New Roman"/>
                <w:sz w:val="24"/>
                <w:szCs w:val="24"/>
              </w:rPr>
              <w:t>bị</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(kV)</w:t>
            </w:r>
          </w:p>
        </w:tc>
        <w:tc>
          <w:tcPr>
            <w:tcW w:w="2976" w:type="dxa"/>
            <w:tcBorders>
              <w:top w:val="single" w:sz="4" w:space="0" w:color="000000"/>
              <w:left w:val="single" w:sz="4" w:space="0" w:color="000000"/>
              <w:bottom w:val="single" w:sz="4" w:space="0" w:color="000000"/>
              <w:right w:val="single" w:sz="4" w:space="0" w:color="000000"/>
            </w:tcBorders>
          </w:tcPr>
          <w:p w14:paraId="72FCADF2" w14:textId="77777777" w:rsidR="00DE2B4D" w:rsidRPr="00815F52" w:rsidRDefault="00DE2B4D" w:rsidP="00DE2B4D">
            <w:pPr>
              <w:pStyle w:val="TableParagraph"/>
              <w:tabs>
                <w:tab w:val="left" w:pos="630"/>
              </w:tabs>
              <w:ind w:right="-43" w:firstLine="274"/>
              <w:rPr>
                <w:rFonts w:ascii="Times New Roman" w:hAnsi="Times New Roman" w:cs="Times New Roman"/>
                <w:sz w:val="24"/>
                <w:szCs w:val="24"/>
              </w:rPr>
            </w:pPr>
          </w:p>
          <w:p w14:paraId="62AA1E2A" w14:textId="77777777" w:rsidR="00DE2B4D" w:rsidRPr="00815F52" w:rsidRDefault="00DE2B4D" w:rsidP="00DE2B4D">
            <w:pPr>
              <w:pStyle w:val="TableParagraph"/>
              <w:tabs>
                <w:tab w:val="left" w:pos="630"/>
              </w:tabs>
              <w:ind w:left="644" w:right="-43" w:firstLine="274"/>
              <w:rPr>
                <w:rFonts w:ascii="Times New Roman" w:hAnsi="Times New Roman" w:cs="Times New Roman"/>
                <w:sz w:val="24"/>
                <w:szCs w:val="24"/>
              </w:rPr>
            </w:pPr>
            <w:r w:rsidRPr="00815F52">
              <w:rPr>
                <w:rFonts w:ascii="Times New Roman" w:hAnsi="Times New Roman" w:cs="Times New Roman"/>
                <w:sz w:val="24"/>
                <w:szCs w:val="24"/>
              </w:rPr>
              <w:t>38,5</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hoặc</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40,5</w:t>
            </w:r>
          </w:p>
        </w:tc>
        <w:tc>
          <w:tcPr>
            <w:tcW w:w="2268" w:type="dxa"/>
            <w:tcBorders>
              <w:top w:val="single" w:sz="4" w:space="0" w:color="000000"/>
              <w:left w:val="single" w:sz="4" w:space="0" w:color="000000"/>
              <w:bottom w:val="single" w:sz="4" w:space="0" w:color="000000"/>
            </w:tcBorders>
          </w:tcPr>
          <w:p w14:paraId="335417D6" w14:textId="77777777" w:rsidR="00DE2B4D" w:rsidRPr="00815F52" w:rsidRDefault="00DE2B4D" w:rsidP="00DE2B4D">
            <w:pPr>
              <w:pStyle w:val="TableParagraph"/>
              <w:tabs>
                <w:tab w:val="left" w:pos="630"/>
              </w:tabs>
              <w:ind w:right="-43" w:firstLine="274"/>
              <w:rPr>
                <w:rFonts w:ascii="Times New Roman" w:hAnsi="Times New Roman" w:cs="Times New Roman"/>
                <w:sz w:val="24"/>
                <w:szCs w:val="24"/>
              </w:rPr>
            </w:pPr>
          </w:p>
          <w:p w14:paraId="3C2339C5" w14:textId="77777777" w:rsidR="00DE2B4D" w:rsidRPr="00815F52" w:rsidRDefault="00DE2B4D" w:rsidP="00DE2B4D">
            <w:pPr>
              <w:pStyle w:val="TableParagraph"/>
              <w:tabs>
                <w:tab w:val="left" w:pos="630"/>
              </w:tabs>
              <w:ind w:left="975" w:right="-43" w:firstLine="274"/>
              <w:rPr>
                <w:rFonts w:ascii="Times New Roman" w:hAnsi="Times New Roman" w:cs="Times New Roman"/>
                <w:sz w:val="24"/>
                <w:szCs w:val="24"/>
              </w:rPr>
            </w:pPr>
            <w:r w:rsidRPr="00815F52">
              <w:rPr>
                <w:rFonts w:ascii="Times New Roman" w:hAnsi="Times New Roman" w:cs="Times New Roman"/>
                <w:sz w:val="24"/>
                <w:szCs w:val="24"/>
              </w:rPr>
              <w:t>24</w:t>
            </w:r>
          </w:p>
        </w:tc>
      </w:tr>
      <w:tr w:rsidR="00815F52" w:rsidRPr="00815F52" w14:paraId="63D11EF0" w14:textId="77777777" w:rsidTr="00DE2B4D">
        <w:trPr>
          <w:trHeight w:val="560"/>
        </w:trPr>
        <w:tc>
          <w:tcPr>
            <w:tcW w:w="3687" w:type="dxa"/>
            <w:tcBorders>
              <w:top w:val="single" w:sz="4" w:space="0" w:color="000000"/>
              <w:right w:val="single" w:sz="4" w:space="0" w:color="000000"/>
            </w:tcBorders>
          </w:tcPr>
          <w:p w14:paraId="01C53D90" w14:textId="77777777" w:rsidR="00DE2B4D" w:rsidRPr="00815F52" w:rsidRDefault="00DE2B4D" w:rsidP="00DE2B4D">
            <w:pPr>
              <w:pStyle w:val="TableParagraph"/>
              <w:tabs>
                <w:tab w:val="left" w:pos="630"/>
              </w:tabs>
              <w:ind w:left="97" w:right="-43" w:firstLine="274"/>
              <w:rPr>
                <w:rFonts w:ascii="Times New Roman" w:hAnsi="Times New Roman" w:cs="Times New Roman"/>
                <w:sz w:val="24"/>
                <w:szCs w:val="24"/>
              </w:rPr>
            </w:pPr>
            <w:r w:rsidRPr="00815F52">
              <w:rPr>
                <w:rFonts w:ascii="Times New Roman" w:hAnsi="Times New Roman" w:cs="Times New Roman"/>
                <w:sz w:val="24"/>
                <w:szCs w:val="24"/>
              </w:rPr>
              <w:t>Tần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số (Hz)</w:t>
            </w:r>
          </w:p>
        </w:tc>
        <w:tc>
          <w:tcPr>
            <w:tcW w:w="2976" w:type="dxa"/>
            <w:tcBorders>
              <w:top w:val="single" w:sz="4" w:space="0" w:color="000000"/>
              <w:left w:val="single" w:sz="4" w:space="0" w:color="000000"/>
              <w:right w:val="single" w:sz="4" w:space="0" w:color="000000"/>
            </w:tcBorders>
          </w:tcPr>
          <w:p w14:paraId="06D771D7" w14:textId="77777777" w:rsidR="00DE2B4D" w:rsidRPr="00815F52" w:rsidRDefault="00DE2B4D" w:rsidP="00DE2B4D">
            <w:pPr>
              <w:pStyle w:val="TableParagraph"/>
              <w:tabs>
                <w:tab w:val="left" w:pos="630"/>
              </w:tabs>
              <w:ind w:left="644" w:right="-43" w:firstLine="274"/>
              <w:rPr>
                <w:rFonts w:ascii="Times New Roman" w:hAnsi="Times New Roman" w:cs="Times New Roman"/>
                <w:sz w:val="24"/>
                <w:szCs w:val="24"/>
              </w:rPr>
            </w:pPr>
            <w:r w:rsidRPr="00815F52">
              <w:rPr>
                <w:rFonts w:ascii="Times New Roman" w:hAnsi="Times New Roman" w:cs="Times New Roman"/>
                <w:sz w:val="24"/>
                <w:szCs w:val="24"/>
              </w:rPr>
              <w:t>50</w:t>
            </w:r>
          </w:p>
        </w:tc>
        <w:tc>
          <w:tcPr>
            <w:tcW w:w="2268" w:type="dxa"/>
            <w:tcBorders>
              <w:top w:val="single" w:sz="4" w:space="0" w:color="000000"/>
              <w:left w:val="single" w:sz="4" w:space="0" w:color="000000"/>
            </w:tcBorders>
          </w:tcPr>
          <w:p w14:paraId="12370540" w14:textId="77777777" w:rsidR="00DE2B4D" w:rsidRPr="00815F52" w:rsidRDefault="00DE2B4D" w:rsidP="00DE2B4D">
            <w:pPr>
              <w:pStyle w:val="TableParagraph"/>
              <w:tabs>
                <w:tab w:val="left" w:pos="630"/>
              </w:tabs>
              <w:ind w:left="975" w:right="-43" w:firstLine="274"/>
              <w:rPr>
                <w:rFonts w:ascii="Times New Roman" w:hAnsi="Times New Roman" w:cs="Times New Roman"/>
                <w:sz w:val="24"/>
                <w:szCs w:val="24"/>
              </w:rPr>
            </w:pPr>
            <w:r w:rsidRPr="00815F52">
              <w:rPr>
                <w:rFonts w:ascii="Times New Roman" w:hAnsi="Times New Roman" w:cs="Times New Roman"/>
                <w:sz w:val="24"/>
                <w:szCs w:val="24"/>
              </w:rPr>
              <w:t>50</w:t>
            </w:r>
          </w:p>
        </w:tc>
      </w:tr>
    </w:tbl>
    <w:p w14:paraId="689CBEB4" w14:textId="77777777" w:rsidR="00DE2B4D" w:rsidRPr="00815F52" w:rsidRDefault="00DE2B4D" w:rsidP="00715543">
      <w:pPr>
        <w:pStyle w:val="ListParagraph"/>
        <w:widowControl w:val="0"/>
        <w:numPr>
          <w:ilvl w:val="0"/>
          <w:numId w:val="389"/>
        </w:numPr>
        <w:tabs>
          <w:tab w:val="left" w:pos="630"/>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Điều kiện về quản lý chất lượng của nhà sản xuất</w:t>
      </w:r>
    </w:p>
    <w:p w14:paraId="604CFBEB" w14:textId="77777777" w:rsidR="00DE2B4D" w:rsidRPr="00815F52" w:rsidRDefault="00DE2B4D" w:rsidP="00DE2B4D">
      <w:pPr>
        <w:pStyle w:val="BodyText"/>
        <w:widowControl w:val="0"/>
        <w:tabs>
          <w:tab w:val="left" w:pos="630"/>
        </w:tabs>
        <w:spacing w:before="0"/>
        <w:ind w:right="-48" w:firstLine="270"/>
        <w:rPr>
          <w:rFonts w:ascii="Times New Roman" w:hAnsi="Times New Roman"/>
          <w:spacing w:val="-67"/>
          <w:sz w:val="24"/>
          <w:szCs w:val="24"/>
        </w:rPr>
      </w:pPr>
      <w:r w:rsidRPr="00815F52">
        <w:rPr>
          <w:rFonts w:ascii="Times New Roman" w:hAnsi="Times New Roman"/>
          <w:sz w:val="24"/>
          <w:szCs w:val="24"/>
        </w:rPr>
        <w:t>Nhà sản xuất phải có chứng chỉ về hệ thống quản lý chất lượng (ISO-9001</w:t>
      </w:r>
      <w:r w:rsidRPr="00815F52">
        <w:rPr>
          <w:rFonts w:ascii="Times New Roman" w:hAnsi="Times New Roman"/>
          <w:spacing w:val="1"/>
          <w:sz w:val="24"/>
          <w:szCs w:val="24"/>
        </w:rPr>
        <w:t xml:space="preserve"> </w:t>
      </w:r>
      <w:r w:rsidRPr="00815F52">
        <w:rPr>
          <w:rFonts w:ascii="Times New Roman" w:hAnsi="Times New Roman"/>
          <w:sz w:val="24"/>
          <w:szCs w:val="24"/>
        </w:rPr>
        <w:t>hoặc tương đương) được áp dụng vào ngành nghề sản xuất máy biến áp. Nhà sản</w:t>
      </w:r>
      <w:r w:rsidRPr="00815F52">
        <w:rPr>
          <w:rFonts w:ascii="Times New Roman" w:hAnsi="Times New Roman"/>
          <w:spacing w:val="-67"/>
          <w:sz w:val="24"/>
          <w:szCs w:val="24"/>
        </w:rPr>
        <w:t xml:space="preserve">          </w:t>
      </w:r>
      <w:r w:rsidRPr="00815F52">
        <w:rPr>
          <w:rFonts w:ascii="Times New Roman" w:hAnsi="Times New Roman"/>
          <w:sz w:val="24"/>
          <w:szCs w:val="24"/>
        </w:rPr>
        <w:t>xuất phải có phòng thử nghiệm xuất xưởng với các trang thiết bị phục vụ thử</w:t>
      </w:r>
      <w:r w:rsidRPr="00815F52">
        <w:rPr>
          <w:rFonts w:ascii="Times New Roman" w:hAnsi="Times New Roman"/>
          <w:spacing w:val="1"/>
          <w:sz w:val="24"/>
          <w:szCs w:val="24"/>
        </w:rPr>
        <w:t xml:space="preserve"> </w:t>
      </w:r>
      <w:r w:rsidRPr="00815F52">
        <w:rPr>
          <w:rFonts w:ascii="Times New Roman" w:hAnsi="Times New Roman"/>
          <w:sz w:val="24"/>
          <w:szCs w:val="24"/>
        </w:rPr>
        <w:t>nghiệm</w:t>
      </w:r>
      <w:r w:rsidRPr="00815F52">
        <w:rPr>
          <w:rFonts w:ascii="Times New Roman" w:hAnsi="Times New Roman"/>
          <w:spacing w:val="-5"/>
          <w:sz w:val="24"/>
          <w:szCs w:val="24"/>
        </w:rPr>
        <w:t xml:space="preserve"> </w:t>
      </w:r>
      <w:r w:rsidRPr="00815F52">
        <w:rPr>
          <w:rFonts w:ascii="Times New Roman" w:hAnsi="Times New Roman"/>
          <w:sz w:val="24"/>
          <w:szCs w:val="24"/>
        </w:rPr>
        <w:t>được</w:t>
      </w:r>
      <w:r w:rsidRPr="00815F52">
        <w:rPr>
          <w:rFonts w:ascii="Times New Roman" w:hAnsi="Times New Roman"/>
          <w:spacing w:val="-1"/>
          <w:sz w:val="24"/>
          <w:szCs w:val="24"/>
        </w:rPr>
        <w:t xml:space="preserve"> </w:t>
      </w:r>
      <w:r w:rsidRPr="00815F52">
        <w:rPr>
          <w:rFonts w:ascii="Times New Roman" w:hAnsi="Times New Roman"/>
          <w:sz w:val="24"/>
          <w:szCs w:val="24"/>
        </w:rPr>
        <w:t>kiểm</w:t>
      </w:r>
      <w:r w:rsidRPr="00815F52">
        <w:rPr>
          <w:rFonts w:ascii="Times New Roman" w:hAnsi="Times New Roman"/>
          <w:spacing w:val="-5"/>
          <w:sz w:val="24"/>
          <w:szCs w:val="24"/>
        </w:rPr>
        <w:t xml:space="preserve"> </w:t>
      </w:r>
      <w:r w:rsidRPr="00815F52">
        <w:rPr>
          <w:rFonts w:ascii="Times New Roman" w:hAnsi="Times New Roman"/>
          <w:sz w:val="24"/>
          <w:szCs w:val="24"/>
        </w:rPr>
        <w:t>chuẩn</w:t>
      </w:r>
      <w:r w:rsidRPr="00815F52">
        <w:rPr>
          <w:rFonts w:ascii="Times New Roman" w:hAnsi="Times New Roman"/>
          <w:spacing w:val="2"/>
          <w:sz w:val="24"/>
          <w:szCs w:val="24"/>
        </w:rPr>
        <w:t xml:space="preserve"> </w:t>
      </w:r>
      <w:r w:rsidRPr="00815F52">
        <w:rPr>
          <w:rFonts w:ascii="Times New Roman" w:hAnsi="Times New Roman"/>
          <w:sz w:val="24"/>
          <w:szCs w:val="24"/>
        </w:rPr>
        <w:t>bởi</w:t>
      </w:r>
      <w:r w:rsidRPr="00815F52">
        <w:rPr>
          <w:rFonts w:ascii="Times New Roman" w:hAnsi="Times New Roman"/>
          <w:spacing w:val="1"/>
          <w:sz w:val="24"/>
          <w:szCs w:val="24"/>
        </w:rPr>
        <w:t xml:space="preserve"> </w:t>
      </w:r>
      <w:r w:rsidRPr="00815F52">
        <w:rPr>
          <w:rFonts w:ascii="Times New Roman" w:hAnsi="Times New Roman"/>
          <w:sz w:val="24"/>
          <w:szCs w:val="24"/>
        </w:rPr>
        <w:t>cơ</w:t>
      </w:r>
      <w:r w:rsidRPr="00815F52">
        <w:rPr>
          <w:rFonts w:ascii="Times New Roman" w:hAnsi="Times New Roman"/>
          <w:spacing w:val="-3"/>
          <w:sz w:val="24"/>
          <w:szCs w:val="24"/>
        </w:rPr>
        <w:t xml:space="preserve"> </w:t>
      </w:r>
      <w:r w:rsidRPr="00815F52">
        <w:rPr>
          <w:rFonts w:ascii="Times New Roman" w:hAnsi="Times New Roman"/>
          <w:sz w:val="24"/>
          <w:szCs w:val="24"/>
        </w:rPr>
        <w:t>quan</w:t>
      </w:r>
      <w:r w:rsidRPr="00815F52">
        <w:rPr>
          <w:rFonts w:ascii="Times New Roman" w:hAnsi="Times New Roman"/>
          <w:spacing w:val="-2"/>
          <w:sz w:val="24"/>
          <w:szCs w:val="24"/>
        </w:rPr>
        <w:t xml:space="preserve"> </w:t>
      </w:r>
      <w:r w:rsidRPr="00815F52">
        <w:rPr>
          <w:rFonts w:ascii="Times New Roman" w:hAnsi="Times New Roman"/>
          <w:sz w:val="24"/>
          <w:szCs w:val="24"/>
        </w:rPr>
        <w:t>quản</w:t>
      </w:r>
      <w:r w:rsidRPr="00815F52">
        <w:rPr>
          <w:rFonts w:ascii="Times New Roman" w:hAnsi="Times New Roman"/>
          <w:spacing w:val="-2"/>
          <w:sz w:val="24"/>
          <w:szCs w:val="24"/>
        </w:rPr>
        <w:t xml:space="preserve"> </w:t>
      </w:r>
      <w:r w:rsidRPr="00815F52">
        <w:rPr>
          <w:rFonts w:ascii="Times New Roman" w:hAnsi="Times New Roman"/>
          <w:sz w:val="24"/>
          <w:szCs w:val="24"/>
        </w:rPr>
        <w:t>lý</w:t>
      </w:r>
      <w:r w:rsidRPr="00815F52">
        <w:rPr>
          <w:rFonts w:ascii="Times New Roman" w:hAnsi="Times New Roman"/>
          <w:spacing w:val="1"/>
          <w:sz w:val="24"/>
          <w:szCs w:val="24"/>
        </w:rPr>
        <w:t xml:space="preserve"> </w:t>
      </w:r>
      <w:r w:rsidRPr="00815F52">
        <w:rPr>
          <w:rFonts w:ascii="Times New Roman" w:hAnsi="Times New Roman"/>
          <w:sz w:val="24"/>
          <w:szCs w:val="24"/>
        </w:rPr>
        <w:t>chất</w:t>
      </w:r>
      <w:r w:rsidRPr="00815F52">
        <w:rPr>
          <w:rFonts w:ascii="Times New Roman" w:hAnsi="Times New Roman"/>
          <w:spacing w:val="1"/>
          <w:sz w:val="24"/>
          <w:szCs w:val="24"/>
        </w:rPr>
        <w:t xml:space="preserve"> </w:t>
      </w:r>
      <w:r w:rsidRPr="00815F52">
        <w:rPr>
          <w:rFonts w:ascii="Times New Roman" w:hAnsi="Times New Roman"/>
          <w:sz w:val="24"/>
          <w:szCs w:val="24"/>
        </w:rPr>
        <w:t>lượng.</w:t>
      </w:r>
    </w:p>
    <w:p w14:paraId="0469623B"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25" w:name="_bookmark4"/>
      <w:bookmarkStart w:id="226" w:name="_Toc204084083"/>
      <w:bookmarkStart w:id="227" w:name="_Toc204088218"/>
      <w:bookmarkStart w:id="228" w:name="_Toc204420625"/>
      <w:bookmarkStart w:id="229" w:name="_Toc204420828"/>
      <w:bookmarkEnd w:id="225"/>
      <w:r w:rsidRPr="00815F52">
        <w:rPr>
          <w:rFonts w:cs="Times New Roman"/>
          <w:sz w:val="24"/>
          <w:szCs w:val="24"/>
        </w:rPr>
        <w:t>MÁY</w:t>
      </w:r>
      <w:r w:rsidRPr="00815F52">
        <w:rPr>
          <w:rFonts w:cs="Times New Roman"/>
          <w:spacing w:val="-2"/>
          <w:sz w:val="24"/>
          <w:szCs w:val="24"/>
        </w:rPr>
        <w:t xml:space="preserve"> </w:t>
      </w:r>
      <w:r w:rsidRPr="00815F52">
        <w:rPr>
          <w:rFonts w:cs="Times New Roman"/>
          <w:sz w:val="24"/>
          <w:szCs w:val="24"/>
        </w:rPr>
        <w:t>BIẾN</w:t>
      </w:r>
      <w:r w:rsidRPr="00815F52">
        <w:rPr>
          <w:rFonts w:cs="Times New Roman"/>
          <w:spacing w:val="-3"/>
          <w:sz w:val="24"/>
          <w:szCs w:val="24"/>
        </w:rPr>
        <w:t xml:space="preserve"> </w:t>
      </w:r>
      <w:r w:rsidRPr="00815F52">
        <w:rPr>
          <w:rFonts w:cs="Times New Roman"/>
          <w:sz w:val="24"/>
          <w:szCs w:val="24"/>
        </w:rPr>
        <w:t>ÁP</w:t>
      </w:r>
      <w:r w:rsidRPr="00815F52">
        <w:rPr>
          <w:rFonts w:cs="Times New Roman"/>
          <w:spacing w:val="-3"/>
          <w:sz w:val="24"/>
          <w:szCs w:val="24"/>
        </w:rPr>
        <w:t xml:space="preserve"> </w:t>
      </w:r>
      <w:r w:rsidRPr="00815F52">
        <w:rPr>
          <w:rFonts w:cs="Times New Roman"/>
          <w:sz w:val="24"/>
          <w:szCs w:val="24"/>
        </w:rPr>
        <w:t>PHÂN</w:t>
      </w:r>
      <w:r w:rsidRPr="00815F52">
        <w:rPr>
          <w:rFonts w:cs="Times New Roman"/>
          <w:spacing w:val="-2"/>
          <w:sz w:val="24"/>
          <w:szCs w:val="24"/>
        </w:rPr>
        <w:t xml:space="preserve"> </w:t>
      </w:r>
      <w:r w:rsidRPr="00815F52">
        <w:rPr>
          <w:rFonts w:cs="Times New Roman"/>
          <w:sz w:val="24"/>
          <w:szCs w:val="24"/>
        </w:rPr>
        <w:t>PHỐI</w:t>
      </w:r>
      <w:r w:rsidRPr="00815F52">
        <w:rPr>
          <w:rFonts w:cs="Times New Roman"/>
          <w:spacing w:val="-1"/>
          <w:sz w:val="24"/>
          <w:szCs w:val="24"/>
        </w:rPr>
        <w:t xml:space="preserve"> </w:t>
      </w:r>
      <w:r w:rsidRPr="00815F52">
        <w:rPr>
          <w:rFonts w:cs="Times New Roman"/>
          <w:sz w:val="24"/>
          <w:szCs w:val="24"/>
        </w:rPr>
        <w:t>3</w:t>
      </w:r>
      <w:r w:rsidRPr="00815F52">
        <w:rPr>
          <w:rFonts w:cs="Times New Roman"/>
          <w:spacing w:val="-1"/>
          <w:sz w:val="24"/>
          <w:szCs w:val="24"/>
        </w:rPr>
        <w:t xml:space="preserve"> </w:t>
      </w:r>
      <w:r w:rsidRPr="00815F52">
        <w:rPr>
          <w:rFonts w:cs="Times New Roman"/>
          <w:sz w:val="24"/>
          <w:szCs w:val="24"/>
        </w:rPr>
        <w:t>PHA</w:t>
      </w:r>
      <w:r w:rsidRPr="00815F52">
        <w:rPr>
          <w:rFonts w:cs="Times New Roman"/>
          <w:spacing w:val="-3"/>
          <w:sz w:val="24"/>
          <w:szCs w:val="24"/>
        </w:rPr>
        <w:t xml:space="preserve"> </w:t>
      </w:r>
      <w:r w:rsidRPr="00815F52">
        <w:rPr>
          <w:rFonts w:cs="Times New Roman"/>
          <w:sz w:val="24"/>
          <w:szCs w:val="24"/>
        </w:rPr>
        <w:t>22</w:t>
      </w:r>
      <w:r w:rsidRPr="00815F52">
        <w:rPr>
          <w:rFonts w:cs="Times New Roman"/>
          <w:spacing w:val="-1"/>
          <w:sz w:val="24"/>
          <w:szCs w:val="24"/>
        </w:rPr>
        <w:t xml:space="preserve"> </w:t>
      </w:r>
      <w:r w:rsidRPr="00815F52">
        <w:rPr>
          <w:rFonts w:cs="Times New Roman"/>
          <w:sz w:val="24"/>
          <w:szCs w:val="24"/>
        </w:rPr>
        <w:t>kV</w:t>
      </w:r>
      <w:bookmarkEnd w:id="226"/>
      <w:bookmarkEnd w:id="227"/>
      <w:bookmarkEnd w:id="228"/>
      <w:bookmarkEnd w:id="229"/>
    </w:p>
    <w:p w14:paraId="59EA2E93"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30" w:name="_bookmark24"/>
      <w:bookmarkStart w:id="231" w:name="_Toc204084084"/>
      <w:bookmarkStart w:id="232" w:name="_Toc204088219"/>
      <w:bookmarkStart w:id="233" w:name="_Toc204420626"/>
      <w:bookmarkStart w:id="234" w:name="_Toc204420829"/>
      <w:bookmarkEnd w:id="230"/>
      <w:r w:rsidRPr="00815F52">
        <w:rPr>
          <w:rFonts w:cs="Times New Roman"/>
          <w:sz w:val="24"/>
          <w:szCs w:val="24"/>
        </w:rPr>
        <w:t>Điều</w:t>
      </w:r>
      <w:r w:rsidRPr="00815F52">
        <w:rPr>
          <w:rFonts w:cs="Times New Roman"/>
          <w:spacing w:val="-3"/>
          <w:sz w:val="24"/>
          <w:szCs w:val="24"/>
        </w:rPr>
        <w:t xml:space="preserve"> </w:t>
      </w:r>
      <w:r w:rsidRPr="00815F52">
        <w:rPr>
          <w:rFonts w:cs="Times New Roman"/>
          <w:sz w:val="24"/>
          <w:szCs w:val="24"/>
        </w:rPr>
        <w:t>21.</w:t>
      </w:r>
      <w:r w:rsidRPr="00815F52">
        <w:rPr>
          <w:rFonts w:cs="Times New Roman"/>
          <w:spacing w:val="-2"/>
          <w:sz w:val="24"/>
          <w:szCs w:val="24"/>
        </w:rPr>
        <w:t xml:space="preserve"> </w:t>
      </w:r>
      <w:r w:rsidRPr="00815F52">
        <w:rPr>
          <w:rFonts w:cs="Times New Roman"/>
          <w:sz w:val="24"/>
          <w:szCs w:val="24"/>
        </w:rPr>
        <w:t>Yêu</w:t>
      </w:r>
      <w:r w:rsidRPr="00815F52">
        <w:rPr>
          <w:rFonts w:cs="Times New Roman"/>
          <w:spacing w:val="-2"/>
          <w:sz w:val="24"/>
          <w:szCs w:val="24"/>
        </w:rPr>
        <w:t xml:space="preserve"> </w:t>
      </w:r>
      <w:r w:rsidRPr="00815F52">
        <w:rPr>
          <w:rFonts w:cs="Times New Roman"/>
          <w:sz w:val="24"/>
          <w:szCs w:val="24"/>
        </w:rPr>
        <w:t>cầu</w:t>
      </w:r>
      <w:r w:rsidRPr="00815F52">
        <w:rPr>
          <w:rFonts w:cs="Times New Roman"/>
          <w:spacing w:val="-1"/>
          <w:sz w:val="24"/>
          <w:szCs w:val="24"/>
        </w:rPr>
        <w:t xml:space="preserve"> </w:t>
      </w:r>
      <w:r w:rsidRPr="00815F52">
        <w:rPr>
          <w:rFonts w:cs="Times New Roman"/>
          <w:sz w:val="24"/>
          <w:szCs w:val="24"/>
        </w:rPr>
        <w:t>chung</w:t>
      </w:r>
      <w:bookmarkEnd w:id="231"/>
      <w:bookmarkEnd w:id="232"/>
      <w:bookmarkEnd w:id="233"/>
      <w:bookmarkEnd w:id="234"/>
    </w:p>
    <w:p w14:paraId="08099FA3" w14:textId="77777777" w:rsidR="00DE2B4D" w:rsidRPr="00815F52"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MBA</w:t>
      </w:r>
      <w:r w:rsidRPr="00815F52">
        <w:rPr>
          <w:spacing w:val="1"/>
          <w:sz w:val="24"/>
          <w:szCs w:val="24"/>
        </w:rPr>
        <w:t xml:space="preserve"> </w:t>
      </w:r>
      <w:r w:rsidRPr="00815F52">
        <w:rPr>
          <w:sz w:val="24"/>
          <w:szCs w:val="24"/>
        </w:rPr>
        <w:t>là loại</w:t>
      </w:r>
      <w:r w:rsidRPr="00815F52">
        <w:rPr>
          <w:spacing w:val="1"/>
          <w:sz w:val="24"/>
          <w:szCs w:val="24"/>
        </w:rPr>
        <w:t xml:space="preserve"> </w:t>
      </w:r>
      <w:r w:rsidRPr="00815F52">
        <w:rPr>
          <w:sz w:val="24"/>
          <w:szCs w:val="24"/>
        </w:rPr>
        <w:t>kín</w:t>
      </w:r>
      <w:r w:rsidRPr="00815F52">
        <w:rPr>
          <w:spacing w:val="1"/>
          <w:sz w:val="24"/>
          <w:szCs w:val="24"/>
        </w:rPr>
        <w:t xml:space="preserve"> </w:t>
      </w:r>
      <w:r w:rsidRPr="00815F52">
        <w:rPr>
          <w:sz w:val="24"/>
          <w:szCs w:val="24"/>
        </w:rPr>
        <w:t>hoặc loại</w:t>
      </w:r>
      <w:r w:rsidRPr="00815F52">
        <w:rPr>
          <w:spacing w:val="70"/>
          <w:sz w:val="24"/>
          <w:szCs w:val="24"/>
        </w:rPr>
        <w:t xml:space="preserve"> </w:t>
      </w:r>
      <w:r w:rsidRPr="00815F52">
        <w:rPr>
          <w:sz w:val="24"/>
          <w:szCs w:val="24"/>
        </w:rPr>
        <w:t>hở, 3</w:t>
      </w:r>
      <w:r w:rsidRPr="00815F52">
        <w:rPr>
          <w:spacing w:val="70"/>
          <w:sz w:val="24"/>
          <w:szCs w:val="24"/>
        </w:rPr>
        <w:t xml:space="preserve"> </w:t>
      </w:r>
      <w:r w:rsidRPr="00815F52">
        <w:rPr>
          <w:sz w:val="24"/>
          <w:szCs w:val="24"/>
        </w:rPr>
        <w:t>pha</w:t>
      </w:r>
      <w:r w:rsidRPr="00815F52">
        <w:rPr>
          <w:spacing w:val="70"/>
          <w:sz w:val="24"/>
          <w:szCs w:val="24"/>
        </w:rPr>
        <w:t xml:space="preserve"> </w:t>
      </w:r>
      <w:r w:rsidRPr="00815F52">
        <w:rPr>
          <w:sz w:val="24"/>
          <w:szCs w:val="24"/>
        </w:rPr>
        <w:t>(điện</w:t>
      </w:r>
      <w:r w:rsidRPr="00815F52">
        <w:rPr>
          <w:spacing w:val="70"/>
          <w:sz w:val="24"/>
          <w:szCs w:val="24"/>
        </w:rPr>
        <w:t xml:space="preserve"> </w:t>
      </w:r>
      <w:r w:rsidRPr="00815F52">
        <w:rPr>
          <w:sz w:val="24"/>
          <w:szCs w:val="24"/>
        </w:rPr>
        <w:t>áp</w:t>
      </w:r>
      <w:r w:rsidRPr="00815F52">
        <w:rPr>
          <w:spacing w:val="70"/>
          <w:sz w:val="24"/>
          <w:szCs w:val="24"/>
        </w:rPr>
        <w:t xml:space="preserve"> </w:t>
      </w:r>
      <w:r w:rsidRPr="00815F52">
        <w:rPr>
          <w:sz w:val="24"/>
          <w:szCs w:val="24"/>
        </w:rPr>
        <w:t>định</w:t>
      </w:r>
      <w:r w:rsidRPr="00815F52">
        <w:rPr>
          <w:spacing w:val="70"/>
          <w:sz w:val="24"/>
          <w:szCs w:val="24"/>
        </w:rPr>
        <w:t xml:space="preserve"> </w:t>
      </w:r>
      <w:r w:rsidRPr="00815F52">
        <w:rPr>
          <w:sz w:val="24"/>
          <w:szCs w:val="24"/>
        </w:rPr>
        <w:t>mức sơ</w:t>
      </w:r>
      <w:r w:rsidRPr="00815F52">
        <w:rPr>
          <w:spacing w:val="70"/>
          <w:sz w:val="24"/>
          <w:szCs w:val="24"/>
        </w:rPr>
        <w:t xml:space="preserve"> </w:t>
      </w:r>
      <w:r w:rsidRPr="00815F52">
        <w:rPr>
          <w:sz w:val="24"/>
          <w:szCs w:val="24"/>
        </w:rPr>
        <w:t>cấp 22</w:t>
      </w:r>
      <w:r w:rsidRPr="00815F52">
        <w:rPr>
          <w:spacing w:val="1"/>
          <w:sz w:val="24"/>
          <w:szCs w:val="24"/>
        </w:rPr>
        <w:t xml:space="preserve"> </w:t>
      </w:r>
      <w:r w:rsidRPr="00815F52">
        <w:rPr>
          <w:sz w:val="24"/>
          <w:szCs w:val="24"/>
        </w:rPr>
        <w:t>kV), nạp</w:t>
      </w:r>
      <w:r w:rsidRPr="00815F52">
        <w:rPr>
          <w:spacing w:val="1"/>
          <w:sz w:val="24"/>
          <w:szCs w:val="24"/>
        </w:rPr>
        <w:t xml:space="preserve"> </w:t>
      </w:r>
      <w:r w:rsidRPr="00815F52">
        <w:rPr>
          <w:sz w:val="24"/>
          <w:szCs w:val="24"/>
        </w:rPr>
        <w:t>dầu</w:t>
      </w:r>
      <w:r w:rsidRPr="00815F52">
        <w:rPr>
          <w:spacing w:val="1"/>
          <w:sz w:val="24"/>
          <w:szCs w:val="24"/>
        </w:rPr>
        <w:t xml:space="preserve"> </w:t>
      </w:r>
      <w:r w:rsidRPr="00815F52">
        <w:rPr>
          <w:sz w:val="24"/>
          <w:szCs w:val="24"/>
        </w:rPr>
        <w:t>hoàn</w:t>
      </w:r>
      <w:r w:rsidRPr="00815F52">
        <w:rPr>
          <w:spacing w:val="1"/>
          <w:sz w:val="24"/>
          <w:szCs w:val="24"/>
        </w:rPr>
        <w:t xml:space="preserve"> </w:t>
      </w:r>
      <w:r w:rsidRPr="00815F52">
        <w:rPr>
          <w:sz w:val="24"/>
          <w:szCs w:val="24"/>
        </w:rPr>
        <w:t>chỉnh,</w:t>
      </w:r>
      <w:r w:rsidRPr="00815F52">
        <w:rPr>
          <w:spacing w:val="70"/>
          <w:sz w:val="24"/>
          <w:szCs w:val="24"/>
        </w:rPr>
        <w:t xml:space="preserve"> </w:t>
      </w:r>
      <w:r w:rsidRPr="00815F52">
        <w:rPr>
          <w:sz w:val="24"/>
          <w:szCs w:val="24"/>
        </w:rPr>
        <w:t>ruột</w:t>
      </w:r>
      <w:r w:rsidRPr="00815F52">
        <w:rPr>
          <w:spacing w:val="70"/>
          <w:sz w:val="24"/>
          <w:szCs w:val="24"/>
        </w:rPr>
        <w:t xml:space="preserve"> </w:t>
      </w:r>
      <w:r w:rsidRPr="00815F52">
        <w:rPr>
          <w:sz w:val="24"/>
          <w:szCs w:val="24"/>
        </w:rPr>
        <w:t>máy ngâm</w:t>
      </w:r>
      <w:r w:rsidRPr="00815F52">
        <w:rPr>
          <w:spacing w:val="70"/>
          <w:sz w:val="24"/>
          <w:szCs w:val="24"/>
        </w:rPr>
        <w:t xml:space="preserve"> </w:t>
      </w:r>
      <w:r w:rsidRPr="00815F52">
        <w:rPr>
          <w:sz w:val="24"/>
          <w:szCs w:val="24"/>
        </w:rPr>
        <w:t>trong</w:t>
      </w:r>
      <w:r w:rsidRPr="00815F52">
        <w:rPr>
          <w:spacing w:val="70"/>
          <w:sz w:val="24"/>
          <w:szCs w:val="24"/>
        </w:rPr>
        <w:t xml:space="preserve"> </w:t>
      </w:r>
      <w:r w:rsidRPr="00815F52">
        <w:rPr>
          <w:sz w:val="24"/>
          <w:szCs w:val="24"/>
        </w:rPr>
        <w:t>dầu,</w:t>
      </w:r>
      <w:r w:rsidRPr="00815F52">
        <w:rPr>
          <w:spacing w:val="70"/>
          <w:sz w:val="24"/>
          <w:szCs w:val="24"/>
        </w:rPr>
        <w:t xml:space="preserve"> </w:t>
      </w:r>
      <w:r w:rsidRPr="00815F52">
        <w:rPr>
          <w:sz w:val="24"/>
          <w:szCs w:val="24"/>
        </w:rPr>
        <w:t>kiểu</w:t>
      </w:r>
      <w:r w:rsidRPr="00815F52">
        <w:rPr>
          <w:spacing w:val="70"/>
          <w:sz w:val="24"/>
          <w:szCs w:val="24"/>
        </w:rPr>
        <w:t xml:space="preserve"> </w:t>
      </w:r>
      <w:r w:rsidRPr="00815F52">
        <w:rPr>
          <w:sz w:val="24"/>
          <w:szCs w:val="24"/>
        </w:rPr>
        <w:t>làm</w:t>
      </w:r>
      <w:r w:rsidRPr="00815F52">
        <w:rPr>
          <w:spacing w:val="70"/>
          <w:sz w:val="24"/>
          <w:szCs w:val="24"/>
        </w:rPr>
        <w:t xml:space="preserve"> </w:t>
      </w:r>
      <w:r w:rsidRPr="00815F52">
        <w:rPr>
          <w:sz w:val="24"/>
          <w:szCs w:val="24"/>
        </w:rPr>
        <w:t>mát bằng gió</w:t>
      </w:r>
      <w:r w:rsidRPr="00815F52">
        <w:rPr>
          <w:spacing w:val="-67"/>
          <w:sz w:val="24"/>
          <w:szCs w:val="24"/>
        </w:rPr>
        <w:t xml:space="preserve"> </w:t>
      </w:r>
      <w:r w:rsidRPr="00815F52">
        <w:rPr>
          <w:sz w:val="24"/>
          <w:szCs w:val="24"/>
        </w:rPr>
        <w:t>tự</w:t>
      </w:r>
      <w:r w:rsidRPr="00815F52">
        <w:rPr>
          <w:spacing w:val="7"/>
          <w:sz w:val="24"/>
          <w:szCs w:val="24"/>
        </w:rPr>
        <w:t xml:space="preserve"> </w:t>
      </w:r>
      <w:r w:rsidRPr="00815F52">
        <w:rPr>
          <w:sz w:val="24"/>
          <w:szCs w:val="24"/>
        </w:rPr>
        <w:t>nhiên</w:t>
      </w:r>
      <w:r w:rsidRPr="00815F52">
        <w:rPr>
          <w:spacing w:val="13"/>
          <w:sz w:val="24"/>
          <w:szCs w:val="24"/>
        </w:rPr>
        <w:t xml:space="preserve"> </w:t>
      </w:r>
      <w:r w:rsidRPr="00815F52">
        <w:rPr>
          <w:sz w:val="24"/>
          <w:szCs w:val="24"/>
        </w:rPr>
        <w:t>(ONAN).</w:t>
      </w:r>
    </w:p>
    <w:p w14:paraId="743DE8B5" w14:textId="77777777" w:rsidR="00DE2B4D" w:rsidRPr="00815F52"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Máy</w:t>
      </w:r>
      <w:r w:rsidRPr="00815F52">
        <w:rPr>
          <w:spacing w:val="22"/>
          <w:sz w:val="24"/>
          <w:szCs w:val="24"/>
        </w:rPr>
        <w:t xml:space="preserve"> </w:t>
      </w:r>
      <w:r w:rsidRPr="00815F52">
        <w:rPr>
          <w:sz w:val="24"/>
          <w:szCs w:val="24"/>
        </w:rPr>
        <w:t>được</w:t>
      </w:r>
      <w:r w:rsidRPr="00815F52">
        <w:rPr>
          <w:spacing w:val="25"/>
          <w:sz w:val="24"/>
          <w:szCs w:val="24"/>
        </w:rPr>
        <w:t xml:space="preserve"> </w:t>
      </w:r>
      <w:r w:rsidRPr="00815F52">
        <w:rPr>
          <w:sz w:val="24"/>
          <w:szCs w:val="24"/>
        </w:rPr>
        <w:t>thiết</w:t>
      </w:r>
      <w:r w:rsidRPr="00815F52">
        <w:rPr>
          <w:spacing w:val="27"/>
          <w:sz w:val="24"/>
          <w:szCs w:val="24"/>
        </w:rPr>
        <w:t xml:space="preserve"> </w:t>
      </w:r>
      <w:r w:rsidRPr="00815F52">
        <w:rPr>
          <w:sz w:val="24"/>
          <w:szCs w:val="24"/>
        </w:rPr>
        <w:t>kế,</w:t>
      </w:r>
      <w:r w:rsidRPr="00815F52">
        <w:rPr>
          <w:spacing w:val="24"/>
          <w:sz w:val="24"/>
          <w:szCs w:val="24"/>
        </w:rPr>
        <w:t xml:space="preserve"> </w:t>
      </w:r>
      <w:r w:rsidRPr="00815F52">
        <w:rPr>
          <w:sz w:val="24"/>
          <w:szCs w:val="24"/>
        </w:rPr>
        <w:t>chế</w:t>
      </w:r>
      <w:r w:rsidRPr="00815F52">
        <w:rPr>
          <w:spacing w:val="24"/>
          <w:sz w:val="24"/>
          <w:szCs w:val="24"/>
        </w:rPr>
        <w:t xml:space="preserve"> </w:t>
      </w:r>
      <w:r w:rsidRPr="00815F52">
        <w:rPr>
          <w:sz w:val="24"/>
          <w:szCs w:val="24"/>
        </w:rPr>
        <w:t>tạo</w:t>
      </w:r>
      <w:r w:rsidRPr="00815F52">
        <w:rPr>
          <w:spacing w:val="27"/>
          <w:sz w:val="24"/>
          <w:szCs w:val="24"/>
        </w:rPr>
        <w:t xml:space="preserve"> </w:t>
      </w:r>
      <w:r w:rsidRPr="00815F52">
        <w:rPr>
          <w:sz w:val="24"/>
          <w:szCs w:val="24"/>
        </w:rPr>
        <w:t>phù</w:t>
      </w:r>
      <w:r w:rsidRPr="00815F52">
        <w:rPr>
          <w:spacing w:val="28"/>
          <w:sz w:val="24"/>
          <w:szCs w:val="24"/>
        </w:rPr>
        <w:t xml:space="preserve"> </w:t>
      </w:r>
      <w:r w:rsidRPr="00815F52">
        <w:rPr>
          <w:sz w:val="24"/>
          <w:szCs w:val="24"/>
        </w:rPr>
        <w:t>hợp</w:t>
      </w:r>
      <w:r w:rsidRPr="00815F52">
        <w:rPr>
          <w:spacing w:val="27"/>
          <w:sz w:val="24"/>
          <w:szCs w:val="24"/>
        </w:rPr>
        <w:t xml:space="preserve"> </w:t>
      </w:r>
      <w:r w:rsidRPr="00815F52">
        <w:rPr>
          <w:sz w:val="24"/>
          <w:szCs w:val="24"/>
        </w:rPr>
        <w:t>với</w:t>
      </w:r>
      <w:r w:rsidRPr="00815F52">
        <w:rPr>
          <w:spacing w:val="25"/>
          <w:sz w:val="24"/>
          <w:szCs w:val="24"/>
        </w:rPr>
        <w:t xml:space="preserve"> </w:t>
      </w:r>
      <w:r w:rsidRPr="00815F52">
        <w:rPr>
          <w:sz w:val="24"/>
          <w:szCs w:val="24"/>
        </w:rPr>
        <w:t>điều</w:t>
      </w:r>
      <w:r w:rsidRPr="00815F52">
        <w:rPr>
          <w:spacing w:val="26"/>
          <w:sz w:val="24"/>
          <w:szCs w:val="24"/>
        </w:rPr>
        <w:t xml:space="preserve"> </w:t>
      </w:r>
      <w:r w:rsidRPr="00815F52">
        <w:rPr>
          <w:sz w:val="24"/>
          <w:szCs w:val="24"/>
        </w:rPr>
        <w:t>kiện</w:t>
      </w:r>
      <w:r w:rsidRPr="00815F52">
        <w:rPr>
          <w:spacing w:val="25"/>
          <w:sz w:val="24"/>
          <w:szCs w:val="24"/>
        </w:rPr>
        <w:t xml:space="preserve"> </w:t>
      </w:r>
      <w:r w:rsidRPr="00815F52">
        <w:rPr>
          <w:sz w:val="24"/>
          <w:szCs w:val="24"/>
        </w:rPr>
        <w:t>vận</w:t>
      </w:r>
      <w:r w:rsidRPr="00815F52">
        <w:rPr>
          <w:spacing w:val="24"/>
          <w:sz w:val="24"/>
          <w:szCs w:val="24"/>
        </w:rPr>
        <w:t xml:space="preserve"> </w:t>
      </w:r>
      <w:r w:rsidRPr="00815F52">
        <w:rPr>
          <w:sz w:val="24"/>
          <w:szCs w:val="24"/>
        </w:rPr>
        <w:t>hành</w:t>
      </w:r>
      <w:r w:rsidRPr="00815F52">
        <w:rPr>
          <w:spacing w:val="28"/>
          <w:sz w:val="24"/>
          <w:szCs w:val="24"/>
        </w:rPr>
        <w:t xml:space="preserve"> </w:t>
      </w:r>
      <w:r w:rsidRPr="00815F52">
        <w:rPr>
          <w:sz w:val="24"/>
          <w:szCs w:val="24"/>
        </w:rPr>
        <w:t>ngoài</w:t>
      </w:r>
      <w:r w:rsidRPr="00815F52">
        <w:rPr>
          <w:spacing w:val="26"/>
          <w:sz w:val="24"/>
          <w:szCs w:val="24"/>
        </w:rPr>
        <w:t xml:space="preserve"> </w:t>
      </w:r>
      <w:r w:rsidRPr="00815F52">
        <w:rPr>
          <w:sz w:val="24"/>
          <w:szCs w:val="24"/>
        </w:rPr>
        <w:t>trời,</w:t>
      </w:r>
      <w:r w:rsidRPr="00815F52">
        <w:rPr>
          <w:spacing w:val="-67"/>
          <w:sz w:val="24"/>
          <w:szCs w:val="24"/>
        </w:rPr>
        <w:t xml:space="preserve"> </w:t>
      </w:r>
      <w:r w:rsidRPr="00815F52">
        <w:rPr>
          <w:sz w:val="24"/>
          <w:szCs w:val="24"/>
        </w:rPr>
        <w:t>lắp</w:t>
      </w:r>
      <w:r w:rsidRPr="00815F52">
        <w:rPr>
          <w:spacing w:val="5"/>
          <w:sz w:val="24"/>
          <w:szCs w:val="24"/>
        </w:rPr>
        <w:t xml:space="preserve"> </w:t>
      </w:r>
      <w:r w:rsidRPr="00815F52">
        <w:rPr>
          <w:sz w:val="24"/>
          <w:szCs w:val="24"/>
        </w:rPr>
        <w:t>trên</w:t>
      </w:r>
      <w:r w:rsidRPr="00815F52">
        <w:rPr>
          <w:spacing w:val="5"/>
          <w:sz w:val="24"/>
          <w:szCs w:val="24"/>
        </w:rPr>
        <w:t xml:space="preserve"> </w:t>
      </w:r>
      <w:r w:rsidRPr="00815F52">
        <w:rPr>
          <w:sz w:val="24"/>
          <w:szCs w:val="24"/>
        </w:rPr>
        <w:t>cột</w:t>
      </w:r>
      <w:r w:rsidRPr="00815F52">
        <w:rPr>
          <w:spacing w:val="6"/>
          <w:sz w:val="24"/>
          <w:szCs w:val="24"/>
        </w:rPr>
        <w:t xml:space="preserve"> </w:t>
      </w:r>
      <w:r w:rsidRPr="00815F52">
        <w:rPr>
          <w:sz w:val="24"/>
          <w:szCs w:val="24"/>
        </w:rPr>
        <w:t>điện</w:t>
      </w:r>
      <w:r w:rsidRPr="00815F52">
        <w:rPr>
          <w:spacing w:val="5"/>
          <w:sz w:val="24"/>
          <w:szCs w:val="24"/>
        </w:rPr>
        <w:t xml:space="preserve"> </w:t>
      </w:r>
      <w:r w:rsidRPr="00815F52">
        <w:rPr>
          <w:sz w:val="24"/>
          <w:szCs w:val="24"/>
        </w:rPr>
        <w:t>hoặc</w:t>
      </w:r>
      <w:r w:rsidRPr="00815F52">
        <w:rPr>
          <w:spacing w:val="4"/>
          <w:sz w:val="24"/>
          <w:szCs w:val="24"/>
        </w:rPr>
        <w:t xml:space="preserve"> </w:t>
      </w:r>
      <w:r w:rsidRPr="00815F52">
        <w:rPr>
          <w:sz w:val="24"/>
          <w:szCs w:val="24"/>
        </w:rPr>
        <w:t>lắp</w:t>
      </w:r>
      <w:r w:rsidRPr="00815F52">
        <w:rPr>
          <w:spacing w:val="5"/>
          <w:sz w:val="24"/>
          <w:szCs w:val="24"/>
        </w:rPr>
        <w:t xml:space="preserve"> </w:t>
      </w:r>
      <w:r w:rsidRPr="00815F52">
        <w:rPr>
          <w:sz w:val="24"/>
          <w:szCs w:val="24"/>
        </w:rPr>
        <w:t>trên</w:t>
      </w:r>
      <w:r w:rsidRPr="00815F52">
        <w:rPr>
          <w:spacing w:val="6"/>
          <w:sz w:val="24"/>
          <w:szCs w:val="24"/>
        </w:rPr>
        <w:t xml:space="preserve"> </w:t>
      </w:r>
      <w:r w:rsidRPr="00815F52">
        <w:rPr>
          <w:sz w:val="24"/>
          <w:szCs w:val="24"/>
        </w:rPr>
        <w:t>bệ</w:t>
      </w:r>
      <w:r w:rsidRPr="00815F52">
        <w:rPr>
          <w:spacing w:val="6"/>
          <w:sz w:val="24"/>
          <w:szCs w:val="24"/>
        </w:rPr>
        <w:t xml:space="preserve"> </w:t>
      </w:r>
      <w:r w:rsidRPr="00815F52">
        <w:rPr>
          <w:sz w:val="24"/>
          <w:szCs w:val="24"/>
        </w:rPr>
        <w:t>móng</w:t>
      </w:r>
      <w:r w:rsidRPr="00815F52">
        <w:rPr>
          <w:spacing w:val="6"/>
          <w:sz w:val="24"/>
          <w:szCs w:val="24"/>
        </w:rPr>
        <w:t xml:space="preserve"> </w:t>
      </w:r>
      <w:r w:rsidRPr="00815F52">
        <w:rPr>
          <w:sz w:val="24"/>
          <w:szCs w:val="24"/>
        </w:rPr>
        <w:t>bê</w:t>
      </w:r>
      <w:r w:rsidRPr="00815F52">
        <w:rPr>
          <w:spacing w:val="4"/>
          <w:sz w:val="24"/>
          <w:szCs w:val="24"/>
        </w:rPr>
        <w:t xml:space="preserve"> </w:t>
      </w:r>
      <w:r w:rsidRPr="00815F52">
        <w:rPr>
          <w:sz w:val="24"/>
          <w:szCs w:val="24"/>
        </w:rPr>
        <w:t>tông</w:t>
      </w:r>
      <w:r w:rsidRPr="00815F52">
        <w:rPr>
          <w:spacing w:val="6"/>
          <w:sz w:val="24"/>
          <w:szCs w:val="24"/>
        </w:rPr>
        <w:t xml:space="preserve"> </w:t>
      </w:r>
      <w:r w:rsidRPr="00815F52">
        <w:rPr>
          <w:sz w:val="24"/>
          <w:szCs w:val="24"/>
        </w:rPr>
        <w:t>hoặc</w:t>
      </w:r>
      <w:r w:rsidRPr="00815F52">
        <w:rPr>
          <w:spacing w:val="5"/>
          <w:sz w:val="24"/>
          <w:szCs w:val="24"/>
        </w:rPr>
        <w:t xml:space="preserve"> </w:t>
      </w:r>
      <w:r w:rsidRPr="00815F52">
        <w:rPr>
          <w:sz w:val="24"/>
          <w:szCs w:val="24"/>
        </w:rPr>
        <w:t>lắp</w:t>
      </w:r>
      <w:r w:rsidRPr="00815F52">
        <w:rPr>
          <w:spacing w:val="8"/>
          <w:sz w:val="24"/>
          <w:szCs w:val="24"/>
        </w:rPr>
        <w:t xml:space="preserve"> </w:t>
      </w:r>
      <w:r w:rsidRPr="00815F52">
        <w:rPr>
          <w:sz w:val="24"/>
          <w:szCs w:val="24"/>
        </w:rPr>
        <w:t>đặt</w:t>
      </w:r>
      <w:r w:rsidRPr="00815F52">
        <w:rPr>
          <w:spacing w:val="7"/>
          <w:sz w:val="24"/>
          <w:szCs w:val="24"/>
        </w:rPr>
        <w:t xml:space="preserve"> </w:t>
      </w:r>
      <w:r w:rsidRPr="00815F52">
        <w:rPr>
          <w:sz w:val="24"/>
          <w:szCs w:val="24"/>
        </w:rPr>
        <w:t>trong</w:t>
      </w:r>
      <w:r w:rsidRPr="00815F52">
        <w:rPr>
          <w:spacing w:val="7"/>
          <w:sz w:val="24"/>
          <w:szCs w:val="24"/>
        </w:rPr>
        <w:t xml:space="preserve"> </w:t>
      </w:r>
      <w:r w:rsidRPr="00815F52">
        <w:rPr>
          <w:sz w:val="24"/>
          <w:szCs w:val="24"/>
        </w:rPr>
        <w:t>nhà.</w:t>
      </w:r>
    </w:p>
    <w:p w14:paraId="06156650" w14:textId="77777777" w:rsidR="00DE2B4D" w:rsidRPr="00815F52"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Tất</w:t>
      </w:r>
      <w:r w:rsidRPr="00815F52">
        <w:rPr>
          <w:spacing w:val="41"/>
          <w:sz w:val="24"/>
          <w:szCs w:val="24"/>
        </w:rPr>
        <w:t xml:space="preserve"> </w:t>
      </w:r>
      <w:r w:rsidRPr="00815F52">
        <w:rPr>
          <w:sz w:val="24"/>
          <w:szCs w:val="24"/>
        </w:rPr>
        <w:t>cả</w:t>
      </w:r>
      <w:r w:rsidRPr="00815F52">
        <w:rPr>
          <w:spacing w:val="40"/>
          <w:sz w:val="24"/>
          <w:szCs w:val="24"/>
        </w:rPr>
        <w:t xml:space="preserve"> </w:t>
      </w:r>
      <w:r w:rsidRPr="00815F52">
        <w:rPr>
          <w:sz w:val="24"/>
          <w:szCs w:val="24"/>
        </w:rPr>
        <w:t>vật</w:t>
      </w:r>
      <w:r w:rsidRPr="00815F52">
        <w:rPr>
          <w:spacing w:val="41"/>
          <w:sz w:val="24"/>
          <w:szCs w:val="24"/>
        </w:rPr>
        <w:t xml:space="preserve"> </w:t>
      </w:r>
      <w:r w:rsidRPr="00815F52">
        <w:rPr>
          <w:sz w:val="24"/>
          <w:szCs w:val="24"/>
        </w:rPr>
        <w:t>liệu,</w:t>
      </w:r>
      <w:r w:rsidRPr="00815F52">
        <w:rPr>
          <w:spacing w:val="41"/>
          <w:sz w:val="24"/>
          <w:szCs w:val="24"/>
        </w:rPr>
        <w:t xml:space="preserve"> </w:t>
      </w:r>
      <w:r w:rsidRPr="00815F52">
        <w:rPr>
          <w:sz w:val="24"/>
          <w:szCs w:val="24"/>
        </w:rPr>
        <w:t>công</w:t>
      </w:r>
      <w:r w:rsidRPr="00815F52">
        <w:rPr>
          <w:spacing w:val="43"/>
          <w:sz w:val="24"/>
          <w:szCs w:val="24"/>
        </w:rPr>
        <w:t xml:space="preserve"> </w:t>
      </w:r>
      <w:r w:rsidRPr="00815F52">
        <w:rPr>
          <w:sz w:val="24"/>
          <w:szCs w:val="24"/>
        </w:rPr>
        <w:t>nghệ</w:t>
      </w:r>
      <w:r w:rsidRPr="00815F52">
        <w:rPr>
          <w:spacing w:val="40"/>
          <w:sz w:val="24"/>
          <w:szCs w:val="24"/>
        </w:rPr>
        <w:t xml:space="preserve"> </w:t>
      </w:r>
      <w:r w:rsidRPr="00815F52">
        <w:rPr>
          <w:sz w:val="24"/>
          <w:szCs w:val="24"/>
        </w:rPr>
        <w:t>chế</w:t>
      </w:r>
      <w:r w:rsidRPr="00815F52">
        <w:rPr>
          <w:spacing w:val="43"/>
          <w:sz w:val="24"/>
          <w:szCs w:val="24"/>
        </w:rPr>
        <w:t xml:space="preserve"> </w:t>
      </w:r>
      <w:r w:rsidRPr="00815F52">
        <w:rPr>
          <w:sz w:val="24"/>
          <w:szCs w:val="24"/>
        </w:rPr>
        <w:t>tạo,</w:t>
      </w:r>
      <w:r w:rsidRPr="00815F52">
        <w:rPr>
          <w:spacing w:val="39"/>
          <w:sz w:val="24"/>
          <w:szCs w:val="24"/>
        </w:rPr>
        <w:t xml:space="preserve"> </w:t>
      </w:r>
      <w:r w:rsidRPr="00815F52">
        <w:rPr>
          <w:sz w:val="24"/>
          <w:szCs w:val="24"/>
        </w:rPr>
        <w:t>thử</w:t>
      </w:r>
      <w:r w:rsidRPr="00815F52">
        <w:rPr>
          <w:spacing w:val="38"/>
          <w:sz w:val="24"/>
          <w:szCs w:val="24"/>
        </w:rPr>
        <w:t xml:space="preserve"> </w:t>
      </w:r>
      <w:r w:rsidRPr="00815F52">
        <w:rPr>
          <w:sz w:val="24"/>
          <w:szCs w:val="24"/>
        </w:rPr>
        <w:t>nghiệm</w:t>
      </w:r>
      <w:r w:rsidRPr="00815F52">
        <w:rPr>
          <w:spacing w:val="37"/>
          <w:sz w:val="24"/>
          <w:szCs w:val="24"/>
        </w:rPr>
        <w:t xml:space="preserve"> </w:t>
      </w:r>
      <w:r w:rsidRPr="00815F52">
        <w:rPr>
          <w:sz w:val="24"/>
          <w:szCs w:val="24"/>
        </w:rPr>
        <w:t>và</w:t>
      </w:r>
      <w:r w:rsidRPr="00815F52">
        <w:rPr>
          <w:spacing w:val="43"/>
          <w:sz w:val="24"/>
          <w:szCs w:val="24"/>
        </w:rPr>
        <w:t xml:space="preserve"> </w:t>
      </w:r>
      <w:r w:rsidRPr="00815F52">
        <w:rPr>
          <w:sz w:val="24"/>
          <w:szCs w:val="24"/>
        </w:rPr>
        <w:t>thiết</w:t>
      </w:r>
      <w:r w:rsidRPr="00815F52">
        <w:rPr>
          <w:spacing w:val="43"/>
          <w:sz w:val="24"/>
          <w:szCs w:val="24"/>
        </w:rPr>
        <w:t xml:space="preserve"> </w:t>
      </w:r>
      <w:r w:rsidRPr="00815F52">
        <w:rPr>
          <w:sz w:val="24"/>
          <w:szCs w:val="24"/>
        </w:rPr>
        <w:t>bị</w:t>
      </w:r>
      <w:r w:rsidRPr="00815F52">
        <w:rPr>
          <w:spacing w:val="41"/>
          <w:sz w:val="24"/>
          <w:szCs w:val="24"/>
        </w:rPr>
        <w:t xml:space="preserve"> </w:t>
      </w:r>
      <w:r w:rsidRPr="00815F52">
        <w:rPr>
          <w:sz w:val="24"/>
          <w:szCs w:val="24"/>
        </w:rPr>
        <w:t>được</w:t>
      </w:r>
      <w:r w:rsidRPr="00815F52">
        <w:rPr>
          <w:spacing w:val="43"/>
          <w:sz w:val="24"/>
          <w:szCs w:val="24"/>
        </w:rPr>
        <w:t xml:space="preserve"> </w:t>
      </w:r>
      <w:r w:rsidRPr="00815F52">
        <w:rPr>
          <w:sz w:val="24"/>
          <w:szCs w:val="24"/>
        </w:rPr>
        <w:t>cung</w:t>
      </w:r>
      <w:r w:rsidRPr="00815F52">
        <w:rPr>
          <w:spacing w:val="-68"/>
          <w:sz w:val="24"/>
          <w:szCs w:val="24"/>
        </w:rPr>
        <w:t xml:space="preserve"> </w:t>
      </w:r>
      <w:r w:rsidRPr="00815F52">
        <w:rPr>
          <w:sz w:val="24"/>
          <w:szCs w:val="24"/>
        </w:rPr>
        <w:t>cấp phải phù hợp với các điều kiện quy định của TCVN, tiêu chuẩn quốc tế và</w:t>
      </w:r>
      <w:r w:rsidRPr="00815F52">
        <w:rPr>
          <w:spacing w:val="1"/>
          <w:sz w:val="24"/>
          <w:szCs w:val="24"/>
        </w:rPr>
        <w:t xml:space="preserve"> </w:t>
      </w:r>
      <w:r w:rsidRPr="00815F52">
        <w:rPr>
          <w:sz w:val="24"/>
          <w:szCs w:val="24"/>
        </w:rPr>
        <w:t>phù hợp cho từng vị trí lắp đặt, trong điều kiện vận hành bình thường cũng như</w:t>
      </w:r>
      <w:r w:rsidRPr="00815F52">
        <w:rPr>
          <w:spacing w:val="1"/>
          <w:sz w:val="24"/>
          <w:szCs w:val="24"/>
        </w:rPr>
        <w:t xml:space="preserve"> </w:t>
      </w:r>
      <w:r w:rsidRPr="00815F52">
        <w:rPr>
          <w:sz w:val="24"/>
          <w:szCs w:val="24"/>
        </w:rPr>
        <w:t>các</w:t>
      </w:r>
      <w:r w:rsidRPr="00815F52">
        <w:rPr>
          <w:spacing w:val="6"/>
          <w:sz w:val="24"/>
          <w:szCs w:val="24"/>
        </w:rPr>
        <w:t xml:space="preserve"> </w:t>
      </w:r>
      <w:r w:rsidRPr="00815F52">
        <w:rPr>
          <w:sz w:val="24"/>
          <w:szCs w:val="24"/>
        </w:rPr>
        <w:t>trường</w:t>
      </w:r>
      <w:r w:rsidRPr="00815F52">
        <w:rPr>
          <w:spacing w:val="7"/>
          <w:sz w:val="24"/>
          <w:szCs w:val="24"/>
        </w:rPr>
        <w:t xml:space="preserve"> </w:t>
      </w:r>
      <w:r w:rsidRPr="00815F52">
        <w:rPr>
          <w:sz w:val="24"/>
          <w:szCs w:val="24"/>
        </w:rPr>
        <w:t>hợp</w:t>
      </w:r>
      <w:r w:rsidRPr="00815F52">
        <w:rPr>
          <w:spacing w:val="8"/>
          <w:sz w:val="24"/>
          <w:szCs w:val="24"/>
        </w:rPr>
        <w:t xml:space="preserve"> </w:t>
      </w:r>
      <w:r w:rsidRPr="00815F52">
        <w:rPr>
          <w:sz w:val="24"/>
          <w:szCs w:val="24"/>
        </w:rPr>
        <w:t>bất</w:t>
      </w:r>
      <w:r w:rsidRPr="00815F52">
        <w:rPr>
          <w:spacing w:val="7"/>
          <w:sz w:val="24"/>
          <w:szCs w:val="24"/>
        </w:rPr>
        <w:t xml:space="preserve"> </w:t>
      </w:r>
      <w:r w:rsidRPr="00815F52">
        <w:rPr>
          <w:sz w:val="24"/>
          <w:szCs w:val="24"/>
        </w:rPr>
        <w:t>lợi</w:t>
      </w:r>
      <w:r w:rsidRPr="00815F52">
        <w:rPr>
          <w:spacing w:val="7"/>
          <w:sz w:val="24"/>
          <w:szCs w:val="24"/>
        </w:rPr>
        <w:t xml:space="preserve"> </w:t>
      </w:r>
      <w:r w:rsidRPr="00815F52">
        <w:rPr>
          <w:sz w:val="24"/>
          <w:szCs w:val="24"/>
        </w:rPr>
        <w:t>nhất</w:t>
      </w:r>
      <w:r w:rsidRPr="00815F52">
        <w:rPr>
          <w:spacing w:val="9"/>
          <w:sz w:val="24"/>
          <w:szCs w:val="24"/>
        </w:rPr>
        <w:t xml:space="preserve"> </w:t>
      </w:r>
      <w:r w:rsidRPr="00815F52">
        <w:rPr>
          <w:sz w:val="24"/>
          <w:szCs w:val="24"/>
        </w:rPr>
        <w:t>đã</w:t>
      </w:r>
      <w:r w:rsidRPr="00815F52">
        <w:rPr>
          <w:spacing w:val="6"/>
          <w:sz w:val="24"/>
          <w:szCs w:val="24"/>
        </w:rPr>
        <w:t xml:space="preserve"> </w:t>
      </w:r>
      <w:r w:rsidRPr="00815F52">
        <w:rPr>
          <w:sz w:val="24"/>
          <w:szCs w:val="24"/>
        </w:rPr>
        <w:t>được</w:t>
      </w:r>
      <w:r w:rsidRPr="00815F52">
        <w:rPr>
          <w:spacing w:val="6"/>
          <w:sz w:val="24"/>
          <w:szCs w:val="24"/>
        </w:rPr>
        <w:t xml:space="preserve"> </w:t>
      </w:r>
      <w:r w:rsidRPr="00815F52">
        <w:rPr>
          <w:sz w:val="24"/>
          <w:szCs w:val="24"/>
        </w:rPr>
        <w:t>dự</w:t>
      </w:r>
      <w:r w:rsidRPr="00815F52">
        <w:rPr>
          <w:spacing w:val="5"/>
          <w:sz w:val="24"/>
          <w:szCs w:val="24"/>
        </w:rPr>
        <w:t xml:space="preserve"> </w:t>
      </w:r>
      <w:r w:rsidRPr="00815F52">
        <w:rPr>
          <w:sz w:val="24"/>
          <w:szCs w:val="24"/>
        </w:rPr>
        <w:t>tính</w:t>
      </w:r>
      <w:r w:rsidRPr="00815F52">
        <w:rPr>
          <w:spacing w:val="9"/>
          <w:sz w:val="24"/>
          <w:szCs w:val="24"/>
        </w:rPr>
        <w:t xml:space="preserve"> </w:t>
      </w:r>
      <w:r w:rsidRPr="00815F52">
        <w:rPr>
          <w:sz w:val="24"/>
          <w:szCs w:val="24"/>
        </w:rPr>
        <w:t>và</w:t>
      </w:r>
      <w:r w:rsidRPr="00815F52">
        <w:rPr>
          <w:spacing w:val="6"/>
          <w:sz w:val="24"/>
          <w:szCs w:val="24"/>
        </w:rPr>
        <w:t xml:space="preserve"> </w:t>
      </w:r>
      <w:r w:rsidRPr="00815F52">
        <w:rPr>
          <w:sz w:val="24"/>
          <w:szCs w:val="24"/>
        </w:rPr>
        <w:t>phải</w:t>
      </w:r>
      <w:r w:rsidRPr="00815F52">
        <w:rPr>
          <w:spacing w:val="7"/>
          <w:sz w:val="24"/>
          <w:szCs w:val="24"/>
        </w:rPr>
        <w:t xml:space="preserve"> </w:t>
      </w:r>
      <w:r w:rsidRPr="00815F52">
        <w:rPr>
          <w:sz w:val="24"/>
          <w:szCs w:val="24"/>
        </w:rPr>
        <w:t>đạt</w:t>
      </w:r>
      <w:r w:rsidRPr="00815F52">
        <w:rPr>
          <w:spacing w:val="7"/>
          <w:sz w:val="24"/>
          <w:szCs w:val="24"/>
        </w:rPr>
        <w:t xml:space="preserve"> </w:t>
      </w:r>
      <w:r w:rsidRPr="00815F52">
        <w:rPr>
          <w:sz w:val="24"/>
          <w:szCs w:val="24"/>
        </w:rPr>
        <w:t>được</w:t>
      </w:r>
      <w:r w:rsidRPr="00815F52">
        <w:rPr>
          <w:spacing w:val="6"/>
          <w:sz w:val="24"/>
          <w:szCs w:val="24"/>
        </w:rPr>
        <w:t xml:space="preserve"> </w:t>
      </w:r>
      <w:r w:rsidRPr="00815F52">
        <w:rPr>
          <w:sz w:val="24"/>
          <w:szCs w:val="24"/>
        </w:rPr>
        <w:t>tuổi</w:t>
      </w:r>
      <w:r w:rsidRPr="00815F52">
        <w:rPr>
          <w:spacing w:val="9"/>
          <w:sz w:val="24"/>
          <w:szCs w:val="24"/>
        </w:rPr>
        <w:t xml:space="preserve"> </w:t>
      </w:r>
      <w:r w:rsidRPr="00815F52">
        <w:rPr>
          <w:sz w:val="24"/>
          <w:szCs w:val="24"/>
        </w:rPr>
        <w:t>thọ</w:t>
      </w:r>
      <w:r w:rsidRPr="00815F52">
        <w:rPr>
          <w:spacing w:val="9"/>
          <w:sz w:val="24"/>
          <w:szCs w:val="24"/>
        </w:rPr>
        <w:t xml:space="preserve"> </w:t>
      </w:r>
      <w:r w:rsidRPr="00815F52">
        <w:rPr>
          <w:sz w:val="24"/>
          <w:szCs w:val="24"/>
        </w:rPr>
        <w:t>thiết</w:t>
      </w:r>
      <w:r w:rsidRPr="00815F52">
        <w:rPr>
          <w:spacing w:val="7"/>
          <w:sz w:val="24"/>
          <w:szCs w:val="24"/>
        </w:rPr>
        <w:t xml:space="preserve"> </w:t>
      </w:r>
      <w:r w:rsidRPr="00815F52">
        <w:rPr>
          <w:sz w:val="24"/>
          <w:szCs w:val="24"/>
        </w:rPr>
        <w:t>kế.</w:t>
      </w:r>
    </w:p>
    <w:p w14:paraId="7E02B698" w14:textId="77777777" w:rsidR="00DE2B4D" w:rsidRPr="00815F52" w:rsidRDefault="00DE2B4D" w:rsidP="00715543">
      <w:pPr>
        <w:pStyle w:val="ListParagraph"/>
        <w:widowControl w:val="0"/>
        <w:numPr>
          <w:ilvl w:val="0"/>
          <w:numId w:val="388"/>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Thiết kế phải đảm bảo cho việc lắp đặt, thay thế và bảo dưỡng sửa chữa</w:t>
      </w:r>
      <w:r w:rsidRPr="00815F52">
        <w:rPr>
          <w:spacing w:val="1"/>
          <w:sz w:val="24"/>
          <w:szCs w:val="24"/>
        </w:rPr>
        <w:t xml:space="preserve"> </w:t>
      </w:r>
      <w:r w:rsidRPr="00815F52">
        <w:rPr>
          <w:sz w:val="24"/>
          <w:szCs w:val="24"/>
        </w:rPr>
        <w:t>thuận</w:t>
      </w:r>
      <w:r w:rsidRPr="00815F52">
        <w:rPr>
          <w:spacing w:val="7"/>
          <w:sz w:val="24"/>
          <w:szCs w:val="24"/>
        </w:rPr>
        <w:t xml:space="preserve"> </w:t>
      </w:r>
      <w:r w:rsidRPr="00815F52">
        <w:rPr>
          <w:sz w:val="24"/>
          <w:szCs w:val="24"/>
        </w:rPr>
        <w:t>tiện,</w:t>
      </w:r>
      <w:r w:rsidRPr="00815F52">
        <w:rPr>
          <w:spacing w:val="6"/>
          <w:sz w:val="24"/>
          <w:szCs w:val="24"/>
        </w:rPr>
        <w:t xml:space="preserve"> </w:t>
      </w:r>
      <w:r w:rsidRPr="00815F52">
        <w:rPr>
          <w:sz w:val="24"/>
          <w:szCs w:val="24"/>
        </w:rPr>
        <w:t>giảm</w:t>
      </w:r>
      <w:r w:rsidRPr="00815F52">
        <w:rPr>
          <w:spacing w:val="1"/>
          <w:sz w:val="24"/>
          <w:szCs w:val="24"/>
        </w:rPr>
        <w:t xml:space="preserve"> </w:t>
      </w:r>
      <w:r w:rsidRPr="00815F52">
        <w:rPr>
          <w:sz w:val="24"/>
          <w:szCs w:val="24"/>
        </w:rPr>
        <w:t>thiểu</w:t>
      </w:r>
      <w:r w:rsidRPr="00815F52">
        <w:rPr>
          <w:spacing w:val="8"/>
          <w:sz w:val="24"/>
          <w:szCs w:val="24"/>
        </w:rPr>
        <w:t xml:space="preserve"> </w:t>
      </w:r>
      <w:r w:rsidRPr="00815F52">
        <w:rPr>
          <w:sz w:val="24"/>
          <w:szCs w:val="24"/>
        </w:rPr>
        <w:t>các</w:t>
      </w:r>
      <w:r w:rsidRPr="00815F52">
        <w:rPr>
          <w:spacing w:val="9"/>
          <w:sz w:val="24"/>
          <w:szCs w:val="24"/>
        </w:rPr>
        <w:t xml:space="preserve"> </w:t>
      </w:r>
      <w:r w:rsidRPr="00815F52">
        <w:rPr>
          <w:sz w:val="24"/>
          <w:szCs w:val="24"/>
        </w:rPr>
        <w:t>rủi</w:t>
      </w:r>
      <w:r w:rsidRPr="00815F52">
        <w:rPr>
          <w:spacing w:val="7"/>
          <w:sz w:val="24"/>
          <w:szCs w:val="24"/>
        </w:rPr>
        <w:t xml:space="preserve"> </w:t>
      </w:r>
      <w:r w:rsidRPr="00815F52">
        <w:rPr>
          <w:sz w:val="24"/>
          <w:szCs w:val="24"/>
        </w:rPr>
        <w:t>ro</w:t>
      </w:r>
      <w:r w:rsidRPr="00815F52">
        <w:rPr>
          <w:spacing w:val="6"/>
          <w:sz w:val="24"/>
          <w:szCs w:val="24"/>
        </w:rPr>
        <w:t xml:space="preserve"> </w:t>
      </w:r>
      <w:r w:rsidRPr="00815F52">
        <w:rPr>
          <w:sz w:val="24"/>
          <w:szCs w:val="24"/>
        </w:rPr>
        <w:t>gây</w:t>
      </w:r>
      <w:r w:rsidRPr="00815F52">
        <w:rPr>
          <w:spacing w:val="4"/>
          <w:sz w:val="24"/>
          <w:szCs w:val="24"/>
        </w:rPr>
        <w:t xml:space="preserve"> </w:t>
      </w:r>
      <w:r w:rsidRPr="00815F52">
        <w:rPr>
          <w:sz w:val="24"/>
          <w:szCs w:val="24"/>
        </w:rPr>
        <w:t>cháy</w:t>
      </w:r>
      <w:r w:rsidRPr="00815F52">
        <w:rPr>
          <w:spacing w:val="5"/>
          <w:sz w:val="24"/>
          <w:szCs w:val="24"/>
        </w:rPr>
        <w:t xml:space="preserve"> </w:t>
      </w:r>
      <w:r w:rsidRPr="00815F52">
        <w:rPr>
          <w:sz w:val="24"/>
          <w:szCs w:val="24"/>
        </w:rPr>
        <w:t>nổ</w:t>
      </w:r>
      <w:r w:rsidRPr="00815F52">
        <w:rPr>
          <w:spacing w:val="7"/>
          <w:sz w:val="24"/>
          <w:szCs w:val="24"/>
        </w:rPr>
        <w:t xml:space="preserve"> </w:t>
      </w:r>
      <w:r w:rsidRPr="00815F52">
        <w:rPr>
          <w:sz w:val="24"/>
          <w:szCs w:val="24"/>
        </w:rPr>
        <w:t>và</w:t>
      </w:r>
      <w:r w:rsidRPr="00815F52">
        <w:rPr>
          <w:spacing w:val="8"/>
          <w:sz w:val="24"/>
          <w:szCs w:val="24"/>
        </w:rPr>
        <w:t xml:space="preserve"> </w:t>
      </w:r>
      <w:r w:rsidRPr="00815F52">
        <w:rPr>
          <w:sz w:val="24"/>
          <w:szCs w:val="24"/>
        </w:rPr>
        <w:t>gây</w:t>
      </w:r>
      <w:r w:rsidRPr="00815F52">
        <w:rPr>
          <w:spacing w:val="2"/>
          <w:sz w:val="24"/>
          <w:szCs w:val="24"/>
        </w:rPr>
        <w:t xml:space="preserve"> </w:t>
      </w:r>
      <w:r w:rsidRPr="00815F52">
        <w:rPr>
          <w:sz w:val="24"/>
          <w:szCs w:val="24"/>
        </w:rPr>
        <w:t>hại</w:t>
      </w:r>
      <w:r w:rsidRPr="00815F52">
        <w:rPr>
          <w:spacing w:val="8"/>
          <w:sz w:val="24"/>
          <w:szCs w:val="24"/>
        </w:rPr>
        <w:t xml:space="preserve"> </w:t>
      </w:r>
      <w:r w:rsidRPr="00815F52">
        <w:rPr>
          <w:sz w:val="24"/>
          <w:szCs w:val="24"/>
        </w:rPr>
        <w:t>cho</w:t>
      </w:r>
      <w:r w:rsidRPr="00815F52">
        <w:rPr>
          <w:spacing w:val="7"/>
          <w:sz w:val="24"/>
          <w:szCs w:val="24"/>
        </w:rPr>
        <w:t xml:space="preserve"> </w:t>
      </w:r>
      <w:r w:rsidRPr="00815F52">
        <w:rPr>
          <w:sz w:val="24"/>
          <w:szCs w:val="24"/>
        </w:rPr>
        <w:t>môi</w:t>
      </w:r>
      <w:r w:rsidRPr="00815F52">
        <w:rPr>
          <w:spacing w:val="9"/>
          <w:sz w:val="24"/>
          <w:szCs w:val="24"/>
        </w:rPr>
        <w:t xml:space="preserve"> </w:t>
      </w:r>
      <w:r w:rsidRPr="00815F52">
        <w:rPr>
          <w:sz w:val="24"/>
          <w:szCs w:val="24"/>
        </w:rPr>
        <w:t>trường.</w:t>
      </w:r>
    </w:p>
    <w:p w14:paraId="4923D383"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35" w:name="_Toc204084085"/>
      <w:bookmarkStart w:id="236" w:name="_Toc204088220"/>
      <w:bookmarkStart w:id="237" w:name="_Toc204420627"/>
      <w:bookmarkStart w:id="238" w:name="_Toc204420830"/>
      <w:r w:rsidRPr="00815F52">
        <w:rPr>
          <w:rFonts w:cs="Times New Roman"/>
          <w:sz w:val="24"/>
          <w:szCs w:val="24"/>
        </w:rPr>
        <w:t>Điều</w:t>
      </w:r>
      <w:r w:rsidRPr="00815F52">
        <w:rPr>
          <w:rFonts w:cs="Times New Roman"/>
          <w:spacing w:val="-3"/>
          <w:sz w:val="24"/>
          <w:szCs w:val="24"/>
        </w:rPr>
        <w:t xml:space="preserve"> </w:t>
      </w:r>
      <w:r w:rsidRPr="00815F52">
        <w:rPr>
          <w:rFonts w:cs="Times New Roman"/>
          <w:sz w:val="24"/>
          <w:szCs w:val="24"/>
        </w:rPr>
        <w:t>22.</w:t>
      </w:r>
      <w:r w:rsidRPr="00815F52">
        <w:rPr>
          <w:rFonts w:cs="Times New Roman"/>
          <w:spacing w:val="-2"/>
          <w:sz w:val="24"/>
          <w:szCs w:val="24"/>
        </w:rPr>
        <w:t xml:space="preserve"> </w:t>
      </w:r>
      <w:r w:rsidRPr="00815F52">
        <w:rPr>
          <w:rFonts w:cs="Times New Roman"/>
          <w:sz w:val="24"/>
          <w:szCs w:val="24"/>
        </w:rPr>
        <w:t>Vỏ máy biến</w:t>
      </w:r>
      <w:r w:rsidRPr="00815F52">
        <w:rPr>
          <w:rFonts w:cs="Times New Roman"/>
          <w:spacing w:val="-2"/>
          <w:sz w:val="24"/>
          <w:szCs w:val="24"/>
        </w:rPr>
        <w:t xml:space="preserve"> </w:t>
      </w:r>
      <w:r w:rsidRPr="00815F52">
        <w:rPr>
          <w:rFonts w:cs="Times New Roman"/>
          <w:sz w:val="24"/>
          <w:szCs w:val="24"/>
        </w:rPr>
        <w:t>áp</w:t>
      </w:r>
      <w:bookmarkEnd w:id="235"/>
      <w:bookmarkEnd w:id="236"/>
      <w:bookmarkEnd w:id="237"/>
      <w:bookmarkEnd w:id="238"/>
    </w:p>
    <w:p w14:paraId="7E7630D0"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Vỏ máy biến áp phải được thiết kế đảm bảo có thể nâng hạ, vận chuyển</w:t>
      </w:r>
      <w:r w:rsidRPr="00815F52">
        <w:rPr>
          <w:spacing w:val="1"/>
          <w:sz w:val="24"/>
          <w:szCs w:val="24"/>
        </w:rPr>
        <w:t xml:space="preserve"> </w:t>
      </w:r>
      <w:r w:rsidRPr="00815F52">
        <w:rPr>
          <w:sz w:val="24"/>
          <w:szCs w:val="24"/>
        </w:rPr>
        <w:t>mà</w:t>
      </w:r>
      <w:r w:rsidRPr="00815F52">
        <w:rPr>
          <w:spacing w:val="-1"/>
          <w:sz w:val="24"/>
          <w:szCs w:val="24"/>
        </w:rPr>
        <w:t xml:space="preserve"> </w:t>
      </w:r>
      <w:r w:rsidRPr="00815F52">
        <w:rPr>
          <w:sz w:val="24"/>
          <w:szCs w:val="24"/>
        </w:rPr>
        <w:t>không bị biến</w:t>
      </w:r>
      <w:r w:rsidRPr="00815F52">
        <w:rPr>
          <w:spacing w:val="1"/>
          <w:sz w:val="24"/>
          <w:szCs w:val="24"/>
        </w:rPr>
        <w:t xml:space="preserve"> </w:t>
      </w:r>
      <w:r w:rsidRPr="00815F52">
        <w:rPr>
          <w:sz w:val="24"/>
          <w:szCs w:val="24"/>
        </w:rPr>
        <w:t>dạng hư</w:t>
      </w:r>
      <w:r w:rsidRPr="00815F52">
        <w:rPr>
          <w:spacing w:val="-1"/>
          <w:sz w:val="24"/>
          <w:szCs w:val="24"/>
        </w:rPr>
        <w:t xml:space="preserve"> </w:t>
      </w:r>
      <w:r w:rsidRPr="00815F52">
        <w:rPr>
          <w:sz w:val="24"/>
          <w:szCs w:val="24"/>
        </w:rPr>
        <w:t>hỏng</w:t>
      </w:r>
      <w:r w:rsidRPr="00815F52">
        <w:rPr>
          <w:spacing w:val="-3"/>
          <w:sz w:val="24"/>
          <w:szCs w:val="24"/>
        </w:rPr>
        <w:t xml:space="preserve"> </w:t>
      </w:r>
      <w:r w:rsidRPr="00815F52">
        <w:rPr>
          <w:sz w:val="24"/>
          <w:szCs w:val="24"/>
        </w:rPr>
        <w:t>hay</w:t>
      </w:r>
      <w:r w:rsidRPr="00815F52">
        <w:rPr>
          <w:spacing w:val="-5"/>
          <w:sz w:val="24"/>
          <w:szCs w:val="24"/>
        </w:rPr>
        <w:t xml:space="preserve"> </w:t>
      </w:r>
      <w:r w:rsidRPr="00815F52">
        <w:rPr>
          <w:sz w:val="24"/>
          <w:szCs w:val="24"/>
        </w:rPr>
        <w:t>rò</w:t>
      </w:r>
      <w:r w:rsidRPr="00815F52">
        <w:rPr>
          <w:spacing w:val="1"/>
          <w:sz w:val="24"/>
          <w:szCs w:val="24"/>
        </w:rPr>
        <w:t xml:space="preserve"> </w:t>
      </w:r>
      <w:r w:rsidRPr="00815F52">
        <w:rPr>
          <w:sz w:val="24"/>
          <w:szCs w:val="24"/>
        </w:rPr>
        <w:t>dầu.</w:t>
      </w:r>
    </w:p>
    <w:p w14:paraId="173B8ECE"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Vỏ máy được làm kín hoàn toàn bằng liên kết bu lông, có van lấy mẫu</w:t>
      </w:r>
      <w:r w:rsidRPr="00815F52">
        <w:rPr>
          <w:spacing w:val="1"/>
          <w:sz w:val="24"/>
          <w:szCs w:val="24"/>
        </w:rPr>
        <w:t xml:space="preserve"> </w:t>
      </w:r>
      <w:r w:rsidRPr="00815F52">
        <w:rPr>
          <w:sz w:val="24"/>
          <w:szCs w:val="24"/>
        </w:rPr>
        <w:t>dầu,</w:t>
      </w:r>
      <w:r w:rsidRPr="00815F52">
        <w:rPr>
          <w:spacing w:val="28"/>
          <w:sz w:val="24"/>
          <w:szCs w:val="24"/>
        </w:rPr>
        <w:t xml:space="preserve"> </w:t>
      </w:r>
      <w:r w:rsidRPr="00815F52">
        <w:rPr>
          <w:sz w:val="24"/>
          <w:szCs w:val="24"/>
        </w:rPr>
        <w:t>bộ</w:t>
      </w:r>
      <w:r w:rsidRPr="00815F52">
        <w:rPr>
          <w:spacing w:val="31"/>
          <w:sz w:val="24"/>
          <w:szCs w:val="24"/>
        </w:rPr>
        <w:t xml:space="preserve"> </w:t>
      </w:r>
      <w:r w:rsidRPr="00815F52">
        <w:rPr>
          <w:sz w:val="24"/>
          <w:szCs w:val="24"/>
        </w:rPr>
        <w:t>chỉ</w:t>
      </w:r>
      <w:r w:rsidRPr="00815F52">
        <w:rPr>
          <w:spacing w:val="29"/>
          <w:sz w:val="24"/>
          <w:szCs w:val="24"/>
        </w:rPr>
        <w:t xml:space="preserve"> </w:t>
      </w:r>
      <w:r w:rsidRPr="00815F52">
        <w:rPr>
          <w:sz w:val="24"/>
          <w:szCs w:val="24"/>
        </w:rPr>
        <w:t>thị</w:t>
      </w:r>
      <w:r w:rsidRPr="00815F52">
        <w:rPr>
          <w:spacing w:val="30"/>
          <w:sz w:val="24"/>
          <w:szCs w:val="24"/>
        </w:rPr>
        <w:t xml:space="preserve"> </w:t>
      </w:r>
      <w:r w:rsidRPr="00815F52">
        <w:rPr>
          <w:sz w:val="24"/>
          <w:szCs w:val="24"/>
        </w:rPr>
        <w:t>mức</w:t>
      </w:r>
      <w:r w:rsidRPr="00815F52">
        <w:rPr>
          <w:spacing w:val="32"/>
          <w:sz w:val="24"/>
          <w:szCs w:val="24"/>
        </w:rPr>
        <w:t xml:space="preserve"> </w:t>
      </w:r>
      <w:r w:rsidRPr="00815F52">
        <w:rPr>
          <w:sz w:val="24"/>
          <w:szCs w:val="24"/>
        </w:rPr>
        <w:t>dầu</w:t>
      </w:r>
      <w:r w:rsidRPr="00815F52">
        <w:rPr>
          <w:spacing w:val="30"/>
          <w:sz w:val="24"/>
          <w:szCs w:val="24"/>
        </w:rPr>
        <w:t xml:space="preserve"> </w:t>
      </w:r>
      <w:r w:rsidRPr="00815F52">
        <w:rPr>
          <w:sz w:val="24"/>
          <w:szCs w:val="24"/>
        </w:rPr>
        <w:t>và</w:t>
      </w:r>
      <w:r w:rsidRPr="00815F52">
        <w:rPr>
          <w:spacing w:val="27"/>
          <w:sz w:val="24"/>
          <w:szCs w:val="24"/>
        </w:rPr>
        <w:t xml:space="preserve"> </w:t>
      </w:r>
      <w:r w:rsidRPr="00815F52">
        <w:rPr>
          <w:sz w:val="24"/>
          <w:szCs w:val="24"/>
        </w:rPr>
        <w:t>không</w:t>
      </w:r>
      <w:r w:rsidRPr="00815F52">
        <w:rPr>
          <w:spacing w:val="27"/>
          <w:sz w:val="24"/>
          <w:szCs w:val="24"/>
        </w:rPr>
        <w:t xml:space="preserve"> </w:t>
      </w:r>
      <w:r w:rsidRPr="00815F52">
        <w:rPr>
          <w:sz w:val="24"/>
          <w:szCs w:val="24"/>
        </w:rPr>
        <w:t>có</w:t>
      </w:r>
      <w:r w:rsidRPr="00815F52">
        <w:rPr>
          <w:spacing w:val="28"/>
          <w:sz w:val="24"/>
          <w:szCs w:val="24"/>
        </w:rPr>
        <w:t xml:space="preserve"> </w:t>
      </w:r>
      <w:r w:rsidRPr="00815F52">
        <w:rPr>
          <w:sz w:val="24"/>
          <w:szCs w:val="24"/>
        </w:rPr>
        <w:t>bình</w:t>
      </w:r>
      <w:r w:rsidRPr="00815F52">
        <w:rPr>
          <w:spacing w:val="27"/>
          <w:sz w:val="24"/>
          <w:szCs w:val="24"/>
        </w:rPr>
        <w:t xml:space="preserve"> </w:t>
      </w:r>
      <w:r w:rsidRPr="00815F52">
        <w:rPr>
          <w:sz w:val="24"/>
          <w:szCs w:val="24"/>
        </w:rPr>
        <w:t>dầu</w:t>
      </w:r>
      <w:r w:rsidRPr="00815F52">
        <w:rPr>
          <w:spacing w:val="29"/>
          <w:sz w:val="24"/>
          <w:szCs w:val="24"/>
        </w:rPr>
        <w:t xml:space="preserve"> </w:t>
      </w:r>
      <w:r w:rsidRPr="00815F52">
        <w:rPr>
          <w:sz w:val="24"/>
          <w:szCs w:val="24"/>
        </w:rPr>
        <w:t>phụ</w:t>
      </w:r>
      <w:r w:rsidRPr="00815F52">
        <w:rPr>
          <w:spacing w:val="31"/>
          <w:sz w:val="24"/>
          <w:szCs w:val="24"/>
        </w:rPr>
        <w:t xml:space="preserve"> </w:t>
      </w:r>
      <w:r w:rsidRPr="00815F52">
        <w:rPr>
          <w:sz w:val="24"/>
          <w:szCs w:val="24"/>
        </w:rPr>
        <w:t>(đối</w:t>
      </w:r>
      <w:r w:rsidRPr="00815F52">
        <w:rPr>
          <w:spacing w:val="27"/>
          <w:sz w:val="24"/>
          <w:szCs w:val="24"/>
        </w:rPr>
        <w:t xml:space="preserve"> </w:t>
      </w:r>
      <w:r w:rsidRPr="00815F52">
        <w:rPr>
          <w:sz w:val="24"/>
          <w:szCs w:val="24"/>
        </w:rPr>
        <w:t>với</w:t>
      </w:r>
      <w:r w:rsidRPr="00815F52">
        <w:rPr>
          <w:spacing w:val="26"/>
          <w:sz w:val="24"/>
          <w:szCs w:val="24"/>
        </w:rPr>
        <w:t xml:space="preserve"> </w:t>
      </w:r>
      <w:r w:rsidRPr="00815F52">
        <w:rPr>
          <w:sz w:val="24"/>
          <w:szCs w:val="24"/>
        </w:rPr>
        <w:t>máy</w:t>
      </w:r>
      <w:r w:rsidRPr="00815F52">
        <w:rPr>
          <w:spacing w:val="26"/>
          <w:sz w:val="24"/>
          <w:szCs w:val="24"/>
        </w:rPr>
        <w:t xml:space="preserve"> </w:t>
      </w:r>
      <w:r w:rsidRPr="00815F52">
        <w:rPr>
          <w:sz w:val="24"/>
          <w:szCs w:val="24"/>
        </w:rPr>
        <w:t>biến</w:t>
      </w:r>
      <w:r w:rsidRPr="00815F52">
        <w:rPr>
          <w:spacing w:val="27"/>
          <w:sz w:val="24"/>
          <w:szCs w:val="24"/>
        </w:rPr>
        <w:t xml:space="preserve"> </w:t>
      </w:r>
      <w:r w:rsidRPr="00815F52">
        <w:rPr>
          <w:sz w:val="24"/>
          <w:szCs w:val="24"/>
        </w:rPr>
        <w:t>áp</w:t>
      </w:r>
      <w:r w:rsidRPr="00815F52">
        <w:rPr>
          <w:spacing w:val="30"/>
          <w:sz w:val="24"/>
          <w:szCs w:val="24"/>
        </w:rPr>
        <w:t xml:space="preserve"> </w:t>
      </w:r>
      <w:r w:rsidRPr="00815F52">
        <w:rPr>
          <w:sz w:val="24"/>
          <w:szCs w:val="24"/>
        </w:rPr>
        <w:t>kiểu</w:t>
      </w:r>
      <w:r w:rsidRPr="00815F52">
        <w:rPr>
          <w:spacing w:val="-68"/>
          <w:sz w:val="24"/>
          <w:szCs w:val="24"/>
        </w:rPr>
        <w:t xml:space="preserve"> </w:t>
      </w:r>
      <w:r w:rsidRPr="00815F52">
        <w:rPr>
          <w:sz w:val="24"/>
          <w:szCs w:val="24"/>
        </w:rPr>
        <w:t>kín)</w:t>
      </w:r>
      <w:r w:rsidRPr="00815F52">
        <w:rPr>
          <w:spacing w:val="-4"/>
          <w:sz w:val="24"/>
          <w:szCs w:val="24"/>
        </w:rPr>
        <w:t xml:space="preserve"> </w:t>
      </w:r>
      <w:r w:rsidRPr="00815F52">
        <w:rPr>
          <w:sz w:val="24"/>
          <w:szCs w:val="24"/>
        </w:rPr>
        <w:t>hoặc</w:t>
      </w:r>
      <w:r w:rsidRPr="00815F52">
        <w:rPr>
          <w:spacing w:val="-1"/>
          <w:sz w:val="24"/>
          <w:szCs w:val="24"/>
        </w:rPr>
        <w:t xml:space="preserve"> </w:t>
      </w:r>
      <w:r w:rsidRPr="00815F52">
        <w:rPr>
          <w:sz w:val="24"/>
          <w:szCs w:val="24"/>
        </w:rPr>
        <w:t>có</w:t>
      </w:r>
      <w:r w:rsidRPr="00815F52">
        <w:rPr>
          <w:spacing w:val="-4"/>
          <w:sz w:val="24"/>
          <w:szCs w:val="24"/>
        </w:rPr>
        <w:t xml:space="preserve"> </w:t>
      </w:r>
      <w:r w:rsidRPr="00815F52">
        <w:rPr>
          <w:sz w:val="24"/>
          <w:szCs w:val="24"/>
        </w:rPr>
        <w:t>trang</w:t>
      </w:r>
      <w:r w:rsidRPr="00815F52">
        <w:rPr>
          <w:spacing w:val="-1"/>
          <w:sz w:val="24"/>
          <w:szCs w:val="24"/>
        </w:rPr>
        <w:t xml:space="preserve"> </w:t>
      </w:r>
      <w:r w:rsidRPr="00815F52">
        <w:rPr>
          <w:sz w:val="24"/>
          <w:szCs w:val="24"/>
        </w:rPr>
        <w:t>bị bình dầu</w:t>
      </w:r>
      <w:r w:rsidRPr="00815F52">
        <w:rPr>
          <w:spacing w:val="-1"/>
          <w:sz w:val="24"/>
          <w:szCs w:val="24"/>
        </w:rPr>
        <w:t xml:space="preserve"> </w:t>
      </w:r>
      <w:r w:rsidRPr="00815F52">
        <w:rPr>
          <w:sz w:val="24"/>
          <w:szCs w:val="24"/>
        </w:rPr>
        <w:t>phụ (đối với máy</w:t>
      </w:r>
      <w:r w:rsidRPr="00815F52">
        <w:rPr>
          <w:spacing w:val="-4"/>
          <w:sz w:val="24"/>
          <w:szCs w:val="24"/>
        </w:rPr>
        <w:t xml:space="preserve"> </w:t>
      </w:r>
      <w:r w:rsidRPr="00815F52">
        <w:rPr>
          <w:sz w:val="24"/>
          <w:szCs w:val="24"/>
        </w:rPr>
        <w:t>biến</w:t>
      </w:r>
      <w:r w:rsidRPr="00815F52">
        <w:rPr>
          <w:spacing w:val="-1"/>
          <w:sz w:val="24"/>
          <w:szCs w:val="24"/>
        </w:rPr>
        <w:t xml:space="preserve"> </w:t>
      </w:r>
      <w:r w:rsidRPr="00815F52">
        <w:rPr>
          <w:sz w:val="24"/>
          <w:szCs w:val="24"/>
        </w:rPr>
        <w:t>áp</w:t>
      </w:r>
      <w:r w:rsidRPr="00815F52">
        <w:rPr>
          <w:spacing w:val="1"/>
          <w:sz w:val="24"/>
          <w:szCs w:val="24"/>
        </w:rPr>
        <w:t xml:space="preserve"> </w:t>
      </w:r>
      <w:r w:rsidRPr="00815F52">
        <w:rPr>
          <w:sz w:val="24"/>
          <w:szCs w:val="24"/>
        </w:rPr>
        <w:t>kiểu hở).</w:t>
      </w:r>
    </w:p>
    <w:p w14:paraId="62E23665"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Đáy vỏ máy hình chữ nhật hoặc oval. Vỏ máy phải có móc cẩu để vận</w:t>
      </w:r>
      <w:r w:rsidRPr="00815F52">
        <w:rPr>
          <w:spacing w:val="1"/>
          <w:sz w:val="24"/>
          <w:szCs w:val="24"/>
        </w:rPr>
        <w:t xml:space="preserve"> </w:t>
      </w:r>
      <w:r w:rsidRPr="00815F52">
        <w:rPr>
          <w:sz w:val="24"/>
          <w:szCs w:val="24"/>
        </w:rPr>
        <w:t>chuyển và móc để tháo</w:t>
      </w:r>
      <w:r w:rsidRPr="00815F52">
        <w:rPr>
          <w:spacing w:val="2"/>
          <w:sz w:val="24"/>
          <w:szCs w:val="24"/>
        </w:rPr>
        <w:t xml:space="preserve"> </w:t>
      </w:r>
      <w:r w:rsidRPr="00815F52">
        <w:rPr>
          <w:sz w:val="24"/>
          <w:szCs w:val="24"/>
        </w:rPr>
        <w:t>dỡ</w:t>
      </w:r>
      <w:r w:rsidRPr="00815F52">
        <w:rPr>
          <w:spacing w:val="-3"/>
          <w:sz w:val="24"/>
          <w:szCs w:val="24"/>
        </w:rPr>
        <w:t xml:space="preserve"> </w:t>
      </w:r>
      <w:r w:rsidRPr="00815F52">
        <w:rPr>
          <w:sz w:val="24"/>
          <w:szCs w:val="24"/>
        </w:rPr>
        <w:t>nắp</w:t>
      </w:r>
      <w:r w:rsidRPr="00815F52">
        <w:rPr>
          <w:spacing w:val="1"/>
          <w:sz w:val="24"/>
          <w:szCs w:val="24"/>
        </w:rPr>
        <w:t xml:space="preserve"> </w:t>
      </w:r>
      <w:r w:rsidRPr="00815F52">
        <w:rPr>
          <w:sz w:val="24"/>
          <w:szCs w:val="24"/>
        </w:rPr>
        <w:t>máy</w:t>
      </w:r>
      <w:r w:rsidRPr="00815F52">
        <w:rPr>
          <w:spacing w:val="-4"/>
          <w:sz w:val="24"/>
          <w:szCs w:val="24"/>
        </w:rPr>
        <w:t xml:space="preserve"> </w:t>
      </w:r>
      <w:r w:rsidRPr="00815F52">
        <w:rPr>
          <w:sz w:val="24"/>
          <w:szCs w:val="24"/>
        </w:rPr>
        <w:t>khi</w:t>
      </w:r>
      <w:r w:rsidRPr="00815F52">
        <w:rPr>
          <w:spacing w:val="1"/>
          <w:sz w:val="24"/>
          <w:szCs w:val="24"/>
        </w:rPr>
        <w:t xml:space="preserve"> </w:t>
      </w:r>
      <w:r w:rsidRPr="00815F52">
        <w:rPr>
          <w:sz w:val="24"/>
          <w:szCs w:val="24"/>
        </w:rPr>
        <w:t>cần</w:t>
      </w:r>
      <w:r w:rsidRPr="00815F52">
        <w:rPr>
          <w:spacing w:val="-1"/>
          <w:sz w:val="24"/>
          <w:szCs w:val="24"/>
        </w:rPr>
        <w:t xml:space="preserve"> </w:t>
      </w:r>
      <w:r w:rsidRPr="00815F52">
        <w:rPr>
          <w:sz w:val="24"/>
          <w:szCs w:val="24"/>
        </w:rPr>
        <w:t>kiểm</w:t>
      </w:r>
      <w:r w:rsidRPr="00815F52">
        <w:rPr>
          <w:spacing w:val="-6"/>
          <w:sz w:val="24"/>
          <w:szCs w:val="24"/>
        </w:rPr>
        <w:t xml:space="preserve"> </w:t>
      </w:r>
      <w:r w:rsidRPr="00815F52">
        <w:rPr>
          <w:sz w:val="24"/>
          <w:szCs w:val="24"/>
        </w:rPr>
        <w:t>tra.</w:t>
      </w:r>
    </w:p>
    <w:p w14:paraId="1B4DBE6C"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Vật</w:t>
      </w:r>
      <w:r w:rsidRPr="00815F52">
        <w:rPr>
          <w:spacing w:val="-3"/>
          <w:sz w:val="24"/>
          <w:szCs w:val="24"/>
        </w:rPr>
        <w:t xml:space="preserve"> </w:t>
      </w:r>
      <w:r w:rsidRPr="00815F52">
        <w:rPr>
          <w:sz w:val="24"/>
          <w:szCs w:val="24"/>
        </w:rPr>
        <w:t>liệu</w:t>
      </w:r>
      <w:r w:rsidRPr="00815F52">
        <w:rPr>
          <w:spacing w:val="-3"/>
          <w:sz w:val="24"/>
          <w:szCs w:val="24"/>
        </w:rPr>
        <w:t xml:space="preserve"> </w:t>
      </w:r>
      <w:r w:rsidRPr="00815F52">
        <w:rPr>
          <w:sz w:val="24"/>
          <w:szCs w:val="24"/>
        </w:rPr>
        <w:t>làm</w:t>
      </w:r>
      <w:r w:rsidRPr="00815F52">
        <w:rPr>
          <w:spacing w:val="-6"/>
          <w:sz w:val="24"/>
          <w:szCs w:val="24"/>
        </w:rPr>
        <w:t xml:space="preserve"> </w:t>
      </w:r>
      <w:r w:rsidRPr="00815F52">
        <w:rPr>
          <w:sz w:val="24"/>
          <w:szCs w:val="24"/>
        </w:rPr>
        <w:t>vỏ</w:t>
      </w:r>
      <w:r w:rsidRPr="00815F52">
        <w:rPr>
          <w:spacing w:val="-1"/>
          <w:sz w:val="24"/>
          <w:szCs w:val="24"/>
        </w:rPr>
        <w:t xml:space="preserve"> </w:t>
      </w:r>
      <w:r w:rsidRPr="00815F52">
        <w:rPr>
          <w:sz w:val="24"/>
          <w:szCs w:val="24"/>
        </w:rPr>
        <w:t>máy</w:t>
      </w:r>
      <w:r w:rsidRPr="00815F52">
        <w:rPr>
          <w:spacing w:val="-5"/>
          <w:sz w:val="24"/>
          <w:szCs w:val="24"/>
        </w:rPr>
        <w:t xml:space="preserve"> </w:t>
      </w:r>
      <w:r w:rsidRPr="00815F52">
        <w:rPr>
          <w:sz w:val="24"/>
          <w:szCs w:val="24"/>
        </w:rPr>
        <w:t>là</w:t>
      </w:r>
      <w:r w:rsidRPr="00815F52">
        <w:rPr>
          <w:spacing w:val="-4"/>
          <w:sz w:val="24"/>
          <w:szCs w:val="24"/>
        </w:rPr>
        <w:t xml:space="preserve"> </w:t>
      </w:r>
      <w:r w:rsidRPr="00815F52">
        <w:rPr>
          <w:sz w:val="24"/>
          <w:szCs w:val="24"/>
        </w:rPr>
        <w:t>thép</w:t>
      </w:r>
      <w:r w:rsidRPr="00815F52">
        <w:rPr>
          <w:spacing w:val="-2"/>
          <w:sz w:val="24"/>
          <w:szCs w:val="24"/>
        </w:rPr>
        <w:t xml:space="preserve"> </w:t>
      </w:r>
      <w:r w:rsidRPr="00815F52">
        <w:rPr>
          <w:sz w:val="24"/>
          <w:szCs w:val="24"/>
        </w:rPr>
        <w:t>chịu</w:t>
      </w:r>
      <w:r w:rsidRPr="00815F52">
        <w:rPr>
          <w:spacing w:val="-3"/>
          <w:sz w:val="24"/>
          <w:szCs w:val="24"/>
        </w:rPr>
        <w:t xml:space="preserve"> </w:t>
      </w:r>
      <w:r w:rsidRPr="00815F52">
        <w:rPr>
          <w:sz w:val="24"/>
          <w:szCs w:val="24"/>
        </w:rPr>
        <w:t>lực,</w:t>
      </w:r>
      <w:r w:rsidRPr="00815F52">
        <w:rPr>
          <w:spacing w:val="-4"/>
          <w:sz w:val="24"/>
          <w:szCs w:val="24"/>
        </w:rPr>
        <w:t xml:space="preserve"> </w:t>
      </w:r>
      <w:r w:rsidRPr="00815F52">
        <w:rPr>
          <w:sz w:val="24"/>
          <w:szCs w:val="24"/>
        </w:rPr>
        <w:t>có</w:t>
      </w:r>
      <w:r w:rsidRPr="00815F52">
        <w:rPr>
          <w:spacing w:val="-3"/>
          <w:sz w:val="24"/>
          <w:szCs w:val="24"/>
        </w:rPr>
        <w:t xml:space="preserve"> </w:t>
      </w:r>
      <w:r w:rsidRPr="00815F52">
        <w:rPr>
          <w:sz w:val="24"/>
          <w:szCs w:val="24"/>
        </w:rPr>
        <w:t>bề</w:t>
      </w:r>
      <w:r w:rsidRPr="00815F52">
        <w:rPr>
          <w:spacing w:val="-2"/>
          <w:sz w:val="24"/>
          <w:szCs w:val="24"/>
        </w:rPr>
        <w:t xml:space="preserve"> </w:t>
      </w:r>
      <w:r w:rsidRPr="00815F52">
        <w:rPr>
          <w:sz w:val="24"/>
          <w:szCs w:val="24"/>
        </w:rPr>
        <w:t>dày</w:t>
      </w:r>
      <w:r w:rsidRPr="00815F52">
        <w:rPr>
          <w:spacing w:val="-7"/>
          <w:sz w:val="24"/>
          <w:szCs w:val="24"/>
        </w:rPr>
        <w:t xml:space="preserve"> </w:t>
      </w:r>
      <w:r w:rsidRPr="00815F52">
        <w:rPr>
          <w:sz w:val="24"/>
          <w:szCs w:val="24"/>
        </w:rPr>
        <w:t>đảm</w:t>
      </w:r>
      <w:r w:rsidRPr="00815F52">
        <w:rPr>
          <w:spacing w:val="-6"/>
          <w:sz w:val="24"/>
          <w:szCs w:val="24"/>
        </w:rPr>
        <w:t xml:space="preserve"> </w:t>
      </w:r>
      <w:r w:rsidRPr="00815F52">
        <w:rPr>
          <w:sz w:val="24"/>
          <w:szCs w:val="24"/>
        </w:rPr>
        <w:t>bảo</w:t>
      </w:r>
      <w:r w:rsidRPr="00815F52">
        <w:rPr>
          <w:spacing w:val="-3"/>
          <w:sz w:val="24"/>
          <w:szCs w:val="24"/>
        </w:rPr>
        <w:t xml:space="preserve"> </w:t>
      </w:r>
      <w:r w:rsidRPr="00815F52">
        <w:rPr>
          <w:sz w:val="24"/>
          <w:szCs w:val="24"/>
        </w:rPr>
        <w:t>chịu</w:t>
      </w:r>
      <w:r w:rsidRPr="00815F52">
        <w:rPr>
          <w:spacing w:val="-2"/>
          <w:sz w:val="24"/>
          <w:szCs w:val="24"/>
        </w:rPr>
        <w:t xml:space="preserve"> </w:t>
      </w:r>
      <w:r w:rsidRPr="00815F52">
        <w:rPr>
          <w:sz w:val="24"/>
          <w:szCs w:val="24"/>
        </w:rPr>
        <w:t>được</w:t>
      </w:r>
      <w:r w:rsidRPr="00815F52">
        <w:rPr>
          <w:spacing w:val="-4"/>
          <w:sz w:val="24"/>
          <w:szCs w:val="24"/>
        </w:rPr>
        <w:t xml:space="preserve"> </w:t>
      </w:r>
      <w:r w:rsidRPr="00815F52">
        <w:rPr>
          <w:sz w:val="24"/>
          <w:szCs w:val="24"/>
        </w:rPr>
        <w:t>áp</w:t>
      </w:r>
      <w:r w:rsidRPr="00815F52">
        <w:rPr>
          <w:spacing w:val="-2"/>
          <w:sz w:val="24"/>
          <w:szCs w:val="24"/>
        </w:rPr>
        <w:t xml:space="preserve"> </w:t>
      </w:r>
      <w:r w:rsidRPr="00815F52">
        <w:rPr>
          <w:sz w:val="24"/>
          <w:szCs w:val="24"/>
        </w:rPr>
        <w:t>lực</w:t>
      </w:r>
      <w:r w:rsidRPr="00815F52">
        <w:rPr>
          <w:spacing w:val="-68"/>
          <w:sz w:val="24"/>
          <w:szCs w:val="24"/>
        </w:rPr>
        <w:t xml:space="preserve"> </w:t>
      </w:r>
      <w:r w:rsidRPr="00815F52">
        <w:rPr>
          <w:spacing w:val="-5"/>
          <w:sz w:val="24"/>
          <w:szCs w:val="24"/>
        </w:rPr>
        <w:t>bên</w:t>
      </w:r>
      <w:r w:rsidRPr="00815F52">
        <w:rPr>
          <w:spacing w:val="-13"/>
          <w:sz w:val="24"/>
          <w:szCs w:val="24"/>
        </w:rPr>
        <w:t xml:space="preserve"> </w:t>
      </w:r>
      <w:r w:rsidRPr="00815F52">
        <w:rPr>
          <w:spacing w:val="-5"/>
          <w:sz w:val="24"/>
          <w:szCs w:val="24"/>
        </w:rPr>
        <w:t>trong</w:t>
      </w:r>
      <w:r w:rsidRPr="00815F52">
        <w:rPr>
          <w:spacing w:val="-9"/>
          <w:sz w:val="24"/>
          <w:szCs w:val="24"/>
        </w:rPr>
        <w:t xml:space="preserve"> </w:t>
      </w:r>
      <w:r w:rsidRPr="00815F52">
        <w:rPr>
          <w:spacing w:val="-5"/>
          <w:sz w:val="24"/>
          <w:szCs w:val="24"/>
        </w:rPr>
        <w:t>máy</w:t>
      </w:r>
      <w:r w:rsidRPr="00815F52">
        <w:rPr>
          <w:spacing w:val="-13"/>
          <w:sz w:val="24"/>
          <w:szCs w:val="24"/>
        </w:rPr>
        <w:t xml:space="preserve"> </w:t>
      </w:r>
      <w:r w:rsidRPr="00815F52">
        <w:rPr>
          <w:spacing w:val="-5"/>
          <w:sz w:val="24"/>
          <w:szCs w:val="24"/>
        </w:rPr>
        <w:t>(tối</w:t>
      </w:r>
      <w:r w:rsidRPr="00815F52">
        <w:rPr>
          <w:spacing w:val="-12"/>
          <w:sz w:val="24"/>
          <w:szCs w:val="24"/>
        </w:rPr>
        <w:t xml:space="preserve"> </w:t>
      </w:r>
      <w:r w:rsidRPr="00815F52">
        <w:rPr>
          <w:spacing w:val="-5"/>
          <w:sz w:val="24"/>
          <w:szCs w:val="24"/>
        </w:rPr>
        <w:t>thiểu</w:t>
      </w:r>
      <w:r w:rsidRPr="00815F52">
        <w:rPr>
          <w:spacing w:val="-12"/>
          <w:sz w:val="24"/>
          <w:szCs w:val="24"/>
        </w:rPr>
        <w:t xml:space="preserve"> </w:t>
      </w:r>
      <w:r w:rsidRPr="00815F52">
        <w:rPr>
          <w:spacing w:val="-4"/>
          <w:sz w:val="24"/>
          <w:szCs w:val="24"/>
        </w:rPr>
        <w:t>49</w:t>
      </w:r>
      <w:r w:rsidRPr="00815F52">
        <w:rPr>
          <w:spacing w:val="-13"/>
          <w:sz w:val="24"/>
          <w:szCs w:val="24"/>
        </w:rPr>
        <w:t xml:space="preserve"> </w:t>
      </w:r>
      <w:r w:rsidRPr="00815F52">
        <w:rPr>
          <w:spacing w:val="-4"/>
          <w:sz w:val="24"/>
          <w:szCs w:val="24"/>
        </w:rPr>
        <w:t>kPa</w:t>
      </w:r>
      <w:r w:rsidRPr="00815F52">
        <w:rPr>
          <w:spacing w:val="-13"/>
          <w:sz w:val="24"/>
          <w:szCs w:val="24"/>
        </w:rPr>
        <w:t xml:space="preserve"> </w:t>
      </w:r>
      <w:r w:rsidRPr="00815F52">
        <w:rPr>
          <w:spacing w:val="-4"/>
          <w:sz w:val="24"/>
          <w:szCs w:val="24"/>
        </w:rPr>
        <w:t>trong</w:t>
      </w:r>
      <w:r w:rsidRPr="00815F52">
        <w:rPr>
          <w:spacing w:val="-13"/>
          <w:sz w:val="24"/>
          <w:szCs w:val="24"/>
        </w:rPr>
        <w:t xml:space="preserve"> </w:t>
      </w:r>
      <w:r w:rsidRPr="00815F52">
        <w:rPr>
          <w:spacing w:val="-4"/>
          <w:sz w:val="24"/>
          <w:szCs w:val="24"/>
        </w:rPr>
        <w:t>8</w:t>
      </w:r>
      <w:r w:rsidRPr="00815F52">
        <w:rPr>
          <w:spacing w:val="-12"/>
          <w:sz w:val="24"/>
          <w:szCs w:val="24"/>
        </w:rPr>
        <w:t xml:space="preserve"> </w:t>
      </w:r>
      <w:r w:rsidRPr="00815F52">
        <w:rPr>
          <w:spacing w:val="-4"/>
          <w:sz w:val="24"/>
          <w:szCs w:val="24"/>
        </w:rPr>
        <w:t>giờ)</w:t>
      </w:r>
      <w:r w:rsidRPr="00815F52">
        <w:rPr>
          <w:spacing w:val="-13"/>
          <w:sz w:val="24"/>
          <w:szCs w:val="24"/>
        </w:rPr>
        <w:t xml:space="preserve"> </w:t>
      </w:r>
      <w:r w:rsidRPr="00815F52">
        <w:rPr>
          <w:spacing w:val="-4"/>
          <w:sz w:val="24"/>
          <w:szCs w:val="24"/>
        </w:rPr>
        <w:t>ở</w:t>
      </w:r>
      <w:r w:rsidRPr="00815F52">
        <w:rPr>
          <w:spacing w:val="-14"/>
          <w:sz w:val="24"/>
          <w:szCs w:val="24"/>
        </w:rPr>
        <w:t xml:space="preserve"> </w:t>
      </w:r>
      <w:r w:rsidRPr="00815F52">
        <w:rPr>
          <w:spacing w:val="-4"/>
          <w:sz w:val="24"/>
          <w:szCs w:val="24"/>
        </w:rPr>
        <w:t>các</w:t>
      </w:r>
      <w:r w:rsidRPr="00815F52">
        <w:rPr>
          <w:spacing w:val="-13"/>
          <w:sz w:val="24"/>
          <w:szCs w:val="24"/>
        </w:rPr>
        <w:t xml:space="preserve"> </w:t>
      </w:r>
      <w:r w:rsidRPr="00815F52">
        <w:rPr>
          <w:spacing w:val="-4"/>
          <w:sz w:val="24"/>
          <w:szCs w:val="24"/>
        </w:rPr>
        <w:t>chế</w:t>
      </w:r>
      <w:r w:rsidRPr="00815F52">
        <w:rPr>
          <w:spacing w:val="-14"/>
          <w:sz w:val="24"/>
          <w:szCs w:val="24"/>
        </w:rPr>
        <w:t xml:space="preserve"> </w:t>
      </w:r>
      <w:r w:rsidRPr="00815F52">
        <w:rPr>
          <w:spacing w:val="-4"/>
          <w:sz w:val="24"/>
          <w:szCs w:val="24"/>
        </w:rPr>
        <w:t>độ</w:t>
      </w:r>
      <w:r w:rsidRPr="00815F52">
        <w:rPr>
          <w:spacing w:val="-12"/>
          <w:sz w:val="24"/>
          <w:szCs w:val="24"/>
        </w:rPr>
        <w:t xml:space="preserve"> </w:t>
      </w:r>
      <w:r w:rsidRPr="00815F52">
        <w:rPr>
          <w:spacing w:val="-4"/>
          <w:sz w:val="24"/>
          <w:szCs w:val="24"/>
        </w:rPr>
        <w:t>vận</w:t>
      </w:r>
      <w:r w:rsidRPr="00815F52">
        <w:rPr>
          <w:spacing w:val="-12"/>
          <w:sz w:val="24"/>
          <w:szCs w:val="24"/>
        </w:rPr>
        <w:t xml:space="preserve"> </w:t>
      </w:r>
      <w:r w:rsidRPr="00815F52">
        <w:rPr>
          <w:spacing w:val="-4"/>
          <w:sz w:val="24"/>
          <w:szCs w:val="24"/>
        </w:rPr>
        <w:t>hành</w:t>
      </w:r>
      <w:r w:rsidRPr="00815F52">
        <w:rPr>
          <w:spacing w:val="-13"/>
          <w:sz w:val="24"/>
          <w:szCs w:val="24"/>
        </w:rPr>
        <w:t xml:space="preserve"> </w:t>
      </w:r>
      <w:r w:rsidRPr="00815F52">
        <w:rPr>
          <w:spacing w:val="-4"/>
          <w:sz w:val="24"/>
          <w:szCs w:val="24"/>
        </w:rPr>
        <w:t>bình</w:t>
      </w:r>
      <w:r w:rsidRPr="00815F52">
        <w:rPr>
          <w:spacing w:val="-12"/>
          <w:sz w:val="24"/>
          <w:szCs w:val="24"/>
        </w:rPr>
        <w:t xml:space="preserve"> </w:t>
      </w:r>
      <w:r w:rsidRPr="00815F52">
        <w:rPr>
          <w:spacing w:val="-4"/>
          <w:sz w:val="24"/>
          <w:szCs w:val="24"/>
        </w:rPr>
        <w:t>thường</w:t>
      </w:r>
      <w:r w:rsidRPr="00815F52">
        <w:rPr>
          <w:spacing w:val="-13"/>
          <w:sz w:val="24"/>
          <w:szCs w:val="24"/>
        </w:rPr>
        <w:t xml:space="preserve"> </w:t>
      </w:r>
      <w:r w:rsidRPr="00815F52">
        <w:rPr>
          <w:spacing w:val="-4"/>
          <w:sz w:val="24"/>
          <w:szCs w:val="24"/>
        </w:rPr>
        <w:t>cũng</w:t>
      </w:r>
      <w:r w:rsidRPr="00815F52">
        <w:rPr>
          <w:spacing w:val="-67"/>
          <w:sz w:val="24"/>
          <w:szCs w:val="24"/>
        </w:rPr>
        <w:t xml:space="preserve"> </w:t>
      </w:r>
      <w:r w:rsidRPr="00815F52">
        <w:rPr>
          <w:sz w:val="24"/>
          <w:szCs w:val="24"/>
        </w:rPr>
        <w:t>như</w:t>
      </w:r>
      <w:r w:rsidRPr="00815F52">
        <w:rPr>
          <w:spacing w:val="-9"/>
          <w:sz w:val="24"/>
          <w:szCs w:val="24"/>
        </w:rPr>
        <w:t xml:space="preserve"> </w:t>
      </w:r>
      <w:r w:rsidRPr="00815F52">
        <w:rPr>
          <w:sz w:val="24"/>
          <w:szCs w:val="24"/>
        </w:rPr>
        <w:t>khi</w:t>
      </w:r>
      <w:r w:rsidRPr="00815F52">
        <w:rPr>
          <w:spacing w:val="-6"/>
          <w:sz w:val="24"/>
          <w:szCs w:val="24"/>
        </w:rPr>
        <w:t xml:space="preserve"> </w:t>
      </w:r>
      <w:r w:rsidRPr="00815F52">
        <w:rPr>
          <w:sz w:val="24"/>
          <w:szCs w:val="24"/>
        </w:rPr>
        <w:t>xảy</w:t>
      </w:r>
      <w:r w:rsidRPr="00815F52">
        <w:rPr>
          <w:spacing w:val="-9"/>
          <w:sz w:val="24"/>
          <w:szCs w:val="24"/>
        </w:rPr>
        <w:t xml:space="preserve"> </w:t>
      </w:r>
      <w:r w:rsidRPr="00815F52">
        <w:rPr>
          <w:sz w:val="24"/>
          <w:szCs w:val="24"/>
        </w:rPr>
        <w:t>ra</w:t>
      </w:r>
      <w:r w:rsidRPr="00815F52">
        <w:rPr>
          <w:spacing w:val="-7"/>
          <w:sz w:val="24"/>
          <w:szCs w:val="24"/>
        </w:rPr>
        <w:t xml:space="preserve"> </w:t>
      </w:r>
      <w:r w:rsidRPr="00815F52">
        <w:rPr>
          <w:sz w:val="24"/>
          <w:szCs w:val="24"/>
        </w:rPr>
        <w:t>sự</w:t>
      </w:r>
      <w:r w:rsidRPr="00815F52">
        <w:rPr>
          <w:spacing w:val="-7"/>
          <w:sz w:val="24"/>
          <w:szCs w:val="24"/>
        </w:rPr>
        <w:t xml:space="preserve"> </w:t>
      </w:r>
      <w:r w:rsidRPr="00815F52">
        <w:rPr>
          <w:sz w:val="24"/>
          <w:szCs w:val="24"/>
        </w:rPr>
        <w:t>cố</w:t>
      </w:r>
      <w:r w:rsidRPr="00815F52">
        <w:rPr>
          <w:spacing w:val="-5"/>
          <w:sz w:val="24"/>
          <w:szCs w:val="24"/>
        </w:rPr>
        <w:t xml:space="preserve"> </w:t>
      </w:r>
      <w:r w:rsidRPr="00815F52">
        <w:rPr>
          <w:sz w:val="24"/>
          <w:szCs w:val="24"/>
        </w:rPr>
        <w:t>và</w:t>
      </w:r>
      <w:r w:rsidRPr="00815F52">
        <w:rPr>
          <w:spacing w:val="-8"/>
          <w:sz w:val="24"/>
          <w:szCs w:val="24"/>
        </w:rPr>
        <w:t xml:space="preserve"> </w:t>
      </w:r>
      <w:r w:rsidRPr="00815F52">
        <w:rPr>
          <w:sz w:val="24"/>
          <w:szCs w:val="24"/>
        </w:rPr>
        <w:t>được</w:t>
      </w:r>
      <w:r w:rsidRPr="00815F52">
        <w:rPr>
          <w:spacing w:val="-7"/>
          <w:sz w:val="24"/>
          <w:szCs w:val="24"/>
        </w:rPr>
        <w:t xml:space="preserve"> </w:t>
      </w:r>
      <w:r w:rsidRPr="00815F52">
        <w:rPr>
          <w:sz w:val="24"/>
          <w:szCs w:val="24"/>
        </w:rPr>
        <w:t>bảo</w:t>
      </w:r>
      <w:r w:rsidRPr="00815F52">
        <w:rPr>
          <w:spacing w:val="-7"/>
          <w:sz w:val="24"/>
          <w:szCs w:val="24"/>
        </w:rPr>
        <w:t xml:space="preserve"> </w:t>
      </w:r>
      <w:r w:rsidRPr="00815F52">
        <w:rPr>
          <w:sz w:val="24"/>
          <w:szCs w:val="24"/>
        </w:rPr>
        <w:t>vệ</w:t>
      </w:r>
      <w:r w:rsidRPr="00815F52">
        <w:rPr>
          <w:spacing w:val="-7"/>
          <w:sz w:val="24"/>
          <w:szCs w:val="24"/>
        </w:rPr>
        <w:t xml:space="preserve"> </w:t>
      </w:r>
      <w:r w:rsidRPr="00815F52">
        <w:rPr>
          <w:sz w:val="24"/>
          <w:szCs w:val="24"/>
        </w:rPr>
        <w:t>phòng</w:t>
      </w:r>
      <w:r w:rsidRPr="00815F52">
        <w:rPr>
          <w:spacing w:val="-6"/>
          <w:sz w:val="24"/>
          <w:szCs w:val="24"/>
        </w:rPr>
        <w:t xml:space="preserve"> </w:t>
      </w:r>
      <w:r w:rsidRPr="00815F52">
        <w:rPr>
          <w:sz w:val="24"/>
          <w:szCs w:val="24"/>
        </w:rPr>
        <w:t>nổ</w:t>
      </w:r>
      <w:r w:rsidRPr="00815F52">
        <w:rPr>
          <w:spacing w:val="-7"/>
          <w:sz w:val="24"/>
          <w:szCs w:val="24"/>
        </w:rPr>
        <w:t xml:space="preserve"> </w:t>
      </w:r>
      <w:r w:rsidRPr="00815F52">
        <w:rPr>
          <w:sz w:val="24"/>
          <w:szCs w:val="24"/>
        </w:rPr>
        <w:t>bằng</w:t>
      </w:r>
      <w:r w:rsidRPr="00815F52">
        <w:rPr>
          <w:spacing w:val="-7"/>
          <w:sz w:val="24"/>
          <w:szCs w:val="24"/>
        </w:rPr>
        <w:t xml:space="preserve"> </w:t>
      </w:r>
      <w:r w:rsidRPr="00815F52">
        <w:rPr>
          <w:sz w:val="24"/>
          <w:szCs w:val="24"/>
        </w:rPr>
        <w:t>van</w:t>
      </w:r>
      <w:r w:rsidRPr="00815F52">
        <w:rPr>
          <w:spacing w:val="-6"/>
          <w:sz w:val="24"/>
          <w:szCs w:val="24"/>
        </w:rPr>
        <w:t xml:space="preserve"> </w:t>
      </w:r>
      <w:r w:rsidRPr="00815F52">
        <w:rPr>
          <w:sz w:val="24"/>
          <w:szCs w:val="24"/>
        </w:rPr>
        <w:t>áp</w:t>
      </w:r>
      <w:r w:rsidRPr="00815F52">
        <w:rPr>
          <w:spacing w:val="-7"/>
          <w:sz w:val="24"/>
          <w:szCs w:val="24"/>
        </w:rPr>
        <w:t xml:space="preserve"> </w:t>
      </w:r>
      <w:r w:rsidRPr="00815F52">
        <w:rPr>
          <w:sz w:val="24"/>
          <w:szCs w:val="24"/>
        </w:rPr>
        <w:t>lực</w:t>
      </w:r>
      <w:r w:rsidRPr="00815F52">
        <w:rPr>
          <w:spacing w:val="-7"/>
          <w:sz w:val="24"/>
          <w:szCs w:val="24"/>
        </w:rPr>
        <w:t xml:space="preserve"> </w:t>
      </w:r>
      <w:r w:rsidRPr="00815F52">
        <w:rPr>
          <w:sz w:val="24"/>
          <w:szCs w:val="24"/>
        </w:rPr>
        <w:t>(với</w:t>
      </w:r>
      <w:r w:rsidRPr="00815F52">
        <w:rPr>
          <w:spacing w:val="-7"/>
          <w:sz w:val="24"/>
          <w:szCs w:val="24"/>
        </w:rPr>
        <w:t xml:space="preserve"> </w:t>
      </w:r>
      <w:r w:rsidRPr="00815F52">
        <w:rPr>
          <w:sz w:val="24"/>
          <w:szCs w:val="24"/>
        </w:rPr>
        <w:t>MBA</w:t>
      </w:r>
      <w:r w:rsidRPr="00815F52">
        <w:rPr>
          <w:spacing w:val="-5"/>
          <w:sz w:val="24"/>
          <w:szCs w:val="24"/>
        </w:rPr>
        <w:t xml:space="preserve"> </w:t>
      </w:r>
      <w:r w:rsidRPr="00815F52">
        <w:rPr>
          <w:sz w:val="24"/>
          <w:szCs w:val="24"/>
        </w:rPr>
        <w:t>&lt;</w:t>
      </w:r>
      <w:r w:rsidRPr="00815F52">
        <w:rPr>
          <w:spacing w:val="-8"/>
          <w:sz w:val="24"/>
          <w:szCs w:val="24"/>
        </w:rPr>
        <w:t xml:space="preserve"> </w:t>
      </w:r>
      <w:r w:rsidRPr="00815F52">
        <w:rPr>
          <w:sz w:val="24"/>
          <w:szCs w:val="24"/>
        </w:rPr>
        <w:t>1.600</w:t>
      </w:r>
      <w:r w:rsidRPr="00815F52">
        <w:rPr>
          <w:spacing w:val="-67"/>
          <w:sz w:val="24"/>
          <w:szCs w:val="24"/>
        </w:rPr>
        <w:t xml:space="preserve"> </w:t>
      </w:r>
      <w:r w:rsidRPr="00815F52">
        <w:rPr>
          <w:spacing w:val="-5"/>
          <w:sz w:val="24"/>
          <w:szCs w:val="24"/>
        </w:rPr>
        <w:t>kVA)</w:t>
      </w:r>
      <w:r w:rsidRPr="00815F52">
        <w:rPr>
          <w:spacing w:val="-15"/>
          <w:sz w:val="24"/>
          <w:szCs w:val="24"/>
        </w:rPr>
        <w:t xml:space="preserve"> </w:t>
      </w:r>
      <w:r w:rsidRPr="00815F52">
        <w:rPr>
          <w:spacing w:val="-5"/>
          <w:sz w:val="24"/>
          <w:szCs w:val="24"/>
        </w:rPr>
        <w:t>hoặc</w:t>
      </w:r>
      <w:r w:rsidRPr="00815F52">
        <w:rPr>
          <w:spacing w:val="-13"/>
          <w:sz w:val="24"/>
          <w:szCs w:val="24"/>
        </w:rPr>
        <w:t xml:space="preserve"> </w:t>
      </w:r>
      <w:r w:rsidRPr="00815F52">
        <w:rPr>
          <w:spacing w:val="-5"/>
          <w:sz w:val="24"/>
          <w:szCs w:val="24"/>
        </w:rPr>
        <w:t>rơle</w:t>
      </w:r>
      <w:r w:rsidRPr="00815F52">
        <w:rPr>
          <w:spacing w:val="-13"/>
          <w:sz w:val="24"/>
          <w:szCs w:val="24"/>
        </w:rPr>
        <w:t xml:space="preserve"> </w:t>
      </w:r>
      <w:r w:rsidRPr="00815F52">
        <w:rPr>
          <w:spacing w:val="-5"/>
          <w:sz w:val="24"/>
          <w:szCs w:val="24"/>
        </w:rPr>
        <w:t>áp</w:t>
      </w:r>
      <w:r w:rsidRPr="00815F52">
        <w:rPr>
          <w:spacing w:val="-12"/>
          <w:sz w:val="24"/>
          <w:szCs w:val="24"/>
        </w:rPr>
        <w:t xml:space="preserve"> </w:t>
      </w:r>
      <w:r w:rsidRPr="00815F52">
        <w:rPr>
          <w:spacing w:val="-4"/>
          <w:sz w:val="24"/>
          <w:szCs w:val="24"/>
        </w:rPr>
        <w:t>lực</w:t>
      </w:r>
      <w:r w:rsidRPr="00815F52">
        <w:rPr>
          <w:spacing w:val="-10"/>
          <w:sz w:val="24"/>
          <w:szCs w:val="24"/>
        </w:rPr>
        <w:t xml:space="preserve"> </w:t>
      </w:r>
      <w:r w:rsidRPr="00815F52">
        <w:rPr>
          <w:spacing w:val="-4"/>
          <w:sz w:val="24"/>
          <w:szCs w:val="24"/>
        </w:rPr>
        <w:t>(với</w:t>
      </w:r>
      <w:r w:rsidRPr="00815F52">
        <w:rPr>
          <w:spacing w:val="-14"/>
          <w:sz w:val="24"/>
          <w:szCs w:val="24"/>
        </w:rPr>
        <w:t xml:space="preserve"> </w:t>
      </w:r>
      <w:r w:rsidRPr="00815F52">
        <w:rPr>
          <w:spacing w:val="-4"/>
          <w:sz w:val="24"/>
          <w:szCs w:val="24"/>
        </w:rPr>
        <w:t>MBA</w:t>
      </w:r>
      <w:r w:rsidRPr="00815F52">
        <w:rPr>
          <w:spacing w:val="-14"/>
          <w:sz w:val="24"/>
          <w:szCs w:val="24"/>
        </w:rPr>
        <w:t xml:space="preserve"> </w:t>
      </w:r>
      <w:r w:rsidRPr="00815F52">
        <w:rPr>
          <w:spacing w:val="-4"/>
          <w:sz w:val="24"/>
          <w:szCs w:val="24"/>
          <w:u w:val="single"/>
        </w:rPr>
        <w:t>&gt;</w:t>
      </w:r>
      <w:r w:rsidRPr="00815F52">
        <w:rPr>
          <w:spacing w:val="-13"/>
          <w:sz w:val="24"/>
          <w:szCs w:val="24"/>
        </w:rPr>
        <w:t xml:space="preserve"> </w:t>
      </w:r>
      <w:r w:rsidRPr="00815F52">
        <w:rPr>
          <w:spacing w:val="-4"/>
          <w:sz w:val="24"/>
          <w:szCs w:val="24"/>
        </w:rPr>
        <w:t>1.600</w:t>
      </w:r>
      <w:r w:rsidRPr="00815F52">
        <w:rPr>
          <w:spacing w:val="-12"/>
          <w:sz w:val="24"/>
          <w:szCs w:val="24"/>
        </w:rPr>
        <w:t xml:space="preserve"> </w:t>
      </w:r>
      <w:r w:rsidRPr="00815F52">
        <w:rPr>
          <w:spacing w:val="-4"/>
          <w:sz w:val="24"/>
          <w:szCs w:val="24"/>
        </w:rPr>
        <w:t>kVA</w:t>
      </w:r>
      <w:r w:rsidRPr="00815F52">
        <w:rPr>
          <w:spacing w:val="-14"/>
          <w:sz w:val="24"/>
          <w:szCs w:val="24"/>
        </w:rPr>
        <w:t xml:space="preserve"> </w:t>
      </w:r>
      <w:r w:rsidRPr="00815F52">
        <w:rPr>
          <w:spacing w:val="-4"/>
          <w:sz w:val="24"/>
          <w:szCs w:val="24"/>
        </w:rPr>
        <w:t>có</w:t>
      </w:r>
      <w:r w:rsidRPr="00815F52">
        <w:rPr>
          <w:spacing w:val="-11"/>
          <w:sz w:val="24"/>
          <w:szCs w:val="24"/>
        </w:rPr>
        <w:t xml:space="preserve"> </w:t>
      </w:r>
      <w:r w:rsidRPr="00815F52">
        <w:rPr>
          <w:spacing w:val="-4"/>
          <w:sz w:val="24"/>
          <w:szCs w:val="24"/>
        </w:rPr>
        <w:t>máy</w:t>
      </w:r>
      <w:r w:rsidRPr="00815F52">
        <w:rPr>
          <w:spacing w:val="-14"/>
          <w:sz w:val="24"/>
          <w:szCs w:val="24"/>
        </w:rPr>
        <w:t xml:space="preserve"> </w:t>
      </w:r>
      <w:r w:rsidRPr="00815F52">
        <w:rPr>
          <w:spacing w:val="-4"/>
          <w:sz w:val="24"/>
          <w:szCs w:val="24"/>
        </w:rPr>
        <w:t>cắt</w:t>
      </w:r>
      <w:r w:rsidRPr="00815F52">
        <w:rPr>
          <w:spacing w:val="-14"/>
          <w:sz w:val="24"/>
          <w:szCs w:val="24"/>
        </w:rPr>
        <w:t xml:space="preserve"> </w:t>
      </w:r>
      <w:r w:rsidRPr="00815F52">
        <w:rPr>
          <w:spacing w:val="-4"/>
          <w:sz w:val="24"/>
          <w:szCs w:val="24"/>
        </w:rPr>
        <w:t>phía</w:t>
      </w:r>
      <w:r w:rsidRPr="00815F52">
        <w:rPr>
          <w:spacing w:val="-13"/>
          <w:sz w:val="24"/>
          <w:szCs w:val="24"/>
        </w:rPr>
        <w:t xml:space="preserve"> </w:t>
      </w:r>
      <w:r w:rsidRPr="00815F52">
        <w:rPr>
          <w:spacing w:val="-4"/>
          <w:sz w:val="24"/>
          <w:szCs w:val="24"/>
        </w:rPr>
        <w:t>sơ</w:t>
      </w:r>
      <w:r w:rsidRPr="00815F52">
        <w:rPr>
          <w:spacing w:val="-13"/>
          <w:sz w:val="24"/>
          <w:szCs w:val="24"/>
        </w:rPr>
        <w:t xml:space="preserve"> </w:t>
      </w:r>
      <w:r w:rsidRPr="00815F52">
        <w:rPr>
          <w:spacing w:val="-4"/>
          <w:sz w:val="24"/>
          <w:szCs w:val="24"/>
        </w:rPr>
        <w:t>cấp).</w:t>
      </w:r>
    </w:p>
    <w:p w14:paraId="108F0722"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Bộ phận giải toả áp lực (van phòng nổ) được thiết kế đáp ứng tiêu chuẩn</w:t>
      </w:r>
      <w:r w:rsidRPr="00815F52">
        <w:rPr>
          <w:spacing w:val="1"/>
          <w:sz w:val="24"/>
          <w:szCs w:val="24"/>
        </w:rPr>
        <w:t xml:space="preserve"> </w:t>
      </w:r>
      <w:r w:rsidRPr="00815F52">
        <w:rPr>
          <w:sz w:val="24"/>
          <w:szCs w:val="24"/>
        </w:rPr>
        <w:t>IEC 60076-22-1, đảm bảo yêu cầu phòng chống cháy nổ khi có hiện tượng bất</w:t>
      </w:r>
      <w:r w:rsidRPr="00815F52">
        <w:rPr>
          <w:spacing w:val="1"/>
          <w:sz w:val="24"/>
          <w:szCs w:val="24"/>
        </w:rPr>
        <w:t xml:space="preserve"> </w:t>
      </w:r>
      <w:r w:rsidRPr="00815F52">
        <w:rPr>
          <w:sz w:val="24"/>
          <w:szCs w:val="24"/>
        </w:rPr>
        <w:t>thường</w:t>
      </w:r>
      <w:r w:rsidRPr="00815F52">
        <w:rPr>
          <w:spacing w:val="15"/>
          <w:sz w:val="24"/>
          <w:szCs w:val="24"/>
        </w:rPr>
        <w:t xml:space="preserve"> </w:t>
      </w:r>
      <w:r w:rsidRPr="00815F52">
        <w:rPr>
          <w:sz w:val="24"/>
          <w:szCs w:val="24"/>
        </w:rPr>
        <w:t>hoặc</w:t>
      </w:r>
      <w:r w:rsidRPr="00815F52">
        <w:rPr>
          <w:spacing w:val="15"/>
          <w:sz w:val="24"/>
          <w:szCs w:val="24"/>
        </w:rPr>
        <w:t xml:space="preserve"> </w:t>
      </w:r>
      <w:r w:rsidRPr="00815F52">
        <w:rPr>
          <w:sz w:val="24"/>
          <w:szCs w:val="24"/>
        </w:rPr>
        <w:t>sự</w:t>
      </w:r>
      <w:r w:rsidRPr="00815F52">
        <w:rPr>
          <w:spacing w:val="15"/>
          <w:sz w:val="24"/>
          <w:szCs w:val="24"/>
        </w:rPr>
        <w:t xml:space="preserve"> </w:t>
      </w:r>
      <w:r w:rsidRPr="00815F52">
        <w:rPr>
          <w:sz w:val="24"/>
          <w:szCs w:val="24"/>
        </w:rPr>
        <w:t>cố</w:t>
      </w:r>
      <w:r w:rsidRPr="00815F52">
        <w:rPr>
          <w:spacing w:val="13"/>
          <w:sz w:val="24"/>
          <w:szCs w:val="24"/>
        </w:rPr>
        <w:t xml:space="preserve"> </w:t>
      </w:r>
      <w:r w:rsidRPr="00815F52">
        <w:rPr>
          <w:sz w:val="24"/>
          <w:szCs w:val="24"/>
        </w:rPr>
        <w:t>nội</w:t>
      </w:r>
      <w:r w:rsidRPr="00815F52">
        <w:rPr>
          <w:spacing w:val="14"/>
          <w:sz w:val="24"/>
          <w:szCs w:val="24"/>
        </w:rPr>
        <w:t xml:space="preserve"> </w:t>
      </w:r>
      <w:r w:rsidRPr="00815F52">
        <w:rPr>
          <w:sz w:val="24"/>
          <w:szCs w:val="24"/>
        </w:rPr>
        <w:t>bộ</w:t>
      </w:r>
      <w:r w:rsidRPr="00815F52">
        <w:rPr>
          <w:spacing w:val="16"/>
          <w:sz w:val="24"/>
          <w:szCs w:val="24"/>
        </w:rPr>
        <w:t xml:space="preserve"> </w:t>
      </w:r>
      <w:r w:rsidRPr="00815F52">
        <w:rPr>
          <w:sz w:val="24"/>
          <w:szCs w:val="24"/>
        </w:rPr>
        <w:t>máy.</w:t>
      </w:r>
      <w:r w:rsidRPr="00815F52">
        <w:rPr>
          <w:spacing w:val="13"/>
          <w:sz w:val="24"/>
          <w:szCs w:val="24"/>
        </w:rPr>
        <w:t xml:space="preserve"> </w:t>
      </w:r>
      <w:r w:rsidRPr="00815F52">
        <w:rPr>
          <w:sz w:val="24"/>
          <w:szCs w:val="24"/>
        </w:rPr>
        <w:t>Áp</w:t>
      </w:r>
      <w:r w:rsidRPr="00815F52">
        <w:rPr>
          <w:spacing w:val="16"/>
          <w:sz w:val="24"/>
          <w:szCs w:val="24"/>
        </w:rPr>
        <w:t xml:space="preserve"> </w:t>
      </w:r>
      <w:r w:rsidRPr="00815F52">
        <w:rPr>
          <w:sz w:val="24"/>
          <w:szCs w:val="24"/>
        </w:rPr>
        <w:t>lực</w:t>
      </w:r>
      <w:r w:rsidRPr="00815F52">
        <w:rPr>
          <w:spacing w:val="14"/>
          <w:sz w:val="24"/>
          <w:szCs w:val="24"/>
        </w:rPr>
        <w:t xml:space="preserve"> </w:t>
      </w:r>
      <w:r w:rsidRPr="00815F52">
        <w:rPr>
          <w:sz w:val="24"/>
          <w:szCs w:val="24"/>
        </w:rPr>
        <w:t>làm</w:t>
      </w:r>
      <w:r w:rsidRPr="00815F52">
        <w:rPr>
          <w:spacing w:val="14"/>
          <w:sz w:val="24"/>
          <w:szCs w:val="24"/>
        </w:rPr>
        <w:t xml:space="preserve"> </w:t>
      </w:r>
      <w:r w:rsidRPr="00815F52">
        <w:rPr>
          <w:sz w:val="24"/>
          <w:szCs w:val="24"/>
        </w:rPr>
        <w:t>việc</w:t>
      </w:r>
      <w:r w:rsidRPr="00815F52">
        <w:rPr>
          <w:spacing w:val="15"/>
          <w:sz w:val="24"/>
          <w:szCs w:val="24"/>
        </w:rPr>
        <w:t xml:space="preserve"> </w:t>
      </w:r>
      <w:r w:rsidRPr="00815F52">
        <w:rPr>
          <w:sz w:val="24"/>
          <w:szCs w:val="24"/>
        </w:rPr>
        <w:t>của</w:t>
      </w:r>
      <w:r w:rsidRPr="00815F52">
        <w:rPr>
          <w:spacing w:val="12"/>
          <w:sz w:val="24"/>
          <w:szCs w:val="24"/>
        </w:rPr>
        <w:t xml:space="preserve"> </w:t>
      </w:r>
      <w:r w:rsidRPr="00815F52">
        <w:rPr>
          <w:sz w:val="24"/>
          <w:szCs w:val="24"/>
        </w:rPr>
        <w:t>van</w:t>
      </w:r>
      <w:r w:rsidRPr="00815F52">
        <w:rPr>
          <w:spacing w:val="13"/>
          <w:sz w:val="24"/>
          <w:szCs w:val="24"/>
        </w:rPr>
        <w:t xml:space="preserve"> </w:t>
      </w:r>
      <w:r w:rsidRPr="00815F52">
        <w:rPr>
          <w:sz w:val="24"/>
          <w:szCs w:val="24"/>
        </w:rPr>
        <w:t>phải</w:t>
      </w:r>
      <w:r w:rsidRPr="00815F52">
        <w:rPr>
          <w:spacing w:val="12"/>
          <w:sz w:val="24"/>
          <w:szCs w:val="24"/>
        </w:rPr>
        <w:t xml:space="preserve"> </w:t>
      </w:r>
      <w:r w:rsidRPr="00815F52">
        <w:rPr>
          <w:sz w:val="24"/>
          <w:szCs w:val="24"/>
        </w:rPr>
        <w:t>phù</w:t>
      </w:r>
      <w:r w:rsidRPr="00815F52">
        <w:rPr>
          <w:spacing w:val="13"/>
          <w:sz w:val="24"/>
          <w:szCs w:val="24"/>
        </w:rPr>
        <w:t xml:space="preserve"> </w:t>
      </w:r>
      <w:r w:rsidRPr="00815F52">
        <w:rPr>
          <w:sz w:val="24"/>
          <w:szCs w:val="24"/>
        </w:rPr>
        <w:t>hợp</w:t>
      </w:r>
      <w:r w:rsidRPr="00815F52">
        <w:rPr>
          <w:spacing w:val="15"/>
          <w:sz w:val="24"/>
          <w:szCs w:val="24"/>
        </w:rPr>
        <w:t xml:space="preserve"> </w:t>
      </w:r>
      <w:r w:rsidRPr="00815F52">
        <w:rPr>
          <w:sz w:val="24"/>
          <w:szCs w:val="24"/>
        </w:rPr>
        <w:t>với</w:t>
      </w:r>
      <w:r w:rsidRPr="00815F52">
        <w:rPr>
          <w:spacing w:val="14"/>
          <w:sz w:val="24"/>
          <w:szCs w:val="24"/>
        </w:rPr>
        <w:t xml:space="preserve"> </w:t>
      </w:r>
      <w:r w:rsidRPr="00815F52">
        <w:rPr>
          <w:sz w:val="24"/>
          <w:szCs w:val="24"/>
        </w:rPr>
        <w:t>thiết</w:t>
      </w:r>
      <w:r w:rsidRPr="00815F52">
        <w:rPr>
          <w:spacing w:val="-68"/>
          <w:sz w:val="24"/>
          <w:szCs w:val="24"/>
        </w:rPr>
        <w:t xml:space="preserve"> </w:t>
      </w:r>
      <w:r w:rsidRPr="00815F52">
        <w:rPr>
          <w:sz w:val="24"/>
          <w:szCs w:val="24"/>
        </w:rPr>
        <w:t>kế</w:t>
      </w:r>
      <w:r w:rsidRPr="00815F52">
        <w:rPr>
          <w:spacing w:val="-1"/>
          <w:sz w:val="24"/>
          <w:szCs w:val="24"/>
        </w:rPr>
        <w:t xml:space="preserve"> </w:t>
      </w:r>
      <w:r w:rsidRPr="00815F52">
        <w:rPr>
          <w:sz w:val="24"/>
          <w:szCs w:val="24"/>
        </w:rPr>
        <w:t>vỏ</w:t>
      </w:r>
      <w:r w:rsidRPr="00815F52">
        <w:rPr>
          <w:spacing w:val="1"/>
          <w:sz w:val="24"/>
          <w:szCs w:val="24"/>
        </w:rPr>
        <w:t xml:space="preserve"> </w:t>
      </w:r>
      <w:r w:rsidRPr="00815F52">
        <w:rPr>
          <w:sz w:val="24"/>
          <w:szCs w:val="24"/>
        </w:rPr>
        <w:t>máy</w:t>
      </w:r>
      <w:r w:rsidRPr="00815F52">
        <w:rPr>
          <w:spacing w:val="-4"/>
          <w:sz w:val="24"/>
          <w:szCs w:val="24"/>
        </w:rPr>
        <w:t xml:space="preserve"> </w:t>
      </w:r>
      <w:r w:rsidRPr="00815F52">
        <w:rPr>
          <w:sz w:val="24"/>
          <w:szCs w:val="24"/>
        </w:rPr>
        <w:t>biến</w:t>
      </w:r>
      <w:r w:rsidRPr="00815F52">
        <w:rPr>
          <w:spacing w:val="2"/>
          <w:sz w:val="24"/>
          <w:szCs w:val="24"/>
        </w:rPr>
        <w:t xml:space="preserve"> </w:t>
      </w:r>
      <w:r w:rsidRPr="00815F52">
        <w:rPr>
          <w:sz w:val="24"/>
          <w:szCs w:val="24"/>
        </w:rPr>
        <w:t>áp.</w:t>
      </w:r>
    </w:p>
    <w:p w14:paraId="5A116B48"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Bình dầu phụ (đối với máy biến áp kiểu hở) hoặc cơ cấu chứa dầu giãn</w:t>
      </w:r>
      <w:r w:rsidRPr="00815F52">
        <w:rPr>
          <w:spacing w:val="1"/>
          <w:sz w:val="24"/>
          <w:szCs w:val="24"/>
        </w:rPr>
        <w:t xml:space="preserve"> </w:t>
      </w:r>
      <w:r w:rsidRPr="00815F52">
        <w:rPr>
          <w:sz w:val="24"/>
          <w:szCs w:val="24"/>
        </w:rPr>
        <w:t>nở</w:t>
      </w:r>
      <w:r w:rsidRPr="00815F52">
        <w:rPr>
          <w:spacing w:val="-2"/>
          <w:sz w:val="24"/>
          <w:szCs w:val="24"/>
        </w:rPr>
        <w:t xml:space="preserve"> </w:t>
      </w:r>
      <w:r w:rsidRPr="00815F52">
        <w:rPr>
          <w:sz w:val="24"/>
          <w:szCs w:val="24"/>
        </w:rPr>
        <w:t>(đối</w:t>
      </w:r>
      <w:r w:rsidRPr="00815F52">
        <w:rPr>
          <w:spacing w:val="1"/>
          <w:sz w:val="24"/>
          <w:szCs w:val="24"/>
        </w:rPr>
        <w:t xml:space="preserve"> </w:t>
      </w:r>
      <w:r w:rsidRPr="00815F52">
        <w:rPr>
          <w:sz w:val="24"/>
          <w:szCs w:val="24"/>
        </w:rPr>
        <w:t>với máy</w:t>
      </w:r>
      <w:r w:rsidRPr="00815F52">
        <w:rPr>
          <w:spacing w:val="-4"/>
          <w:sz w:val="24"/>
          <w:szCs w:val="24"/>
        </w:rPr>
        <w:t xml:space="preserve"> </w:t>
      </w:r>
      <w:r w:rsidRPr="00815F52">
        <w:rPr>
          <w:sz w:val="24"/>
          <w:szCs w:val="24"/>
        </w:rPr>
        <w:t>biến</w:t>
      </w:r>
      <w:r w:rsidRPr="00815F52">
        <w:rPr>
          <w:spacing w:val="-3"/>
          <w:sz w:val="24"/>
          <w:szCs w:val="24"/>
        </w:rPr>
        <w:t xml:space="preserve"> </w:t>
      </w:r>
      <w:r w:rsidRPr="00815F52">
        <w:rPr>
          <w:sz w:val="24"/>
          <w:szCs w:val="24"/>
        </w:rPr>
        <w:t>áp</w:t>
      </w:r>
      <w:r w:rsidRPr="00815F52">
        <w:rPr>
          <w:spacing w:val="1"/>
          <w:sz w:val="24"/>
          <w:szCs w:val="24"/>
        </w:rPr>
        <w:t xml:space="preserve"> </w:t>
      </w:r>
      <w:r w:rsidRPr="00815F52">
        <w:rPr>
          <w:sz w:val="24"/>
          <w:szCs w:val="24"/>
        </w:rPr>
        <w:t>kiểu</w:t>
      </w:r>
      <w:r w:rsidRPr="00815F52">
        <w:rPr>
          <w:spacing w:val="1"/>
          <w:sz w:val="24"/>
          <w:szCs w:val="24"/>
        </w:rPr>
        <w:t xml:space="preserve"> </w:t>
      </w:r>
      <w:r w:rsidRPr="00815F52">
        <w:rPr>
          <w:sz w:val="24"/>
          <w:szCs w:val="24"/>
        </w:rPr>
        <w:t>kín)</w:t>
      </w:r>
      <w:r w:rsidRPr="00815F52">
        <w:rPr>
          <w:spacing w:val="-1"/>
          <w:sz w:val="24"/>
          <w:szCs w:val="24"/>
        </w:rPr>
        <w:t xml:space="preserve"> </w:t>
      </w:r>
      <w:r w:rsidRPr="00815F52">
        <w:rPr>
          <w:sz w:val="24"/>
          <w:szCs w:val="24"/>
        </w:rPr>
        <w:t>được</w:t>
      </w:r>
      <w:r w:rsidRPr="00815F52">
        <w:rPr>
          <w:spacing w:val="-4"/>
          <w:sz w:val="24"/>
          <w:szCs w:val="24"/>
        </w:rPr>
        <w:t xml:space="preserve"> </w:t>
      </w:r>
      <w:r w:rsidRPr="00815F52">
        <w:rPr>
          <w:sz w:val="24"/>
          <w:szCs w:val="24"/>
        </w:rPr>
        <w:t>nối</w:t>
      </w:r>
      <w:r w:rsidRPr="00815F52">
        <w:rPr>
          <w:spacing w:val="-1"/>
          <w:sz w:val="24"/>
          <w:szCs w:val="24"/>
        </w:rPr>
        <w:t xml:space="preserve"> </w:t>
      </w:r>
      <w:r w:rsidRPr="00815F52">
        <w:rPr>
          <w:sz w:val="24"/>
          <w:szCs w:val="24"/>
        </w:rPr>
        <w:t>thông</w:t>
      </w:r>
      <w:r w:rsidRPr="00815F52">
        <w:rPr>
          <w:spacing w:val="-3"/>
          <w:sz w:val="24"/>
          <w:szCs w:val="24"/>
        </w:rPr>
        <w:t xml:space="preserve"> </w:t>
      </w:r>
      <w:r w:rsidRPr="00815F52">
        <w:rPr>
          <w:sz w:val="24"/>
          <w:szCs w:val="24"/>
        </w:rPr>
        <w:t>với</w:t>
      </w:r>
      <w:r w:rsidRPr="00815F52">
        <w:rPr>
          <w:spacing w:val="-1"/>
          <w:sz w:val="24"/>
          <w:szCs w:val="24"/>
        </w:rPr>
        <w:t xml:space="preserve"> </w:t>
      </w:r>
      <w:r w:rsidRPr="00815F52">
        <w:rPr>
          <w:sz w:val="24"/>
          <w:szCs w:val="24"/>
        </w:rPr>
        <w:t>thùng</w:t>
      </w:r>
      <w:r w:rsidRPr="00815F52">
        <w:rPr>
          <w:spacing w:val="-1"/>
          <w:sz w:val="24"/>
          <w:szCs w:val="24"/>
        </w:rPr>
        <w:t xml:space="preserve"> </w:t>
      </w:r>
      <w:r w:rsidRPr="00815F52">
        <w:rPr>
          <w:sz w:val="24"/>
          <w:szCs w:val="24"/>
        </w:rPr>
        <w:t>máy</w:t>
      </w:r>
      <w:r w:rsidRPr="00815F52">
        <w:rPr>
          <w:spacing w:val="1"/>
          <w:sz w:val="24"/>
          <w:szCs w:val="24"/>
        </w:rPr>
        <w:t xml:space="preserve"> </w:t>
      </w:r>
      <w:r w:rsidRPr="00815F52">
        <w:rPr>
          <w:sz w:val="24"/>
          <w:szCs w:val="24"/>
        </w:rPr>
        <w:t>biến</w:t>
      </w:r>
      <w:r w:rsidRPr="00815F52">
        <w:rPr>
          <w:spacing w:val="1"/>
          <w:sz w:val="24"/>
          <w:szCs w:val="24"/>
        </w:rPr>
        <w:t xml:space="preserve"> </w:t>
      </w:r>
      <w:r w:rsidRPr="00815F52">
        <w:rPr>
          <w:sz w:val="24"/>
          <w:szCs w:val="24"/>
        </w:rPr>
        <w:t>áp.</w:t>
      </w:r>
    </w:p>
    <w:p w14:paraId="694D9161"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Đối</w:t>
      </w:r>
      <w:r w:rsidRPr="00815F52">
        <w:rPr>
          <w:spacing w:val="14"/>
          <w:sz w:val="24"/>
          <w:szCs w:val="24"/>
        </w:rPr>
        <w:t xml:space="preserve"> </w:t>
      </w:r>
      <w:r w:rsidRPr="00815F52">
        <w:rPr>
          <w:sz w:val="24"/>
          <w:szCs w:val="24"/>
        </w:rPr>
        <w:t>với</w:t>
      </w:r>
      <w:r w:rsidRPr="00815F52">
        <w:rPr>
          <w:spacing w:val="13"/>
          <w:sz w:val="24"/>
          <w:szCs w:val="24"/>
        </w:rPr>
        <w:t xml:space="preserve"> </w:t>
      </w:r>
      <w:r w:rsidRPr="00815F52">
        <w:rPr>
          <w:sz w:val="24"/>
          <w:szCs w:val="24"/>
        </w:rPr>
        <w:t>máy</w:t>
      </w:r>
      <w:r w:rsidRPr="00815F52">
        <w:rPr>
          <w:spacing w:val="9"/>
          <w:sz w:val="24"/>
          <w:szCs w:val="24"/>
        </w:rPr>
        <w:t xml:space="preserve"> </w:t>
      </w:r>
      <w:r w:rsidRPr="00815F52">
        <w:rPr>
          <w:sz w:val="24"/>
          <w:szCs w:val="24"/>
        </w:rPr>
        <w:t>biến</w:t>
      </w:r>
      <w:r w:rsidRPr="00815F52">
        <w:rPr>
          <w:spacing w:val="15"/>
          <w:sz w:val="24"/>
          <w:szCs w:val="24"/>
        </w:rPr>
        <w:t xml:space="preserve"> </w:t>
      </w:r>
      <w:r w:rsidRPr="00815F52">
        <w:rPr>
          <w:sz w:val="24"/>
          <w:szCs w:val="24"/>
        </w:rPr>
        <w:t>áp</w:t>
      </w:r>
      <w:r w:rsidRPr="00815F52">
        <w:rPr>
          <w:spacing w:val="13"/>
          <w:sz w:val="24"/>
          <w:szCs w:val="24"/>
        </w:rPr>
        <w:t xml:space="preserve"> </w:t>
      </w:r>
      <w:r w:rsidRPr="00815F52">
        <w:rPr>
          <w:sz w:val="24"/>
          <w:szCs w:val="24"/>
        </w:rPr>
        <w:t>kiểu</w:t>
      </w:r>
      <w:r w:rsidRPr="00815F52">
        <w:rPr>
          <w:spacing w:val="11"/>
          <w:sz w:val="24"/>
          <w:szCs w:val="24"/>
        </w:rPr>
        <w:t xml:space="preserve"> </w:t>
      </w:r>
      <w:r w:rsidRPr="00815F52">
        <w:rPr>
          <w:sz w:val="24"/>
          <w:szCs w:val="24"/>
        </w:rPr>
        <w:t>hở:</w:t>
      </w:r>
      <w:r w:rsidRPr="00815F52">
        <w:rPr>
          <w:spacing w:val="14"/>
          <w:sz w:val="24"/>
          <w:szCs w:val="24"/>
        </w:rPr>
        <w:t xml:space="preserve"> </w:t>
      </w:r>
      <w:r w:rsidRPr="00815F52">
        <w:rPr>
          <w:sz w:val="24"/>
          <w:szCs w:val="24"/>
        </w:rPr>
        <w:t>Trong</w:t>
      </w:r>
      <w:r w:rsidRPr="00815F52">
        <w:rPr>
          <w:spacing w:val="14"/>
          <w:sz w:val="24"/>
          <w:szCs w:val="24"/>
        </w:rPr>
        <w:t xml:space="preserve"> </w:t>
      </w:r>
      <w:r w:rsidRPr="00815F52">
        <w:rPr>
          <w:sz w:val="24"/>
          <w:szCs w:val="24"/>
        </w:rPr>
        <w:t>dải</w:t>
      </w:r>
      <w:r w:rsidRPr="00815F52">
        <w:rPr>
          <w:spacing w:val="11"/>
          <w:sz w:val="24"/>
          <w:szCs w:val="24"/>
        </w:rPr>
        <w:t xml:space="preserve"> </w:t>
      </w:r>
      <w:r w:rsidRPr="00815F52">
        <w:rPr>
          <w:sz w:val="24"/>
          <w:szCs w:val="24"/>
        </w:rPr>
        <w:t>nhiệt</w:t>
      </w:r>
      <w:r w:rsidRPr="00815F52">
        <w:rPr>
          <w:spacing w:val="13"/>
          <w:sz w:val="24"/>
          <w:szCs w:val="24"/>
        </w:rPr>
        <w:t xml:space="preserve"> </w:t>
      </w:r>
      <w:r w:rsidRPr="00815F52">
        <w:rPr>
          <w:sz w:val="24"/>
          <w:szCs w:val="24"/>
        </w:rPr>
        <w:t>độ</w:t>
      </w:r>
      <w:r w:rsidRPr="00815F52">
        <w:rPr>
          <w:spacing w:val="13"/>
          <w:sz w:val="24"/>
          <w:szCs w:val="24"/>
        </w:rPr>
        <w:t xml:space="preserve"> </w:t>
      </w:r>
      <w:r w:rsidRPr="00815F52">
        <w:rPr>
          <w:sz w:val="24"/>
          <w:szCs w:val="24"/>
        </w:rPr>
        <w:t>dầu</w:t>
      </w:r>
      <w:r w:rsidRPr="00815F52">
        <w:rPr>
          <w:spacing w:val="12"/>
          <w:sz w:val="24"/>
          <w:szCs w:val="24"/>
        </w:rPr>
        <w:t xml:space="preserve"> </w:t>
      </w:r>
      <w:r w:rsidRPr="00815F52">
        <w:rPr>
          <w:sz w:val="24"/>
          <w:szCs w:val="24"/>
        </w:rPr>
        <w:t>trong</w:t>
      </w:r>
      <w:r w:rsidRPr="00815F52">
        <w:rPr>
          <w:spacing w:val="13"/>
          <w:sz w:val="24"/>
          <w:szCs w:val="24"/>
        </w:rPr>
        <w:t xml:space="preserve"> </w:t>
      </w:r>
      <w:r w:rsidRPr="00815F52">
        <w:rPr>
          <w:sz w:val="24"/>
          <w:szCs w:val="24"/>
        </w:rPr>
        <w:t>máy</w:t>
      </w:r>
      <w:r w:rsidRPr="00815F52">
        <w:rPr>
          <w:spacing w:val="11"/>
          <w:sz w:val="24"/>
          <w:szCs w:val="24"/>
        </w:rPr>
        <w:t xml:space="preserve"> </w:t>
      </w:r>
      <w:r w:rsidRPr="00815F52">
        <w:rPr>
          <w:sz w:val="24"/>
          <w:szCs w:val="24"/>
        </w:rPr>
        <w:t>biến</w:t>
      </w:r>
      <w:r w:rsidRPr="00815F52">
        <w:rPr>
          <w:spacing w:val="14"/>
          <w:sz w:val="24"/>
          <w:szCs w:val="24"/>
        </w:rPr>
        <w:t xml:space="preserve"> </w:t>
      </w:r>
      <w:r w:rsidRPr="00815F52">
        <w:rPr>
          <w:sz w:val="24"/>
          <w:szCs w:val="24"/>
        </w:rPr>
        <w:t>áp</w:t>
      </w:r>
      <w:r w:rsidRPr="00815F52">
        <w:rPr>
          <w:spacing w:val="-68"/>
          <w:sz w:val="24"/>
          <w:szCs w:val="24"/>
        </w:rPr>
        <w:t xml:space="preserve"> </w:t>
      </w:r>
      <w:r w:rsidRPr="00815F52">
        <w:rPr>
          <w:sz w:val="24"/>
          <w:szCs w:val="24"/>
        </w:rPr>
        <w:t>từ 5°C đến 105°C, dung tích thùng dầu phụ phải đảm bảo sao cho dầu trong</w:t>
      </w:r>
      <w:r w:rsidRPr="00815F52">
        <w:rPr>
          <w:spacing w:val="1"/>
          <w:sz w:val="24"/>
          <w:szCs w:val="24"/>
        </w:rPr>
        <w:t xml:space="preserve"> </w:t>
      </w:r>
      <w:r w:rsidRPr="00815F52">
        <w:rPr>
          <w:sz w:val="24"/>
          <w:szCs w:val="24"/>
        </w:rPr>
        <w:t>thùng</w:t>
      </w:r>
      <w:r w:rsidRPr="00815F52">
        <w:rPr>
          <w:spacing w:val="21"/>
          <w:sz w:val="24"/>
          <w:szCs w:val="24"/>
        </w:rPr>
        <w:t xml:space="preserve"> </w:t>
      </w:r>
      <w:r w:rsidRPr="00815F52">
        <w:rPr>
          <w:sz w:val="24"/>
          <w:szCs w:val="24"/>
        </w:rPr>
        <w:t>dầu</w:t>
      </w:r>
      <w:r w:rsidRPr="00815F52">
        <w:rPr>
          <w:spacing w:val="21"/>
          <w:sz w:val="24"/>
          <w:szCs w:val="24"/>
        </w:rPr>
        <w:t xml:space="preserve"> </w:t>
      </w:r>
      <w:r w:rsidRPr="00815F52">
        <w:rPr>
          <w:sz w:val="24"/>
          <w:szCs w:val="24"/>
        </w:rPr>
        <w:t>phụ</w:t>
      </w:r>
      <w:r w:rsidRPr="00815F52">
        <w:rPr>
          <w:spacing w:val="21"/>
          <w:sz w:val="24"/>
          <w:szCs w:val="24"/>
        </w:rPr>
        <w:t xml:space="preserve"> </w:t>
      </w:r>
      <w:r w:rsidRPr="00815F52">
        <w:rPr>
          <w:sz w:val="24"/>
          <w:szCs w:val="24"/>
        </w:rPr>
        <w:t>không</w:t>
      </w:r>
      <w:r w:rsidRPr="00815F52">
        <w:rPr>
          <w:spacing w:val="21"/>
          <w:sz w:val="24"/>
          <w:szCs w:val="24"/>
        </w:rPr>
        <w:t xml:space="preserve"> </w:t>
      </w:r>
      <w:r w:rsidRPr="00815F52">
        <w:rPr>
          <w:sz w:val="24"/>
          <w:szCs w:val="24"/>
        </w:rPr>
        <w:t>được</w:t>
      </w:r>
      <w:r w:rsidRPr="00815F52">
        <w:rPr>
          <w:spacing w:val="21"/>
          <w:sz w:val="24"/>
          <w:szCs w:val="24"/>
        </w:rPr>
        <w:t xml:space="preserve"> </w:t>
      </w:r>
      <w:r w:rsidRPr="00815F52">
        <w:rPr>
          <w:sz w:val="24"/>
          <w:szCs w:val="24"/>
        </w:rPr>
        <w:t>tràn</w:t>
      </w:r>
      <w:r w:rsidRPr="00815F52">
        <w:rPr>
          <w:spacing w:val="24"/>
          <w:sz w:val="24"/>
          <w:szCs w:val="24"/>
        </w:rPr>
        <w:t xml:space="preserve"> </w:t>
      </w:r>
      <w:r w:rsidRPr="00815F52">
        <w:rPr>
          <w:sz w:val="24"/>
          <w:szCs w:val="24"/>
        </w:rPr>
        <w:t>ra</w:t>
      </w:r>
      <w:r w:rsidRPr="00815F52">
        <w:rPr>
          <w:spacing w:val="20"/>
          <w:sz w:val="24"/>
          <w:szCs w:val="24"/>
        </w:rPr>
        <w:t xml:space="preserve"> </w:t>
      </w:r>
      <w:r w:rsidRPr="00815F52">
        <w:rPr>
          <w:sz w:val="24"/>
          <w:szCs w:val="24"/>
        </w:rPr>
        <w:t>ngoài</w:t>
      </w:r>
      <w:r w:rsidRPr="00815F52">
        <w:rPr>
          <w:spacing w:val="20"/>
          <w:sz w:val="24"/>
          <w:szCs w:val="24"/>
        </w:rPr>
        <w:t xml:space="preserve"> </w:t>
      </w:r>
      <w:r w:rsidRPr="00815F52">
        <w:rPr>
          <w:sz w:val="24"/>
          <w:szCs w:val="24"/>
        </w:rPr>
        <w:t>và</w:t>
      </w:r>
      <w:r w:rsidRPr="00815F52">
        <w:rPr>
          <w:spacing w:val="24"/>
          <w:sz w:val="24"/>
          <w:szCs w:val="24"/>
        </w:rPr>
        <w:t xml:space="preserve"> </w:t>
      </w:r>
      <w:r w:rsidRPr="00815F52">
        <w:rPr>
          <w:sz w:val="24"/>
          <w:szCs w:val="24"/>
        </w:rPr>
        <w:t>không</w:t>
      </w:r>
      <w:r w:rsidRPr="00815F52">
        <w:rPr>
          <w:spacing w:val="23"/>
          <w:sz w:val="24"/>
          <w:szCs w:val="24"/>
        </w:rPr>
        <w:t xml:space="preserve"> </w:t>
      </w:r>
      <w:r w:rsidRPr="00815F52">
        <w:rPr>
          <w:sz w:val="24"/>
          <w:szCs w:val="24"/>
        </w:rPr>
        <w:t>thấp</w:t>
      </w:r>
      <w:r w:rsidRPr="00815F52">
        <w:rPr>
          <w:spacing w:val="21"/>
          <w:sz w:val="24"/>
          <w:szCs w:val="24"/>
        </w:rPr>
        <w:t xml:space="preserve"> </w:t>
      </w:r>
      <w:r w:rsidRPr="00815F52">
        <w:rPr>
          <w:sz w:val="24"/>
          <w:szCs w:val="24"/>
        </w:rPr>
        <w:t>hơn</w:t>
      </w:r>
      <w:r w:rsidRPr="00815F52">
        <w:rPr>
          <w:spacing w:val="25"/>
          <w:sz w:val="24"/>
          <w:szCs w:val="24"/>
        </w:rPr>
        <w:t xml:space="preserve"> </w:t>
      </w:r>
      <w:r w:rsidRPr="00815F52">
        <w:rPr>
          <w:sz w:val="24"/>
          <w:szCs w:val="24"/>
        </w:rPr>
        <w:t>đáy</w:t>
      </w:r>
      <w:r w:rsidRPr="00815F52">
        <w:rPr>
          <w:spacing w:val="18"/>
          <w:sz w:val="24"/>
          <w:szCs w:val="24"/>
        </w:rPr>
        <w:t xml:space="preserve"> </w:t>
      </w:r>
      <w:r w:rsidRPr="00815F52">
        <w:rPr>
          <w:sz w:val="24"/>
          <w:szCs w:val="24"/>
        </w:rPr>
        <w:t>bình</w:t>
      </w:r>
      <w:r w:rsidRPr="00815F52">
        <w:rPr>
          <w:spacing w:val="21"/>
          <w:sz w:val="24"/>
          <w:szCs w:val="24"/>
        </w:rPr>
        <w:t xml:space="preserve"> </w:t>
      </w:r>
      <w:r w:rsidRPr="00815F52">
        <w:rPr>
          <w:sz w:val="24"/>
          <w:szCs w:val="24"/>
        </w:rPr>
        <w:t>dầu</w:t>
      </w:r>
      <w:r w:rsidRPr="00815F52">
        <w:rPr>
          <w:spacing w:val="22"/>
          <w:sz w:val="24"/>
          <w:szCs w:val="24"/>
        </w:rPr>
        <w:t xml:space="preserve"> </w:t>
      </w:r>
      <w:r w:rsidRPr="00815F52">
        <w:rPr>
          <w:sz w:val="24"/>
          <w:szCs w:val="24"/>
        </w:rPr>
        <w:t>phụ.</w:t>
      </w:r>
    </w:p>
    <w:p w14:paraId="5FCF297A"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Đáy bình dầu phụ có độ cao tương đương đầu sứ xuyên trung áp. Bình dầu phụ</w:t>
      </w:r>
      <w:r w:rsidRPr="00815F52">
        <w:rPr>
          <w:rFonts w:ascii="Times New Roman" w:hAnsi="Times New Roman"/>
          <w:spacing w:val="1"/>
          <w:sz w:val="24"/>
          <w:szCs w:val="24"/>
        </w:rPr>
        <w:t xml:space="preserve"> </w:t>
      </w:r>
      <w:r w:rsidRPr="00815F52">
        <w:rPr>
          <w:rFonts w:ascii="Times New Roman" w:hAnsi="Times New Roman"/>
          <w:sz w:val="24"/>
          <w:szCs w:val="24"/>
        </w:rPr>
        <w:t>phải có</w:t>
      </w:r>
      <w:r w:rsidRPr="00815F52">
        <w:rPr>
          <w:rFonts w:ascii="Times New Roman" w:hAnsi="Times New Roman"/>
          <w:spacing w:val="1"/>
          <w:sz w:val="24"/>
          <w:szCs w:val="24"/>
        </w:rPr>
        <w:t xml:space="preserve"> </w:t>
      </w:r>
      <w:r w:rsidRPr="00815F52">
        <w:rPr>
          <w:rFonts w:ascii="Times New Roman" w:hAnsi="Times New Roman"/>
          <w:sz w:val="24"/>
          <w:szCs w:val="24"/>
        </w:rPr>
        <w:t>cơ cấu</w:t>
      </w:r>
      <w:r w:rsidRPr="00815F52">
        <w:rPr>
          <w:rFonts w:ascii="Times New Roman" w:hAnsi="Times New Roman"/>
          <w:spacing w:val="-3"/>
          <w:sz w:val="24"/>
          <w:szCs w:val="24"/>
        </w:rPr>
        <w:t xml:space="preserve"> </w:t>
      </w:r>
      <w:r w:rsidRPr="00815F52">
        <w:rPr>
          <w:rFonts w:ascii="Times New Roman" w:hAnsi="Times New Roman"/>
          <w:sz w:val="24"/>
          <w:szCs w:val="24"/>
        </w:rPr>
        <w:t>thở</w:t>
      </w:r>
      <w:r w:rsidRPr="00815F52">
        <w:rPr>
          <w:rFonts w:ascii="Times New Roman" w:hAnsi="Times New Roman"/>
          <w:spacing w:val="-3"/>
          <w:sz w:val="24"/>
          <w:szCs w:val="24"/>
        </w:rPr>
        <w:t xml:space="preserve"> </w:t>
      </w:r>
      <w:r w:rsidRPr="00815F52">
        <w:rPr>
          <w:rFonts w:ascii="Times New Roman" w:hAnsi="Times New Roman"/>
          <w:sz w:val="24"/>
          <w:szCs w:val="24"/>
        </w:rPr>
        <w:t>chống nhiễm</w:t>
      </w:r>
      <w:r w:rsidRPr="00815F52">
        <w:rPr>
          <w:rFonts w:ascii="Times New Roman" w:hAnsi="Times New Roman"/>
          <w:spacing w:val="-6"/>
          <w:sz w:val="24"/>
          <w:szCs w:val="24"/>
        </w:rPr>
        <w:t xml:space="preserve"> </w:t>
      </w:r>
      <w:r w:rsidRPr="00815F52">
        <w:rPr>
          <w:rFonts w:ascii="Times New Roman" w:hAnsi="Times New Roman"/>
          <w:sz w:val="24"/>
          <w:szCs w:val="24"/>
        </w:rPr>
        <w:t>ẩm</w:t>
      </w:r>
      <w:r w:rsidRPr="00815F52">
        <w:rPr>
          <w:rFonts w:ascii="Times New Roman" w:hAnsi="Times New Roman"/>
          <w:spacing w:val="-3"/>
          <w:sz w:val="24"/>
          <w:szCs w:val="24"/>
        </w:rPr>
        <w:t xml:space="preserve"> </w:t>
      </w:r>
      <w:r w:rsidRPr="00815F52">
        <w:rPr>
          <w:rFonts w:ascii="Times New Roman" w:hAnsi="Times New Roman"/>
          <w:sz w:val="24"/>
          <w:szCs w:val="24"/>
        </w:rPr>
        <w:t>(bình</w:t>
      </w:r>
      <w:r w:rsidRPr="00815F52">
        <w:rPr>
          <w:rFonts w:ascii="Times New Roman" w:hAnsi="Times New Roman"/>
          <w:spacing w:val="1"/>
          <w:sz w:val="24"/>
          <w:szCs w:val="24"/>
        </w:rPr>
        <w:t xml:space="preserve"> </w:t>
      </w:r>
      <w:r w:rsidRPr="00815F52">
        <w:rPr>
          <w:rFonts w:ascii="Times New Roman" w:hAnsi="Times New Roman"/>
          <w:sz w:val="24"/>
          <w:szCs w:val="24"/>
        </w:rPr>
        <w:t>si</w:t>
      </w:r>
      <w:r w:rsidRPr="00815F52">
        <w:rPr>
          <w:rFonts w:ascii="Times New Roman" w:hAnsi="Times New Roman"/>
          <w:spacing w:val="1"/>
          <w:sz w:val="24"/>
          <w:szCs w:val="24"/>
        </w:rPr>
        <w:t xml:space="preserve"> </w:t>
      </w:r>
      <w:r w:rsidRPr="00815F52">
        <w:rPr>
          <w:rFonts w:ascii="Times New Roman" w:hAnsi="Times New Roman"/>
          <w:sz w:val="24"/>
          <w:szCs w:val="24"/>
        </w:rPr>
        <w:t>phông)</w:t>
      </w:r>
      <w:r w:rsidRPr="00815F52">
        <w:rPr>
          <w:rFonts w:ascii="Times New Roman" w:hAnsi="Times New Roman"/>
          <w:spacing w:val="-1"/>
          <w:sz w:val="24"/>
          <w:szCs w:val="24"/>
        </w:rPr>
        <w:t xml:space="preserve"> </w:t>
      </w:r>
      <w:r w:rsidRPr="00815F52">
        <w:rPr>
          <w:rFonts w:ascii="Times New Roman" w:hAnsi="Times New Roman"/>
          <w:sz w:val="24"/>
          <w:szCs w:val="24"/>
        </w:rPr>
        <w:t>lắp</w:t>
      </w:r>
      <w:r w:rsidRPr="00815F52">
        <w:rPr>
          <w:rFonts w:ascii="Times New Roman" w:hAnsi="Times New Roman"/>
          <w:spacing w:val="-1"/>
          <w:sz w:val="24"/>
          <w:szCs w:val="24"/>
        </w:rPr>
        <w:t xml:space="preserve"> </w:t>
      </w:r>
      <w:r w:rsidRPr="00815F52">
        <w:rPr>
          <w:rFonts w:ascii="Times New Roman" w:hAnsi="Times New Roman"/>
          <w:sz w:val="24"/>
          <w:szCs w:val="24"/>
        </w:rPr>
        <w:t>rời</w:t>
      </w:r>
      <w:r w:rsidRPr="00815F52">
        <w:rPr>
          <w:rFonts w:ascii="Times New Roman" w:hAnsi="Times New Roman"/>
          <w:spacing w:val="-2"/>
          <w:sz w:val="24"/>
          <w:szCs w:val="24"/>
        </w:rPr>
        <w:t xml:space="preserve"> </w:t>
      </w:r>
      <w:r w:rsidRPr="00815F52">
        <w:rPr>
          <w:rFonts w:ascii="Times New Roman" w:hAnsi="Times New Roman"/>
          <w:sz w:val="24"/>
          <w:szCs w:val="24"/>
        </w:rPr>
        <w:t>bên</w:t>
      </w:r>
      <w:r w:rsidRPr="00815F52">
        <w:rPr>
          <w:rFonts w:ascii="Times New Roman" w:hAnsi="Times New Roman"/>
          <w:spacing w:val="-2"/>
          <w:sz w:val="24"/>
          <w:szCs w:val="24"/>
        </w:rPr>
        <w:t xml:space="preserve"> </w:t>
      </w:r>
      <w:r w:rsidRPr="00815F52">
        <w:rPr>
          <w:rFonts w:ascii="Times New Roman" w:hAnsi="Times New Roman"/>
          <w:sz w:val="24"/>
          <w:szCs w:val="24"/>
        </w:rPr>
        <w:t>ngoài.</w:t>
      </w:r>
    </w:p>
    <w:p w14:paraId="29771519"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Đối</w:t>
      </w:r>
      <w:r w:rsidRPr="00815F52">
        <w:rPr>
          <w:spacing w:val="38"/>
          <w:sz w:val="24"/>
          <w:szCs w:val="24"/>
        </w:rPr>
        <w:t xml:space="preserve"> </w:t>
      </w:r>
      <w:r w:rsidRPr="00815F52">
        <w:rPr>
          <w:sz w:val="24"/>
          <w:szCs w:val="24"/>
        </w:rPr>
        <w:t>với</w:t>
      </w:r>
      <w:r w:rsidRPr="00815F52">
        <w:rPr>
          <w:spacing w:val="44"/>
          <w:sz w:val="24"/>
          <w:szCs w:val="24"/>
        </w:rPr>
        <w:t xml:space="preserve"> </w:t>
      </w:r>
      <w:r w:rsidRPr="00815F52">
        <w:rPr>
          <w:sz w:val="24"/>
          <w:szCs w:val="24"/>
        </w:rPr>
        <w:t>máy</w:t>
      </w:r>
      <w:r w:rsidRPr="00815F52">
        <w:rPr>
          <w:spacing w:val="38"/>
          <w:sz w:val="24"/>
          <w:szCs w:val="24"/>
        </w:rPr>
        <w:t xml:space="preserve"> </w:t>
      </w:r>
      <w:r w:rsidRPr="00815F52">
        <w:rPr>
          <w:sz w:val="24"/>
          <w:szCs w:val="24"/>
        </w:rPr>
        <w:t>biến</w:t>
      </w:r>
      <w:r w:rsidRPr="00815F52">
        <w:rPr>
          <w:spacing w:val="41"/>
          <w:sz w:val="24"/>
          <w:szCs w:val="24"/>
        </w:rPr>
        <w:t xml:space="preserve"> </w:t>
      </w:r>
      <w:r w:rsidRPr="00815F52">
        <w:rPr>
          <w:sz w:val="24"/>
          <w:szCs w:val="24"/>
        </w:rPr>
        <w:t>áp</w:t>
      </w:r>
      <w:r w:rsidRPr="00815F52">
        <w:rPr>
          <w:spacing w:val="41"/>
          <w:sz w:val="24"/>
          <w:szCs w:val="24"/>
        </w:rPr>
        <w:t xml:space="preserve"> </w:t>
      </w:r>
      <w:r w:rsidRPr="00815F52">
        <w:rPr>
          <w:sz w:val="24"/>
          <w:szCs w:val="24"/>
        </w:rPr>
        <w:t>kiểu</w:t>
      </w:r>
      <w:r w:rsidRPr="00815F52">
        <w:rPr>
          <w:spacing w:val="41"/>
          <w:sz w:val="24"/>
          <w:szCs w:val="24"/>
        </w:rPr>
        <w:t xml:space="preserve"> </w:t>
      </w:r>
      <w:r w:rsidRPr="00815F52">
        <w:rPr>
          <w:sz w:val="24"/>
          <w:szCs w:val="24"/>
        </w:rPr>
        <w:t>kín,</w:t>
      </w:r>
      <w:r w:rsidRPr="00815F52">
        <w:rPr>
          <w:spacing w:val="39"/>
          <w:sz w:val="24"/>
          <w:szCs w:val="24"/>
        </w:rPr>
        <w:t xml:space="preserve"> </w:t>
      </w:r>
      <w:r w:rsidRPr="00815F52">
        <w:rPr>
          <w:sz w:val="24"/>
          <w:szCs w:val="24"/>
        </w:rPr>
        <w:t>vỏ</w:t>
      </w:r>
      <w:r w:rsidRPr="00815F52">
        <w:rPr>
          <w:spacing w:val="46"/>
          <w:sz w:val="24"/>
          <w:szCs w:val="24"/>
        </w:rPr>
        <w:t xml:space="preserve"> </w:t>
      </w:r>
      <w:r w:rsidRPr="00815F52">
        <w:rPr>
          <w:sz w:val="24"/>
          <w:szCs w:val="24"/>
        </w:rPr>
        <w:t>máy</w:t>
      </w:r>
      <w:r w:rsidRPr="00815F52">
        <w:rPr>
          <w:spacing w:val="41"/>
          <w:sz w:val="24"/>
          <w:szCs w:val="24"/>
        </w:rPr>
        <w:t xml:space="preserve"> </w:t>
      </w:r>
      <w:r w:rsidRPr="00815F52">
        <w:rPr>
          <w:sz w:val="24"/>
          <w:szCs w:val="24"/>
        </w:rPr>
        <w:t>phải</w:t>
      </w:r>
      <w:r w:rsidRPr="00815F52">
        <w:rPr>
          <w:spacing w:val="41"/>
          <w:sz w:val="24"/>
          <w:szCs w:val="24"/>
        </w:rPr>
        <w:t xml:space="preserve"> </w:t>
      </w:r>
      <w:r w:rsidRPr="00815F52">
        <w:rPr>
          <w:sz w:val="24"/>
          <w:szCs w:val="24"/>
        </w:rPr>
        <w:t>có</w:t>
      </w:r>
      <w:r w:rsidRPr="00815F52">
        <w:rPr>
          <w:spacing w:val="45"/>
          <w:sz w:val="24"/>
          <w:szCs w:val="24"/>
        </w:rPr>
        <w:t xml:space="preserve"> </w:t>
      </w:r>
      <w:r w:rsidRPr="00815F52">
        <w:rPr>
          <w:sz w:val="24"/>
          <w:szCs w:val="24"/>
        </w:rPr>
        <w:t>cơ</w:t>
      </w:r>
      <w:r w:rsidRPr="00815F52">
        <w:rPr>
          <w:spacing w:val="42"/>
          <w:sz w:val="24"/>
          <w:szCs w:val="24"/>
        </w:rPr>
        <w:t xml:space="preserve"> </w:t>
      </w:r>
      <w:r w:rsidRPr="00815F52">
        <w:rPr>
          <w:sz w:val="24"/>
          <w:szCs w:val="24"/>
        </w:rPr>
        <w:t>cấu</w:t>
      </w:r>
      <w:r w:rsidRPr="00815F52">
        <w:rPr>
          <w:spacing w:val="42"/>
          <w:sz w:val="24"/>
          <w:szCs w:val="24"/>
        </w:rPr>
        <w:t xml:space="preserve"> </w:t>
      </w:r>
      <w:r w:rsidRPr="00815F52">
        <w:rPr>
          <w:sz w:val="24"/>
          <w:szCs w:val="24"/>
        </w:rPr>
        <w:t>chứa</w:t>
      </w:r>
      <w:r w:rsidRPr="00815F52">
        <w:rPr>
          <w:spacing w:val="37"/>
          <w:sz w:val="24"/>
          <w:szCs w:val="24"/>
        </w:rPr>
        <w:t xml:space="preserve"> </w:t>
      </w:r>
      <w:r w:rsidRPr="00815F52">
        <w:rPr>
          <w:sz w:val="24"/>
          <w:szCs w:val="24"/>
        </w:rPr>
        <w:t>dầu</w:t>
      </w:r>
      <w:r w:rsidRPr="00815F52">
        <w:rPr>
          <w:spacing w:val="38"/>
          <w:sz w:val="24"/>
          <w:szCs w:val="24"/>
        </w:rPr>
        <w:t xml:space="preserve"> </w:t>
      </w:r>
      <w:r w:rsidRPr="00815F52">
        <w:rPr>
          <w:sz w:val="24"/>
          <w:szCs w:val="24"/>
        </w:rPr>
        <w:t>giãn</w:t>
      </w:r>
      <w:r w:rsidRPr="00815F52">
        <w:rPr>
          <w:spacing w:val="-68"/>
          <w:sz w:val="24"/>
          <w:szCs w:val="24"/>
        </w:rPr>
        <w:t xml:space="preserve"> </w:t>
      </w:r>
      <w:r w:rsidRPr="00815F52">
        <w:rPr>
          <w:sz w:val="24"/>
          <w:szCs w:val="24"/>
        </w:rPr>
        <w:t>nở</w:t>
      </w:r>
      <w:r w:rsidRPr="00815F52">
        <w:rPr>
          <w:spacing w:val="37"/>
          <w:sz w:val="24"/>
          <w:szCs w:val="24"/>
        </w:rPr>
        <w:t xml:space="preserve"> </w:t>
      </w:r>
      <w:r w:rsidRPr="00815F52">
        <w:rPr>
          <w:sz w:val="24"/>
          <w:szCs w:val="24"/>
        </w:rPr>
        <w:t>để</w:t>
      </w:r>
      <w:r w:rsidRPr="00815F52">
        <w:rPr>
          <w:spacing w:val="35"/>
          <w:sz w:val="24"/>
          <w:szCs w:val="24"/>
        </w:rPr>
        <w:t xml:space="preserve"> </w:t>
      </w:r>
      <w:r w:rsidRPr="00815F52">
        <w:rPr>
          <w:sz w:val="24"/>
          <w:szCs w:val="24"/>
        </w:rPr>
        <w:t>trong</w:t>
      </w:r>
      <w:r w:rsidRPr="00815F52">
        <w:rPr>
          <w:spacing w:val="38"/>
          <w:sz w:val="24"/>
          <w:szCs w:val="24"/>
        </w:rPr>
        <w:t xml:space="preserve"> </w:t>
      </w:r>
      <w:r w:rsidRPr="00815F52">
        <w:rPr>
          <w:sz w:val="24"/>
          <w:szCs w:val="24"/>
        </w:rPr>
        <w:t>dải</w:t>
      </w:r>
      <w:r w:rsidRPr="00815F52">
        <w:rPr>
          <w:spacing w:val="39"/>
          <w:sz w:val="24"/>
          <w:szCs w:val="24"/>
        </w:rPr>
        <w:t xml:space="preserve"> </w:t>
      </w:r>
      <w:r w:rsidRPr="00815F52">
        <w:rPr>
          <w:sz w:val="24"/>
          <w:szCs w:val="24"/>
        </w:rPr>
        <w:t>nhiệt</w:t>
      </w:r>
      <w:r w:rsidRPr="00815F52">
        <w:rPr>
          <w:spacing w:val="40"/>
          <w:sz w:val="24"/>
          <w:szCs w:val="24"/>
        </w:rPr>
        <w:t xml:space="preserve"> </w:t>
      </w:r>
      <w:r w:rsidRPr="00815F52">
        <w:rPr>
          <w:sz w:val="24"/>
          <w:szCs w:val="24"/>
        </w:rPr>
        <w:t>độ</w:t>
      </w:r>
      <w:r w:rsidRPr="00815F52">
        <w:rPr>
          <w:spacing w:val="35"/>
          <w:sz w:val="24"/>
          <w:szCs w:val="24"/>
        </w:rPr>
        <w:t xml:space="preserve"> </w:t>
      </w:r>
      <w:r w:rsidRPr="00815F52">
        <w:rPr>
          <w:sz w:val="24"/>
          <w:szCs w:val="24"/>
        </w:rPr>
        <w:t>làm</w:t>
      </w:r>
      <w:r w:rsidRPr="00815F52">
        <w:rPr>
          <w:spacing w:val="37"/>
          <w:sz w:val="24"/>
          <w:szCs w:val="24"/>
        </w:rPr>
        <w:t xml:space="preserve"> </w:t>
      </w:r>
      <w:r w:rsidRPr="00815F52">
        <w:rPr>
          <w:sz w:val="24"/>
          <w:szCs w:val="24"/>
        </w:rPr>
        <w:t>việc</w:t>
      </w:r>
      <w:r w:rsidRPr="00815F52">
        <w:rPr>
          <w:spacing w:val="37"/>
          <w:sz w:val="24"/>
          <w:szCs w:val="24"/>
        </w:rPr>
        <w:t xml:space="preserve"> </w:t>
      </w:r>
      <w:r w:rsidRPr="00815F52">
        <w:rPr>
          <w:sz w:val="24"/>
          <w:szCs w:val="24"/>
        </w:rPr>
        <w:t>(5°C</w:t>
      </w:r>
      <w:r w:rsidRPr="00815F52">
        <w:rPr>
          <w:spacing w:val="35"/>
          <w:sz w:val="24"/>
          <w:szCs w:val="24"/>
        </w:rPr>
        <w:t xml:space="preserve"> </w:t>
      </w:r>
      <w:r w:rsidRPr="00815F52">
        <w:rPr>
          <w:sz w:val="24"/>
          <w:szCs w:val="24"/>
        </w:rPr>
        <w:t>đến</w:t>
      </w:r>
      <w:r w:rsidRPr="00815F52">
        <w:rPr>
          <w:spacing w:val="39"/>
          <w:sz w:val="24"/>
          <w:szCs w:val="24"/>
        </w:rPr>
        <w:t xml:space="preserve"> </w:t>
      </w:r>
      <w:r w:rsidRPr="00815F52">
        <w:rPr>
          <w:sz w:val="24"/>
          <w:szCs w:val="24"/>
        </w:rPr>
        <w:t>105°C)</w:t>
      </w:r>
      <w:r w:rsidRPr="00815F52">
        <w:rPr>
          <w:spacing w:val="38"/>
          <w:sz w:val="24"/>
          <w:szCs w:val="24"/>
        </w:rPr>
        <w:t xml:space="preserve"> </w:t>
      </w:r>
      <w:r w:rsidRPr="00815F52">
        <w:rPr>
          <w:sz w:val="24"/>
          <w:szCs w:val="24"/>
        </w:rPr>
        <w:t>hoặc</w:t>
      </w:r>
      <w:r w:rsidRPr="00815F52">
        <w:rPr>
          <w:spacing w:val="40"/>
          <w:sz w:val="24"/>
          <w:szCs w:val="24"/>
        </w:rPr>
        <w:t xml:space="preserve"> </w:t>
      </w:r>
      <w:r w:rsidRPr="00815F52">
        <w:rPr>
          <w:sz w:val="24"/>
          <w:szCs w:val="24"/>
        </w:rPr>
        <w:t>khi</w:t>
      </w:r>
      <w:r w:rsidRPr="00815F52">
        <w:rPr>
          <w:spacing w:val="36"/>
          <w:sz w:val="24"/>
          <w:szCs w:val="24"/>
        </w:rPr>
        <w:t xml:space="preserve"> </w:t>
      </w:r>
      <w:r w:rsidRPr="00815F52">
        <w:rPr>
          <w:sz w:val="24"/>
          <w:szCs w:val="24"/>
        </w:rPr>
        <w:t>bị</w:t>
      </w:r>
      <w:r w:rsidRPr="00815F52">
        <w:rPr>
          <w:spacing w:val="36"/>
          <w:sz w:val="24"/>
          <w:szCs w:val="24"/>
        </w:rPr>
        <w:t xml:space="preserve"> </w:t>
      </w:r>
      <w:r w:rsidRPr="00815F52">
        <w:rPr>
          <w:sz w:val="24"/>
          <w:szCs w:val="24"/>
        </w:rPr>
        <w:t>tác</w:t>
      </w:r>
      <w:r w:rsidRPr="00815F52">
        <w:rPr>
          <w:spacing w:val="36"/>
          <w:sz w:val="24"/>
          <w:szCs w:val="24"/>
        </w:rPr>
        <w:t xml:space="preserve"> </w:t>
      </w:r>
      <w:r w:rsidRPr="00815F52">
        <w:rPr>
          <w:sz w:val="24"/>
          <w:szCs w:val="24"/>
        </w:rPr>
        <w:t>động</w:t>
      </w:r>
      <w:r w:rsidRPr="00815F52">
        <w:rPr>
          <w:spacing w:val="35"/>
          <w:sz w:val="24"/>
          <w:szCs w:val="24"/>
        </w:rPr>
        <w:t xml:space="preserve"> </w:t>
      </w:r>
      <w:r w:rsidRPr="00815F52">
        <w:rPr>
          <w:sz w:val="24"/>
          <w:szCs w:val="24"/>
        </w:rPr>
        <w:t>bởi</w:t>
      </w:r>
      <w:r w:rsidRPr="00815F52">
        <w:rPr>
          <w:spacing w:val="-67"/>
          <w:sz w:val="24"/>
          <w:szCs w:val="24"/>
        </w:rPr>
        <w:t xml:space="preserve"> </w:t>
      </w:r>
      <w:r w:rsidRPr="00815F52">
        <w:rPr>
          <w:sz w:val="24"/>
          <w:szCs w:val="24"/>
        </w:rPr>
        <w:t>các</w:t>
      </w:r>
      <w:r w:rsidRPr="00815F52">
        <w:rPr>
          <w:spacing w:val="1"/>
          <w:sz w:val="24"/>
          <w:szCs w:val="24"/>
        </w:rPr>
        <w:t xml:space="preserve"> </w:t>
      </w:r>
      <w:r w:rsidRPr="00815F52">
        <w:rPr>
          <w:sz w:val="24"/>
          <w:szCs w:val="24"/>
        </w:rPr>
        <w:t>thao</w:t>
      </w:r>
      <w:r w:rsidRPr="00815F52">
        <w:rPr>
          <w:spacing w:val="1"/>
          <w:sz w:val="24"/>
          <w:szCs w:val="24"/>
        </w:rPr>
        <w:t xml:space="preserve"> </w:t>
      </w:r>
      <w:r w:rsidRPr="00815F52">
        <w:rPr>
          <w:sz w:val="24"/>
          <w:szCs w:val="24"/>
        </w:rPr>
        <w:t>tác</w:t>
      </w:r>
      <w:r w:rsidRPr="00815F52">
        <w:rPr>
          <w:spacing w:val="1"/>
          <w:sz w:val="24"/>
          <w:szCs w:val="24"/>
        </w:rPr>
        <w:t xml:space="preserve"> </w:t>
      </w:r>
      <w:r w:rsidRPr="00815F52">
        <w:rPr>
          <w:sz w:val="24"/>
          <w:szCs w:val="24"/>
        </w:rPr>
        <w:t>bình</w:t>
      </w:r>
      <w:r w:rsidRPr="00815F52">
        <w:rPr>
          <w:spacing w:val="1"/>
          <w:sz w:val="24"/>
          <w:szCs w:val="24"/>
        </w:rPr>
        <w:t xml:space="preserve"> </w:t>
      </w:r>
      <w:r w:rsidRPr="00815F52">
        <w:rPr>
          <w:sz w:val="24"/>
          <w:szCs w:val="24"/>
        </w:rPr>
        <w:t>thường</w:t>
      </w:r>
      <w:r w:rsidRPr="00815F52">
        <w:rPr>
          <w:spacing w:val="1"/>
          <w:sz w:val="24"/>
          <w:szCs w:val="24"/>
        </w:rPr>
        <w:t xml:space="preserve"> </w:t>
      </w:r>
      <w:r w:rsidRPr="00815F52">
        <w:rPr>
          <w:sz w:val="24"/>
          <w:szCs w:val="24"/>
        </w:rPr>
        <w:t>(bốc</w:t>
      </w:r>
      <w:r w:rsidRPr="00815F52">
        <w:rPr>
          <w:spacing w:val="1"/>
          <w:sz w:val="24"/>
          <w:szCs w:val="24"/>
        </w:rPr>
        <w:t xml:space="preserve"> </w:t>
      </w:r>
      <w:r w:rsidRPr="00815F52">
        <w:rPr>
          <w:sz w:val="24"/>
          <w:szCs w:val="24"/>
        </w:rPr>
        <w:t>dỡ,</w:t>
      </w:r>
      <w:r w:rsidRPr="00815F52">
        <w:rPr>
          <w:spacing w:val="70"/>
          <w:sz w:val="24"/>
          <w:szCs w:val="24"/>
        </w:rPr>
        <w:t xml:space="preserve"> </w:t>
      </w:r>
      <w:r w:rsidRPr="00815F52">
        <w:rPr>
          <w:sz w:val="24"/>
          <w:szCs w:val="24"/>
        </w:rPr>
        <w:t>vận</w:t>
      </w:r>
      <w:r w:rsidRPr="00815F52">
        <w:rPr>
          <w:spacing w:val="70"/>
          <w:sz w:val="24"/>
          <w:szCs w:val="24"/>
        </w:rPr>
        <w:t xml:space="preserve"> </w:t>
      </w:r>
      <w:r w:rsidRPr="00815F52">
        <w:rPr>
          <w:sz w:val="24"/>
          <w:szCs w:val="24"/>
        </w:rPr>
        <w:t>chuyển</w:t>
      </w:r>
      <w:r w:rsidRPr="00815F52">
        <w:rPr>
          <w:spacing w:val="70"/>
          <w:sz w:val="24"/>
          <w:szCs w:val="24"/>
        </w:rPr>
        <w:t xml:space="preserve"> </w:t>
      </w:r>
      <w:r w:rsidRPr="00815F52">
        <w:rPr>
          <w:sz w:val="24"/>
          <w:szCs w:val="24"/>
        </w:rPr>
        <w:t>v.v.)</w:t>
      </w:r>
      <w:r w:rsidRPr="00815F52">
        <w:rPr>
          <w:spacing w:val="70"/>
          <w:sz w:val="24"/>
          <w:szCs w:val="24"/>
        </w:rPr>
        <w:t xml:space="preserve"> </w:t>
      </w:r>
      <w:r w:rsidRPr="00815F52">
        <w:rPr>
          <w:sz w:val="24"/>
          <w:szCs w:val="24"/>
        </w:rPr>
        <w:t>hoặc</w:t>
      </w:r>
      <w:r w:rsidRPr="00815F52">
        <w:rPr>
          <w:spacing w:val="70"/>
          <w:sz w:val="24"/>
          <w:szCs w:val="24"/>
        </w:rPr>
        <w:t xml:space="preserve"> </w:t>
      </w:r>
      <w:r w:rsidRPr="00815F52">
        <w:rPr>
          <w:sz w:val="24"/>
          <w:szCs w:val="24"/>
        </w:rPr>
        <w:t>khi</w:t>
      </w:r>
      <w:r w:rsidRPr="00815F52">
        <w:rPr>
          <w:spacing w:val="70"/>
          <w:sz w:val="24"/>
          <w:szCs w:val="24"/>
        </w:rPr>
        <w:t xml:space="preserve"> </w:t>
      </w:r>
      <w:r w:rsidRPr="00815F52">
        <w:rPr>
          <w:sz w:val="24"/>
          <w:szCs w:val="24"/>
        </w:rPr>
        <w:t>thử</w:t>
      </w:r>
      <w:r w:rsidRPr="00815F52">
        <w:rPr>
          <w:spacing w:val="70"/>
          <w:sz w:val="24"/>
          <w:szCs w:val="24"/>
        </w:rPr>
        <w:t xml:space="preserve"> </w:t>
      </w:r>
      <w:r w:rsidRPr="00815F52">
        <w:rPr>
          <w:sz w:val="24"/>
          <w:szCs w:val="24"/>
        </w:rPr>
        <w:t>nghiệm,</w:t>
      </w:r>
      <w:r w:rsidRPr="00815F52">
        <w:rPr>
          <w:spacing w:val="-67"/>
          <w:sz w:val="24"/>
          <w:szCs w:val="24"/>
        </w:rPr>
        <w:t xml:space="preserve"> </w:t>
      </w:r>
      <w:r w:rsidRPr="00815F52">
        <w:rPr>
          <w:sz w:val="24"/>
          <w:szCs w:val="24"/>
        </w:rPr>
        <w:t>mức</w:t>
      </w:r>
      <w:r w:rsidRPr="00815F52">
        <w:rPr>
          <w:spacing w:val="1"/>
          <w:sz w:val="24"/>
          <w:szCs w:val="24"/>
        </w:rPr>
        <w:t xml:space="preserve"> </w:t>
      </w:r>
      <w:r w:rsidRPr="00815F52">
        <w:rPr>
          <w:sz w:val="24"/>
          <w:szCs w:val="24"/>
        </w:rPr>
        <w:t>dầu</w:t>
      </w:r>
      <w:r w:rsidRPr="00815F52">
        <w:rPr>
          <w:spacing w:val="1"/>
          <w:sz w:val="24"/>
          <w:szCs w:val="24"/>
        </w:rPr>
        <w:t xml:space="preserve"> </w:t>
      </w:r>
      <w:r w:rsidRPr="00815F52">
        <w:rPr>
          <w:sz w:val="24"/>
          <w:szCs w:val="24"/>
        </w:rPr>
        <w:t>trong</w:t>
      </w:r>
      <w:r w:rsidRPr="00815F52">
        <w:rPr>
          <w:spacing w:val="1"/>
          <w:sz w:val="24"/>
          <w:szCs w:val="24"/>
        </w:rPr>
        <w:t xml:space="preserve"> </w:t>
      </w:r>
      <w:r w:rsidRPr="00815F52">
        <w:rPr>
          <w:sz w:val="24"/>
          <w:szCs w:val="24"/>
        </w:rPr>
        <w:t>máy</w:t>
      </w:r>
      <w:r w:rsidRPr="00815F52">
        <w:rPr>
          <w:spacing w:val="1"/>
          <w:sz w:val="24"/>
          <w:szCs w:val="24"/>
        </w:rPr>
        <w:t xml:space="preserve"> </w:t>
      </w:r>
      <w:r w:rsidRPr="00815F52">
        <w:rPr>
          <w:sz w:val="24"/>
          <w:szCs w:val="24"/>
        </w:rPr>
        <w:t>(được</w:t>
      </w:r>
      <w:r w:rsidRPr="00815F52">
        <w:rPr>
          <w:spacing w:val="70"/>
          <w:sz w:val="24"/>
          <w:szCs w:val="24"/>
        </w:rPr>
        <w:t xml:space="preserve"> </w:t>
      </w:r>
      <w:r w:rsidRPr="00815F52">
        <w:rPr>
          <w:sz w:val="24"/>
          <w:szCs w:val="24"/>
        </w:rPr>
        <w:t>kiểm tra</w:t>
      </w:r>
      <w:r w:rsidRPr="00815F52">
        <w:rPr>
          <w:spacing w:val="70"/>
          <w:sz w:val="24"/>
          <w:szCs w:val="24"/>
        </w:rPr>
        <w:t xml:space="preserve"> </w:t>
      </w:r>
      <w:r w:rsidRPr="00815F52">
        <w:rPr>
          <w:sz w:val="24"/>
          <w:szCs w:val="24"/>
        </w:rPr>
        <w:t>qua</w:t>
      </w:r>
      <w:r w:rsidRPr="00815F52">
        <w:rPr>
          <w:spacing w:val="70"/>
          <w:sz w:val="24"/>
          <w:szCs w:val="24"/>
        </w:rPr>
        <w:t xml:space="preserve"> </w:t>
      </w:r>
      <w:r w:rsidRPr="00815F52">
        <w:rPr>
          <w:sz w:val="24"/>
          <w:szCs w:val="24"/>
        </w:rPr>
        <w:t>ống kiểm tra</w:t>
      </w:r>
      <w:r w:rsidRPr="00815F52">
        <w:rPr>
          <w:spacing w:val="70"/>
          <w:sz w:val="24"/>
          <w:szCs w:val="24"/>
        </w:rPr>
        <w:t xml:space="preserve"> </w:t>
      </w:r>
      <w:r w:rsidRPr="00815F52">
        <w:rPr>
          <w:sz w:val="24"/>
          <w:szCs w:val="24"/>
        </w:rPr>
        <w:t>mức</w:t>
      </w:r>
      <w:r w:rsidRPr="00815F52">
        <w:rPr>
          <w:spacing w:val="70"/>
          <w:sz w:val="24"/>
          <w:szCs w:val="24"/>
        </w:rPr>
        <w:t xml:space="preserve"> </w:t>
      </w:r>
      <w:r w:rsidRPr="00815F52">
        <w:rPr>
          <w:sz w:val="24"/>
          <w:szCs w:val="24"/>
        </w:rPr>
        <w:t>dầu)</w:t>
      </w:r>
      <w:r w:rsidRPr="00815F52">
        <w:rPr>
          <w:spacing w:val="70"/>
          <w:sz w:val="24"/>
          <w:szCs w:val="24"/>
        </w:rPr>
        <w:t xml:space="preserve"> </w:t>
      </w:r>
      <w:r w:rsidRPr="00815F52">
        <w:rPr>
          <w:sz w:val="24"/>
          <w:szCs w:val="24"/>
        </w:rPr>
        <w:t>phải nằm</w:t>
      </w:r>
      <w:r w:rsidRPr="00815F52">
        <w:rPr>
          <w:spacing w:val="1"/>
          <w:sz w:val="24"/>
          <w:szCs w:val="24"/>
        </w:rPr>
        <w:t xml:space="preserve"> </w:t>
      </w:r>
      <w:r w:rsidRPr="00815F52">
        <w:rPr>
          <w:sz w:val="24"/>
          <w:szCs w:val="24"/>
        </w:rPr>
        <w:t>trong</w:t>
      </w:r>
      <w:r w:rsidRPr="00815F52">
        <w:rPr>
          <w:spacing w:val="10"/>
          <w:sz w:val="24"/>
          <w:szCs w:val="24"/>
        </w:rPr>
        <w:t xml:space="preserve"> </w:t>
      </w:r>
      <w:r w:rsidRPr="00815F52">
        <w:rPr>
          <w:sz w:val="24"/>
          <w:szCs w:val="24"/>
        </w:rPr>
        <w:t>giới</w:t>
      </w:r>
      <w:r w:rsidRPr="00815F52">
        <w:rPr>
          <w:spacing w:val="13"/>
          <w:sz w:val="24"/>
          <w:szCs w:val="24"/>
        </w:rPr>
        <w:t xml:space="preserve"> </w:t>
      </w:r>
      <w:r w:rsidRPr="00815F52">
        <w:rPr>
          <w:sz w:val="24"/>
          <w:szCs w:val="24"/>
        </w:rPr>
        <w:t>hạn</w:t>
      </w:r>
      <w:r w:rsidRPr="00815F52">
        <w:rPr>
          <w:spacing w:val="13"/>
          <w:sz w:val="24"/>
          <w:szCs w:val="24"/>
        </w:rPr>
        <w:t xml:space="preserve"> </w:t>
      </w:r>
      <w:r w:rsidRPr="00815F52">
        <w:rPr>
          <w:sz w:val="24"/>
          <w:szCs w:val="24"/>
        </w:rPr>
        <w:t>cho</w:t>
      </w:r>
      <w:r w:rsidRPr="00815F52">
        <w:rPr>
          <w:spacing w:val="14"/>
          <w:sz w:val="24"/>
          <w:szCs w:val="24"/>
        </w:rPr>
        <w:t xml:space="preserve"> </w:t>
      </w:r>
      <w:r w:rsidRPr="00815F52">
        <w:rPr>
          <w:sz w:val="24"/>
          <w:szCs w:val="24"/>
        </w:rPr>
        <w:t>phép.</w:t>
      </w:r>
    </w:p>
    <w:p w14:paraId="58712983" w14:textId="77777777" w:rsidR="00DE2B4D" w:rsidRPr="00815F52" w:rsidRDefault="00DE2B4D" w:rsidP="00715543">
      <w:pPr>
        <w:pStyle w:val="ListParagraph"/>
        <w:widowControl w:val="0"/>
        <w:numPr>
          <w:ilvl w:val="0"/>
          <w:numId w:val="387"/>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Đối với các máy biến áp kiểu hở có công suất lớn có thể yêu cầu chế tạo</w:t>
      </w:r>
      <w:r w:rsidRPr="00815F52">
        <w:rPr>
          <w:spacing w:val="1"/>
          <w:sz w:val="24"/>
          <w:szCs w:val="24"/>
        </w:rPr>
        <w:t xml:space="preserve"> </w:t>
      </w:r>
      <w:r w:rsidRPr="00815F52">
        <w:rPr>
          <w:sz w:val="24"/>
          <w:szCs w:val="24"/>
        </w:rPr>
        <w:t>cánh tản nhiệt rời, bắt với thân máy biến áp bằng mặt bích và có thể tháo rời khi</w:t>
      </w:r>
      <w:r w:rsidRPr="00815F52">
        <w:rPr>
          <w:spacing w:val="1"/>
          <w:sz w:val="24"/>
          <w:szCs w:val="24"/>
        </w:rPr>
        <w:t xml:space="preserve"> </w:t>
      </w:r>
      <w:r w:rsidRPr="00815F52">
        <w:rPr>
          <w:sz w:val="24"/>
          <w:szCs w:val="24"/>
        </w:rPr>
        <w:t>vận chuyển.</w:t>
      </w:r>
    </w:p>
    <w:p w14:paraId="085260BB" w14:textId="77777777" w:rsidR="00DE2B4D" w:rsidRPr="00815F52"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Tiếp địa cho máy được thực hiện cho mạch từ và vỏ máy, đảm bảo tiếp</w:t>
      </w:r>
      <w:r w:rsidRPr="00815F52">
        <w:rPr>
          <w:spacing w:val="1"/>
          <w:sz w:val="24"/>
          <w:szCs w:val="24"/>
        </w:rPr>
        <w:t xml:space="preserve"> </w:t>
      </w:r>
      <w:r w:rsidRPr="00815F52">
        <w:rPr>
          <w:sz w:val="24"/>
          <w:szCs w:val="24"/>
        </w:rPr>
        <w:t>xúc điện chắc chắn. Cực nối đất vỏ máy được bố trí tại phần dưới thùng về phía</w:t>
      </w:r>
      <w:r w:rsidRPr="00815F52">
        <w:rPr>
          <w:spacing w:val="1"/>
          <w:sz w:val="24"/>
          <w:szCs w:val="24"/>
        </w:rPr>
        <w:t xml:space="preserve"> </w:t>
      </w:r>
      <w:r w:rsidRPr="00815F52">
        <w:rPr>
          <w:sz w:val="24"/>
          <w:szCs w:val="24"/>
        </w:rPr>
        <w:t>sứ xuyên hạ áp và có ký hiệu nối đất. Tiếp địa phải được bắt bằng bulông có ren</w:t>
      </w:r>
      <w:r w:rsidRPr="00815F52">
        <w:rPr>
          <w:spacing w:val="1"/>
          <w:sz w:val="24"/>
          <w:szCs w:val="24"/>
        </w:rPr>
        <w:t xml:space="preserve"> </w:t>
      </w:r>
      <w:r w:rsidRPr="00815F52">
        <w:rPr>
          <w:sz w:val="24"/>
          <w:szCs w:val="24"/>
        </w:rPr>
        <w:t>không</w:t>
      </w:r>
      <w:r w:rsidRPr="00815F52">
        <w:rPr>
          <w:spacing w:val="3"/>
          <w:sz w:val="24"/>
          <w:szCs w:val="24"/>
        </w:rPr>
        <w:t xml:space="preserve"> </w:t>
      </w:r>
      <w:r w:rsidRPr="00815F52">
        <w:rPr>
          <w:sz w:val="24"/>
          <w:szCs w:val="24"/>
        </w:rPr>
        <w:t>nhỏ</w:t>
      </w:r>
      <w:r w:rsidRPr="00815F52">
        <w:rPr>
          <w:spacing w:val="6"/>
          <w:sz w:val="24"/>
          <w:szCs w:val="24"/>
        </w:rPr>
        <w:t xml:space="preserve"> </w:t>
      </w:r>
      <w:r w:rsidRPr="00815F52">
        <w:rPr>
          <w:sz w:val="24"/>
          <w:szCs w:val="24"/>
        </w:rPr>
        <w:t>hơn</w:t>
      </w:r>
      <w:r w:rsidRPr="00815F52">
        <w:rPr>
          <w:spacing w:val="6"/>
          <w:sz w:val="24"/>
          <w:szCs w:val="24"/>
        </w:rPr>
        <w:t xml:space="preserve"> </w:t>
      </w:r>
      <w:r w:rsidRPr="00815F52">
        <w:rPr>
          <w:sz w:val="24"/>
          <w:szCs w:val="24"/>
        </w:rPr>
        <w:t>M12.</w:t>
      </w:r>
    </w:p>
    <w:p w14:paraId="5B55AD1D" w14:textId="77777777" w:rsidR="00DE2B4D" w:rsidRPr="00815F52" w:rsidRDefault="00DE2B4D" w:rsidP="00715543">
      <w:pPr>
        <w:pStyle w:val="ListParagraph"/>
        <w:widowControl w:val="0"/>
        <w:numPr>
          <w:ilvl w:val="0"/>
          <w:numId w:val="387"/>
        </w:numPr>
        <w:tabs>
          <w:tab w:val="left" w:pos="630"/>
          <w:tab w:val="left" w:pos="136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Xử lý bề mặt: Thùng chứa máy biến áp và các phụ tùng phải được sơn</w:t>
      </w:r>
      <w:r w:rsidRPr="00815F52">
        <w:rPr>
          <w:spacing w:val="1"/>
          <w:sz w:val="24"/>
          <w:szCs w:val="24"/>
        </w:rPr>
        <w:t xml:space="preserve"> </w:t>
      </w:r>
      <w:r w:rsidRPr="00815F52">
        <w:rPr>
          <w:sz w:val="24"/>
          <w:szCs w:val="24"/>
        </w:rPr>
        <w:t>bằng công nghệ sơn tĩnh điện với độ dày lớp sơn phủ đảm bảo khả năng bảo vệ</w:t>
      </w:r>
      <w:r w:rsidRPr="00815F52">
        <w:rPr>
          <w:spacing w:val="1"/>
          <w:sz w:val="24"/>
          <w:szCs w:val="24"/>
        </w:rPr>
        <w:t xml:space="preserve"> </w:t>
      </w:r>
      <w:r w:rsidRPr="00815F52">
        <w:rPr>
          <w:sz w:val="24"/>
          <w:szCs w:val="24"/>
        </w:rPr>
        <w:t>chống gỉ, chống ăn mòn vỏ máy đồng thời phải phù hợp với đặc tính giãn nở của</w:t>
      </w:r>
      <w:r w:rsidRPr="00815F52">
        <w:rPr>
          <w:spacing w:val="-67"/>
          <w:sz w:val="24"/>
          <w:szCs w:val="24"/>
        </w:rPr>
        <w:t xml:space="preserve"> </w:t>
      </w:r>
      <w:r w:rsidRPr="00815F52">
        <w:rPr>
          <w:sz w:val="24"/>
          <w:szCs w:val="24"/>
        </w:rPr>
        <w:t>vỏ máy</w:t>
      </w:r>
      <w:r w:rsidRPr="00815F52">
        <w:rPr>
          <w:spacing w:val="-4"/>
          <w:sz w:val="24"/>
          <w:szCs w:val="24"/>
        </w:rPr>
        <w:t xml:space="preserve"> </w:t>
      </w:r>
      <w:r w:rsidRPr="00815F52">
        <w:rPr>
          <w:sz w:val="24"/>
          <w:szCs w:val="24"/>
        </w:rPr>
        <w:t>(đối</w:t>
      </w:r>
      <w:r w:rsidRPr="00815F52">
        <w:rPr>
          <w:spacing w:val="-2"/>
          <w:sz w:val="24"/>
          <w:szCs w:val="24"/>
        </w:rPr>
        <w:t xml:space="preserve"> </w:t>
      </w:r>
      <w:r w:rsidRPr="00815F52">
        <w:rPr>
          <w:sz w:val="24"/>
          <w:szCs w:val="24"/>
        </w:rPr>
        <w:t>với</w:t>
      </w:r>
      <w:r w:rsidRPr="00815F52">
        <w:rPr>
          <w:spacing w:val="1"/>
          <w:sz w:val="24"/>
          <w:szCs w:val="24"/>
        </w:rPr>
        <w:t xml:space="preserve"> </w:t>
      </w:r>
      <w:r w:rsidRPr="00815F52">
        <w:rPr>
          <w:sz w:val="24"/>
          <w:szCs w:val="24"/>
        </w:rPr>
        <w:t>MBA</w:t>
      </w:r>
      <w:r w:rsidRPr="00815F52">
        <w:rPr>
          <w:spacing w:val="-1"/>
          <w:sz w:val="24"/>
          <w:szCs w:val="24"/>
        </w:rPr>
        <w:t xml:space="preserve"> </w:t>
      </w:r>
      <w:r w:rsidRPr="00815F52">
        <w:rPr>
          <w:sz w:val="24"/>
          <w:szCs w:val="24"/>
        </w:rPr>
        <w:t>kiểu</w:t>
      </w:r>
      <w:r w:rsidRPr="00815F52">
        <w:rPr>
          <w:spacing w:val="1"/>
          <w:sz w:val="24"/>
          <w:szCs w:val="24"/>
        </w:rPr>
        <w:t xml:space="preserve"> </w:t>
      </w:r>
      <w:r w:rsidRPr="00815F52">
        <w:rPr>
          <w:sz w:val="24"/>
          <w:szCs w:val="24"/>
        </w:rPr>
        <w:t>kín).</w:t>
      </w:r>
    </w:p>
    <w:p w14:paraId="00DF20CF" w14:textId="77777777" w:rsidR="00DE2B4D" w:rsidRPr="00815F52" w:rsidRDefault="00DE2B4D" w:rsidP="00715543">
      <w:pPr>
        <w:pStyle w:val="ListParagraph"/>
        <w:widowControl w:val="0"/>
        <w:numPr>
          <w:ilvl w:val="0"/>
          <w:numId w:val="387"/>
        </w:numPr>
        <w:tabs>
          <w:tab w:val="left" w:pos="630"/>
          <w:tab w:val="left" w:pos="136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Màu</w:t>
      </w:r>
      <w:r w:rsidRPr="00815F52">
        <w:rPr>
          <w:spacing w:val="45"/>
          <w:sz w:val="24"/>
          <w:szCs w:val="24"/>
        </w:rPr>
        <w:t xml:space="preserve"> </w:t>
      </w:r>
      <w:r w:rsidRPr="00815F52">
        <w:rPr>
          <w:sz w:val="24"/>
          <w:szCs w:val="24"/>
        </w:rPr>
        <w:t>của</w:t>
      </w:r>
      <w:r w:rsidRPr="00815F52">
        <w:rPr>
          <w:spacing w:val="44"/>
          <w:sz w:val="24"/>
          <w:szCs w:val="24"/>
        </w:rPr>
        <w:t xml:space="preserve"> </w:t>
      </w:r>
      <w:r w:rsidRPr="00815F52">
        <w:rPr>
          <w:sz w:val="24"/>
          <w:szCs w:val="24"/>
        </w:rPr>
        <w:t>sơn</w:t>
      </w:r>
      <w:r w:rsidRPr="00815F52">
        <w:rPr>
          <w:spacing w:val="46"/>
          <w:sz w:val="24"/>
          <w:szCs w:val="24"/>
        </w:rPr>
        <w:t xml:space="preserve"> </w:t>
      </w:r>
      <w:r w:rsidRPr="00815F52">
        <w:rPr>
          <w:sz w:val="24"/>
          <w:szCs w:val="24"/>
        </w:rPr>
        <w:t>bên</w:t>
      </w:r>
      <w:r w:rsidRPr="00815F52">
        <w:rPr>
          <w:spacing w:val="45"/>
          <w:sz w:val="24"/>
          <w:szCs w:val="24"/>
        </w:rPr>
        <w:t xml:space="preserve"> </w:t>
      </w:r>
      <w:r w:rsidRPr="00815F52">
        <w:rPr>
          <w:sz w:val="24"/>
          <w:szCs w:val="24"/>
        </w:rPr>
        <w:t>ngoài</w:t>
      </w:r>
      <w:r w:rsidRPr="00815F52">
        <w:rPr>
          <w:spacing w:val="46"/>
          <w:sz w:val="24"/>
          <w:szCs w:val="24"/>
        </w:rPr>
        <w:t xml:space="preserve"> </w:t>
      </w:r>
      <w:r w:rsidRPr="00815F52">
        <w:rPr>
          <w:sz w:val="24"/>
          <w:szCs w:val="24"/>
        </w:rPr>
        <w:t>của</w:t>
      </w:r>
      <w:r w:rsidRPr="00815F52">
        <w:rPr>
          <w:spacing w:val="44"/>
          <w:sz w:val="24"/>
          <w:szCs w:val="24"/>
        </w:rPr>
        <w:t xml:space="preserve"> </w:t>
      </w:r>
      <w:r w:rsidRPr="00815F52">
        <w:rPr>
          <w:sz w:val="24"/>
          <w:szCs w:val="24"/>
        </w:rPr>
        <w:t>thùng</w:t>
      </w:r>
      <w:r w:rsidRPr="00815F52">
        <w:rPr>
          <w:spacing w:val="46"/>
          <w:sz w:val="24"/>
          <w:szCs w:val="24"/>
        </w:rPr>
        <w:t xml:space="preserve"> </w:t>
      </w:r>
      <w:r w:rsidRPr="00815F52">
        <w:rPr>
          <w:sz w:val="24"/>
          <w:szCs w:val="24"/>
        </w:rPr>
        <w:t>máy</w:t>
      </w:r>
      <w:r w:rsidRPr="00815F52">
        <w:rPr>
          <w:spacing w:val="45"/>
          <w:sz w:val="24"/>
          <w:szCs w:val="24"/>
        </w:rPr>
        <w:t xml:space="preserve"> </w:t>
      </w:r>
      <w:r w:rsidRPr="00815F52">
        <w:rPr>
          <w:sz w:val="24"/>
          <w:szCs w:val="24"/>
        </w:rPr>
        <w:t>phải</w:t>
      </w:r>
      <w:r w:rsidRPr="00815F52">
        <w:rPr>
          <w:spacing w:val="45"/>
          <w:sz w:val="24"/>
          <w:szCs w:val="24"/>
        </w:rPr>
        <w:t xml:space="preserve"> </w:t>
      </w:r>
      <w:r w:rsidRPr="00815F52">
        <w:rPr>
          <w:sz w:val="24"/>
          <w:szCs w:val="24"/>
        </w:rPr>
        <w:t>đảm</w:t>
      </w:r>
      <w:r w:rsidRPr="00815F52">
        <w:rPr>
          <w:spacing w:val="43"/>
          <w:sz w:val="24"/>
          <w:szCs w:val="24"/>
        </w:rPr>
        <w:t xml:space="preserve"> </w:t>
      </w:r>
      <w:r w:rsidRPr="00815F52">
        <w:rPr>
          <w:sz w:val="24"/>
          <w:szCs w:val="24"/>
        </w:rPr>
        <w:t>bảo</w:t>
      </w:r>
      <w:r w:rsidRPr="00815F52">
        <w:rPr>
          <w:spacing w:val="45"/>
          <w:sz w:val="24"/>
          <w:szCs w:val="24"/>
        </w:rPr>
        <w:t xml:space="preserve"> </w:t>
      </w:r>
      <w:r w:rsidRPr="00815F52">
        <w:rPr>
          <w:sz w:val="24"/>
          <w:szCs w:val="24"/>
        </w:rPr>
        <w:t>khả</w:t>
      </w:r>
      <w:r w:rsidRPr="00815F52">
        <w:rPr>
          <w:spacing w:val="45"/>
          <w:sz w:val="24"/>
          <w:szCs w:val="24"/>
        </w:rPr>
        <w:t xml:space="preserve"> </w:t>
      </w:r>
      <w:r w:rsidRPr="00815F52">
        <w:rPr>
          <w:sz w:val="24"/>
          <w:szCs w:val="24"/>
        </w:rPr>
        <w:t>năng</w:t>
      </w:r>
      <w:r w:rsidRPr="00815F52">
        <w:rPr>
          <w:spacing w:val="45"/>
          <w:sz w:val="24"/>
          <w:szCs w:val="24"/>
        </w:rPr>
        <w:t xml:space="preserve"> </w:t>
      </w:r>
      <w:r w:rsidRPr="00815F52">
        <w:rPr>
          <w:sz w:val="24"/>
          <w:szCs w:val="24"/>
        </w:rPr>
        <w:t>tản</w:t>
      </w:r>
      <w:r w:rsidRPr="00815F52">
        <w:rPr>
          <w:spacing w:val="-67"/>
          <w:sz w:val="24"/>
          <w:szCs w:val="24"/>
        </w:rPr>
        <w:t xml:space="preserve"> </w:t>
      </w:r>
      <w:r w:rsidRPr="00815F52">
        <w:rPr>
          <w:sz w:val="24"/>
          <w:szCs w:val="24"/>
        </w:rPr>
        <w:t>nhiệt của máy biến áp cũng như tránh hấp thụ nhiệt năng từ ánh nắng mặt trời</w:t>
      </w:r>
      <w:r w:rsidRPr="00815F52">
        <w:rPr>
          <w:spacing w:val="1"/>
          <w:sz w:val="24"/>
          <w:szCs w:val="24"/>
        </w:rPr>
        <w:t xml:space="preserve"> </w:t>
      </w:r>
      <w:r w:rsidRPr="00815F52">
        <w:rPr>
          <w:sz w:val="24"/>
          <w:szCs w:val="24"/>
        </w:rPr>
        <w:t>(màu</w:t>
      </w:r>
      <w:r w:rsidRPr="00815F52">
        <w:rPr>
          <w:spacing w:val="1"/>
          <w:sz w:val="24"/>
          <w:szCs w:val="24"/>
        </w:rPr>
        <w:t xml:space="preserve"> </w:t>
      </w:r>
      <w:r w:rsidRPr="00815F52">
        <w:rPr>
          <w:sz w:val="24"/>
          <w:szCs w:val="24"/>
        </w:rPr>
        <w:t>xám</w:t>
      </w:r>
      <w:r w:rsidRPr="00815F52">
        <w:rPr>
          <w:spacing w:val="-6"/>
          <w:sz w:val="24"/>
          <w:szCs w:val="24"/>
        </w:rPr>
        <w:t xml:space="preserve"> </w:t>
      </w:r>
      <w:r w:rsidRPr="00815F52">
        <w:rPr>
          <w:sz w:val="24"/>
          <w:szCs w:val="24"/>
        </w:rPr>
        <w:t>nhạt,</w:t>
      </w:r>
      <w:r w:rsidRPr="00815F52">
        <w:rPr>
          <w:spacing w:val="-1"/>
          <w:sz w:val="24"/>
          <w:szCs w:val="24"/>
        </w:rPr>
        <w:t xml:space="preserve"> </w:t>
      </w:r>
      <w:r w:rsidRPr="00815F52">
        <w:rPr>
          <w:sz w:val="24"/>
          <w:szCs w:val="24"/>
        </w:rPr>
        <w:t>mã</w:t>
      </w:r>
      <w:r w:rsidRPr="00815F52">
        <w:rPr>
          <w:spacing w:val="1"/>
          <w:sz w:val="24"/>
          <w:szCs w:val="24"/>
        </w:rPr>
        <w:t xml:space="preserve"> </w:t>
      </w:r>
      <w:r w:rsidRPr="00815F52">
        <w:rPr>
          <w:sz w:val="24"/>
          <w:szCs w:val="24"/>
        </w:rPr>
        <w:t>màu tham</w:t>
      </w:r>
      <w:r w:rsidRPr="00815F52">
        <w:rPr>
          <w:spacing w:val="-5"/>
          <w:sz w:val="24"/>
          <w:szCs w:val="24"/>
        </w:rPr>
        <w:t xml:space="preserve"> </w:t>
      </w:r>
      <w:r w:rsidRPr="00815F52">
        <w:rPr>
          <w:sz w:val="24"/>
          <w:szCs w:val="24"/>
        </w:rPr>
        <w:t>khảo RAL</w:t>
      </w:r>
      <w:r w:rsidRPr="00815F52">
        <w:rPr>
          <w:spacing w:val="-2"/>
          <w:sz w:val="24"/>
          <w:szCs w:val="24"/>
        </w:rPr>
        <w:t xml:space="preserve"> </w:t>
      </w:r>
      <w:r w:rsidRPr="00815F52">
        <w:rPr>
          <w:sz w:val="24"/>
          <w:szCs w:val="24"/>
        </w:rPr>
        <w:t>7046).</w:t>
      </w:r>
    </w:p>
    <w:p w14:paraId="0AFA4E90" w14:textId="77777777" w:rsidR="00DE2B4D" w:rsidRPr="00815F52"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Đối</w:t>
      </w:r>
      <w:r w:rsidRPr="00815F52">
        <w:rPr>
          <w:spacing w:val="31"/>
          <w:sz w:val="24"/>
          <w:szCs w:val="24"/>
        </w:rPr>
        <w:t xml:space="preserve"> </w:t>
      </w:r>
      <w:r w:rsidRPr="00815F52">
        <w:rPr>
          <w:sz w:val="24"/>
          <w:szCs w:val="24"/>
        </w:rPr>
        <w:t>với</w:t>
      </w:r>
      <w:r w:rsidRPr="00815F52">
        <w:rPr>
          <w:spacing w:val="34"/>
          <w:sz w:val="24"/>
          <w:szCs w:val="24"/>
        </w:rPr>
        <w:t xml:space="preserve"> </w:t>
      </w:r>
      <w:r w:rsidRPr="00815F52">
        <w:rPr>
          <w:sz w:val="24"/>
          <w:szCs w:val="24"/>
        </w:rPr>
        <w:t>máy</w:t>
      </w:r>
      <w:r w:rsidRPr="00815F52">
        <w:rPr>
          <w:spacing w:val="30"/>
          <w:sz w:val="24"/>
          <w:szCs w:val="24"/>
        </w:rPr>
        <w:t xml:space="preserve"> </w:t>
      </w:r>
      <w:r w:rsidRPr="00815F52">
        <w:rPr>
          <w:sz w:val="24"/>
          <w:szCs w:val="24"/>
        </w:rPr>
        <w:t>biến</w:t>
      </w:r>
      <w:r w:rsidRPr="00815F52">
        <w:rPr>
          <w:spacing w:val="31"/>
          <w:sz w:val="24"/>
          <w:szCs w:val="24"/>
        </w:rPr>
        <w:t xml:space="preserve"> </w:t>
      </w:r>
      <w:r w:rsidRPr="00815F52">
        <w:rPr>
          <w:sz w:val="24"/>
          <w:szCs w:val="24"/>
        </w:rPr>
        <w:t>áp</w:t>
      </w:r>
      <w:r w:rsidRPr="00815F52">
        <w:rPr>
          <w:spacing w:val="31"/>
          <w:sz w:val="24"/>
          <w:szCs w:val="24"/>
        </w:rPr>
        <w:t xml:space="preserve"> </w:t>
      </w:r>
      <w:r w:rsidRPr="00815F52">
        <w:rPr>
          <w:sz w:val="24"/>
          <w:szCs w:val="24"/>
        </w:rPr>
        <w:t>vỏ</w:t>
      </w:r>
      <w:r w:rsidRPr="00815F52">
        <w:rPr>
          <w:spacing w:val="32"/>
          <w:sz w:val="24"/>
          <w:szCs w:val="24"/>
        </w:rPr>
        <w:t xml:space="preserve"> </w:t>
      </w:r>
      <w:r w:rsidRPr="00815F52">
        <w:rPr>
          <w:sz w:val="24"/>
          <w:szCs w:val="24"/>
        </w:rPr>
        <w:t>mạ</w:t>
      </w:r>
      <w:r w:rsidRPr="00815F52">
        <w:rPr>
          <w:spacing w:val="33"/>
          <w:sz w:val="24"/>
          <w:szCs w:val="24"/>
        </w:rPr>
        <w:t xml:space="preserve"> </w:t>
      </w:r>
      <w:r w:rsidRPr="00815F52">
        <w:rPr>
          <w:sz w:val="24"/>
          <w:szCs w:val="24"/>
        </w:rPr>
        <w:t>kẽm</w:t>
      </w:r>
      <w:r w:rsidRPr="00815F52">
        <w:rPr>
          <w:spacing w:val="28"/>
          <w:sz w:val="24"/>
          <w:szCs w:val="24"/>
        </w:rPr>
        <w:t xml:space="preserve"> </w:t>
      </w:r>
      <w:r w:rsidRPr="00815F52">
        <w:rPr>
          <w:sz w:val="24"/>
          <w:szCs w:val="24"/>
        </w:rPr>
        <w:t>được</w:t>
      </w:r>
      <w:r w:rsidRPr="00815F52">
        <w:rPr>
          <w:spacing w:val="32"/>
          <w:sz w:val="24"/>
          <w:szCs w:val="24"/>
        </w:rPr>
        <w:t xml:space="preserve"> </w:t>
      </w:r>
      <w:r w:rsidRPr="00815F52">
        <w:rPr>
          <w:sz w:val="24"/>
          <w:szCs w:val="24"/>
        </w:rPr>
        <w:t>lắp</w:t>
      </w:r>
      <w:r w:rsidRPr="00815F52">
        <w:rPr>
          <w:spacing w:val="32"/>
          <w:sz w:val="24"/>
          <w:szCs w:val="24"/>
        </w:rPr>
        <w:t xml:space="preserve"> </w:t>
      </w:r>
      <w:r w:rsidRPr="00815F52">
        <w:rPr>
          <w:sz w:val="24"/>
          <w:szCs w:val="24"/>
        </w:rPr>
        <w:t>đặt</w:t>
      </w:r>
      <w:r w:rsidRPr="00815F52">
        <w:rPr>
          <w:spacing w:val="33"/>
          <w:sz w:val="24"/>
          <w:szCs w:val="24"/>
        </w:rPr>
        <w:t xml:space="preserve"> </w:t>
      </w:r>
      <w:r w:rsidRPr="00815F52">
        <w:rPr>
          <w:sz w:val="24"/>
          <w:szCs w:val="24"/>
        </w:rPr>
        <w:t>ở</w:t>
      </w:r>
      <w:r w:rsidRPr="00815F52">
        <w:rPr>
          <w:spacing w:val="30"/>
          <w:sz w:val="24"/>
          <w:szCs w:val="24"/>
        </w:rPr>
        <w:t xml:space="preserve"> </w:t>
      </w:r>
      <w:r w:rsidRPr="00815F52">
        <w:rPr>
          <w:sz w:val="24"/>
          <w:szCs w:val="24"/>
        </w:rPr>
        <w:t>khu</w:t>
      </w:r>
      <w:r w:rsidRPr="00815F52">
        <w:rPr>
          <w:spacing w:val="34"/>
          <w:sz w:val="24"/>
          <w:szCs w:val="24"/>
        </w:rPr>
        <w:t xml:space="preserve"> </w:t>
      </w:r>
      <w:r w:rsidRPr="00815F52">
        <w:rPr>
          <w:sz w:val="24"/>
          <w:szCs w:val="24"/>
        </w:rPr>
        <w:t>vực</w:t>
      </w:r>
      <w:r w:rsidRPr="00815F52">
        <w:rPr>
          <w:spacing w:val="30"/>
          <w:sz w:val="24"/>
          <w:szCs w:val="24"/>
        </w:rPr>
        <w:t xml:space="preserve"> </w:t>
      </w:r>
      <w:r w:rsidRPr="00815F52">
        <w:rPr>
          <w:sz w:val="24"/>
          <w:szCs w:val="24"/>
        </w:rPr>
        <w:t>nhiễm</w:t>
      </w:r>
      <w:r w:rsidRPr="00815F52">
        <w:rPr>
          <w:spacing w:val="30"/>
          <w:sz w:val="24"/>
          <w:szCs w:val="24"/>
        </w:rPr>
        <w:t xml:space="preserve"> </w:t>
      </w:r>
      <w:r w:rsidRPr="00815F52">
        <w:rPr>
          <w:sz w:val="24"/>
          <w:szCs w:val="24"/>
        </w:rPr>
        <w:t>mặn</w:t>
      </w:r>
      <w:r w:rsidRPr="00815F52">
        <w:rPr>
          <w:spacing w:val="-67"/>
          <w:sz w:val="24"/>
          <w:szCs w:val="24"/>
        </w:rPr>
        <w:t xml:space="preserve"> </w:t>
      </w:r>
      <w:r w:rsidRPr="00815F52">
        <w:rPr>
          <w:sz w:val="24"/>
          <w:szCs w:val="24"/>
        </w:rPr>
        <w:t>cao</w:t>
      </w:r>
      <w:r w:rsidRPr="00815F52">
        <w:rPr>
          <w:spacing w:val="1"/>
          <w:sz w:val="24"/>
          <w:szCs w:val="24"/>
        </w:rPr>
        <w:t xml:space="preserve"> </w:t>
      </w:r>
      <w:r w:rsidRPr="00815F52">
        <w:rPr>
          <w:sz w:val="24"/>
          <w:szCs w:val="24"/>
        </w:rPr>
        <w:t>như các khu vực bờ biển, hải đảo</w:t>
      </w:r>
      <w:r w:rsidRPr="00815F52">
        <w:rPr>
          <w:spacing w:val="1"/>
          <w:sz w:val="24"/>
          <w:szCs w:val="24"/>
        </w:rPr>
        <w:t xml:space="preserve"> </w:t>
      </w:r>
      <w:r w:rsidRPr="00815F52">
        <w:rPr>
          <w:sz w:val="24"/>
          <w:szCs w:val="24"/>
        </w:rPr>
        <w:t>v.v</w:t>
      </w:r>
      <w:r w:rsidRPr="00815F52">
        <w:rPr>
          <w:spacing w:val="70"/>
          <w:sz w:val="24"/>
          <w:szCs w:val="24"/>
        </w:rPr>
        <w:t xml:space="preserve"> </w:t>
      </w:r>
      <w:r w:rsidRPr="00815F52">
        <w:rPr>
          <w:sz w:val="24"/>
          <w:szCs w:val="24"/>
        </w:rPr>
        <w:t>vỏ máy biến áp</w:t>
      </w:r>
      <w:r w:rsidRPr="00815F52">
        <w:rPr>
          <w:spacing w:val="70"/>
          <w:sz w:val="24"/>
          <w:szCs w:val="24"/>
        </w:rPr>
        <w:t xml:space="preserve"> </w:t>
      </w:r>
      <w:r w:rsidRPr="00815F52">
        <w:rPr>
          <w:sz w:val="24"/>
          <w:szCs w:val="24"/>
        </w:rPr>
        <w:t>phải được</w:t>
      </w:r>
      <w:r w:rsidRPr="00815F52">
        <w:rPr>
          <w:spacing w:val="70"/>
          <w:sz w:val="24"/>
          <w:szCs w:val="24"/>
        </w:rPr>
        <w:t xml:space="preserve"> </w:t>
      </w:r>
      <w:r w:rsidRPr="00815F52">
        <w:rPr>
          <w:sz w:val="24"/>
          <w:szCs w:val="24"/>
        </w:rPr>
        <w:t>xử lý</w:t>
      </w:r>
      <w:r w:rsidRPr="00815F52">
        <w:rPr>
          <w:spacing w:val="1"/>
          <w:sz w:val="24"/>
          <w:szCs w:val="24"/>
        </w:rPr>
        <w:t xml:space="preserve"> </w:t>
      </w:r>
      <w:r w:rsidRPr="00815F52">
        <w:rPr>
          <w:sz w:val="24"/>
          <w:szCs w:val="24"/>
        </w:rPr>
        <w:t>chống gỉ bằng phương pháp mạ kẽm nhúng nóng, độ dày lớp mạ phù hợp theo</w:t>
      </w:r>
      <w:r w:rsidRPr="00815F52">
        <w:rPr>
          <w:spacing w:val="1"/>
          <w:sz w:val="24"/>
          <w:szCs w:val="24"/>
        </w:rPr>
        <w:t xml:space="preserve"> </w:t>
      </w:r>
      <w:r w:rsidRPr="00815F52">
        <w:rPr>
          <w:sz w:val="24"/>
          <w:szCs w:val="24"/>
        </w:rPr>
        <w:t>TCVN 5408: 2007. Khi vỏ</w:t>
      </w:r>
      <w:r w:rsidRPr="00815F52">
        <w:rPr>
          <w:spacing w:val="1"/>
          <w:sz w:val="24"/>
          <w:szCs w:val="24"/>
        </w:rPr>
        <w:t xml:space="preserve"> </w:t>
      </w:r>
      <w:r w:rsidRPr="00815F52">
        <w:rPr>
          <w:sz w:val="24"/>
          <w:szCs w:val="24"/>
        </w:rPr>
        <w:t>máy biến</w:t>
      </w:r>
      <w:r w:rsidRPr="00815F52">
        <w:rPr>
          <w:spacing w:val="70"/>
          <w:sz w:val="24"/>
          <w:szCs w:val="24"/>
        </w:rPr>
        <w:t xml:space="preserve"> </w:t>
      </w:r>
      <w:r w:rsidRPr="00815F52">
        <w:rPr>
          <w:sz w:val="24"/>
          <w:szCs w:val="24"/>
        </w:rPr>
        <w:t>áp</w:t>
      </w:r>
      <w:r w:rsidRPr="00815F52">
        <w:rPr>
          <w:spacing w:val="70"/>
          <w:sz w:val="24"/>
          <w:szCs w:val="24"/>
        </w:rPr>
        <w:t xml:space="preserve"> </w:t>
      </w:r>
      <w:r w:rsidRPr="00815F52">
        <w:rPr>
          <w:sz w:val="24"/>
          <w:szCs w:val="24"/>
        </w:rPr>
        <w:t>đã được</w:t>
      </w:r>
      <w:r w:rsidRPr="00815F52">
        <w:rPr>
          <w:spacing w:val="70"/>
          <w:sz w:val="24"/>
          <w:szCs w:val="24"/>
        </w:rPr>
        <w:t xml:space="preserve"> </w:t>
      </w:r>
      <w:r w:rsidRPr="00815F52">
        <w:rPr>
          <w:sz w:val="24"/>
          <w:szCs w:val="24"/>
        </w:rPr>
        <w:t>mạ</w:t>
      </w:r>
      <w:r w:rsidRPr="00815F52">
        <w:rPr>
          <w:spacing w:val="70"/>
          <w:sz w:val="24"/>
          <w:szCs w:val="24"/>
        </w:rPr>
        <w:t xml:space="preserve"> </w:t>
      </w:r>
      <w:r w:rsidRPr="00815F52">
        <w:rPr>
          <w:sz w:val="24"/>
          <w:szCs w:val="24"/>
        </w:rPr>
        <w:t>kẽm nhúng nóng thì</w:t>
      </w:r>
      <w:r w:rsidRPr="00815F52">
        <w:rPr>
          <w:spacing w:val="1"/>
          <w:sz w:val="24"/>
          <w:szCs w:val="24"/>
        </w:rPr>
        <w:t xml:space="preserve"> </w:t>
      </w:r>
      <w:r w:rsidRPr="00815F52">
        <w:rPr>
          <w:sz w:val="24"/>
          <w:szCs w:val="24"/>
        </w:rPr>
        <w:t>không</w:t>
      </w:r>
      <w:r w:rsidRPr="00815F52">
        <w:rPr>
          <w:spacing w:val="11"/>
          <w:sz w:val="24"/>
          <w:szCs w:val="24"/>
        </w:rPr>
        <w:t xml:space="preserve"> </w:t>
      </w:r>
      <w:r w:rsidRPr="00815F52">
        <w:rPr>
          <w:sz w:val="24"/>
          <w:szCs w:val="24"/>
        </w:rPr>
        <w:t>áp</w:t>
      </w:r>
      <w:r w:rsidRPr="00815F52">
        <w:rPr>
          <w:spacing w:val="11"/>
          <w:sz w:val="24"/>
          <w:szCs w:val="24"/>
        </w:rPr>
        <w:t xml:space="preserve"> </w:t>
      </w:r>
      <w:r w:rsidRPr="00815F52">
        <w:rPr>
          <w:sz w:val="24"/>
          <w:szCs w:val="24"/>
        </w:rPr>
        <w:t>dụng</w:t>
      </w:r>
      <w:r w:rsidRPr="00815F52">
        <w:rPr>
          <w:spacing w:val="11"/>
          <w:sz w:val="24"/>
          <w:szCs w:val="24"/>
        </w:rPr>
        <w:t xml:space="preserve"> </w:t>
      </w:r>
      <w:r w:rsidRPr="00815F52">
        <w:rPr>
          <w:sz w:val="24"/>
          <w:szCs w:val="24"/>
        </w:rPr>
        <w:t>sơn</w:t>
      </w:r>
      <w:r w:rsidRPr="00815F52">
        <w:rPr>
          <w:spacing w:val="11"/>
          <w:sz w:val="24"/>
          <w:szCs w:val="24"/>
        </w:rPr>
        <w:t xml:space="preserve"> </w:t>
      </w:r>
      <w:r w:rsidRPr="00815F52">
        <w:rPr>
          <w:sz w:val="24"/>
          <w:szCs w:val="24"/>
        </w:rPr>
        <w:t>tĩnh</w:t>
      </w:r>
      <w:r w:rsidRPr="00815F52">
        <w:rPr>
          <w:spacing w:val="11"/>
          <w:sz w:val="24"/>
          <w:szCs w:val="24"/>
        </w:rPr>
        <w:t xml:space="preserve"> </w:t>
      </w:r>
      <w:r w:rsidRPr="00815F52">
        <w:rPr>
          <w:sz w:val="24"/>
          <w:szCs w:val="24"/>
        </w:rPr>
        <w:t>điện</w:t>
      </w:r>
      <w:r w:rsidRPr="00815F52">
        <w:rPr>
          <w:spacing w:val="12"/>
          <w:sz w:val="24"/>
          <w:szCs w:val="24"/>
        </w:rPr>
        <w:t xml:space="preserve"> </w:t>
      </w:r>
      <w:r w:rsidRPr="00815F52">
        <w:rPr>
          <w:sz w:val="24"/>
          <w:szCs w:val="24"/>
        </w:rPr>
        <w:t>như</w:t>
      </w:r>
      <w:r w:rsidRPr="00815F52">
        <w:rPr>
          <w:spacing w:val="11"/>
          <w:sz w:val="24"/>
          <w:szCs w:val="24"/>
        </w:rPr>
        <w:t xml:space="preserve"> </w:t>
      </w:r>
      <w:r w:rsidRPr="00815F52">
        <w:rPr>
          <w:sz w:val="24"/>
          <w:szCs w:val="24"/>
        </w:rPr>
        <w:t>yêu</w:t>
      </w:r>
      <w:r w:rsidRPr="00815F52">
        <w:rPr>
          <w:spacing w:val="12"/>
          <w:sz w:val="24"/>
          <w:szCs w:val="24"/>
        </w:rPr>
        <w:t xml:space="preserve"> </w:t>
      </w:r>
      <w:r w:rsidRPr="00815F52">
        <w:rPr>
          <w:sz w:val="24"/>
          <w:szCs w:val="24"/>
        </w:rPr>
        <w:t>cầu</w:t>
      </w:r>
      <w:r w:rsidRPr="00815F52">
        <w:rPr>
          <w:spacing w:val="12"/>
          <w:sz w:val="24"/>
          <w:szCs w:val="24"/>
        </w:rPr>
        <w:t xml:space="preserve"> </w:t>
      </w:r>
      <w:r w:rsidRPr="00815F52">
        <w:rPr>
          <w:sz w:val="24"/>
          <w:szCs w:val="24"/>
        </w:rPr>
        <w:t>tại</w:t>
      </w:r>
      <w:r w:rsidRPr="00815F52">
        <w:rPr>
          <w:spacing w:val="8"/>
          <w:sz w:val="24"/>
          <w:szCs w:val="24"/>
        </w:rPr>
        <w:t xml:space="preserve"> </w:t>
      </w:r>
      <w:r w:rsidRPr="00815F52">
        <w:rPr>
          <w:sz w:val="24"/>
          <w:szCs w:val="24"/>
        </w:rPr>
        <w:t>khoản</w:t>
      </w:r>
      <w:r w:rsidRPr="00815F52">
        <w:rPr>
          <w:spacing w:val="12"/>
          <w:sz w:val="24"/>
          <w:szCs w:val="24"/>
        </w:rPr>
        <w:t xml:space="preserve"> </w:t>
      </w:r>
      <w:r w:rsidRPr="00815F52">
        <w:rPr>
          <w:sz w:val="24"/>
          <w:szCs w:val="24"/>
        </w:rPr>
        <w:t>11</w:t>
      </w:r>
      <w:r w:rsidRPr="00815F52">
        <w:rPr>
          <w:spacing w:val="13"/>
          <w:sz w:val="24"/>
          <w:szCs w:val="24"/>
        </w:rPr>
        <w:t xml:space="preserve"> </w:t>
      </w:r>
      <w:r w:rsidRPr="00815F52">
        <w:rPr>
          <w:sz w:val="24"/>
          <w:szCs w:val="24"/>
        </w:rPr>
        <w:t>Điều</w:t>
      </w:r>
      <w:r w:rsidRPr="00815F52">
        <w:rPr>
          <w:spacing w:val="11"/>
          <w:sz w:val="24"/>
          <w:szCs w:val="24"/>
        </w:rPr>
        <w:t xml:space="preserve"> </w:t>
      </w:r>
      <w:r w:rsidRPr="00815F52">
        <w:rPr>
          <w:sz w:val="24"/>
          <w:szCs w:val="24"/>
        </w:rPr>
        <w:t>này.</w:t>
      </w:r>
    </w:p>
    <w:p w14:paraId="3FA4A7FB" w14:textId="77777777" w:rsidR="00DE2B4D" w:rsidRPr="00815F52"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Gioăng làm kín MBA phải làm bằng vật liệu chịu được dầu cách điện,</w:t>
      </w:r>
      <w:r w:rsidRPr="00815F52">
        <w:rPr>
          <w:spacing w:val="1"/>
          <w:sz w:val="24"/>
          <w:szCs w:val="24"/>
        </w:rPr>
        <w:t xml:space="preserve"> </w:t>
      </w:r>
      <w:r w:rsidRPr="00815F52">
        <w:rPr>
          <w:sz w:val="24"/>
          <w:szCs w:val="24"/>
        </w:rPr>
        <w:t>chịu được các tác nhân về dao động cơ học, nhiệt và ẩm, phù hợp với điều kiện</w:t>
      </w:r>
      <w:r w:rsidRPr="00815F52">
        <w:rPr>
          <w:spacing w:val="1"/>
          <w:sz w:val="24"/>
          <w:szCs w:val="24"/>
        </w:rPr>
        <w:t xml:space="preserve"> </w:t>
      </w:r>
      <w:r w:rsidRPr="00815F52">
        <w:rPr>
          <w:sz w:val="24"/>
          <w:szCs w:val="24"/>
        </w:rPr>
        <w:t>môi trường</w:t>
      </w:r>
      <w:r w:rsidRPr="00815F52">
        <w:rPr>
          <w:spacing w:val="-3"/>
          <w:sz w:val="24"/>
          <w:szCs w:val="24"/>
        </w:rPr>
        <w:t xml:space="preserve"> </w:t>
      </w:r>
      <w:r w:rsidRPr="00815F52">
        <w:rPr>
          <w:sz w:val="24"/>
          <w:szCs w:val="24"/>
        </w:rPr>
        <w:t>làm</w:t>
      </w:r>
      <w:r w:rsidRPr="00815F52">
        <w:rPr>
          <w:spacing w:val="-5"/>
          <w:sz w:val="24"/>
          <w:szCs w:val="24"/>
        </w:rPr>
        <w:t xml:space="preserve"> </w:t>
      </w:r>
      <w:r w:rsidRPr="00815F52">
        <w:rPr>
          <w:sz w:val="24"/>
          <w:szCs w:val="24"/>
        </w:rPr>
        <w:t>việc</w:t>
      </w:r>
      <w:r w:rsidRPr="00815F52">
        <w:rPr>
          <w:spacing w:val="-4"/>
          <w:sz w:val="24"/>
          <w:szCs w:val="24"/>
        </w:rPr>
        <w:t xml:space="preserve"> </w:t>
      </w:r>
      <w:r w:rsidRPr="00815F52">
        <w:rPr>
          <w:sz w:val="24"/>
          <w:szCs w:val="24"/>
        </w:rPr>
        <w:t>ngoài trời.</w:t>
      </w:r>
      <w:r w:rsidRPr="00815F52">
        <w:rPr>
          <w:spacing w:val="-2"/>
          <w:sz w:val="24"/>
          <w:szCs w:val="24"/>
        </w:rPr>
        <w:t xml:space="preserve"> </w:t>
      </w:r>
      <w:r w:rsidRPr="00815F52">
        <w:rPr>
          <w:sz w:val="24"/>
          <w:szCs w:val="24"/>
        </w:rPr>
        <w:t>Tiêu</w:t>
      </w:r>
      <w:r w:rsidRPr="00815F52">
        <w:rPr>
          <w:spacing w:val="1"/>
          <w:sz w:val="24"/>
          <w:szCs w:val="24"/>
        </w:rPr>
        <w:t xml:space="preserve"> </w:t>
      </w:r>
      <w:r w:rsidRPr="00815F52">
        <w:rPr>
          <w:sz w:val="24"/>
          <w:szCs w:val="24"/>
        </w:rPr>
        <w:t>chuẩn kỹ</w:t>
      </w:r>
      <w:r w:rsidRPr="00815F52">
        <w:rPr>
          <w:spacing w:val="-5"/>
          <w:sz w:val="24"/>
          <w:szCs w:val="24"/>
        </w:rPr>
        <w:t xml:space="preserve"> </w:t>
      </w:r>
      <w:r w:rsidRPr="00815F52">
        <w:rPr>
          <w:sz w:val="24"/>
          <w:szCs w:val="24"/>
        </w:rPr>
        <w:t>thuật</w:t>
      </w:r>
      <w:r w:rsidRPr="00815F52">
        <w:rPr>
          <w:spacing w:val="1"/>
          <w:sz w:val="24"/>
          <w:szCs w:val="24"/>
        </w:rPr>
        <w:t xml:space="preserve"> </w:t>
      </w:r>
      <w:r w:rsidRPr="00815F52">
        <w:rPr>
          <w:sz w:val="24"/>
          <w:szCs w:val="24"/>
        </w:rPr>
        <w:t>của</w:t>
      </w:r>
      <w:r w:rsidRPr="00815F52">
        <w:rPr>
          <w:spacing w:val="-4"/>
          <w:sz w:val="24"/>
          <w:szCs w:val="24"/>
        </w:rPr>
        <w:t xml:space="preserve"> </w:t>
      </w:r>
      <w:r w:rsidRPr="00815F52">
        <w:rPr>
          <w:sz w:val="24"/>
          <w:szCs w:val="24"/>
        </w:rPr>
        <w:t>gioăng</w:t>
      </w:r>
      <w:r w:rsidRPr="00815F52">
        <w:rPr>
          <w:spacing w:val="-1"/>
          <w:sz w:val="24"/>
          <w:szCs w:val="24"/>
        </w:rPr>
        <w:t xml:space="preserve"> </w:t>
      </w:r>
      <w:r w:rsidRPr="00815F52">
        <w:rPr>
          <w:sz w:val="24"/>
          <w:szCs w:val="24"/>
        </w:rPr>
        <w:t>như</w:t>
      </w:r>
      <w:r w:rsidRPr="00815F52">
        <w:rPr>
          <w:spacing w:val="-2"/>
          <w:sz w:val="24"/>
          <w:szCs w:val="24"/>
        </w:rPr>
        <w:t xml:space="preserve"> </w:t>
      </w:r>
      <w:r w:rsidRPr="00815F52">
        <w:rPr>
          <w:sz w:val="24"/>
          <w:szCs w:val="24"/>
        </w:rPr>
        <w:t>sau:</w:t>
      </w:r>
    </w:p>
    <w:p w14:paraId="2ACD19F8" w14:textId="77777777" w:rsidR="00DE2B4D" w:rsidRPr="00815F52" w:rsidRDefault="00DE2B4D" w:rsidP="00715543">
      <w:pPr>
        <w:pStyle w:val="ListParagraph"/>
        <w:widowControl w:val="0"/>
        <w:numPr>
          <w:ilvl w:val="0"/>
          <w:numId w:val="386"/>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Độ</w:t>
      </w:r>
      <w:r w:rsidRPr="00815F52">
        <w:rPr>
          <w:spacing w:val="31"/>
          <w:sz w:val="24"/>
          <w:szCs w:val="24"/>
        </w:rPr>
        <w:t xml:space="preserve"> </w:t>
      </w:r>
      <w:r w:rsidRPr="00815F52">
        <w:rPr>
          <w:sz w:val="24"/>
          <w:szCs w:val="24"/>
        </w:rPr>
        <w:t>trương</w:t>
      </w:r>
      <w:r w:rsidRPr="00815F52">
        <w:rPr>
          <w:spacing w:val="30"/>
          <w:sz w:val="24"/>
          <w:szCs w:val="24"/>
        </w:rPr>
        <w:t xml:space="preserve"> </w:t>
      </w:r>
      <w:r w:rsidRPr="00815F52">
        <w:rPr>
          <w:sz w:val="24"/>
          <w:szCs w:val="24"/>
        </w:rPr>
        <w:t>nở</w:t>
      </w:r>
      <w:r w:rsidRPr="00815F52">
        <w:rPr>
          <w:spacing w:val="28"/>
          <w:sz w:val="24"/>
          <w:szCs w:val="24"/>
        </w:rPr>
        <w:t xml:space="preserve"> </w:t>
      </w:r>
      <w:r w:rsidRPr="00815F52">
        <w:rPr>
          <w:sz w:val="24"/>
          <w:szCs w:val="24"/>
        </w:rPr>
        <w:t>trong</w:t>
      </w:r>
      <w:r w:rsidRPr="00815F52">
        <w:rPr>
          <w:spacing w:val="30"/>
          <w:sz w:val="24"/>
          <w:szCs w:val="24"/>
        </w:rPr>
        <w:t xml:space="preserve"> </w:t>
      </w:r>
      <w:r w:rsidRPr="00815F52">
        <w:rPr>
          <w:sz w:val="24"/>
          <w:szCs w:val="24"/>
        </w:rPr>
        <w:t>dầu</w:t>
      </w:r>
      <w:r w:rsidRPr="00815F52">
        <w:rPr>
          <w:spacing w:val="32"/>
          <w:sz w:val="24"/>
          <w:szCs w:val="24"/>
        </w:rPr>
        <w:t xml:space="preserve"> </w:t>
      </w:r>
      <w:r w:rsidRPr="00815F52">
        <w:rPr>
          <w:sz w:val="24"/>
          <w:szCs w:val="24"/>
        </w:rPr>
        <w:t>biến</w:t>
      </w:r>
      <w:r w:rsidRPr="00815F52">
        <w:rPr>
          <w:spacing w:val="33"/>
          <w:sz w:val="24"/>
          <w:szCs w:val="24"/>
        </w:rPr>
        <w:t xml:space="preserve"> </w:t>
      </w:r>
      <w:r w:rsidRPr="00815F52">
        <w:rPr>
          <w:sz w:val="24"/>
          <w:szCs w:val="24"/>
        </w:rPr>
        <w:t>áp</w:t>
      </w:r>
      <w:r w:rsidRPr="00815F52">
        <w:rPr>
          <w:spacing w:val="30"/>
          <w:sz w:val="24"/>
          <w:szCs w:val="24"/>
        </w:rPr>
        <w:t xml:space="preserve"> </w:t>
      </w:r>
      <w:r w:rsidRPr="00815F52">
        <w:rPr>
          <w:sz w:val="24"/>
          <w:szCs w:val="24"/>
        </w:rPr>
        <w:t>của</w:t>
      </w:r>
      <w:r w:rsidRPr="00815F52">
        <w:rPr>
          <w:spacing w:val="32"/>
          <w:sz w:val="24"/>
          <w:szCs w:val="24"/>
        </w:rPr>
        <w:t xml:space="preserve"> </w:t>
      </w:r>
      <w:r w:rsidRPr="00815F52">
        <w:rPr>
          <w:sz w:val="24"/>
          <w:szCs w:val="24"/>
        </w:rPr>
        <w:t>gioăng</w:t>
      </w:r>
      <w:r w:rsidRPr="00815F52">
        <w:rPr>
          <w:spacing w:val="30"/>
          <w:sz w:val="24"/>
          <w:szCs w:val="24"/>
        </w:rPr>
        <w:t xml:space="preserve"> </w:t>
      </w:r>
      <w:r w:rsidRPr="00815F52">
        <w:rPr>
          <w:sz w:val="24"/>
          <w:szCs w:val="24"/>
        </w:rPr>
        <w:t>sau</w:t>
      </w:r>
      <w:r w:rsidRPr="00815F52">
        <w:rPr>
          <w:spacing w:val="33"/>
          <w:sz w:val="24"/>
          <w:szCs w:val="24"/>
        </w:rPr>
        <w:t xml:space="preserve"> </w:t>
      </w:r>
      <w:r w:rsidRPr="00815F52">
        <w:rPr>
          <w:sz w:val="24"/>
          <w:szCs w:val="24"/>
        </w:rPr>
        <w:t>96</w:t>
      </w:r>
      <w:r w:rsidRPr="00815F52">
        <w:rPr>
          <w:spacing w:val="30"/>
          <w:sz w:val="24"/>
          <w:szCs w:val="24"/>
        </w:rPr>
        <w:t xml:space="preserve"> </w:t>
      </w:r>
      <w:r w:rsidRPr="00815F52">
        <w:rPr>
          <w:sz w:val="24"/>
          <w:szCs w:val="24"/>
        </w:rPr>
        <w:t>giờ</w:t>
      </w:r>
      <w:r w:rsidRPr="00815F52">
        <w:rPr>
          <w:spacing w:val="32"/>
          <w:sz w:val="24"/>
          <w:szCs w:val="24"/>
        </w:rPr>
        <w:t xml:space="preserve"> </w:t>
      </w:r>
      <w:r w:rsidRPr="00815F52">
        <w:rPr>
          <w:sz w:val="24"/>
          <w:szCs w:val="24"/>
        </w:rPr>
        <w:t>ở</w:t>
      </w:r>
      <w:r w:rsidRPr="00815F52">
        <w:rPr>
          <w:spacing w:val="32"/>
          <w:sz w:val="24"/>
          <w:szCs w:val="24"/>
        </w:rPr>
        <w:t xml:space="preserve"> </w:t>
      </w:r>
      <w:r w:rsidRPr="00815F52">
        <w:rPr>
          <w:sz w:val="24"/>
          <w:szCs w:val="24"/>
        </w:rPr>
        <w:t>80</w:t>
      </w:r>
      <w:r w:rsidRPr="00815F52">
        <w:rPr>
          <w:sz w:val="24"/>
          <w:szCs w:val="24"/>
          <w:vertAlign w:val="superscript"/>
        </w:rPr>
        <w:t>o</w:t>
      </w:r>
      <w:r w:rsidRPr="00815F52">
        <w:rPr>
          <w:sz w:val="24"/>
          <w:szCs w:val="24"/>
        </w:rPr>
        <w:t>C:</w:t>
      </w:r>
      <w:r w:rsidRPr="00815F52">
        <w:rPr>
          <w:spacing w:val="32"/>
          <w:sz w:val="24"/>
          <w:szCs w:val="24"/>
        </w:rPr>
        <w:t xml:space="preserve"> </w:t>
      </w:r>
      <w:r w:rsidRPr="00815F52">
        <w:rPr>
          <w:sz w:val="24"/>
          <w:szCs w:val="24"/>
        </w:rPr>
        <w:t>không</w:t>
      </w:r>
      <w:r w:rsidRPr="00815F52">
        <w:rPr>
          <w:spacing w:val="-67"/>
          <w:sz w:val="24"/>
          <w:szCs w:val="24"/>
        </w:rPr>
        <w:t xml:space="preserve"> </w:t>
      </w:r>
      <w:r w:rsidRPr="00815F52">
        <w:rPr>
          <w:sz w:val="24"/>
          <w:szCs w:val="24"/>
        </w:rPr>
        <w:t>quá</w:t>
      </w:r>
      <w:r w:rsidRPr="00815F52">
        <w:rPr>
          <w:spacing w:val="-1"/>
          <w:sz w:val="24"/>
          <w:szCs w:val="24"/>
        </w:rPr>
        <w:t xml:space="preserve"> </w:t>
      </w:r>
      <w:r w:rsidRPr="00815F52">
        <w:rPr>
          <w:sz w:val="24"/>
          <w:szCs w:val="24"/>
        </w:rPr>
        <w:t>02%</w:t>
      </w:r>
      <w:r w:rsidRPr="00815F52">
        <w:rPr>
          <w:spacing w:val="-2"/>
          <w:sz w:val="24"/>
          <w:szCs w:val="24"/>
        </w:rPr>
        <w:t xml:space="preserve"> </w:t>
      </w:r>
      <w:r w:rsidRPr="00815F52">
        <w:rPr>
          <w:sz w:val="24"/>
          <w:szCs w:val="24"/>
        </w:rPr>
        <w:t>(thử</w:t>
      </w:r>
      <w:r w:rsidRPr="00815F52">
        <w:rPr>
          <w:spacing w:val="-2"/>
          <w:sz w:val="24"/>
          <w:szCs w:val="24"/>
        </w:rPr>
        <w:t xml:space="preserve"> </w:t>
      </w:r>
      <w:r w:rsidRPr="00815F52">
        <w:rPr>
          <w:sz w:val="24"/>
          <w:szCs w:val="24"/>
        </w:rPr>
        <w:t>nghiệm</w:t>
      </w:r>
      <w:r w:rsidRPr="00815F52">
        <w:rPr>
          <w:spacing w:val="-2"/>
          <w:sz w:val="24"/>
          <w:szCs w:val="24"/>
        </w:rPr>
        <w:t xml:space="preserve"> </w:t>
      </w:r>
      <w:r w:rsidRPr="00815F52">
        <w:rPr>
          <w:sz w:val="24"/>
          <w:szCs w:val="24"/>
        </w:rPr>
        <w:t>theo</w:t>
      </w:r>
      <w:r w:rsidRPr="00815F52">
        <w:rPr>
          <w:spacing w:val="1"/>
          <w:sz w:val="24"/>
          <w:szCs w:val="24"/>
        </w:rPr>
        <w:t xml:space="preserve"> </w:t>
      </w:r>
      <w:r w:rsidRPr="00815F52">
        <w:rPr>
          <w:sz w:val="24"/>
          <w:szCs w:val="24"/>
        </w:rPr>
        <w:t>TCVN</w:t>
      </w:r>
      <w:r w:rsidRPr="00815F52">
        <w:rPr>
          <w:spacing w:val="-2"/>
          <w:sz w:val="24"/>
          <w:szCs w:val="24"/>
        </w:rPr>
        <w:t xml:space="preserve"> </w:t>
      </w:r>
      <w:r w:rsidRPr="00815F52">
        <w:rPr>
          <w:sz w:val="24"/>
          <w:szCs w:val="24"/>
        </w:rPr>
        <w:t>2752:2008).</w:t>
      </w:r>
    </w:p>
    <w:p w14:paraId="196A0FB8" w14:textId="77777777" w:rsidR="00DE2B4D" w:rsidRPr="00815F52" w:rsidRDefault="00DE2B4D" w:rsidP="00715543">
      <w:pPr>
        <w:pStyle w:val="ListParagraph"/>
        <w:widowControl w:val="0"/>
        <w:numPr>
          <w:ilvl w:val="0"/>
          <w:numId w:val="386"/>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Độ giãn</w:t>
      </w:r>
      <w:r w:rsidRPr="00815F52">
        <w:rPr>
          <w:spacing w:val="-3"/>
          <w:sz w:val="24"/>
          <w:szCs w:val="24"/>
        </w:rPr>
        <w:t xml:space="preserve"> </w:t>
      </w:r>
      <w:r w:rsidRPr="00815F52">
        <w:rPr>
          <w:sz w:val="24"/>
          <w:szCs w:val="24"/>
        </w:rPr>
        <w:t>dài khi</w:t>
      </w:r>
      <w:r w:rsidRPr="00815F52">
        <w:rPr>
          <w:spacing w:val="-3"/>
          <w:sz w:val="24"/>
          <w:szCs w:val="24"/>
        </w:rPr>
        <w:t xml:space="preserve"> </w:t>
      </w:r>
      <w:r w:rsidRPr="00815F52">
        <w:rPr>
          <w:sz w:val="24"/>
          <w:szCs w:val="24"/>
        </w:rPr>
        <w:t>kéo đứt ≥</w:t>
      </w:r>
      <w:r w:rsidRPr="00815F52">
        <w:rPr>
          <w:spacing w:val="-2"/>
          <w:sz w:val="24"/>
          <w:szCs w:val="24"/>
        </w:rPr>
        <w:t xml:space="preserve"> </w:t>
      </w:r>
      <w:r w:rsidRPr="00815F52">
        <w:rPr>
          <w:sz w:val="24"/>
          <w:szCs w:val="24"/>
        </w:rPr>
        <w:t>350%</w:t>
      </w:r>
      <w:r w:rsidRPr="00815F52">
        <w:rPr>
          <w:spacing w:val="-3"/>
          <w:sz w:val="24"/>
          <w:szCs w:val="24"/>
        </w:rPr>
        <w:t xml:space="preserve"> </w:t>
      </w:r>
      <w:r w:rsidRPr="00815F52">
        <w:rPr>
          <w:sz w:val="24"/>
          <w:szCs w:val="24"/>
        </w:rPr>
        <w:t>(thử</w:t>
      </w:r>
      <w:r w:rsidRPr="00815F52">
        <w:rPr>
          <w:spacing w:val="-3"/>
          <w:sz w:val="24"/>
          <w:szCs w:val="24"/>
        </w:rPr>
        <w:t xml:space="preserve"> </w:t>
      </w:r>
      <w:r w:rsidRPr="00815F52">
        <w:rPr>
          <w:sz w:val="24"/>
          <w:szCs w:val="24"/>
        </w:rPr>
        <w:t>nghiệm</w:t>
      </w:r>
      <w:r w:rsidRPr="00815F52">
        <w:rPr>
          <w:spacing w:val="-4"/>
          <w:sz w:val="24"/>
          <w:szCs w:val="24"/>
        </w:rPr>
        <w:t xml:space="preserve"> </w:t>
      </w:r>
      <w:r w:rsidRPr="00815F52">
        <w:rPr>
          <w:sz w:val="24"/>
          <w:szCs w:val="24"/>
        </w:rPr>
        <w:t>theo</w:t>
      </w:r>
      <w:r w:rsidRPr="00815F52">
        <w:rPr>
          <w:spacing w:val="-1"/>
          <w:sz w:val="24"/>
          <w:szCs w:val="24"/>
        </w:rPr>
        <w:t xml:space="preserve"> </w:t>
      </w:r>
      <w:r w:rsidRPr="00815F52">
        <w:rPr>
          <w:sz w:val="24"/>
          <w:szCs w:val="24"/>
        </w:rPr>
        <w:t>TCVN</w:t>
      </w:r>
      <w:r w:rsidRPr="00815F52">
        <w:rPr>
          <w:spacing w:val="-1"/>
          <w:sz w:val="24"/>
          <w:szCs w:val="24"/>
        </w:rPr>
        <w:t xml:space="preserve"> </w:t>
      </w:r>
      <w:r w:rsidRPr="00815F52">
        <w:rPr>
          <w:sz w:val="24"/>
          <w:szCs w:val="24"/>
        </w:rPr>
        <w:t>4509:2013).</w:t>
      </w:r>
    </w:p>
    <w:p w14:paraId="14E9CA68" w14:textId="77777777" w:rsidR="00DE2B4D" w:rsidRPr="00815F52" w:rsidRDefault="00DE2B4D" w:rsidP="00715543">
      <w:pPr>
        <w:pStyle w:val="ListParagraph"/>
        <w:widowControl w:val="0"/>
        <w:numPr>
          <w:ilvl w:val="0"/>
          <w:numId w:val="386"/>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Hệ số lão hóa trong dầu biến áp và trong không khí sau 96 giờ ở 80</w:t>
      </w:r>
      <w:r w:rsidRPr="00815F52">
        <w:rPr>
          <w:sz w:val="24"/>
          <w:szCs w:val="24"/>
          <w:vertAlign w:val="superscript"/>
        </w:rPr>
        <w:t>o</w:t>
      </w:r>
      <w:r w:rsidRPr="00815F52">
        <w:rPr>
          <w:sz w:val="24"/>
          <w:szCs w:val="24"/>
        </w:rPr>
        <w:t>C</w:t>
      </w:r>
      <w:r w:rsidRPr="00815F52">
        <w:rPr>
          <w:spacing w:val="1"/>
          <w:sz w:val="24"/>
          <w:szCs w:val="24"/>
        </w:rPr>
        <w:t xml:space="preserve"> </w:t>
      </w:r>
      <w:r w:rsidRPr="00815F52">
        <w:rPr>
          <w:sz w:val="24"/>
          <w:szCs w:val="24"/>
        </w:rPr>
        <w:t>phải</w:t>
      </w:r>
      <w:r w:rsidRPr="00815F52">
        <w:rPr>
          <w:spacing w:val="-3"/>
          <w:sz w:val="24"/>
          <w:szCs w:val="24"/>
        </w:rPr>
        <w:t xml:space="preserve"> </w:t>
      </w:r>
      <w:r w:rsidRPr="00815F52">
        <w:rPr>
          <w:sz w:val="24"/>
          <w:szCs w:val="24"/>
        </w:rPr>
        <w:t>tương</w:t>
      </w:r>
      <w:r w:rsidRPr="00815F52">
        <w:rPr>
          <w:spacing w:val="1"/>
          <w:sz w:val="24"/>
          <w:szCs w:val="24"/>
        </w:rPr>
        <w:t xml:space="preserve"> </w:t>
      </w:r>
      <w:r w:rsidRPr="00815F52">
        <w:rPr>
          <w:sz w:val="24"/>
          <w:szCs w:val="24"/>
        </w:rPr>
        <w:t>ứng ≥ 85%</w:t>
      </w:r>
      <w:r w:rsidRPr="00815F52">
        <w:rPr>
          <w:spacing w:val="-1"/>
          <w:sz w:val="24"/>
          <w:szCs w:val="24"/>
        </w:rPr>
        <w:t xml:space="preserve"> </w:t>
      </w:r>
      <w:r w:rsidRPr="00815F52">
        <w:rPr>
          <w:sz w:val="24"/>
          <w:szCs w:val="24"/>
        </w:rPr>
        <w:t>và</w:t>
      </w:r>
      <w:r w:rsidRPr="00815F52">
        <w:rPr>
          <w:spacing w:val="-1"/>
          <w:sz w:val="24"/>
          <w:szCs w:val="24"/>
        </w:rPr>
        <w:t xml:space="preserve"> </w:t>
      </w:r>
      <w:r w:rsidRPr="00815F52">
        <w:rPr>
          <w:sz w:val="24"/>
          <w:szCs w:val="24"/>
        </w:rPr>
        <w:t>90%</w:t>
      </w:r>
      <w:r w:rsidRPr="00815F52">
        <w:rPr>
          <w:spacing w:val="-1"/>
          <w:sz w:val="24"/>
          <w:szCs w:val="24"/>
        </w:rPr>
        <w:t xml:space="preserve"> </w:t>
      </w:r>
      <w:r w:rsidRPr="00815F52">
        <w:rPr>
          <w:sz w:val="24"/>
          <w:szCs w:val="24"/>
        </w:rPr>
        <w:t>(thử</w:t>
      </w:r>
      <w:r w:rsidRPr="00815F52">
        <w:rPr>
          <w:spacing w:val="-1"/>
          <w:sz w:val="24"/>
          <w:szCs w:val="24"/>
        </w:rPr>
        <w:t xml:space="preserve"> </w:t>
      </w:r>
      <w:r w:rsidRPr="00815F52">
        <w:rPr>
          <w:sz w:val="24"/>
          <w:szCs w:val="24"/>
        </w:rPr>
        <w:t>nghiệm</w:t>
      </w:r>
      <w:r w:rsidRPr="00815F52">
        <w:rPr>
          <w:spacing w:val="-4"/>
          <w:sz w:val="24"/>
          <w:szCs w:val="24"/>
        </w:rPr>
        <w:t xml:space="preserve"> </w:t>
      </w:r>
      <w:r w:rsidRPr="00815F52">
        <w:rPr>
          <w:sz w:val="24"/>
          <w:szCs w:val="24"/>
        </w:rPr>
        <w:t>theo</w:t>
      </w:r>
      <w:r w:rsidRPr="00815F52">
        <w:rPr>
          <w:spacing w:val="1"/>
          <w:sz w:val="24"/>
          <w:szCs w:val="24"/>
        </w:rPr>
        <w:t xml:space="preserve"> </w:t>
      </w:r>
      <w:r w:rsidRPr="00815F52">
        <w:rPr>
          <w:sz w:val="24"/>
          <w:szCs w:val="24"/>
        </w:rPr>
        <w:t>TCVN</w:t>
      </w:r>
      <w:r w:rsidRPr="00815F52">
        <w:rPr>
          <w:spacing w:val="-2"/>
          <w:sz w:val="24"/>
          <w:szCs w:val="24"/>
        </w:rPr>
        <w:t xml:space="preserve"> </w:t>
      </w:r>
      <w:r w:rsidRPr="00815F52">
        <w:rPr>
          <w:sz w:val="24"/>
          <w:szCs w:val="24"/>
        </w:rPr>
        <w:t>2229:2007).</w:t>
      </w:r>
    </w:p>
    <w:p w14:paraId="6806B2F9" w14:textId="77777777" w:rsidR="00DE2B4D" w:rsidRPr="00815F52"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Các đầu cực, kẹp cực đấu nối cho dây dẫn phía sơ cấp, thứ cấp và dây</w:t>
      </w:r>
      <w:r w:rsidRPr="00815F52">
        <w:rPr>
          <w:spacing w:val="1"/>
          <w:sz w:val="24"/>
          <w:szCs w:val="24"/>
        </w:rPr>
        <w:t xml:space="preserve"> </w:t>
      </w:r>
      <w:r w:rsidRPr="00815F52">
        <w:rPr>
          <w:sz w:val="24"/>
          <w:szCs w:val="24"/>
        </w:rPr>
        <w:t>tiếp địa làm bằng đồng hoặc đồng thau mạ thiếc hoặc mạ bạc. Phần đầu cực phía</w:t>
      </w:r>
      <w:r w:rsidRPr="00815F52">
        <w:rPr>
          <w:spacing w:val="-67"/>
          <w:sz w:val="24"/>
          <w:szCs w:val="24"/>
        </w:rPr>
        <w:t xml:space="preserve"> </w:t>
      </w:r>
      <w:r w:rsidRPr="00815F52">
        <w:rPr>
          <w:sz w:val="24"/>
          <w:szCs w:val="24"/>
        </w:rPr>
        <w:t>thứ</w:t>
      </w:r>
      <w:r w:rsidRPr="00815F52">
        <w:rPr>
          <w:spacing w:val="-2"/>
          <w:sz w:val="24"/>
          <w:szCs w:val="24"/>
        </w:rPr>
        <w:t xml:space="preserve"> </w:t>
      </w:r>
      <w:r w:rsidRPr="00815F52">
        <w:rPr>
          <w:sz w:val="24"/>
          <w:szCs w:val="24"/>
        </w:rPr>
        <w:t>cấp</w:t>
      </w:r>
      <w:r w:rsidRPr="00815F52">
        <w:rPr>
          <w:spacing w:val="1"/>
          <w:sz w:val="24"/>
          <w:szCs w:val="24"/>
        </w:rPr>
        <w:t xml:space="preserve"> </w:t>
      </w:r>
      <w:r w:rsidRPr="00815F52">
        <w:rPr>
          <w:sz w:val="24"/>
          <w:szCs w:val="24"/>
        </w:rPr>
        <w:t>là</w:t>
      </w:r>
      <w:r w:rsidRPr="00815F52">
        <w:rPr>
          <w:spacing w:val="-1"/>
          <w:sz w:val="24"/>
          <w:szCs w:val="24"/>
        </w:rPr>
        <w:t xml:space="preserve"> </w:t>
      </w:r>
      <w:r w:rsidRPr="00815F52">
        <w:rPr>
          <w:sz w:val="24"/>
          <w:szCs w:val="24"/>
        </w:rPr>
        <w:t>loại</w:t>
      </w:r>
      <w:r w:rsidRPr="00815F52">
        <w:rPr>
          <w:spacing w:val="-2"/>
          <w:sz w:val="24"/>
          <w:szCs w:val="24"/>
        </w:rPr>
        <w:t xml:space="preserve"> </w:t>
      </w:r>
      <w:r w:rsidRPr="00815F52">
        <w:rPr>
          <w:sz w:val="24"/>
          <w:szCs w:val="24"/>
        </w:rPr>
        <w:t>đầu cosse bản</w:t>
      </w:r>
      <w:r w:rsidRPr="00815F52">
        <w:rPr>
          <w:spacing w:val="1"/>
          <w:sz w:val="24"/>
          <w:szCs w:val="24"/>
        </w:rPr>
        <w:t xml:space="preserve"> </w:t>
      </w:r>
      <w:r w:rsidRPr="00815F52">
        <w:rPr>
          <w:sz w:val="24"/>
          <w:szCs w:val="24"/>
        </w:rPr>
        <w:t>2</w:t>
      </w:r>
      <w:r w:rsidRPr="00815F52">
        <w:rPr>
          <w:spacing w:val="-4"/>
          <w:sz w:val="24"/>
          <w:szCs w:val="24"/>
        </w:rPr>
        <w:t xml:space="preserve"> </w:t>
      </w:r>
      <w:r w:rsidRPr="00815F52">
        <w:rPr>
          <w:sz w:val="24"/>
          <w:szCs w:val="24"/>
        </w:rPr>
        <w:t>lỗ</w:t>
      </w:r>
      <w:r w:rsidRPr="00815F52">
        <w:rPr>
          <w:spacing w:val="-3"/>
          <w:sz w:val="24"/>
          <w:szCs w:val="24"/>
        </w:rPr>
        <w:t xml:space="preserve"> </w:t>
      </w:r>
      <w:r w:rsidRPr="00815F52">
        <w:rPr>
          <w:sz w:val="24"/>
          <w:szCs w:val="24"/>
        </w:rPr>
        <w:t>hoặc</w:t>
      </w:r>
      <w:r w:rsidRPr="00815F52">
        <w:rPr>
          <w:spacing w:val="-1"/>
          <w:sz w:val="24"/>
          <w:szCs w:val="24"/>
        </w:rPr>
        <w:t xml:space="preserve"> </w:t>
      </w:r>
      <w:r w:rsidRPr="00815F52">
        <w:rPr>
          <w:sz w:val="24"/>
          <w:szCs w:val="24"/>
        </w:rPr>
        <w:t>4</w:t>
      </w:r>
      <w:r w:rsidRPr="00815F52">
        <w:rPr>
          <w:spacing w:val="-3"/>
          <w:sz w:val="24"/>
          <w:szCs w:val="24"/>
        </w:rPr>
        <w:t xml:space="preserve"> </w:t>
      </w:r>
      <w:r w:rsidRPr="00815F52">
        <w:rPr>
          <w:sz w:val="24"/>
          <w:szCs w:val="24"/>
        </w:rPr>
        <w:t>lỗ</w:t>
      </w:r>
      <w:r w:rsidRPr="00815F52">
        <w:rPr>
          <w:spacing w:val="-1"/>
          <w:sz w:val="24"/>
          <w:szCs w:val="24"/>
        </w:rPr>
        <w:t xml:space="preserve"> </w:t>
      </w:r>
      <w:r w:rsidRPr="00815F52">
        <w:rPr>
          <w:sz w:val="24"/>
          <w:szCs w:val="24"/>
        </w:rPr>
        <w:t>dùng</w:t>
      </w:r>
      <w:r w:rsidRPr="00815F52">
        <w:rPr>
          <w:spacing w:val="-3"/>
          <w:sz w:val="24"/>
          <w:szCs w:val="24"/>
        </w:rPr>
        <w:t xml:space="preserve"> </w:t>
      </w:r>
      <w:r w:rsidRPr="00815F52">
        <w:rPr>
          <w:sz w:val="24"/>
          <w:szCs w:val="24"/>
        </w:rPr>
        <w:t>đấu</w:t>
      </w:r>
      <w:r w:rsidRPr="00815F52">
        <w:rPr>
          <w:spacing w:val="1"/>
          <w:sz w:val="24"/>
          <w:szCs w:val="24"/>
        </w:rPr>
        <w:t xml:space="preserve"> </w:t>
      </w:r>
      <w:r w:rsidRPr="00815F52">
        <w:rPr>
          <w:sz w:val="24"/>
          <w:szCs w:val="24"/>
        </w:rPr>
        <w:t>nối bằng</w:t>
      </w:r>
      <w:r w:rsidRPr="00815F52">
        <w:rPr>
          <w:spacing w:val="1"/>
          <w:sz w:val="24"/>
          <w:szCs w:val="24"/>
        </w:rPr>
        <w:t xml:space="preserve"> </w:t>
      </w:r>
      <w:r w:rsidRPr="00815F52">
        <w:rPr>
          <w:sz w:val="24"/>
          <w:szCs w:val="24"/>
        </w:rPr>
        <w:t>cosse</w:t>
      </w:r>
      <w:r w:rsidRPr="00815F52">
        <w:rPr>
          <w:spacing w:val="-1"/>
          <w:sz w:val="24"/>
          <w:szCs w:val="24"/>
        </w:rPr>
        <w:t xml:space="preserve"> </w:t>
      </w:r>
      <w:r w:rsidRPr="00815F52">
        <w:rPr>
          <w:sz w:val="24"/>
          <w:szCs w:val="24"/>
        </w:rPr>
        <w:t>ép.</w:t>
      </w:r>
    </w:p>
    <w:p w14:paraId="640CE753" w14:textId="77777777" w:rsidR="00DE2B4D" w:rsidRPr="00815F52"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Các</w:t>
      </w:r>
      <w:r w:rsidRPr="00815F52">
        <w:rPr>
          <w:spacing w:val="39"/>
          <w:sz w:val="24"/>
          <w:szCs w:val="24"/>
        </w:rPr>
        <w:t xml:space="preserve"> </w:t>
      </w:r>
      <w:r w:rsidRPr="00815F52">
        <w:rPr>
          <w:sz w:val="24"/>
          <w:szCs w:val="24"/>
        </w:rPr>
        <w:t>chi</w:t>
      </w:r>
      <w:r w:rsidRPr="00815F52">
        <w:rPr>
          <w:spacing w:val="39"/>
          <w:sz w:val="24"/>
          <w:szCs w:val="24"/>
        </w:rPr>
        <w:t xml:space="preserve"> </w:t>
      </w:r>
      <w:r w:rsidRPr="00815F52">
        <w:rPr>
          <w:sz w:val="24"/>
          <w:szCs w:val="24"/>
        </w:rPr>
        <w:t>tiết</w:t>
      </w:r>
      <w:r w:rsidRPr="00815F52">
        <w:rPr>
          <w:spacing w:val="39"/>
          <w:sz w:val="24"/>
          <w:szCs w:val="24"/>
        </w:rPr>
        <w:t xml:space="preserve"> </w:t>
      </w:r>
      <w:r w:rsidRPr="00815F52">
        <w:rPr>
          <w:sz w:val="24"/>
          <w:szCs w:val="24"/>
        </w:rPr>
        <w:t>mang</w:t>
      </w:r>
      <w:r w:rsidRPr="00815F52">
        <w:rPr>
          <w:spacing w:val="40"/>
          <w:sz w:val="24"/>
          <w:szCs w:val="24"/>
        </w:rPr>
        <w:t xml:space="preserve"> </w:t>
      </w:r>
      <w:r w:rsidRPr="00815F52">
        <w:rPr>
          <w:sz w:val="24"/>
          <w:szCs w:val="24"/>
        </w:rPr>
        <w:t>điện</w:t>
      </w:r>
      <w:r w:rsidRPr="00815F52">
        <w:rPr>
          <w:spacing w:val="39"/>
          <w:sz w:val="24"/>
          <w:szCs w:val="24"/>
        </w:rPr>
        <w:t xml:space="preserve"> </w:t>
      </w:r>
      <w:r w:rsidRPr="00815F52">
        <w:rPr>
          <w:sz w:val="24"/>
          <w:szCs w:val="24"/>
        </w:rPr>
        <w:t>như:</w:t>
      </w:r>
      <w:r w:rsidRPr="00815F52">
        <w:rPr>
          <w:spacing w:val="39"/>
          <w:sz w:val="24"/>
          <w:szCs w:val="24"/>
        </w:rPr>
        <w:t xml:space="preserve"> </w:t>
      </w:r>
      <w:r w:rsidRPr="00815F52">
        <w:rPr>
          <w:sz w:val="24"/>
          <w:szCs w:val="24"/>
        </w:rPr>
        <w:t>ty</w:t>
      </w:r>
      <w:r w:rsidRPr="00815F52">
        <w:rPr>
          <w:spacing w:val="37"/>
          <w:sz w:val="24"/>
          <w:szCs w:val="24"/>
        </w:rPr>
        <w:t xml:space="preserve"> </w:t>
      </w:r>
      <w:r w:rsidRPr="00815F52">
        <w:rPr>
          <w:sz w:val="24"/>
          <w:szCs w:val="24"/>
        </w:rPr>
        <w:t>sứ,</w:t>
      </w:r>
      <w:r w:rsidRPr="00815F52">
        <w:rPr>
          <w:spacing w:val="39"/>
          <w:sz w:val="24"/>
          <w:szCs w:val="24"/>
        </w:rPr>
        <w:t xml:space="preserve"> </w:t>
      </w:r>
      <w:r w:rsidRPr="00815F52">
        <w:rPr>
          <w:sz w:val="24"/>
          <w:szCs w:val="24"/>
        </w:rPr>
        <w:t>đai</w:t>
      </w:r>
      <w:r w:rsidRPr="00815F52">
        <w:rPr>
          <w:spacing w:val="38"/>
          <w:sz w:val="24"/>
          <w:szCs w:val="24"/>
        </w:rPr>
        <w:t xml:space="preserve"> </w:t>
      </w:r>
      <w:r w:rsidRPr="00815F52">
        <w:rPr>
          <w:sz w:val="24"/>
          <w:szCs w:val="24"/>
        </w:rPr>
        <w:t>ốc,</w:t>
      </w:r>
      <w:r w:rsidRPr="00815F52">
        <w:rPr>
          <w:spacing w:val="39"/>
          <w:sz w:val="24"/>
          <w:szCs w:val="24"/>
        </w:rPr>
        <w:t xml:space="preserve"> </w:t>
      </w:r>
      <w:r w:rsidRPr="00815F52">
        <w:rPr>
          <w:sz w:val="24"/>
          <w:szCs w:val="24"/>
        </w:rPr>
        <w:t>vòng</w:t>
      </w:r>
      <w:r w:rsidRPr="00815F52">
        <w:rPr>
          <w:spacing w:val="39"/>
          <w:sz w:val="24"/>
          <w:szCs w:val="24"/>
        </w:rPr>
        <w:t xml:space="preserve"> </w:t>
      </w:r>
      <w:r w:rsidRPr="00815F52">
        <w:rPr>
          <w:sz w:val="24"/>
          <w:szCs w:val="24"/>
        </w:rPr>
        <w:t>đệm</w:t>
      </w:r>
      <w:r w:rsidRPr="00815F52">
        <w:rPr>
          <w:spacing w:val="36"/>
          <w:sz w:val="24"/>
          <w:szCs w:val="24"/>
        </w:rPr>
        <w:t xml:space="preserve"> </w:t>
      </w:r>
      <w:r w:rsidRPr="00815F52">
        <w:rPr>
          <w:sz w:val="24"/>
          <w:szCs w:val="24"/>
        </w:rPr>
        <w:t>làm</w:t>
      </w:r>
      <w:r w:rsidRPr="00815F52">
        <w:rPr>
          <w:spacing w:val="35"/>
          <w:sz w:val="24"/>
          <w:szCs w:val="24"/>
        </w:rPr>
        <w:t xml:space="preserve"> </w:t>
      </w:r>
      <w:r w:rsidRPr="00815F52">
        <w:rPr>
          <w:sz w:val="24"/>
          <w:szCs w:val="24"/>
        </w:rPr>
        <w:t>bằng</w:t>
      </w:r>
      <w:r w:rsidRPr="00815F52">
        <w:rPr>
          <w:spacing w:val="38"/>
          <w:sz w:val="24"/>
          <w:szCs w:val="24"/>
        </w:rPr>
        <w:t xml:space="preserve"> </w:t>
      </w:r>
      <w:r w:rsidRPr="00815F52">
        <w:rPr>
          <w:sz w:val="24"/>
          <w:szCs w:val="24"/>
        </w:rPr>
        <w:t>đồng</w:t>
      </w:r>
      <w:r w:rsidRPr="00815F52">
        <w:rPr>
          <w:spacing w:val="-67"/>
          <w:sz w:val="24"/>
          <w:szCs w:val="24"/>
        </w:rPr>
        <w:t xml:space="preserve"> </w:t>
      </w:r>
      <w:r w:rsidRPr="00815F52">
        <w:rPr>
          <w:sz w:val="24"/>
          <w:szCs w:val="24"/>
        </w:rPr>
        <w:t>hoặc đồng</w:t>
      </w:r>
      <w:r w:rsidRPr="00815F52">
        <w:rPr>
          <w:spacing w:val="-2"/>
          <w:sz w:val="24"/>
          <w:szCs w:val="24"/>
        </w:rPr>
        <w:t xml:space="preserve"> </w:t>
      </w:r>
      <w:r w:rsidRPr="00815F52">
        <w:rPr>
          <w:sz w:val="24"/>
          <w:szCs w:val="24"/>
        </w:rPr>
        <w:t>thau.</w:t>
      </w:r>
    </w:p>
    <w:p w14:paraId="5E13586E" w14:textId="77777777" w:rsidR="00DE2B4D" w:rsidRPr="00815F52" w:rsidRDefault="00DE2B4D" w:rsidP="00715543">
      <w:pPr>
        <w:pStyle w:val="ListParagraph"/>
        <w:widowControl w:val="0"/>
        <w:numPr>
          <w:ilvl w:val="0"/>
          <w:numId w:val="387"/>
        </w:numPr>
        <w:tabs>
          <w:tab w:val="left" w:pos="630"/>
          <w:tab w:val="left" w:pos="1296"/>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Các chi tiết không mang điện như: bu lông, đai ốc, vòng đệm v.v làm</w:t>
      </w:r>
      <w:r w:rsidRPr="00815F52">
        <w:rPr>
          <w:spacing w:val="1"/>
          <w:sz w:val="24"/>
          <w:szCs w:val="24"/>
        </w:rPr>
        <w:t xml:space="preserve"> </w:t>
      </w:r>
      <w:r w:rsidRPr="00815F52">
        <w:rPr>
          <w:sz w:val="24"/>
          <w:szCs w:val="24"/>
        </w:rPr>
        <w:t>bằng</w:t>
      </w:r>
      <w:r w:rsidRPr="00815F52">
        <w:rPr>
          <w:spacing w:val="-2"/>
          <w:sz w:val="24"/>
          <w:szCs w:val="24"/>
        </w:rPr>
        <w:t xml:space="preserve"> </w:t>
      </w:r>
      <w:r w:rsidRPr="00815F52">
        <w:rPr>
          <w:sz w:val="24"/>
          <w:szCs w:val="24"/>
        </w:rPr>
        <w:t>thép</w:t>
      </w:r>
      <w:r w:rsidRPr="00815F52">
        <w:rPr>
          <w:spacing w:val="-2"/>
          <w:sz w:val="24"/>
          <w:szCs w:val="24"/>
        </w:rPr>
        <w:t xml:space="preserve"> </w:t>
      </w:r>
      <w:r w:rsidRPr="00815F52">
        <w:rPr>
          <w:sz w:val="24"/>
          <w:szCs w:val="24"/>
        </w:rPr>
        <w:t>không</w:t>
      </w:r>
      <w:r w:rsidRPr="00815F52">
        <w:rPr>
          <w:spacing w:val="-3"/>
          <w:sz w:val="24"/>
          <w:szCs w:val="24"/>
        </w:rPr>
        <w:t xml:space="preserve"> </w:t>
      </w:r>
      <w:r w:rsidRPr="00815F52">
        <w:rPr>
          <w:sz w:val="24"/>
          <w:szCs w:val="24"/>
        </w:rPr>
        <w:t>gỉ</w:t>
      </w:r>
      <w:r w:rsidRPr="00815F52">
        <w:rPr>
          <w:spacing w:val="-1"/>
          <w:sz w:val="24"/>
          <w:szCs w:val="24"/>
        </w:rPr>
        <w:t xml:space="preserve"> </w:t>
      </w:r>
      <w:r w:rsidRPr="00815F52">
        <w:rPr>
          <w:sz w:val="24"/>
          <w:szCs w:val="24"/>
        </w:rPr>
        <w:t>hoặc</w:t>
      </w:r>
      <w:r w:rsidRPr="00815F52">
        <w:rPr>
          <w:spacing w:val="-3"/>
          <w:sz w:val="24"/>
          <w:szCs w:val="24"/>
        </w:rPr>
        <w:t xml:space="preserve"> </w:t>
      </w:r>
      <w:r w:rsidRPr="00815F52">
        <w:rPr>
          <w:sz w:val="24"/>
          <w:szCs w:val="24"/>
        </w:rPr>
        <w:t>thép</w:t>
      </w:r>
      <w:r w:rsidRPr="00815F52">
        <w:rPr>
          <w:spacing w:val="1"/>
          <w:sz w:val="24"/>
          <w:szCs w:val="24"/>
        </w:rPr>
        <w:t xml:space="preserve"> </w:t>
      </w:r>
      <w:r w:rsidRPr="00815F52">
        <w:rPr>
          <w:sz w:val="24"/>
          <w:szCs w:val="24"/>
        </w:rPr>
        <w:t>mạ</w:t>
      </w:r>
      <w:r w:rsidRPr="00815F52">
        <w:rPr>
          <w:spacing w:val="-1"/>
          <w:sz w:val="24"/>
          <w:szCs w:val="24"/>
        </w:rPr>
        <w:t xml:space="preserve"> </w:t>
      </w:r>
      <w:r w:rsidRPr="00815F52">
        <w:rPr>
          <w:sz w:val="24"/>
          <w:szCs w:val="24"/>
        </w:rPr>
        <w:t>kẽm</w:t>
      </w:r>
      <w:r w:rsidRPr="00815F52">
        <w:rPr>
          <w:spacing w:val="-5"/>
          <w:sz w:val="24"/>
          <w:szCs w:val="24"/>
        </w:rPr>
        <w:t xml:space="preserve"> </w:t>
      </w:r>
      <w:r w:rsidRPr="00815F52">
        <w:rPr>
          <w:sz w:val="24"/>
          <w:szCs w:val="24"/>
        </w:rPr>
        <w:t>nhúng</w:t>
      </w:r>
      <w:r w:rsidRPr="00815F52">
        <w:rPr>
          <w:spacing w:val="-3"/>
          <w:sz w:val="24"/>
          <w:szCs w:val="24"/>
        </w:rPr>
        <w:t xml:space="preserve"> </w:t>
      </w:r>
      <w:r w:rsidRPr="00815F52">
        <w:rPr>
          <w:sz w:val="24"/>
          <w:szCs w:val="24"/>
        </w:rPr>
        <w:t>nóng.</w:t>
      </w:r>
    </w:p>
    <w:p w14:paraId="273468C7"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39" w:name="_bookmark26"/>
      <w:bookmarkStart w:id="240" w:name="_Toc204084086"/>
      <w:bookmarkStart w:id="241" w:name="_Toc204088221"/>
      <w:bookmarkStart w:id="242" w:name="_Toc204420628"/>
      <w:bookmarkStart w:id="243" w:name="_Toc204420831"/>
      <w:bookmarkEnd w:id="239"/>
      <w:r w:rsidRPr="00815F52">
        <w:rPr>
          <w:rFonts w:cs="Times New Roman"/>
          <w:sz w:val="24"/>
          <w:szCs w:val="24"/>
        </w:rPr>
        <w:t>Điều</w:t>
      </w:r>
      <w:r w:rsidRPr="00815F52">
        <w:rPr>
          <w:rFonts w:cs="Times New Roman"/>
          <w:spacing w:val="-2"/>
          <w:sz w:val="24"/>
          <w:szCs w:val="24"/>
        </w:rPr>
        <w:t xml:space="preserve"> </w:t>
      </w:r>
      <w:r w:rsidRPr="00815F52">
        <w:rPr>
          <w:rFonts w:cs="Times New Roman"/>
          <w:sz w:val="24"/>
          <w:szCs w:val="24"/>
        </w:rPr>
        <w:t>23.</w:t>
      </w:r>
      <w:r w:rsidRPr="00815F52">
        <w:rPr>
          <w:rFonts w:cs="Times New Roman"/>
          <w:spacing w:val="-2"/>
          <w:sz w:val="24"/>
          <w:szCs w:val="24"/>
        </w:rPr>
        <w:t xml:space="preserve"> </w:t>
      </w:r>
      <w:r w:rsidRPr="00815F52">
        <w:rPr>
          <w:rFonts w:cs="Times New Roman"/>
          <w:sz w:val="24"/>
          <w:szCs w:val="24"/>
        </w:rPr>
        <w:t>Lõi từ</w:t>
      </w:r>
      <w:r w:rsidRPr="00815F52">
        <w:rPr>
          <w:rFonts w:cs="Times New Roman"/>
          <w:spacing w:val="-2"/>
          <w:sz w:val="24"/>
          <w:szCs w:val="24"/>
        </w:rPr>
        <w:t xml:space="preserve"> </w:t>
      </w:r>
      <w:r w:rsidRPr="00815F52">
        <w:rPr>
          <w:rFonts w:cs="Times New Roman"/>
          <w:sz w:val="24"/>
          <w:szCs w:val="24"/>
        </w:rPr>
        <w:t>và</w:t>
      </w:r>
      <w:r w:rsidRPr="00815F52">
        <w:rPr>
          <w:rFonts w:cs="Times New Roman"/>
          <w:spacing w:val="-1"/>
          <w:sz w:val="24"/>
          <w:szCs w:val="24"/>
        </w:rPr>
        <w:t xml:space="preserve"> </w:t>
      </w:r>
      <w:r w:rsidRPr="00815F52">
        <w:rPr>
          <w:rFonts w:cs="Times New Roman"/>
          <w:sz w:val="24"/>
          <w:szCs w:val="24"/>
        </w:rPr>
        <w:t>cuộn</w:t>
      </w:r>
      <w:r w:rsidRPr="00815F52">
        <w:rPr>
          <w:rFonts w:cs="Times New Roman"/>
          <w:spacing w:val="-1"/>
          <w:sz w:val="24"/>
          <w:szCs w:val="24"/>
        </w:rPr>
        <w:t xml:space="preserve"> </w:t>
      </w:r>
      <w:r w:rsidRPr="00815F52">
        <w:rPr>
          <w:rFonts w:cs="Times New Roman"/>
          <w:sz w:val="24"/>
          <w:szCs w:val="24"/>
        </w:rPr>
        <w:t>dây</w:t>
      </w:r>
      <w:bookmarkEnd w:id="240"/>
      <w:bookmarkEnd w:id="241"/>
      <w:bookmarkEnd w:id="242"/>
      <w:bookmarkEnd w:id="243"/>
    </w:p>
    <w:p w14:paraId="20A45497" w14:textId="77777777" w:rsidR="00DE2B4D" w:rsidRPr="00815F52" w:rsidRDefault="00DE2B4D" w:rsidP="00715543">
      <w:pPr>
        <w:pStyle w:val="ListParagraph"/>
        <w:widowControl w:val="0"/>
        <w:numPr>
          <w:ilvl w:val="0"/>
          <w:numId w:val="385"/>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Lõi từ được chế tạo từ vật liệu lá thép kỹ thuật điện (thép silic cán nguội</w:t>
      </w:r>
      <w:r w:rsidRPr="00815F52">
        <w:rPr>
          <w:spacing w:val="1"/>
          <w:sz w:val="24"/>
          <w:szCs w:val="24"/>
        </w:rPr>
        <w:t xml:space="preserve"> </w:t>
      </w:r>
      <w:r w:rsidRPr="00815F52">
        <w:rPr>
          <w:sz w:val="24"/>
          <w:szCs w:val="24"/>
        </w:rPr>
        <w:t>đẳng</w:t>
      </w:r>
      <w:r w:rsidRPr="00815F52">
        <w:rPr>
          <w:spacing w:val="-2"/>
          <w:sz w:val="24"/>
          <w:szCs w:val="24"/>
        </w:rPr>
        <w:t xml:space="preserve"> </w:t>
      </w:r>
      <w:r w:rsidRPr="00815F52">
        <w:rPr>
          <w:sz w:val="24"/>
          <w:szCs w:val="24"/>
        </w:rPr>
        <w:t>hướng).</w:t>
      </w:r>
      <w:r w:rsidRPr="00815F52">
        <w:rPr>
          <w:spacing w:val="-1"/>
          <w:sz w:val="24"/>
          <w:szCs w:val="24"/>
        </w:rPr>
        <w:t xml:space="preserve"> </w:t>
      </w:r>
      <w:r w:rsidRPr="00815F52">
        <w:rPr>
          <w:sz w:val="24"/>
          <w:szCs w:val="24"/>
        </w:rPr>
        <w:t>Các</w:t>
      </w:r>
      <w:r w:rsidRPr="00815F52">
        <w:rPr>
          <w:spacing w:val="-3"/>
          <w:sz w:val="24"/>
          <w:szCs w:val="24"/>
        </w:rPr>
        <w:t xml:space="preserve"> </w:t>
      </w:r>
      <w:r w:rsidRPr="00815F52">
        <w:rPr>
          <w:sz w:val="24"/>
          <w:szCs w:val="24"/>
        </w:rPr>
        <w:t>lá</w:t>
      </w:r>
      <w:r w:rsidRPr="00815F52">
        <w:rPr>
          <w:spacing w:val="-3"/>
          <w:sz w:val="24"/>
          <w:szCs w:val="24"/>
        </w:rPr>
        <w:t xml:space="preserve"> </w:t>
      </w:r>
      <w:r w:rsidRPr="00815F52">
        <w:rPr>
          <w:sz w:val="24"/>
          <w:szCs w:val="24"/>
        </w:rPr>
        <w:t>thép</w:t>
      </w:r>
      <w:r w:rsidRPr="00815F52">
        <w:rPr>
          <w:spacing w:val="1"/>
          <w:sz w:val="24"/>
          <w:szCs w:val="24"/>
        </w:rPr>
        <w:t xml:space="preserve"> </w:t>
      </w:r>
      <w:r w:rsidRPr="00815F52">
        <w:rPr>
          <w:sz w:val="24"/>
          <w:szCs w:val="24"/>
        </w:rPr>
        <w:t>được</w:t>
      </w:r>
      <w:r w:rsidRPr="00815F52">
        <w:rPr>
          <w:spacing w:val="-3"/>
          <w:sz w:val="24"/>
          <w:szCs w:val="24"/>
        </w:rPr>
        <w:t xml:space="preserve"> </w:t>
      </w:r>
      <w:r w:rsidRPr="00815F52">
        <w:rPr>
          <w:sz w:val="24"/>
          <w:szCs w:val="24"/>
        </w:rPr>
        <w:t>phủ cách</w:t>
      </w:r>
      <w:r w:rsidRPr="00815F52">
        <w:rPr>
          <w:spacing w:val="-2"/>
          <w:sz w:val="24"/>
          <w:szCs w:val="24"/>
        </w:rPr>
        <w:t xml:space="preserve"> </w:t>
      </w:r>
      <w:r w:rsidRPr="00815F52">
        <w:rPr>
          <w:sz w:val="24"/>
          <w:szCs w:val="24"/>
        </w:rPr>
        <w:t>điện 2</w:t>
      </w:r>
      <w:r w:rsidRPr="00815F52">
        <w:rPr>
          <w:spacing w:val="1"/>
          <w:sz w:val="24"/>
          <w:szCs w:val="24"/>
        </w:rPr>
        <w:t xml:space="preserve"> </w:t>
      </w:r>
      <w:r w:rsidRPr="00815F52">
        <w:rPr>
          <w:sz w:val="24"/>
          <w:szCs w:val="24"/>
        </w:rPr>
        <w:t>mặt,</w:t>
      </w:r>
      <w:r w:rsidRPr="00815F52">
        <w:rPr>
          <w:spacing w:val="-2"/>
          <w:sz w:val="24"/>
          <w:szCs w:val="24"/>
        </w:rPr>
        <w:t xml:space="preserve"> </w:t>
      </w:r>
      <w:r w:rsidRPr="00815F52">
        <w:rPr>
          <w:sz w:val="24"/>
          <w:szCs w:val="24"/>
        </w:rPr>
        <w:t>không có ba-via.</w:t>
      </w:r>
    </w:p>
    <w:p w14:paraId="5B4DE478" w14:textId="77777777" w:rsidR="00DE2B4D" w:rsidRPr="00815F52" w:rsidRDefault="00DE2B4D" w:rsidP="00715543">
      <w:pPr>
        <w:pStyle w:val="ListParagraph"/>
        <w:widowControl w:val="0"/>
        <w:numPr>
          <w:ilvl w:val="0"/>
          <w:numId w:val="385"/>
        </w:numPr>
        <w:tabs>
          <w:tab w:val="left" w:pos="630"/>
          <w:tab w:val="left" w:pos="122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Cuộn dây máy biến áp phải được chế tạo bằng sợi dây đồng kỹ thuật</w:t>
      </w:r>
      <w:r w:rsidRPr="00815F52">
        <w:rPr>
          <w:spacing w:val="1"/>
          <w:sz w:val="24"/>
          <w:szCs w:val="24"/>
        </w:rPr>
        <w:t xml:space="preserve"> </w:t>
      </w:r>
      <w:r w:rsidRPr="00815F52">
        <w:rPr>
          <w:sz w:val="24"/>
          <w:szCs w:val="24"/>
        </w:rPr>
        <w:t>điện có đặc tính cơ lý theo TCVN 7675-1:2007, TCVN 7675-12:2007 hoặc</w:t>
      </w:r>
      <w:r w:rsidRPr="00815F52">
        <w:rPr>
          <w:spacing w:val="1"/>
          <w:sz w:val="24"/>
          <w:szCs w:val="24"/>
        </w:rPr>
        <w:t xml:space="preserve"> </w:t>
      </w:r>
      <w:r w:rsidRPr="00815F52">
        <w:rPr>
          <w:sz w:val="24"/>
          <w:szCs w:val="24"/>
        </w:rPr>
        <w:t>tương đương.</w:t>
      </w:r>
    </w:p>
    <w:p w14:paraId="5642B199" w14:textId="77777777" w:rsidR="00DE2B4D" w:rsidRPr="00815F52" w:rsidRDefault="00DE2B4D" w:rsidP="00715543">
      <w:pPr>
        <w:pStyle w:val="ListParagraph"/>
        <w:widowControl w:val="0"/>
        <w:numPr>
          <w:ilvl w:val="0"/>
          <w:numId w:val="385"/>
        </w:numPr>
        <w:tabs>
          <w:tab w:val="left" w:pos="630"/>
          <w:tab w:val="left" w:pos="122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Lõi từ và cuộn dây phải được bắt chặt với vỏ máy và có móc nâng để</w:t>
      </w:r>
      <w:r w:rsidRPr="00815F52">
        <w:rPr>
          <w:spacing w:val="1"/>
          <w:sz w:val="24"/>
          <w:szCs w:val="24"/>
        </w:rPr>
        <w:t xml:space="preserve"> </w:t>
      </w:r>
      <w:r w:rsidRPr="00815F52">
        <w:rPr>
          <w:sz w:val="24"/>
          <w:szCs w:val="24"/>
        </w:rPr>
        <w:t>nâng tháo lõi thép và cuộn dây ra khỏi vỏ. Cuộn dây phải được thiết kế để có thể</w:t>
      </w:r>
      <w:r w:rsidRPr="00815F52">
        <w:rPr>
          <w:spacing w:val="-67"/>
          <w:sz w:val="24"/>
          <w:szCs w:val="24"/>
        </w:rPr>
        <w:t xml:space="preserve"> </w:t>
      </w:r>
      <w:r w:rsidRPr="00815F52">
        <w:rPr>
          <w:sz w:val="24"/>
          <w:szCs w:val="24"/>
        </w:rPr>
        <w:t>tháo</w:t>
      </w:r>
      <w:r w:rsidRPr="00815F52">
        <w:rPr>
          <w:spacing w:val="-4"/>
          <w:sz w:val="24"/>
          <w:szCs w:val="24"/>
        </w:rPr>
        <w:t xml:space="preserve"> </w:t>
      </w:r>
      <w:r w:rsidRPr="00815F52">
        <w:rPr>
          <w:sz w:val="24"/>
          <w:szCs w:val="24"/>
        </w:rPr>
        <w:t>lắp</w:t>
      </w:r>
      <w:r w:rsidRPr="00815F52">
        <w:rPr>
          <w:spacing w:val="-2"/>
          <w:sz w:val="24"/>
          <w:szCs w:val="24"/>
        </w:rPr>
        <w:t xml:space="preserve"> </w:t>
      </w:r>
      <w:r w:rsidRPr="00815F52">
        <w:rPr>
          <w:sz w:val="24"/>
          <w:szCs w:val="24"/>
        </w:rPr>
        <w:t>khỏi</w:t>
      </w:r>
      <w:r w:rsidRPr="00815F52">
        <w:rPr>
          <w:spacing w:val="1"/>
          <w:sz w:val="24"/>
          <w:szCs w:val="24"/>
        </w:rPr>
        <w:t xml:space="preserve"> </w:t>
      </w:r>
      <w:r w:rsidRPr="00815F52">
        <w:rPr>
          <w:sz w:val="24"/>
          <w:szCs w:val="24"/>
        </w:rPr>
        <w:t>lõi</w:t>
      </w:r>
      <w:r w:rsidRPr="00815F52">
        <w:rPr>
          <w:spacing w:val="-2"/>
          <w:sz w:val="24"/>
          <w:szCs w:val="24"/>
        </w:rPr>
        <w:t xml:space="preserve"> </w:t>
      </w:r>
      <w:r w:rsidRPr="00815F52">
        <w:rPr>
          <w:sz w:val="24"/>
          <w:szCs w:val="24"/>
        </w:rPr>
        <w:t>từ</w:t>
      </w:r>
      <w:r w:rsidRPr="00815F52">
        <w:rPr>
          <w:spacing w:val="-1"/>
          <w:sz w:val="24"/>
          <w:szCs w:val="24"/>
        </w:rPr>
        <w:t xml:space="preserve"> </w:t>
      </w:r>
      <w:r w:rsidRPr="00815F52">
        <w:rPr>
          <w:sz w:val="24"/>
          <w:szCs w:val="24"/>
        </w:rPr>
        <w:t>khi</w:t>
      </w:r>
      <w:r w:rsidRPr="00815F52">
        <w:rPr>
          <w:spacing w:val="1"/>
          <w:sz w:val="24"/>
          <w:szCs w:val="24"/>
        </w:rPr>
        <w:t xml:space="preserve"> </w:t>
      </w:r>
      <w:r w:rsidRPr="00815F52">
        <w:rPr>
          <w:sz w:val="24"/>
          <w:szCs w:val="24"/>
        </w:rPr>
        <w:t>cần</w:t>
      </w:r>
      <w:r w:rsidRPr="00815F52">
        <w:rPr>
          <w:spacing w:val="-2"/>
          <w:sz w:val="24"/>
          <w:szCs w:val="24"/>
        </w:rPr>
        <w:t xml:space="preserve"> </w:t>
      </w:r>
      <w:r w:rsidRPr="00815F52">
        <w:rPr>
          <w:sz w:val="24"/>
          <w:szCs w:val="24"/>
        </w:rPr>
        <w:t>thiết.</w:t>
      </w:r>
    </w:p>
    <w:p w14:paraId="57A42AE6" w14:textId="77777777" w:rsidR="00DE2B4D" w:rsidRPr="00815F52" w:rsidRDefault="00DE2B4D" w:rsidP="00DE2B4D">
      <w:pPr>
        <w:widowControl w:val="0"/>
        <w:tabs>
          <w:tab w:val="left" w:pos="630"/>
        </w:tabs>
        <w:spacing w:before="0" w:beforeAutospacing="0" w:after="0" w:afterAutospacing="0" w:line="240" w:lineRule="auto"/>
        <w:ind w:left="868" w:right="-48" w:firstLine="270"/>
        <w:rPr>
          <w:sz w:val="24"/>
          <w:szCs w:val="24"/>
        </w:rPr>
      </w:pPr>
      <w:bookmarkStart w:id="244" w:name="_bookmark27"/>
      <w:bookmarkEnd w:id="244"/>
      <w:r w:rsidRPr="00815F52">
        <w:rPr>
          <w:b/>
          <w:sz w:val="24"/>
          <w:szCs w:val="24"/>
        </w:rPr>
        <w:t>Điều</w:t>
      </w:r>
      <w:r w:rsidRPr="00815F52">
        <w:rPr>
          <w:b/>
          <w:spacing w:val="-2"/>
          <w:sz w:val="24"/>
          <w:szCs w:val="24"/>
        </w:rPr>
        <w:t xml:space="preserve"> </w:t>
      </w:r>
      <w:r w:rsidRPr="00815F52">
        <w:rPr>
          <w:b/>
          <w:sz w:val="24"/>
          <w:szCs w:val="24"/>
        </w:rPr>
        <w:t>24.</w:t>
      </w:r>
      <w:r w:rsidRPr="00815F52">
        <w:rPr>
          <w:b/>
          <w:spacing w:val="-2"/>
          <w:sz w:val="24"/>
          <w:szCs w:val="24"/>
        </w:rPr>
        <w:t xml:space="preserve"> </w:t>
      </w:r>
      <w:r w:rsidRPr="00815F52">
        <w:rPr>
          <w:b/>
          <w:sz w:val="24"/>
          <w:szCs w:val="24"/>
        </w:rPr>
        <w:t>Dầu</w:t>
      </w:r>
      <w:r w:rsidRPr="00815F52">
        <w:rPr>
          <w:b/>
          <w:spacing w:val="-1"/>
          <w:sz w:val="24"/>
          <w:szCs w:val="24"/>
        </w:rPr>
        <w:t xml:space="preserve"> </w:t>
      </w:r>
      <w:r w:rsidRPr="00815F52">
        <w:rPr>
          <w:b/>
          <w:sz w:val="24"/>
          <w:szCs w:val="24"/>
        </w:rPr>
        <w:t>máy biến</w:t>
      </w:r>
      <w:r w:rsidRPr="00815F52">
        <w:rPr>
          <w:b/>
          <w:spacing w:val="-2"/>
          <w:sz w:val="24"/>
          <w:szCs w:val="24"/>
        </w:rPr>
        <w:t xml:space="preserve"> </w:t>
      </w:r>
      <w:r w:rsidRPr="00815F52">
        <w:rPr>
          <w:b/>
          <w:sz w:val="24"/>
          <w:szCs w:val="24"/>
        </w:rPr>
        <w:t>áp:</w:t>
      </w:r>
      <w:r w:rsidRPr="00815F52">
        <w:rPr>
          <w:b/>
          <w:spacing w:val="-2"/>
          <w:sz w:val="24"/>
          <w:szCs w:val="24"/>
        </w:rPr>
        <w:t xml:space="preserve"> </w:t>
      </w:r>
      <w:r w:rsidRPr="00815F52">
        <w:rPr>
          <w:sz w:val="24"/>
          <w:szCs w:val="24"/>
        </w:rPr>
        <w:t>Theo</w:t>
      </w:r>
      <w:r w:rsidRPr="00815F52">
        <w:rPr>
          <w:spacing w:val="-3"/>
          <w:sz w:val="24"/>
          <w:szCs w:val="24"/>
        </w:rPr>
        <w:t xml:space="preserve"> </w:t>
      </w:r>
      <w:r w:rsidRPr="00815F52">
        <w:rPr>
          <w:sz w:val="24"/>
          <w:szCs w:val="24"/>
        </w:rPr>
        <w:t>quy</w:t>
      </w:r>
      <w:r w:rsidRPr="00815F52">
        <w:rPr>
          <w:spacing w:val="-4"/>
          <w:sz w:val="24"/>
          <w:szCs w:val="24"/>
        </w:rPr>
        <w:t xml:space="preserve"> </w:t>
      </w:r>
      <w:r w:rsidRPr="00815F52">
        <w:rPr>
          <w:sz w:val="24"/>
          <w:szCs w:val="24"/>
        </w:rPr>
        <w:t>định</w:t>
      </w:r>
      <w:r w:rsidRPr="00815F52">
        <w:rPr>
          <w:spacing w:val="-2"/>
          <w:sz w:val="24"/>
          <w:szCs w:val="24"/>
        </w:rPr>
        <w:t xml:space="preserve"> </w:t>
      </w:r>
      <w:r w:rsidRPr="00815F52">
        <w:rPr>
          <w:sz w:val="24"/>
          <w:szCs w:val="24"/>
        </w:rPr>
        <w:t>tại</w:t>
      </w:r>
      <w:r w:rsidRPr="00815F52">
        <w:rPr>
          <w:spacing w:val="-1"/>
          <w:sz w:val="24"/>
          <w:szCs w:val="24"/>
        </w:rPr>
        <w:t xml:space="preserve"> </w:t>
      </w:r>
      <w:r w:rsidRPr="00815F52">
        <w:rPr>
          <w:sz w:val="24"/>
          <w:szCs w:val="24"/>
        </w:rPr>
        <w:t>Điều</w:t>
      </w:r>
      <w:r w:rsidRPr="00815F52">
        <w:rPr>
          <w:spacing w:val="-3"/>
          <w:sz w:val="24"/>
          <w:szCs w:val="24"/>
        </w:rPr>
        <w:t xml:space="preserve"> </w:t>
      </w:r>
      <w:r w:rsidRPr="00815F52">
        <w:rPr>
          <w:sz w:val="24"/>
          <w:szCs w:val="24"/>
        </w:rPr>
        <w:t>7</w:t>
      </w:r>
      <w:r w:rsidRPr="00815F52">
        <w:rPr>
          <w:spacing w:val="-1"/>
          <w:sz w:val="24"/>
          <w:szCs w:val="24"/>
        </w:rPr>
        <w:t xml:space="preserve"> </w:t>
      </w:r>
      <w:r w:rsidRPr="00815F52">
        <w:rPr>
          <w:sz w:val="24"/>
          <w:szCs w:val="24"/>
        </w:rPr>
        <w:t>Tiêu chuẩn này.</w:t>
      </w:r>
    </w:p>
    <w:p w14:paraId="500E9E1C"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45" w:name="_bookmark28"/>
      <w:bookmarkStart w:id="246" w:name="_Toc204084087"/>
      <w:bookmarkStart w:id="247" w:name="_Toc204088222"/>
      <w:bookmarkStart w:id="248" w:name="_Toc204420629"/>
      <w:bookmarkStart w:id="249" w:name="_Toc204420832"/>
      <w:bookmarkEnd w:id="245"/>
      <w:r w:rsidRPr="00815F52">
        <w:rPr>
          <w:rFonts w:cs="Times New Roman"/>
          <w:sz w:val="24"/>
          <w:szCs w:val="24"/>
        </w:rPr>
        <w:t>Điều</w:t>
      </w:r>
      <w:r w:rsidRPr="00815F52">
        <w:rPr>
          <w:rFonts w:cs="Times New Roman"/>
          <w:spacing w:val="-2"/>
          <w:sz w:val="24"/>
          <w:szCs w:val="24"/>
        </w:rPr>
        <w:t xml:space="preserve"> </w:t>
      </w:r>
      <w:r w:rsidRPr="00815F52">
        <w:rPr>
          <w:rFonts w:cs="Times New Roman"/>
          <w:sz w:val="24"/>
          <w:szCs w:val="24"/>
        </w:rPr>
        <w:t>25.</w:t>
      </w:r>
      <w:r w:rsidRPr="00815F52">
        <w:rPr>
          <w:rFonts w:cs="Times New Roman"/>
          <w:spacing w:val="-1"/>
          <w:sz w:val="24"/>
          <w:szCs w:val="24"/>
        </w:rPr>
        <w:t xml:space="preserve"> </w:t>
      </w:r>
      <w:r w:rsidRPr="00815F52">
        <w:rPr>
          <w:rFonts w:cs="Times New Roman"/>
          <w:sz w:val="24"/>
          <w:szCs w:val="24"/>
        </w:rPr>
        <w:t>Sứ</w:t>
      </w:r>
      <w:r w:rsidRPr="00815F52">
        <w:rPr>
          <w:rFonts w:cs="Times New Roman"/>
          <w:spacing w:val="-1"/>
          <w:sz w:val="24"/>
          <w:szCs w:val="24"/>
        </w:rPr>
        <w:t xml:space="preserve"> </w:t>
      </w:r>
      <w:r w:rsidRPr="00815F52">
        <w:rPr>
          <w:rFonts w:cs="Times New Roman"/>
          <w:sz w:val="24"/>
          <w:szCs w:val="24"/>
        </w:rPr>
        <w:t>xuyên</w:t>
      </w:r>
      <w:bookmarkEnd w:id="246"/>
      <w:bookmarkEnd w:id="247"/>
      <w:bookmarkEnd w:id="248"/>
      <w:bookmarkEnd w:id="249"/>
    </w:p>
    <w:p w14:paraId="5BD468DE" w14:textId="77777777" w:rsidR="00DE2B4D" w:rsidRPr="00815F52" w:rsidRDefault="00DE2B4D" w:rsidP="00715543">
      <w:pPr>
        <w:pStyle w:val="ListParagraph"/>
        <w:widowControl w:val="0"/>
        <w:numPr>
          <w:ilvl w:val="1"/>
          <w:numId w:val="385"/>
        </w:numPr>
        <w:tabs>
          <w:tab w:val="left" w:pos="630"/>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Theo</w:t>
      </w:r>
      <w:r w:rsidRPr="00815F52">
        <w:rPr>
          <w:spacing w:val="-3"/>
          <w:sz w:val="24"/>
          <w:szCs w:val="24"/>
        </w:rPr>
        <w:t xml:space="preserve"> </w:t>
      </w:r>
      <w:r w:rsidRPr="00815F52">
        <w:rPr>
          <w:sz w:val="24"/>
          <w:szCs w:val="24"/>
        </w:rPr>
        <w:t>quy</w:t>
      </w:r>
      <w:r w:rsidRPr="00815F52">
        <w:rPr>
          <w:spacing w:val="-4"/>
          <w:sz w:val="24"/>
          <w:szCs w:val="24"/>
        </w:rPr>
        <w:t xml:space="preserve"> </w:t>
      </w:r>
      <w:r w:rsidRPr="00815F52">
        <w:rPr>
          <w:sz w:val="24"/>
          <w:szCs w:val="24"/>
        </w:rPr>
        <w:t>định</w:t>
      </w:r>
      <w:r w:rsidRPr="00815F52">
        <w:rPr>
          <w:spacing w:val="-4"/>
          <w:sz w:val="24"/>
          <w:szCs w:val="24"/>
        </w:rPr>
        <w:t xml:space="preserve"> </w:t>
      </w:r>
      <w:r w:rsidRPr="00815F52">
        <w:rPr>
          <w:sz w:val="24"/>
          <w:szCs w:val="24"/>
        </w:rPr>
        <w:t>tại</w:t>
      </w:r>
      <w:r w:rsidRPr="00815F52">
        <w:rPr>
          <w:spacing w:val="-1"/>
          <w:sz w:val="24"/>
          <w:szCs w:val="24"/>
        </w:rPr>
        <w:t xml:space="preserve"> </w:t>
      </w:r>
      <w:r w:rsidRPr="00815F52">
        <w:rPr>
          <w:sz w:val="24"/>
          <w:szCs w:val="24"/>
        </w:rPr>
        <w:t>Điều</w:t>
      </w:r>
      <w:r w:rsidRPr="00815F52">
        <w:rPr>
          <w:spacing w:val="-1"/>
          <w:sz w:val="24"/>
          <w:szCs w:val="24"/>
        </w:rPr>
        <w:t xml:space="preserve"> </w:t>
      </w:r>
      <w:r w:rsidRPr="00815F52">
        <w:rPr>
          <w:sz w:val="24"/>
          <w:szCs w:val="24"/>
        </w:rPr>
        <w:t>8</w:t>
      </w:r>
      <w:r w:rsidRPr="00815F52">
        <w:rPr>
          <w:spacing w:val="-1"/>
          <w:sz w:val="24"/>
          <w:szCs w:val="24"/>
        </w:rPr>
        <w:t xml:space="preserve"> </w:t>
      </w:r>
      <w:r w:rsidRPr="00815F52">
        <w:rPr>
          <w:sz w:val="24"/>
          <w:szCs w:val="24"/>
        </w:rPr>
        <w:t>Tiêu</w:t>
      </w:r>
      <w:r w:rsidRPr="00815F52">
        <w:rPr>
          <w:spacing w:val="-1"/>
          <w:sz w:val="24"/>
          <w:szCs w:val="24"/>
        </w:rPr>
        <w:t xml:space="preserve"> </w:t>
      </w:r>
      <w:r w:rsidRPr="00815F52">
        <w:rPr>
          <w:sz w:val="24"/>
          <w:szCs w:val="24"/>
        </w:rPr>
        <w:t>chuẩn</w:t>
      </w:r>
      <w:r w:rsidRPr="00815F52">
        <w:rPr>
          <w:spacing w:val="-1"/>
          <w:sz w:val="24"/>
          <w:szCs w:val="24"/>
        </w:rPr>
        <w:t xml:space="preserve"> </w:t>
      </w:r>
      <w:r w:rsidRPr="00815F52">
        <w:rPr>
          <w:sz w:val="24"/>
          <w:szCs w:val="24"/>
        </w:rPr>
        <w:t>này.</w:t>
      </w:r>
    </w:p>
    <w:p w14:paraId="7EC7FE89" w14:textId="77777777" w:rsidR="00DE2B4D" w:rsidRPr="00815F52" w:rsidRDefault="00DE2B4D" w:rsidP="00715543">
      <w:pPr>
        <w:pStyle w:val="ListParagraph"/>
        <w:widowControl w:val="0"/>
        <w:numPr>
          <w:ilvl w:val="1"/>
          <w:numId w:val="385"/>
        </w:numPr>
        <w:tabs>
          <w:tab w:val="left" w:pos="630"/>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Đối với các trường hợp MBA lắp đặt trong</w:t>
      </w:r>
      <w:r w:rsidRPr="00815F52">
        <w:rPr>
          <w:spacing w:val="70"/>
          <w:sz w:val="24"/>
          <w:szCs w:val="24"/>
        </w:rPr>
        <w:t xml:space="preserve"> </w:t>
      </w:r>
      <w:r w:rsidRPr="00815F52">
        <w:rPr>
          <w:sz w:val="24"/>
          <w:szCs w:val="24"/>
        </w:rPr>
        <w:t>nhà (trạm kín, trạm phân</w:t>
      </w:r>
      <w:r w:rsidRPr="00815F52">
        <w:rPr>
          <w:spacing w:val="1"/>
          <w:sz w:val="24"/>
          <w:szCs w:val="24"/>
        </w:rPr>
        <w:t xml:space="preserve"> </w:t>
      </w:r>
      <w:r w:rsidRPr="00815F52">
        <w:rPr>
          <w:sz w:val="24"/>
          <w:szCs w:val="24"/>
        </w:rPr>
        <w:t>phối</w:t>
      </w:r>
      <w:r w:rsidRPr="00815F52">
        <w:rPr>
          <w:spacing w:val="70"/>
          <w:sz w:val="24"/>
          <w:szCs w:val="24"/>
        </w:rPr>
        <w:t xml:space="preserve"> </w:t>
      </w:r>
      <w:r w:rsidRPr="00815F52">
        <w:rPr>
          <w:sz w:val="24"/>
          <w:szCs w:val="24"/>
        </w:rPr>
        <w:t>hợp bộ)</w:t>
      </w:r>
      <w:r w:rsidRPr="00815F52">
        <w:rPr>
          <w:spacing w:val="70"/>
          <w:sz w:val="24"/>
          <w:szCs w:val="24"/>
        </w:rPr>
        <w:t xml:space="preserve"> </w:t>
      </w:r>
      <w:r w:rsidRPr="00815F52">
        <w:rPr>
          <w:sz w:val="24"/>
          <w:szCs w:val="24"/>
        </w:rPr>
        <w:t>mà</w:t>
      </w:r>
      <w:r w:rsidRPr="00815F52">
        <w:rPr>
          <w:spacing w:val="70"/>
          <w:sz w:val="24"/>
          <w:szCs w:val="24"/>
        </w:rPr>
        <w:t xml:space="preserve"> </w:t>
      </w:r>
      <w:r w:rsidRPr="00815F52">
        <w:rPr>
          <w:sz w:val="24"/>
          <w:szCs w:val="24"/>
        </w:rPr>
        <w:t>phía cao</w:t>
      </w:r>
      <w:r w:rsidRPr="00815F52">
        <w:rPr>
          <w:spacing w:val="70"/>
          <w:sz w:val="24"/>
          <w:szCs w:val="24"/>
        </w:rPr>
        <w:t xml:space="preserve"> </w:t>
      </w:r>
      <w:r w:rsidRPr="00815F52">
        <w:rPr>
          <w:sz w:val="24"/>
          <w:szCs w:val="24"/>
        </w:rPr>
        <w:t>áp sử dụng cách điện kiểu kín thì</w:t>
      </w:r>
      <w:r w:rsidRPr="00815F52">
        <w:rPr>
          <w:spacing w:val="70"/>
          <w:sz w:val="24"/>
          <w:szCs w:val="24"/>
        </w:rPr>
        <w:t xml:space="preserve"> </w:t>
      </w:r>
      <w:r w:rsidRPr="00815F52">
        <w:rPr>
          <w:sz w:val="24"/>
          <w:szCs w:val="24"/>
        </w:rPr>
        <w:t>thiết kế MBA</w:t>
      </w:r>
      <w:r w:rsidRPr="00815F52">
        <w:rPr>
          <w:spacing w:val="1"/>
          <w:sz w:val="24"/>
          <w:szCs w:val="24"/>
        </w:rPr>
        <w:t xml:space="preserve"> </w:t>
      </w:r>
      <w:r w:rsidRPr="00815F52">
        <w:rPr>
          <w:sz w:val="24"/>
          <w:szCs w:val="24"/>
        </w:rPr>
        <w:t>phải</w:t>
      </w:r>
      <w:r w:rsidRPr="00815F52">
        <w:rPr>
          <w:spacing w:val="10"/>
          <w:sz w:val="24"/>
          <w:szCs w:val="24"/>
        </w:rPr>
        <w:t xml:space="preserve"> </w:t>
      </w:r>
      <w:r w:rsidRPr="00815F52">
        <w:rPr>
          <w:sz w:val="24"/>
          <w:szCs w:val="24"/>
        </w:rPr>
        <w:t>đảm</w:t>
      </w:r>
      <w:r w:rsidRPr="00815F52">
        <w:rPr>
          <w:spacing w:val="9"/>
          <w:sz w:val="24"/>
          <w:szCs w:val="24"/>
        </w:rPr>
        <w:t xml:space="preserve"> </w:t>
      </w:r>
      <w:r w:rsidRPr="00815F52">
        <w:rPr>
          <w:sz w:val="24"/>
          <w:szCs w:val="24"/>
        </w:rPr>
        <w:t>bảo</w:t>
      </w:r>
      <w:r w:rsidRPr="00815F52">
        <w:rPr>
          <w:spacing w:val="8"/>
          <w:sz w:val="24"/>
          <w:szCs w:val="24"/>
        </w:rPr>
        <w:t xml:space="preserve"> </w:t>
      </w:r>
      <w:r w:rsidRPr="00815F52">
        <w:rPr>
          <w:sz w:val="24"/>
          <w:szCs w:val="24"/>
        </w:rPr>
        <w:t>phù</w:t>
      </w:r>
      <w:r w:rsidRPr="00815F52">
        <w:rPr>
          <w:spacing w:val="12"/>
          <w:sz w:val="24"/>
          <w:szCs w:val="24"/>
        </w:rPr>
        <w:t xml:space="preserve"> </w:t>
      </w:r>
      <w:r w:rsidRPr="00815F52">
        <w:rPr>
          <w:sz w:val="24"/>
          <w:szCs w:val="24"/>
        </w:rPr>
        <w:t>hợp</w:t>
      </w:r>
      <w:r w:rsidRPr="00815F52">
        <w:rPr>
          <w:spacing w:val="16"/>
          <w:sz w:val="24"/>
          <w:szCs w:val="24"/>
        </w:rPr>
        <w:t xml:space="preserve"> </w:t>
      </w:r>
      <w:r w:rsidRPr="00815F52">
        <w:rPr>
          <w:sz w:val="24"/>
          <w:szCs w:val="24"/>
        </w:rPr>
        <w:t>với</w:t>
      </w:r>
      <w:r w:rsidRPr="00815F52">
        <w:rPr>
          <w:spacing w:val="11"/>
          <w:sz w:val="24"/>
          <w:szCs w:val="24"/>
        </w:rPr>
        <w:t xml:space="preserve"> </w:t>
      </w:r>
      <w:r w:rsidRPr="00815F52">
        <w:rPr>
          <w:sz w:val="24"/>
          <w:szCs w:val="24"/>
        </w:rPr>
        <w:t>việc</w:t>
      </w:r>
      <w:r w:rsidRPr="00815F52">
        <w:rPr>
          <w:spacing w:val="11"/>
          <w:sz w:val="24"/>
          <w:szCs w:val="24"/>
        </w:rPr>
        <w:t xml:space="preserve"> </w:t>
      </w:r>
      <w:r w:rsidRPr="00815F52">
        <w:rPr>
          <w:sz w:val="24"/>
          <w:szCs w:val="24"/>
        </w:rPr>
        <w:t>đấu</w:t>
      </w:r>
      <w:r w:rsidRPr="00815F52">
        <w:rPr>
          <w:spacing w:val="11"/>
          <w:sz w:val="24"/>
          <w:szCs w:val="24"/>
        </w:rPr>
        <w:t xml:space="preserve"> </w:t>
      </w:r>
      <w:r w:rsidRPr="00815F52">
        <w:rPr>
          <w:sz w:val="24"/>
          <w:szCs w:val="24"/>
        </w:rPr>
        <w:t>nối</w:t>
      </w:r>
      <w:r w:rsidRPr="00815F52">
        <w:rPr>
          <w:spacing w:val="12"/>
          <w:sz w:val="24"/>
          <w:szCs w:val="24"/>
        </w:rPr>
        <w:t xml:space="preserve"> </w:t>
      </w:r>
      <w:r w:rsidRPr="00815F52">
        <w:rPr>
          <w:sz w:val="24"/>
          <w:szCs w:val="24"/>
        </w:rPr>
        <w:t>bằng</w:t>
      </w:r>
      <w:r w:rsidRPr="00815F52">
        <w:rPr>
          <w:spacing w:val="12"/>
          <w:sz w:val="24"/>
          <w:szCs w:val="24"/>
        </w:rPr>
        <w:t xml:space="preserve"> </w:t>
      </w:r>
      <w:r w:rsidRPr="00815F52">
        <w:rPr>
          <w:sz w:val="24"/>
          <w:szCs w:val="24"/>
        </w:rPr>
        <w:t>đầu</w:t>
      </w:r>
      <w:r w:rsidRPr="00815F52">
        <w:rPr>
          <w:spacing w:val="13"/>
          <w:sz w:val="24"/>
          <w:szCs w:val="24"/>
        </w:rPr>
        <w:t xml:space="preserve"> </w:t>
      </w:r>
      <w:r w:rsidRPr="00815F52">
        <w:rPr>
          <w:sz w:val="24"/>
          <w:szCs w:val="24"/>
        </w:rPr>
        <w:t>Elbows,</w:t>
      </w:r>
      <w:r w:rsidRPr="00815F52">
        <w:rPr>
          <w:spacing w:val="13"/>
          <w:sz w:val="24"/>
          <w:szCs w:val="24"/>
        </w:rPr>
        <w:t xml:space="preserve"> </w:t>
      </w:r>
      <w:r w:rsidRPr="00815F52">
        <w:rPr>
          <w:sz w:val="24"/>
          <w:szCs w:val="24"/>
        </w:rPr>
        <w:t>T-Plug.</w:t>
      </w:r>
    </w:p>
    <w:p w14:paraId="597CD191" w14:textId="77777777" w:rsidR="00DE2B4D" w:rsidRPr="00815F52" w:rsidRDefault="00DE2B4D" w:rsidP="00DE2B4D">
      <w:pPr>
        <w:widowControl w:val="0"/>
        <w:tabs>
          <w:tab w:val="left" w:pos="630"/>
        </w:tabs>
        <w:spacing w:before="0" w:beforeAutospacing="0" w:after="0" w:afterAutospacing="0" w:line="240" w:lineRule="auto"/>
        <w:ind w:left="868" w:right="-48" w:firstLine="270"/>
        <w:rPr>
          <w:sz w:val="24"/>
          <w:szCs w:val="24"/>
        </w:rPr>
      </w:pPr>
      <w:bookmarkStart w:id="250" w:name="_bookmark29"/>
      <w:bookmarkEnd w:id="250"/>
      <w:r w:rsidRPr="00815F52">
        <w:rPr>
          <w:b/>
          <w:sz w:val="24"/>
          <w:szCs w:val="24"/>
        </w:rPr>
        <w:t>Điều</w:t>
      </w:r>
      <w:r w:rsidRPr="00815F52">
        <w:rPr>
          <w:b/>
          <w:spacing w:val="-3"/>
          <w:sz w:val="24"/>
          <w:szCs w:val="24"/>
        </w:rPr>
        <w:t xml:space="preserve"> </w:t>
      </w:r>
      <w:r w:rsidRPr="00815F52">
        <w:rPr>
          <w:b/>
          <w:sz w:val="24"/>
          <w:szCs w:val="24"/>
        </w:rPr>
        <w:t>26.</w:t>
      </w:r>
      <w:r w:rsidRPr="00815F52">
        <w:rPr>
          <w:b/>
          <w:spacing w:val="-2"/>
          <w:sz w:val="24"/>
          <w:szCs w:val="24"/>
        </w:rPr>
        <w:t xml:space="preserve"> </w:t>
      </w:r>
      <w:r w:rsidRPr="00815F52">
        <w:rPr>
          <w:b/>
          <w:sz w:val="24"/>
          <w:szCs w:val="24"/>
        </w:rPr>
        <w:t>Bộ</w:t>
      </w:r>
      <w:r w:rsidRPr="00815F52">
        <w:rPr>
          <w:b/>
          <w:spacing w:val="-1"/>
          <w:sz w:val="24"/>
          <w:szCs w:val="24"/>
        </w:rPr>
        <w:t xml:space="preserve"> </w:t>
      </w:r>
      <w:r w:rsidRPr="00815F52">
        <w:rPr>
          <w:b/>
          <w:sz w:val="24"/>
          <w:szCs w:val="24"/>
        </w:rPr>
        <w:t>điều</w:t>
      </w:r>
      <w:r w:rsidRPr="00815F52">
        <w:rPr>
          <w:b/>
          <w:spacing w:val="-1"/>
          <w:sz w:val="24"/>
          <w:szCs w:val="24"/>
        </w:rPr>
        <w:t xml:space="preserve"> </w:t>
      </w:r>
      <w:r w:rsidRPr="00815F52">
        <w:rPr>
          <w:b/>
          <w:sz w:val="24"/>
          <w:szCs w:val="24"/>
        </w:rPr>
        <w:t>chỉnh</w:t>
      </w:r>
      <w:r w:rsidRPr="00815F52">
        <w:rPr>
          <w:b/>
          <w:spacing w:val="-3"/>
          <w:sz w:val="24"/>
          <w:szCs w:val="24"/>
        </w:rPr>
        <w:t xml:space="preserve"> </w:t>
      </w:r>
      <w:r w:rsidRPr="00815F52">
        <w:rPr>
          <w:b/>
          <w:sz w:val="24"/>
          <w:szCs w:val="24"/>
        </w:rPr>
        <w:t>điện</w:t>
      </w:r>
      <w:r w:rsidRPr="00815F52">
        <w:rPr>
          <w:b/>
          <w:spacing w:val="-4"/>
          <w:sz w:val="24"/>
          <w:szCs w:val="24"/>
        </w:rPr>
        <w:t xml:space="preserve"> </w:t>
      </w:r>
      <w:r w:rsidRPr="00815F52">
        <w:rPr>
          <w:b/>
          <w:sz w:val="24"/>
          <w:szCs w:val="24"/>
        </w:rPr>
        <w:t>áp:</w:t>
      </w:r>
      <w:r w:rsidRPr="00815F52">
        <w:rPr>
          <w:b/>
          <w:spacing w:val="-3"/>
          <w:sz w:val="24"/>
          <w:szCs w:val="24"/>
        </w:rPr>
        <w:t xml:space="preserve"> </w:t>
      </w:r>
      <w:r w:rsidRPr="00815F52">
        <w:rPr>
          <w:sz w:val="24"/>
          <w:szCs w:val="24"/>
        </w:rPr>
        <w:t>Theo quy</w:t>
      </w:r>
      <w:r w:rsidRPr="00815F52">
        <w:rPr>
          <w:spacing w:val="-4"/>
          <w:sz w:val="24"/>
          <w:szCs w:val="24"/>
        </w:rPr>
        <w:t xml:space="preserve"> </w:t>
      </w:r>
      <w:r w:rsidRPr="00815F52">
        <w:rPr>
          <w:sz w:val="24"/>
          <w:szCs w:val="24"/>
        </w:rPr>
        <w:t>định</w:t>
      </w:r>
      <w:r w:rsidRPr="00815F52">
        <w:rPr>
          <w:spacing w:val="-1"/>
          <w:sz w:val="24"/>
          <w:szCs w:val="24"/>
        </w:rPr>
        <w:t xml:space="preserve"> </w:t>
      </w:r>
      <w:r w:rsidRPr="00815F52">
        <w:rPr>
          <w:sz w:val="24"/>
          <w:szCs w:val="24"/>
        </w:rPr>
        <w:t>tại</w:t>
      </w:r>
      <w:r w:rsidRPr="00815F52">
        <w:rPr>
          <w:spacing w:val="-1"/>
          <w:sz w:val="24"/>
          <w:szCs w:val="24"/>
        </w:rPr>
        <w:t xml:space="preserve"> </w:t>
      </w:r>
      <w:r w:rsidRPr="00815F52">
        <w:rPr>
          <w:sz w:val="24"/>
          <w:szCs w:val="24"/>
        </w:rPr>
        <w:t>Điều</w:t>
      </w:r>
      <w:r w:rsidRPr="00815F52">
        <w:rPr>
          <w:spacing w:val="-4"/>
          <w:sz w:val="24"/>
          <w:szCs w:val="24"/>
        </w:rPr>
        <w:t xml:space="preserve"> </w:t>
      </w:r>
      <w:r w:rsidRPr="00815F52">
        <w:rPr>
          <w:sz w:val="24"/>
          <w:szCs w:val="24"/>
        </w:rPr>
        <w:t>9 Tiêu</w:t>
      </w:r>
      <w:r w:rsidRPr="00815F52">
        <w:rPr>
          <w:spacing w:val="-2"/>
          <w:sz w:val="24"/>
          <w:szCs w:val="24"/>
        </w:rPr>
        <w:t xml:space="preserve"> </w:t>
      </w:r>
      <w:r w:rsidRPr="00815F52">
        <w:rPr>
          <w:sz w:val="24"/>
          <w:szCs w:val="24"/>
        </w:rPr>
        <w:t>chuẩn</w:t>
      </w:r>
      <w:r w:rsidRPr="00815F52">
        <w:rPr>
          <w:spacing w:val="-1"/>
          <w:sz w:val="24"/>
          <w:szCs w:val="24"/>
        </w:rPr>
        <w:t xml:space="preserve"> </w:t>
      </w:r>
      <w:r w:rsidRPr="00815F52">
        <w:rPr>
          <w:sz w:val="24"/>
          <w:szCs w:val="24"/>
        </w:rPr>
        <w:t>này.</w:t>
      </w:r>
    </w:p>
    <w:p w14:paraId="24809500"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51" w:name="_bookmark30"/>
      <w:bookmarkStart w:id="252" w:name="_Toc204084088"/>
      <w:bookmarkStart w:id="253" w:name="_Toc204088223"/>
      <w:bookmarkStart w:id="254" w:name="_Toc204420630"/>
      <w:bookmarkStart w:id="255" w:name="_Toc204420833"/>
      <w:bookmarkEnd w:id="251"/>
      <w:r w:rsidRPr="00815F52">
        <w:rPr>
          <w:rFonts w:cs="Times New Roman"/>
          <w:sz w:val="24"/>
          <w:szCs w:val="24"/>
        </w:rPr>
        <w:t>Điều</w:t>
      </w:r>
      <w:r w:rsidRPr="00815F52">
        <w:rPr>
          <w:rFonts w:cs="Times New Roman"/>
          <w:spacing w:val="-2"/>
          <w:sz w:val="24"/>
          <w:szCs w:val="24"/>
        </w:rPr>
        <w:t xml:space="preserve"> </w:t>
      </w:r>
      <w:r w:rsidRPr="00815F52">
        <w:rPr>
          <w:rFonts w:cs="Times New Roman"/>
          <w:sz w:val="24"/>
          <w:szCs w:val="24"/>
        </w:rPr>
        <w:t>27.</w:t>
      </w:r>
      <w:r w:rsidRPr="00815F52">
        <w:rPr>
          <w:rFonts w:cs="Times New Roman"/>
          <w:spacing w:val="-2"/>
          <w:sz w:val="24"/>
          <w:szCs w:val="24"/>
        </w:rPr>
        <w:t xml:space="preserve"> </w:t>
      </w:r>
      <w:r w:rsidRPr="00815F52">
        <w:rPr>
          <w:rFonts w:cs="Times New Roman"/>
          <w:sz w:val="24"/>
          <w:szCs w:val="24"/>
        </w:rPr>
        <w:t>Bộ chỉ</w:t>
      </w:r>
      <w:r w:rsidRPr="00815F52">
        <w:rPr>
          <w:rFonts w:cs="Times New Roman"/>
          <w:spacing w:val="-1"/>
          <w:sz w:val="24"/>
          <w:szCs w:val="24"/>
        </w:rPr>
        <w:t xml:space="preserve"> </w:t>
      </w:r>
      <w:r w:rsidRPr="00815F52">
        <w:rPr>
          <w:rFonts w:cs="Times New Roman"/>
          <w:sz w:val="24"/>
          <w:szCs w:val="24"/>
        </w:rPr>
        <w:t>thị</w:t>
      </w:r>
      <w:r w:rsidRPr="00815F52">
        <w:rPr>
          <w:rFonts w:cs="Times New Roman"/>
          <w:spacing w:val="-4"/>
          <w:sz w:val="24"/>
          <w:szCs w:val="24"/>
        </w:rPr>
        <w:t xml:space="preserve"> </w:t>
      </w:r>
      <w:r w:rsidRPr="00815F52">
        <w:rPr>
          <w:rFonts w:cs="Times New Roman"/>
          <w:sz w:val="24"/>
          <w:szCs w:val="24"/>
        </w:rPr>
        <w:t>mức</w:t>
      </w:r>
      <w:r w:rsidRPr="00815F52">
        <w:rPr>
          <w:rFonts w:cs="Times New Roman"/>
          <w:spacing w:val="-2"/>
          <w:sz w:val="24"/>
          <w:szCs w:val="24"/>
        </w:rPr>
        <w:t xml:space="preserve"> </w:t>
      </w:r>
      <w:r w:rsidRPr="00815F52">
        <w:rPr>
          <w:rFonts w:cs="Times New Roman"/>
          <w:sz w:val="24"/>
          <w:szCs w:val="24"/>
        </w:rPr>
        <w:t>dầu,</w:t>
      </w:r>
      <w:r w:rsidRPr="00815F52">
        <w:rPr>
          <w:rFonts w:cs="Times New Roman"/>
          <w:spacing w:val="-2"/>
          <w:sz w:val="24"/>
          <w:szCs w:val="24"/>
        </w:rPr>
        <w:t xml:space="preserve"> </w:t>
      </w:r>
      <w:r w:rsidRPr="00815F52">
        <w:rPr>
          <w:rFonts w:cs="Times New Roman"/>
          <w:sz w:val="24"/>
          <w:szCs w:val="24"/>
        </w:rPr>
        <w:t>đồng hồ</w:t>
      </w:r>
      <w:r w:rsidRPr="00815F52">
        <w:rPr>
          <w:rFonts w:cs="Times New Roman"/>
          <w:spacing w:val="-1"/>
          <w:sz w:val="24"/>
          <w:szCs w:val="24"/>
        </w:rPr>
        <w:t xml:space="preserve"> </w:t>
      </w:r>
      <w:r w:rsidRPr="00815F52">
        <w:rPr>
          <w:rFonts w:cs="Times New Roman"/>
          <w:sz w:val="24"/>
          <w:szCs w:val="24"/>
        </w:rPr>
        <w:t>đo</w:t>
      </w:r>
      <w:r w:rsidRPr="00815F52">
        <w:rPr>
          <w:rFonts w:cs="Times New Roman"/>
          <w:spacing w:val="-2"/>
          <w:sz w:val="24"/>
          <w:szCs w:val="24"/>
        </w:rPr>
        <w:t xml:space="preserve"> </w:t>
      </w:r>
      <w:r w:rsidRPr="00815F52">
        <w:rPr>
          <w:rFonts w:cs="Times New Roman"/>
          <w:sz w:val="24"/>
          <w:szCs w:val="24"/>
        </w:rPr>
        <w:t>nhiệt</w:t>
      </w:r>
      <w:r w:rsidRPr="00815F52">
        <w:rPr>
          <w:rFonts w:cs="Times New Roman"/>
          <w:spacing w:val="-2"/>
          <w:sz w:val="24"/>
          <w:szCs w:val="24"/>
        </w:rPr>
        <w:t xml:space="preserve"> </w:t>
      </w:r>
      <w:r w:rsidRPr="00815F52">
        <w:rPr>
          <w:rFonts w:cs="Times New Roman"/>
          <w:sz w:val="24"/>
          <w:szCs w:val="24"/>
        </w:rPr>
        <w:t>độ</w:t>
      </w:r>
      <w:r w:rsidRPr="00815F52">
        <w:rPr>
          <w:rFonts w:cs="Times New Roman"/>
          <w:spacing w:val="-1"/>
          <w:sz w:val="24"/>
          <w:szCs w:val="24"/>
        </w:rPr>
        <w:t xml:space="preserve"> </w:t>
      </w:r>
      <w:r w:rsidRPr="00815F52">
        <w:rPr>
          <w:rFonts w:cs="Times New Roman"/>
          <w:sz w:val="24"/>
          <w:szCs w:val="24"/>
        </w:rPr>
        <w:t>dầu</w:t>
      </w:r>
      <w:r w:rsidRPr="00815F52">
        <w:rPr>
          <w:rFonts w:cs="Times New Roman"/>
          <w:spacing w:val="-2"/>
          <w:sz w:val="24"/>
          <w:szCs w:val="24"/>
        </w:rPr>
        <w:t xml:space="preserve"> </w:t>
      </w:r>
      <w:r w:rsidRPr="00815F52">
        <w:rPr>
          <w:rFonts w:cs="Times New Roman"/>
          <w:sz w:val="24"/>
          <w:szCs w:val="24"/>
        </w:rPr>
        <w:t>MBA</w:t>
      </w:r>
      <w:bookmarkEnd w:id="252"/>
      <w:bookmarkEnd w:id="253"/>
      <w:bookmarkEnd w:id="254"/>
      <w:bookmarkEnd w:id="255"/>
    </w:p>
    <w:p w14:paraId="73E0D4FF" w14:textId="77777777" w:rsidR="00DE2B4D" w:rsidRPr="00815F52" w:rsidRDefault="00DE2B4D" w:rsidP="00715543">
      <w:pPr>
        <w:pStyle w:val="ListParagraph"/>
        <w:widowControl w:val="0"/>
        <w:numPr>
          <w:ilvl w:val="0"/>
          <w:numId w:val="384"/>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Bộ chỉ thị mức dầu: Máy biến áp phải có bộ chỉ thị mức dầu trong thùng</w:t>
      </w:r>
      <w:r w:rsidRPr="00815F52">
        <w:rPr>
          <w:spacing w:val="1"/>
          <w:sz w:val="24"/>
          <w:szCs w:val="24"/>
        </w:rPr>
        <w:t xml:space="preserve"> </w:t>
      </w:r>
      <w:r w:rsidRPr="00815F52">
        <w:rPr>
          <w:sz w:val="24"/>
          <w:szCs w:val="24"/>
        </w:rPr>
        <w:t>máy. Cơ cấu chỉ thị mức dầu phải bố trí sao cho việc quan sát chỉ thị mức dầu</w:t>
      </w:r>
      <w:r w:rsidRPr="00815F52">
        <w:rPr>
          <w:spacing w:val="1"/>
          <w:sz w:val="24"/>
          <w:szCs w:val="24"/>
        </w:rPr>
        <w:t xml:space="preserve"> </w:t>
      </w:r>
      <w:r w:rsidRPr="00815F52">
        <w:rPr>
          <w:sz w:val="24"/>
          <w:szCs w:val="24"/>
        </w:rPr>
        <w:t>thuận tiện khi MBA đang vận hành. Trên cơ cấu chỉ thị mức dầu phải đánh dấu</w:t>
      </w:r>
      <w:r w:rsidRPr="00815F52">
        <w:rPr>
          <w:spacing w:val="1"/>
          <w:sz w:val="24"/>
          <w:szCs w:val="24"/>
        </w:rPr>
        <w:t xml:space="preserve"> </w:t>
      </w:r>
      <w:r w:rsidRPr="00815F52">
        <w:rPr>
          <w:sz w:val="24"/>
          <w:szCs w:val="24"/>
        </w:rPr>
        <w:t>mức dầu cực đại và cực tiểu tương ứng với nhiệt độ dầu trong thùng máy biến áp</w:t>
      </w:r>
      <w:r w:rsidRPr="00815F52">
        <w:rPr>
          <w:spacing w:val="-67"/>
          <w:sz w:val="24"/>
          <w:szCs w:val="24"/>
        </w:rPr>
        <w:t xml:space="preserve"> </w:t>
      </w:r>
      <w:r w:rsidRPr="00815F52">
        <w:rPr>
          <w:sz w:val="24"/>
          <w:szCs w:val="24"/>
        </w:rPr>
        <w:t>ở</w:t>
      </w:r>
      <w:r w:rsidRPr="00815F52">
        <w:rPr>
          <w:spacing w:val="-2"/>
          <w:sz w:val="24"/>
          <w:szCs w:val="24"/>
        </w:rPr>
        <w:t xml:space="preserve"> </w:t>
      </w:r>
      <w:r w:rsidRPr="00815F52">
        <w:rPr>
          <w:sz w:val="24"/>
          <w:szCs w:val="24"/>
        </w:rPr>
        <w:t>nhiệt</w:t>
      </w:r>
      <w:r w:rsidRPr="00815F52">
        <w:rPr>
          <w:spacing w:val="1"/>
          <w:sz w:val="24"/>
          <w:szCs w:val="24"/>
        </w:rPr>
        <w:t xml:space="preserve"> </w:t>
      </w:r>
      <w:r w:rsidRPr="00815F52">
        <w:rPr>
          <w:sz w:val="24"/>
          <w:szCs w:val="24"/>
        </w:rPr>
        <w:t>độ 105°C</w:t>
      </w:r>
      <w:r w:rsidRPr="00815F52">
        <w:rPr>
          <w:spacing w:val="-3"/>
          <w:sz w:val="24"/>
          <w:szCs w:val="24"/>
        </w:rPr>
        <w:t xml:space="preserve"> </w:t>
      </w:r>
      <w:r w:rsidRPr="00815F52">
        <w:rPr>
          <w:sz w:val="24"/>
          <w:szCs w:val="24"/>
        </w:rPr>
        <w:t>và</w:t>
      </w:r>
      <w:r w:rsidRPr="00815F52">
        <w:rPr>
          <w:spacing w:val="-2"/>
          <w:sz w:val="24"/>
          <w:szCs w:val="24"/>
        </w:rPr>
        <w:t xml:space="preserve"> </w:t>
      </w:r>
      <w:r w:rsidRPr="00815F52">
        <w:rPr>
          <w:sz w:val="24"/>
          <w:szCs w:val="24"/>
        </w:rPr>
        <w:t>0°C.</w:t>
      </w:r>
    </w:p>
    <w:p w14:paraId="13583D17" w14:textId="77777777" w:rsidR="00DE2B4D" w:rsidRPr="00815F52" w:rsidRDefault="00DE2B4D" w:rsidP="00715543">
      <w:pPr>
        <w:pStyle w:val="ListParagraph"/>
        <w:widowControl w:val="0"/>
        <w:numPr>
          <w:ilvl w:val="0"/>
          <w:numId w:val="384"/>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Bộ chỉ thị nhiệt độ lớp dầu trên MBA: Trên nắp máy phải bố trí sẵn ống</w:t>
      </w:r>
      <w:r w:rsidRPr="00815F52">
        <w:rPr>
          <w:spacing w:val="1"/>
          <w:sz w:val="24"/>
          <w:szCs w:val="24"/>
        </w:rPr>
        <w:t xml:space="preserve"> </w:t>
      </w:r>
      <w:r w:rsidRPr="00815F52">
        <w:rPr>
          <w:sz w:val="24"/>
          <w:szCs w:val="24"/>
        </w:rPr>
        <w:t>lắp bộ chỉ thị nhiệt độ dầu. Tùy thuộc vào nhu cầu sử dụng, MBA có thể được</w:t>
      </w:r>
      <w:r w:rsidRPr="00815F52">
        <w:rPr>
          <w:spacing w:val="1"/>
          <w:sz w:val="24"/>
          <w:szCs w:val="24"/>
        </w:rPr>
        <w:t xml:space="preserve"> </w:t>
      </w:r>
      <w:r w:rsidRPr="00815F52">
        <w:rPr>
          <w:sz w:val="24"/>
          <w:szCs w:val="24"/>
        </w:rPr>
        <w:t>yêu cầu trang bị nhiệt kế (loại có kim cố định) hoặc đồng hồ đo nhiệt độ dầu lớp</w:t>
      </w:r>
      <w:r w:rsidRPr="00815F52">
        <w:rPr>
          <w:spacing w:val="1"/>
          <w:sz w:val="24"/>
          <w:szCs w:val="24"/>
        </w:rPr>
        <w:t xml:space="preserve"> </w:t>
      </w:r>
      <w:r w:rsidRPr="00815F52">
        <w:rPr>
          <w:sz w:val="24"/>
          <w:szCs w:val="24"/>
        </w:rPr>
        <w:t>trên cùng của MBA. Cơ cấu chỉ thị nhiệt độ dầu phải được bố trí thuận tiện cho</w:t>
      </w:r>
      <w:r w:rsidRPr="00815F52">
        <w:rPr>
          <w:spacing w:val="1"/>
          <w:sz w:val="24"/>
          <w:szCs w:val="24"/>
        </w:rPr>
        <w:t xml:space="preserve"> </w:t>
      </w:r>
      <w:r w:rsidRPr="00815F52">
        <w:rPr>
          <w:sz w:val="24"/>
          <w:szCs w:val="24"/>
        </w:rPr>
        <w:t>việc</w:t>
      </w:r>
      <w:r w:rsidRPr="00815F52">
        <w:rPr>
          <w:spacing w:val="-1"/>
          <w:sz w:val="24"/>
          <w:szCs w:val="24"/>
        </w:rPr>
        <w:t xml:space="preserve"> </w:t>
      </w:r>
      <w:r w:rsidRPr="00815F52">
        <w:rPr>
          <w:sz w:val="24"/>
          <w:szCs w:val="24"/>
        </w:rPr>
        <w:t>đọc chỉ</w:t>
      </w:r>
      <w:r w:rsidRPr="00815F52">
        <w:rPr>
          <w:spacing w:val="-2"/>
          <w:sz w:val="24"/>
          <w:szCs w:val="24"/>
        </w:rPr>
        <w:t xml:space="preserve"> </w:t>
      </w:r>
      <w:r w:rsidRPr="00815F52">
        <w:rPr>
          <w:sz w:val="24"/>
          <w:szCs w:val="24"/>
        </w:rPr>
        <w:t>số</w:t>
      </w:r>
      <w:r w:rsidRPr="00815F52">
        <w:rPr>
          <w:spacing w:val="-1"/>
          <w:sz w:val="24"/>
          <w:szCs w:val="24"/>
        </w:rPr>
        <w:t xml:space="preserve"> </w:t>
      </w:r>
      <w:r w:rsidRPr="00815F52">
        <w:rPr>
          <w:sz w:val="24"/>
          <w:szCs w:val="24"/>
        </w:rPr>
        <w:t>khi</w:t>
      </w:r>
      <w:r w:rsidRPr="00815F52">
        <w:rPr>
          <w:spacing w:val="1"/>
          <w:sz w:val="24"/>
          <w:szCs w:val="24"/>
        </w:rPr>
        <w:t xml:space="preserve"> </w:t>
      </w:r>
      <w:r w:rsidRPr="00815F52">
        <w:rPr>
          <w:sz w:val="24"/>
          <w:szCs w:val="24"/>
        </w:rPr>
        <w:t>MBA</w:t>
      </w:r>
      <w:r w:rsidRPr="00815F52">
        <w:rPr>
          <w:spacing w:val="-1"/>
          <w:sz w:val="24"/>
          <w:szCs w:val="24"/>
        </w:rPr>
        <w:t xml:space="preserve"> </w:t>
      </w:r>
      <w:r w:rsidRPr="00815F52">
        <w:rPr>
          <w:sz w:val="24"/>
          <w:szCs w:val="24"/>
        </w:rPr>
        <w:t>đang vận</w:t>
      </w:r>
      <w:r w:rsidRPr="00815F52">
        <w:rPr>
          <w:spacing w:val="-3"/>
          <w:sz w:val="24"/>
          <w:szCs w:val="24"/>
        </w:rPr>
        <w:t xml:space="preserve"> </w:t>
      </w:r>
      <w:r w:rsidRPr="00815F52">
        <w:rPr>
          <w:sz w:val="24"/>
          <w:szCs w:val="24"/>
        </w:rPr>
        <w:t>hành.</w:t>
      </w:r>
    </w:p>
    <w:p w14:paraId="3B2C57F9"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56" w:name="_bookmark31"/>
      <w:bookmarkStart w:id="257" w:name="_Toc204084089"/>
      <w:bookmarkStart w:id="258" w:name="_Toc204088224"/>
      <w:bookmarkStart w:id="259" w:name="_Toc204420631"/>
      <w:bookmarkStart w:id="260" w:name="_Toc204420834"/>
      <w:bookmarkEnd w:id="256"/>
      <w:r w:rsidRPr="00815F52">
        <w:rPr>
          <w:rFonts w:cs="Times New Roman"/>
          <w:sz w:val="24"/>
          <w:szCs w:val="24"/>
        </w:rPr>
        <w:t>Điều</w:t>
      </w:r>
      <w:r w:rsidRPr="00815F52">
        <w:rPr>
          <w:rFonts w:cs="Times New Roman"/>
          <w:spacing w:val="-3"/>
          <w:sz w:val="24"/>
          <w:szCs w:val="24"/>
        </w:rPr>
        <w:t xml:space="preserve"> </w:t>
      </w:r>
      <w:r w:rsidRPr="00815F52">
        <w:rPr>
          <w:rFonts w:cs="Times New Roman"/>
          <w:sz w:val="24"/>
          <w:szCs w:val="24"/>
        </w:rPr>
        <w:t>28.</w:t>
      </w:r>
      <w:r w:rsidRPr="00815F52">
        <w:rPr>
          <w:rFonts w:cs="Times New Roman"/>
          <w:spacing w:val="-2"/>
          <w:sz w:val="24"/>
          <w:szCs w:val="24"/>
        </w:rPr>
        <w:t xml:space="preserve"> </w:t>
      </w:r>
      <w:r w:rsidRPr="00815F52">
        <w:rPr>
          <w:rFonts w:cs="Times New Roman"/>
          <w:sz w:val="24"/>
          <w:szCs w:val="24"/>
        </w:rPr>
        <w:t>Nhãn</w:t>
      </w:r>
      <w:r w:rsidRPr="00815F52">
        <w:rPr>
          <w:rFonts w:cs="Times New Roman"/>
          <w:spacing w:val="-2"/>
          <w:sz w:val="24"/>
          <w:szCs w:val="24"/>
        </w:rPr>
        <w:t xml:space="preserve"> </w:t>
      </w:r>
      <w:r w:rsidRPr="00815F52">
        <w:rPr>
          <w:rFonts w:cs="Times New Roman"/>
          <w:sz w:val="24"/>
          <w:szCs w:val="24"/>
        </w:rPr>
        <w:t>mác</w:t>
      </w:r>
      <w:bookmarkEnd w:id="257"/>
      <w:bookmarkEnd w:id="258"/>
      <w:bookmarkEnd w:id="259"/>
      <w:bookmarkEnd w:id="260"/>
    </w:p>
    <w:p w14:paraId="2F37C346" w14:textId="77777777" w:rsidR="00DE2B4D" w:rsidRPr="00815F52" w:rsidRDefault="00DE2B4D" w:rsidP="00715543">
      <w:pPr>
        <w:pStyle w:val="ListParagraph"/>
        <w:widowControl w:val="0"/>
        <w:numPr>
          <w:ilvl w:val="0"/>
          <w:numId w:val="383"/>
        </w:numPr>
        <w:tabs>
          <w:tab w:val="left" w:pos="630"/>
          <w:tab w:val="left" w:pos="1171"/>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MBA phải có nhãn mác bằng hợp kim nhôm hoặc thép không gỉ, chịu</w:t>
      </w:r>
      <w:r w:rsidRPr="00815F52">
        <w:rPr>
          <w:spacing w:val="1"/>
          <w:sz w:val="24"/>
          <w:szCs w:val="24"/>
        </w:rPr>
        <w:t xml:space="preserve"> </w:t>
      </w:r>
      <w:r w:rsidRPr="00815F52">
        <w:rPr>
          <w:sz w:val="24"/>
          <w:szCs w:val="24"/>
        </w:rPr>
        <w:t>được</w:t>
      </w:r>
      <w:r w:rsidRPr="00815F52">
        <w:rPr>
          <w:spacing w:val="51"/>
          <w:sz w:val="24"/>
          <w:szCs w:val="24"/>
        </w:rPr>
        <w:t xml:space="preserve"> </w:t>
      </w:r>
      <w:r w:rsidRPr="00815F52">
        <w:rPr>
          <w:sz w:val="24"/>
          <w:szCs w:val="24"/>
        </w:rPr>
        <w:t>thời</w:t>
      </w:r>
      <w:r w:rsidRPr="00815F52">
        <w:rPr>
          <w:spacing w:val="55"/>
          <w:sz w:val="24"/>
          <w:szCs w:val="24"/>
        </w:rPr>
        <w:t xml:space="preserve"> </w:t>
      </w:r>
      <w:r w:rsidRPr="00815F52">
        <w:rPr>
          <w:sz w:val="24"/>
          <w:szCs w:val="24"/>
        </w:rPr>
        <w:t>tiết</w:t>
      </w:r>
      <w:r w:rsidRPr="00815F52">
        <w:rPr>
          <w:spacing w:val="56"/>
          <w:sz w:val="24"/>
          <w:szCs w:val="24"/>
        </w:rPr>
        <w:t xml:space="preserve"> </w:t>
      </w:r>
      <w:r w:rsidRPr="00815F52">
        <w:rPr>
          <w:sz w:val="24"/>
          <w:szCs w:val="24"/>
        </w:rPr>
        <w:t>mưa</w:t>
      </w:r>
      <w:r w:rsidRPr="00815F52">
        <w:rPr>
          <w:spacing w:val="54"/>
          <w:sz w:val="24"/>
          <w:szCs w:val="24"/>
        </w:rPr>
        <w:t xml:space="preserve"> </w:t>
      </w:r>
      <w:r w:rsidRPr="00815F52">
        <w:rPr>
          <w:sz w:val="24"/>
          <w:szCs w:val="24"/>
        </w:rPr>
        <w:t>nắng,</w:t>
      </w:r>
      <w:r w:rsidRPr="00815F52">
        <w:rPr>
          <w:spacing w:val="54"/>
          <w:sz w:val="24"/>
          <w:szCs w:val="24"/>
        </w:rPr>
        <w:t xml:space="preserve"> </w:t>
      </w:r>
      <w:r w:rsidRPr="00815F52">
        <w:rPr>
          <w:sz w:val="24"/>
          <w:szCs w:val="24"/>
        </w:rPr>
        <w:t>chống</w:t>
      </w:r>
      <w:r w:rsidRPr="00815F52">
        <w:rPr>
          <w:spacing w:val="54"/>
          <w:sz w:val="24"/>
          <w:szCs w:val="24"/>
        </w:rPr>
        <w:t xml:space="preserve"> </w:t>
      </w:r>
      <w:r w:rsidRPr="00815F52">
        <w:rPr>
          <w:sz w:val="24"/>
          <w:szCs w:val="24"/>
        </w:rPr>
        <w:t>ăn</w:t>
      </w:r>
      <w:r w:rsidRPr="00815F52">
        <w:rPr>
          <w:spacing w:val="54"/>
          <w:sz w:val="24"/>
          <w:szCs w:val="24"/>
        </w:rPr>
        <w:t xml:space="preserve"> </w:t>
      </w:r>
      <w:r w:rsidRPr="00815F52">
        <w:rPr>
          <w:sz w:val="24"/>
          <w:szCs w:val="24"/>
        </w:rPr>
        <w:t>mòn</w:t>
      </w:r>
      <w:r w:rsidRPr="00815F52">
        <w:rPr>
          <w:spacing w:val="54"/>
          <w:sz w:val="24"/>
          <w:szCs w:val="24"/>
        </w:rPr>
        <w:t xml:space="preserve"> </w:t>
      </w:r>
      <w:r w:rsidRPr="00815F52">
        <w:rPr>
          <w:sz w:val="24"/>
          <w:szCs w:val="24"/>
        </w:rPr>
        <w:t>và</w:t>
      </w:r>
      <w:r w:rsidRPr="00815F52">
        <w:rPr>
          <w:spacing w:val="53"/>
          <w:sz w:val="24"/>
          <w:szCs w:val="24"/>
        </w:rPr>
        <w:t xml:space="preserve"> </w:t>
      </w:r>
      <w:r w:rsidRPr="00815F52">
        <w:rPr>
          <w:sz w:val="24"/>
          <w:szCs w:val="24"/>
        </w:rPr>
        <w:t>được</w:t>
      </w:r>
      <w:r w:rsidRPr="00815F52">
        <w:rPr>
          <w:spacing w:val="53"/>
          <w:sz w:val="24"/>
          <w:szCs w:val="24"/>
        </w:rPr>
        <w:t xml:space="preserve"> </w:t>
      </w:r>
      <w:r w:rsidRPr="00815F52">
        <w:rPr>
          <w:sz w:val="24"/>
          <w:szCs w:val="24"/>
        </w:rPr>
        <w:t>lắp</w:t>
      </w:r>
      <w:r w:rsidRPr="00815F52">
        <w:rPr>
          <w:spacing w:val="54"/>
          <w:sz w:val="24"/>
          <w:szCs w:val="24"/>
        </w:rPr>
        <w:t xml:space="preserve"> </w:t>
      </w:r>
      <w:r w:rsidRPr="00815F52">
        <w:rPr>
          <w:sz w:val="24"/>
          <w:szCs w:val="24"/>
        </w:rPr>
        <w:t>đặt</w:t>
      </w:r>
      <w:r w:rsidRPr="00815F52">
        <w:rPr>
          <w:spacing w:val="53"/>
          <w:sz w:val="24"/>
          <w:szCs w:val="24"/>
        </w:rPr>
        <w:t xml:space="preserve"> </w:t>
      </w:r>
      <w:r w:rsidRPr="00815F52">
        <w:rPr>
          <w:sz w:val="24"/>
          <w:szCs w:val="24"/>
        </w:rPr>
        <w:t>chắc</w:t>
      </w:r>
      <w:r w:rsidRPr="00815F52">
        <w:rPr>
          <w:spacing w:val="51"/>
          <w:sz w:val="24"/>
          <w:szCs w:val="24"/>
        </w:rPr>
        <w:t xml:space="preserve"> </w:t>
      </w:r>
      <w:r w:rsidRPr="00815F52">
        <w:rPr>
          <w:sz w:val="24"/>
          <w:szCs w:val="24"/>
        </w:rPr>
        <w:t>chắn</w:t>
      </w:r>
      <w:r w:rsidRPr="00815F52">
        <w:rPr>
          <w:spacing w:val="54"/>
          <w:sz w:val="24"/>
          <w:szCs w:val="24"/>
        </w:rPr>
        <w:t xml:space="preserve"> </w:t>
      </w:r>
      <w:r w:rsidRPr="00815F52">
        <w:rPr>
          <w:sz w:val="24"/>
          <w:szCs w:val="24"/>
        </w:rPr>
        <w:t>trên</w:t>
      </w:r>
      <w:r w:rsidRPr="00815F52">
        <w:rPr>
          <w:spacing w:val="52"/>
          <w:sz w:val="24"/>
          <w:szCs w:val="24"/>
        </w:rPr>
        <w:t xml:space="preserve"> </w:t>
      </w:r>
      <w:r w:rsidRPr="00815F52">
        <w:rPr>
          <w:sz w:val="24"/>
          <w:szCs w:val="24"/>
        </w:rPr>
        <w:t>vỏ</w:t>
      </w:r>
      <w:r w:rsidRPr="00815F52">
        <w:rPr>
          <w:spacing w:val="-67"/>
          <w:sz w:val="24"/>
          <w:szCs w:val="24"/>
        </w:rPr>
        <w:t xml:space="preserve"> </w:t>
      </w:r>
      <w:r w:rsidRPr="00815F52">
        <w:rPr>
          <w:sz w:val="24"/>
          <w:szCs w:val="24"/>
        </w:rPr>
        <w:t>máy tại vị trí dễ quan sát về phía</w:t>
      </w:r>
      <w:r w:rsidRPr="00815F52">
        <w:rPr>
          <w:spacing w:val="1"/>
          <w:sz w:val="24"/>
          <w:szCs w:val="24"/>
        </w:rPr>
        <w:t xml:space="preserve"> </w:t>
      </w:r>
      <w:r w:rsidRPr="00815F52">
        <w:rPr>
          <w:sz w:val="24"/>
          <w:szCs w:val="24"/>
        </w:rPr>
        <w:t>sứ xuyên</w:t>
      </w:r>
      <w:r w:rsidRPr="00815F52">
        <w:rPr>
          <w:spacing w:val="1"/>
          <w:sz w:val="24"/>
          <w:szCs w:val="24"/>
        </w:rPr>
        <w:t xml:space="preserve"> </w:t>
      </w:r>
      <w:r w:rsidRPr="00815F52">
        <w:rPr>
          <w:sz w:val="24"/>
          <w:szCs w:val="24"/>
        </w:rPr>
        <w:t>hạ</w:t>
      </w:r>
      <w:r w:rsidRPr="00815F52">
        <w:rPr>
          <w:spacing w:val="1"/>
          <w:sz w:val="24"/>
          <w:szCs w:val="24"/>
        </w:rPr>
        <w:t xml:space="preserve"> </w:t>
      </w:r>
      <w:r w:rsidRPr="00815F52">
        <w:rPr>
          <w:sz w:val="24"/>
          <w:szCs w:val="24"/>
        </w:rPr>
        <w:t>áp hoặc bên hông</w:t>
      </w:r>
      <w:r w:rsidRPr="00815F52">
        <w:rPr>
          <w:spacing w:val="70"/>
          <w:sz w:val="24"/>
          <w:szCs w:val="24"/>
        </w:rPr>
        <w:t xml:space="preserve"> </w:t>
      </w:r>
      <w:r w:rsidRPr="00815F52">
        <w:rPr>
          <w:sz w:val="24"/>
          <w:szCs w:val="24"/>
        </w:rPr>
        <w:t>máy,</w:t>
      </w:r>
      <w:r w:rsidRPr="00815F52">
        <w:rPr>
          <w:spacing w:val="70"/>
          <w:sz w:val="24"/>
          <w:szCs w:val="24"/>
        </w:rPr>
        <w:t xml:space="preserve"> </w:t>
      </w:r>
      <w:r w:rsidRPr="00815F52">
        <w:rPr>
          <w:sz w:val="24"/>
          <w:szCs w:val="24"/>
        </w:rPr>
        <w:t>các</w:t>
      </w:r>
      <w:r w:rsidRPr="00815F52">
        <w:rPr>
          <w:spacing w:val="70"/>
          <w:sz w:val="24"/>
          <w:szCs w:val="24"/>
        </w:rPr>
        <w:t xml:space="preserve"> </w:t>
      </w:r>
      <w:r w:rsidRPr="00815F52">
        <w:rPr>
          <w:sz w:val="24"/>
          <w:szCs w:val="24"/>
        </w:rPr>
        <w:t>số</w:t>
      </w:r>
      <w:r w:rsidRPr="00815F52">
        <w:rPr>
          <w:spacing w:val="1"/>
          <w:sz w:val="24"/>
          <w:szCs w:val="24"/>
        </w:rPr>
        <w:t xml:space="preserve"> </w:t>
      </w:r>
      <w:r w:rsidRPr="00815F52">
        <w:rPr>
          <w:sz w:val="24"/>
          <w:szCs w:val="24"/>
        </w:rPr>
        <w:t>liệu được khắc chìm và có phủ sơn không phai. Ngôn ngữ ghi trên nhãn bằng</w:t>
      </w:r>
      <w:r w:rsidRPr="00815F52">
        <w:rPr>
          <w:spacing w:val="1"/>
          <w:sz w:val="24"/>
          <w:szCs w:val="24"/>
        </w:rPr>
        <w:t xml:space="preserve"> </w:t>
      </w:r>
      <w:r w:rsidRPr="00815F52">
        <w:rPr>
          <w:sz w:val="24"/>
          <w:szCs w:val="24"/>
        </w:rPr>
        <w:t>tiếng Việt và/hoặc tiếng Anh. Nhãn máy được lắp chặt với thùng vỏ máy bằng</w:t>
      </w:r>
      <w:r w:rsidRPr="00815F52">
        <w:rPr>
          <w:spacing w:val="1"/>
          <w:sz w:val="24"/>
          <w:szCs w:val="24"/>
        </w:rPr>
        <w:t xml:space="preserve"> </w:t>
      </w:r>
      <w:r w:rsidRPr="00815F52">
        <w:rPr>
          <w:sz w:val="24"/>
          <w:szCs w:val="24"/>
        </w:rPr>
        <w:t>đinh</w:t>
      </w:r>
      <w:r w:rsidRPr="00815F52">
        <w:rPr>
          <w:spacing w:val="8"/>
          <w:sz w:val="24"/>
          <w:szCs w:val="24"/>
        </w:rPr>
        <w:t xml:space="preserve"> </w:t>
      </w:r>
      <w:r w:rsidRPr="00815F52">
        <w:rPr>
          <w:sz w:val="24"/>
          <w:szCs w:val="24"/>
        </w:rPr>
        <w:t>rút</w:t>
      </w:r>
      <w:r w:rsidRPr="00815F52">
        <w:rPr>
          <w:spacing w:val="8"/>
          <w:sz w:val="24"/>
          <w:szCs w:val="24"/>
        </w:rPr>
        <w:t xml:space="preserve"> </w:t>
      </w:r>
      <w:r w:rsidRPr="00815F52">
        <w:rPr>
          <w:sz w:val="24"/>
          <w:szCs w:val="24"/>
        </w:rPr>
        <w:t>hoặc</w:t>
      </w:r>
      <w:r w:rsidRPr="00815F52">
        <w:rPr>
          <w:spacing w:val="7"/>
          <w:sz w:val="24"/>
          <w:szCs w:val="24"/>
        </w:rPr>
        <w:t xml:space="preserve"> </w:t>
      </w:r>
      <w:r w:rsidRPr="00815F52">
        <w:rPr>
          <w:sz w:val="24"/>
          <w:szCs w:val="24"/>
        </w:rPr>
        <w:t>hàn,</w:t>
      </w:r>
      <w:r w:rsidRPr="00815F52">
        <w:rPr>
          <w:spacing w:val="9"/>
          <w:sz w:val="24"/>
          <w:szCs w:val="24"/>
        </w:rPr>
        <w:t xml:space="preserve"> </w:t>
      </w:r>
      <w:r w:rsidRPr="00815F52">
        <w:rPr>
          <w:sz w:val="24"/>
          <w:szCs w:val="24"/>
        </w:rPr>
        <w:t>tại</w:t>
      </w:r>
      <w:r w:rsidRPr="00815F52">
        <w:rPr>
          <w:spacing w:val="9"/>
          <w:sz w:val="24"/>
          <w:szCs w:val="24"/>
        </w:rPr>
        <w:t xml:space="preserve"> </w:t>
      </w:r>
      <w:r w:rsidRPr="00815F52">
        <w:rPr>
          <w:sz w:val="24"/>
          <w:szCs w:val="24"/>
        </w:rPr>
        <w:t>vị</w:t>
      </w:r>
      <w:r w:rsidRPr="00815F52">
        <w:rPr>
          <w:spacing w:val="9"/>
          <w:sz w:val="24"/>
          <w:szCs w:val="24"/>
        </w:rPr>
        <w:t xml:space="preserve"> </w:t>
      </w:r>
      <w:r w:rsidRPr="00815F52">
        <w:rPr>
          <w:sz w:val="24"/>
          <w:szCs w:val="24"/>
        </w:rPr>
        <w:t>trí</w:t>
      </w:r>
      <w:r w:rsidRPr="00815F52">
        <w:rPr>
          <w:spacing w:val="6"/>
          <w:sz w:val="24"/>
          <w:szCs w:val="24"/>
        </w:rPr>
        <w:t xml:space="preserve"> </w:t>
      </w:r>
      <w:r w:rsidRPr="00815F52">
        <w:rPr>
          <w:sz w:val="24"/>
          <w:szCs w:val="24"/>
        </w:rPr>
        <w:t>dễ</w:t>
      </w:r>
      <w:r w:rsidRPr="00815F52">
        <w:rPr>
          <w:spacing w:val="7"/>
          <w:sz w:val="24"/>
          <w:szCs w:val="24"/>
        </w:rPr>
        <w:t xml:space="preserve"> </w:t>
      </w:r>
      <w:r w:rsidRPr="00815F52">
        <w:rPr>
          <w:sz w:val="24"/>
          <w:szCs w:val="24"/>
        </w:rPr>
        <w:t>quan</w:t>
      </w:r>
      <w:r w:rsidRPr="00815F52">
        <w:rPr>
          <w:spacing w:val="9"/>
          <w:sz w:val="24"/>
          <w:szCs w:val="24"/>
        </w:rPr>
        <w:t xml:space="preserve"> </w:t>
      </w:r>
      <w:r w:rsidRPr="00815F52">
        <w:rPr>
          <w:sz w:val="24"/>
          <w:szCs w:val="24"/>
        </w:rPr>
        <w:t>sát.</w:t>
      </w:r>
    </w:p>
    <w:p w14:paraId="094B29C7" w14:textId="77777777" w:rsidR="00DE2B4D" w:rsidRPr="00815F52" w:rsidRDefault="00DE2B4D" w:rsidP="00715543">
      <w:pPr>
        <w:pStyle w:val="ListParagraph"/>
        <w:widowControl w:val="0"/>
        <w:numPr>
          <w:ilvl w:val="0"/>
          <w:numId w:val="383"/>
        </w:numPr>
        <w:tabs>
          <w:tab w:val="left" w:pos="630"/>
          <w:tab w:val="left" w:pos="116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Thông</w:t>
      </w:r>
      <w:r w:rsidRPr="00815F52">
        <w:rPr>
          <w:spacing w:val="15"/>
          <w:sz w:val="24"/>
          <w:szCs w:val="24"/>
        </w:rPr>
        <w:t xml:space="preserve"> </w:t>
      </w:r>
      <w:r w:rsidRPr="00815F52">
        <w:rPr>
          <w:sz w:val="24"/>
          <w:szCs w:val="24"/>
        </w:rPr>
        <w:t>tin</w:t>
      </w:r>
      <w:r w:rsidRPr="00815F52">
        <w:rPr>
          <w:spacing w:val="19"/>
          <w:sz w:val="24"/>
          <w:szCs w:val="24"/>
        </w:rPr>
        <w:t xml:space="preserve"> </w:t>
      </w:r>
      <w:r w:rsidRPr="00815F52">
        <w:rPr>
          <w:sz w:val="24"/>
          <w:szCs w:val="24"/>
        </w:rPr>
        <w:t>tối</w:t>
      </w:r>
      <w:r w:rsidRPr="00815F52">
        <w:rPr>
          <w:spacing w:val="16"/>
          <w:sz w:val="24"/>
          <w:szCs w:val="24"/>
        </w:rPr>
        <w:t xml:space="preserve"> </w:t>
      </w:r>
      <w:r w:rsidRPr="00815F52">
        <w:rPr>
          <w:sz w:val="24"/>
          <w:szCs w:val="24"/>
        </w:rPr>
        <w:t>thiểu</w:t>
      </w:r>
      <w:r w:rsidRPr="00815F52">
        <w:rPr>
          <w:spacing w:val="16"/>
          <w:sz w:val="24"/>
          <w:szCs w:val="24"/>
        </w:rPr>
        <w:t xml:space="preserve"> </w:t>
      </w:r>
      <w:r w:rsidRPr="00815F52">
        <w:rPr>
          <w:sz w:val="24"/>
          <w:szCs w:val="24"/>
        </w:rPr>
        <w:t>phải</w:t>
      </w:r>
      <w:r w:rsidRPr="00815F52">
        <w:rPr>
          <w:spacing w:val="18"/>
          <w:sz w:val="24"/>
          <w:szCs w:val="24"/>
        </w:rPr>
        <w:t xml:space="preserve"> </w:t>
      </w:r>
      <w:r w:rsidRPr="00815F52">
        <w:rPr>
          <w:sz w:val="24"/>
          <w:szCs w:val="24"/>
        </w:rPr>
        <w:t>có</w:t>
      </w:r>
      <w:r w:rsidRPr="00815F52">
        <w:rPr>
          <w:spacing w:val="19"/>
          <w:sz w:val="24"/>
          <w:szCs w:val="24"/>
        </w:rPr>
        <w:t xml:space="preserve"> </w:t>
      </w:r>
      <w:r w:rsidRPr="00815F52">
        <w:rPr>
          <w:sz w:val="24"/>
          <w:szCs w:val="24"/>
        </w:rPr>
        <w:t>trên</w:t>
      </w:r>
      <w:r w:rsidRPr="00815F52">
        <w:rPr>
          <w:spacing w:val="14"/>
          <w:sz w:val="24"/>
          <w:szCs w:val="24"/>
        </w:rPr>
        <w:t xml:space="preserve"> </w:t>
      </w:r>
      <w:r w:rsidRPr="00815F52">
        <w:rPr>
          <w:sz w:val="24"/>
          <w:szCs w:val="24"/>
        </w:rPr>
        <w:t>nhãn</w:t>
      </w:r>
      <w:r w:rsidRPr="00815F52">
        <w:rPr>
          <w:spacing w:val="16"/>
          <w:sz w:val="24"/>
          <w:szCs w:val="24"/>
        </w:rPr>
        <w:t xml:space="preserve"> </w:t>
      </w:r>
      <w:r w:rsidRPr="00815F52">
        <w:rPr>
          <w:sz w:val="24"/>
          <w:szCs w:val="24"/>
        </w:rPr>
        <w:t>máy:</w:t>
      </w:r>
    </w:p>
    <w:p w14:paraId="238E6680"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Loại MBA.</w:t>
      </w:r>
    </w:p>
    <w:p w14:paraId="28FF009D"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Số</w:t>
      </w:r>
      <w:r w:rsidRPr="00815F52">
        <w:rPr>
          <w:spacing w:val="-2"/>
          <w:sz w:val="24"/>
          <w:szCs w:val="24"/>
        </w:rPr>
        <w:t xml:space="preserve"> </w:t>
      </w:r>
      <w:r w:rsidRPr="00815F52">
        <w:rPr>
          <w:sz w:val="24"/>
          <w:szCs w:val="24"/>
        </w:rPr>
        <w:t>hiệu</w:t>
      </w:r>
      <w:r w:rsidRPr="00815F52">
        <w:rPr>
          <w:spacing w:val="-1"/>
          <w:sz w:val="24"/>
          <w:szCs w:val="24"/>
        </w:rPr>
        <w:t xml:space="preserve"> </w:t>
      </w:r>
      <w:r w:rsidRPr="00815F52">
        <w:rPr>
          <w:sz w:val="24"/>
          <w:szCs w:val="24"/>
        </w:rPr>
        <w:t>tiêu</w:t>
      </w:r>
      <w:r w:rsidRPr="00815F52">
        <w:rPr>
          <w:spacing w:val="-1"/>
          <w:sz w:val="24"/>
          <w:szCs w:val="24"/>
        </w:rPr>
        <w:t xml:space="preserve"> </w:t>
      </w:r>
      <w:r w:rsidRPr="00815F52">
        <w:rPr>
          <w:sz w:val="24"/>
          <w:szCs w:val="24"/>
        </w:rPr>
        <w:t>chuẩn.</w:t>
      </w:r>
    </w:p>
    <w:p w14:paraId="59C73EC8"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Tên</w:t>
      </w:r>
      <w:r w:rsidRPr="00815F52">
        <w:rPr>
          <w:spacing w:val="-1"/>
          <w:sz w:val="24"/>
          <w:szCs w:val="24"/>
        </w:rPr>
        <w:t xml:space="preserve"> </w:t>
      </w:r>
      <w:r w:rsidRPr="00815F52">
        <w:rPr>
          <w:sz w:val="24"/>
          <w:szCs w:val="24"/>
        </w:rPr>
        <w:t>nhà</w:t>
      </w:r>
      <w:r w:rsidRPr="00815F52">
        <w:rPr>
          <w:spacing w:val="-1"/>
          <w:sz w:val="24"/>
          <w:szCs w:val="24"/>
        </w:rPr>
        <w:t xml:space="preserve"> </w:t>
      </w:r>
      <w:r w:rsidRPr="00815F52">
        <w:rPr>
          <w:sz w:val="24"/>
          <w:szCs w:val="24"/>
        </w:rPr>
        <w:t>chế tạo,</w:t>
      </w:r>
      <w:r w:rsidRPr="00815F52">
        <w:rPr>
          <w:spacing w:val="-5"/>
          <w:sz w:val="24"/>
          <w:szCs w:val="24"/>
        </w:rPr>
        <w:t xml:space="preserve"> </w:t>
      </w:r>
      <w:r w:rsidRPr="00815F52">
        <w:rPr>
          <w:sz w:val="24"/>
          <w:szCs w:val="24"/>
        </w:rPr>
        <w:t>quốc</w:t>
      </w:r>
      <w:r w:rsidRPr="00815F52">
        <w:rPr>
          <w:spacing w:val="-1"/>
          <w:sz w:val="24"/>
          <w:szCs w:val="24"/>
        </w:rPr>
        <w:t xml:space="preserve"> </w:t>
      </w:r>
      <w:r w:rsidRPr="00815F52">
        <w:rPr>
          <w:sz w:val="24"/>
          <w:szCs w:val="24"/>
        </w:rPr>
        <w:t>gia</w:t>
      </w:r>
      <w:r w:rsidRPr="00815F52">
        <w:rPr>
          <w:spacing w:val="-1"/>
          <w:sz w:val="24"/>
          <w:szCs w:val="24"/>
        </w:rPr>
        <w:t xml:space="preserve"> </w:t>
      </w:r>
      <w:r w:rsidRPr="00815F52">
        <w:rPr>
          <w:sz w:val="24"/>
          <w:szCs w:val="24"/>
        </w:rPr>
        <w:t>và</w:t>
      </w:r>
      <w:r w:rsidRPr="00815F52">
        <w:rPr>
          <w:spacing w:val="-4"/>
          <w:sz w:val="24"/>
          <w:szCs w:val="24"/>
        </w:rPr>
        <w:t xml:space="preserve"> </w:t>
      </w:r>
      <w:r w:rsidRPr="00815F52">
        <w:rPr>
          <w:sz w:val="24"/>
          <w:szCs w:val="24"/>
        </w:rPr>
        <w:t>thành phố</w:t>
      </w:r>
      <w:r w:rsidRPr="00815F52">
        <w:rPr>
          <w:spacing w:val="-1"/>
          <w:sz w:val="24"/>
          <w:szCs w:val="24"/>
        </w:rPr>
        <w:t xml:space="preserve"> </w:t>
      </w:r>
      <w:r w:rsidRPr="00815F52">
        <w:rPr>
          <w:sz w:val="24"/>
          <w:szCs w:val="24"/>
        </w:rPr>
        <w:t>mà MBA</w:t>
      </w:r>
      <w:r w:rsidRPr="00815F52">
        <w:rPr>
          <w:spacing w:val="-4"/>
          <w:sz w:val="24"/>
          <w:szCs w:val="24"/>
        </w:rPr>
        <w:t xml:space="preserve"> </w:t>
      </w:r>
      <w:r w:rsidRPr="00815F52">
        <w:rPr>
          <w:sz w:val="24"/>
          <w:szCs w:val="24"/>
        </w:rPr>
        <w:t>được</w:t>
      </w:r>
      <w:r w:rsidRPr="00815F52">
        <w:rPr>
          <w:spacing w:val="-1"/>
          <w:sz w:val="24"/>
          <w:szCs w:val="24"/>
        </w:rPr>
        <w:t xml:space="preserve"> </w:t>
      </w:r>
      <w:r w:rsidRPr="00815F52">
        <w:rPr>
          <w:sz w:val="24"/>
          <w:szCs w:val="24"/>
        </w:rPr>
        <w:t>lắp</w:t>
      </w:r>
      <w:r w:rsidRPr="00815F52">
        <w:rPr>
          <w:spacing w:val="1"/>
          <w:sz w:val="24"/>
          <w:szCs w:val="24"/>
        </w:rPr>
        <w:t xml:space="preserve"> </w:t>
      </w:r>
      <w:r w:rsidRPr="00815F52">
        <w:rPr>
          <w:sz w:val="24"/>
          <w:szCs w:val="24"/>
        </w:rPr>
        <w:t>ráp.</w:t>
      </w:r>
    </w:p>
    <w:p w14:paraId="4BC05DE4"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Số</w:t>
      </w:r>
      <w:r w:rsidRPr="00815F52">
        <w:rPr>
          <w:spacing w:val="-2"/>
          <w:sz w:val="24"/>
          <w:szCs w:val="24"/>
        </w:rPr>
        <w:t xml:space="preserve"> </w:t>
      </w:r>
      <w:r w:rsidRPr="00815F52">
        <w:rPr>
          <w:sz w:val="24"/>
          <w:szCs w:val="24"/>
        </w:rPr>
        <w:t>sêri của</w:t>
      </w:r>
      <w:r w:rsidRPr="00815F52">
        <w:rPr>
          <w:spacing w:val="-3"/>
          <w:sz w:val="24"/>
          <w:szCs w:val="24"/>
        </w:rPr>
        <w:t xml:space="preserve"> </w:t>
      </w:r>
      <w:r w:rsidRPr="00815F52">
        <w:rPr>
          <w:sz w:val="24"/>
          <w:szCs w:val="24"/>
        </w:rPr>
        <w:t>nhà</w:t>
      </w:r>
      <w:r w:rsidRPr="00815F52">
        <w:rPr>
          <w:spacing w:val="-2"/>
          <w:sz w:val="24"/>
          <w:szCs w:val="24"/>
        </w:rPr>
        <w:t xml:space="preserve"> </w:t>
      </w:r>
      <w:r w:rsidRPr="00815F52">
        <w:rPr>
          <w:sz w:val="24"/>
          <w:szCs w:val="24"/>
        </w:rPr>
        <w:t>chế</w:t>
      </w:r>
      <w:r w:rsidRPr="00815F52">
        <w:rPr>
          <w:spacing w:val="-4"/>
          <w:sz w:val="24"/>
          <w:szCs w:val="24"/>
        </w:rPr>
        <w:t xml:space="preserve"> </w:t>
      </w:r>
      <w:r w:rsidRPr="00815F52">
        <w:rPr>
          <w:sz w:val="24"/>
          <w:szCs w:val="24"/>
        </w:rPr>
        <w:t>tạo</w:t>
      </w:r>
      <w:r w:rsidRPr="00815F52">
        <w:rPr>
          <w:spacing w:val="-1"/>
          <w:sz w:val="24"/>
          <w:szCs w:val="24"/>
        </w:rPr>
        <w:t xml:space="preserve"> </w:t>
      </w:r>
      <w:r w:rsidRPr="00815F52">
        <w:rPr>
          <w:sz w:val="24"/>
          <w:szCs w:val="24"/>
        </w:rPr>
        <w:t>(Serial</w:t>
      </w:r>
      <w:r w:rsidRPr="00815F52">
        <w:rPr>
          <w:spacing w:val="-4"/>
          <w:sz w:val="24"/>
          <w:szCs w:val="24"/>
        </w:rPr>
        <w:t xml:space="preserve"> </w:t>
      </w:r>
      <w:r w:rsidRPr="00815F52">
        <w:rPr>
          <w:sz w:val="24"/>
          <w:szCs w:val="24"/>
        </w:rPr>
        <w:t>number).</w:t>
      </w:r>
    </w:p>
    <w:p w14:paraId="2DDEC880"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Năm</w:t>
      </w:r>
      <w:r w:rsidRPr="00815F52">
        <w:rPr>
          <w:spacing w:val="-5"/>
          <w:sz w:val="24"/>
          <w:szCs w:val="24"/>
        </w:rPr>
        <w:t xml:space="preserve"> </w:t>
      </w:r>
      <w:r w:rsidRPr="00815F52">
        <w:rPr>
          <w:sz w:val="24"/>
          <w:szCs w:val="24"/>
        </w:rPr>
        <w:t>sản</w:t>
      </w:r>
      <w:r w:rsidRPr="00815F52">
        <w:rPr>
          <w:spacing w:val="1"/>
          <w:sz w:val="24"/>
          <w:szCs w:val="24"/>
        </w:rPr>
        <w:t xml:space="preserve"> </w:t>
      </w:r>
      <w:r w:rsidRPr="00815F52">
        <w:rPr>
          <w:sz w:val="24"/>
          <w:szCs w:val="24"/>
        </w:rPr>
        <w:t>xuất.</w:t>
      </w:r>
    </w:p>
    <w:p w14:paraId="56BE93B7"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Công</w:t>
      </w:r>
      <w:r w:rsidRPr="00815F52">
        <w:rPr>
          <w:spacing w:val="-3"/>
          <w:sz w:val="24"/>
          <w:szCs w:val="24"/>
        </w:rPr>
        <w:t xml:space="preserve"> </w:t>
      </w:r>
      <w:r w:rsidRPr="00815F52">
        <w:rPr>
          <w:sz w:val="24"/>
          <w:szCs w:val="24"/>
        </w:rPr>
        <w:t>suất</w:t>
      </w:r>
      <w:r w:rsidRPr="00815F52">
        <w:rPr>
          <w:spacing w:val="-3"/>
          <w:sz w:val="24"/>
          <w:szCs w:val="24"/>
        </w:rPr>
        <w:t xml:space="preserve"> </w:t>
      </w:r>
      <w:r w:rsidRPr="00815F52">
        <w:rPr>
          <w:sz w:val="24"/>
          <w:szCs w:val="24"/>
        </w:rPr>
        <w:t>định mức</w:t>
      </w:r>
      <w:r w:rsidRPr="00815F52">
        <w:rPr>
          <w:spacing w:val="-1"/>
          <w:sz w:val="24"/>
          <w:szCs w:val="24"/>
        </w:rPr>
        <w:t xml:space="preserve"> </w:t>
      </w:r>
      <w:r w:rsidRPr="00815F52">
        <w:rPr>
          <w:sz w:val="24"/>
          <w:szCs w:val="24"/>
        </w:rPr>
        <w:t>(kVA</w:t>
      </w:r>
      <w:r w:rsidRPr="00815F52">
        <w:rPr>
          <w:spacing w:val="-2"/>
          <w:sz w:val="24"/>
          <w:szCs w:val="24"/>
        </w:rPr>
        <w:t xml:space="preserve"> </w:t>
      </w:r>
      <w:r w:rsidRPr="00815F52">
        <w:rPr>
          <w:sz w:val="24"/>
          <w:szCs w:val="24"/>
        </w:rPr>
        <w:t>hoặc</w:t>
      </w:r>
      <w:r w:rsidRPr="00815F52">
        <w:rPr>
          <w:spacing w:val="-1"/>
          <w:sz w:val="24"/>
          <w:szCs w:val="24"/>
        </w:rPr>
        <w:t xml:space="preserve"> </w:t>
      </w:r>
      <w:r w:rsidRPr="00815F52">
        <w:rPr>
          <w:sz w:val="24"/>
          <w:szCs w:val="24"/>
        </w:rPr>
        <w:t>MVA).</w:t>
      </w:r>
    </w:p>
    <w:p w14:paraId="6835BCAD"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Tần</w:t>
      </w:r>
      <w:r w:rsidRPr="00815F52">
        <w:rPr>
          <w:spacing w:val="-2"/>
          <w:sz w:val="24"/>
          <w:szCs w:val="24"/>
        </w:rPr>
        <w:t xml:space="preserve"> </w:t>
      </w:r>
      <w:r w:rsidRPr="00815F52">
        <w:rPr>
          <w:sz w:val="24"/>
          <w:szCs w:val="24"/>
        </w:rPr>
        <w:t>số</w:t>
      </w:r>
      <w:r w:rsidRPr="00815F52">
        <w:rPr>
          <w:spacing w:val="-1"/>
          <w:sz w:val="24"/>
          <w:szCs w:val="24"/>
        </w:rPr>
        <w:t xml:space="preserve"> </w:t>
      </w:r>
      <w:r w:rsidRPr="00815F52">
        <w:rPr>
          <w:sz w:val="24"/>
          <w:szCs w:val="24"/>
        </w:rPr>
        <w:t>định mức</w:t>
      </w:r>
      <w:r w:rsidRPr="00815F52">
        <w:rPr>
          <w:spacing w:val="-2"/>
          <w:sz w:val="24"/>
          <w:szCs w:val="24"/>
        </w:rPr>
        <w:t xml:space="preserve"> </w:t>
      </w:r>
      <w:r w:rsidRPr="00815F52">
        <w:rPr>
          <w:sz w:val="24"/>
          <w:szCs w:val="24"/>
        </w:rPr>
        <w:t>(Hz).</w:t>
      </w:r>
    </w:p>
    <w:p w14:paraId="709439F2"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Điện</w:t>
      </w:r>
      <w:r w:rsidRPr="00815F52">
        <w:rPr>
          <w:spacing w:val="21"/>
          <w:sz w:val="24"/>
          <w:szCs w:val="24"/>
        </w:rPr>
        <w:t xml:space="preserve"> </w:t>
      </w:r>
      <w:r w:rsidRPr="00815F52">
        <w:rPr>
          <w:sz w:val="24"/>
          <w:szCs w:val="24"/>
        </w:rPr>
        <w:t>áp</w:t>
      </w:r>
      <w:r w:rsidRPr="00815F52">
        <w:rPr>
          <w:spacing w:val="20"/>
          <w:sz w:val="24"/>
          <w:szCs w:val="24"/>
        </w:rPr>
        <w:t xml:space="preserve"> </w:t>
      </w:r>
      <w:r w:rsidRPr="00815F52">
        <w:rPr>
          <w:sz w:val="24"/>
          <w:szCs w:val="24"/>
        </w:rPr>
        <w:t>định</w:t>
      </w:r>
      <w:r w:rsidRPr="00815F52">
        <w:rPr>
          <w:spacing w:val="21"/>
          <w:sz w:val="24"/>
          <w:szCs w:val="24"/>
        </w:rPr>
        <w:t xml:space="preserve"> </w:t>
      </w:r>
      <w:r w:rsidRPr="00815F52">
        <w:rPr>
          <w:sz w:val="24"/>
          <w:szCs w:val="24"/>
        </w:rPr>
        <w:t>mức</w:t>
      </w:r>
      <w:r w:rsidRPr="00815F52">
        <w:rPr>
          <w:spacing w:val="23"/>
          <w:sz w:val="24"/>
          <w:szCs w:val="24"/>
        </w:rPr>
        <w:t xml:space="preserve"> </w:t>
      </w:r>
      <w:r w:rsidRPr="00815F52">
        <w:rPr>
          <w:sz w:val="24"/>
          <w:szCs w:val="24"/>
        </w:rPr>
        <w:t>(V</w:t>
      </w:r>
      <w:r w:rsidRPr="00815F52">
        <w:rPr>
          <w:spacing w:val="21"/>
          <w:sz w:val="24"/>
          <w:szCs w:val="24"/>
        </w:rPr>
        <w:t xml:space="preserve"> </w:t>
      </w:r>
      <w:r w:rsidRPr="00815F52">
        <w:rPr>
          <w:sz w:val="24"/>
          <w:szCs w:val="24"/>
        </w:rPr>
        <w:t>hoặc</w:t>
      </w:r>
      <w:r w:rsidRPr="00815F52">
        <w:rPr>
          <w:spacing w:val="21"/>
          <w:sz w:val="24"/>
          <w:szCs w:val="24"/>
        </w:rPr>
        <w:t xml:space="preserve"> </w:t>
      </w:r>
      <w:r w:rsidRPr="00815F52">
        <w:rPr>
          <w:sz w:val="24"/>
          <w:szCs w:val="24"/>
        </w:rPr>
        <w:t>kV)</w:t>
      </w:r>
      <w:r w:rsidRPr="00815F52">
        <w:rPr>
          <w:spacing w:val="21"/>
          <w:sz w:val="24"/>
          <w:szCs w:val="24"/>
        </w:rPr>
        <w:t xml:space="preserve"> </w:t>
      </w:r>
      <w:r w:rsidRPr="00815F52">
        <w:rPr>
          <w:sz w:val="24"/>
          <w:szCs w:val="24"/>
        </w:rPr>
        <w:t>phía</w:t>
      </w:r>
      <w:r w:rsidRPr="00815F52">
        <w:rPr>
          <w:spacing w:val="20"/>
          <w:sz w:val="24"/>
          <w:szCs w:val="24"/>
        </w:rPr>
        <w:t xml:space="preserve"> </w:t>
      </w:r>
      <w:r w:rsidRPr="00815F52">
        <w:rPr>
          <w:sz w:val="24"/>
          <w:szCs w:val="24"/>
        </w:rPr>
        <w:t>sơ</w:t>
      </w:r>
      <w:r w:rsidRPr="00815F52">
        <w:rPr>
          <w:spacing w:val="21"/>
          <w:sz w:val="24"/>
          <w:szCs w:val="24"/>
        </w:rPr>
        <w:t xml:space="preserve"> </w:t>
      </w:r>
      <w:r w:rsidRPr="00815F52">
        <w:rPr>
          <w:sz w:val="24"/>
          <w:szCs w:val="24"/>
        </w:rPr>
        <w:t>cấp/thứ</w:t>
      </w:r>
      <w:r w:rsidRPr="00815F52">
        <w:rPr>
          <w:spacing w:val="21"/>
          <w:sz w:val="24"/>
          <w:szCs w:val="24"/>
        </w:rPr>
        <w:t xml:space="preserve"> </w:t>
      </w:r>
      <w:r w:rsidRPr="00815F52">
        <w:rPr>
          <w:sz w:val="24"/>
          <w:szCs w:val="24"/>
        </w:rPr>
        <w:t>cấp</w:t>
      </w:r>
      <w:r w:rsidRPr="00815F52">
        <w:rPr>
          <w:spacing w:val="22"/>
          <w:sz w:val="24"/>
          <w:szCs w:val="24"/>
        </w:rPr>
        <w:t xml:space="preserve"> </w:t>
      </w:r>
      <w:r w:rsidRPr="00815F52">
        <w:rPr>
          <w:sz w:val="24"/>
          <w:szCs w:val="24"/>
        </w:rPr>
        <w:t>và</w:t>
      </w:r>
      <w:r w:rsidRPr="00815F52">
        <w:rPr>
          <w:spacing w:val="17"/>
          <w:sz w:val="24"/>
          <w:szCs w:val="24"/>
        </w:rPr>
        <w:t xml:space="preserve"> </w:t>
      </w:r>
      <w:r w:rsidRPr="00815F52">
        <w:rPr>
          <w:sz w:val="24"/>
          <w:szCs w:val="24"/>
        </w:rPr>
        <w:t>điện</w:t>
      </w:r>
      <w:r w:rsidRPr="00815F52">
        <w:rPr>
          <w:spacing w:val="21"/>
          <w:sz w:val="24"/>
          <w:szCs w:val="24"/>
        </w:rPr>
        <w:t xml:space="preserve"> </w:t>
      </w:r>
      <w:r w:rsidRPr="00815F52">
        <w:rPr>
          <w:sz w:val="24"/>
          <w:szCs w:val="24"/>
        </w:rPr>
        <w:t>áp</w:t>
      </w:r>
      <w:r w:rsidRPr="00815F52">
        <w:rPr>
          <w:spacing w:val="25"/>
          <w:sz w:val="24"/>
          <w:szCs w:val="24"/>
        </w:rPr>
        <w:t xml:space="preserve"> </w:t>
      </w:r>
      <w:r w:rsidRPr="00815F52">
        <w:rPr>
          <w:sz w:val="24"/>
          <w:szCs w:val="24"/>
        </w:rPr>
        <w:t>ứng</w:t>
      </w:r>
      <w:r w:rsidRPr="00815F52">
        <w:rPr>
          <w:spacing w:val="21"/>
          <w:sz w:val="24"/>
          <w:szCs w:val="24"/>
        </w:rPr>
        <w:t xml:space="preserve"> </w:t>
      </w:r>
      <w:r w:rsidRPr="00815F52">
        <w:rPr>
          <w:sz w:val="24"/>
          <w:szCs w:val="24"/>
        </w:rPr>
        <w:t>với</w:t>
      </w:r>
      <w:r w:rsidRPr="00815F52">
        <w:rPr>
          <w:spacing w:val="-67"/>
          <w:sz w:val="24"/>
          <w:szCs w:val="24"/>
        </w:rPr>
        <w:t xml:space="preserve"> </w:t>
      </w:r>
      <w:r w:rsidRPr="00815F52">
        <w:rPr>
          <w:sz w:val="24"/>
          <w:szCs w:val="24"/>
        </w:rPr>
        <w:t>các</w:t>
      </w:r>
      <w:r w:rsidRPr="00815F52">
        <w:rPr>
          <w:spacing w:val="-1"/>
          <w:sz w:val="24"/>
          <w:szCs w:val="24"/>
        </w:rPr>
        <w:t xml:space="preserve"> </w:t>
      </w:r>
      <w:r w:rsidRPr="00815F52">
        <w:rPr>
          <w:sz w:val="24"/>
          <w:szCs w:val="24"/>
        </w:rPr>
        <w:t>nấc điều</w:t>
      </w:r>
      <w:r w:rsidRPr="00815F52">
        <w:rPr>
          <w:spacing w:val="1"/>
          <w:sz w:val="24"/>
          <w:szCs w:val="24"/>
        </w:rPr>
        <w:t xml:space="preserve"> </w:t>
      </w:r>
      <w:r w:rsidRPr="00815F52">
        <w:rPr>
          <w:sz w:val="24"/>
          <w:szCs w:val="24"/>
        </w:rPr>
        <w:t>chỉnh.</w:t>
      </w:r>
    </w:p>
    <w:p w14:paraId="017FF7D9"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Dòng điện</w:t>
      </w:r>
      <w:r w:rsidRPr="00815F52">
        <w:rPr>
          <w:spacing w:val="1"/>
          <w:sz w:val="24"/>
          <w:szCs w:val="24"/>
        </w:rPr>
        <w:t xml:space="preserve"> </w:t>
      </w:r>
      <w:r w:rsidRPr="00815F52">
        <w:rPr>
          <w:sz w:val="24"/>
          <w:szCs w:val="24"/>
        </w:rPr>
        <w:t>định</w:t>
      </w:r>
      <w:r w:rsidRPr="00815F52">
        <w:rPr>
          <w:spacing w:val="-1"/>
          <w:sz w:val="24"/>
          <w:szCs w:val="24"/>
        </w:rPr>
        <w:t xml:space="preserve"> </w:t>
      </w:r>
      <w:r w:rsidRPr="00815F52">
        <w:rPr>
          <w:sz w:val="24"/>
          <w:szCs w:val="24"/>
        </w:rPr>
        <w:t>mức</w:t>
      </w:r>
      <w:r w:rsidRPr="00815F52">
        <w:rPr>
          <w:spacing w:val="1"/>
          <w:sz w:val="24"/>
          <w:szCs w:val="24"/>
        </w:rPr>
        <w:t xml:space="preserve"> </w:t>
      </w:r>
      <w:r w:rsidRPr="00815F52">
        <w:rPr>
          <w:sz w:val="24"/>
          <w:szCs w:val="24"/>
        </w:rPr>
        <w:t>(A</w:t>
      </w:r>
      <w:r w:rsidRPr="00815F52">
        <w:rPr>
          <w:spacing w:val="-2"/>
          <w:sz w:val="24"/>
          <w:szCs w:val="24"/>
        </w:rPr>
        <w:t xml:space="preserve"> </w:t>
      </w:r>
      <w:r w:rsidRPr="00815F52">
        <w:rPr>
          <w:sz w:val="24"/>
          <w:szCs w:val="24"/>
        </w:rPr>
        <w:t>hoặc</w:t>
      </w:r>
      <w:r w:rsidRPr="00815F52">
        <w:rPr>
          <w:spacing w:val="-4"/>
          <w:sz w:val="24"/>
          <w:szCs w:val="24"/>
        </w:rPr>
        <w:t xml:space="preserve"> </w:t>
      </w:r>
      <w:r w:rsidRPr="00815F52">
        <w:rPr>
          <w:sz w:val="24"/>
          <w:szCs w:val="24"/>
        </w:rPr>
        <w:t>kA)</w:t>
      </w:r>
      <w:r w:rsidRPr="00815F52">
        <w:rPr>
          <w:spacing w:val="-2"/>
          <w:sz w:val="24"/>
          <w:szCs w:val="24"/>
        </w:rPr>
        <w:t xml:space="preserve"> </w:t>
      </w:r>
      <w:r w:rsidRPr="00815F52">
        <w:rPr>
          <w:sz w:val="24"/>
          <w:szCs w:val="24"/>
        </w:rPr>
        <w:t>phía</w:t>
      </w:r>
      <w:r w:rsidRPr="00815F52">
        <w:rPr>
          <w:spacing w:val="-2"/>
          <w:sz w:val="24"/>
          <w:szCs w:val="24"/>
        </w:rPr>
        <w:t xml:space="preserve"> </w:t>
      </w:r>
      <w:r w:rsidRPr="00815F52">
        <w:rPr>
          <w:sz w:val="24"/>
          <w:szCs w:val="24"/>
        </w:rPr>
        <w:t>sơ</w:t>
      </w:r>
      <w:r w:rsidRPr="00815F52">
        <w:rPr>
          <w:spacing w:val="-1"/>
          <w:sz w:val="24"/>
          <w:szCs w:val="24"/>
        </w:rPr>
        <w:t xml:space="preserve"> </w:t>
      </w:r>
      <w:r w:rsidRPr="00815F52">
        <w:rPr>
          <w:sz w:val="24"/>
          <w:szCs w:val="24"/>
        </w:rPr>
        <w:t>cấp/ thứ</w:t>
      </w:r>
      <w:r w:rsidRPr="00815F52">
        <w:rPr>
          <w:spacing w:val="-2"/>
          <w:sz w:val="24"/>
          <w:szCs w:val="24"/>
        </w:rPr>
        <w:t xml:space="preserve"> </w:t>
      </w:r>
      <w:r w:rsidRPr="00815F52">
        <w:rPr>
          <w:sz w:val="24"/>
          <w:szCs w:val="24"/>
        </w:rPr>
        <w:t>cấp.</w:t>
      </w:r>
    </w:p>
    <w:p w14:paraId="2553E7EC"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Sơ</w:t>
      </w:r>
      <w:r w:rsidRPr="00815F52">
        <w:rPr>
          <w:spacing w:val="-3"/>
          <w:sz w:val="24"/>
          <w:szCs w:val="24"/>
        </w:rPr>
        <w:t xml:space="preserve"> </w:t>
      </w:r>
      <w:r w:rsidRPr="00815F52">
        <w:rPr>
          <w:sz w:val="24"/>
          <w:szCs w:val="24"/>
        </w:rPr>
        <w:t>đồ</w:t>
      </w:r>
      <w:r w:rsidRPr="00815F52">
        <w:rPr>
          <w:spacing w:val="-1"/>
          <w:sz w:val="24"/>
          <w:szCs w:val="24"/>
        </w:rPr>
        <w:t xml:space="preserve"> </w:t>
      </w:r>
      <w:r w:rsidRPr="00815F52">
        <w:rPr>
          <w:sz w:val="24"/>
          <w:szCs w:val="24"/>
        </w:rPr>
        <w:t>đấu</w:t>
      </w:r>
      <w:r w:rsidRPr="00815F52">
        <w:rPr>
          <w:spacing w:val="-1"/>
          <w:sz w:val="24"/>
          <w:szCs w:val="24"/>
        </w:rPr>
        <w:t xml:space="preserve"> </w:t>
      </w:r>
      <w:r w:rsidRPr="00815F52">
        <w:rPr>
          <w:sz w:val="24"/>
          <w:szCs w:val="24"/>
        </w:rPr>
        <w:t>dây/Tổ</w:t>
      </w:r>
      <w:r w:rsidRPr="00815F52">
        <w:rPr>
          <w:spacing w:val="-1"/>
          <w:sz w:val="24"/>
          <w:szCs w:val="24"/>
        </w:rPr>
        <w:t xml:space="preserve"> </w:t>
      </w:r>
      <w:r w:rsidRPr="00815F52">
        <w:rPr>
          <w:sz w:val="24"/>
          <w:szCs w:val="24"/>
        </w:rPr>
        <w:t>đấu</w:t>
      </w:r>
      <w:r w:rsidRPr="00815F52">
        <w:rPr>
          <w:spacing w:val="-2"/>
          <w:sz w:val="24"/>
          <w:szCs w:val="24"/>
        </w:rPr>
        <w:t xml:space="preserve"> </w:t>
      </w:r>
      <w:r w:rsidRPr="00815F52">
        <w:rPr>
          <w:sz w:val="24"/>
          <w:szCs w:val="24"/>
        </w:rPr>
        <w:t>dây.</w:t>
      </w:r>
    </w:p>
    <w:p w14:paraId="1EF50308"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Điện</w:t>
      </w:r>
      <w:r w:rsidRPr="00815F52">
        <w:rPr>
          <w:spacing w:val="-1"/>
          <w:sz w:val="24"/>
          <w:szCs w:val="24"/>
        </w:rPr>
        <w:t xml:space="preserve"> </w:t>
      </w:r>
      <w:r w:rsidRPr="00815F52">
        <w:rPr>
          <w:sz w:val="24"/>
          <w:szCs w:val="24"/>
        </w:rPr>
        <w:t>áp</w:t>
      </w:r>
      <w:r w:rsidRPr="00815F52">
        <w:rPr>
          <w:spacing w:val="-1"/>
          <w:sz w:val="24"/>
          <w:szCs w:val="24"/>
        </w:rPr>
        <w:t xml:space="preserve"> </w:t>
      </w:r>
      <w:r w:rsidRPr="00815F52">
        <w:rPr>
          <w:sz w:val="24"/>
          <w:szCs w:val="24"/>
        </w:rPr>
        <w:t>ngắn</w:t>
      </w:r>
      <w:r w:rsidRPr="00815F52">
        <w:rPr>
          <w:spacing w:val="-1"/>
          <w:sz w:val="24"/>
          <w:szCs w:val="24"/>
        </w:rPr>
        <w:t xml:space="preserve"> </w:t>
      </w:r>
      <w:r w:rsidRPr="00815F52">
        <w:rPr>
          <w:sz w:val="24"/>
          <w:szCs w:val="24"/>
        </w:rPr>
        <w:t>mạch</w:t>
      </w:r>
      <w:r w:rsidRPr="00815F52">
        <w:rPr>
          <w:spacing w:val="-1"/>
          <w:sz w:val="24"/>
          <w:szCs w:val="24"/>
        </w:rPr>
        <w:t xml:space="preserve"> </w:t>
      </w:r>
      <w:r w:rsidRPr="00815F52">
        <w:rPr>
          <w:sz w:val="24"/>
          <w:szCs w:val="24"/>
        </w:rPr>
        <w:t>(Uk%).</w:t>
      </w:r>
    </w:p>
    <w:p w14:paraId="38821506"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Tổn</w:t>
      </w:r>
      <w:r w:rsidRPr="00815F52">
        <w:rPr>
          <w:spacing w:val="-3"/>
          <w:sz w:val="24"/>
          <w:szCs w:val="24"/>
        </w:rPr>
        <w:t xml:space="preserve"> </w:t>
      </w:r>
      <w:r w:rsidRPr="00815F52">
        <w:rPr>
          <w:sz w:val="24"/>
          <w:szCs w:val="24"/>
        </w:rPr>
        <w:t>hao</w:t>
      </w:r>
      <w:r w:rsidRPr="00815F52">
        <w:rPr>
          <w:spacing w:val="-3"/>
          <w:sz w:val="24"/>
          <w:szCs w:val="24"/>
        </w:rPr>
        <w:t xml:space="preserve"> </w:t>
      </w:r>
      <w:r w:rsidRPr="00815F52">
        <w:rPr>
          <w:sz w:val="24"/>
          <w:szCs w:val="24"/>
        </w:rPr>
        <w:t>không</w:t>
      </w:r>
      <w:r w:rsidRPr="00815F52">
        <w:rPr>
          <w:spacing w:val="-1"/>
          <w:sz w:val="24"/>
          <w:szCs w:val="24"/>
        </w:rPr>
        <w:t xml:space="preserve"> </w:t>
      </w:r>
      <w:r w:rsidRPr="00815F52">
        <w:rPr>
          <w:sz w:val="24"/>
          <w:szCs w:val="24"/>
        </w:rPr>
        <w:t>tải (Po); Tổn</w:t>
      </w:r>
      <w:r w:rsidRPr="00815F52">
        <w:rPr>
          <w:spacing w:val="-3"/>
          <w:sz w:val="24"/>
          <w:szCs w:val="24"/>
        </w:rPr>
        <w:t xml:space="preserve"> </w:t>
      </w:r>
      <w:r w:rsidRPr="00815F52">
        <w:rPr>
          <w:sz w:val="24"/>
          <w:szCs w:val="24"/>
        </w:rPr>
        <w:t>hao có</w:t>
      </w:r>
      <w:r w:rsidRPr="00815F52">
        <w:rPr>
          <w:spacing w:val="-3"/>
          <w:sz w:val="24"/>
          <w:szCs w:val="24"/>
        </w:rPr>
        <w:t xml:space="preserve"> </w:t>
      </w:r>
      <w:r w:rsidRPr="00815F52">
        <w:rPr>
          <w:sz w:val="24"/>
          <w:szCs w:val="24"/>
        </w:rPr>
        <w:t>tải (Pk)</w:t>
      </w:r>
      <w:r w:rsidRPr="00815F52">
        <w:rPr>
          <w:spacing w:val="-2"/>
          <w:sz w:val="24"/>
          <w:szCs w:val="24"/>
        </w:rPr>
        <w:t xml:space="preserve"> </w:t>
      </w:r>
      <w:r w:rsidRPr="00815F52">
        <w:rPr>
          <w:sz w:val="24"/>
          <w:szCs w:val="24"/>
        </w:rPr>
        <w:t>ở</w:t>
      </w:r>
      <w:r w:rsidRPr="00815F52">
        <w:rPr>
          <w:spacing w:val="-1"/>
          <w:sz w:val="24"/>
          <w:szCs w:val="24"/>
        </w:rPr>
        <w:t xml:space="preserve"> </w:t>
      </w:r>
      <w:r w:rsidRPr="00815F52">
        <w:rPr>
          <w:sz w:val="24"/>
          <w:szCs w:val="24"/>
        </w:rPr>
        <w:t>nhiệt</w:t>
      </w:r>
      <w:r w:rsidRPr="00815F52">
        <w:rPr>
          <w:spacing w:val="-1"/>
          <w:sz w:val="24"/>
          <w:szCs w:val="24"/>
        </w:rPr>
        <w:t xml:space="preserve"> </w:t>
      </w:r>
      <w:r w:rsidRPr="00815F52">
        <w:rPr>
          <w:sz w:val="24"/>
          <w:szCs w:val="24"/>
        </w:rPr>
        <w:t>độ</w:t>
      </w:r>
      <w:r w:rsidRPr="00815F52">
        <w:rPr>
          <w:spacing w:val="-1"/>
          <w:sz w:val="24"/>
          <w:szCs w:val="24"/>
        </w:rPr>
        <w:t xml:space="preserve"> </w:t>
      </w:r>
      <w:r w:rsidRPr="00815F52">
        <w:rPr>
          <w:sz w:val="24"/>
          <w:szCs w:val="24"/>
        </w:rPr>
        <w:t>cuộn dây</w:t>
      </w:r>
      <w:r w:rsidRPr="00815F52">
        <w:rPr>
          <w:spacing w:val="-3"/>
          <w:sz w:val="24"/>
          <w:szCs w:val="24"/>
        </w:rPr>
        <w:t xml:space="preserve"> </w:t>
      </w:r>
      <w:r w:rsidRPr="00815F52">
        <w:rPr>
          <w:sz w:val="24"/>
          <w:szCs w:val="24"/>
        </w:rPr>
        <w:t>75</w:t>
      </w:r>
      <w:r w:rsidRPr="00815F52">
        <w:rPr>
          <w:sz w:val="24"/>
          <w:szCs w:val="24"/>
          <w:vertAlign w:val="superscript"/>
        </w:rPr>
        <w:t>o</w:t>
      </w:r>
      <w:r w:rsidRPr="00815F52">
        <w:rPr>
          <w:sz w:val="24"/>
          <w:szCs w:val="24"/>
        </w:rPr>
        <w:t>C).</w:t>
      </w:r>
    </w:p>
    <w:p w14:paraId="716D5178" w14:textId="77777777" w:rsidR="00DE2B4D" w:rsidRPr="00815F52" w:rsidRDefault="00DE2B4D" w:rsidP="00715543">
      <w:pPr>
        <w:pStyle w:val="ListParagraph"/>
        <w:widowControl w:val="0"/>
        <w:numPr>
          <w:ilvl w:val="1"/>
          <w:numId w:val="383"/>
        </w:numPr>
        <w:tabs>
          <w:tab w:val="left" w:pos="630"/>
          <w:tab w:val="left" w:pos="1296"/>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Kiểu</w:t>
      </w:r>
      <w:r w:rsidRPr="00815F52">
        <w:rPr>
          <w:spacing w:val="-2"/>
          <w:sz w:val="24"/>
          <w:szCs w:val="24"/>
        </w:rPr>
        <w:t xml:space="preserve"> </w:t>
      </w:r>
      <w:r w:rsidRPr="00815F52">
        <w:rPr>
          <w:sz w:val="24"/>
          <w:szCs w:val="24"/>
        </w:rPr>
        <w:t>làm</w:t>
      </w:r>
      <w:r w:rsidRPr="00815F52">
        <w:rPr>
          <w:spacing w:val="-3"/>
          <w:sz w:val="24"/>
          <w:szCs w:val="24"/>
        </w:rPr>
        <w:t xml:space="preserve"> </w:t>
      </w:r>
      <w:r w:rsidRPr="00815F52">
        <w:rPr>
          <w:sz w:val="24"/>
          <w:szCs w:val="24"/>
        </w:rPr>
        <w:t>mát.</w:t>
      </w:r>
    </w:p>
    <w:p w14:paraId="09DB594A"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Khối lượng</w:t>
      </w:r>
      <w:r w:rsidRPr="00815F52">
        <w:rPr>
          <w:spacing w:val="-3"/>
          <w:sz w:val="24"/>
          <w:szCs w:val="24"/>
        </w:rPr>
        <w:t xml:space="preserve"> </w:t>
      </w:r>
      <w:r w:rsidRPr="00815F52">
        <w:rPr>
          <w:sz w:val="24"/>
          <w:szCs w:val="24"/>
        </w:rPr>
        <w:t>tổng.</w:t>
      </w:r>
    </w:p>
    <w:p w14:paraId="3EFD268D"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Thể</w:t>
      </w:r>
      <w:r w:rsidRPr="00815F52">
        <w:rPr>
          <w:spacing w:val="-1"/>
          <w:sz w:val="24"/>
          <w:szCs w:val="24"/>
        </w:rPr>
        <w:t xml:space="preserve"> </w:t>
      </w:r>
      <w:r w:rsidRPr="00815F52">
        <w:rPr>
          <w:sz w:val="24"/>
          <w:szCs w:val="24"/>
        </w:rPr>
        <w:t>tích</w:t>
      </w:r>
      <w:r w:rsidRPr="00815F52">
        <w:rPr>
          <w:spacing w:val="-2"/>
          <w:sz w:val="24"/>
          <w:szCs w:val="24"/>
        </w:rPr>
        <w:t xml:space="preserve"> </w:t>
      </w:r>
      <w:r w:rsidRPr="00815F52">
        <w:rPr>
          <w:sz w:val="24"/>
          <w:szCs w:val="24"/>
        </w:rPr>
        <w:t>dầu.</w:t>
      </w:r>
    </w:p>
    <w:p w14:paraId="10BCD1AF" w14:textId="77777777" w:rsidR="00DE2B4D" w:rsidRPr="00815F52" w:rsidRDefault="00DE2B4D" w:rsidP="00715543">
      <w:pPr>
        <w:pStyle w:val="ListParagraph"/>
        <w:widowControl w:val="0"/>
        <w:numPr>
          <w:ilvl w:val="1"/>
          <w:numId w:val="383"/>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Hàm</w:t>
      </w:r>
      <w:r w:rsidRPr="00815F52">
        <w:rPr>
          <w:spacing w:val="-6"/>
          <w:sz w:val="24"/>
          <w:szCs w:val="24"/>
        </w:rPr>
        <w:t xml:space="preserve"> </w:t>
      </w:r>
      <w:r w:rsidRPr="00815F52">
        <w:rPr>
          <w:sz w:val="24"/>
          <w:szCs w:val="24"/>
        </w:rPr>
        <w:t>lượng PCBs</w:t>
      </w:r>
      <w:r w:rsidRPr="00815F52">
        <w:rPr>
          <w:spacing w:val="1"/>
          <w:sz w:val="24"/>
          <w:szCs w:val="24"/>
        </w:rPr>
        <w:t xml:space="preserve"> </w:t>
      </w:r>
      <w:r w:rsidRPr="00815F52">
        <w:rPr>
          <w:sz w:val="24"/>
          <w:szCs w:val="24"/>
        </w:rPr>
        <w:t>trong</w:t>
      </w:r>
      <w:r w:rsidRPr="00815F52">
        <w:rPr>
          <w:spacing w:val="-4"/>
          <w:sz w:val="24"/>
          <w:szCs w:val="24"/>
        </w:rPr>
        <w:t xml:space="preserve"> </w:t>
      </w:r>
      <w:r w:rsidRPr="00815F52">
        <w:rPr>
          <w:sz w:val="24"/>
          <w:szCs w:val="24"/>
        </w:rPr>
        <w:t>dầu</w:t>
      </w:r>
      <w:r w:rsidRPr="00815F52">
        <w:rPr>
          <w:spacing w:val="-1"/>
          <w:sz w:val="24"/>
          <w:szCs w:val="24"/>
        </w:rPr>
        <w:t xml:space="preserve"> </w:t>
      </w:r>
      <w:r w:rsidRPr="00815F52">
        <w:rPr>
          <w:sz w:val="24"/>
          <w:szCs w:val="24"/>
        </w:rPr>
        <w:t>cách</w:t>
      </w:r>
      <w:r w:rsidRPr="00815F52">
        <w:rPr>
          <w:spacing w:val="1"/>
          <w:sz w:val="24"/>
          <w:szCs w:val="24"/>
        </w:rPr>
        <w:t xml:space="preserve"> </w:t>
      </w:r>
      <w:r w:rsidRPr="00815F52">
        <w:rPr>
          <w:sz w:val="24"/>
          <w:szCs w:val="24"/>
        </w:rPr>
        <w:t>điện.</w:t>
      </w:r>
    </w:p>
    <w:p w14:paraId="36C4CD9D" w14:textId="77777777" w:rsidR="00DE2B4D" w:rsidRPr="00815F52" w:rsidRDefault="00DE2B4D" w:rsidP="00DE2B4D">
      <w:pPr>
        <w:widowControl w:val="0"/>
        <w:tabs>
          <w:tab w:val="left" w:pos="630"/>
        </w:tabs>
        <w:spacing w:before="0" w:beforeAutospacing="0" w:after="0" w:afterAutospacing="0" w:line="240" w:lineRule="auto"/>
        <w:ind w:right="-48" w:firstLine="270"/>
        <w:rPr>
          <w:sz w:val="24"/>
          <w:szCs w:val="24"/>
        </w:rPr>
      </w:pPr>
      <w:bookmarkStart w:id="261" w:name="_bookmark32"/>
      <w:bookmarkEnd w:id="261"/>
      <w:r w:rsidRPr="00815F52">
        <w:rPr>
          <w:b/>
          <w:sz w:val="24"/>
          <w:szCs w:val="24"/>
        </w:rPr>
        <w:t xml:space="preserve">Điều 29. Quy định về niêm phong: </w:t>
      </w:r>
      <w:r w:rsidRPr="00815F52">
        <w:rPr>
          <w:sz w:val="24"/>
          <w:szCs w:val="24"/>
        </w:rPr>
        <w:t>Theo quy định tại Điều 11 của Tiêu</w:t>
      </w:r>
      <w:r w:rsidRPr="00815F52">
        <w:rPr>
          <w:spacing w:val="1"/>
          <w:sz w:val="24"/>
          <w:szCs w:val="24"/>
        </w:rPr>
        <w:t xml:space="preserve"> </w:t>
      </w:r>
      <w:r w:rsidRPr="00815F52">
        <w:rPr>
          <w:sz w:val="24"/>
          <w:szCs w:val="24"/>
        </w:rPr>
        <w:t>chuẩn</w:t>
      </w:r>
      <w:r w:rsidRPr="00815F52">
        <w:rPr>
          <w:spacing w:val="12"/>
          <w:sz w:val="24"/>
          <w:szCs w:val="24"/>
        </w:rPr>
        <w:t xml:space="preserve"> </w:t>
      </w:r>
      <w:r w:rsidRPr="00815F52">
        <w:rPr>
          <w:sz w:val="24"/>
          <w:szCs w:val="24"/>
        </w:rPr>
        <w:t>này.</w:t>
      </w:r>
    </w:p>
    <w:p w14:paraId="3710CBDD" w14:textId="77777777" w:rsidR="00DE2B4D" w:rsidRPr="00815F52" w:rsidRDefault="00DE2B4D" w:rsidP="00DE2B4D">
      <w:pPr>
        <w:widowControl w:val="0"/>
        <w:tabs>
          <w:tab w:val="left" w:pos="630"/>
        </w:tabs>
        <w:spacing w:before="0" w:beforeAutospacing="0" w:after="0" w:afterAutospacing="0" w:line="240" w:lineRule="auto"/>
        <w:ind w:right="-48" w:firstLine="270"/>
        <w:rPr>
          <w:sz w:val="24"/>
          <w:szCs w:val="24"/>
        </w:rPr>
      </w:pPr>
      <w:bookmarkStart w:id="262" w:name="_bookmark33"/>
      <w:bookmarkEnd w:id="262"/>
      <w:r w:rsidRPr="00815F52">
        <w:rPr>
          <w:b/>
          <w:sz w:val="24"/>
          <w:szCs w:val="24"/>
        </w:rPr>
        <w:t>Điều 30.</w:t>
      </w:r>
      <w:r w:rsidRPr="00815F52">
        <w:rPr>
          <w:b/>
          <w:spacing w:val="1"/>
          <w:sz w:val="24"/>
          <w:szCs w:val="24"/>
        </w:rPr>
        <w:t xml:space="preserve"> </w:t>
      </w:r>
      <w:r w:rsidRPr="00815F52">
        <w:rPr>
          <w:b/>
          <w:sz w:val="24"/>
          <w:szCs w:val="24"/>
        </w:rPr>
        <w:t>Ký</w:t>
      </w:r>
      <w:r w:rsidRPr="00815F52">
        <w:rPr>
          <w:b/>
          <w:spacing w:val="1"/>
          <w:sz w:val="24"/>
          <w:szCs w:val="24"/>
        </w:rPr>
        <w:t xml:space="preserve"> </w:t>
      </w:r>
      <w:r w:rsidRPr="00815F52">
        <w:rPr>
          <w:b/>
          <w:sz w:val="24"/>
          <w:szCs w:val="24"/>
        </w:rPr>
        <w:t>hiệu</w:t>
      </w:r>
      <w:r w:rsidRPr="00815F52">
        <w:rPr>
          <w:b/>
          <w:spacing w:val="1"/>
          <w:sz w:val="24"/>
          <w:szCs w:val="24"/>
        </w:rPr>
        <w:t xml:space="preserve"> </w:t>
      </w:r>
      <w:r w:rsidRPr="00815F52">
        <w:rPr>
          <w:b/>
          <w:sz w:val="24"/>
          <w:szCs w:val="24"/>
        </w:rPr>
        <w:t>và</w:t>
      </w:r>
      <w:r w:rsidRPr="00815F52">
        <w:rPr>
          <w:b/>
          <w:spacing w:val="1"/>
          <w:sz w:val="24"/>
          <w:szCs w:val="24"/>
        </w:rPr>
        <w:t xml:space="preserve"> </w:t>
      </w:r>
      <w:r w:rsidRPr="00815F52">
        <w:rPr>
          <w:b/>
          <w:sz w:val="24"/>
          <w:szCs w:val="24"/>
        </w:rPr>
        <w:t>đánh</w:t>
      </w:r>
      <w:r w:rsidRPr="00815F52">
        <w:rPr>
          <w:b/>
          <w:spacing w:val="1"/>
          <w:sz w:val="24"/>
          <w:szCs w:val="24"/>
        </w:rPr>
        <w:t xml:space="preserve"> </w:t>
      </w:r>
      <w:r w:rsidRPr="00815F52">
        <w:rPr>
          <w:b/>
          <w:sz w:val="24"/>
          <w:szCs w:val="24"/>
        </w:rPr>
        <w:t>dấu:</w:t>
      </w:r>
      <w:r w:rsidRPr="00815F52">
        <w:rPr>
          <w:b/>
          <w:spacing w:val="1"/>
          <w:sz w:val="24"/>
          <w:szCs w:val="24"/>
        </w:rPr>
        <w:t xml:space="preserve"> </w:t>
      </w:r>
      <w:r w:rsidRPr="00815F52">
        <w:rPr>
          <w:sz w:val="24"/>
          <w:szCs w:val="24"/>
        </w:rPr>
        <w:t>Theo</w:t>
      </w:r>
      <w:r w:rsidRPr="00815F52">
        <w:rPr>
          <w:spacing w:val="1"/>
          <w:sz w:val="24"/>
          <w:szCs w:val="24"/>
        </w:rPr>
        <w:t xml:space="preserve"> </w:t>
      </w:r>
      <w:r w:rsidRPr="00815F52">
        <w:rPr>
          <w:sz w:val="24"/>
          <w:szCs w:val="24"/>
        </w:rPr>
        <w:t>quy định tại</w:t>
      </w:r>
      <w:r w:rsidRPr="00815F52">
        <w:rPr>
          <w:spacing w:val="1"/>
          <w:sz w:val="24"/>
          <w:szCs w:val="24"/>
        </w:rPr>
        <w:t xml:space="preserve"> </w:t>
      </w:r>
      <w:r w:rsidRPr="00815F52">
        <w:rPr>
          <w:sz w:val="24"/>
          <w:szCs w:val="24"/>
        </w:rPr>
        <w:t>Điều</w:t>
      </w:r>
      <w:r w:rsidRPr="00815F52">
        <w:rPr>
          <w:spacing w:val="70"/>
          <w:sz w:val="24"/>
          <w:szCs w:val="24"/>
        </w:rPr>
        <w:t xml:space="preserve"> </w:t>
      </w:r>
      <w:r w:rsidRPr="00815F52">
        <w:rPr>
          <w:sz w:val="24"/>
          <w:szCs w:val="24"/>
        </w:rPr>
        <w:t>12</w:t>
      </w:r>
      <w:r w:rsidRPr="00815F52">
        <w:rPr>
          <w:spacing w:val="70"/>
          <w:sz w:val="24"/>
          <w:szCs w:val="24"/>
        </w:rPr>
        <w:t xml:space="preserve"> </w:t>
      </w:r>
      <w:r w:rsidRPr="00815F52">
        <w:rPr>
          <w:sz w:val="24"/>
          <w:szCs w:val="24"/>
        </w:rPr>
        <w:t>của</w:t>
      </w:r>
      <w:r w:rsidRPr="00815F52">
        <w:rPr>
          <w:spacing w:val="70"/>
          <w:sz w:val="24"/>
          <w:szCs w:val="24"/>
        </w:rPr>
        <w:t xml:space="preserve"> </w:t>
      </w:r>
      <w:r w:rsidRPr="00815F52">
        <w:rPr>
          <w:sz w:val="24"/>
          <w:szCs w:val="24"/>
        </w:rPr>
        <w:t>Tiêu</w:t>
      </w:r>
      <w:r w:rsidRPr="00815F52">
        <w:rPr>
          <w:spacing w:val="-67"/>
          <w:sz w:val="24"/>
          <w:szCs w:val="24"/>
        </w:rPr>
        <w:t xml:space="preserve"> </w:t>
      </w:r>
      <w:r w:rsidRPr="00815F52">
        <w:rPr>
          <w:sz w:val="24"/>
          <w:szCs w:val="24"/>
        </w:rPr>
        <w:t>chuẩn</w:t>
      </w:r>
      <w:r w:rsidRPr="00815F52">
        <w:rPr>
          <w:spacing w:val="8"/>
          <w:sz w:val="24"/>
          <w:szCs w:val="24"/>
        </w:rPr>
        <w:t xml:space="preserve"> </w:t>
      </w:r>
      <w:r w:rsidRPr="00815F52">
        <w:rPr>
          <w:sz w:val="24"/>
          <w:szCs w:val="24"/>
        </w:rPr>
        <w:t>này.</w:t>
      </w:r>
    </w:p>
    <w:p w14:paraId="1A69B03C"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63" w:name="_bookmark34"/>
      <w:bookmarkStart w:id="264" w:name="_Toc204084090"/>
      <w:bookmarkStart w:id="265" w:name="_Toc204088225"/>
      <w:bookmarkStart w:id="266" w:name="_Toc204420632"/>
      <w:bookmarkStart w:id="267" w:name="_Toc204420835"/>
      <w:bookmarkEnd w:id="263"/>
      <w:r w:rsidRPr="00815F52">
        <w:rPr>
          <w:rFonts w:cs="Times New Roman"/>
          <w:sz w:val="24"/>
          <w:szCs w:val="24"/>
        </w:rPr>
        <w:t>Điều</w:t>
      </w:r>
      <w:r w:rsidRPr="00815F52">
        <w:rPr>
          <w:rFonts w:cs="Times New Roman"/>
          <w:spacing w:val="-3"/>
          <w:sz w:val="24"/>
          <w:szCs w:val="24"/>
        </w:rPr>
        <w:t xml:space="preserve"> </w:t>
      </w:r>
      <w:r w:rsidRPr="00815F52">
        <w:rPr>
          <w:rFonts w:cs="Times New Roman"/>
          <w:sz w:val="24"/>
          <w:szCs w:val="24"/>
        </w:rPr>
        <w:t>31.</w:t>
      </w:r>
      <w:r w:rsidRPr="00815F52">
        <w:rPr>
          <w:rFonts w:cs="Times New Roman"/>
          <w:spacing w:val="-2"/>
          <w:sz w:val="24"/>
          <w:szCs w:val="24"/>
        </w:rPr>
        <w:t xml:space="preserve"> </w:t>
      </w:r>
      <w:r w:rsidRPr="00815F52">
        <w:rPr>
          <w:rFonts w:cs="Times New Roman"/>
          <w:sz w:val="24"/>
          <w:szCs w:val="24"/>
        </w:rPr>
        <w:t>Thử</w:t>
      </w:r>
      <w:r w:rsidRPr="00815F52">
        <w:rPr>
          <w:rFonts w:cs="Times New Roman"/>
          <w:spacing w:val="-3"/>
          <w:sz w:val="24"/>
          <w:szCs w:val="24"/>
        </w:rPr>
        <w:t xml:space="preserve"> </w:t>
      </w:r>
      <w:r w:rsidRPr="00815F52">
        <w:rPr>
          <w:rFonts w:cs="Times New Roman"/>
          <w:sz w:val="24"/>
          <w:szCs w:val="24"/>
        </w:rPr>
        <w:t>nghiệm</w:t>
      </w:r>
      <w:bookmarkEnd w:id="264"/>
      <w:bookmarkEnd w:id="265"/>
      <w:bookmarkEnd w:id="266"/>
      <w:bookmarkEnd w:id="267"/>
    </w:p>
    <w:p w14:paraId="639AA431"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Các thử nghiệm được thực hiện phù hợp với tiêu chuẩn Việt Nam, IEC và</w:t>
      </w:r>
      <w:r w:rsidRPr="00815F52">
        <w:rPr>
          <w:rFonts w:ascii="Times New Roman" w:hAnsi="Times New Roman"/>
          <w:spacing w:val="1"/>
          <w:sz w:val="24"/>
          <w:szCs w:val="24"/>
        </w:rPr>
        <w:t xml:space="preserve"> </w:t>
      </w:r>
      <w:r w:rsidRPr="00815F52">
        <w:rPr>
          <w:rFonts w:ascii="Times New Roman" w:hAnsi="Times New Roman"/>
          <w:sz w:val="24"/>
          <w:szCs w:val="24"/>
        </w:rPr>
        <w:t>các tiêu chuẩn tương đương, phù hợp với các thông số được mô tả trong các</w:t>
      </w:r>
      <w:r w:rsidRPr="00815F52">
        <w:rPr>
          <w:rFonts w:ascii="Times New Roman" w:hAnsi="Times New Roman"/>
          <w:spacing w:val="1"/>
          <w:sz w:val="24"/>
          <w:szCs w:val="24"/>
        </w:rPr>
        <w:t xml:space="preserve"> </w:t>
      </w:r>
      <w:r w:rsidRPr="00815F52">
        <w:rPr>
          <w:rFonts w:ascii="Times New Roman" w:hAnsi="Times New Roman"/>
          <w:sz w:val="24"/>
          <w:szCs w:val="24"/>
        </w:rPr>
        <w:t>thông</w:t>
      </w:r>
      <w:r w:rsidRPr="00815F52">
        <w:rPr>
          <w:rFonts w:ascii="Times New Roman" w:hAnsi="Times New Roman"/>
          <w:spacing w:val="-3"/>
          <w:sz w:val="24"/>
          <w:szCs w:val="24"/>
        </w:rPr>
        <w:t xml:space="preserve"> </w:t>
      </w:r>
      <w:r w:rsidRPr="00815F52">
        <w:rPr>
          <w:rFonts w:ascii="Times New Roman" w:hAnsi="Times New Roman"/>
          <w:sz w:val="24"/>
          <w:szCs w:val="24"/>
        </w:rPr>
        <w:t>số</w:t>
      </w:r>
      <w:r w:rsidRPr="00815F52">
        <w:rPr>
          <w:rFonts w:ascii="Times New Roman" w:hAnsi="Times New Roman"/>
          <w:spacing w:val="-3"/>
          <w:sz w:val="24"/>
          <w:szCs w:val="24"/>
        </w:rPr>
        <w:t xml:space="preserve"> </w:t>
      </w:r>
      <w:r w:rsidRPr="00815F52">
        <w:rPr>
          <w:rFonts w:ascii="Times New Roman" w:hAnsi="Times New Roman"/>
          <w:sz w:val="24"/>
          <w:szCs w:val="24"/>
        </w:rPr>
        <w:t>kỹ</w:t>
      </w:r>
      <w:r w:rsidRPr="00815F52">
        <w:rPr>
          <w:rFonts w:ascii="Times New Roman" w:hAnsi="Times New Roman"/>
          <w:spacing w:val="-3"/>
          <w:sz w:val="24"/>
          <w:szCs w:val="24"/>
        </w:rPr>
        <w:t xml:space="preserve"> </w:t>
      </w:r>
      <w:r w:rsidRPr="00815F52">
        <w:rPr>
          <w:rFonts w:ascii="Times New Roman" w:hAnsi="Times New Roman"/>
          <w:sz w:val="24"/>
          <w:szCs w:val="24"/>
        </w:rPr>
        <w:t>thuật</w:t>
      </w:r>
      <w:r w:rsidRPr="00815F52">
        <w:rPr>
          <w:rFonts w:ascii="Times New Roman" w:hAnsi="Times New Roman"/>
          <w:spacing w:val="1"/>
          <w:sz w:val="24"/>
          <w:szCs w:val="24"/>
        </w:rPr>
        <w:t xml:space="preserve"> </w:t>
      </w:r>
      <w:r w:rsidRPr="00815F52">
        <w:rPr>
          <w:rFonts w:ascii="Times New Roman" w:hAnsi="Times New Roman"/>
          <w:sz w:val="24"/>
          <w:szCs w:val="24"/>
        </w:rPr>
        <w:t>chi</w:t>
      </w:r>
      <w:r w:rsidRPr="00815F52">
        <w:rPr>
          <w:rFonts w:ascii="Times New Roman" w:hAnsi="Times New Roman"/>
          <w:spacing w:val="-2"/>
          <w:sz w:val="24"/>
          <w:szCs w:val="24"/>
        </w:rPr>
        <w:t xml:space="preserve"> </w:t>
      </w:r>
      <w:r w:rsidRPr="00815F52">
        <w:rPr>
          <w:rFonts w:ascii="Times New Roman" w:hAnsi="Times New Roman"/>
          <w:sz w:val="24"/>
          <w:szCs w:val="24"/>
        </w:rPr>
        <w:t>tiết.</w:t>
      </w:r>
      <w:r w:rsidRPr="00815F52">
        <w:rPr>
          <w:rFonts w:ascii="Times New Roman" w:hAnsi="Times New Roman"/>
          <w:spacing w:val="-1"/>
          <w:sz w:val="24"/>
          <w:szCs w:val="24"/>
        </w:rPr>
        <w:t xml:space="preserve"> </w:t>
      </w:r>
      <w:r w:rsidRPr="00815F52">
        <w:rPr>
          <w:rFonts w:ascii="Times New Roman" w:hAnsi="Times New Roman"/>
          <w:sz w:val="24"/>
          <w:szCs w:val="24"/>
        </w:rPr>
        <w:t>Các</w:t>
      </w:r>
      <w:r w:rsidRPr="00815F52">
        <w:rPr>
          <w:rFonts w:ascii="Times New Roman" w:hAnsi="Times New Roman"/>
          <w:spacing w:val="-3"/>
          <w:sz w:val="24"/>
          <w:szCs w:val="24"/>
        </w:rPr>
        <w:t xml:space="preserve"> </w:t>
      </w:r>
      <w:r w:rsidRPr="00815F52">
        <w:rPr>
          <w:rFonts w:ascii="Times New Roman" w:hAnsi="Times New Roman"/>
          <w:sz w:val="24"/>
          <w:szCs w:val="24"/>
        </w:rPr>
        <w:t>thử</w:t>
      </w:r>
      <w:r w:rsidRPr="00815F52">
        <w:rPr>
          <w:rFonts w:ascii="Times New Roman" w:hAnsi="Times New Roman"/>
          <w:spacing w:val="-4"/>
          <w:sz w:val="24"/>
          <w:szCs w:val="24"/>
        </w:rPr>
        <w:t xml:space="preserve"> </w:t>
      </w:r>
      <w:r w:rsidRPr="00815F52">
        <w:rPr>
          <w:rFonts w:ascii="Times New Roman" w:hAnsi="Times New Roman"/>
          <w:sz w:val="24"/>
          <w:szCs w:val="24"/>
        </w:rPr>
        <w:t>nghiệm</w:t>
      </w:r>
      <w:r w:rsidRPr="00815F52">
        <w:rPr>
          <w:rFonts w:ascii="Times New Roman" w:hAnsi="Times New Roman"/>
          <w:spacing w:val="-4"/>
          <w:sz w:val="24"/>
          <w:szCs w:val="24"/>
        </w:rPr>
        <w:t xml:space="preserve"> </w:t>
      </w:r>
      <w:r w:rsidRPr="00815F52">
        <w:rPr>
          <w:rFonts w:ascii="Times New Roman" w:hAnsi="Times New Roman"/>
          <w:sz w:val="24"/>
          <w:szCs w:val="24"/>
        </w:rPr>
        <w:t>được chia</w:t>
      </w:r>
      <w:r w:rsidRPr="00815F52">
        <w:rPr>
          <w:rFonts w:ascii="Times New Roman" w:hAnsi="Times New Roman"/>
          <w:spacing w:val="-3"/>
          <w:sz w:val="24"/>
          <w:szCs w:val="24"/>
        </w:rPr>
        <w:t xml:space="preserve"> </w:t>
      </w:r>
      <w:r w:rsidRPr="00815F52">
        <w:rPr>
          <w:rFonts w:ascii="Times New Roman" w:hAnsi="Times New Roman"/>
          <w:sz w:val="24"/>
          <w:szCs w:val="24"/>
        </w:rPr>
        <w:t>thành</w:t>
      </w:r>
      <w:r w:rsidRPr="00815F52">
        <w:rPr>
          <w:rFonts w:ascii="Times New Roman" w:hAnsi="Times New Roman"/>
          <w:spacing w:val="1"/>
          <w:sz w:val="24"/>
          <w:szCs w:val="24"/>
        </w:rPr>
        <w:t xml:space="preserve"> </w:t>
      </w:r>
      <w:r w:rsidRPr="00815F52">
        <w:rPr>
          <w:rFonts w:ascii="Times New Roman" w:hAnsi="Times New Roman"/>
          <w:sz w:val="24"/>
          <w:szCs w:val="24"/>
        </w:rPr>
        <w:t>các loại</w:t>
      </w:r>
      <w:r w:rsidRPr="00815F52">
        <w:rPr>
          <w:rFonts w:ascii="Times New Roman" w:hAnsi="Times New Roman"/>
          <w:spacing w:val="-3"/>
          <w:sz w:val="24"/>
          <w:szCs w:val="24"/>
        </w:rPr>
        <w:t xml:space="preserve"> </w:t>
      </w:r>
      <w:r w:rsidRPr="00815F52">
        <w:rPr>
          <w:rFonts w:ascii="Times New Roman" w:hAnsi="Times New Roman"/>
          <w:sz w:val="24"/>
          <w:szCs w:val="24"/>
        </w:rPr>
        <w:t>sau:</w:t>
      </w:r>
    </w:p>
    <w:p w14:paraId="3E99E70F" w14:textId="77777777" w:rsidR="00DE2B4D" w:rsidRPr="00815F52" w:rsidRDefault="00DE2B4D" w:rsidP="00715543">
      <w:pPr>
        <w:pStyle w:val="Heading1"/>
        <w:keepNext w:val="0"/>
        <w:keepLines w:val="0"/>
        <w:widowControl w:val="0"/>
        <w:numPr>
          <w:ilvl w:val="0"/>
          <w:numId w:val="382"/>
        </w:numPr>
        <w:tabs>
          <w:tab w:val="left" w:pos="630"/>
        </w:tabs>
        <w:overflowPunct w:val="0"/>
        <w:autoSpaceDE w:val="0"/>
        <w:autoSpaceDN w:val="0"/>
        <w:adjustRightInd w:val="0"/>
        <w:spacing w:before="0" w:beforeAutospacing="0" w:after="0" w:afterAutospacing="0" w:line="240" w:lineRule="auto"/>
        <w:ind w:left="0" w:right="-48" w:firstLine="270"/>
        <w:jc w:val="left"/>
        <w:textAlignment w:val="baseline"/>
        <w:rPr>
          <w:rFonts w:cs="Times New Roman"/>
          <w:sz w:val="24"/>
          <w:szCs w:val="24"/>
        </w:rPr>
      </w:pPr>
      <w:bookmarkStart w:id="268" w:name="_Toc204084091"/>
      <w:bookmarkStart w:id="269" w:name="_Toc204088226"/>
      <w:bookmarkStart w:id="270" w:name="_Toc204420633"/>
      <w:bookmarkStart w:id="271" w:name="_Toc204420836"/>
      <w:r w:rsidRPr="00815F52">
        <w:rPr>
          <w:rFonts w:cs="Times New Roman"/>
          <w:sz w:val="24"/>
          <w:szCs w:val="24"/>
        </w:rPr>
        <w:t>Thử</w:t>
      </w:r>
      <w:r w:rsidRPr="00815F52">
        <w:rPr>
          <w:rFonts w:cs="Times New Roman"/>
          <w:spacing w:val="-3"/>
          <w:sz w:val="24"/>
          <w:szCs w:val="24"/>
        </w:rPr>
        <w:t xml:space="preserve"> </w:t>
      </w:r>
      <w:r w:rsidRPr="00815F52">
        <w:rPr>
          <w:rFonts w:cs="Times New Roman"/>
          <w:sz w:val="24"/>
          <w:szCs w:val="24"/>
        </w:rPr>
        <w:t>nghiệm</w:t>
      </w:r>
      <w:r w:rsidRPr="00815F52">
        <w:rPr>
          <w:rFonts w:cs="Times New Roman"/>
          <w:spacing w:val="-4"/>
          <w:sz w:val="24"/>
          <w:szCs w:val="24"/>
        </w:rPr>
        <w:t xml:space="preserve"> </w:t>
      </w:r>
      <w:r w:rsidRPr="00815F52">
        <w:rPr>
          <w:rFonts w:cs="Times New Roman"/>
          <w:sz w:val="24"/>
          <w:szCs w:val="24"/>
        </w:rPr>
        <w:t>thường</w:t>
      </w:r>
      <w:r w:rsidRPr="00815F52">
        <w:rPr>
          <w:rFonts w:cs="Times New Roman"/>
          <w:spacing w:val="-3"/>
          <w:sz w:val="24"/>
          <w:szCs w:val="24"/>
        </w:rPr>
        <w:t xml:space="preserve"> </w:t>
      </w:r>
      <w:r w:rsidRPr="00815F52">
        <w:rPr>
          <w:rFonts w:cs="Times New Roman"/>
          <w:sz w:val="24"/>
          <w:szCs w:val="24"/>
        </w:rPr>
        <w:t>xuyên</w:t>
      </w:r>
      <w:r w:rsidRPr="00815F52">
        <w:rPr>
          <w:rFonts w:cs="Times New Roman"/>
          <w:spacing w:val="-1"/>
          <w:sz w:val="24"/>
          <w:szCs w:val="24"/>
        </w:rPr>
        <w:t xml:space="preserve"> </w:t>
      </w:r>
      <w:r w:rsidRPr="00815F52">
        <w:rPr>
          <w:rFonts w:cs="Times New Roman"/>
          <w:sz w:val="24"/>
          <w:szCs w:val="24"/>
        </w:rPr>
        <w:t>(Routine</w:t>
      </w:r>
      <w:r w:rsidRPr="00815F52">
        <w:rPr>
          <w:rFonts w:cs="Times New Roman"/>
          <w:spacing w:val="-1"/>
          <w:sz w:val="24"/>
          <w:szCs w:val="24"/>
        </w:rPr>
        <w:t xml:space="preserve"> </w:t>
      </w:r>
      <w:r w:rsidRPr="00815F52">
        <w:rPr>
          <w:rFonts w:cs="Times New Roman"/>
          <w:sz w:val="24"/>
          <w:szCs w:val="24"/>
        </w:rPr>
        <w:t>test)</w:t>
      </w:r>
      <w:bookmarkEnd w:id="268"/>
      <w:bookmarkEnd w:id="269"/>
      <w:bookmarkEnd w:id="270"/>
      <w:bookmarkEnd w:id="271"/>
    </w:p>
    <w:p w14:paraId="3141FC92"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Theo</w:t>
      </w:r>
      <w:r w:rsidRPr="00815F52">
        <w:rPr>
          <w:rFonts w:ascii="Times New Roman" w:hAnsi="Times New Roman"/>
          <w:spacing w:val="-4"/>
          <w:sz w:val="24"/>
          <w:szCs w:val="24"/>
        </w:rPr>
        <w:t xml:space="preserve"> </w:t>
      </w:r>
      <w:r w:rsidRPr="00815F52">
        <w:rPr>
          <w:rFonts w:ascii="Times New Roman" w:hAnsi="Times New Roman"/>
          <w:sz w:val="24"/>
          <w:szCs w:val="24"/>
        </w:rPr>
        <w:t>quy</w:t>
      </w:r>
      <w:r w:rsidRPr="00815F52">
        <w:rPr>
          <w:rFonts w:ascii="Times New Roman" w:hAnsi="Times New Roman"/>
          <w:spacing w:val="-4"/>
          <w:sz w:val="24"/>
          <w:szCs w:val="24"/>
        </w:rPr>
        <w:t xml:space="preserve"> </w:t>
      </w:r>
      <w:r w:rsidRPr="00815F52">
        <w:rPr>
          <w:rFonts w:ascii="Times New Roman" w:hAnsi="Times New Roman"/>
          <w:sz w:val="24"/>
          <w:szCs w:val="24"/>
        </w:rPr>
        <w:t>định</w:t>
      </w:r>
      <w:r w:rsidRPr="00815F52">
        <w:rPr>
          <w:rFonts w:ascii="Times New Roman" w:hAnsi="Times New Roman"/>
          <w:spacing w:val="-4"/>
          <w:sz w:val="24"/>
          <w:szCs w:val="24"/>
        </w:rPr>
        <w:t xml:space="preserve"> </w:t>
      </w:r>
      <w:r w:rsidRPr="00815F52">
        <w:rPr>
          <w:rFonts w:ascii="Times New Roman" w:hAnsi="Times New Roman"/>
          <w:sz w:val="24"/>
          <w:szCs w:val="24"/>
        </w:rPr>
        <w:t>tại</w:t>
      </w:r>
      <w:r w:rsidRPr="00815F52">
        <w:rPr>
          <w:rFonts w:ascii="Times New Roman" w:hAnsi="Times New Roman"/>
          <w:spacing w:val="-1"/>
          <w:sz w:val="24"/>
          <w:szCs w:val="24"/>
        </w:rPr>
        <w:t xml:space="preserve"> </w:t>
      </w:r>
      <w:r w:rsidRPr="00815F52">
        <w:rPr>
          <w:rFonts w:ascii="Times New Roman" w:hAnsi="Times New Roman"/>
          <w:sz w:val="24"/>
          <w:szCs w:val="24"/>
        </w:rPr>
        <w:t>khoản 1</w:t>
      </w:r>
      <w:r w:rsidRPr="00815F52">
        <w:rPr>
          <w:rFonts w:ascii="Times New Roman" w:hAnsi="Times New Roman"/>
          <w:spacing w:val="-1"/>
          <w:sz w:val="24"/>
          <w:szCs w:val="24"/>
        </w:rPr>
        <w:t xml:space="preserve"> </w:t>
      </w:r>
      <w:r w:rsidRPr="00815F52">
        <w:rPr>
          <w:rFonts w:ascii="Times New Roman" w:hAnsi="Times New Roman"/>
          <w:sz w:val="24"/>
          <w:szCs w:val="24"/>
        </w:rPr>
        <w:t>Điều</w:t>
      </w:r>
      <w:r w:rsidRPr="00815F52">
        <w:rPr>
          <w:rFonts w:ascii="Times New Roman" w:hAnsi="Times New Roman"/>
          <w:spacing w:val="-4"/>
          <w:sz w:val="24"/>
          <w:szCs w:val="24"/>
        </w:rPr>
        <w:t xml:space="preserve"> </w:t>
      </w:r>
      <w:r w:rsidRPr="00815F52">
        <w:rPr>
          <w:rFonts w:ascii="Times New Roman" w:hAnsi="Times New Roman"/>
          <w:sz w:val="24"/>
          <w:szCs w:val="24"/>
        </w:rPr>
        <w:t>13</w:t>
      </w:r>
      <w:r w:rsidRPr="00815F52">
        <w:rPr>
          <w:rFonts w:ascii="Times New Roman" w:hAnsi="Times New Roman"/>
          <w:spacing w:val="1"/>
          <w:sz w:val="24"/>
          <w:szCs w:val="24"/>
        </w:rPr>
        <w:t xml:space="preserve"> </w:t>
      </w:r>
      <w:r w:rsidRPr="00815F52">
        <w:rPr>
          <w:rFonts w:ascii="Times New Roman" w:hAnsi="Times New Roman"/>
          <w:sz w:val="24"/>
          <w:szCs w:val="24"/>
        </w:rPr>
        <w:t>của</w:t>
      </w:r>
      <w:r w:rsidRPr="00815F52">
        <w:rPr>
          <w:rFonts w:ascii="Times New Roman" w:hAnsi="Times New Roman"/>
          <w:spacing w:val="-2"/>
          <w:sz w:val="24"/>
          <w:szCs w:val="24"/>
        </w:rPr>
        <w:t xml:space="preserve"> </w:t>
      </w:r>
      <w:r w:rsidRPr="00815F52">
        <w:rPr>
          <w:rFonts w:ascii="Times New Roman" w:hAnsi="Times New Roman"/>
          <w:sz w:val="24"/>
          <w:szCs w:val="24"/>
        </w:rPr>
        <w:t>Tiêu</w:t>
      </w:r>
      <w:r w:rsidRPr="00815F52">
        <w:rPr>
          <w:rFonts w:ascii="Times New Roman" w:hAnsi="Times New Roman"/>
          <w:spacing w:val="-1"/>
          <w:sz w:val="24"/>
          <w:szCs w:val="24"/>
        </w:rPr>
        <w:t xml:space="preserve"> </w:t>
      </w:r>
      <w:r w:rsidRPr="00815F52">
        <w:rPr>
          <w:rFonts w:ascii="Times New Roman" w:hAnsi="Times New Roman"/>
          <w:sz w:val="24"/>
          <w:szCs w:val="24"/>
        </w:rPr>
        <w:t>chuẩn</w:t>
      </w:r>
      <w:r w:rsidRPr="00815F52">
        <w:rPr>
          <w:rFonts w:ascii="Times New Roman" w:hAnsi="Times New Roman"/>
          <w:spacing w:val="-4"/>
          <w:sz w:val="24"/>
          <w:szCs w:val="24"/>
        </w:rPr>
        <w:t xml:space="preserve"> </w:t>
      </w:r>
      <w:r w:rsidRPr="00815F52">
        <w:rPr>
          <w:rFonts w:ascii="Times New Roman" w:hAnsi="Times New Roman"/>
          <w:sz w:val="24"/>
          <w:szCs w:val="24"/>
        </w:rPr>
        <w:t>này.</w:t>
      </w:r>
    </w:p>
    <w:p w14:paraId="4B8349E0" w14:textId="77777777" w:rsidR="00DE2B4D" w:rsidRPr="00815F52" w:rsidRDefault="00DE2B4D" w:rsidP="00715543">
      <w:pPr>
        <w:pStyle w:val="Heading1"/>
        <w:keepNext w:val="0"/>
        <w:keepLines w:val="0"/>
        <w:widowControl w:val="0"/>
        <w:numPr>
          <w:ilvl w:val="0"/>
          <w:numId w:val="382"/>
        </w:numPr>
        <w:tabs>
          <w:tab w:val="left" w:pos="630"/>
        </w:tabs>
        <w:overflowPunct w:val="0"/>
        <w:autoSpaceDE w:val="0"/>
        <w:autoSpaceDN w:val="0"/>
        <w:adjustRightInd w:val="0"/>
        <w:spacing w:before="0" w:beforeAutospacing="0" w:after="0" w:afterAutospacing="0" w:line="240" w:lineRule="auto"/>
        <w:ind w:left="0" w:right="-48" w:firstLine="270"/>
        <w:jc w:val="left"/>
        <w:textAlignment w:val="baseline"/>
        <w:rPr>
          <w:rFonts w:cs="Times New Roman"/>
          <w:sz w:val="24"/>
          <w:szCs w:val="24"/>
        </w:rPr>
      </w:pPr>
      <w:bookmarkStart w:id="272" w:name="_Toc204084092"/>
      <w:bookmarkStart w:id="273" w:name="_Toc204088227"/>
      <w:bookmarkStart w:id="274" w:name="_Toc204420634"/>
      <w:bookmarkStart w:id="275" w:name="_Toc204420837"/>
      <w:r w:rsidRPr="00815F52">
        <w:rPr>
          <w:rFonts w:cs="Times New Roman"/>
          <w:sz w:val="24"/>
          <w:szCs w:val="24"/>
        </w:rPr>
        <w:t>Thử</w:t>
      </w:r>
      <w:r w:rsidRPr="00815F52">
        <w:rPr>
          <w:rFonts w:cs="Times New Roman"/>
          <w:spacing w:val="-2"/>
          <w:sz w:val="24"/>
          <w:szCs w:val="24"/>
        </w:rPr>
        <w:t xml:space="preserve"> </w:t>
      </w:r>
      <w:r w:rsidRPr="00815F52">
        <w:rPr>
          <w:rFonts w:cs="Times New Roman"/>
          <w:sz w:val="24"/>
          <w:szCs w:val="24"/>
        </w:rPr>
        <w:t>nghiệm</w:t>
      </w:r>
      <w:r w:rsidRPr="00815F52">
        <w:rPr>
          <w:rFonts w:cs="Times New Roman"/>
          <w:spacing w:val="-4"/>
          <w:sz w:val="24"/>
          <w:szCs w:val="24"/>
        </w:rPr>
        <w:t xml:space="preserve"> </w:t>
      </w:r>
      <w:r w:rsidRPr="00815F52">
        <w:rPr>
          <w:rFonts w:cs="Times New Roman"/>
          <w:sz w:val="24"/>
          <w:szCs w:val="24"/>
        </w:rPr>
        <w:t>điển</w:t>
      </w:r>
      <w:r w:rsidRPr="00815F52">
        <w:rPr>
          <w:rFonts w:cs="Times New Roman"/>
          <w:spacing w:val="-1"/>
          <w:sz w:val="24"/>
          <w:szCs w:val="24"/>
        </w:rPr>
        <w:t xml:space="preserve"> </w:t>
      </w:r>
      <w:r w:rsidRPr="00815F52">
        <w:rPr>
          <w:rFonts w:cs="Times New Roman"/>
          <w:sz w:val="24"/>
          <w:szCs w:val="24"/>
        </w:rPr>
        <w:t>hình</w:t>
      </w:r>
      <w:r w:rsidRPr="00815F52">
        <w:rPr>
          <w:rFonts w:cs="Times New Roman"/>
          <w:spacing w:val="-1"/>
          <w:sz w:val="24"/>
          <w:szCs w:val="24"/>
        </w:rPr>
        <w:t xml:space="preserve"> </w:t>
      </w:r>
      <w:r w:rsidRPr="00815F52">
        <w:rPr>
          <w:rFonts w:cs="Times New Roman"/>
          <w:sz w:val="24"/>
          <w:szCs w:val="24"/>
        </w:rPr>
        <w:t>(Type</w:t>
      </w:r>
      <w:r w:rsidRPr="00815F52">
        <w:rPr>
          <w:rFonts w:cs="Times New Roman"/>
          <w:spacing w:val="-1"/>
          <w:sz w:val="24"/>
          <w:szCs w:val="24"/>
        </w:rPr>
        <w:t xml:space="preserve"> </w:t>
      </w:r>
      <w:r w:rsidRPr="00815F52">
        <w:rPr>
          <w:rFonts w:cs="Times New Roman"/>
          <w:sz w:val="24"/>
          <w:szCs w:val="24"/>
        </w:rPr>
        <w:t>test)</w:t>
      </w:r>
      <w:bookmarkEnd w:id="272"/>
      <w:bookmarkEnd w:id="273"/>
      <w:bookmarkEnd w:id="274"/>
      <w:bookmarkEnd w:id="275"/>
    </w:p>
    <w:p w14:paraId="06B5F23E"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Thử nghiệm điển hình phải được thực hiện và chứng nhận bởi phòng thử</w:t>
      </w:r>
      <w:r w:rsidRPr="00815F52">
        <w:rPr>
          <w:rFonts w:ascii="Times New Roman" w:hAnsi="Times New Roman"/>
          <w:spacing w:val="1"/>
          <w:sz w:val="24"/>
          <w:szCs w:val="24"/>
        </w:rPr>
        <w:t xml:space="preserve"> </w:t>
      </w:r>
      <w:r w:rsidRPr="00815F52">
        <w:rPr>
          <w:rFonts w:ascii="Times New Roman" w:hAnsi="Times New Roman"/>
          <w:sz w:val="24"/>
          <w:szCs w:val="24"/>
        </w:rPr>
        <w:t>nghiệm</w:t>
      </w:r>
      <w:r w:rsidRPr="00815F52">
        <w:rPr>
          <w:rFonts w:ascii="Times New Roman" w:hAnsi="Times New Roman"/>
          <w:spacing w:val="34"/>
          <w:sz w:val="24"/>
          <w:szCs w:val="24"/>
        </w:rPr>
        <w:t xml:space="preserve"> </w:t>
      </w:r>
      <w:r w:rsidRPr="00815F52">
        <w:rPr>
          <w:rFonts w:ascii="Times New Roman" w:hAnsi="Times New Roman"/>
          <w:sz w:val="24"/>
          <w:szCs w:val="24"/>
        </w:rPr>
        <w:t>độc</w:t>
      </w:r>
      <w:r w:rsidRPr="00815F52">
        <w:rPr>
          <w:rFonts w:ascii="Times New Roman" w:hAnsi="Times New Roman"/>
          <w:spacing w:val="38"/>
          <w:sz w:val="24"/>
          <w:szCs w:val="24"/>
        </w:rPr>
        <w:t xml:space="preserve"> </w:t>
      </w:r>
      <w:r w:rsidRPr="00815F52">
        <w:rPr>
          <w:rFonts w:ascii="Times New Roman" w:hAnsi="Times New Roman"/>
          <w:sz w:val="24"/>
          <w:szCs w:val="24"/>
        </w:rPr>
        <w:t>lập</w:t>
      </w:r>
      <w:r w:rsidRPr="00815F52">
        <w:rPr>
          <w:rFonts w:ascii="Times New Roman" w:hAnsi="Times New Roman"/>
          <w:spacing w:val="39"/>
          <w:sz w:val="24"/>
          <w:szCs w:val="24"/>
        </w:rPr>
        <w:t xml:space="preserve"> </w:t>
      </w:r>
      <w:r w:rsidRPr="00815F52">
        <w:rPr>
          <w:rFonts w:ascii="Times New Roman" w:hAnsi="Times New Roman"/>
          <w:sz w:val="24"/>
          <w:szCs w:val="24"/>
        </w:rPr>
        <w:t>(đạt</w:t>
      </w:r>
      <w:r w:rsidRPr="00815F52">
        <w:rPr>
          <w:rFonts w:ascii="Times New Roman" w:hAnsi="Times New Roman"/>
          <w:spacing w:val="38"/>
          <w:sz w:val="24"/>
          <w:szCs w:val="24"/>
        </w:rPr>
        <w:t xml:space="preserve"> </w:t>
      </w:r>
      <w:r w:rsidRPr="00815F52">
        <w:rPr>
          <w:rFonts w:ascii="Times New Roman" w:hAnsi="Times New Roman"/>
          <w:sz w:val="24"/>
          <w:szCs w:val="24"/>
        </w:rPr>
        <w:t>chứng</w:t>
      </w:r>
      <w:r w:rsidRPr="00815F52">
        <w:rPr>
          <w:rFonts w:ascii="Times New Roman" w:hAnsi="Times New Roman"/>
          <w:spacing w:val="39"/>
          <w:sz w:val="24"/>
          <w:szCs w:val="24"/>
        </w:rPr>
        <w:t xml:space="preserve"> </w:t>
      </w:r>
      <w:r w:rsidRPr="00815F52">
        <w:rPr>
          <w:rFonts w:ascii="Times New Roman" w:hAnsi="Times New Roman"/>
          <w:sz w:val="24"/>
          <w:szCs w:val="24"/>
        </w:rPr>
        <w:t>chỉ</w:t>
      </w:r>
      <w:r w:rsidRPr="00815F52">
        <w:rPr>
          <w:rFonts w:ascii="Times New Roman" w:hAnsi="Times New Roman"/>
          <w:spacing w:val="38"/>
          <w:sz w:val="24"/>
          <w:szCs w:val="24"/>
        </w:rPr>
        <w:t xml:space="preserve"> </w:t>
      </w:r>
      <w:r w:rsidRPr="00815F52">
        <w:rPr>
          <w:rFonts w:ascii="Times New Roman" w:hAnsi="Times New Roman"/>
          <w:sz w:val="24"/>
          <w:szCs w:val="24"/>
        </w:rPr>
        <w:t>ISO/IEC</w:t>
      </w:r>
      <w:r w:rsidRPr="00815F52">
        <w:rPr>
          <w:rFonts w:ascii="Times New Roman" w:hAnsi="Times New Roman"/>
          <w:spacing w:val="37"/>
          <w:sz w:val="24"/>
          <w:szCs w:val="24"/>
        </w:rPr>
        <w:t xml:space="preserve"> </w:t>
      </w:r>
      <w:r w:rsidRPr="00815F52">
        <w:rPr>
          <w:rFonts w:ascii="Times New Roman" w:hAnsi="Times New Roman"/>
          <w:sz w:val="24"/>
          <w:szCs w:val="24"/>
        </w:rPr>
        <w:t>17025)</w:t>
      </w:r>
      <w:r w:rsidRPr="00815F52">
        <w:rPr>
          <w:rFonts w:ascii="Times New Roman" w:hAnsi="Times New Roman"/>
          <w:spacing w:val="36"/>
          <w:sz w:val="24"/>
          <w:szCs w:val="24"/>
        </w:rPr>
        <w:t xml:space="preserve"> </w:t>
      </w:r>
      <w:r w:rsidRPr="00815F52">
        <w:rPr>
          <w:rFonts w:ascii="Times New Roman" w:hAnsi="Times New Roman"/>
          <w:sz w:val="24"/>
          <w:szCs w:val="24"/>
        </w:rPr>
        <w:t>trên</w:t>
      </w:r>
      <w:r w:rsidRPr="00815F52">
        <w:rPr>
          <w:rFonts w:ascii="Times New Roman" w:hAnsi="Times New Roman"/>
          <w:spacing w:val="40"/>
          <w:sz w:val="24"/>
          <w:szCs w:val="24"/>
        </w:rPr>
        <w:t xml:space="preserve"> </w:t>
      </w:r>
      <w:r w:rsidRPr="00815F52">
        <w:rPr>
          <w:rFonts w:ascii="Times New Roman" w:hAnsi="Times New Roman"/>
          <w:sz w:val="24"/>
          <w:szCs w:val="24"/>
        </w:rPr>
        <w:t>mẫu</w:t>
      </w:r>
      <w:r w:rsidRPr="00815F52">
        <w:rPr>
          <w:rFonts w:ascii="Times New Roman" w:hAnsi="Times New Roman"/>
          <w:spacing w:val="44"/>
          <w:sz w:val="24"/>
          <w:szCs w:val="24"/>
        </w:rPr>
        <w:t xml:space="preserve"> </w:t>
      </w:r>
      <w:r w:rsidRPr="00815F52">
        <w:rPr>
          <w:rFonts w:ascii="Times New Roman" w:hAnsi="Times New Roman"/>
          <w:sz w:val="24"/>
          <w:szCs w:val="24"/>
        </w:rPr>
        <w:t>máy</w:t>
      </w:r>
      <w:r w:rsidRPr="00815F52">
        <w:rPr>
          <w:rFonts w:ascii="Times New Roman" w:hAnsi="Times New Roman"/>
          <w:spacing w:val="35"/>
          <w:sz w:val="24"/>
          <w:szCs w:val="24"/>
        </w:rPr>
        <w:t xml:space="preserve"> </w:t>
      </w:r>
      <w:r w:rsidRPr="00815F52">
        <w:rPr>
          <w:rFonts w:ascii="Times New Roman" w:hAnsi="Times New Roman"/>
          <w:sz w:val="24"/>
          <w:szCs w:val="24"/>
        </w:rPr>
        <w:t>biến</w:t>
      </w:r>
      <w:r w:rsidRPr="00815F52">
        <w:rPr>
          <w:rFonts w:ascii="Times New Roman" w:hAnsi="Times New Roman"/>
          <w:spacing w:val="41"/>
          <w:sz w:val="24"/>
          <w:szCs w:val="24"/>
        </w:rPr>
        <w:t xml:space="preserve"> </w:t>
      </w:r>
      <w:r w:rsidRPr="00815F52">
        <w:rPr>
          <w:rFonts w:ascii="Times New Roman" w:hAnsi="Times New Roman"/>
          <w:sz w:val="24"/>
          <w:szCs w:val="24"/>
        </w:rPr>
        <w:t>áp</w:t>
      </w:r>
      <w:r w:rsidRPr="00815F52">
        <w:rPr>
          <w:rFonts w:ascii="Times New Roman" w:hAnsi="Times New Roman"/>
          <w:spacing w:val="38"/>
          <w:sz w:val="24"/>
          <w:szCs w:val="24"/>
        </w:rPr>
        <w:t xml:space="preserve"> </w:t>
      </w:r>
      <w:r w:rsidRPr="00815F52">
        <w:rPr>
          <w:rFonts w:ascii="Times New Roman" w:hAnsi="Times New Roman"/>
          <w:sz w:val="24"/>
          <w:szCs w:val="24"/>
        </w:rPr>
        <w:t>3</w:t>
      </w:r>
      <w:r w:rsidRPr="00815F52">
        <w:rPr>
          <w:rFonts w:ascii="Times New Roman" w:hAnsi="Times New Roman"/>
          <w:spacing w:val="39"/>
          <w:sz w:val="24"/>
          <w:szCs w:val="24"/>
        </w:rPr>
        <w:t xml:space="preserve"> </w:t>
      </w:r>
      <w:r w:rsidRPr="00815F52">
        <w:rPr>
          <w:rFonts w:ascii="Times New Roman" w:hAnsi="Times New Roman"/>
          <w:sz w:val="24"/>
          <w:szCs w:val="24"/>
        </w:rPr>
        <w:t>pha</w:t>
      </w:r>
      <w:r w:rsidRPr="00815F52">
        <w:rPr>
          <w:rFonts w:ascii="Times New Roman" w:hAnsi="Times New Roman"/>
          <w:spacing w:val="-68"/>
          <w:sz w:val="24"/>
          <w:szCs w:val="24"/>
        </w:rPr>
        <w:t xml:space="preserve"> </w:t>
      </w:r>
      <w:r w:rsidRPr="00815F52">
        <w:rPr>
          <w:rFonts w:ascii="Times New Roman" w:hAnsi="Times New Roman"/>
          <w:sz w:val="24"/>
          <w:szCs w:val="24"/>
        </w:rPr>
        <w:t>có</w:t>
      </w:r>
      <w:r w:rsidRPr="00815F52">
        <w:rPr>
          <w:rFonts w:ascii="Times New Roman" w:hAnsi="Times New Roman"/>
          <w:spacing w:val="45"/>
          <w:sz w:val="24"/>
          <w:szCs w:val="24"/>
        </w:rPr>
        <w:t xml:space="preserve"> </w:t>
      </w:r>
      <w:r w:rsidRPr="00815F52">
        <w:rPr>
          <w:rFonts w:ascii="Times New Roman" w:hAnsi="Times New Roman"/>
          <w:sz w:val="24"/>
          <w:szCs w:val="24"/>
        </w:rPr>
        <w:t>cấp</w:t>
      </w:r>
      <w:r w:rsidRPr="00815F52">
        <w:rPr>
          <w:rFonts w:ascii="Times New Roman" w:hAnsi="Times New Roman"/>
          <w:spacing w:val="43"/>
          <w:sz w:val="24"/>
          <w:szCs w:val="24"/>
        </w:rPr>
        <w:t xml:space="preserve"> </w:t>
      </w:r>
      <w:r w:rsidRPr="00815F52">
        <w:rPr>
          <w:rFonts w:ascii="Times New Roman" w:hAnsi="Times New Roman"/>
          <w:sz w:val="24"/>
          <w:szCs w:val="24"/>
        </w:rPr>
        <w:t>điện</w:t>
      </w:r>
      <w:r w:rsidRPr="00815F52">
        <w:rPr>
          <w:rFonts w:ascii="Times New Roman" w:hAnsi="Times New Roman"/>
          <w:spacing w:val="46"/>
          <w:sz w:val="24"/>
          <w:szCs w:val="24"/>
        </w:rPr>
        <w:t xml:space="preserve"> </w:t>
      </w:r>
      <w:r w:rsidRPr="00815F52">
        <w:rPr>
          <w:rFonts w:ascii="Times New Roman" w:hAnsi="Times New Roman"/>
          <w:sz w:val="24"/>
          <w:szCs w:val="24"/>
        </w:rPr>
        <w:t>áp</w:t>
      </w:r>
      <w:r w:rsidRPr="00815F52">
        <w:rPr>
          <w:rFonts w:ascii="Times New Roman" w:hAnsi="Times New Roman"/>
          <w:spacing w:val="43"/>
          <w:sz w:val="24"/>
          <w:szCs w:val="24"/>
        </w:rPr>
        <w:t xml:space="preserve"> </w:t>
      </w:r>
      <w:r w:rsidRPr="00815F52">
        <w:rPr>
          <w:rFonts w:ascii="Times New Roman" w:hAnsi="Times New Roman"/>
          <w:sz w:val="24"/>
          <w:szCs w:val="24"/>
        </w:rPr>
        <w:t>22/0,4</w:t>
      </w:r>
      <w:r w:rsidRPr="00815F52">
        <w:rPr>
          <w:rFonts w:ascii="Times New Roman" w:hAnsi="Times New Roman"/>
          <w:spacing w:val="46"/>
          <w:sz w:val="24"/>
          <w:szCs w:val="24"/>
        </w:rPr>
        <w:t xml:space="preserve"> </w:t>
      </w:r>
      <w:r w:rsidRPr="00815F52">
        <w:rPr>
          <w:rFonts w:ascii="Times New Roman" w:hAnsi="Times New Roman"/>
          <w:sz w:val="24"/>
          <w:szCs w:val="24"/>
        </w:rPr>
        <w:t>(kV).</w:t>
      </w:r>
      <w:r w:rsidRPr="00815F52">
        <w:rPr>
          <w:rFonts w:ascii="Times New Roman" w:hAnsi="Times New Roman"/>
          <w:spacing w:val="43"/>
          <w:sz w:val="24"/>
          <w:szCs w:val="24"/>
        </w:rPr>
        <w:t xml:space="preserve"> </w:t>
      </w:r>
      <w:r w:rsidRPr="00815F52">
        <w:rPr>
          <w:rFonts w:ascii="Times New Roman" w:hAnsi="Times New Roman"/>
          <w:sz w:val="24"/>
          <w:szCs w:val="24"/>
        </w:rPr>
        <w:t>Việc</w:t>
      </w:r>
      <w:r w:rsidRPr="00815F52">
        <w:rPr>
          <w:rFonts w:ascii="Times New Roman" w:hAnsi="Times New Roman"/>
          <w:spacing w:val="45"/>
          <w:sz w:val="24"/>
          <w:szCs w:val="24"/>
        </w:rPr>
        <w:t xml:space="preserve"> </w:t>
      </w:r>
      <w:r w:rsidRPr="00815F52">
        <w:rPr>
          <w:rFonts w:ascii="Times New Roman" w:hAnsi="Times New Roman"/>
          <w:sz w:val="24"/>
          <w:szCs w:val="24"/>
        </w:rPr>
        <w:t>thử</w:t>
      </w:r>
      <w:r w:rsidRPr="00815F52">
        <w:rPr>
          <w:rFonts w:ascii="Times New Roman" w:hAnsi="Times New Roman"/>
          <w:spacing w:val="40"/>
          <w:sz w:val="24"/>
          <w:szCs w:val="24"/>
        </w:rPr>
        <w:t xml:space="preserve"> </w:t>
      </w:r>
      <w:r w:rsidRPr="00815F52">
        <w:rPr>
          <w:rFonts w:ascii="Times New Roman" w:hAnsi="Times New Roman"/>
          <w:sz w:val="24"/>
          <w:szCs w:val="24"/>
        </w:rPr>
        <w:t>nghiệm</w:t>
      </w:r>
      <w:r w:rsidRPr="00815F52">
        <w:rPr>
          <w:rFonts w:ascii="Times New Roman" w:hAnsi="Times New Roman"/>
          <w:spacing w:val="39"/>
          <w:sz w:val="24"/>
          <w:szCs w:val="24"/>
        </w:rPr>
        <w:t xml:space="preserve"> </w:t>
      </w:r>
      <w:r w:rsidRPr="00815F52">
        <w:rPr>
          <w:rFonts w:ascii="Times New Roman" w:hAnsi="Times New Roman"/>
          <w:sz w:val="24"/>
          <w:szCs w:val="24"/>
        </w:rPr>
        <w:t>điển</w:t>
      </w:r>
      <w:r w:rsidRPr="00815F52">
        <w:rPr>
          <w:rFonts w:ascii="Times New Roman" w:hAnsi="Times New Roman"/>
          <w:spacing w:val="44"/>
          <w:sz w:val="24"/>
          <w:szCs w:val="24"/>
        </w:rPr>
        <w:t xml:space="preserve"> </w:t>
      </w:r>
      <w:r w:rsidRPr="00815F52">
        <w:rPr>
          <w:rFonts w:ascii="Times New Roman" w:hAnsi="Times New Roman"/>
          <w:sz w:val="24"/>
          <w:szCs w:val="24"/>
        </w:rPr>
        <w:t>hình</w:t>
      </w:r>
      <w:r w:rsidRPr="00815F52">
        <w:rPr>
          <w:rFonts w:ascii="Times New Roman" w:hAnsi="Times New Roman"/>
          <w:spacing w:val="45"/>
          <w:sz w:val="24"/>
          <w:szCs w:val="24"/>
        </w:rPr>
        <w:t xml:space="preserve"> </w:t>
      </w:r>
      <w:r w:rsidRPr="00815F52">
        <w:rPr>
          <w:rFonts w:ascii="Times New Roman" w:hAnsi="Times New Roman"/>
          <w:sz w:val="24"/>
          <w:szCs w:val="24"/>
        </w:rPr>
        <w:t>được</w:t>
      </w:r>
      <w:r w:rsidRPr="00815F52">
        <w:rPr>
          <w:rFonts w:ascii="Times New Roman" w:hAnsi="Times New Roman"/>
          <w:spacing w:val="47"/>
          <w:sz w:val="24"/>
          <w:szCs w:val="24"/>
        </w:rPr>
        <w:t xml:space="preserve"> </w:t>
      </w:r>
      <w:r w:rsidRPr="00815F52">
        <w:rPr>
          <w:rFonts w:ascii="Times New Roman" w:hAnsi="Times New Roman"/>
          <w:sz w:val="24"/>
          <w:szCs w:val="24"/>
        </w:rPr>
        <w:t>thực</w:t>
      </w:r>
      <w:r w:rsidRPr="00815F52">
        <w:rPr>
          <w:rFonts w:ascii="Times New Roman" w:hAnsi="Times New Roman"/>
          <w:spacing w:val="43"/>
          <w:sz w:val="24"/>
          <w:szCs w:val="24"/>
        </w:rPr>
        <w:t xml:space="preserve"> </w:t>
      </w:r>
      <w:r w:rsidRPr="00815F52">
        <w:rPr>
          <w:rFonts w:ascii="Times New Roman" w:hAnsi="Times New Roman"/>
          <w:sz w:val="24"/>
          <w:szCs w:val="24"/>
        </w:rPr>
        <w:t>hiện</w:t>
      </w:r>
      <w:r w:rsidRPr="00815F52">
        <w:rPr>
          <w:rFonts w:ascii="Times New Roman" w:hAnsi="Times New Roman"/>
          <w:spacing w:val="45"/>
          <w:sz w:val="24"/>
          <w:szCs w:val="24"/>
        </w:rPr>
        <w:t xml:space="preserve"> </w:t>
      </w:r>
      <w:r w:rsidRPr="00815F52">
        <w:rPr>
          <w:rFonts w:ascii="Times New Roman" w:hAnsi="Times New Roman"/>
          <w:sz w:val="24"/>
          <w:szCs w:val="24"/>
        </w:rPr>
        <w:t>theo</w:t>
      </w:r>
      <w:r w:rsidRPr="00815F52">
        <w:rPr>
          <w:rFonts w:ascii="Times New Roman" w:hAnsi="Times New Roman"/>
          <w:spacing w:val="-68"/>
          <w:sz w:val="24"/>
          <w:szCs w:val="24"/>
        </w:rPr>
        <w:t xml:space="preserve"> </w:t>
      </w:r>
      <w:r w:rsidRPr="00815F52">
        <w:rPr>
          <w:rFonts w:ascii="Times New Roman" w:hAnsi="Times New Roman"/>
          <w:sz w:val="24"/>
          <w:szCs w:val="24"/>
        </w:rPr>
        <w:t>tiêu</w:t>
      </w:r>
      <w:r w:rsidRPr="00815F52">
        <w:rPr>
          <w:rFonts w:ascii="Times New Roman" w:hAnsi="Times New Roman"/>
          <w:spacing w:val="40"/>
          <w:sz w:val="24"/>
          <w:szCs w:val="24"/>
        </w:rPr>
        <w:t xml:space="preserve"> </w:t>
      </w:r>
      <w:r w:rsidRPr="00815F52">
        <w:rPr>
          <w:rFonts w:ascii="Times New Roman" w:hAnsi="Times New Roman"/>
          <w:sz w:val="24"/>
          <w:szCs w:val="24"/>
        </w:rPr>
        <w:t>chuẩn</w:t>
      </w:r>
      <w:r w:rsidRPr="00815F52">
        <w:rPr>
          <w:rFonts w:ascii="Times New Roman" w:hAnsi="Times New Roman"/>
          <w:spacing w:val="43"/>
          <w:sz w:val="24"/>
          <w:szCs w:val="24"/>
        </w:rPr>
        <w:t xml:space="preserve"> </w:t>
      </w:r>
      <w:r w:rsidRPr="00815F52">
        <w:rPr>
          <w:rFonts w:ascii="Times New Roman" w:hAnsi="Times New Roman"/>
          <w:sz w:val="24"/>
          <w:szCs w:val="24"/>
        </w:rPr>
        <w:t>IEC</w:t>
      </w:r>
      <w:r w:rsidRPr="00815F52">
        <w:rPr>
          <w:rFonts w:ascii="Times New Roman" w:hAnsi="Times New Roman"/>
          <w:spacing w:val="41"/>
          <w:sz w:val="24"/>
          <w:szCs w:val="24"/>
        </w:rPr>
        <w:t xml:space="preserve"> </w:t>
      </w:r>
      <w:r w:rsidRPr="00815F52">
        <w:rPr>
          <w:rFonts w:ascii="Times New Roman" w:hAnsi="Times New Roman"/>
          <w:sz w:val="24"/>
          <w:szCs w:val="24"/>
        </w:rPr>
        <w:t>60076-1,</w:t>
      </w:r>
      <w:r w:rsidRPr="00815F52">
        <w:rPr>
          <w:rFonts w:ascii="Times New Roman" w:hAnsi="Times New Roman"/>
          <w:spacing w:val="41"/>
          <w:sz w:val="24"/>
          <w:szCs w:val="24"/>
        </w:rPr>
        <w:t xml:space="preserve"> </w:t>
      </w:r>
      <w:r w:rsidRPr="00815F52">
        <w:rPr>
          <w:rFonts w:ascii="Times New Roman" w:hAnsi="Times New Roman"/>
          <w:sz w:val="24"/>
          <w:szCs w:val="24"/>
        </w:rPr>
        <w:t>TCVN</w:t>
      </w:r>
      <w:r w:rsidRPr="00815F52">
        <w:rPr>
          <w:rFonts w:ascii="Times New Roman" w:hAnsi="Times New Roman"/>
          <w:spacing w:val="37"/>
          <w:sz w:val="24"/>
          <w:szCs w:val="24"/>
        </w:rPr>
        <w:t xml:space="preserve"> </w:t>
      </w:r>
      <w:r w:rsidRPr="00815F52">
        <w:rPr>
          <w:rFonts w:ascii="Times New Roman" w:hAnsi="Times New Roman"/>
          <w:sz w:val="24"/>
          <w:szCs w:val="24"/>
        </w:rPr>
        <w:t>6306</w:t>
      </w:r>
      <w:r w:rsidRPr="00815F52">
        <w:rPr>
          <w:rFonts w:ascii="Times New Roman" w:hAnsi="Times New Roman"/>
          <w:spacing w:val="44"/>
          <w:sz w:val="24"/>
          <w:szCs w:val="24"/>
        </w:rPr>
        <w:t xml:space="preserve"> </w:t>
      </w:r>
      <w:r w:rsidRPr="00815F52">
        <w:rPr>
          <w:rFonts w:ascii="Times New Roman" w:hAnsi="Times New Roman"/>
          <w:sz w:val="24"/>
          <w:szCs w:val="24"/>
        </w:rPr>
        <w:t>hoặc</w:t>
      </w:r>
      <w:r w:rsidRPr="00815F52">
        <w:rPr>
          <w:rFonts w:ascii="Times New Roman" w:hAnsi="Times New Roman"/>
          <w:spacing w:val="43"/>
          <w:sz w:val="24"/>
          <w:szCs w:val="24"/>
        </w:rPr>
        <w:t xml:space="preserve"> </w:t>
      </w:r>
      <w:r w:rsidRPr="00815F52">
        <w:rPr>
          <w:rFonts w:ascii="Times New Roman" w:hAnsi="Times New Roman"/>
          <w:sz w:val="24"/>
          <w:szCs w:val="24"/>
        </w:rPr>
        <w:t>các</w:t>
      </w:r>
      <w:r w:rsidRPr="00815F52">
        <w:rPr>
          <w:rFonts w:ascii="Times New Roman" w:hAnsi="Times New Roman"/>
          <w:spacing w:val="40"/>
          <w:sz w:val="24"/>
          <w:szCs w:val="24"/>
        </w:rPr>
        <w:t xml:space="preserve"> </w:t>
      </w:r>
      <w:r w:rsidRPr="00815F52">
        <w:rPr>
          <w:rFonts w:ascii="Times New Roman" w:hAnsi="Times New Roman"/>
          <w:sz w:val="24"/>
          <w:szCs w:val="24"/>
        </w:rPr>
        <w:t>tiêu</w:t>
      </w:r>
      <w:r w:rsidRPr="00815F52">
        <w:rPr>
          <w:rFonts w:ascii="Times New Roman" w:hAnsi="Times New Roman"/>
          <w:spacing w:val="40"/>
          <w:sz w:val="24"/>
          <w:szCs w:val="24"/>
        </w:rPr>
        <w:t xml:space="preserve"> </w:t>
      </w:r>
      <w:r w:rsidRPr="00815F52">
        <w:rPr>
          <w:rFonts w:ascii="Times New Roman" w:hAnsi="Times New Roman"/>
          <w:sz w:val="24"/>
          <w:szCs w:val="24"/>
        </w:rPr>
        <w:t>chuẩn</w:t>
      </w:r>
      <w:r w:rsidRPr="00815F52">
        <w:rPr>
          <w:rFonts w:ascii="Times New Roman" w:hAnsi="Times New Roman"/>
          <w:spacing w:val="40"/>
          <w:sz w:val="24"/>
          <w:szCs w:val="24"/>
        </w:rPr>
        <w:t xml:space="preserve"> </w:t>
      </w:r>
      <w:r w:rsidRPr="00815F52">
        <w:rPr>
          <w:rFonts w:ascii="Times New Roman" w:hAnsi="Times New Roman"/>
          <w:sz w:val="24"/>
          <w:szCs w:val="24"/>
        </w:rPr>
        <w:t>tương</w:t>
      </w:r>
      <w:r w:rsidRPr="00815F52">
        <w:rPr>
          <w:rFonts w:ascii="Times New Roman" w:hAnsi="Times New Roman"/>
          <w:spacing w:val="43"/>
          <w:sz w:val="24"/>
          <w:szCs w:val="24"/>
        </w:rPr>
        <w:t xml:space="preserve"> </w:t>
      </w:r>
      <w:r w:rsidRPr="00815F52">
        <w:rPr>
          <w:rFonts w:ascii="Times New Roman" w:hAnsi="Times New Roman"/>
          <w:sz w:val="24"/>
          <w:szCs w:val="24"/>
        </w:rPr>
        <w:t>đương,</w:t>
      </w:r>
      <w:r w:rsidRPr="00815F52">
        <w:rPr>
          <w:rFonts w:ascii="Times New Roman" w:hAnsi="Times New Roman"/>
          <w:spacing w:val="38"/>
          <w:sz w:val="24"/>
          <w:szCs w:val="24"/>
        </w:rPr>
        <w:t xml:space="preserve"> </w:t>
      </w:r>
      <w:r w:rsidRPr="00815F52">
        <w:rPr>
          <w:rFonts w:ascii="Times New Roman" w:hAnsi="Times New Roman"/>
          <w:sz w:val="24"/>
          <w:szCs w:val="24"/>
        </w:rPr>
        <w:t>bao</w:t>
      </w:r>
      <w:r w:rsidRPr="00815F52">
        <w:rPr>
          <w:rFonts w:ascii="Times New Roman" w:hAnsi="Times New Roman"/>
          <w:spacing w:val="-67"/>
          <w:sz w:val="24"/>
          <w:szCs w:val="24"/>
        </w:rPr>
        <w:t xml:space="preserve"> </w:t>
      </w:r>
      <w:r w:rsidRPr="00815F52">
        <w:rPr>
          <w:rFonts w:ascii="Times New Roman" w:hAnsi="Times New Roman"/>
          <w:sz w:val="24"/>
          <w:szCs w:val="24"/>
        </w:rPr>
        <w:t>gồm</w:t>
      </w:r>
      <w:r w:rsidRPr="00815F52">
        <w:rPr>
          <w:rFonts w:ascii="Times New Roman" w:hAnsi="Times New Roman"/>
          <w:spacing w:val="5"/>
          <w:sz w:val="24"/>
          <w:szCs w:val="24"/>
        </w:rPr>
        <w:t xml:space="preserve"> </w:t>
      </w:r>
      <w:r w:rsidRPr="00815F52">
        <w:rPr>
          <w:rFonts w:ascii="Times New Roman" w:hAnsi="Times New Roman"/>
          <w:sz w:val="24"/>
          <w:szCs w:val="24"/>
        </w:rPr>
        <w:t>những</w:t>
      </w:r>
      <w:r w:rsidRPr="00815F52">
        <w:rPr>
          <w:rFonts w:ascii="Times New Roman" w:hAnsi="Times New Roman"/>
          <w:spacing w:val="8"/>
          <w:sz w:val="24"/>
          <w:szCs w:val="24"/>
        </w:rPr>
        <w:t xml:space="preserve"> </w:t>
      </w:r>
      <w:r w:rsidRPr="00815F52">
        <w:rPr>
          <w:rFonts w:ascii="Times New Roman" w:hAnsi="Times New Roman"/>
          <w:sz w:val="24"/>
          <w:szCs w:val="24"/>
        </w:rPr>
        <w:t>hạng</w:t>
      </w:r>
      <w:r w:rsidRPr="00815F52">
        <w:rPr>
          <w:rFonts w:ascii="Times New Roman" w:hAnsi="Times New Roman"/>
          <w:spacing w:val="14"/>
          <w:sz w:val="24"/>
          <w:szCs w:val="24"/>
        </w:rPr>
        <w:t xml:space="preserve"> </w:t>
      </w:r>
      <w:r w:rsidRPr="00815F52">
        <w:rPr>
          <w:rFonts w:ascii="Times New Roman" w:hAnsi="Times New Roman"/>
          <w:sz w:val="24"/>
          <w:szCs w:val="24"/>
        </w:rPr>
        <w:t>mục</w:t>
      </w:r>
      <w:r w:rsidRPr="00815F52">
        <w:rPr>
          <w:rFonts w:ascii="Times New Roman" w:hAnsi="Times New Roman"/>
          <w:spacing w:val="7"/>
          <w:sz w:val="24"/>
          <w:szCs w:val="24"/>
        </w:rPr>
        <w:t xml:space="preserve"> </w:t>
      </w:r>
      <w:r w:rsidRPr="00815F52">
        <w:rPr>
          <w:rFonts w:ascii="Times New Roman" w:hAnsi="Times New Roman"/>
          <w:sz w:val="24"/>
          <w:szCs w:val="24"/>
        </w:rPr>
        <w:t>thử</w:t>
      </w:r>
      <w:r w:rsidRPr="00815F52">
        <w:rPr>
          <w:rFonts w:ascii="Times New Roman" w:hAnsi="Times New Roman"/>
          <w:spacing w:val="9"/>
          <w:sz w:val="24"/>
          <w:szCs w:val="24"/>
        </w:rPr>
        <w:t xml:space="preserve"> </w:t>
      </w:r>
      <w:r w:rsidRPr="00815F52">
        <w:rPr>
          <w:rFonts w:ascii="Times New Roman" w:hAnsi="Times New Roman"/>
          <w:sz w:val="24"/>
          <w:szCs w:val="24"/>
        </w:rPr>
        <w:t>nghiệm</w:t>
      </w:r>
      <w:r w:rsidRPr="00815F52">
        <w:rPr>
          <w:rFonts w:ascii="Times New Roman" w:hAnsi="Times New Roman"/>
          <w:spacing w:val="6"/>
          <w:sz w:val="24"/>
          <w:szCs w:val="24"/>
        </w:rPr>
        <w:t xml:space="preserve"> </w:t>
      </w:r>
      <w:r w:rsidRPr="00815F52">
        <w:rPr>
          <w:rFonts w:ascii="Times New Roman" w:hAnsi="Times New Roman"/>
          <w:sz w:val="24"/>
          <w:szCs w:val="24"/>
        </w:rPr>
        <w:t>sau</w:t>
      </w:r>
      <w:r w:rsidRPr="00815F52">
        <w:rPr>
          <w:rFonts w:ascii="Times New Roman" w:hAnsi="Times New Roman"/>
          <w:spacing w:val="9"/>
          <w:sz w:val="24"/>
          <w:szCs w:val="24"/>
        </w:rPr>
        <w:t xml:space="preserve"> </w:t>
      </w:r>
      <w:r w:rsidRPr="00815F52">
        <w:rPr>
          <w:rFonts w:ascii="Times New Roman" w:hAnsi="Times New Roman"/>
          <w:sz w:val="24"/>
          <w:szCs w:val="24"/>
        </w:rPr>
        <w:t>đây:</w:t>
      </w:r>
    </w:p>
    <w:p w14:paraId="0D1ADC2A" w14:textId="77777777" w:rsidR="00DE2B4D" w:rsidRPr="00815F52"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Thử</w:t>
      </w:r>
      <w:r w:rsidRPr="00815F52">
        <w:rPr>
          <w:spacing w:val="-3"/>
          <w:sz w:val="24"/>
          <w:szCs w:val="24"/>
        </w:rPr>
        <w:t xml:space="preserve"> </w:t>
      </w:r>
      <w:r w:rsidRPr="00815F52">
        <w:rPr>
          <w:sz w:val="24"/>
          <w:szCs w:val="24"/>
        </w:rPr>
        <w:t>nghiệm</w:t>
      </w:r>
      <w:r w:rsidRPr="00815F52">
        <w:rPr>
          <w:spacing w:val="-6"/>
          <w:sz w:val="24"/>
          <w:szCs w:val="24"/>
        </w:rPr>
        <w:t xml:space="preserve"> </w:t>
      </w:r>
      <w:r w:rsidRPr="00815F52">
        <w:rPr>
          <w:sz w:val="24"/>
          <w:szCs w:val="24"/>
        </w:rPr>
        <w:t>độ</w:t>
      </w:r>
      <w:r w:rsidRPr="00815F52">
        <w:rPr>
          <w:spacing w:val="1"/>
          <w:sz w:val="24"/>
          <w:szCs w:val="24"/>
        </w:rPr>
        <w:t xml:space="preserve"> </w:t>
      </w:r>
      <w:r w:rsidRPr="00815F52">
        <w:rPr>
          <w:sz w:val="24"/>
          <w:szCs w:val="24"/>
        </w:rPr>
        <w:t>tăng</w:t>
      </w:r>
      <w:r w:rsidRPr="00815F52">
        <w:rPr>
          <w:spacing w:val="-2"/>
          <w:sz w:val="24"/>
          <w:szCs w:val="24"/>
        </w:rPr>
        <w:t xml:space="preserve"> </w:t>
      </w:r>
      <w:r w:rsidRPr="00815F52">
        <w:rPr>
          <w:sz w:val="24"/>
          <w:szCs w:val="24"/>
        </w:rPr>
        <w:t>nhiệt.</w:t>
      </w:r>
    </w:p>
    <w:p w14:paraId="5A7CEE1B" w14:textId="77777777" w:rsidR="00DE2B4D" w:rsidRPr="00815F52"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rPr>
          <w:sz w:val="24"/>
          <w:szCs w:val="24"/>
        </w:rPr>
      </w:pPr>
      <w:r w:rsidRPr="00815F52">
        <w:rPr>
          <w:sz w:val="24"/>
          <w:szCs w:val="24"/>
        </w:rPr>
        <w:t>Thử</w:t>
      </w:r>
      <w:r w:rsidRPr="00815F52">
        <w:rPr>
          <w:spacing w:val="-3"/>
          <w:sz w:val="24"/>
          <w:szCs w:val="24"/>
        </w:rPr>
        <w:t xml:space="preserve"> </w:t>
      </w:r>
      <w:r w:rsidRPr="00815F52">
        <w:rPr>
          <w:sz w:val="24"/>
          <w:szCs w:val="24"/>
        </w:rPr>
        <w:t>nghiệm</w:t>
      </w:r>
      <w:r w:rsidRPr="00815F52">
        <w:rPr>
          <w:spacing w:val="-5"/>
          <w:sz w:val="24"/>
          <w:szCs w:val="24"/>
        </w:rPr>
        <w:t xml:space="preserve"> </w:t>
      </w:r>
      <w:r w:rsidRPr="00815F52">
        <w:rPr>
          <w:sz w:val="24"/>
          <w:szCs w:val="24"/>
        </w:rPr>
        <w:t>điện môi.</w:t>
      </w:r>
    </w:p>
    <w:p w14:paraId="05C75A27" w14:textId="77777777" w:rsidR="00DE2B4D" w:rsidRPr="00815F52"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Xác</w:t>
      </w:r>
      <w:r w:rsidRPr="00815F52">
        <w:rPr>
          <w:spacing w:val="-2"/>
          <w:sz w:val="24"/>
          <w:szCs w:val="24"/>
        </w:rPr>
        <w:t xml:space="preserve"> </w:t>
      </w:r>
      <w:r w:rsidRPr="00815F52">
        <w:rPr>
          <w:sz w:val="24"/>
          <w:szCs w:val="24"/>
        </w:rPr>
        <w:t>định</w:t>
      </w:r>
      <w:r w:rsidRPr="00815F52">
        <w:rPr>
          <w:spacing w:val="-1"/>
          <w:sz w:val="24"/>
          <w:szCs w:val="24"/>
        </w:rPr>
        <w:t xml:space="preserve"> </w:t>
      </w:r>
      <w:r w:rsidRPr="00815F52">
        <w:rPr>
          <w:sz w:val="24"/>
          <w:szCs w:val="24"/>
        </w:rPr>
        <w:t>độ ồn.</w:t>
      </w:r>
    </w:p>
    <w:p w14:paraId="4BDA4390" w14:textId="77777777" w:rsidR="00DE2B4D" w:rsidRPr="00815F52" w:rsidRDefault="00DE2B4D" w:rsidP="00715543">
      <w:pPr>
        <w:pStyle w:val="ListParagraph"/>
        <w:widowControl w:val="0"/>
        <w:numPr>
          <w:ilvl w:val="1"/>
          <w:numId w:val="382"/>
        </w:numPr>
        <w:tabs>
          <w:tab w:val="left" w:pos="630"/>
          <w:tab w:val="left" w:pos="1154"/>
        </w:tabs>
        <w:autoSpaceDE w:val="0"/>
        <w:autoSpaceDN w:val="0"/>
        <w:spacing w:before="0" w:beforeAutospacing="0" w:after="0" w:afterAutospacing="0" w:line="240" w:lineRule="auto"/>
        <w:ind w:left="0" w:right="-48" w:firstLine="270"/>
        <w:contextualSpacing w:val="0"/>
        <w:jc w:val="left"/>
        <w:rPr>
          <w:sz w:val="24"/>
          <w:szCs w:val="24"/>
        </w:rPr>
      </w:pPr>
      <w:r w:rsidRPr="00815F52">
        <w:rPr>
          <w:sz w:val="24"/>
          <w:szCs w:val="24"/>
        </w:rPr>
        <w:t>Đo</w:t>
      </w:r>
      <w:r w:rsidRPr="00815F52">
        <w:rPr>
          <w:spacing w:val="31"/>
          <w:sz w:val="24"/>
          <w:szCs w:val="24"/>
        </w:rPr>
        <w:t xml:space="preserve"> </w:t>
      </w:r>
      <w:r w:rsidRPr="00815F52">
        <w:rPr>
          <w:sz w:val="24"/>
          <w:szCs w:val="24"/>
        </w:rPr>
        <w:t>tổn</w:t>
      </w:r>
      <w:r w:rsidRPr="00815F52">
        <w:rPr>
          <w:spacing w:val="31"/>
          <w:sz w:val="24"/>
          <w:szCs w:val="24"/>
        </w:rPr>
        <w:t xml:space="preserve"> </w:t>
      </w:r>
      <w:r w:rsidRPr="00815F52">
        <w:rPr>
          <w:sz w:val="24"/>
          <w:szCs w:val="24"/>
        </w:rPr>
        <w:t>hao</w:t>
      </w:r>
      <w:r w:rsidRPr="00815F52">
        <w:rPr>
          <w:spacing w:val="31"/>
          <w:sz w:val="24"/>
          <w:szCs w:val="24"/>
        </w:rPr>
        <w:t xml:space="preserve"> </w:t>
      </w:r>
      <w:r w:rsidRPr="00815F52">
        <w:rPr>
          <w:sz w:val="24"/>
          <w:szCs w:val="24"/>
        </w:rPr>
        <w:t>không</w:t>
      </w:r>
      <w:r w:rsidRPr="00815F52">
        <w:rPr>
          <w:spacing w:val="30"/>
          <w:sz w:val="24"/>
          <w:szCs w:val="24"/>
        </w:rPr>
        <w:t xml:space="preserve"> </w:t>
      </w:r>
      <w:r w:rsidRPr="00815F52">
        <w:rPr>
          <w:sz w:val="24"/>
          <w:szCs w:val="24"/>
        </w:rPr>
        <w:t>tải</w:t>
      </w:r>
      <w:r w:rsidRPr="00815F52">
        <w:rPr>
          <w:spacing w:val="30"/>
          <w:sz w:val="24"/>
          <w:szCs w:val="24"/>
        </w:rPr>
        <w:t xml:space="preserve"> </w:t>
      </w:r>
      <w:r w:rsidRPr="00815F52">
        <w:rPr>
          <w:sz w:val="24"/>
          <w:szCs w:val="24"/>
        </w:rPr>
        <w:t>và</w:t>
      </w:r>
      <w:r w:rsidRPr="00815F52">
        <w:rPr>
          <w:spacing w:val="30"/>
          <w:sz w:val="24"/>
          <w:szCs w:val="24"/>
        </w:rPr>
        <w:t xml:space="preserve"> </w:t>
      </w:r>
      <w:r w:rsidRPr="00815F52">
        <w:rPr>
          <w:sz w:val="24"/>
          <w:szCs w:val="24"/>
        </w:rPr>
        <w:t>dòng</w:t>
      </w:r>
      <w:r w:rsidRPr="00815F52">
        <w:rPr>
          <w:spacing w:val="27"/>
          <w:sz w:val="24"/>
          <w:szCs w:val="24"/>
        </w:rPr>
        <w:t xml:space="preserve"> </w:t>
      </w:r>
      <w:r w:rsidRPr="00815F52">
        <w:rPr>
          <w:sz w:val="24"/>
          <w:szCs w:val="24"/>
        </w:rPr>
        <w:t>điện</w:t>
      </w:r>
      <w:r w:rsidRPr="00815F52">
        <w:rPr>
          <w:spacing w:val="31"/>
          <w:sz w:val="24"/>
          <w:szCs w:val="24"/>
        </w:rPr>
        <w:t xml:space="preserve"> </w:t>
      </w:r>
      <w:r w:rsidRPr="00815F52">
        <w:rPr>
          <w:sz w:val="24"/>
          <w:szCs w:val="24"/>
        </w:rPr>
        <w:t>không</w:t>
      </w:r>
      <w:r w:rsidRPr="00815F52">
        <w:rPr>
          <w:spacing w:val="31"/>
          <w:sz w:val="24"/>
          <w:szCs w:val="24"/>
        </w:rPr>
        <w:t xml:space="preserve"> </w:t>
      </w:r>
      <w:r w:rsidRPr="00815F52">
        <w:rPr>
          <w:sz w:val="24"/>
          <w:szCs w:val="24"/>
        </w:rPr>
        <w:t>tải</w:t>
      </w:r>
      <w:r w:rsidRPr="00815F52">
        <w:rPr>
          <w:spacing w:val="30"/>
          <w:sz w:val="24"/>
          <w:szCs w:val="24"/>
        </w:rPr>
        <w:t xml:space="preserve"> </w:t>
      </w:r>
      <w:r w:rsidRPr="00815F52">
        <w:rPr>
          <w:sz w:val="24"/>
          <w:szCs w:val="24"/>
        </w:rPr>
        <w:t>ở</w:t>
      </w:r>
      <w:r w:rsidRPr="00815F52">
        <w:rPr>
          <w:spacing w:val="30"/>
          <w:sz w:val="24"/>
          <w:szCs w:val="24"/>
        </w:rPr>
        <w:t xml:space="preserve"> </w:t>
      </w:r>
      <w:r w:rsidRPr="00815F52">
        <w:rPr>
          <w:sz w:val="24"/>
          <w:szCs w:val="24"/>
        </w:rPr>
        <w:t>90%</w:t>
      </w:r>
      <w:r w:rsidRPr="00815F52">
        <w:rPr>
          <w:spacing w:val="29"/>
          <w:sz w:val="24"/>
          <w:szCs w:val="24"/>
        </w:rPr>
        <w:t xml:space="preserve"> </w:t>
      </w:r>
      <w:r w:rsidRPr="00815F52">
        <w:rPr>
          <w:sz w:val="24"/>
          <w:szCs w:val="24"/>
        </w:rPr>
        <w:t>và</w:t>
      </w:r>
      <w:r w:rsidRPr="00815F52">
        <w:rPr>
          <w:spacing w:val="29"/>
          <w:sz w:val="24"/>
          <w:szCs w:val="24"/>
        </w:rPr>
        <w:t xml:space="preserve"> </w:t>
      </w:r>
      <w:r w:rsidRPr="00815F52">
        <w:rPr>
          <w:sz w:val="24"/>
          <w:szCs w:val="24"/>
        </w:rPr>
        <w:t>110%</w:t>
      </w:r>
      <w:r w:rsidRPr="00815F52">
        <w:rPr>
          <w:spacing w:val="29"/>
          <w:sz w:val="24"/>
          <w:szCs w:val="24"/>
        </w:rPr>
        <w:t xml:space="preserve"> </w:t>
      </w:r>
      <w:r w:rsidRPr="00815F52">
        <w:rPr>
          <w:sz w:val="24"/>
          <w:szCs w:val="24"/>
        </w:rPr>
        <w:t>điện</w:t>
      </w:r>
      <w:r w:rsidRPr="00815F52">
        <w:rPr>
          <w:spacing w:val="28"/>
          <w:sz w:val="24"/>
          <w:szCs w:val="24"/>
        </w:rPr>
        <w:t xml:space="preserve"> </w:t>
      </w:r>
      <w:r w:rsidRPr="00815F52">
        <w:rPr>
          <w:sz w:val="24"/>
          <w:szCs w:val="24"/>
        </w:rPr>
        <w:t>áp</w:t>
      </w:r>
      <w:r w:rsidRPr="00815F52">
        <w:rPr>
          <w:spacing w:val="-67"/>
          <w:sz w:val="24"/>
          <w:szCs w:val="24"/>
        </w:rPr>
        <w:t xml:space="preserve"> </w:t>
      </w:r>
      <w:r w:rsidRPr="00815F52">
        <w:rPr>
          <w:sz w:val="24"/>
          <w:szCs w:val="24"/>
        </w:rPr>
        <w:t>định mức.</w:t>
      </w:r>
    </w:p>
    <w:p w14:paraId="0F5ECA66" w14:textId="77777777" w:rsidR="00DE2B4D" w:rsidRPr="00815F52" w:rsidRDefault="00DE2B4D" w:rsidP="00715543">
      <w:pPr>
        <w:pStyle w:val="Heading1"/>
        <w:keepNext w:val="0"/>
        <w:keepLines w:val="0"/>
        <w:widowControl w:val="0"/>
        <w:numPr>
          <w:ilvl w:val="0"/>
          <w:numId w:val="382"/>
        </w:numPr>
        <w:tabs>
          <w:tab w:val="left" w:pos="630"/>
        </w:tabs>
        <w:overflowPunct w:val="0"/>
        <w:autoSpaceDE w:val="0"/>
        <w:autoSpaceDN w:val="0"/>
        <w:adjustRightInd w:val="0"/>
        <w:spacing w:before="0" w:beforeAutospacing="0" w:after="0" w:afterAutospacing="0" w:line="240" w:lineRule="auto"/>
        <w:ind w:left="0" w:right="-48" w:firstLine="270"/>
        <w:jc w:val="left"/>
        <w:textAlignment w:val="baseline"/>
        <w:rPr>
          <w:rFonts w:cs="Times New Roman"/>
          <w:sz w:val="24"/>
          <w:szCs w:val="24"/>
        </w:rPr>
      </w:pPr>
      <w:bookmarkStart w:id="276" w:name="_Toc204084093"/>
      <w:bookmarkStart w:id="277" w:name="_Toc204088228"/>
      <w:bookmarkStart w:id="278" w:name="_Toc204420635"/>
      <w:bookmarkStart w:id="279" w:name="_Toc204420838"/>
      <w:r w:rsidRPr="00815F52">
        <w:rPr>
          <w:rFonts w:cs="Times New Roman"/>
          <w:sz w:val="24"/>
          <w:szCs w:val="24"/>
        </w:rPr>
        <w:t>Thử</w:t>
      </w:r>
      <w:r w:rsidRPr="00815F52">
        <w:rPr>
          <w:rFonts w:cs="Times New Roman"/>
          <w:spacing w:val="-3"/>
          <w:sz w:val="24"/>
          <w:szCs w:val="24"/>
        </w:rPr>
        <w:t xml:space="preserve"> </w:t>
      </w:r>
      <w:r w:rsidRPr="00815F52">
        <w:rPr>
          <w:rFonts w:cs="Times New Roman"/>
          <w:sz w:val="24"/>
          <w:szCs w:val="24"/>
        </w:rPr>
        <w:t>nghiệm</w:t>
      </w:r>
      <w:r w:rsidRPr="00815F52">
        <w:rPr>
          <w:rFonts w:cs="Times New Roman"/>
          <w:spacing w:val="-4"/>
          <w:sz w:val="24"/>
          <w:szCs w:val="24"/>
        </w:rPr>
        <w:t xml:space="preserve"> </w:t>
      </w:r>
      <w:r w:rsidRPr="00815F52">
        <w:rPr>
          <w:rFonts w:cs="Times New Roman"/>
          <w:sz w:val="24"/>
          <w:szCs w:val="24"/>
        </w:rPr>
        <w:t>đặc</w:t>
      </w:r>
      <w:r w:rsidRPr="00815F52">
        <w:rPr>
          <w:rFonts w:cs="Times New Roman"/>
          <w:spacing w:val="-1"/>
          <w:sz w:val="24"/>
          <w:szCs w:val="24"/>
        </w:rPr>
        <w:t xml:space="preserve"> </w:t>
      </w:r>
      <w:r w:rsidRPr="00815F52">
        <w:rPr>
          <w:rFonts w:cs="Times New Roman"/>
          <w:sz w:val="24"/>
          <w:szCs w:val="24"/>
        </w:rPr>
        <w:t>biệt</w:t>
      </w:r>
      <w:r w:rsidRPr="00815F52">
        <w:rPr>
          <w:rFonts w:cs="Times New Roman"/>
          <w:spacing w:val="-1"/>
          <w:sz w:val="24"/>
          <w:szCs w:val="24"/>
        </w:rPr>
        <w:t xml:space="preserve"> </w:t>
      </w:r>
      <w:r w:rsidRPr="00815F52">
        <w:rPr>
          <w:rFonts w:cs="Times New Roman"/>
          <w:sz w:val="24"/>
          <w:szCs w:val="24"/>
        </w:rPr>
        <w:t>(Special test)</w:t>
      </w:r>
      <w:bookmarkEnd w:id="276"/>
      <w:bookmarkEnd w:id="277"/>
      <w:bookmarkEnd w:id="278"/>
      <w:bookmarkEnd w:id="279"/>
    </w:p>
    <w:p w14:paraId="428771CA"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Thử nghiệm khả năng chịu đựng dòng ngắn mạch theo tiêu chuẩn TCVN</w:t>
      </w:r>
      <w:r w:rsidRPr="00815F52">
        <w:rPr>
          <w:rFonts w:ascii="Times New Roman" w:hAnsi="Times New Roman"/>
          <w:spacing w:val="1"/>
          <w:sz w:val="24"/>
          <w:szCs w:val="24"/>
        </w:rPr>
        <w:t xml:space="preserve"> </w:t>
      </w:r>
      <w:r w:rsidRPr="00815F52">
        <w:rPr>
          <w:rFonts w:ascii="Times New Roman" w:hAnsi="Times New Roman"/>
          <w:sz w:val="24"/>
          <w:szCs w:val="24"/>
        </w:rPr>
        <w:t>6306-5 (IEC 60076-5): Nhà sản xuất phải cung cấp biên bản thử nghiệm ngắn</w:t>
      </w:r>
      <w:r w:rsidRPr="00815F52">
        <w:rPr>
          <w:rFonts w:ascii="Times New Roman" w:hAnsi="Times New Roman"/>
          <w:spacing w:val="1"/>
          <w:sz w:val="24"/>
          <w:szCs w:val="24"/>
        </w:rPr>
        <w:t xml:space="preserve"> </w:t>
      </w:r>
      <w:r w:rsidRPr="00815F52">
        <w:rPr>
          <w:rFonts w:ascii="Times New Roman" w:hAnsi="Times New Roman"/>
          <w:sz w:val="24"/>
          <w:szCs w:val="24"/>
        </w:rPr>
        <w:t>mạch thực hiện trên mẫu MBA 3 pha có cấp điện áp 22/0,4 (kV) do phòng thử</w:t>
      </w:r>
      <w:r w:rsidRPr="00815F52">
        <w:rPr>
          <w:rFonts w:ascii="Times New Roman" w:hAnsi="Times New Roman"/>
          <w:spacing w:val="1"/>
          <w:sz w:val="24"/>
          <w:szCs w:val="24"/>
        </w:rPr>
        <w:t xml:space="preserve"> </w:t>
      </w:r>
      <w:r w:rsidRPr="00815F52">
        <w:rPr>
          <w:rFonts w:ascii="Times New Roman" w:hAnsi="Times New Roman"/>
          <w:sz w:val="24"/>
          <w:szCs w:val="24"/>
        </w:rPr>
        <w:t>nghiệm thuộc Hiệp hội liên kết thử nghiệm ngắn mạch (STL: Short circuit</w:t>
      </w:r>
      <w:r w:rsidRPr="00815F52">
        <w:rPr>
          <w:rFonts w:ascii="Times New Roman" w:hAnsi="Times New Roman"/>
          <w:spacing w:val="1"/>
          <w:sz w:val="24"/>
          <w:szCs w:val="24"/>
        </w:rPr>
        <w:t xml:space="preserve"> </w:t>
      </w:r>
      <w:r w:rsidRPr="00815F52">
        <w:rPr>
          <w:rFonts w:ascii="Times New Roman" w:hAnsi="Times New Roman"/>
          <w:sz w:val="24"/>
          <w:szCs w:val="24"/>
        </w:rPr>
        <w:t>Testing Liasion)</w:t>
      </w:r>
      <w:r w:rsidRPr="00815F52">
        <w:rPr>
          <w:rFonts w:ascii="Times New Roman" w:hAnsi="Times New Roman"/>
          <w:spacing w:val="-1"/>
          <w:sz w:val="24"/>
          <w:szCs w:val="24"/>
        </w:rPr>
        <w:t xml:space="preserve"> </w:t>
      </w:r>
      <w:r w:rsidRPr="00815F52">
        <w:rPr>
          <w:rFonts w:ascii="Times New Roman" w:hAnsi="Times New Roman"/>
          <w:sz w:val="24"/>
          <w:szCs w:val="24"/>
        </w:rPr>
        <w:t>cấp.</w:t>
      </w:r>
    </w:p>
    <w:p w14:paraId="612517D7"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80" w:name="_bookmark35"/>
      <w:bookmarkStart w:id="281" w:name="_Toc204084094"/>
      <w:bookmarkStart w:id="282" w:name="_Toc204088229"/>
      <w:bookmarkStart w:id="283" w:name="_Toc204420636"/>
      <w:bookmarkStart w:id="284" w:name="_Toc204420839"/>
      <w:bookmarkEnd w:id="280"/>
      <w:r w:rsidRPr="00815F52">
        <w:rPr>
          <w:rFonts w:cs="Times New Roman"/>
          <w:sz w:val="24"/>
          <w:szCs w:val="24"/>
        </w:rPr>
        <w:t>Điều</w:t>
      </w:r>
      <w:r w:rsidRPr="00815F52">
        <w:rPr>
          <w:rFonts w:cs="Times New Roman"/>
          <w:spacing w:val="-3"/>
          <w:sz w:val="24"/>
          <w:szCs w:val="24"/>
        </w:rPr>
        <w:t xml:space="preserve"> </w:t>
      </w:r>
      <w:r w:rsidRPr="00815F52">
        <w:rPr>
          <w:rFonts w:cs="Times New Roman"/>
          <w:sz w:val="24"/>
          <w:szCs w:val="24"/>
        </w:rPr>
        <w:t>32.</w:t>
      </w:r>
      <w:r w:rsidRPr="00815F52">
        <w:rPr>
          <w:rFonts w:cs="Times New Roman"/>
          <w:spacing w:val="-3"/>
          <w:sz w:val="24"/>
          <w:szCs w:val="24"/>
        </w:rPr>
        <w:t xml:space="preserve"> </w:t>
      </w:r>
      <w:r w:rsidRPr="00815F52">
        <w:rPr>
          <w:rFonts w:cs="Times New Roman"/>
          <w:sz w:val="24"/>
          <w:szCs w:val="24"/>
        </w:rPr>
        <w:t>Dãy</w:t>
      </w:r>
      <w:r w:rsidRPr="00815F52">
        <w:rPr>
          <w:rFonts w:cs="Times New Roman"/>
          <w:spacing w:val="-1"/>
          <w:sz w:val="24"/>
          <w:szCs w:val="24"/>
        </w:rPr>
        <w:t xml:space="preserve"> </w:t>
      </w:r>
      <w:r w:rsidRPr="00815F52">
        <w:rPr>
          <w:rFonts w:cs="Times New Roman"/>
          <w:sz w:val="24"/>
          <w:szCs w:val="24"/>
        </w:rPr>
        <w:t>công suất</w:t>
      </w:r>
      <w:r w:rsidRPr="00815F52">
        <w:rPr>
          <w:rFonts w:cs="Times New Roman"/>
          <w:spacing w:val="-3"/>
          <w:sz w:val="24"/>
          <w:szCs w:val="24"/>
        </w:rPr>
        <w:t xml:space="preserve"> </w:t>
      </w:r>
      <w:r w:rsidRPr="00815F52">
        <w:rPr>
          <w:rFonts w:cs="Times New Roman"/>
          <w:sz w:val="24"/>
          <w:szCs w:val="24"/>
        </w:rPr>
        <w:t>định</w:t>
      </w:r>
      <w:r w:rsidRPr="00815F52">
        <w:rPr>
          <w:rFonts w:cs="Times New Roman"/>
          <w:spacing w:val="-3"/>
          <w:sz w:val="24"/>
          <w:szCs w:val="24"/>
        </w:rPr>
        <w:t xml:space="preserve"> </w:t>
      </w:r>
      <w:r w:rsidRPr="00815F52">
        <w:rPr>
          <w:rFonts w:cs="Times New Roman"/>
          <w:sz w:val="24"/>
          <w:szCs w:val="24"/>
        </w:rPr>
        <w:t>mức</w:t>
      </w:r>
      <w:bookmarkEnd w:id="281"/>
      <w:bookmarkEnd w:id="282"/>
      <w:bookmarkEnd w:id="283"/>
      <w:bookmarkEnd w:id="284"/>
    </w:p>
    <w:p w14:paraId="67107B8E"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Dãy công suất định mức theo IEC 60076. Tuy nhiên, để đảm bảo hiệu quả</w:t>
      </w:r>
      <w:r w:rsidRPr="00815F52">
        <w:rPr>
          <w:rFonts w:ascii="Times New Roman" w:hAnsi="Times New Roman"/>
          <w:spacing w:val="1"/>
          <w:sz w:val="24"/>
          <w:szCs w:val="24"/>
        </w:rPr>
        <w:t xml:space="preserve"> </w:t>
      </w:r>
      <w:r w:rsidRPr="00815F52">
        <w:rPr>
          <w:rFonts w:ascii="Times New Roman" w:hAnsi="Times New Roman"/>
          <w:sz w:val="24"/>
          <w:szCs w:val="24"/>
        </w:rPr>
        <w:t>cho công tác dự phòng và quản lý vận hành, lựa chọn thiết bị đóng cắt, MBA</w:t>
      </w:r>
      <w:r w:rsidRPr="00815F52">
        <w:rPr>
          <w:rFonts w:ascii="Times New Roman" w:hAnsi="Times New Roman"/>
          <w:spacing w:val="1"/>
          <w:sz w:val="24"/>
          <w:szCs w:val="24"/>
        </w:rPr>
        <w:t xml:space="preserve"> </w:t>
      </w:r>
      <w:r w:rsidRPr="00815F52">
        <w:rPr>
          <w:rFonts w:ascii="Times New Roman" w:hAnsi="Times New Roman"/>
          <w:sz w:val="24"/>
          <w:szCs w:val="24"/>
        </w:rPr>
        <w:t>phân phối 3 pha 22/0,4 (kV) nên chọn công suất theo dãy sau: 100, 160, 180,</w:t>
      </w:r>
      <w:r w:rsidRPr="00815F52">
        <w:rPr>
          <w:rFonts w:ascii="Times New Roman" w:hAnsi="Times New Roman"/>
          <w:spacing w:val="1"/>
          <w:sz w:val="24"/>
          <w:szCs w:val="24"/>
        </w:rPr>
        <w:t xml:space="preserve"> </w:t>
      </w:r>
      <w:r w:rsidRPr="00815F52">
        <w:rPr>
          <w:rFonts w:ascii="Times New Roman" w:hAnsi="Times New Roman"/>
          <w:sz w:val="24"/>
          <w:szCs w:val="24"/>
        </w:rPr>
        <w:t>250,</w:t>
      </w:r>
      <w:r w:rsidRPr="00815F52">
        <w:rPr>
          <w:rFonts w:ascii="Times New Roman" w:hAnsi="Times New Roman"/>
          <w:spacing w:val="48"/>
          <w:sz w:val="24"/>
          <w:szCs w:val="24"/>
        </w:rPr>
        <w:t xml:space="preserve"> </w:t>
      </w:r>
      <w:r w:rsidRPr="00815F52">
        <w:rPr>
          <w:rFonts w:ascii="Times New Roman" w:hAnsi="Times New Roman"/>
          <w:sz w:val="24"/>
          <w:szCs w:val="24"/>
        </w:rPr>
        <w:t>320,</w:t>
      </w:r>
      <w:r w:rsidRPr="00815F52">
        <w:rPr>
          <w:rFonts w:ascii="Times New Roman" w:hAnsi="Times New Roman"/>
          <w:spacing w:val="49"/>
          <w:sz w:val="24"/>
          <w:szCs w:val="24"/>
        </w:rPr>
        <w:t xml:space="preserve"> </w:t>
      </w:r>
      <w:r w:rsidRPr="00815F52">
        <w:rPr>
          <w:rFonts w:ascii="Times New Roman" w:hAnsi="Times New Roman"/>
          <w:sz w:val="24"/>
          <w:szCs w:val="24"/>
        </w:rPr>
        <w:t>400,</w:t>
      </w:r>
      <w:r w:rsidRPr="00815F52">
        <w:rPr>
          <w:rFonts w:ascii="Times New Roman" w:hAnsi="Times New Roman"/>
          <w:spacing w:val="47"/>
          <w:sz w:val="24"/>
          <w:szCs w:val="24"/>
        </w:rPr>
        <w:t xml:space="preserve"> </w:t>
      </w:r>
      <w:r w:rsidRPr="00815F52">
        <w:rPr>
          <w:rFonts w:ascii="Times New Roman" w:hAnsi="Times New Roman"/>
          <w:sz w:val="24"/>
          <w:szCs w:val="24"/>
        </w:rPr>
        <w:t>560,</w:t>
      </w:r>
      <w:r w:rsidRPr="00815F52">
        <w:rPr>
          <w:rFonts w:ascii="Times New Roman" w:hAnsi="Times New Roman"/>
          <w:spacing w:val="47"/>
          <w:sz w:val="24"/>
          <w:szCs w:val="24"/>
        </w:rPr>
        <w:t xml:space="preserve"> </w:t>
      </w:r>
      <w:r w:rsidRPr="00815F52">
        <w:rPr>
          <w:rFonts w:ascii="Times New Roman" w:hAnsi="Times New Roman"/>
          <w:sz w:val="24"/>
          <w:szCs w:val="24"/>
        </w:rPr>
        <w:t>630,</w:t>
      </w:r>
      <w:r w:rsidRPr="00815F52">
        <w:rPr>
          <w:rFonts w:ascii="Times New Roman" w:hAnsi="Times New Roman"/>
          <w:spacing w:val="49"/>
          <w:sz w:val="24"/>
          <w:szCs w:val="24"/>
        </w:rPr>
        <w:t xml:space="preserve"> </w:t>
      </w:r>
      <w:r w:rsidRPr="00815F52">
        <w:rPr>
          <w:rFonts w:ascii="Times New Roman" w:hAnsi="Times New Roman"/>
          <w:sz w:val="24"/>
          <w:szCs w:val="24"/>
        </w:rPr>
        <w:t>750,</w:t>
      </w:r>
      <w:r w:rsidRPr="00815F52">
        <w:rPr>
          <w:rFonts w:ascii="Times New Roman" w:hAnsi="Times New Roman"/>
          <w:spacing w:val="49"/>
          <w:sz w:val="24"/>
          <w:szCs w:val="24"/>
        </w:rPr>
        <w:t xml:space="preserve"> </w:t>
      </w:r>
      <w:r w:rsidRPr="00815F52">
        <w:rPr>
          <w:rFonts w:ascii="Times New Roman" w:hAnsi="Times New Roman"/>
          <w:sz w:val="24"/>
          <w:szCs w:val="24"/>
        </w:rPr>
        <w:t>800,</w:t>
      </w:r>
      <w:r w:rsidRPr="00815F52">
        <w:rPr>
          <w:rFonts w:ascii="Times New Roman" w:hAnsi="Times New Roman"/>
          <w:spacing w:val="47"/>
          <w:sz w:val="24"/>
          <w:szCs w:val="24"/>
        </w:rPr>
        <w:t xml:space="preserve"> </w:t>
      </w:r>
      <w:r w:rsidRPr="00815F52">
        <w:rPr>
          <w:rFonts w:ascii="Times New Roman" w:hAnsi="Times New Roman"/>
          <w:sz w:val="24"/>
          <w:szCs w:val="24"/>
        </w:rPr>
        <w:t>1.000,</w:t>
      </w:r>
      <w:r w:rsidRPr="00815F52">
        <w:rPr>
          <w:rFonts w:ascii="Times New Roman" w:hAnsi="Times New Roman"/>
          <w:spacing w:val="49"/>
          <w:sz w:val="24"/>
          <w:szCs w:val="24"/>
        </w:rPr>
        <w:t xml:space="preserve"> </w:t>
      </w:r>
      <w:r w:rsidRPr="00815F52">
        <w:rPr>
          <w:rFonts w:ascii="Times New Roman" w:hAnsi="Times New Roman"/>
          <w:sz w:val="24"/>
          <w:szCs w:val="24"/>
        </w:rPr>
        <w:t>1.250,</w:t>
      </w:r>
      <w:r w:rsidRPr="00815F52">
        <w:rPr>
          <w:rFonts w:ascii="Times New Roman" w:hAnsi="Times New Roman"/>
          <w:spacing w:val="49"/>
          <w:sz w:val="24"/>
          <w:szCs w:val="24"/>
        </w:rPr>
        <w:t xml:space="preserve"> </w:t>
      </w:r>
      <w:r w:rsidRPr="00815F52">
        <w:rPr>
          <w:rFonts w:ascii="Times New Roman" w:hAnsi="Times New Roman"/>
          <w:sz w:val="24"/>
          <w:szCs w:val="24"/>
        </w:rPr>
        <w:t>1.500,</w:t>
      </w:r>
      <w:r w:rsidRPr="00815F52">
        <w:rPr>
          <w:rFonts w:ascii="Times New Roman" w:hAnsi="Times New Roman"/>
          <w:spacing w:val="47"/>
          <w:sz w:val="24"/>
          <w:szCs w:val="24"/>
        </w:rPr>
        <w:t xml:space="preserve"> </w:t>
      </w:r>
      <w:r w:rsidRPr="00815F52">
        <w:rPr>
          <w:rFonts w:ascii="Times New Roman" w:hAnsi="Times New Roman"/>
          <w:sz w:val="24"/>
          <w:szCs w:val="24"/>
        </w:rPr>
        <w:t>1.600,</w:t>
      </w:r>
      <w:r w:rsidRPr="00815F52">
        <w:rPr>
          <w:rFonts w:ascii="Times New Roman" w:hAnsi="Times New Roman"/>
          <w:spacing w:val="47"/>
          <w:sz w:val="24"/>
          <w:szCs w:val="24"/>
        </w:rPr>
        <w:t xml:space="preserve"> </w:t>
      </w:r>
      <w:r w:rsidRPr="00815F52">
        <w:rPr>
          <w:rFonts w:ascii="Times New Roman" w:hAnsi="Times New Roman"/>
          <w:sz w:val="24"/>
          <w:szCs w:val="24"/>
        </w:rPr>
        <w:t>2.000,</w:t>
      </w:r>
      <w:r w:rsidRPr="00815F52">
        <w:rPr>
          <w:rFonts w:ascii="Times New Roman" w:hAnsi="Times New Roman"/>
          <w:spacing w:val="49"/>
          <w:sz w:val="24"/>
          <w:szCs w:val="24"/>
        </w:rPr>
        <w:t xml:space="preserve"> </w:t>
      </w:r>
      <w:r w:rsidRPr="00815F52">
        <w:rPr>
          <w:rFonts w:ascii="Times New Roman" w:hAnsi="Times New Roman"/>
          <w:sz w:val="24"/>
          <w:szCs w:val="24"/>
        </w:rPr>
        <w:t>2.500,</w:t>
      </w:r>
    </w:p>
    <w:p w14:paraId="7E60D85D"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3.200</w:t>
      </w:r>
      <w:r w:rsidRPr="00815F52">
        <w:rPr>
          <w:rFonts w:ascii="Times New Roman" w:hAnsi="Times New Roman"/>
          <w:spacing w:val="-2"/>
          <w:sz w:val="24"/>
          <w:szCs w:val="24"/>
        </w:rPr>
        <w:t xml:space="preserve"> </w:t>
      </w:r>
      <w:r w:rsidRPr="00815F52">
        <w:rPr>
          <w:rFonts w:ascii="Times New Roman" w:hAnsi="Times New Roman"/>
          <w:sz w:val="24"/>
          <w:szCs w:val="24"/>
        </w:rPr>
        <w:t>(kVA).</w:t>
      </w:r>
    </w:p>
    <w:p w14:paraId="6459698F" w14:textId="77777777" w:rsidR="00DE2B4D" w:rsidRPr="00815F52" w:rsidRDefault="00DE2B4D" w:rsidP="00DE2B4D">
      <w:pPr>
        <w:widowControl w:val="0"/>
        <w:tabs>
          <w:tab w:val="left" w:pos="630"/>
        </w:tabs>
        <w:spacing w:before="0" w:beforeAutospacing="0" w:after="0" w:afterAutospacing="0" w:line="240" w:lineRule="auto"/>
        <w:ind w:right="-48" w:firstLine="270"/>
        <w:rPr>
          <w:sz w:val="24"/>
          <w:szCs w:val="24"/>
        </w:rPr>
      </w:pPr>
      <w:bookmarkStart w:id="285" w:name="_bookmark36"/>
      <w:bookmarkEnd w:id="285"/>
      <w:r w:rsidRPr="00815F52">
        <w:rPr>
          <w:b/>
          <w:sz w:val="24"/>
          <w:szCs w:val="24"/>
        </w:rPr>
        <w:t>Điều</w:t>
      </w:r>
      <w:r w:rsidRPr="00815F52">
        <w:rPr>
          <w:b/>
          <w:spacing w:val="44"/>
          <w:sz w:val="24"/>
          <w:szCs w:val="24"/>
        </w:rPr>
        <w:t xml:space="preserve"> </w:t>
      </w:r>
      <w:r w:rsidRPr="00815F52">
        <w:rPr>
          <w:b/>
          <w:sz w:val="24"/>
          <w:szCs w:val="24"/>
        </w:rPr>
        <w:t>33.</w:t>
      </w:r>
      <w:r w:rsidRPr="00815F52">
        <w:rPr>
          <w:b/>
          <w:spacing w:val="43"/>
          <w:sz w:val="24"/>
          <w:szCs w:val="24"/>
        </w:rPr>
        <w:t xml:space="preserve"> </w:t>
      </w:r>
      <w:r w:rsidRPr="00815F52">
        <w:rPr>
          <w:b/>
          <w:sz w:val="24"/>
          <w:szCs w:val="24"/>
        </w:rPr>
        <w:t>Khả</w:t>
      </w:r>
      <w:r w:rsidRPr="00815F52">
        <w:rPr>
          <w:b/>
          <w:spacing w:val="45"/>
          <w:sz w:val="24"/>
          <w:szCs w:val="24"/>
        </w:rPr>
        <w:t xml:space="preserve"> </w:t>
      </w:r>
      <w:r w:rsidRPr="00815F52">
        <w:rPr>
          <w:b/>
          <w:sz w:val="24"/>
          <w:szCs w:val="24"/>
        </w:rPr>
        <w:t>năng</w:t>
      </w:r>
      <w:r w:rsidRPr="00815F52">
        <w:rPr>
          <w:b/>
          <w:spacing w:val="43"/>
          <w:sz w:val="24"/>
          <w:szCs w:val="24"/>
        </w:rPr>
        <w:t xml:space="preserve"> </w:t>
      </w:r>
      <w:r w:rsidRPr="00815F52">
        <w:rPr>
          <w:b/>
          <w:sz w:val="24"/>
          <w:szCs w:val="24"/>
        </w:rPr>
        <w:t>chịu</w:t>
      </w:r>
      <w:r w:rsidRPr="00815F52">
        <w:rPr>
          <w:b/>
          <w:spacing w:val="43"/>
          <w:sz w:val="24"/>
          <w:szCs w:val="24"/>
        </w:rPr>
        <w:t xml:space="preserve"> </w:t>
      </w:r>
      <w:r w:rsidRPr="00815F52">
        <w:rPr>
          <w:b/>
          <w:sz w:val="24"/>
          <w:szCs w:val="24"/>
        </w:rPr>
        <w:t>quá</w:t>
      </w:r>
      <w:r w:rsidRPr="00815F52">
        <w:rPr>
          <w:b/>
          <w:spacing w:val="44"/>
          <w:sz w:val="24"/>
          <w:szCs w:val="24"/>
        </w:rPr>
        <w:t xml:space="preserve"> </w:t>
      </w:r>
      <w:r w:rsidRPr="00815F52">
        <w:rPr>
          <w:b/>
          <w:sz w:val="24"/>
          <w:szCs w:val="24"/>
        </w:rPr>
        <w:t>tải:</w:t>
      </w:r>
      <w:r w:rsidRPr="00815F52">
        <w:rPr>
          <w:b/>
          <w:spacing w:val="44"/>
          <w:sz w:val="24"/>
          <w:szCs w:val="24"/>
        </w:rPr>
        <w:t xml:space="preserve"> </w:t>
      </w:r>
      <w:r w:rsidRPr="00815F52">
        <w:rPr>
          <w:sz w:val="24"/>
          <w:szCs w:val="24"/>
        </w:rPr>
        <w:t>Theo</w:t>
      </w:r>
      <w:r w:rsidRPr="00815F52">
        <w:rPr>
          <w:spacing w:val="43"/>
          <w:sz w:val="24"/>
          <w:szCs w:val="24"/>
        </w:rPr>
        <w:t xml:space="preserve"> </w:t>
      </w:r>
      <w:r w:rsidRPr="00815F52">
        <w:rPr>
          <w:sz w:val="24"/>
          <w:szCs w:val="24"/>
        </w:rPr>
        <w:t>quy</w:t>
      </w:r>
      <w:r w:rsidRPr="00815F52">
        <w:rPr>
          <w:spacing w:val="41"/>
          <w:sz w:val="24"/>
          <w:szCs w:val="24"/>
        </w:rPr>
        <w:t xml:space="preserve"> </w:t>
      </w:r>
      <w:r w:rsidRPr="00815F52">
        <w:rPr>
          <w:sz w:val="24"/>
          <w:szCs w:val="24"/>
        </w:rPr>
        <w:t>định</w:t>
      </w:r>
      <w:r w:rsidRPr="00815F52">
        <w:rPr>
          <w:spacing w:val="45"/>
          <w:sz w:val="24"/>
          <w:szCs w:val="24"/>
        </w:rPr>
        <w:t xml:space="preserve"> </w:t>
      </w:r>
      <w:r w:rsidRPr="00815F52">
        <w:rPr>
          <w:sz w:val="24"/>
          <w:szCs w:val="24"/>
        </w:rPr>
        <w:t>tại</w:t>
      </w:r>
      <w:r w:rsidRPr="00815F52">
        <w:rPr>
          <w:spacing w:val="45"/>
          <w:sz w:val="24"/>
          <w:szCs w:val="24"/>
        </w:rPr>
        <w:t xml:space="preserve"> </w:t>
      </w:r>
      <w:r w:rsidRPr="00815F52">
        <w:rPr>
          <w:sz w:val="24"/>
          <w:szCs w:val="24"/>
        </w:rPr>
        <w:t>Điều</w:t>
      </w:r>
      <w:r w:rsidRPr="00815F52">
        <w:rPr>
          <w:spacing w:val="42"/>
          <w:sz w:val="24"/>
          <w:szCs w:val="24"/>
        </w:rPr>
        <w:t xml:space="preserve"> </w:t>
      </w:r>
      <w:r w:rsidRPr="00815F52">
        <w:rPr>
          <w:sz w:val="24"/>
          <w:szCs w:val="24"/>
        </w:rPr>
        <w:t>15</w:t>
      </w:r>
      <w:r w:rsidRPr="00815F52">
        <w:rPr>
          <w:spacing w:val="46"/>
          <w:sz w:val="24"/>
          <w:szCs w:val="24"/>
        </w:rPr>
        <w:t xml:space="preserve"> </w:t>
      </w:r>
      <w:r w:rsidRPr="00815F52">
        <w:rPr>
          <w:sz w:val="24"/>
          <w:szCs w:val="24"/>
        </w:rPr>
        <w:t>của</w:t>
      </w:r>
      <w:r w:rsidRPr="00815F52">
        <w:rPr>
          <w:spacing w:val="44"/>
          <w:sz w:val="24"/>
          <w:szCs w:val="24"/>
        </w:rPr>
        <w:t xml:space="preserve"> </w:t>
      </w:r>
      <w:r w:rsidRPr="00815F52">
        <w:rPr>
          <w:sz w:val="24"/>
          <w:szCs w:val="24"/>
        </w:rPr>
        <w:t>Tiêu</w:t>
      </w:r>
      <w:r w:rsidRPr="00815F52">
        <w:rPr>
          <w:spacing w:val="-67"/>
          <w:sz w:val="24"/>
          <w:szCs w:val="24"/>
        </w:rPr>
        <w:t xml:space="preserve"> </w:t>
      </w:r>
      <w:r w:rsidRPr="00815F52">
        <w:rPr>
          <w:sz w:val="24"/>
          <w:szCs w:val="24"/>
        </w:rPr>
        <w:t>chuẩn</w:t>
      </w:r>
      <w:r w:rsidRPr="00815F52">
        <w:rPr>
          <w:spacing w:val="-2"/>
          <w:sz w:val="24"/>
          <w:szCs w:val="24"/>
        </w:rPr>
        <w:t xml:space="preserve"> </w:t>
      </w:r>
      <w:r w:rsidRPr="00815F52">
        <w:rPr>
          <w:sz w:val="24"/>
          <w:szCs w:val="24"/>
        </w:rPr>
        <w:t>này.</w:t>
      </w:r>
    </w:p>
    <w:p w14:paraId="553383DD"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86" w:name="_bookmark37"/>
      <w:bookmarkStart w:id="287" w:name="_Toc204084095"/>
      <w:bookmarkStart w:id="288" w:name="_Toc204088230"/>
      <w:bookmarkStart w:id="289" w:name="_Toc204420637"/>
      <w:bookmarkStart w:id="290" w:name="_Toc204420840"/>
      <w:bookmarkEnd w:id="286"/>
      <w:r w:rsidRPr="00815F52">
        <w:rPr>
          <w:rFonts w:cs="Times New Roman"/>
          <w:sz w:val="24"/>
          <w:szCs w:val="24"/>
        </w:rPr>
        <w:t>Điều</w:t>
      </w:r>
      <w:r w:rsidRPr="00815F52">
        <w:rPr>
          <w:rFonts w:cs="Times New Roman"/>
          <w:spacing w:val="-2"/>
          <w:sz w:val="24"/>
          <w:szCs w:val="24"/>
        </w:rPr>
        <w:t xml:space="preserve"> </w:t>
      </w:r>
      <w:r w:rsidRPr="00815F52">
        <w:rPr>
          <w:rFonts w:cs="Times New Roman"/>
          <w:sz w:val="24"/>
          <w:szCs w:val="24"/>
        </w:rPr>
        <w:t>34.</w:t>
      </w:r>
      <w:r w:rsidRPr="00815F52">
        <w:rPr>
          <w:rFonts w:cs="Times New Roman"/>
          <w:spacing w:val="-2"/>
          <w:sz w:val="24"/>
          <w:szCs w:val="24"/>
        </w:rPr>
        <w:t xml:space="preserve"> </w:t>
      </w:r>
      <w:r w:rsidRPr="00815F52">
        <w:rPr>
          <w:rFonts w:cs="Times New Roman"/>
          <w:sz w:val="24"/>
          <w:szCs w:val="24"/>
        </w:rPr>
        <w:t>Tổ đấu</w:t>
      </w:r>
      <w:r w:rsidRPr="00815F52">
        <w:rPr>
          <w:rFonts w:cs="Times New Roman"/>
          <w:spacing w:val="-1"/>
          <w:sz w:val="24"/>
          <w:szCs w:val="24"/>
        </w:rPr>
        <w:t xml:space="preserve"> </w:t>
      </w:r>
      <w:r w:rsidRPr="00815F52">
        <w:rPr>
          <w:rFonts w:cs="Times New Roman"/>
          <w:sz w:val="24"/>
          <w:szCs w:val="24"/>
        </w:rPr>
        <w:t>dây</w:t>
      </w:r>
      <w:bookmarkEnd w:id="287"/>
      <w:bookmarkEnd w:id="288"/>
      <w:bookmarkEnd w:id="289"/>
      <w:bookmarkEnd w:id="290"/>
    </w:p>
    <w:p w14:paraId="3456AB39"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Nếu</w:t>
      </w:r>
      <w:r w:rsidRPr="00815F52">
        <w:rPr>
          <w:rFonts w:ascii="Times New Roman" w:hAnsi="Times New Roman"/>
          <w:spacing w:val="34"/>
          <w:sz w:val="24"/>
          <w:szCs w:val="24"/>
        </w:rPr>
        <w:t xml:space="preserve"> </w:t>
      </w:r>
      <w:r w:rsidRPr="00815F52">
        <w:rPr>
          <w:rFonts w:ascii="Times New Roman" w:hAnsi="Times New Roman"/>
          <w:sz w:val="24"/>
          <w:szCs w:val="24"/>
        </w:rPr>
        <w:t>không</w:t>
      </w:r>
      <w:r w:rsidRPr="00815F52">
        <w:rPr>
          <w:rFonts w:ascii="Times New Roman" w:hAnsi="Times New Roman"/>
          <w:spacing w:val="36"/>
          <w:sz w:val="24"/>
          <w:szCs w:val="24"/>
        </w:rPr>
        <w:t xml:space="preserve"> </w:t>
      </w:r>
      <w:r w:rsidRPr="00815F52">
        <w:rPr>
          <w:rFonts w:ascii="Times New Roman" w:hAnsi="Times New Roman"/>
          <w:sz w:val="24"/>
          <w:szCs w:val="24"/>
        </w:rPr>
        <w:t>có</w:t>
      </w:r>
      <w:r w:rsidRPr="00815F52">
        <w:rPr>
          <w:rFonts w:ascii="Times New Roman" w:hAnsi="Times New Roman"/>
          <w:spacing w:val="38"/>
          <w:sz w:val="24"/>
          <w:szCs w:val="24"/>
        </w:rPr>
        <w:t xml:space="preserve"> </w:t>
      </w:r>
      <w:r w:rsidRPr="00815F52">
        <w:rPr>
          <w:rFonts w:ascii="Times New Roman" w:hAnsi="Times New Roman"/>
          <w:sz w:val="24"/>
          <w:szCs w:val="24"/>
        </w:rPr>
        <w:t>yêu</w:t>
      </w:r>
      <w:r w:rsidRPr="00815F52">
        <w:rPr>
          <w:rFonts w:ascii="Times New Roman" w:hAnsi="Times New Roman"/>
          <w:spacing w:val="38"/>
          <w:sz w:val="24"/>
          <w:szCs w:val="24"/>
        </w:rPr>
        <w:t xml:space="preserve"> </w:t>
      </w:r>
      <w:r w:rsidRPr="00815F52">
        <w:rPr>
          <w:rFonts w:ascii="Times New Roman" w:hAnsi="Times New Roman"/>
          <w:sz w:val="24"/>
          <w:szCs w:val="24"/>
        </w:rPr>
        <w:t>cầu</w:t>
      </w:r>
      <w:r w:rsidRPr="00815F52">
        <w:rPr>
          <w:rFonts w:ascii="Times New Roman" w:hAnsi="Times New Roman"/>
          <w:spacing w:val="35"/>
          <w:sz w:val="24"/>
          <w:szCs w:val="24"/>
        </w:rPr>
        <w:t xml:space="preserve"> </w:t>
      </w:r>
      <w:r w:rsidRPr="00815F52">
        <w:rPr>
          <w:rFonts w:ascii="Times New Roman" w:hAnsi="Times New Roman"/>
          <w:sz w:val="24"/>
          <w:szCs w:val="24"/>
        </w:rPr>
        <w:t>đặc</w:t>
      </w:r>
      <w:r w:rsidRPr="00815F52">
        <w:rPr>
          <w:rFonts w:ascii="Times New Roman" w:hAnsi="Times New Roman"/>
          <w:spacing w:val="34"/>
          <w:sz w:val="24"/>
          <w:szCs w:val="24"/>
        </w:rPr>
        <w:t xml:space="preserve"> </w:t>
      </w:r>
      <w:r w:rsidRPr="00815F52">
        <w:rPr>
          <w:rFonts w:ascii="Times New Roman" w:hAnsi="Times New Roman"/>
          <w:sz w:val="24"/>
          <w:szCs w:val="24"/>
        </w:rPr>
        <w:t>biệt</w:t>
      </w:r>
      <w:r w:rsidRPr="00815F52">
        <w:rPr>
          <w:rFonts w:ascii="Times New Roman" w:hAnsi="Times New Roman"/>
          <w:spacing w:val="35"/>
          <w:sz w:val="24"/>
          <w:szCs w:val="24"/>
        </w:rPr>
        <w:t xml:space="preserve"> </w:t>
      </w:r>
      <w:r w:rsidRPr="00815F52">
        <w:rPr>
          <w:rFonts w:ascii="Times New Roman" w:hAnsi="Times New Roman"/>
          <w:sz w:val="24"/>
          <w:szCs w:val="24"/>
        </w:rPr>
        <w:t>khác,</w:t>
      </w:r>
      <w:r w:rsidRPr="00815F52">
        <w:rPr>
          <w:rFonts w:ascii="Times New Roman" w:hAnsi="Times New Roman"/>
          <w:spacing w:val="36"/>
          <w:sz w:val="24"/>
          <w:szCs w:val="24"/>
        </w:rPr>
        <w:t xml:space="preserve"> </w:t>
      </w:r>
      <w:r w:rsidRPr="00815F52">
        <w:rPr>
          <w:rFonts w:ascii="Times New Roman" w:hAnsi="Times New Roman"/>
          <w:sz w:val="24"/>
          <w:szCs w:val="24"/>
        </w:rPr>
        <w:t>các</w:t>
      </w:r>
      <w:r w:rsidRPr="00815F52">
        <w:rPr>
          <w:rFonts w:ascii="Times New Roman" w:hAnsi="Times New Roman"/>
          <w:spacing w:val="36"/>
          <w:sz w:val="24"/>
          <w:szCs w:val="24"/>
        </w:rPr>
        <w:t xml:space="preserve"> </w:t>
      </w:r>
      <w:r w:rsidRPr="00815F52">
        <w:rPr>
          <w:rFonts w:ascii="Times New Roman" w:hAnsi="Times New Roman"/>
          <w:sz w:val="24"/>
          <w:szCs w:val="24"/>
        </w:rPr>
        <w:t>MBA</w:t>
      </w:r>
      <w:r w:rsidRPr="00815F52">
        <w:rPr>
          <w:rFonts w:ascii="Times New Roman" w:hAnsi="Times New Roman"/>
          <w:spacing w:val="33"/>
          <w:sz w:val="24"/>
          <w:szCs w:val="24"/>
        </w:rPr>
        <w:t xml:space="preserve"> </w:t>
      </w:r>
      <w:r w:rsidRPr="00815F52">
        <w:rPr>
          <w:rFonts w:ascii="Times New Roman" w:hAnsi="Times New Roman"/>
          <w:sz w:val="24"/>
          <w:szCs w:val="24"/>
        </w:rPr>
        <w:t>phân</w:t>
      </w:r>
      <w:r w:rsidRPr="00815F52">
        <w:rPr>
          <w:rFonts w:ascii="Times New Roman" w:hAnsi="Times New Roman"/>
          <w:spacing w:val="36"/>
          <w:sz w:val="24"/>
          <w:szCs w:val="24"/>
        </w:rPr>
        <w:t xml:space="preserve"> </w:t>
      </w:r>
      <w:r w:rsidRPr="00815F52">
        <w:rPr>
          <w:rFonts w:ascii="Times New Roman" w:hAnsi="Times New Roman"/>
          <w:sz w:val="24"/>
          <w:szCs w:val="24"/>
        </w:rPr>
        <w:t>phối</w:t>
      </w:r>
      <w:r w:rsidRPr="00815F52">
        <w:rPr>
          <w:rFonts w:ascii="Times New Roman" w:hAnsi="Times New Roman"/>
          <w:spacing w:val="36"/>
          <w:sz w:val="24"/>
          <w:szCs w:val="24"/>
        </w:rPr>
        <w:t xml:space="preserve"> </w:t>
      </w:r>
      <w:r w:rsidRPr="00815F52">
        <w:rPr>
          <w:rFonts w:ascii="Times New Roman" w:hAnsi="Times New Roman"/>
          <w:sz w:val="24"/>
          <w:szCs w:val="24"/>
        </w:rPr>
        <w:t>3</w:t>
      </w:r>
      <w:r w:rsidRPr="00815F52">
        <w:rPr>
          <w:rFonts w:ascii="Times New Roman" w:hAnsi="Times New Roman"/>
          <w:spacing w:val="35"/>
          <w:sz w:val="24"/>
          <w:szCs w:val="24"/>
        </w:rPr>
        <w:t xml:space="preserve"> </w:t>
      </w:r>
      <w:r w:rsidRPr="00815F52">
        <w:rPr>
          <w:rFonts w:ascii="Times New Roman" w:hAnsi="Times New Roman"/>
          <w:sz w:val="24"/>
          <w:szCs w:val="24"/>
        </w:rPr>
        <w:t>pha,</w:t>
      </w:r>
      <w:r w:rsidRPr="00815F52">
        <w:rPr>
          <w:rFonts w:ascii="Times New Roman" w:hAnsi="Times New Roman"/>
          <w:spacing w:val="34"/>
          <w:sz w:val="24"/>
          <w:szCs w:val="24"/>
        </w:rPr>
        <w:t xml:space="preserve"> </w:t>
      </w:r>
      <w:r w:rsidRPr="00815F52">
        <w:rPr>
          <w:rFonts w:ascii="Times New Roman" w:hAnsi="Times New Roman"/>
          <w:sz w:val="24"/>
          <w:szCs w:val="24"/>
        </w:rPr>
        <w:t>22/0,4</w:t>
      </w:r>
      <w:r w:rsidRPr="00815F52">
        <w:rPr>
          <w:rFonts w:ascii="Times New Roman" w:hAnsi="Times New Roman"/>
          <w:spacing w:val="-67"/>
          <w:sz w:val="24"/>
          <w:szCs w:val="24"/>
        </w:rPr>
        <w:t xml:space="preserve"> </w:t>
      </w:r>
      <w:r w:rsidRPr="00815F52">
        <w:rPr>
          <w:rFonts w:ascii="Times New Roman" w:hAnsi="Times New Roman"/>
          <w:sz w:val="24"/>
          <w:szCs w:val="24"/>
        </w:rPr>
        <w:t>(kV)</w:t>
      </w:r>
      <w:r w:rsidRPr="00815F52">
        <w:rPr>
          <w:rFonts w:ascii="Times New Roman" w:hAnsi="Times New Roman"/>
          <w:spacing w:val="-1"/>
          <w:sz w:val="24"/>
          <w:szCs w:val="24"/>
        </w:rPr>
        <w:t xml:space="preserve"> </w:t>
      </w:r>
      <w:r w:rsidRPr="00815F52">
        <w:rPr>
          <w:rFonts w:ascii="Times New Roman" w:hAnsi="Times New Roman"/>
          <w:sz w:val="24"/>
          <w:szCs w:val="24"/>
        </w:rPr>
        <w:t>có</w:t>
      </w:r>
      <w:r w:rsidRPr="00815F52">
        <w:rPr>
          <w:rFonts w:ascii="Times New Roman" w:hAnsi="Times New Roman"/>
          <w:spacing w:val="-2"/>
          <w:sz w:val="24"/>
          <w:szCs w:val="24"/>
        </w:rPr>
        <w:t xml:space="preserve"> </w:t>
      </w:r>
      <w:r w:rsidRPr="00815F52">
        <w:rPr>
          <w:rFonts w:ascii="Times New Roman" w:hAnsi="Times New Roman"/>
          <w:sz w:val="24"/>
          <w:szCs w:val="24"/>
        </w:rPr>
        <w:t>tổ</w:t>
      </w:r>
      <w:r w:rsidRPr="00815F52">
        <w:rPr>
          <w:rFonts w:ascii="Times New Roman" w:hAnsi="Times New Roman"/>
          <w:spacing w:val="-2"/>
          <w:sz w:val="24"/>
          <w:szCs w:val="24"/>
        </w:rPr>
        <w:t xml:space="preserve"> </w:t>
      </w:r>
      <w:r w:rsidRPr="00815F52">
        <w:rPr>
          <w:rFonts w:ascii="Times New Roman" w:hAnsi="Times New Roman"/>
          <w:sz w:val="24"/>
          <w:szCs w:val="24"/>
        </w:rPr>
        <w:t>đấu</w:t>
      </w:r>
      <w:r w:rsidRPr="00815F52">
        <w:rPr>
          <w:rFonts w:ascii="Times New Roman" w:hAnsi="Times New Roman"/>
          <w:spacing w:val="1"/>
          <w:sz w:val="24"/>
          <w:szCs w:val="24"/>
        </w:rPr>
        <w:t xml:space="preserve"> </w:t>
      </w:r>
      <w:r w:rsidRPr="00815F52">
        <w:rPr>
          <w:rFonts w:ascii="Times New Roman" w:hAnsi="Times New Roman"/>
          <w:sz w:val="24"/>
          <w:szCs w:val="24"/>
        </w:rPr>
        <w:t>dây</w:t>
      </w:r>
      <w:r w:rsidRPr="00815F52">
        <w:rPr>
          <w:rFonts w:ascii="Times New Roman" w:hAnsi="Times New Roman"/>
          <w:spacing w:val="-4"/>
          <w:sz w:val="24"/>
          <w:szCs w:val="24"/>
        </w:rPr>
        <w:t xml:space="preserve"> </w:t>
      </w:r>
      <w:r w:rsidRPr="00815F52">
        <w:rPr>
          <w:rFonts w:ascii="Times New Roman" w:hAnsi="Times New Roman"/>
          <w:sz w:val="24"/>
          <w:szCs w:val="24"/>
        </w:rPr>
        <w:t>là</w:t>
      </w:r>
      <w:r w:rsidRPr="00815F52">
        <w:rPr>
          <w:rFonts w:ascii="Times New Roman" w:hAnsi="Times New Roman"/>
          <w:spacing w:val="-1"/>
          <w:sz w:val="24"/>
          <w:szCs w:val="24"/>
        </w:rPr>
        <w:t xml:space="preserve"> </w:t>
      </w:r>
      <w:r w:rsidRPr="00815F52">
        <w:rPr>
          <w:rFonts w:ascii="Times New Roman" w:hAnsi="Times New Roman"/>
          <w:sz w:val="24"/>
          <w:szCs w:val="24"/>
        </w:rPr>
        <w:t>Dyn-11.</w:t>
      </w:r>
    </w:p>
    <w:p w14:paraId="7BF37FCC"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91" w:name="_bookmark38"/>
      <w:bookmarkStart w:id="292" w:name="_Toc204084096"/>
      <w:bookmarkStart w:id="293" w:name="_Toc204088231"/>
      <w:bookmarkStart w:id="294" w:name="_Toc204420638"/>
      <w:bookmarkStart w:id="295" w:name="_Toc204420841"/>
      <w:bookmarkEnd w:id="291"/>
      <w:r w:rsidRPr="00815F52">
        <w:rPr>
          <w:rFonts w:cs="Times New Roman"/>
          <w:sz w:val="24"/>
          <w:szCs w:val="24"/>
        </w:rPr>
        <w:t>Điều</w:t>
      </w:r>
      <w:r w:rsidRPr="00815F52">
        <w:rPr>
          <w:rFonts w:cs="Times New Roman"/>
          <w:spacing w:val="-2"/>
          <w:sz w:val="24"/>
          <w:szCs w:val="24"/>
        </w:rPr>
        <w:t xml:space="preserve"> </w:t>
      </w:r>
      <w:r w:rsidRPr="00815F52">
        <w:rPr>
          <w:rFonts w:cs="Times New Roman"/>
          <w:sz w:val="24"/>
          <w:szCs w:val="24"/>
        </w:rPr>
        <w:t>35.</w:t>
      </w:r>
      <w:r w:rsidRPr="00815F52">
        <w:rPr>
          <w:rFonts w:cs="Times New Roman"/>
          <w:spacing w:val="-2"/>
          <w:sz w:val="24"/>
          <w:szCs w:val="24"/>
        </w:rPr>
        <w:t xml:space="preserve"> </w:t>
      </w:r>
      <w:r w:rsidRPr="00815F52">
        <w:rPr>
          <w:rFonts w:cs="Times New Roman"/>
          <w:sz w:val="24"/>
          <w:szCs w:val="24"/>
        </w:rPr>
        <w:t>Mức</w:t>
      </w:r>
      <w:r w:rsidRPr="00815F52">
        <w:rPr>
          <w:rFonts w:cs="Times New Roman"/>
          <w:spacing w:val="-1"/>
          <w:sz w:val="24"/>
          <w:szCs w:val="24"/>
        </w:rPr>
        <w:t xml:space="preserve"> </w:t>
      </w:r>
      <w:r w:rsidRPr="00815F52">
        <w:rPr>
          <w:rFonts w:cs="Times New Roman"/>
          <w:sz w:val="24"/>
          <w:szCs w:val="24"/>
        </w:rPr>
        <w:t>cách</w:t>
      </w:r>
      <w:r w:rsidRPr="00815F52">
        <w:rPr>
          <w:rFonts w:cs="Times New Roman"/>
          <w:spacing w:val="-2"/>
          <w:sz w:val="24"/>
          <w:szCs w:val="24"/>
        </w:rPr>
        <w:t xml:space="preserve"> </w:t>
      </w:r>
      <w:r w:rsidRPr="00815F52">
        <w:rPr>
          <w:rFonts w:cs="Times New Roman"/>
          <w:sz w:val="24"/>
          <w:szCs w:val="24"/>
        </w:rPr>
        <w:t>điện</w:t>
      </w:r>
      <w:bookmarkEnd w:id="292"/>
      <w:bookmarkEnd w:id="293"/>
      <w:bookmarkEnd w:id="294"/>
      <w:bookmarkEnd w:id="295"/>
    </w:p>
    <w:p w14:paraId="477AA9FF"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MBA</w:t>
      </w:r>
      <w:r w:rsidRPr="00815F52">
        <w:rPr>
          <w:rFonts w:ascii="Times New Roman" w:hAnsi="Times New Roman"/>
          <w:spacing w:val="16"/>
          <w:sz w:val="24"/>
          <w:szCs w:val="24"/>
        </w:rPr>
        <w:t xml:space="preserve"> </w:t>
      </w:r>
      <w:r w:rsidRPr="00815F52">
        <w:rPr>
          <w:rFonts w:ascii="Times New Roman" w:hAnsi="Times New Roman"/>
          <w:sz w:val="24"/>
          <w:szCs w:val="24"/>
        </w:rPr>
        <w:t>phải</w:t>
      </w:r>
      <w:r w:rsidRPr="00815F52">
        <w:rPr>
          <w:rFonts w:ascii="Times New Roman" w:hAnsi="Times New Roman"/>
          <w:spacing w:val="17"/>
          <w:sz w:val="24"/>
          <w:szCs w:val="24"/>
        </w:rPr>
        <w:t xml:space="preserve"> </w:t>
      </w:r>
      <w:r w:rsidRPr="00815F52">
        <w:rPr>
          <w:rFonts w:ascii="Times New Roman" w:hAnsi="Times New Roman"/>
          <w:sz w:val="24"/>
          <w:szCs w:val="24"/>
        </w:rPr>
        <w:t>được</w:t>
      </w:r>
      <w:r w:rsidRPr="00815F52">
        <w:rPr>
          <w:rFonts w:ascii="Times New Roman" w:hAnsi="Times New Roman"/>
          <w:spacing w:val="16"/>
          <w:sz w:val="24"/>
          <w:szCs w:val="24"/>
        </w:rPr>
        <w:t xml:space="preserve"> </w:t>
      </w:r>
      <w:r w:rsidRPr="00815F52">
        <w:rPr>
          <w:rFonts w:ascii="Times New Roman" w:hAnsi="Times New Roman"/>
          <w:sz w:val="24"/>
          <w:szCs w:val="24"/>
        </w:rPr>
        <w:t>thiết</w:t>
      </w:r>
      <w:r w:rsidRPr="00815F52">
        <w:rPr>
          <w:rFonts w:ascii="Times New Roman" w:hAnsi="Times New Roman"/>
          <w:spacing w:val="17"/>
          <w:sz w:val="24"/>
          <w:szCs w:val="24"/>
        </w:rPr>
        <w:t xml:space="preserve"> </w:t>
      </w:r>
      <w:r w:rsidRPr="00815F52">
        <w:rPr>
          <w:rFonts w:ascii="Times New Roman" w:hAnsi="Times New Roman"/>
          <w:sz w:val="24"/>
          <w:szCs w:val="24"/>
        </w:rPr>
        <w:t>kế</w:t>
      </w:r>
      <w:r w:rsidRPr="00815F52">
        <w:rPr>
          <w:rFonts w:ascii="Times New Roman" w:hAnsi="Times New Roman"/>
          <w:spacing w:val="16"/>
          <w:sz w:val="24"/>
          <w:szCs w:val="24"/>
        </w:rPr>
        <w:t xml:space="preserve"> </w:t>
      </w:r>
      <w:r w:rsidRPr="00815F52">
        <w:rPr>
          <w:rFonts w:ascii="Times New Roman" w:hAnsi="Times New Roman"/>
          <w:sz w:val="24"/>
          <w:szCs w:val="24"/>
        </w:rPr>
        <w:t>và</w:t>
      </w:r>
      <w:r w:rsidRPr="00815F52">
        <w:rPr>
          <w:rFonts w:ascii="Times New Roman" w:hAnsi="Times New Roman"/>
          <w:spacing w:val="17"/>
          <w:sz w:val="24"/>
          <w:szCs w:val="24"/>
        </w:rPr>
        <w:t xml:space="preserve"> </w:t>
      </w:r>
      <w:r w:rsidRPr="00815F52">
        <w:rPr>
          <w:rFonts w:ascii="Times New Roman" w:hAnsi="Times New Roman"/>
          <w:sz w:val="24"/>
          <w:szCs w:val="24"/>
        </w:rPr>
        <w:t>thử</w:t>
      </w:r>
      <w:r w:rsidRPr="00815F52">
        <w:rPr>
          <w:rFonts w:ascii="Times New Roman" w:hAnsi="Times New Roman"/>
          <w:spacing w:val="15"/>
          <w:sz w:val="24"/>
          <w:szCs w:val="24"/>
        </w:rPr>
        <w:t xml:space="preserve"> </w:t>
      </w:r>
      <w:r w:rsidRPr="00815F52">
        <w:rPr>
          <w:rFonts w:ascii="Times New Roman" w:hAnsi="Times New Roman"/>
          <w:sz w:val="24"/>
          <w:szCs w:val="24"/>
        </w:rPr>
        <w:t>nghiệm</w:t>
      </w:r>
      <w:r w:rsidRPr="00815F52">
        <w:rPr>
          <w:rFonts w:ascii="Times New Roman" w:hAnsi="Times New Roman"/>
          <w:spacing w:val="13"/>
          <w:sz w:val="24"/>
          <w:szCs w:val="24"/>
        </w:rPr>
        <w:t xml:space="preserve"> </w:t>
      </w:r>
      <w:r w:rsidRPr="00815F52">
        <w:rPr>
          <w:rFonts w:ascii="Times New Roman" w:hAnsi="Times New Roman"/>
          <w:sz w:val="24"/>
          <w:szCs w:val="24"/>
        </w:rPr>
        <w:t>với</w:t>
      </w:r>
      <w:r w:rsidRPr="00815F52">
        <w:rPr>
          <w:rFonts w:ascii="Times New Roman" w:hAnsi="Times New Roman"/>
          <w:spacing w:val="19"/>
          <w:sz w:val="24"/>
          <w:szCs w:val="24"/>
        </w:rPr>
        <w:t xml:space="preserve"> </w:t>
      </w:r>
      <w:r w:rsidRPr="00815F52">
        <w:rPr>
          <w:rFonts w:ascii="Times New Roman" w:hAnsi="Times New Roman"/>
          <w:sz w:val="24"/>
          <w:szCs w:val="24"/>
        </w:rPr>
        <w:t>những</w:t>
      </w:r>
      <w:r w:rsidRPr="00815F52">
        <w:rPr>
          <w:rFonts w:ascii="Times New Roman" w:hAnsi="Times New Roman"/>
          <w:spacing w:val="17"/>
          <w:sz w:val="24"/>
          <w:szCs w:val="24"/>
        </w:rPr>
        <w:t xml:space="preserve"> </w:t>
      </w:r>
      <w:r w:rsidRPr="00815F52">
        <w:rPr>
          <w:rFonts w:ascii="Times New Roman" w:hAnsi="Times New Roman"/>
          <w:sz w:val="24"/>
          <w:szCs w:val="24"/>
        </w:rPr>
        <w:t>cấp</w:t>
      </w:r>
      <w:r w:rsidRPr="00815F52">
        <w:rPr>
          <w:rFonts w:ascii="Times New Roman" w:hAnsi="Times New Roman"/>
          <w:spacing w:val="20"/>
          <w:sz w:val="24"/>
          <w:szCs w:val="24"/>
        </w:rPr>
        <w:t xml:space="preserve"> </w:t>
      </w:r>
      <w:r w:rsidRPr="00815F52">
        <w:rPr>
          <w:rFonts w:ascii="Times New Roman" w:hAnsi="Times New Roman"/>
          <w:sz w:val="24"/>
          <w:szCs w:val="24"/>
        </w:rPr>
        <w:t>cách</w:t>
      </w:r>
      <w:r w:rsidRPr="00815F52">
        <w:rPr>
          <w:rFonts w:ascii="Times New Roman" w:hAnsi="Times New Roman"/>
          <w:spacing w:val="18"/>
          <w:sz w:val="24"/>
          <w:szCs w:val="24"/>
        </w:rPr>
        <w:t xml:space="preserve"> </w:t>
      </w:r>
      <w:r w:rsidRPr="00815F52">
        <w:rPr>
          <w:rFonts w:ascii="Times New Roman" w:hAnsi="Times New Roman"/>
          <w:sz w:val="24"/>
          <w:szCs w:val="24"/>
        </w:rPr>
        <w:t>điện</w:t>
      </w:r>
      <w:r w:rsidRPr="00815F52">
        <w:rPr>
          <w:rFonts w:ascii="Times New Roman" w:hAnsi="Times New Roman"/>
          <w:spacing w:val="17"/>
          <w:sz w:val="24"/>
          <w:szCs w:val="24"/>
        </w:rPr>
        <w:t xml:space="preserve"> </w:t>
      </w:r>
      <w:r w:rsidRPr="00815F52">
        <w:rPr>
          <w:rFonts w:ascii="Times New Roman" w:hAnsi="Times New Roman"/>
          <w:sz w:val="24"/>
          <w:szCs w:val="24"/>
        </w:rPr>
        <w:t>sau</w:t>
      </w:r>
      <w:r w:rsidRPr="00815F52">
        <w:rPr>
          <w:rFonts w:ascii="Times New Roman" w:hAnsi="Times New Roman"/>
          <w:spacing w:val="19"/>
          <w:sz w:val="24"/>
          <w:szCs w:val="24"/>
        </w:rPr>
        <w:t xml:space="preserve"> </w:t>
      </w:r>
      <w:r w:rsidRPr="00815F52">
        <w:rPr>
          <w:rFonts w:ascii="Times New Roman" w:hAnsi="Times New Roman"/>
          <w:sz w:val="24"/>
          <w:szCs w:val="24"/>
        </w:rPr>
        <w:t>đây:</w:t>
      </w:r>
    </w:p>
    <w:tbl>
      <w:tblPr>
        <w:tblW w:w="0" w:type="auto"/>
        <w:tblInd w:w="4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2269"/>
        <w:gridCol w:w="2127"/>
        <w:gridCol w:w="2410"/>
        <w:gridCol w:w="2447"/>
      </w:tblGrid>
      <w:tr w:rsidR="00815F52" w:rsidRPr="00815F52" w14:paraId="453C8002" w14:textId="77777777" w:rsidTr="00DE2B4D">
        <w:trPr>
          <w:trHeight w:val="1582"/>
          <w:tblHeader/>
        </w:trPr>
        <w:tc>
          <w:tcPr>
            <w:tcW w:w="2269" w:type="dxa"/>
            <w:tcBorders>
              <w:bottom w:val="single" w:sz="6" w:space="0" w:color="000000"/>
              <w:right w:val="single" w:sz="6" w:space="0" w:color="000000"/>
            </w:tcBorders>
          </w:tcPr>
          <w:p w14:paraId="47D88343" w14:textId="77777777" w:rsidR="00DE2B4D" w:rsidRPr="00815F52" w:rsidRDefault="00DE2B4D" w:rsidP="00DE2B4D">
            <w:pPr>
              <w:pStyle w:val="TableParagraph"/>
              <w:tabs>
                <w:tab w:val="left" w:pos="630"/>
              </w:tabs>
              <w:ind w:left="319" w:right="-48" w:firstLine="270"/>
              <w:rPr>
                <w:rFonts w:ascii="Times New Roman" w:hAnsi="Times New Roman" w:cs="Times New Roman"/>
                <w:b/>
                <w:sz w:val="24"/>
                <w:szCs w:val="24"/>
              </w:rPr>
            </w:pPr>
            <w:r w:rsidRPr="00815F52">
              <w:rPr>
                <w:rFonts w:ascii="Times New Roman" w:hAnsi="Times New Roman" w:cs="Times New Roman"/>
                <w:b/>
                <w:sz w:val="24"/>
                <w:szCs w:val="24"/>
              </w:rPr>
              <w:t>Điện áp danh</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định của hệ</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thống</w:t>
            </w:r>
          </w:p>
          <w:p w14:paraId="58308332" w14:textId="77777777" w:rsidR="00DE2B4D" w:rsidRPr="00815F52" w:rsidRDefault="00DE2B4D" w:rsidP="00DE2B4D">
            <w:pPr>
              <w:pStyle w:val="TableParagraph"/>
              <w:tabs>
                <w:tab w:val="left" w:pos="630"/>
              </w:tabs>
              <w:ind w:left="316" w:right="-48" w:firstLine="270"/>
              <w:rPr>
                <w:rFonts w:ascii="Times New Roman" w:hAnsi="Times New Roman" w:cs="Times New Roman"/>
                <w:b/>
                <w:sz w:val="24"/>
                <w:szCs w:val="24"/>
              </w:rPr>
            </w:pPr>
            <w:r w:rsidRPr="00815F52">
              <w:rPr>
                <w:rFonts w:ascii="Times New Roman" w:hAnsi="Times New Roman" w:cs="Times New Roman"/>
                <w:b/>
                <w:sz w:val="24"/>
                <w:szCs w:val="24"/>
              </w:rPr>
              <w:t>(kV)</w:t>
            </w:r>
          </w:p>
        </w:tc>
        <w:tc>
          <w:tcPr>
            <w:tcW w:w="2127" w:type="dxa"/>
            <w:tcBorders>
              <w:left w:val="single" w:sz="6" w:space="0" w:color="000000"/>
              <w:bottom w:val="single" w:sz="6" w:space="0" w:color="000000"/>
              <w:right w:val="single" w:sz="6" w:space="0" w:color="000000"/>
            </w:tcBorders>
          </w:tcPr>
          <w:p w14:paraId="5825F78B"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43967C4B" w14:textId="77777777" w:rsidR="00DE2B4D" w:rsidRPr="00815F52" w:rsidRDefault="00DE2B4D" w:rsidP="00DE2B4D">
            <w:pPr>
              <w:pStyle w:val="TableParagraph"/>
              <w:tabs>
                <w:tab w:val="left" w:pos="630"/>
              </w:tabs>
              <w:ind w:left="234" w:right="-48" w:firstLine="270"/>
              <w:rPr>
                <w:rFonts w:ascii="Times New Roman" w:hAnsi="Times New Roman" w:cs="Times New Roman"/>
                <w:b/>
                <w:sz w:val="24"/>
                <w:szCs w:val="24"/>
              </w:rPr>
            </w:pPr>
            <w:r w:rsidRPr="00815F52">
              <w:rPr>
                <w:rFonts w:ascii="Times New Roman" w:hAnsi="Times New Roman" w:cs="Times New Roman"/>
                <w:b/>
                <w:sz w:val="24"/>
                <w:szCs w:val="24"/>
              </w:rPr>
              <w:t>Điện áp cao</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nhất của thiết</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bị</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(kV)</w:t>
            </w:r>
          </w:p>
        </w:tc>
        <w:tc>
          <w:tcPr>
            <w:tcW w:w="2410" w:type="dxa"/>
            <w:tcBorders>
              <w:left w:val="single" w:sz="6" w:space="0" w:color="000000"/>
              <w:bottom w:val="single" w:sz="6" w:space="0" w:color="000000"/>
              <w:right w:val="single" w:sz="6" w:space="0" w:color="000000"/>
            </w:tcBorders>
          </w:tcPr>
          <w:p w14:paraId="7F2B1931"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337265BC" w14:textId="77777777" w:rsidR="00DE2B4D" w:rsidRPr="00815F52" w:rsidRDefault="00DE2B4D" w:rsidP="00DE2B4D">
            <w:pPr>
              <w:pStyle w:val="TableParagraph"/>
              <w:tabs>
                <w:tab w:val="left" w:pos="630"/>
              </w:tabs>
              <w:ind w:left="200" w:right="-48" w:firstLine="270"/>
              <w:rPr>
                <w:rFonts w:ascii="Times New Roman" w:hAnsi="Times New Roman" w:cs="Times New Roman"/>
                <w:b/>
                <w:sz w:val="24"/>
                <w:szCs w:val="24"/>
              </w:rPr>
            </w:pPr>
            <w:r w:rsidRPr="00815F52">
              <w:rPr>
                <w:rFonts w:ascii="Times New Roman" w:hAnsi="Times New Roman" w:cs="Times New Roman"/>
                <w:b/>
                <w:sz w:val="24"/>
                <w:szCs w:val="24"/>
              </w:rPr>
              <w:t>Điện áp chịu tần</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số công nghiệp</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ngắn hạn (giá trị</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hiệu</w:t>
            </w:r>
            <w:r w:rsidRPr="00815F52">
              <w:rPr>
                <w:rFonts w:ascii="Times New Roman" w:hAnsi="Times New Roman" w:cs="Times New Roman"/>
                <w:b/>
                <w:spacing w:val="-3"/>
                <w:sz w:val="24"/>
                <w:szCs w:val="24"/>
              </w:rPr>
              <w:t xml:space="preserve"> </w:t>
            </w:r>
            <w:r w:rsidRPr="00815F52">
              <w:rPr>
                <w:rFonts w:ascii="Times New Roman" w:hAnsi="Times New Roman" w:cs="Times New Roman"/>
                <w:b/>
                <w:sz w:val="24"/>
                <w:szCs w:val="24"/>
              </w:rPr>
              <w:t>dụng)</w:t>
            </w:r>
            <w:r w:rsidRPr="00815F52">
              <w:rPr>
                <w:rFonts w:ascii="Times New Roman" w:hAnsi="Times New Roman" w:cs="Times New Roman"/>
                <w:b/>
                <w:spacing w:val="-2"/>
                <w:sz w:val="24"/>
                <w:szCs w:val="24"/>
              </w:rPr>
              <w:t xml:space="preserve"> </w:t>
            </w:r>
            <w:r w:rsidRPr="00815F52">
              <w:rPr>
                <w:rFonts w:ascii="Times New Roman" w:hAnsi="Times New Roman" w:cs="Times New Roman"/>
                <w:b/>
                <w:sz w:val="24"/>
                <w:szCs w:val="24"/>
              </w:rPr>
              <w:t>(kV)</w:t>
            </w:r>
          </w:p>
        </w:tc>
        <w:tc>
          <w:tcPr>
            <w:tcW w:w="2447" w:type="dxa"/>
            <w:tcBorders>
              <w:left w:val="single" w:sz="6" w:space="0" w:color="000000"/>
              <w:bottom w:val="single" w:sz="6" w:space="0" w:color="000000"/>
            </w:tcBorders>
          </w:tcPr>
          <w:p w14:paraId="46B5BDBB" w14:textId="77777777" w:rsidR="00DE2B4D" w:rsidRPr="00815F52" w:rsidRDefault="00DE2B4D" w:rsidP="00DE2B4D">
            <w:pPr>
              <w:pStyle w:val="TableParagraph"/>
              <w:tabs>
                <w:tab w:val="left" w:pos="630"/>
              </w:tabs>
              <w:ind w:left="112" w:right="-48" w:firstLine="270"/>
              <w:rPr>
                <w:rFonts w:ascii="Times New Roman" w:hAnsi="Times New Roman" w:cs="Times New Roman"/>
                <w:b/>
                <w:sz w:val="24"/>
                <w:szCs w:val="24"/>
              </w:rPr>
            </w:pPr>
            <w:r w:rsidRPr="00815F52">
              <w:rPr>
                <w:rFonts w:ascii="Times New Roman" w:hAnsi="Times New Roman" w:cs="Times New Roman"/>
                <w:b/>
                <w:sz w:val="24"/>
                <w:szCs w:val="24"/>
              </w:rPr>
              <w:t>Điện áp chịu xung</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sét cơ bản của</w:t>
            </w:r>
            <w:r w:rsidRPr="00815F52">
              <w:rPr>
                <w:rFonts w:ascii="Times New Roman" w:hAnsi="Times New Roman" w:cs="Times New Roman"/>
                <w:b/>
                <w:spacing w:val="1"/>
                <w:sz w:val="24"/>
                <w:szCs w:val="24"/>
              </w:rPr>
              <w:t xml:space="preserve"> </w:t>
            </w:r>
            <w:r w:rsidRPr="00815F52">
              <w:rPr>
                <w:rFonts w:ascii="Times New Roman" w:hAnsi="Times New Roman" w:cs="Times New Roman"/>
                <w:b/>
                <w:spacing w:val="-1"/>
                <w:sz w:val="24"/>
                <w:szCs w:val="24"/>
              </w:rPr>
              <w:t>cách</w:t>
            </w:r>
            <w:r w:rsidRPr="00815F52">
              <w:rPr>
                <w:rFonts w:ascii="Times New Roman" w:hAnsi="Times New Roman" w:cs="Times New Roman"/>
                <w:b/>
                <w:spacing w:val="-17"/>
                <w:sz w:val="24"/>
                <w:szCs w:val="24"/>
              </w:rPr>
              <w:t xml:space="preserve"> </w:t>
            </w:r>
            <w:r w:rsidRPr="00815F52">
              <w:rPr>
                <w:rFonts w:ascii="Times New Roman" w:hAnsi="Times New Roman" w:cs="Times New Roman"/>
                <w:b/>
                <w:spacing w:val="-1"/>
                <w:sz w:val="24"/>
                <w:szCs w:val="24"/>
              </w:rPr>
              <w:t>điện</w:t>
            </w:r>
            <w:r w:rsidRPr="00815F52">
              <w:rPr>
                <w:rFonts w:ascii="Times New Roman" w:hAnsi="Times New Roman" w:cs="Times New Roman"/>
                <w:b/>
                <w:spacing w:val="-11"/>
                <w:sz w:val="24"/>
                <w:szCs w:val="24"/>
              </w:rPr>
              <w:t xml:space="preserve"> </w:t>
            </w:r>
            <w:r w:rsidRPr="00815F52">
              <w:rPr>
                <w:rFonts w:ascii="Times New Roman" w:hAnsi="Times New Roman" w:cs="Times New Roman"/>
                <w:b/>
                <w:spacing w:val="-1"/>
                <w:sz w:val="24"/>
                <w:szCs w:val="24"/>
              </w:rPr>
              <w:t>1,2/50</w:t>
            </w:r>
            <w:r w:rsidRPr="00815F52">
              <w:rPr>
                <w:rFonts w:ascii="Times New Roman" w:hAnsi="Times New Roman" w:cs="Times New Roman"/>
                <w:b/>
                <w:spacing w:val="-6"/>
                <w:sz w:val="24"/>
                <w:szCs w:val="24"/>
              </w:rPr>
              <w:t xml:space="preserve"> </w:t>
            </w:r>
            <w:r w:rsidRPr="00815F52">
              <w:rPr>
                <w:rFonts w:ascii="Times New Roman" w:hAnsi="Times New Roman" w:cs="Times New Roman"/>
                <w:spacing w:val="-1"/>
                <w:sz w:val="24"/>
                <w:szCs w:val="24"/>
              </w:rPr>
              <w:t></w:t>
            </w:r>
            <w:r w:rsidRPr="00815F52">
              <w:rPr>
                <w:rFonts w:ascii="Times New Roman" w:hAnsi="Times New Roman" w:cs="Times New Roman"/>
                <w:b/>
                <w:spacing w:val="-1"/>
                <w:sz w:val="24"/>
                <w:szCs w:val="24"/>
              </w:rPr>
              <w:t>s</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(trị số đỉnh) (BIL)</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(kV)</w:t>
            </w:r>
          </w:p>
        </w:tc>
      </w:tr>
      <w:tr w:rsidR="00815F52" w:rsidRPr="00815F52" w14:paraId="10AF6869" w14:textId="77777777" w:rsidTr="00DE2B4D">
        <w:trPr>
          <w:trHeight w:val="592"/>
          <w:tblHeader/>
        </w:trPr>
        <w:tc>
          <w:tcPr>
            <w:tcW w:w="2269" w:type="dxa"/>
            <w:tcBorders>
              <w:top w:val="single" w:sz="6" w:space="0" w:color="000000"/>
              <w:bottom w:val="single" w:sz="6" w:space="0" w:color="000000"/>
              <w:right w:val="single" w:sz="6" w:space="0" w:color="000000"/>
            </w:tcBorders>
          </w:tcPr>
          <w:p w14:paraId="3D0794BC" w14:textId="77777777" w:rsidR="00DE2B4D" w:rsidRPr="00815F52" w:rsidRDefault="00DE2B4D" w:rsidP="00DE2B4D">
            <w:pPr>
              <w:pStyle w:val="TableParagraph"/>
              <w:tabs>
                <w:tab w:val="left" w:pos="630"/>
              </w:tabs>
              <w:ind w:left="320" w:right="-48" w:firstLine="270"/>
              <w:rPr>
                <w:rFonts w:ascii="Times New Roman" w:hAnsi="Times New Roman" w:cs="Times New Roman"/>
                <w:sz w:val="24"/>
                <w:szCs w:val="24"/>
              </w:rPr>
            </w:pPr>
            <w:r w:rsidRPr="00815F52">
              <w:rPr>
                <w:rFonts w:ascii="Times New Roman" w:hAnsi="Times New Roman" w:cs="Times New Roman"/>
                <w:sz w:val="24"/>
                <w:szCs w:val="24"/>
              </w:rPr>
              <w:t>22</w:t>
            </w:r>
          </w:p>
        </w:tc>
        <w:tc>
          <w:tcPr>
            <w:tcW w:w="2127" w:type="dxa"/>
            <w:tcBorders>
              <w:top w:val="single" w:sz="6" w:space="0" w:color="000000"/>
              <w:left w:val="single" w:sz="6" w:space="0" w:color="000000"/>
              <w:bottom w:val="single" w:sz="6" w:space="0" w:color="000000"/>
              <w:right w:val="single" w:sz="6" w:space="0" w:color="000000"/>
            </w:tcBorders>
          </w:tcPr>
          <w:p w14:paraId="66E1B920" w14:textId="77777777" w:rsidR="00DE2B4D" w:rsidRPr="00815F52" w:rsidRDefault="00DE2B4D" w:rsidP="00DE2B4D">
            <w:pPr>
              <w:pStyle w:val="TableParagraph"/>
              <w:tabs>
                <w:tab w:val="left" w:pos="630"/>
              </w:tabs>
              <w:ind w:left="899" w:right="-48" w:firstLine="270"/>
              <w:rPr>
                <w:rFonts w:ascii="Times New Roman" w:hAnsi="Times New Roman" w:cs="Times New Roman"/>
                <w:sz w:val="24"/>
                <w:szCs w:val="24"/>
              </w:rPr>
            </w:pPr>
            <w:r w:rsidRPr="00815F52">
              <w:rPr>
                <w:rFonts w:ascii="Times New Roman" w:hAnsi="Times New Roman" w:cs="Times New Roman"/>
                <w:sz w:val="24"/>
                <w:szCs w:val="24"/>
              </w:rPr>
              <w:t>24</w:t>
            </w:r>
          </w:p>
        </w:tc>
        <w:tc>
          <w:tcPr>
            <w:tcW w:w="2410" w:type="dxa"/>
            <w:tcBorders>
              <w:top w:val="single" w:sz="6" w:space="0" w:color="000000"/>
              <w:left w:val="single" w:sz="6" w:space="0" w:color="000000"/>
              <w:bottom w:val="single" w:sz="6" w:space="0" w:color="000000"/>
              <w:right w:val="single" w:sz="6" w:space="0" w:color="000000"/>
            </w:tcBorders>
          </w:tcPr>
          <w:p w14:paraId="7C87EFBE" w14:textId="77777777" w:rsidR="00DE2B4D" w:rsidRPr="00815F52" w:rsidRDefault="00DE2B4D" w:rsidP="00DE2B4D">
            <w:pPr>
              <w:pStyle w:val="TableParagraph"/>
              <w:tabs>
                <w:tab w:val="left" w:pos="630"/>
              </w:tabs>
              <w:ind w:left="1041" w:right="-48" w:firstLine="270"/>
              <w:rPr>
                <w:rFonts w:ascii="Times New Roman" w:hAnsi="Times New Roman" w:cs="Times New Roman"/>
                <w:sz w:val="24"/>
                <w:szCs w:val="24"/>
              </w:rPr>
            </w:pPr>
            <w:r w:rsidRPr="00815F52">
              <w:rPr>
                <w:rFonts w:ascii="Times New Roman" w:hAnsi="Times New Roman" w:cs="Times New Roman"/>
                <w:sz w:val="24"/>
                <w:szCs w:val="24"/>
              </w:rPr>
              <w:t>50</w:t>
            </w:r>
          </w:p>
        </w:tc>
        <w:tc>
          <w:tcPr>
            <w:tcW w:w="2447" w:type="dxa"/>
            <w:tcBorders>
              <w:top w:val="single" w:sz="6" w:space="0" w:color="000000"/>
              <w:left w:val="single" w:sz="6" w:space="0" w:color="000000"/>
              <w:bottom w:val="single" w:sz="6" w:space="0" w:color="000000"/>
            </w:tcBorders>
          </w:tcPr>
          <w:p w14:paraId="0605342D" w14:textId="77777777" w:rsidR="00DE2B4D" w:rsidRPr="00815F52" w:rsidRDefault="00DE2B4D" w:rsidP="00DE2B4D">
            <w:pPr>
              <w:pStyle w:val="TableParagraph"/>
              <w:tabs>
                <w:tab w:val="left" w:pos="630"/>
              </w:tabs>
              <w:ind w:left="987" w:right="-48" w:firstLine="270"/>
              <w:rPr>
                <w:rFonts w:ascii="Times New Roman" w:hAnsi="Times New Roman" w:cs="Times New Roman"/>
                <w:sz w:val="24"/>
                <w:szCs w:val="24"/>
              </w:rPr>
            </w:pPr>
            <w:r w:rsidRPr="00815F52">
              <w:rPr>
                <w:rFonts w:ascii="Times New Roman" w:hAnsi="Times New Roman" w:cs="Times New Roman"/>
                <w:sz w:val="24"/>
                <w:szCs w:val="24"/>
              </w:rPr>
              <w:t>125</w:t>
            </w:r>
          </w:p>
        </w:tc>
      </w:tr>
      <w:tr w:rsidR="00815F52" w:rsidRPr="00815F52" w14:paraId="1E302E38" w14:textId="77777777" w:rsidTr="00DE2B4D">
        <w:trPr>
          <w:trHeight w:val="596"/>
          <w:tblHeader/>
        </w:trPr>
        <w:tc>
          <w:tcPr>
            <w:tcW w:w="2269" w:type="dxa"/>
            <w:tcBorders>
              <w:top w:val="single" w:sz="6" w:space="0" w:color="000000"/>
              <w:right w:val="single" w:sz="6" w:space="0" w:color="000000"/>
            </w:tcBorders>
          </w:tcPr>
          <w:p w14:paraId="34453141" w14:textId="77777777" w:rsidR="00DE2B4D" w:rsidRPr="00815F52" w:rsidRDefault="00DE2B4D" w:rsidP="00DE2B4D">
            <w:pPr>
              <w:pStyle w:val="TableParagraph"/>
              <w:tabs>
                <w:tab w:val="left" w:pos="630"/>
              </w:tabs>
              <w:ind w:left="317" w:right="-48" w:firstLine="270"/>
              <w:rPr>
                <w:rFonts w:ascii="Times New Roman" w:hAnsi="Times New Roman" w:cs="Times New Roman"/>
                <w:sz w:val="24"/>
                <w:szCs w:val="24"/>
              </w:rPr>
            </w:pPr>
            <w:r w:rsidRPr="00815F52">
              <w:rPr>
                <w:rFonts w:ascii="Times New Roman" w:hAnsi="Times New Roman" w:cs="Times New Roman"/>
                <w:sz w:val="24"/>
                <w:szCs w:val="24"/>
              </w:rPr>
              <w:t>0,4</w:t>
            </w:r>
          </w:p>
        </w:tc>
        <w:tc>
          <w:tcPr>
            <w:tcW w:w="2127" w:type="dxa"/>
            <w:tcBorders>
              <w:top w:val="single" w:sz="6" w:space="0" w:color="000000"/>
              <w:left w:val="single" w:sz="6" w:space="0" w:color="000000"/>
              <w:right w:val="single" w:sz="6" w:space="0" w:color="000000"/>
            </w:tcBorders>
          </w:tcPr>
          <w:p w14:paraId="5D7F4B6D" w14:textId="77777777" w:rsidR="00DE2B4D" w:rsidRPr="00815F52" w:rsidRDefault="00DE2B4D" w:rsidP="00DE2B4D">
            <w:pPr>
              <w:pStyle w:val="TableParagraph"/>
              <w:tabs>
                <w:tab w:val="left" w:pos="630"/>
              </w:tabs>
              <w:ind w:left="5" w:right="-48" w:firstLine="270"/>
              <w:rPr>
                <w:rFonts w:ascii="Times New Roman" w:hAnsi="Times New Roman" w:cs="Times New Roman"/>
                <w:sz w:val="24"/>
                <w:szCs w:val="24"/>
              </w:rPr>
            </w:pPr>
            <w:r w:rsidRPr="00815F52">
              <w:rPr>
                <w:rFonts w:ascii="Times New Roman" w:hAnsi="Times New Roman" w:cs="Times New Roman"/>
                <w:sz w:val="24"/>
                <w:szCs w:val="24"/>
              </w:rPr>
              <w:t>-</w:t>
            </w:r>
          </w:p>
        </w:tc>
        <w:tc>
          <w:tcPr>
            <w:tcW w:w="2410" w:type="dxa"/>
            <w:tcBorders>
              <w:top w:val="single" w:sz="6" w:space="0" w:color="000000"/>
              <w:left w:val="single" w:sz="6" w:space="0" w:color="000000"/>
              <w:right w:val="single" w:sz="6" w:space="0" w:color="000000"/>
            </w:tcBorders>
          </w:tcPr>
          <w:p w14:paraId="777D7301" w14:textId="77777777" w:rsidR="00DE2B4D" w:rsidRPr="00815F52" w:rsidRDefault="00DE2B4D" w:rsidP="00DE2B4D">
            <w:pPr>
              <w:pStyle w:val="TableParagraph"/>
              <w:tabs>
                <w:tab w:val="left" w:pos="630"/>
              </w:tabs>
              <w:ind w:left="9" w:right="-48" w:firstLine="270"/>
              <w:rPr>
                <w:rFonts w:ascii="Times New Roman" w:hAnsi="Times New Roman" w:cs="Times New Roman"/>
                <w:sz w:val="24"/>
                <w:szCs w:val="24"/>
              </w:rPr>
            </w:pPr>
            <w:r w:rsidRPr="00815F52">
              <w:rPr>
                <w:rFonts w:ascii="Times New Roman" w:hAnsi="Times New Roman" w:cs="Times New Roman"/>
                <w:sz w:val="24"/>
                <w:szCs w:val="24"/>
              </w:rPr>
              <w:t>3</w:t>
            </w:r>
          </w:p>
        </w:tc>
        <w:tc>
          <w:tcPr>
            <w:tcW w:w="2447" w:type="dxa"/>
            <w:tcBorders>
              <w:top w:val="single" w:sz="6" w:space="0" w:color="000000"/>
              <w:left w:val="single" w:sz="6" w:space="0" w:color="000000"/>
            </w:tcBorders>
          </w:tcPr>
          <w:p w14:paraId="22B1E879" w14:textId="77777777" w:rsidR="00DE2B4D" w:rsidRPr="00815F52" w:rsidRDefault="00DE2B4D" w:rsidP="00DE2B4D">
            <w:pPr>
              <w:pStyle w:val="TableParagraph"/>
              <w:tabs>
                <w:tab w:val="left" w:pos="630"/>
              </w:tabs>
              <w:ind w:left="9" w:right="-48" w:firstLine="270"/>
              <w:rPr>
                <w:rFonts w:ascii="Times New Roman" w:hAnsi="Times New Roman" w:cs="Times New Roman"/>
                <w:sz w:val="24"/>
                <w:szCs w:val="24"/>
              </w:rPr>
            </w:pPr>
            <w:r w:rsidRPr="00815F52">
              <w:rPr>
                <w:rFonts w:ascii="Times New Roman" w:hAnsi="Times New Roman" w:cs="Times New Roman"/>
                <w:sz w:val="24"/>
                <w:szCs w:val="24"/>
              </w:rPr>
              <w:t>-</w:t>
            </w:r>
          </w:p>
        </w:tc>
      </w:tr>
    </w:tbl>
    <w:p w14:paraId="3969E007"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296" w:name="_bookmark39"/>
      <w:bookmarkStart w:id="297" w:name="_Toc204084097"/>
      <w:bookmarkStart w:id="298" w:name="_Toc204088232"/>
      <w:bookmarkStart w:id="299" w:name="_Toc204420639"/>
      <w:bookmarkStart w:id="300" w:name="_Toc204420842"/>
      <w:bookmarkEnd w:id="296"/>
      <w:r w:rsidRPr="00815F52">
        <w:rPr>
          <w:rFonts w:cs="Times New Roman"/>
          <w:sz w:val="24"/>
          <w:szCs w:val="24"/>
        </w:rPr>
        <w:t>Điều</w:t>
      </w:r>
      <w:r w:rsidRPr="00815F52">
        <w:rPr>
          <w:rFonts w:cs="Times New Roman"/>
          <w:spacing w:val="-1"/>
          <w:sz w:val="24"/>
          <w:szCs w:val="24"/>
        </w:rPr>
        <w:t xml:space="preserve"> </w:t>
      </w:r>
      <w:r w:rsidRPr="00815F52">
        <w:rPr>
          <w:rFonts w:cs="Times New Roman"/>
          <w:sz w:val="24"/>
          <w:szCs w:val="24"/>
        </w:rPr>
        <w:t>36.</w:t>
      </w:r>
      <w:r w:rsidRPr="00815F52">
        <w:rPr>
          <w:rFonts w:cs="Times New Roman"/>
          <w:spacing w:val="-1"/>
          <w:sz w:val="24"/>
          <w:szCs w:val="24"/>
        </w:rPr>
        <w:t xml:space="preserve"> </w:t>
      </w:r>
      <w:r w:rsidRPr="00815F52">
        <w:rPr>
          <w:rFonts w:cs="Times New Roman"/>
          <w:sz w:val="24"/>
          <w:szCs w:val="24"/>
        </w:rPr>
        <w:t>Độ</w:t>
      </w:r>
      <w:r w:rsidRPr="00815F52">
        <w:rPr>
          <w:rFonts w:cs="Times New Roman"/>
          <w:spacing w:val="2"/>
          <w:sz w:val="24"/>
          <w:szCs w:val="24"/>
        </w:rPr>
        <w:t xml:space="preserve"> </w:t>
      </w:r>
      <w:r w:rsidRPr="00815F52">
        <w:rPr>
          <w:rFonts w:cs="Times New Roman"/>
          <w:sz w:val="24"/>
          <w:szCs w:val="24"/>
        </w:rPr>
        <w:t>ồn</w:t>
      </w:r>
      <w:bookmarkEnd w:id="297"/>
      <w:bookmarkEnd w:id="298"/>
      <w:bookmarkEnd w:id="299"/>
      <w:bookmarkEnd w:id="300"/>
    </w:p>
    <w:p w14:paraId="2DC44389"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Đối</w:t>
      </w:r>
      <w:r w:rsidRPr="00815F52">
        <w:rPr>
          <w:rFonts w:ascii="Times New Roman" w:hAnsi="Times New Roman"/>
          <w:spacing w:val="13"/>
          <w:sz w:val="24"/>
          <w:szCs w:val="24"/>
        </w:rPr>
        <w:t xml:space="preserve"> </w:t>
      </w:r>
      <w:r w:rsidRPr="00815F52">
        <w:rPr>
          <w:rFonts w:ascii="Times New Roman" w:hAnsi="Times New Roman"/>
          <w:sz w:val="24"/>
          <w:szCs w:val="24"/>
        </w:rPr>
        <w:t>với</w:t>
      </w:r>
      <w:r w:rsidRPr="00815F52">
        <w:rPr>
          <w:rFonts w:ascii="Times New Roman" w:hAnsi="Times New Roman"/>
          <w:spacing w:val="12"/>
          <w:sz w:val="24"/>
          <w:szCs w:val="24"/>
        </w:rPr>
        <w:t xml:space="preserve"> </w:t>
      </w:r>
      <w:r w:rsidRPr="00815F52">
        <w:rPr>
          <w:rFonts w:ascii="Times New Roman" w:hAnsi="Times New Roman"/>
          <w:sz w:val="24"/>
          <w:szCs w:val="24"/>
        </w:rPr>
        <w:t>MBA</w:t>
      </w:r>
      <w:r w:rsidRPr="00815F52">
        <w:rPr>
          <w:rFonts w:ascii="Times New Roman" w:hAnsi="Times New Roman"/>
          <w:spacing w:val="11"/>
          <w:sz w:val="24"/>
          <w:szCs w:val="24"/>
        </w:rPr>
        <w:t xml:space="preserve"> </w:t>
      </w:r>
      <w:r w:rsidRPr="00815F52">
        <w:rPr>
          <w:rFonts w:ascii="Times New Roman" w:hAnsi="Times New Roman"/>
          <w:sz w:val="24"/>
          <w:szCs w:val="24"/>
        </w:rPr>
        <w:t>3</w:t>
      </w:r>
      <w:r w:rsidRPr="00815F52">
        <w:rPr>
          <w:rFonts w:ascii="Times New Roman" w:hAnsi="Times New Roman"/>
          <w:spacing w:val="12"/>
          <w:sz w:val="24"/>
          <w:szCs w:val="24"/>
        </w:rPr>
        <w:t xml:space="preserve"> </w:t>
      </w:r>
      <w:r w:rsidRPr="00815F52">
        <w:rPr>
          <w:rFonts w:ascii="Times New Roman" w:hAnsi="Times New Roman"/>
          <w:sz w:val="24"/>
          <w:szCs w:val="24"/>
        </w:rPr>
        <w:t>pha</w:t>
      </w:r>
      <w:r w:rsidRPr="00815F52">
        <w:rPr>
          <w:rFonts w:ascii="Times New Roman" w:hAnsi="Times New Roman"/>
          <w:spacing w:val="9"/>
          <w:sz w:val="24"/>
          <w:szCs w:val="24"/>
        </w:rPr>
        <w:t xml:space="preserve"> </w:t>
      </w:r>
      <w:r w:rsidRPr="00815F52">
        <w:rPr>
          <w:rFonts w:ascii="Times New Roman" w:hAnsi="Times New Roman"/>
          <w:sz w:val="24"/>
          <w:szCs w:val="24"/>
        </w:rPr>
        <w:t>2</w:t>
      </w:r>
      <w:r w:rsidRPr="00815F52">
        <w:rPr>
          <w:rFonts w:ascii="Times New Roman" w:hAnsi="Times New Roman"/>
          <w:spacing w:val="14"/>
          <w:sz w:val="24"/>
          <w:szCs w:val="24"/>
        </w:rPr>
        <w:t xml:space="preserve"> </w:t>
      </w:r>
      <w:r w:rsidRPr="00815F52">
        <w:rPr>
          <w:rFonts w:ascii="Times New Roman" w:hAnsi="Times New Roman"/>
          <w:sz w:val="24"/>
          <w:szCs w:val="24"/>
        </w:rPr>
        <w:t>cuộn</w:t>
      </w:r>
      <w:r w:rsidRPr="00815F52">
        <w:rPr>
          <w:rFonts w:ascii="Times New Roman" w:hAnsi="Times New Roman"/>
          <w:spacing w:val="12"/>
          <w:sz w:val="24"/>
          <w:szCs w:val="24"/>
        </w:rPr>
        <w:t xml:space="preserve"> </w:t>
      </w:r>
      <w:r w:rsidRPr="00815F52">
        <w:rPr>
          <w:rFonts w:ascii="Times New Roman" w:hAnsi="Times New Roman"/>
          <w:sz w:val="24"/>
          <w:szCs w:val="24"/>
        </w:rPr>
        <w:t>dây</w:t>
      </w:r>
      <w:r w:rsidRPr="00815F52">
        <w:rPr>
          <w:rFonts w:ascii="Times New Roman" w:hAnsi="Times New Roman"/>
          <w:spacing w:val="9"/>
          <w:sz w:val="24"/>
          <w:szCs w:val="24"/>
        </w:rPr>
        <w:t xml:space="preserve"> </w:t>
      </w:r>
      <w:r w:rsidRPr="00815F52">
        <w:rPr>
          <w:rFonts w:ascii="Times New Roman" w:hAnsi="Times New Roman"/>
          <w:sz w:val="24"/>
          <w:szCs w:val="24"/>
        </w:rPr>
        <w:t>(cuộn</w:t>
      </w:r>
      <w:r w:rsidRPr="00815F52">
        <w:rPr>
          <w:rFonts w:ascii="Times New Roman" w:hAnsi="Times New Roman"/>
          <w:spacing w:val="11"/>
          <w:sz w:val="24"/>
          <w:szCs w:val="24"/>
        </w:rPr>
        <w:t xml:space="preserve"> </w:t>
      </w:r>
      <w:r w:rsidRPr="00815F52">
        <w:rPr>
          <w:rFonts w:ascii="Times New Roman" w:hAnsi="Times New Roman"/>
          <w:sz w:val="24"/>
          <w:szCs w:val="24"/>
        </w:rPr>
        <w:t>sơ</w:t>
      </w:r>
      <w:r w:rsidRPr="00815F52">
        <w:rPr>
          <w:rFonts w:ascii="Times New Roman" w:hAnsi="Times New Roman"/>
          <w:spacing w:val="9"/>
          <w:sz w:val="24"/>
          <w:szCs w:val="24"/>
        </w:rPr>
        <w:t xml:space="preserve"> </w:t>
      </w:r>
      <w:r w:rsidRPr="00815F52">
        <w:rPr>
          <w:rFonts w:ascii="Times New Roman" w:hAnsi="Times New Roman"/>
          <w:sz w:val="24"/>
          <w:szCs w:val="24"/>
        </w:rPr>
        <w:t>cấp</w:t>
      </w:r>
      <w:r w:rsidRPr="00815F52">
        <w:rPr>
          <w:rFonts w:ascii="Times New Roman" w:hAnsi="Times New Roman"/>
          <w:spacing w:val="13"/>
          <w:sz w:val="24"/>
          <w:szCs w:val="24"/>
        </w:rPr>
        <w:t xml:space="preserve"> </w:t>
      </w:r>
      <w:r w:rsidRPr="00815F52">
        <w:rPr>
          <w:rFonts w:ascii="Times New Roman" w:hAnsi="Times New Roman"/>
          <w:sz w:val="24"/>
          <w:szCs w:val="24"/>
        </w:rPr>
        <w:t>cao</w:t>
      </w:r>
      <w:r w:rsidRPr="00815F52">
        <w:rPr>
          <w:rFonts w:ascii="Times New Roman" w:hAnsi="Times New Roman"/>
          <w:spacing w:val="13"/>
          <w:sz w:val="24"/>
          <w:szCs w:val="24"/>
        </w:rPr>
        <w:t xml:space="preserve"> </w:t>
      </w:r>
      <w:r w:rsidRPr="00815F52">
        <w:rPr>
          <w:rFonts w:ascii="Times New Roman" w:hAnsi="Times New Roman"/>
          <w:sz w:val="24"/>
          <w:szCs w:val="24"/>
        </w:rPr>
        <w:t>áp</w:t>
      </w:r>
      <w:r w:rsidRPr="00815F52">
        <w:rPr>
          <w:rFonts w:ascii="Times New Roman" w:hAnsi="Times New Roman"/>
          <w:spacing w:val="12"/>
          <w:sz w:val="24"/>
          <w:szCs w:val="24"/>
        </w:rPr>
        <w:t xml:space="preserve"> </w:t>
      </w:r>
      <w:r w:rsidRPr="00815F52">
        <w:rPr>
          <w:rFonts w:ascii="Times New Roman" w:hAnsi="Times New Roman"/>
          <w:sz w:val="24"/>
          <w:szCs w:val="24"/>
        </w:rPr>
        <w:t>&gt;</w:t>
      </w:r>
      <w:r w:rsidRPr="00815F52">
        <w:rPr>
          <w:rFonts w:ascii="Times New Roman" w:hAnsi="Times New Roman"/>
          <w:spacing w:val="13"/>
          <w:sz w:val="24"/>
          <w:szCs w:val="24"/>
        </w:rPr>
        <w:t xml:space="preserve"> </w:t>
      </w:r>
      <w:r w:rsidRPr="00815F52">
        <w:rPr>
          <w:rFonts w:ascii="Times New Roman" w:hAnsi="Times New Roman"/>
          <w:sz w:val="24"/>
          <w:szCs w:val="24"/>
        </w:rPr>
        <w:t>1,2</w:t>
      </w:r>
      <w:r w:rsidRPr="00815F52">
        <w:rPr>
          <w:rFonts w:ascii="Times New Roman" w:hAnsi="Times New Roman"/>
          <w:spacing w:val="13"/>
          <w:sz w:val="24"/>
          <w:szCs w:val="24"/>
        </w:rPr>
        <w:t xml:space="preserve"> </w:t>
      </w:r>
      <w:r w:rsidRPr="00815F52">
        <w:rPr>
          <w:rFonts w:ascii="Times New Roman" w:hAnsi="Times New Roman"/>
          <w:sz w:val="24"/>
          <w:szCs w:val="24"/>
        </w:rPr>
        <w:t>kV):</w:t>
      </w:r>
      <w:r w:rsidRPr="00815F52">
        <w:rPr>
          <w:rFonts w:ascii="Times New Roman" w:hAnsi="Times New Roman"/>
          <w:spacing w:val="13"/>
          <w:sz w:val="24"/>
          <w:szCs w:val="24"/>
        </w:rPr>
        <w:t xml:space="preserve"> </w:t>
      </w:r>
      <w:r w:rsidRPr="00815F52">
        <w:rPr>
          <w:rFonts w:ascii="Times New Roman" w:hAnsi="Times New Roman"/>
          <w:sz w:val="24"/>
          <w:szCs w:val="24"/>
        </w:rPr>
        <w:t>Độ</w:t>
      </w:r>
      <w:r w:rsidRPr="00815F52">
        <w:rPr>
          <w:rFonts w:ascii="Times New Roman" w:hAnsi="Times New Roman"/>
          <w:spacing w:val="2"/>
          <w:sz w:val="24"/>
          <w:szCs w:val="24"/>
        </w:rPr>
        <w:t xml:space="preserve"> </w:t>
      </w:r>
      <w:r w:rsidRPr="00815F52">
        <w:rPr>
          <w:rFonts w:ascii="Times New Roman" w:hAnsi="Times New Roman"/>
          <w:sz w:val="24"/>
          <w:szCs w:val="24"/>
        </w:rPr>
        <w:t>ồn</w:t>
      </w:r>
      <w:r w:rsidRPr="00815F52">
        <w:rPr>
          <w:rFonts w:ascii="Times New Roman" w:hAnsi="Times New Roman"/>
          <w:spacing w:val="1"/>
          <w:sz w:val="24"/>
          <w:szCs w:val="24"/>
        </w:rPr>
        <w:t xml:space="preserve"> </w:t>
      </w:r>
      <w:r w:rsidRPr="00815F52">
        <w:rPr>
          <w:rFonts w:ascii="Times New Roman" w:hAnsi="Times New Roman"/>
          <w:sz w:val="24"/>
          <w:szCs w:val="24"/>
        </w:rPr>
        <w:t>cho</w:t>
      </w:r>
      <w:r w:rsidRPr="00815F52">
        <w:rPr>
          <w:rFonts w:ascii="Times New Roman" w:hAnsi="Times New Roman"/>
          <w:spacing w:val="-67"/>
          <w:sz w:val="24"/>
          <w:szCs w:val="24"/>
        </w:rPr>
        <w:t xml:space="preserve"> </w:t>
      </w:r>
      <w:r w:rsidRPr="00815F52">
        <w:rPr>
          <w:rFonts w:ascii="Times New Roman" w:hAnsi="Times New Roman"/>
          <w:spacing w:val="-5"/>
          <w:sz w:val="24"/>
          <w:szCs w:val="24"/>
        </w:rPr>
        <w:t>phép</w:t>
      </w:r>
      <w:r w:rsidRPr="00815F52">
        <w:rPr>
          <w:rFonts w:ascii="Times New Roman" w:hAnsi="Times New Roman"/>
          <w:spacing w:val="-14"/>
          <w:sz w:val="24"/>
          <w:szCs w:val="24"/>
        </w:rPr>
        <w:t xml:space="preserve"> </w:t>
      </w:r>
      <w:r w:rsidRPr="00815F52">
        <w:rPr>
          <w:rFonts w:ascii="Times New Roman" w:hAnsi="Times New Roman"/>
          <w:spacing w:val="-5"/>
          <w:sz w:val="24"/>
          <w:szCs w:val="24"/>
        </w:rPr>
        <w:t>của</w:t>
      </w:r>
      <w:r w:rsidRPr="00815F52">
        <w:rPr>
          <w:rFonts w:ascii="Times New Roman" w:hAnsi="Times New Roman"/>
          <w:spacing w:val="-13"/>
          <w:sz w:val="24"/>
          <w:szCs w:val="24"/>
        </w:rPr>
        <w:t xml:space="preserve"> </w:t>
      </w:r>
      <w:r w:rsidRPr="00815F52">
        <w:rPr>
          <w:rFonts w:ascii="Times New Roman" w:hAnsi="Times New Roman"/>
          <w:spacing w:val="-5"/>
          <w:sz w:val="24"/>
          <w:szCs w:val="24"/>
        </w:rPr>
        <w:t>MBA</w:t>
      </w:r>
      <w:r w:rsidRPr="00815F52">
        <w:rPr>
          <w:rFonts w:ascii="Times New Roman" w:hAnsi="Times New Roman"/>
          <w:spacing w:val="-14"/>
          <w:sz w:val="24"/>
          <w:szCs w:val="24"/>
        </w:rPr>
        <w:t xml:space="preserve"> </w:t>
      </w:r>
      <w:r w:rsidRPr="00815F52">
        <w:rPr>
          <w:rFonts w:ascii="Times New Roman" w:hAnsi="Times New Roman"/>
          <w:spacing w:val="-5"/>
          <w:sz w:val="24"/>
          <w:szCs w:val="24"/>
        </w:rPr>
        <w:t>không</w:t>
      </w:r>
      <w:r w:rsidRPr="00815F52">
        <w:rPr>
          <w:rFonts w:ascii="Times New Roman" w:hAnsi="Times New Roman"/>
          <w:spacing w:val="-14"/>
          <w:sz w:val="24"/>
          <w:szCs w:val="24"/>
        </w:rPr>
        <w:t xml:space="preserve"> </w:t>
      </w:r>
      <w:r w:rsidRPr="00815F52">
        <w:rPr>
          <w:rFonts w:ascii="Times New Roman" w:hAnsi="Times New Roman"/>
          <w:spacing w:val="-5"/>
          <w:sz w:val="24"/>
          <w:szCs w:val="24"/>
        </w:rPr>
        <w:t>được</w:t>
      </w:r>
      <w:r w:rsidRPr="00815F52">
        <w:rPr>
          <w:rFonts w:ascii="Times New Roman" w:hAnsi="Times New Roman"/>
          <w:spacing w:val="-13"/>
          <w:sz w:val="24"/>
          <w:szCs w:val="24"/>
        </w:rPr>
        <w:t xml:space="preserve"> </w:t>
      </w:r>
      <w:r w:rsidRPr="00815F52">
        <w:rPr>
          <w:rFonts w:ascii="Times New Roman" w:hAnsi="Times New Roman"/>
          <w:spacing w:val="-5"/>
          <w:sz w:val="24"/>
          <w:szCs w:val="24"/>
        </w:rPr>
        <w:t>vượt</w:t>
      </w:r>
      <w:r w:rsidRPr="00815F52">
        <w:rPr>
          <w:rFonts w:ascii="Times New Roman" w:hAnsi="Times New Roman"/>
          <w:spacing w:val="-12"/>
          <w:sz w:val="24"/>
          <w:szCs w:val="24"/>
        </w:rPr>
        <w:t xml:space="preserve"> </w:t>
      </w:r>
      <w:r w:rsidRPr="00815F52">
        <w:rPr>
          <w:rFonts w:ascii="Times New Roman" w:hAnsi="Times New Roman"/>
          <w:spacing w:val="-5"/>
          <w:sz w:val="24"/>
          <w:szCs w:val="24"/>
        </w:rPr>
        <w:t>quá</w:t>
      </w:r>
      <w:r w:rsidRPr="00815F52">
        <w:rPr>
          <w:rFonts w:ascii="Times New Roman" w:hAnsi="Times New Roman"/>
          <w:spacing w:val="-13"/>
          <w:sz w:val="24"/>
          <w:szCs w:val="24"/>
        </w:rPr>
        <w:t xml:space="preserve"> </w:t>
      </w:r>
      <w:r w:rsidRPr="00815F52">
        <w:rPr>
          <w:rFonts w:ascii="Times New Roman" w:hAnsi="Times New Roman"/>
          <w:spacing w:val="-5"/>
          <w:sz w:val="24"/>
          <w:szCs w:val="24"/>
        </w:rPr>
        <w:t>trị</w:t>
      </w:r>
      <w:r w:rsidRPr="00815F52">
        <w:rPr>
          <w:rFonts w:ascii="Times New Roman" w:hAnsi="Times New Roman"/>
          <w:spacing w:val="-12"/>
          <w:sz w:val="24"/>
          <w:szCs w:val="24"/>
        </w:rPr>
        <w:t xml:space="preserve"> </w:t>
      </w:r>
      <w:r w:rsidRPr="00815F52">
        <w:rPr>
          <w:rFonts w:ascii="Times New Roman" w:hAnsi="Times New Roman"/>
          <w:spacing w:val="-5"/>
          <w:sz w:val="24"/>
          <w:szCs w:val="24"/>
        </w:rPr>
        <w:t>số</w:t>
      </w:r>
      <w:r w:rsidRPr="00815F52">
        <w:rPr>
          <w:rFonts w:ascii="Times New Roman" w:hAnsi="Times New Roman"/>
          <w:spacing w:val="-14"/>
          <w:sz w:val="24"/>
          <w:szCs w:val="24"/>
        </w:rPr>
        <w:t xml:space="preserve"> </w:t>
      </w:r>
      <w:r w:rsidRPr="00815F52">
        <w:rPr>
          <w:rFonts w:ascii="Times New Roman" w:hAnsi="Times New Roman"/>
          <w:spacing w:val="-4"/>
          <w:sz w:val="24"/>
          <w:szCs w:val="24"/>
        </w:rPr>
        <w:t>trong</w:t>
      </w:r>
      <w:r w:rsidRPr="00815F52">
        <w:rPr>
          <w:rFonts w:ascii="Times New Roman" w:hAnsi="Times New Roman"/>
          <w:spacing w:val="-14"/>
          <w:sz w:val="24"/>
          <w:szCs w:val="24"/>
        </w:rPr>
        <w:t xml:space="preserve"> </w:t>
      </w:r>
      <w:r w:rsidRPr="00815F52">
        <w:rPr>
          <w:rFonts w:ascii="Times New Roman" w:hAnsi="Times New Roman"/>
          <w:spacing w:val="-4"/>
          <w:sz w:val="24"/>
          <w:szCs w:val="24"/>
        </w:rPr>
        <w:t>các</w:t>
      </w:r>
      <w:r w:rsidRPr="00815F52">
        <w:rPr>
          <w:rFonts w:ascii="Times New Roman" w:hAnsi="Times New Roman"/>
          <w:spacing w:val="-13"/>
          <w:sz w:val="24"/>
          <w:szCs w:val="24"/>
        </w:rPr>
        <w:t xml:space="preserve"> </w:t>
      </w:r>
      <w:r w:rsidRPr="00815F52">
        <w:rPr>
          <w:rFonts w:ascii="Times New Roman" w:hAnsi="Times New Roman"/>
          <w:spacing w:val="-4"/>
          <w:sz w:val="24"/>
          <w:szCs w:val="24"/>
        </w:rPr>
        <w:t>bảng</w:t>
      </w:r>
      <w:r w:rsidRPr="00815F52">
        <w:rPr>
          <w:rFonts w:ascii="Times New Roman" w:hAnsi="Times New Roman"/>
          <w:spacing w:val="-14"/>
          <w:sz w:val="24"/>
          <w:szCs w:val="24"/>
        </w:rPr>
        <w:t xml:space="preserve"> </w:t>
      </w:r>
      <w:r w:rsidRPr="00815F52">
        <w:rPr>
          <w:rFonts w:ascii="Times New Roman" w:hAnsi="Times New Roman"/>
          <w:spacing w:val="-4"/>
          <w:sz w:val="24"/>
          <w:szCs w:val="24"/>
        </w:rPr>
        <w:t>dưới</w:t>
      </w:r>
      <w:r w:rsidRPr="00815F52">
        <w:rPr>
          <w:rFonts w:ascii="Times New Roman" w:hAnsi="Times New Roman"/>
          <w:spacing w:val="-12"/>
          <w:sz w:val="24"/>
          <w:szCs w:val="24"/>
        </w:rPr>
        <w:t xml:space="preserve"> </w:t>
      </w:r>
      <w:r w:rsidRPr="00815F52">
        <w:rPr>
          <w:rFonts w:ascii="Times New Roman" w:hAnsi="Times New Roman"/>
          <w:spacing w:val="-4"/>
          <w:sz w:val="24"/>
          <w:szCs w:val="24"/>
        </w:rPr>
        <w:t>đây:</w:t>
      </w:r>
    </w:p>
    <w:p w14:paraId="5D5FB430"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p>
    <w:tbl>
      <w:tblPr>
        <w:tblW w:w="0" w:type="auto"/>
        <w:jc w:val="center"/>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2835"/>
        <w:gridCol w:w="3111"/>
        <w:gridCol w:w="3270"/>
      </w:tblGrid>
      <w:tr w:rsidR="00815F52" w:rsidRPr="00815F52" w14:paraId="010301F3" w14:textId="77777777" w:rsidTr="00DE2B4D">
        <w:trPr>
          <w:trHeight w:val="594"/>
          <w:tblHeader/>
          <w:jc w:val="center"/>
        </w:trPr>
        <w:tc>
          <w:tcPr>
            <w:tcW w:w="2835" w:type="dxa"/>
            <w:vMerge w:val="restart"/>
            <w:tcBorders>
              <w:bottom w:val="single" w:sz="4" w:space="0" w:color="000000"/>
              <w:right w:val="single" w:sz="4" w:space="0" w:color="000000"/>
            </w:tcBorders>
          </w:tcPr>
          <w:p w14:paraId="3B9071F9"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2F7143CF"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27433AB0" w14:textId="77777777" w:rsidR="00DE2B4D" w:rsidRPr="00815F52" w:rsidRDefault="00DE2B4D" w:rsidP="00DE2B4D">
            <w:pPr>
              <w:pStyle w:val="TableParagraph"/>
              <w:tabs>
                <w:tab w:val="left" w:pos="630"/>
              </w:tabs>
              <w:ind w:left="395" w:right="-48" w:firstLine="270"/>
              <w:rPr>
                <w:rFonts w:ascii="Times New Roman" w:hAnsi="Times New Roman" w:cs="Times New Roman"/>
                <w:b/>
                <w:sz w:val="24"/>
                <w:szCs w:val="24"/>
              </w:rPr>
            </w:pPr>
            <w:r w:rsidRPr="00815F52">
              <w:rPr>
                <w:rFonts w:ascii="Times New Roman" w:hAnsi="Times New Roman" w:cs="Times New Roman"/>
                <w:b/>
                <w:sz w:val="24"/>
                <w:szCs w:val="24"/>
              </w:rPr>
              <w:t>Công</w:t>
            </w:r>
            <w:r w:rsidRPr="00815F52">
              <w:rPr>
                <w:rFonts w:ascii="Times New Roman" w:hAnsi="Times New Roman" w:cs="Times New Roman"/>
                <w:b/>
                <w:spacing w:val="-6"/>
                <w:sz w:val="24"/>
                <w:szCs w:val="24"/>
              </w:rPr>
              <w:t xml:space="preserve"> </w:t>
            </w:r>
            <w:r w:rsidRPr="00815F52">
              <w:rPr>
                <w:rFonts w:ascii="Times New Roman" w:hAnsi="Times New Roman" w:cs="Times New Roman"/>
                <w:b/>
                <w:sz w:val="24"/>
                <w:szCs w:val="24"/>
              </w:rPr>
              <w:t>suất</w:t>
            </w:r>
            <w:r w:rsidRPr="00815F52">
              <w:rPr>
                <w:rFonts w:ascii="Times New Roman" w:hAnsi="Times New Roman" w:cs="Times New Roman"/>
                <w:b/>
                <w:spacing w:val="-3"/>
                <w:sz w:val="24"/>
                <w:szCs w:val="24"/>
              </w:rPr>
              <w:t xml:space="preserve"> </w:t>
            </w:r>
            <w:r w:rsidRPr="00815F52">
              <w:rPr>
                <w:rFonts w:ascii="Times New Roman" w:hAnsi="Times New Roman" w:cs="Times New Roman"/>
                <w:b/>
                <w:sz w:val="24"/>
                <w:szCs w:val="24"/>
              </w:rPr>
              <w:t>(kVA)</w:t>
            </w:r>
          </w:p>
        </w:tc>
        <w:tc>
          <w:tcPr>
            <w:tcW w:w="6381" w:type="dxa"/>
            <w:gridSpan w:val="2"/>
            <w:tcBorders>
              <w:left w:val="single" w:sz="4" w:space="0" w:color="000000"/>
              <w:bottom w:val="single" w:sz="4" w:space="0" w:color="000000"/>
            </w:tcBorders>
          </w:tcPr>
          <w:p w14:paraId="592F2749" w14:textId="77777777" w:rsidR="00DE2B4D" w:rsidRPr="00815F52" w:rsidRDefault="00DE2B4D" w:rsidP="00DE2B4D">
            <w:pPr>
              <w:pStyle w:val="TableParagraph"/>
              <w:tabs>
                <w:tab w:val="left" w:pos="630"/>
              </w:tabs>
              <w:ind w:left="1701" w:right="-48" w:firstLine="270"/>
              <w:rPr>
                <w:rFonts w:ascii="Times New Roman" w:hAnsi="Times New Roman" w:cs="Times New Roman"/>
                <w:b/>
                <w:sz w:val="24"/>
                <w:szCs w:val="24"/>
              </w:rPr>
            </w:pPr>
            <w:r w:rsidRPr="00815F52">
              <w:rPr>
                <w:rFonts w:ascii="Times New Roman" w:hAnsi="Times New Roman" w:cs="Times New Roman"/>
                <w:b/>
                <w:sz w:val="24"/>
                <w:szCs w:val="24"/>
              </w:rPr>
              <w:t>Tự</w:t>
            </w:r>
            <w:r w:rsidRPr="00815F52">
              <w:rPr>
                <w:rFonts w:ascii="Times New Roman" w:hAnsi="Times New Roman" w:cs="Times New Roman"/>
                <w:b/>
                <w:spacing w:val="-2"/>
                <w:sz w:val="24"/>
                <w:szCs w:val="24"/>
              </w:rPr>
              <w:t xml:space="preserve"> </w:t>
            </w:r>
            <w:r w:rsidRPr="00815F52">
              <w:rPr>
                <w:rFonts w:ascii="Times New Roman" w:hAnsi="Times New Roman" w:cs="Times New Roman"/>
                <w:b/>
                <w:sz w:val="24"/>
                <w:szCs w:val="24"/>
              </w:rPr>
              <w:t>làm</w:t>
            </w:r>
            <w:r w:rsidRPr="00815F52">
              <w:rPr>
                <w:rFonts w:ascii="Times New Roman" w:hAnsi="Times New Roman" w:cs="Times New Roman"/>
                <w:b/>
                <w:spacing w:val="-5"/>
                <w:sz w:val="24"/>
                <w:szCs w:val="24"/>
              </w:rPr>
              <w:t xml:space="preserve"> </w:t>
            </w:r>
            <w:r w:rsidRPr="00815F52">
              <w:rPr>
                <w:rFonts w:ascii="Times New Roman" w:hAnsi="Times New Roman" w:cs="Times New Roman"/>
                <w:b/>
                <w:sz w:val="24"/>
                <w:szCs w:val="24"/>
              </w:rPr>
              <w:t>mát</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(Self-cooled)</w:t>
            </w:r>
          </w:p>
        </w:tc>
      </w:tr>
      <w:tr w:rsidR="00815F52" w:rsidRPr="00815F52" w14:paraId="3A1667AF" w14:textId="77777777" w:rsidTr="00DE2B4D">
        <w:trPr>
          <w:trHeight w:val="1067"/>
          <w:tblHeader/>
          <w:jc w:val="center"/>
        </w:trPr>
        <w:tc>
          <w:tcPr>
            <w:tcW w:w="2835" w:type="dxa"/>
            <w:vMerge/>
            <w:tcBorders>
              <w:top w:val="nil"/>
              <w:bottom w:val="single" w:sz="4" w:space="0" w:color="000000"/>
              <w:right w:val="single" w:sz="4" w:space="0" w:color="000000"/>
            </w:tcBorders>
          </w:tcPr>
          <w:p w14:paraId="6B6E865D" w14:textId="77777777" w:rsidR="00DE2B4D" w:rsidRPr="00815F52" w:rsidRDefault="00DE2B4D" w:rsidP="00DE2B4D">
            <w:pPr>
              <w:widowControl w:val="0"/>
              <w:tabs>
                <w:tab w:val="left" w:pos="630"/>
              </w:tabs>
              <w:spacing w:before="0" w:beforeAutospacing="0" w:after="0" w:afterAutospacing="0" w:line="240" w:lineRule="auto"/>
              <w:ind w:right="-48" w:firstLine="270"/>
              <w:rPr>
                <w:sz w:val="24"/>
                <w:szCs w:val="24"/>
              </w:rPr>
            </w:pPr>
          </w:p>
        </w:tc>
        <w:tc>
          <w:tcPr>
            <w:tcW w:w="3111" w:type="dxa"/>
            <w:tcBorders>
              <w:top w:val="single" w:sz="4" w:space="0" w:color="000000"/>
              <w:left w:val="single" w:sz="4" w:space="0" w:color="000000"/>
              <w:bottom w:val="single" w:sz="4" w:space="0" w:color="000000"/>
              <w:right w:val="single" w:sz="4" w:space="0" w:color="000000"/>
            </w:tcBorders>
          </w:tcPr>
          <w:p w14:paraId="0A259BBF" w14:textId="77777777" w:rsidR="00DE2B4D" w:rsidRPr="00815F52" w:rsidRDefault="00DE2B4D" w:rsidP="00DE2B4D">
            <w:pPr>
              <w:pStyle w:val="TableParagraph"/>
              <w:tabs>
                <w:tab w:val="left" w:pos="630"/>
              </w:tabs>
              <w:ind w:left="625" w:right="-48" w:firstLine="270"/>
              <w:rPr>
                <w:rFonts w:ascii="Times New Roman" w:hAnsi="Times New Roman" w:cs="Times New Roman"/>
                <w:sz w:val="24"/>
                <w:szCs w:val="24"/>
              </w:rPr>
            </w:pPr>
            <w:r w:rsidRPr="00815F52">
              <w:rPr>
                <w:rFonts w:ascii="Times New Roman" w:hAnsi="Times New Roman" w:cs="Times New Roman"/>
                <w:sz w:val="24"/>
                <w:szCs w:val="24"/>
              </w:rPr>
              <w:t>Loại</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hở</w:t>
            </w:r>
          </w:p>
          <w:p w14:paraId="5FD49413" w14:textId="77777777" w:rsidR="00DE2B4D" w:rsidRPr="00815F52" w:rsidRDefault="00DE2B4D" w:rsidP="00DE2B4D">
            <w:pPr>
              <w:pStyle w:val="TableParagraph"/>
              <w:tabs>
                <w:tab w:val="left" w:pos="630"/>
              </w:tabs>
              <w:ind w:left="628" w:right="-48" w:firstLine="270"/>
              <w:rPr>
                <w:rFonts w:ascii="Times New Roman" w:hAnsi="Times New Roman" w:cs="Times New Roman"/>
                <w:sz w:val="24"/>
                <w:szCs w:val="24"/>
              </w:rPr>
            </w:pPr>
            <w:r w:rsidRPr="00815F52">
              <w:rPr>
                <w:rFonts w:ascii="Times New Roman" w:hAnsi="Times New Roman" w:cs="Times New Roman"/>
                <w:sz w:val="24"/>
                <w:szCs w:val="24"/>
              </w:rPr>
              <w:t>(Ventilated),</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dB</w:t>
            </w:r>
          </w:p>
        </w:tc>
        <w:tc>
          <w:tcPr>
            <w:tcW w:w="3270" w:type="dxa"/>
            <w:tcBorders>
              <w:top w:val="single" w:sz="4" w:space="0" w:color="000000"/>
              <w:left w:val="single" w:sz="4" w:space="0" w:color="000000"/>
              <w:bottom w:val="single" w:sz="4" w:space="0" w:color="000000"/>
            </w:tcBorders>
          </w:tcPr>
          <w:p w14:paraId="794184C0" w14:textId="77777777" w:rsidR="00DE2B4D" w:rsidRPr="00815F52" w:rsidRDefault="00DE2B4D" w:rsidP="00DE2B4D">
            <w:pPr>
              <w:pStyle w:val="TableParagraph"/>
              <w:tabs>
                <w:tab w:val="left" w:pos="630"/>
              </w:tabs>
              <w:ind w:left="914" w:right="-48" w:firstLine="270"/>
              <w:rPr>
                <w:rFonts w:ascii="Times New Roman" w:hAnsi="Times New Roman" w:cs="Times New Roman"/>
                <w:sz w:val="24"/>
                <w:szCs w:val="24"/>
              </w:rPr>
            </w:pPr>
            <w:r w:rsidRPr="00815F52">
              <w:rPr>
                <w:rFonts w:ascii="Times New Roman" w:hAnsi="Times New Roman" w:cs="Times New Roman"/>
                <w:sz w:val="24"/>
                <w:szCs w:val="24"/>
              </w:rPr>
              <w:t>Loại</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kín</w:t>
            </w:r>
          </w:p>
          <w:p w14:paraId="618EB082" w14:textId="77777777" w:rsidR="00DE2B4D" w:rsidRPr="00815F52" w:rsidRDefault="00DE2B4D" w:rsidP="00DE2B4D">
            <w:pPr>
              <w:pStyle w:val="TableParagraph"/>
              <w:tabs>
                <w:tab w:val="left" w:pos="630"/>
              </w:tabs>
              <w:ind w:left="915" w:right="-48" w:firstLine="270"/>
              <w:rPr>
                <w:rFonts w:ascii="Times New Roman" w:hAnsi="Times New Roman" w:cs="Times New Roman"/>
                <w:sz w:val="24"/>
                <w:szCs w:val="24"/>
              </w:rPr>
            </w:pPr>
            <w:r w:rsidRPr="00815F52">
              <w:rPr>
                <w:rFonts w:ascii="Times New Roman" w:hAnsi="Times New Roman" w:cs="Times New Roman"/>
                <w:sz w:val="24"/>
                <w:szCs w:val="24"/>
              </w:rPr>
              <w:t>(Sealed),</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dB</w:t>
            </w:r>
          </w:p>
        </w:tc>
      </w:tr>
      <w:tr w:rsidR="00815F52" w:rsidRPr="00815F52" w14:paraId="3B31350E" w14:textId="77777777" w:rsidTr="00DE2B4D">
        <w:trPr>
          <w:trHeight w:val="594"/>
          <w:tblHeader/>
          <w:jc w:val="center"/>
        </w:trPr>
        <w:tc>
          <w:tcPr>
            <w:tcW w:w="2835" w:type="dxa"/>
            <w:tcBorders>
              <w:top w:val="single" w:sz="4" w:space="0" w:color="000000"/>
              <w:bottom w:val="single" w:sz="4" w:space="0" w:color="000000"/>
              <w:right w:val="single" w:sz="4" w:space="0" w:color="000000"/>
            </w:tcBorders>
          </w:tcPr>
          <w:p w14:paraId="0894731A" w14:textId="77777777" w:rsidR="00DE2B4D" w:rsidRPr="00815F52" w:rsidRDefault="00DE2B4D" w:rsidP="00DE2B4D">
            <w:pPr>
              <w:pStyle w:val="TableParagraph"/>
              <w:tabs>
                <w:tab w:val="left" w:pos="630"/>
              </w:tabs>
              <w:ind w:left="221" w:right="-48" w:firstLine="270"/>
              <w:rPr>
                <w:rFonts w:ascii="Times New Roman" w:hAnsi="Times New Roman" w:cs="Times New Roman"/>
                <w:sz w:val="24"/>
                <w:szCs w:val="24"/>
              </w:rPr>
            </w:pPr>
            <w:r w:rsidRPr="00815F52">
              <w:rPr>
                <w:rFonts w:ascii="Times New Roman" w:hAnsi="Times New Roman" w:cs="Times New Roman"/>
                <w:sz w:val="24"/>
                <w:szCs w:val="24"/>
              </w:rPr>
              <w:t>250</w:t>
            </w:r>
          </w:p>
        </w:tc>
        <w:tc>
          <w:tcPr>
            <w:tcW w:w="3111" w:type="dxa"/>
            <w:tcBorders>
              <w:top w:val="single" w:sz="4" w:space="0" w:color="000000"/>
              <w:left w:val="single" w:sz="4" w:space="0" w:color="000000"/>
              <w:bottom w:val="single" w:sz="4" w:space="0" w:color="000000"/>
              <w:right w:val="single" w:sz="4" w:space="0" w:color="000000"/>
            </w:tcBorders>
          </w:tcPr>
          <w:p w14:paraId="42106DB5"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r w:rsidRPr="00815F52">
              <w:rPr>
                <w:rFonts w:ascii="Times New Roman" w:hAnsi="Times New Roman" w:cs="Times New Roman"/>
                <w:sz w:val="24"/>
                <w:szCs w:val="24"/>
              </w:rPr>
              <w:t>55</w:t>
            </w:r>
          </w:p>
        </w:tc>
        <w:tc>
          <w:tcPr>
            <w:tcW w:w="3270" w:type="dxa"/>
            <w:tcBorders>
              <w:top w:val="nil"/>
              <w:left w:val="single" w:sz="4" w:space="0" w:color="000000"/>
              <w:bottom w:val="single" w:sz="4" w:space="0" w:color="000000"/>
            </w:tcBorders>
          </w:tcPr>
          <w:p w14:paraId="0B4D9A9D" w14:textId="77777777" w:rsidR="00DE2B4D" w:rsidRPr="00815F52" w:rsidRDefault="00DE2B4D" w:rsidP="00DE2B4D">
            <w:pPr>
              <w:widowControl w:val="0"/>
              <w:tabs>
                <w:tab w:val="left" w:pos="630"/>
              </w:tabs>
              <w:spacing w:before="0" w:beforeAutospacing="0" w:after="0" w:afterAutospacing="0" w:line="240" w:lineRule="auto"/>
              <w:ind w:right="-48" w:firstLine="270"/>
              <w:jc w:val="center"/>
              <w:rPr>
                <w:sz w:val="24"/>
                <w:szCs w:val="24"/>
              </w:rPr>
            </w:pPr>
            <w:r w:rsidRPr="00815F52">
              <w:rPr>
                <w:sz w:val="24"/>
                <w:szCs w:val="24"/>
              </w:rPr>
              <w:t>57</w:t>
            </w:r>
          </w:p>
        </w:tc>
      </w:tr>
      <w:tr w:rsidR="00815F52" w:rsidRPr="00815F52" w14:paraId="49E242DD" w14:textId="77777777" w:rsidTr="00DE2B4D">
        <w:trPr>
          <w:trHeight w:val="594"/>
          <w:tblHeader/>
          <w:jc w:val="center"/>
        </w:trPr>
        <w:tc>
          <w:tcPr>
            <w:tcW w:w="2835" w:type="dxa"/>
            <w:tcBorders>
              <w:top w:val="single" w:sz="4" w:space="0" w:color="000000"/>
              <w:bottom w:val="single" w:sz="4" w:space="0" w:color="000000"/>
              <w:right w:val="single" w:sz="4" w:space="0" w:color="000000"/>
            </w:tcBorders>
          </w:tcPr>
          <w:p w14:paraId="69CD2084" w14:textId="77777777" w:rsidR="00DE2B4D" w:rsidRPr="00815F52" w:rsidRDefault="00DE2B4D" w:rsidP="00DE2B4D">
            <w:pPr>
              <w:pStyle w:val="TableParagraph"/>
              <w:tabs>
                <w:tab w:val="left" w:pos="630"/>
              </w:tabs>
              <w:ind w:left="221" w:right="-48" w:firstLine="270"/>
              <w:rPr>
                <w:rFonts w:ascii="Times New Roman" w:hAnsi="Times New Roman" w:cs="Times New Roman"/>
                <w:sz w:val="24"/>
                <w:szCs w:val="24"/>
              </w:rPr>
            </w:pPr>
            <w:r w:rsidRPr="00815F52">
              <w:rPr>
                <w:rFonts w:ascii="Times New Roman" w:hAnsi="Times New Roman" w:cs="Times New Roman"/>
                <w:sz w:val="24"/>
                <w:szCs w:val="24"/>
              </w:rPr>
              <w:t>400</w:t>
            </w:r>
          </w:p>
        </w:tc>
        <w:tc>
          <w:tcPr>
            <w:tcW w:w="3111" w:type="dxa"/>
            <w:tcBorders>
              <w:top w:val="single" w:sz="4" w:space="0" w:color="000000"/>
              <w:left w:val="single" w:sz="4" w:space="0" w:color="000000"/>
              <w:bottom w:val="single" w:sz="4" w:space="0" w:color="000000"/>
              <w:right w:val="single" w:sz="4" w:space="0" w:color="000000"/>
            </w:tcBorders>
          </w:tcPr>
          <w:p w14:paraId="7D655E43"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r w:rsidRPr="00815F52">
              <w:rPr>
                <w:rFonts w:ascii="Times New Roman" w:hAnsi="Times New Roman" w:cs="Times New Roman"/>
                <w:sz w:val="24"/>
                <w:szCs w:val="24"/>
              </w:rPr>
              <w:t>60</w:t>
            </w:r>
          </w:p>
        </w:tc>
        <w:tc>
          <w:tcPr>
            <w:tcW w:w="3270" w:type="dxa"/>
            <w:tcBorders>
              <w:top w:val="single" w:sz="4" w:space="0" w:color="000000"/>
              <w:left w:val="single" w:sz="4" w:space="0" w:color="000000"/>
              <w:bottom w:val="single" w:sz="4" w:space="0" w:color="000000"/>
            </w:tcBorders>
          </w:tcPr>
          <w:p w14:paraId="34DE2946" w14:textId="77777777" w:rsidR="00DE2B4D" w:rsidRPr="00815F52" w:rsidRDefault="00DE2B4D" w:rsidP="00DE2B4D">
            <w:pPr>
              <w:pStyle w:val="TableParagraph"/>
              <w:tabs>
                <w:tab w:val="left" w:pos="630"/>
              </w:tabs>
              <w:ind w:left="915" w:right="-48" w:firstLine="270"/>
              <w:rPr>
                <w:rFonts w:ascii="Times New Roman" w:hAnsi="Times New Roman" w:cs="Times New Roman"/>
                <w:sz w:val="24"/>
                <w:szCs w:val="24"/>
              </w:rPr>
            </w:pPr>
            <w:r w:rsidRPr="00815F52">
              <w:rPr>
                <w:rFonts w:ascii="Times New Roman" w:hAnsi="Times New Roman" w:cs="Times New Roman"/>
                <w:sz w:val="24"/>
                <w:szCs w:val="24"/>
              </w:rPr>
              <w:t>59</w:t>
            </w:r>
          </w:p>
        </w:tc>
      </w:tr>
    </w:tbl>
    <w:p w14:paraId="082BE95C" w14:textId="77777777" w:rsidR="00DE2B4D" w:rsidRPr="00815F52" w:rsidRDefault="00DE2B4D" w:rsidP="00DE2B4D">
      <w:pPr>
        <w:pStyle w:val="BodyText"/>
        <w:widowControl w:val="0"/>
        <w:tabs>
          <w:tab w:val="left" w:pos="630"/>
        </w:tabs>
        <w:spacing w:before="0"/>
        <w:ind w:left="868" w:right="-48" w:firstLine="270"/>
        <w:rPr>
          <w:rFonts w:ascii="Times New Roman" w:hAnsi="Times New Roman"/>
          <w:sz w:val="24"/>
          <w:szCs w:val="24"/>
        </w:rPr>
      </w:pPr>
      <w:r w:rsidRPr="00815F52">
        <w:rPr>
          <w:rFonts w:ascii="Times New Roman" w:hAnsi="Times New Roman"/>
          <w:sz w:val="24"/>
          <w:szCs w:val="24"/>
        </w:rPr>
        <w:t>Cách</w:t>
      </w:r>
      <w:r w:rsidRPr="00815F52">
        <w:rPr>
          <w:rFonts w:ascii="Times New Roman" w:hAnsi="Times New Roman"/>
          <w:spacing w:val="-4"/>
          <w:sz w:val="24"/>
          <w:szCs w:val="24"/>
        </w:rPr>
        <w:t xml:space="preserve"> </w:t>
      </w:r>
      <w:r w:rsidRPr="00815F52">
        <w:rPr>
          <w:rFonts w:ascii="Times New Roman" w:hAnsi="Times New Roman"/>
          <w:sz w:val="24"/>
          <w:szCs w:val="24"/>
        </w:rPr>
        <w:t>xác</w:t>
      </w:r>
      <w:r w:rsidRPr="00815F52">
        <w:rPr>
          <w:rFonts w:ascii="Times New Roman" w:hAnsi="Times New Roman"/>
          <w:spacing w:val="-4"/>
          <w:sz w:val="24"/>
          <w:szCs w:val="24"/>
        </w:rPr>
        <w:t xml:space="preserve"> </w:t>
      </w:r>
      <w:r w:rsidRPr="00815F52">
        <w:rPr>
          <w:rFonts w:ascii="Times New Roman" w:hAnsi="Times New Roman"/>
          <w:sz w:val="24"/>
          <w:szCs w:val="24"/>
        </w:rPr>
        <w:t>định độ</w:t>
      </w:r>
      <w:r w:rsidRPr="00815F52">
        <w:rPr>
          <w:rFonts w:ascii="Times New Roman" w:hAnsi="Times New Roman"/>
          <w:spacing w:val="-1"/>
          <w:sz w:val="24"/>
          <w:szCs w:val="24"/>
        </w:rPr>
        <w:t xml:space="preserve"> </w:t>
      </w:r>
      <w:r w:rsidRPr="00815F52">
        <w:rPr>
          <w:rFonts w:ascii="Times New Roman" w:hAnsi="Times New Roman"/>
          <w:sz w:val="24"/>
          <w:szCs w:val="24"/>
        </w:rPr>
        <w:t>ồn theo tiêu</w:t>
      </w:r>
      <w:r w:rsidRPr="00815F52">
        <w:rPr>
          <w:rFonts w:ascii="Times New Roman" w:hAnsi="Times New Roman"/>
          <w:spacing w:val="-1"/>
          <w:sz w:val="24"/>
          <w:szCs w:val="24"/>
        </w:rPr>
        <w:t xml:space="preserve"> </w:t>
      </w:r>
      <w:r w:rsidRPr="00815F52">
        <w:rPr>
          <w:rFonts w:ascii="Times New Roman" w:hAnsi="Times New Roman"/>
          <w:sz w:val="24"/>
          <w:szCs w:val="24"/>
        </w:rPr>
        <w:t>chuẩn</w:t>
      </w:r>
      <w:r w:rsidRPr="00815F52">
        <w:rPr>
          <w:rFonts w:ascii="Times New Roman" w:hAnsi="Times New Roman"/>
          <w:spacing w:val="-1"/>
          <w:sz w:val="24"/>
          <w:szCs w:val="24"/>
        </w:rPr>
        <w:t xml:space="preserve"> </w:t>
      </w:r>
      <w:r w:rsidRPr="00815F52">
        <w:rPr>
          <w:rFonts w:ascii="Times New Roman" w:hAnsi="Times New Roman"/>
          <w:sz w:val="24"/>
          <w:szCs w:val="24"/>
        </w:rPr>
        <w:t>IEC</w:t>
      </w:r>
      <w:r w:rsidRPr="00815F52">
        <w:rPr>
          <w:rFonts w:ascii="Times New Roman" w:hAnsi="Times New Roman"/>
          <w:spacing w:val="-1"/>
          <w:sz w:val="24"/>
          <w:szCs w:val="24"/>
        </w:rPr>
        <w:t xml:space="preserve"> </w:t>
      </w:r>
      <w:r w:rsidRPr="00815F52">
        <w:rPr>
          <w:rFonts w:ascii="Times New Roman" w:hAnsi="Times New Roman"/>
          <w:sz w:val="24"/>
          <w:szCs w:val="24"/>
        </w:rPr>
        <w:t>60076-10.</w:t>
      </w:r>
    </w:p>
    <w:p w14:paraId="17A4366E" w14:textId="77777777" w:rsidR="00DE2B4D" w:rsidRPr="00815F52" w:rsidRDefault="00DE2B4D" w:rsidP="00DE2B4D">
      <w:pPr>
        <w:pStyle w:val="BodyText"/>
        <w:widowControl w:val="0"/>
        <w:tabs>
          <w:tab w:val="left" w:pos="630"/>
        </w:tabs>
        <w:spacing w:before="0"/>
        <w:ind w:left="868" w:right="-48" w:firstLine="270"/>
        <w:rPr>
          <w:rFonts w:ascii="Times New Roman" w:hAnsi="Times New Roman"/>
          <w:sz w:val="24"/>
          <w:szCs w:val="24"/>
        </w:rPr>
      </w:pPr>
      <w:r w:rsidRPr="00815F52">
        <w:rPr>
          <w:rFonts w:ascii="Times New Roman" w:hAnsi="Times New Roman"/>
          <w:spacing w:val="-3"/>
          <w:sz w:val="24"/>
          <w:szCs w:val="24"/>
        </w:rPr>
        <w:t>Các</w:t>
      </w:r>
      <w:r w:rsidRPr="00815F52">
        <w:rPr>
          <w:rFonts w:ascii="Times New Roman" w:hAnsi="Times New Roman"/>
          <w:spacing w:val="-12"/>
          <w:sz w:val="24"/>
          <w:szCs w:val="24"/>
        </w:rPr>
        <w:t xml:space="preserve"> </w:t>
      </w:r>
      <w:r w:rsidRPr="00815F52">
        <w:rPr>
          <w:rFonts w:ascii="Times New Roman" w:hAnsi="Times New Roman"/>
          <w:spacing w:val="-3"/>
          <w:sz w:val="24"/>
          <w:szCs w:val="24"/>
        </w:rPr>
        <w:t>MBA</w:t>
      </w:r>
      <w:r w:rsidRPr="00815F52">
        <w:rPr>
          <w:rFonts w:ascii="Times New Roman" w:hAnsi="Times New Roman"/>
          <w:spacing w:val="-13"/>
          <w:sz w:val="24"/>
          <w:szCs w:val="24"/>
        </w:rPr>
        <w:t xml:space="preserve"> </w:t>
      </w:r>
      <w:r w:rsidRPr="00815F52">
        <w:rPr>
          <w:rFonts w:ascii="Times New Roman" w:hAnsi="Times New Roman"/>
          <w:spacing w:val="-3"/>
          <w:sz w:val="24"/>
          <w:szCs w:val="24"/>
        </w:rPr>
        <w:t>công</w:t>
      </w:r>
      <w:r w:rsidRPr="00815F52">
        <w:rPr>
          <w:rFonts w:ascii="Times New Roman" w:hAnsi="Times New Roman"/>
          <w:spacing w:val="-10"/>
          <w:sz w:val="24"/>
          <w:szCs w:val="24"/>
        </w:rPr>
        <w:t xml:space="preserve"> </w:t>
      </w:r>
      <w:r w:rsidRPr="00815F52">
        <w:rPr>
          <w:rFonts w:ascii="Times New Roman" w:hAnsi="Times New Roman"/>
          <w:spacing w:val="-3"/>
          <w:sz w:val="24"/>
          <w:szCs w:val="24"/>
        </w:rPr>
        <w:t>suất</w:t>
      </w:r>
      <w:r w:rsidRPr="00815F52">
        <w:rPr>
          <w:rFonts w:ascii="Times New Roman" w:hAnsi="Times New Roman"/>
          <w:spacing w:val="-10"/>
          <w:sz w:val="24"/>
          <w:szCs w:val="24"/>
        </w:rPr>
        <w:t xml:space="preserve"> </w:t>
      </w:r>
      <w:r w:rsidRPr="00815F52">
        <w:rPr>
          <w:rFonts w:ascii="Times New Roman" w:hAnsi="Times New Roman"/>
          <w:spacing w:val="-3"/>
          <w:sz w:val="24"/>
          <w:szCs w:val="24"/>
        </w:rPr>
        <w:t>khác</w:t>
      </w:r>
      <w:r w:rsidRPr="00815F52">
        <w:rPr>
          <w:rFonts w:ascii="Times New Roman" w:hAnsi="Times New Roman"/>
          <w:spacing w:val="-11"/>
          <w:sz w:val="24"/>
          <w:szCs w:val="24"/>
        </w:rPr>
        <w:t xml:space="preserve"> </w:t>
      </w:r>
      <w:r w:rsidRPr="00815F52">
        <w:rPr>
          <w:rFonts w:ascii="Times New Roman" w:hAnsi="Times New Roman"/>
          <w:spacing w:val="-3"/>
          <w:sz w:val="24"/>
          <w:szCs w:val="24"/>
        </w:rPr>
        <w:t>áp</w:t>
      </w:r>
      <w:r w:rsidRPr="00815F52">
        <w:rPr>
          <w:rFonts w:ascii="Times New Roman" w:hAnsi="Times New Roman"/>
          <w:spacing w:val="-11"/>
          <w:sz w:val="24"/>
          <w:szCs w:val="24"/>
        </w:rPr>
        <w:t xml:space="preserve"> </w:t>
      </w:r>
      <w:r w:rsidRPr="00815F52">
        <w:rPr>
          <w:rFonts w:ascii="Times New Roman" w:hAnsi="Times New Roman"/>
          <w:spacing w:val="-3"/>
          <w:sz w:val="24"/>
          <w:szCs w:val="24"/>
        </w:rPr>
        <w:t>dụng</w:t>
      </w:r>
      <w:r w:rsidRPr="00815F52">
        <w:rPr>
          <w:rFonts w:ascii="Times New Roman" w:hAnsi="Times New Roman"/>
          <w:spacing w:val="-10"/>
          <w:sz w:val="24"/>
          <w:szCs w:val="24"/>
        </w:rPr>
        <w:t xml:space="preserve"> </w:t>
      </w:r>
      <w:r w:rsidRPr="00815F52">
        <w:rPr>
          <w:rFonts w:ascii="Times New Roman" w:hAnsi="Times New Roman"/>
          <w:spacing w:val="-3"/>
          <w:sz w:val="24"/>
          <w:szCs w:val="24"/>
        </w:rPr>
        <w:t>phương</w:t>
      </w:r>
      <w:r w:rsidRPr="00815F52">
        <w:rPr>
          <w:rFonts w:ascii="Times New Roman" w:hAnsi="Times New Roman"/>
          <w:spacing w:val="-10"/>
          <w:sz w:val="24"/>
          <w:szCs w:val="24"/>
        </w:rPr>
        <w:t xml:space="preserve"> </w:t>
      </w:r>
      <w:r w:rsidRPr="00815F52">
        <w:rPr>
          <w:rFonts w:ascii="Times New Roman" w:hAnsi="Times New Roman"/>
          <w:spacing w:val="-2"/>
          <w:sz w:val="24"/>
          <w:szCs w:val="24"/>
        </w:rPr>
        <w:t>pháp</w:t>
      </w:r>
      <w:r w:rsidRPr="00815F52">
        <w:rPr>
          <w:rFonts w:ascii="Times New Roman" w:hAnsi="Times New Roman"/>
          <w:spacing w:val="-10"/>
          <w:sz w:val="24"/>
          <w:szCs w:val="24"/>
        </w:rPr>
        <w:t xml:space="preserve"> </w:t>
      </w:r>
      <w:r w:rsidRPr="00815F52">
        <w:rPr>
          <w:rFonts w:ascii="Times New Roman" w:hAnsi="Times New Roman"/>
          <w:spacing w:val="-2"/>
          <w:sz w:val="24"/>
          <w:szCs w:val="24"/>
        </w:rPr>
        <w:t>nội</w:t>
      </w:r>
      <w:r w:rsidRPr="00815F52">
        <w:rPr>
          <w:rFonts w:ascii="Times New Roman" w:hAnsi="Times New Roman"/>
          <w:spacing w:val="-10"/>
          <w:sz w:val="24"/>
          <w:szCs w:val="24"/>
        </w:rPr>
        <w:t xml:space="preserve"> </w:t>
      </w:r>
      <w:r w:rsidRPr="00815F52">
        <w:rPr>
          <w:rFonts w:ascii="Times New Roman" w:hAnsi="Times New Roman"/>
          <w:spacing w:val="-2"/>
          <w:sz w:val="24"/>
          <w:szCs w:val="24"/>
        </w:rPr>
        <w:t>suy</w:t>
      </w:r>
      <w:r w:rsidRPr="00815F52">
        <w:rPr>
          <w:rFonts w:ascii="Times New Roman" w:hAnsi="Times New Roman"/>
          <w:spacing w:val="-15"/>
          <w:sz w:val="24"/>
          <w:szCs w:val="24"/>
        </w:rPr>
        <w:t xml:space="preserve"> </w:t>
      </w:r>
      <w:r w:rsidRPr="00815F52">
        <w:rPr>
          <w:rFonts w:ascii="Times New Roman" w:hAnsi="Times New Roman"/>
          <w:spacing w:val="-2"/>
          <w:sz w:val="24"/>
          <w:szCs w:val="24"/>
        </w:rPr>
        <w:t>tuyến</w:t>
      </w:r>
      <w:r w:rsidRPr="00815F52">
        <w:rPr>
          <w:rFonts w:ascii="Times New Roman" w:hAnsi="Times New Roman"/>
          <w:spacing w:val="-9"/>
          <w:sz w:val="24"/>
          <w:szCs w:val="24"/>
        </w:rPr>
        <w:t xml:space="preserve"> </w:t>
      </w:r>
      <w:r w:rsidRPr="00815F52">
        <w:rPr>
          <w:rFonts w:ascii="Times New Roman" w:hAnsi="Times New Roman"/>
          <w:spacing w:val="-2"/>
          <w:sz w:val="24"/>
          <w:szCs w:val="24"/>
        </w:rPr>
        <w:t>tính.</w:t>
      </w:r>
    </w:p>
    <w:p w14:paraId="11C8E2CB" w14:textId="77777777" w:rsidR="00DE2B4D" w:rsidRPr="00815F52" w:rsidRDefault="00DE2B4D" w:rsidP="00DE2B4D">
      <w:pPr>
        <w:pStyle w:val="Heading1"/>
        <w:tabs>
          <w:tab w:val="left" w:pos="630"/>
        </w:tabs>
        <w:spacing w:before="0" w:beforeAutospacing="0" w:after="0" w:afterAutospacing="0" w:line="240" w:lineRule="auto"/>
        <w:ind w:firstLine="270"/>
        <w:rPr>
          <w:rFonts w:cs="Times New Roman"/>
          <w:sz w:val="24"/>
          <w:szCs w:val="24"/>
        </w:rPr>
      </w:pPr>
      <w:bookmarkStart w:id="301" w:name="_bookmark40"/>
      <w:bookmarkStart w:id="302" w:name="_Toc204084098"/>
      <w:bookmarkStart w:id="303" w:name="_Toc204088233"/>
      <w:bookmarkStart w:id="304" w:name="_Toc204420640"/>
      <w:bookmarkStart w:id="305" w:name="_Toc204420843"/>
      <w:bookmarkEnd w:id="301"/>
      <w:r w:rsidRPr="00815F52">
        <w:rPr>
          <w:rFonts w:cs="Times New Roman"/>
          <w:sz w:val="24"/>
          <w:szCs w:val="24"/>
        </w:rPr>
        <w:t>Điều</w:t>
      </w:r>
      <w:r w:rsidRPr="00815F52">
        <w:rPr>
          <w:rFonts w:cs="Times New Roman"/>
          <w:spacing w:val="-3"/>
          <w:sz w:val="24"/>
          <w:szCs w:val="24"/>
        </w:rPr>
        <w:t xml:space="preserve"> </w:t>
      </w:r>
      <w:r w:rsidRPr="00815F52">
        <w:rPr>
          <w:rFonts w:cs="Times New Roman"/>
          <w:sz w:val="24"/>
          <w:szCs w:val="24"/>
        </w:rPr>
        <w:t>37.</w:t>
      </w:r>
      <w:r w:rsidRPr="00815F52">
        <w:rPr>
          <w:rFonts w:cs="Times New Roman"/>
          <w:spacing w:val="-3"/>
          <w:sz w:val="24"/>
          <w:szCs w:val="24"/>
        </w:rPr>
        <w:t xml:space="preserve"> </w:t>
      </w:r>
      <w:r w:rsidRPr="00815F52">
        <w:rPr>
          <w:rFonts w:cs="Times New Roman"/>
          <w:sz w:val="24"/>
          <w:szCs w:val="24"/>
        </w:rPr>
        <w:t>Độ tăng</w:t>
      </w:r>
      <w:r w:rsidRPr="00815F52">
        <w:rPr>
          <w:rFonts w:cs="Times New Roman"/>
          <w:spacing w:val="-1"/>
          <w:sz w:val="24"/>
          <w:szCs w:val="24"/>
        </w:rPr>
        <w:t xml:space="preserve"> </w:t>
      </w:r>
      <w:r w:rsidRPr="00815F52">
        <w:rPr>
          <w:rFonts w:cs="Times New Roman"/>
          <w:sz w:val="24"/>
          <w:szCs w:val="24"/>
        </w:rPr>
        <w:t>nhiệt</w:t>
      </w:r>
      <w:bookmarkEnd w:id="302"/>
      <w:bookmarkEnd w:id="303"/>
      <w:bookmarkEnd w:id="304"/>
      <w:bookmarkEnd w:id="305"/>
    </w:p>
    <w:p w14:paraId="62B14E80" w14:textId="77777777" w:rsidR="00DE2B4D" w:rsidRPr="00815F52" w:rsidRDefault="00DE2B4D" w:rsidP="00DE2B4D">
      <w:pPr>
        <w:pStyle w:val="BodyText"/>
        <w:widowControl w:val="0"/>
        <w:tabs>
          <w:tab w:val="left" w:pos="630"/>
        </w:tabs>
        <w:spacing w:before="0"/>
        <w:ind w:left="868" w:right="-48" w:firstLine="270"/>
        <w:rPr>
          <w:rFonts w:ascii="Times New Roman" w:hAnsi="Times New Roman"/>
          <w:sz w:val="24"/>
          <w:szCs w:val="24"/>
        </w:rPr>
      </w:pPr>
      <w:r w:rsidRPr="00815F52">
        <w:rPr>
          <w:rFonts w:ascii="Times New Roman" w:hAnsi="Times New Roman"/>
          <w:sz w:val="24"/>
          <w:szCs w:val="24"/>
        </w:rPr>
        <w:t>Độ</w:t>
      </w:r>
      <w:r w:rsidRPr="00815F52">
        <w:rPr>
          <w:rFonts w:ascii="Times New Roman" w:hAnsi="Times New Roman"/>
          <w:spacing w:val="-2"/>
          <w:sz w:val="24"/>
          <w:szCs w:val="24"/>
        </w:rPr>
        <w:t xml:space="preserve"> </w:t>
      </w:r>
      <w:r w:rsidRPr="00815F52">
        <w:rPr>
          <w:rFonts w:ascii="Times New Roman" w:hAnsi="Times New Roman"/>
          <w:sz w:val="24"/>
          <w:szCs w:val="24"/>
        </w:rPr>
        <w:t>tăng</w:t>
      </w:r>
      <w:r w:rsidRPr="00815F52">
        <w:rPr>
          <w:rFonts w:ascii="Times New Roman" w:hAnsi="Times New Roman"/>
          <w:spacing w:val="-3"/>
          <w:sz w:val="24"/>
          <w:szCs w:val="24"/>
        </w:rPr>
        <w:t xml:space="preserve"> </w:t>
      </w:r>
      <w:r w:rsidRPr="00815F52">
        <w:rPr>
          <w:rFonts w:ascii="Times New Roman" w:hAnsi="Times New Roman"/>
          <w:sz w:val="24"/>
          <w:szCs w:val="24"/>
        </w:rPr>
        <w:t>nhiệt độ</w:t>
      </w:r>
      <w:r w:rsidRPr="00815F52">
        <w:rPr>
          <w:rFonts w:ascii="Times New Roman" w:hAnsi="Times New Roman"/>
          <w:spacing w:val="1"/>
          <w:sz w:val="24"/>
          <w:szCs w:val="24"/>
        </w:rPr>
        <w:t xml:space="preserve"> </w:t>
      </w:r>
      <w:r w:rsidRPr="00815F52">
        <w:rPr>
          <w:rFonts w:ascii="Times New Roman" w:hAnsi="Times New Roman"/>
          <w:sz w:val="24"/>
          <w:szCs w:val="24"/>
        </w:rPr>
        <w:t>của</w:t>
      </w:r>
      <w:r w:rsidRPr="00815F52">
        <w:rPr>
          <w:rFonts w:ascii="Times New Roman" w:hAnsi="Times New Roman"/>
          <w:spacing w:val="-4"/>
          <w:sz w:val="24"/>
          <w:szCs w:val="24"/>
        </w:rPr>
        <w:t xml:space="preserve"> </w:t>
      </w:r>
      <w:r w:rsidRPr="00815F52">
        <w:rPr>
          <w:rFonts w:ascii="Times New Roman" w:hAnsi="Times New Roman"/>
          <w:sz w:val="24"/>
          <w:szCs w:val="24"/>
        </w:rPr>
        <w:t>dầu/cuộn</w:t>
      </w:r>
      <w:r w:rsidRPr="00815F52">
        <w:rPr>
          <w:rFonts w:ascii="Times New Roman" w:hAnsi="Times New Roman"/>
          <w:spacing w:val="-4"/>
          <w:sz w:val="24"/>
          <w:szCs w:val="24"/>
        </w:rPr>
        <w:t xml:space="preserve"> </w:t>
      </w:r>
      <w:r w:rsidRPr="00815F52">
        <w:rPr>
          <w:rFonts w:ascii="Times New Roman" w:hAnsi="Times New Roman"/>
          <w:sz w:val="24"/>
          <w:szCs w:val="24"/>
        </w:rPr>
        <w:t>dây</w:t>
      </w:r>
      <w:r w:rsidRPr="00815F52">
        <w:rPr>
          <w:rFonts w:ascii="Times New Roman" w:hAnsi="Times New Roman"/>
          <w:spacing w:val="-5"/>
          <w:sz w:val="24"/>
          <w:szCs w:val="24"/>
        </w:rPr>
        <w:t xml:space="preserve"> </w:t>
      </w:r>
      <w:r w:rsidRPr="00815F52">
        <w:rPr>
          <w:rFonts w:ascii="Times New Roman" w:hAnsi="Times New Roman"/>
          <w:sz w:val="24"/>
          <w:szCs w:val="24"/>
        </w:rPr>
        <w:t>tương ứng</w:t>
      </w:r>
      <w:r w:rsidRPr="00815F52">
        <w:rPr>
          <w:rFonts w:ascii="Times New Roman" w:hAnsi="Times New Roman"/>
          <w:spacing w:val="-4"/>
          <w:sz w:val="24"/>
          <w:szCs w:val="24"/>
        </w:rPr>
        <w:t xml:space="preserve"> </w:t>
      </w:r>
      <w:r w:rsidRPr="00815F52">
        <w:rPr>
          <w:rFonts w:ascii="Times New Roman" w:hAnsi="Times New Roman"/>
          <w:sz w:val="24"/>
          <w:szCs w:val="24"/>
        </w:rPr>
        <w:t>không</w:t>
      </w:r>
      <w:r w:rsidRPr="00815F52">
        <w:rPr>
          <w:rFonts w:ascii="Times New Roman" w:hAnsi="Times New Roman"/>
          <w:spacing w:val="-3"/>
          <w:sz w:val="24"/>
          <w:szCs w:val="24"/>
        </w:rPr>
        <w:t xml:space="preserve"> </w:t>
      </w:r>
      <w:r w:rsidRPr="00815F52">
        <w:rPr>
          <w:rFonts w:ascii="Times New Roman" w:hAnsi="Times New Roman"/>
          <w:sz w:val="24"/>
          <w:szCs w:val="24"/>
        </w:rPr>
        <w:t>quá</w:t>
      </w:r>
      <w:r w:rsidRPr="00815F52">
        <w:rPr>
          <w:rFonts w:ascii="Times New Roman" w:hAnsi="Times New Roman"/>
          <w:spacing w:val="-2"/>
          <w:sz w:val="24"/>
          <w:szCs w:val="24"/>
        </w:rPr>
        <w:t xml:space="preserve"> </w:t>
      </w:r>
      <w:r w:rsidRPr="00815F52">
        <w:rPr>
          <w:rFonts w:ascii="Times New Roman" w:hAnsi="Times New Roman"/>
          <w:sz w:val="24"/>
          <w:szCs w:val="24"/>
        </w:rPr>
        <w:t>60</w:t>
      </w:r>
      <w:r w:rsidRPr="00815F52">
        <w:rPr>
          <w:rFonts w:ascii="Times New Roman" w:hAnsi="Times New Roman"/>
          <w:sz w:val="24"/>
          <w:szCs w:val="24"/>
          <w:vertAlign w:val="superscript"/>
        </w:rPr>
        <w:t>o</w:t>
      </w:r>
      <w:r w:rsidRPr="00815F52">
        <w:rPr>
          <w:rFonts w:ascii="Times New Roman" w:hAnsi="Times New Roman"/>
          <w:sz w:val="24"/>
          <w:szCs w:val="24"/>
        </w:rPr>
        <w:t>C/65</w:t>
      </w:r>
      <w:r w:rsidRPr="00815F52">
        <w:rPr>
          <w:rFonts w:ascii="Times New Roman" w:hAnsi="Times New Roman"/>
          <w:sz w:val="24"/>
          <w:szCs w:val="24"/>
          <w:vertAlign w:val="superscript"/>
        </w:rPr>
        <w:t>o</w:t>
      </w:r>
      <w:r w:rsidRPr="00815F52">
        <w:rPr>
          <w:rFonts w:ascii="Times New Roman" w:hAnsi="Times New Roman"/>
          <w:sz w:val="24"/>
          <w:szCs w:val="24"/>
        </w:rPr>
        <w:t>C.</w:t>
      </w:r>
    </w:p>
    <w:p w14:paraId="471D6CA6"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r w:rsidRPr="00815F52">
        <w:rPr>
          <w:rFonts w:ascii="Times New Roman" w:hAnsi="Times New Roman"/>
          <w:sz w:val="24"/>
          <w:szCs w:val="24"/>
        </w:rPr>
        <w:t>Giới hạn độ tăng nhiệt độ của dầu/cuộn dây quy định ở trên có thể được</w:t>
      </w:r>
      <w:r w:rsidRPr="00815F52">
        <w:rPr>
          <w:rFonts w:ascii="Times New Roman" w:hAnsi="Times New Roman"/>
          <w:spacing w:val="1"/>
          <w:sz w:val="24"/>
          <w:szCs w:val="24"/>
        </w:rPr>
        <w:t xml:space="preserve"> </w:t>
      </w:r>
      <w:r w:rsidRPr="00815F52">
        <w:rPr>
          <w:rFonts w:ascii="Times New Roman" w:hAnsi="Times New Roman"/>
          <w:sz w:val="24"/>
          <w:szCs w:val="24"/>
        </w:rPr>
        <w:t>điều chỉnh với hệ số điều</w:t>
      </w:r>
      <w:r w:rsidRPr="00815F52">
        <w:rPr>
          <w:rFonts w:ascii="Times New Roman" w:hAnsi="Times New Roman"/>
          <w:spacing w:val="1"/>
          <w:sz w:val="24"/>
          <w:szCs w:val="24"/>
        </w:rPr>
        <w:t xml:space="preserve"> </w:t>
      </w:r>
      <w:r w:rsidRPr="00815F52">
        <w:rPr>
          <w:rFonts w:ascii="Times New Roman" w:hAnsi="Times New Roman"/>
          <w:sz w:val="24"/>
          <w:szCs w:val="24"/>
        </w:rPr>
        <w:t>chỉnh phù hợp tương ứng với điều kiện môi</w:t>
      </w:r>
      <w:r w:rsidRPr="00815F52">
        <w:rPr>
          <w:rFonts w:ascii="Times New Roman" w:hAnsi="Times New Roman"/>
          <w:spacing w:val="70"/>
          <w:sz w:val="24"/>
          <w:szCs w:val="24"/>
        </w:rPr>
        <w:t xml:space="preserve"> </w:t>
      </w:r>
      <w:r w:rsidRPr="00815F52">
        <w:rPr>
          <w:rFonts w:ascii="Times New Roman" w:hAnsi="Times New Roman"/>
          <w:sz w:val="24"/>
          <w:szCs w:val="24"/>
        </w:rPr>
        <w:t>trường</w:t>
      </w:r>
      <w:r w:rsidRPr="00815F52">
        <w:rPr>
          <w:rFonts w:ascii="Times New Roman" w:hAnsi="Times New Roman"/>
          <w:spacing w:val="1"/>
          <w:sz w:val="24"/>
          <w:szCs w:val="24"/>
        </w:rPr>
        <w:t xml:space="preserve"> </w:t>
      </w:r>
      <w:r w:rsidRPr="00815F52">
        <w:rPr>
          <w:rFonts w:ascii="Times New Roman" w:hAnsi="Times New Roman"/>
          <w:sz w:val="24"/>
          <w:szCs w:val="24"/>
        </w:rPr>
        <w:t>làm việc của máy biến áp được hướng dẫn theo tiêu chuẩn IEC 60076-2. Căn cứ</w:t>
      </w:r>
      <w:r w:rsidRPr="00815F52">
        <w:rPr>
          <w:rFonts w:ascii="Times New Roman" w:hAnsi="Times New Roman"/>
          <w:spacing w:val="1"/>
          <w:sz w:val="24"/>
          <w:szCs w:val="24"/>
        </w:rPr>
        <w:t xml:space="preserve"> </w:t>
      </w:r>
      <w:r w:rsidRPr="00815F52">
        <w:rPr>
          <w:rFonts w:ascii="Times New Roman" w:hAnsi="Times New Roman"/>
          <w:sz w:val="24"/>
          <w:szCs w:val="24"/>
        </w:rPr>
        <w:t>vào thực tế môi trường lắp đặt, vận hành của máy biến áp, Đơn vị quy định giới</w:t>
      </w:r>
      <w:r w:rsidRPr="00815F52">
        <w:rPr>
          <w:rFonts w:ascii="Times New Roman" w:hAnsi="Times New Roman"/>
          <w:spacing w:val="1"/>
          <w:sz w:val="24"/>
          <w:szCs w:val="24"/>
        </w:rPr>
        <w:t xml:space="preserve"> </w:t>
      </w:r>
      <w:r w:rsidRPr="00815F52">
        <w:rPr>
          <w:rFonts w:ascii="Times New Roman" w:hAnsi="Times New Roman"/>
          <w:sz w:val="24"/>
          <w:szCs w:val="24"/>
        </w:rPr>
        <w:t>hạn độ</w:t>
      </w:r>
      <w:r w:rsidRPr="00815F52">
        <w:rPr>
          <w:rFonts w:ascii="Times New Roman" w:hAnsi="Times New Roman"/>
          <w:spacing w:val="1"/>
          <w:sz w:val="24"/>
          <w:szCs w:val="24"/>
        </w:rPr>
        <w:t xml:space="preserve"> </w:t>
      </w:r>
      <w:r w:rsidRPr="00815F52">
        <w:rPr>
          <w:rFonts w:ascii="Times New Roman" w:hAnsi="Times New Roman"/>
          <w:sz w:val="24"/>
          <w:szCs w:val="24"/>
        </w:rPr>
        <w:t>tăng nhiệt</w:t>
      </w:r>
      <w:r w:rsidRPr="00815F52">
        <w:rPr>
          <w:rFonts w:ascii="Times New Roman" w:hAnsi="Times New Roman"/>
          <w:spacing w:val="-2"/>
          <w:sz w:val="24"/>
          <w:szCs w:val="24"/>
        </w:rPr>
        <w:t xml:space="preserve"> </w:t>
      </w:r>
      <w:r w:rsidRPr="00815F52">
        <w:rPr>
          <w:rFonts w:ascii="Times New Roman" w:hAnsi="Times New Roman"/>
          <w:sz w:val="24"/>
          <w:szCs w:val="24"/>
        </w:rPr>
        <w:t>độ</w:t>
      </w:r>
      <w:r w:rsidRPr="00815F52">
        <w:rPr>
          <w:rFonts w:ascii="Times New Roman" w:hAnsi="Times New Roman"/>
          <w:spacing w:val="-2"/>
          <w:sz w:val="24"/>
          <w:szCs w:val="24"/>
        </w:rPr>
        <w:t xml:space="preserve"> </w:t>
      </w:r>
      <w:r w:rsidRPr="00815F52">
        <w:rPr>
          <w:rFonts w:ascii="Times New Roman" w:hAnsi="Times New Roman"/>
          <w:sz w:val="24"/>
          <w:szCs w:val="24"/>
        </w:rPr>
        <w:t>của</w:t>
      </w:r>
      <w:r w:rsidRPr="00815F52">
        <w:rPr>
          <w:rFonts w:ascii="Times New Roman" w:hAnsi="Times New Roman"/>
          <w:spacing w:val="-3"/>
          <w:sz w:val="24"/>
          <w:szCs w:val="24"/>
        </w:rPr>
        <w:t xml:space="preserve"> </w:t>
      </w:r>
      <w:r w:rsidRPr="00815F52">
        <w:rPr>
          <w:rFonts w:ascii="Times New Roman" w:hAnsi="Times New Roman"/>
          <w:sz w:val="24"/>
          <w:szCs w:val="24"/>
        </w:rPr>
        <w:t>dầu/cuộn</w:t>
      </w:r>
      <w:r w:rsidRPr="00815F52">
        <w:rPr>
          <w:rFonts w:ascii="Times New Roman" w:hAnsi="Times New Roman"/>
          <w:spacing w:val="-3"/>
          <w:sz w:val="24"/>
          <w:szCs w:val="24"/>
        </w:rPr>
        <w:t xml:space="preserve"> </w:t>
      </w:r>
      <w:r w:rsidRPr="00815F52">
        <w:rPr>
          <w:rFonts w:ascii="Times New Roman" w:hAnsi="Times New Roman"/>
          <w:sz w:val="24"/>
          <w:szCs w:val="24"/>
        </w:rPr>
        <w:t>dây</w:t>
      </w:r>
      <w:r w:rsidRPr="00815F52">
        <w:rPr>
          <w:rFonts w:ascii="Times New Roman" w:hAnsi="Times New Roman"/>
          <w:spacing w:val="-4"/>
          <w:sz w:val="24"/>
          <w:szCs w:val="24"/>
        </w:rPr>
        <w:t xml:space="preserve"> </w:t>
      </w:r>
      <w:r w:rsidRPr="00815F52">
        <w:rPr>
          <w:rFonts w:ascii="Times New Roman" w:hAnsi="Times New Roman"/>
          <w:sz w:val="24"/>
          <w:szCs w:val="24"/>
        </w:rPr>
        <w:t>phù</w:t>
      </w:r>
      <w:r w:rsidRPr="00815F52">
        <w:rPr>
          <w:rFonts w:ascii="Times New Roman" w:hAnsi="Times New Roman"/>
          <w:spacing w:val="-1"/>
          <w:sz w:val="24"/>
          <w:szCs w:val="24"/>
        </w:rPr>
        <w:t xml:space="preserve"> </w:t>
      </w:r>
      <w:r w:rsidRPr="00815F52">
        <w:rPr>
          <w:rFonts w:ascii="Times New Roman" w:hAnsi="Times New Roman"/>
          <w:sz w:val="24"/>
          <w:szCs w:val="24"/>
        </w:rPr>
        <w:t>hợp.</w:t>
      </w:r>
    </w:p>
    <w:p w14:paraId="4EDE0893"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bookmarkStart w:id="306" w:name="_bookmark41"/>
      <w:bookmarkEnd w:id="306"/>
      <w:r w:rsidRPr="00815F52">
        <w:rPr>
          <w:rFonts w:ascii="Times New Roman" w:hAnsi="Times New Roman"/>
          <w:sz w:val="24"/>
          <w:szCs w:val="24"/>
        </w:rPr>
        <w:t>Điều 38: Tiêu chuẩn về tổn hao không tải, tổn hao có tải và điện áp ngắn</w:t>
      </w:r>
      <w:r w:rsidRPr="00815F52">
        <w:rPr>
          <w:rFonts w:ascii="Times New Roman" w:hAnsi="Times New Roman"/>
          <w:spacing w:val="1"/>
          <w:sz w:val="24"/>
          <w:szCs w:val="24"/>
        </w:rPr>
        <w:t xml:space="preserve"> </w:t>
      </w:r>
      <w:r w:rsidRPr="00815F52">
        <w:rPr>
          <w:rFonts w:ascii="Times New Roman" w:hAnsi="Times New Roman"/>
          <w:sz w:val="24"/>
          <w:szCs w:val="24"/>
        </w:rPr>
        <w:t>mạch</w:t>
      </w:r>
    </w:p>
    <w:p w14:paraId="36FBDB4D" w14:textId="77777777" w:rsidR="00DE2B4D" w:rsidRPr="00815F52" w:rsidRDefault="00DE2B4D" w:rsidP="00DE2B4D">
      <w:pPr>
        <w:pStyle w:val="BodyText"/>
        <w:widowControl w:val="0"/>
        <w:tabs>
          <w:tab w:val="left" w:pos="630"/>
        </w:tabs>
        <w:spacing w:before="0"/>
        <w:ind w:right="-48" w:firstLine="270"/>
        <w:rPr>
          <w:rFonts w:ascii="Times New Roman" w:hAnsi="Times New Roman"/>
          <w:sz w:val="24"/>
          <w:szCs w:val="24"/>
        </w:rPr>
      </w:pPr>
    </w:p>
    <w:tbl>
      <w:tblPr>
        <w:tblW w:w="0" w:type="auto"/>
        <w:tblInd w:w="235"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862"/>
        <w:gridCol w:w="1985"/>
        <w:gridCol w:w="2410"/>
        <w:gridCol w:w="2977"/>
      </w:tblGrid>
      <w:tr w:rsidR="00815F52" w:rsidRPr="00815F52" w14:paraId="73981FFC" w14:textId="77777777" w:rsidTr="00DE2B4D">
        <w:trPr>
          <w:trHeight w:val="1658"/>
        </w:trPr>
        <w:tc>
          <w:tcPr>
            <w:tcW w:w="1862" w:type="dxa"/>
            <w:tcBorders>
              <w:bottom w:val="single" w:sz="4" w:space="0" w:color="000000"/>
              <w:right w:val="single" w:sz="4" w:space="0" w:color="000000"/>
            </w:tcBorders>
          </w:tcPr>
          <w:p w14:paraId="7718E206"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10A40435" w14:textId="77777777" w:rsidR="00DE2B4D" w:rsidRPr="00815F52" w:rsidRDefault="00DE2B4D" w:rsidP="00DE2B4D">
            <w:pPr>
              <w:pStyle w:val="TableParagraph"/>
              <w:tabs>
                <w:tab w:val="left" w:pos="630"/>
              </w:tabs>
              <w:ind w:left="318" w:right="-48" w:firstLine="270"/>
              <w:rPr>
                <w:rFonts w:ascii="Times New Roman" w:hAnsi="Times New Roman" w:cs="Times New Roman"/>
                <w:b/>
                <w:sz w:val="24"/>
                <w:szCs w:val="24"/>
              </w:rPr>
            </w:pPr>
            <w:r w:rsidRPr="00815F52">
              <w:rPr>
                <w:rFonts w:ascii="Times New Roman" w:hAnsi="Times New Roman" w:cs="Times New Roman"/>
                <w:b/>
                <w:sz w:val="24"/>
                <w:szCs w:val="24"/>
              </w:rPr>
              <w:t>Công suất</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định mức</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(kVA)</w:t>
            </w:r>
          </w:p>
        </w:tc>
        <w:tc>
          <w:tcPr>
            <w:tcW w:w="1985" w:type="dxa"/>
            <w:tcBorders>
              <w:left w:val="single" w:sz="4" w:space="0" w:color="000000"/>
              <w:bottom w:val="single" w:sz="4" w:space="0" w:color="000000"/>
              <w:right w:val="single" w:sz="4" w:space="0" w:color="000000"/>
            </w:tcBorders>
          </w:tcPr>
          <w:p w14:paraId="7F421AD3"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260C0BFC" w14:textId="77777777" w:rsidR="00DE2B4D" w:rsidRPr="00815F52" w:rsidRDefault="00DE2B4D" w:rsidP="00DE2B4D">
            <w:pPr>
              <w:pStyle w:val="TableParagraph"/>
              <w:tabs>
                <w:tab w:val="left" w:pos="630"/>
              </w:tabs>
              <w:ind w:left="141" w:right="-48" w:firstLine="270"/>
              <w:rPr>
                <w:rFonts w:ascii="Times New Roman" w:hAnsi="Times New Roman" w:cs="Times New Roman"/>
                <w:b/>
                <w:sz w:val="24"/>
                <w:szCs w:val="24"/>
              </w:rPr>
            </w:pPr>
            <w:r w:rsidRPr="00815F52">
              <w:rPr>
                <w:rFonts w:ascii="Times New Roman" w:hAnsi="Times New Roman" w:cs="Times New Roman"/>
                <w:b/>
                <w:sz w:val="24"/>
                <w:szCs w:val="24"/>
              </w:rPr>
              <w:t>Tổn hao</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không tải (Po)</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cực</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đại</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(W)</w:t>
            </w:r>
          </w:p>
        </w:tc>
        <w:tc>
          <w:tcPr>
            <w:tcW w:w="2410" w:type="dxa"/>
            <w:tcBorders>
              <w:left w:val="single" w:sz="4" w:space="0" w:color="000000"/>
              <w:bottom w:val="single" w:sz="4" w:space="0" w:color="000000"/>
              <w:right w:val="single" w:sz="4" w:space="0" w:color="000000"/>
            </w:tcBorders>
          </w:tcPr>
          <w:p w14:paraId="37349BCA" w14:textId="77777777" w:rsidR="00DE2B4D" w:rsidRPr="00815F52" w:rsidRDefault="00DE2B4D" w:rsidP="00DE2B4D">
            <w:pPr>
              <w:pStyle w:val="TableParagraph"/>
              <w:tabs>
                <w:tab w:val="left" w:pos="630"/>
              </w:tabs>
              <w:ind w:left="139" w:right="-48" w:firstLine="270"/>
              <w:rPr>
                <w:rFonts w:ascii="Times New Roman" w:hAnsi="Times New Roman" w:cs="Times New Roman"/>
                <w:b/>
                <w:sz w:val="24"/>
                <w:szCs w:val="24"/>
              </w:rPr>
            </w:pPr>
            <w:r w:rsidRPr="00815F52">
              <w:rPr>
                <w:rFonts w:ascii="Times New Roman" w:hAnsi="Times New Roman" w:cs="Times New Roman"/>
                <w:b/>
                <w:sz w:val="24"/>
                <w:szCs w:val="24"/>
              </w:rPr>
              <w:t>Tổn</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hao có</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tải</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(Pk) cực đại ở</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nhiệt độ cuộn dây</w:t>
            </w:r>
            <w:r w:rsidRPr="00815F52">
              <w:rPr>
                <w:rFonts w:ascii="Times New Roman" w:hAnsi="Times New Roman" w:cs="Times New Roman"/>
                <w:b/>
                <w:spacing w:val="-67"/>
                <w:sz w:val="24"/>
                <w:szCs w:val="24"/>
              </w:rPr>
              <w:t xml:space="preserve"> </w:t>
            </w:r>
            <w:r w:rsidRPr="00815F52">
              <w:rPr>
                <w:rFonts w:ascii="Times New Roman" w:hAnsi="Times New Roman" w:cs="Times New Roman"/>
                <w:b/>
                <w:sz w:val="24"/>
                <w:szCs w:val="24"/>
              </w:rPr>
              <w:t>75</w:t>
            </w:r>
            <w:r w:rsidRPr="00815F52">
              <w:rPr>
                <w:rFonts w:ascii="Times New Roman" w:hAnsi="Times New Roman" w:cs="Times New Roman"/>
                <w:b/>
                <w:sz w:val="24"/>
                <w:szCs w:val="24"/>
                <w:vertAlign w:val="superscript"/>
              </w:rPr>
              <w:t>o</w:t>
            </w:r>
            <w:r w:rsidRPr="00815F52">
              <w:rPr>
                <w:rFonts w:ascii="Times New Roman" w:hAnsi="Times New Roman" w:cs="Times New Roman"/>
                <w:b/>
                <w:sz w:val="24"/>
                <w:szCs w:val="24"/>
              </w:rPr>
              <w:t>C</w:t>
            </w:r>
            <w:r w:rsidRPr="00815F52">
              <w:rPr>
                <w:rFonts w:ascii="Times New Roman" w:hAnsi="Times New Roman" w:cs="Times New Roman"/>
                <w:b/>
                <w:spacing w:val="-2"/>
                <w:sz w:val="24"/>
                <w:szCs w:val="24"/>
              </w:rPr>
              <w:t xml:space="preserve"> </w:t>
            </w:r>
            <w:r w:rsidRPr="00815F52">
              <w:rPr>
                <w:rFonts w:ascii="Times New Roman" w:hAnsi="Times New Roman" w:cs="Times New Roman"/>
                <w:b/>
                <w:sz w:val="24"/>
                <w:szCs w:val="24"/>
              </w:rPr>
              <w:t>(W)</w:t>
            </w:r>
          </w:p>
        </w:tc>
        <w:tc>
          <w:tcPr>
            <w:tcW w:w="2977" w:type="dxa"/>
            <w:tcBorders>
              <w:left w:val="single" w:sz="4" w:space="0" w:color="000000"/>
              <w:bottom w:val="single" w:sz="4" w:space="0" w:color="000000"/>
            </w:tcBorders>
          </w:tcPr>
          <w:p w14:paraId="784954AB"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p w14:paraId="30421E7B" w14:textId="77777777" w:rsidR="00DE2B4D" w:rsidRPr="00815F52" w:rsidRDefault="00DE2B4D" w:rsidP="00DE2B4D">
            <w:pPr>
              <w:pStyle w:val="TableParagraph"/>
              <w:tabs>
                <w:tab w:val="left" w:pos="630"/>
              </w:tabs>
              <w:ind w:left="406" w:right="-48" w:firstLine="270"/>
              <w:rPr>
                <w:rFonts w:ascii="Times New Roman" w:hAnsi="Times New Roman" w:cs="Times New Roman"/>
                <w:b/>
                <w:sz w:val="24"/>
                <w:szCs w:val="24"/>
              </w:rPr>
            </w:pPr>
            <w:r w:rsidRPr="00815F52">
              <w:rPr>
                <w:rFonts w:ascii="Times New Roman" w:hAnsi="Times New Roman" w:cs="Times New Roman"/>
                <w:b/>
                <w:sz w:val="24"/>
                <w:szCs w:val="24"/>
              </w:rPr>
              <w:t>Điện áp ngắn mạch</w:t>
            </w:r>
            <w:r w:rsidRPr="00815F52">
              <w:rPr>
                <w:rFonts w:ascii="Times New Roman" w:hAnsi="Times New Roman" w:cs="Times New Roman"/>
                <w:b/>
                <w:spacing w:val="-67"/>
                <w:sz w:val="24"/>
                <w:szCs w:val="24"/>
              </w:rPr>
              <w:t xml:space="preserve"> </w:t>
            </w:r>
            <w:r w:rsidRPr="00815F52">
              <w:rPr>
                <w:rFonts w:ascii="Times New Roman" w:hAnsi="Times New Roman" w:cs="Times New Roman"/>
                <w:b/>
                <w:position w:val="2"/>
                <w:sz w:val="24"/>
                <w:szCs w:val="24"/>
              </w:rPr>
              <w:t>nhỏ</w:t>
            </w:r>
            <w:r w:rsidRPr="00815F52">
              <w:rPr>
                <w:rFonts w:ascii="Times New Roman" w:hAnsi="Times New Roman" w:cs="Times New Roman"/>
                <w:b/>
                <w:spacing w:val="-2"/>
                <w:position w:val="2"/>
                <w:sz w:val="24"/>
                <w:szCs w:val="24"/>
              </w:rPr>
              <w:t xml:space="preserve"> </w:t>
            </w:r>
            <w:r w:rsidRPr="00815F52">
              <w:rPr>
                <w:rFonts w:ascii="Times New Roman" w:hAnsi="Times New Roman" w:cs="Times New Roman"/>
                <w:b/>
                <w:position w:val="2"/>
                <w:sz w:val="24"/>
                <w:szCs w:val="24"/>
              </w:rPr>
              <w:t>nhất</w:t>
            </w:r>
            <w:r w:rsidRPr="00815F52">
              <w:rPr>
                <w:rFonts w:ascii="Times New Roman" w:hAnsi="Times New Roman" w:cs="Times New Roman"/>
                <w:b/>
                <w:spacing w:val="-3"/>
                <w:position w:val="2"/>
                <w:sz w:val="24"/>
                <w:szCs w:val="24"/>
              </w:rPr>
              <w:t xml:space="preserve"> </w:t>
            </w:r>
            <w:r w:rsidRPr="00815F52">
              <w:rPr>
                <w:rFonts w:ascii="Times New Roman" w:hAnsi="Times New Roman" w:cs="Times New Roman"/>
                <w:b/>
                <w:position w:val="2"/>
                <w:sz w:val="24"/>
                <w:szCs w:val="24"/>
              </w:rPr>
              <w:t>(U</w:t>
            </w:r>
            <w:r w:rsidRPr="00815F52">
              <w:rPr>
                <w:rFonts w:ascii="Times New Roman" w:hAnsi="Times New Roman" w:cs="Times New Roman"/>
                <w:b/>
                <w:sz w:val="24"/>
                <w:szCs w:val="24"/>
              </w:rPr>
              <w:t>k</w:t>
            </w:r>
            <w:r w:rsidRPr="00815F52">
              <w:rPr>
                <w:rFonts w:ascii="Times New Roman" w:hAnsi="Times New Roman" w:cs="Times New Roman"/>
                <w:b/>
                <w:position w:val="2"/>
                <w:sz w:val="24"/>
                <w:szCs w:val="24"/>
              </w:rPr>
              <w:t>)</w:t>
            </w:r>
            <w:r w:rsidRPr="00815F52">
              <w:rPr>
                <w:rFonts w:ascii="Times New Roman" w:hAnsi="Times New Roman" w:cs="Times New Roman"/>
                <w:b/>
                <w:spacing w:val="-3"/>
                <w:position w:val="2"/>
                <w:sz w:val="24"/>
                <w:szCs w:val="24"/>
              </w:rPr>
              <w:t xml:space="preserve"> </w:t>
            </w:r>
            <w:r w:rsidRPr="00815F52">
              <w:rPr>
                <w:rFonts w:ascii="Times New Roman" w:hAnsi="Times New Roman" w:cs="Times New Roman"/>
                <w:b/>
                <w:position w:val="2"/>
                <w:sz w:val="24"/>
                <w:szCs w:val="24"/>
              </w:rPr>
              <w:t>(%)</w:t>
            </w:r>
          </w:p>
        </w:tc>
      </w:tr>
      <w:tr w:rsidR="00815F52" w:rsidRPr="00815F52" w14:paraId="3547C34C" w14:textId="77777777" w:rsidTr="00DE2B4D">
        <w:trPr>
          <w:trHeight w:val="594"/>
        </w:trPr>
        <w:tc>
          <w:tcPr>
            <w:tcW w:w="9234" w:type="dxa"/>
            <w:gridSpan w:val="4"/>
            <w:tcBorders>
              <w:top w:val="single" w:sz="4" w:space="0" w:color="000000"/>
              <w:bottom w:val="single" w:sz="4" w:space="0" w:color="000000"/>
            </w:tcBorders>
          </w:tcPr>
          <w:p w14:paraId="2E0FF571" w14:textId="77777777" w:rsidR="00DE2B4D" w:rsidRPr="00815F52" w:rsidRDefault="00DE2B4D" w:rsidP="00DE2B4D">
            <w:pPr>
              <w:pStyle w:val="TableParagraph"/>
              <w:tabs>
                <w:tab w:val="left" w:pos="630"/>
              </w:tabs>
              <w:ind w:left="97" w:right="-48" w:firstLine="270"/>
              <w:rPr>
                <w:rFonts w:ascii="Times New Roman" w:hAnsi="Times New Roman" w:cs="Times New Roman"/>
                <w:b/>
                <w:sz w:val="24"/>
                <w:szCs w:val="24"/>
              </w:rPr>
            </w:pPr>
            <w:r w:rsidRPr="00815F52">
              <w:rPr>
                <w:rFonts w:ascii="Times New Roman" w:hAnsi="Times New Roman" w:cs="Times New Roman"/>
                <w:b/>
                <w:sz w:val="24"/>
                <w:szCs w:val="24"/>
              </w:rPr>
              <w:t>Máy biến</w:t>
            </w:r>
            <w:r w:rsidRPr="00815F52">
              <w:rPr>
                <w:rFonts w:ascii="Times New Roman" w:hAnsi="Times New Roman" w:cs="Times New Roman"/>
                <w:b/>
                <w:spacing w:val="-4"/>
                <w:sz w:val="24"/>
                <w:szCs w:val="24"/>
              </w:rPr>
              <w:t xml:space="preserve"> </w:t>
            </w:r>
            <w:r w:rsidRPr="00815F52">
              <w:rPr>
                <w:rFonts w:ascii="Times New Roman" w:hAnsi="Times New Roman" w:cs="Times New Roman"/>
                <w:b/>
                <w:sz w:val="24"/>
                <w:szCs w:val="24"/>
              </w:rPr>
              <w:t>áp</w:t>
            </w:r>
            <w:r w:rsidRPr="00815F52">
              <w:rPr>
                <w:rFonts w:ascii="Times New Roman" w:hAnsi="Times New Roman" w:cs="Times New Roman"/>
                <w:b/>
                <w:spacing w:val="-2"/>
                <w:sz w:val="24"/>
                <w:szCs w:val="24"/>
              </w:rPr>
              <w:t xml:space="preserve"> </w:t>
            </w:r>
            <w:r w:rsidRPr="00815F52">
              <w:rPr>
                <w:rFonts w:ascii="Times New Roman" w:hAnsi="Times New Roman" w:cs="Times New Roman"/>
                <w:b/>
                <w:sz w:val="24"/>
                <w:szCs w:val="24"/>
              </w:rPr>
              <w:t>3</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pha 22/0,4</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(kV)</w:t>
            </w:r>
          </w:p>
        </w:tc>
      </w:tr>
      <w:tr w:rsidR="00815F52" w:rsidRPr="00815F52" w14:paraId="22E64D65" w14:textId="77777777" w:rsidTr="00DE2B4D">
        <w:trPr>
          <w:trHeight w:val="594"/>
        </w:trPr>
        <w:tc>
          <w:tcPr>
            <w:tcW w:w="1862" w:type="dxa"/>
            <w:tcBorders>
              <w:top w:val="single" w:sz="4" w:space="0" w:color="000000"/>
              <w:bottom w:val="single" w:sz="4" w:space="0" w:color="000000"/>
              <w:right w:val="single" w:sz="4" w:space="0" w:color="000000"/>
            </w:tcBorders>
          </w:tcPr>
          <w:p w14:paraId="1D1C0CE2" w14:textId="77777777" w:rsidR="00DE2B4D" w:rsidRPr="00815F52" w:rsidRDefault="00DE2B4D" w:rsidP="00DE2B4D">
            <w:pPr>
              <w:pStyle w:val="TableParagraph"/>
              <w:tabs>
                <w:tab w:val="left" w:pos="630"/>
              </w:tabs>
              <w:ind w:left="313" w:right="-48" w:firstLine="270"/>
              <w:rPr>
                <w:rFonts w:ascii="Times New Roman" w:hAnsi="Times New Roman" w:cs="Times New Roman"/>
                <w:sz w:val="24"/>
                <w:szCs w:val="24"/>
              </w:rPr>
            </w:pPr>
            <w:r w:rsidRPr="00815F52">
              <w:rPr>
                <w:rFonts w:ascii="Times New Roman" w:hAnsi="Times New Roman" w:cs="Times New Roman"/>
                <w:sz w:val="24"/>
                <w:szCs w:val="24"/>
              </w:rPr>
              <w:t>250</w:t>
            </w:r>
          </w:p>
        </w:tc>
        <w:tc>
          <w:tcPr>
            <w:tcW w:w="1985" w:type="dxa"/>
            <w:tcBorders>
              <w:top w:val="single" w:sz="4" w:space="0" w:color="000000"/>
              <w:left w:val="single" w:sz="4" w:space="0" w:color="000000"/>
              <w:bottom w:val="single" w:sz="4" w:space="0" w:color="000000"/>
              <w:right w:val="single" w:sz="4" w:space="0" w:color="000000"/>
            </w:tcBorders>
          </w:tcPr>
          <w:p w14:paraId="5826FE83" w14:textId="77777777" w:rsidR="00DE2B4D" w:rsidRPr="00815F52" w:rsidRDefault="00DE2B4D" w:rsidP="00DE2B4D">
            <w:pPr>
              <w:pStyle w:val="TableParagraph"/>
              <w:tabs>
                <w:tab w:val="left" w:pos="630"/>
              </w:tabs>
              <w:ind w:left="658" w:right="-48" w:firstLine="270"/>
              <w:rPr>
                <w:rFonts w:ascii="Times New Roman" w:hAnsi="Times New Roman" w:cs="Times New Roman"/>
                <w:sz w:val="24"/>
                <w:szCs w:val="24"/>
              </w:rPr>
            </w:pPr>
            <w:r w:rsidRPr="00815F52">
              <w:rPr>
                <w:rFonts w:ascii="Times New Roman" w:hAnsi="Times New Roman" w:cs="Times New Roman"/>
                <w:sz w:val="24"/>
                <w:szCs w:val="24"/>
              </w:rPr>
              <w:t>340</w:t>
            </w:r>
          </w:p>
        </w:tc>
        <w:tc>
          <w:tcPr>
            <w:tcW w:w="2410" w:type="dxa"/>
            <w:tcBorders>
              <w:top w:val="single" w:sz="4" w:space="0" w:color="000000"/>
              <w:left w:val="single" w:sz="4" w:space="0" w:color="000000"/>
              <w:bottom w:val="single" w:sz="4" w:space="0" w:color="000000"/>
              <w:right w:val="single" w:sz="4" w:space="0" w:color="000000"/>
            </w:tcBorders>
          </w:tcPr>
          <w:p w14:paraId="6AFEBB35" w14:textId="77777777" w:rsidR="00DE2B4D" w:rsidRPr="00815F52" w:rsidRDefault="00DE2B4D" w:rsidP="00DE2B4D">
            <w:pPr>
              <w:pStyle w:val="TableParagraph"/>
              <w:tabs>
                <w:tab w:val="left" w:pos="630"/>
              </w:tabs>
              <w:ind w:left="886" w:right="-48" w:firstLine="270"/>
              <w:rPr>
                <w:rFonts w:ascii="Times New Roman" w:hAnsi="Times New Roman" w:cs="Times New Roman"/>
                <w:sz w:val="24"/>
                <w:szCs w:val="24"/>
              </w:rPr>
            </w:pPr>
            <w:r w:rsidRPr="00815F52">
              <w:rPr>
                <w:rFonts w:ascii="Times New Roman" w:hAnsi="Times New Roman" w:cs="Times New Roman"/>
                <w:sz w:val="24"/>
                <w:szCs w:val="24"/>
              </w:rPr>
              <w:t>2.600</w:t>
            </w:r>
          </w:p>
        </w:tc>
        <w:tc>
          <w:tcPr>
            <w:tcW w:w="2977" w:type="dxa"/>
            <w:tcBorders>
              <w:top w:val="single" w:sz="4" w:space="0" w:color="000000"/>
              <w:left w:val="single" w:sz="4" w:space="0" w:color="000000"/>
              <w:bottom w:val="single" w:sz="4" w:space="0" w:color="000000"/>
            </w:tcBorders>
          </w:tcPr>
          <w:p w14:paraId="4960D55E" w14:textId="77777777" w:rsidR="00DE2B4D" w:rsidRPr="00815F52" w:rsidRDefault="00DE2B4D" w:rsidP="00DE2B4D">
            <w:pPr>
              <w:pStyle w:val="TableParagraph"/>
              <w:tabs>
                <w:tab w:val="left" w:pos="630"/>
              </w:tabs>
              <w:ind w:right="-48" w:firstLine="270"/>
              <w:rPr>
                <w:rFonts w:ascii="Times New Roman" w:hAnsi="Times New Roman" w:cs="Times New Roman"/>
                <w:sz w:val="24"/>
                <w:szCs w:val="24"/>
              </w:rPr>
            </w:pPr>
          </w:p>
        </w:tc>
      </w:tr>
      <w:tr w:rsidR="00815F52" w:rsidRPr="00815F52" w14:paraId="7421798D" w14:textId="77777777" w:rsidTr="00DE2B4D">
        <w:trPr>
          <w:trHeight w:val="592"/>
        </w:trPr>
        <w:tc>
          <w:tcPr>
            <w:tcW w:w="1862" w:type="dxa"/>
            <w:tcBorders>
              <w:top w:val="single" w:sz="4" w:space="0" w:color="000000"/>
              <w:bottom w:val="single" w:sz="4" w:space="0" w:color="000000"/>
              <w:right w:val="single" w:sz="4" w:space="0" w:color="000000"/>
            </w:tcBorders>
          </w:tcPr>
          <w:p w14:paraId="7833D1C9" w14:textId="77777777" w:rsidR="00DE2B4D" w:rsidRPr="00815F52" w:rsidRDefault="00DE2B4D" w:rsidP="00DE2B4D">
            <w:pPr>
              <w:pStyle w:val="TableParagraph"/>
              <w:tabs>
                <w:tab w:val="left" w:pos="630"/>
              </w:tabs>
              <w:ind w:left="313" w:right="-48" w:firstLine="270"/>
              <w:rPr>
                <w:rFonts w:ascii="Times New Roman" w:hAnsi="Times New Roman" w:cs="Times New Roman"/>
                <w:sz w:val="24"/>
                <w:szCs w:val="24"/>
              </w:rPr>
            </w:pPr>
            <w:r w:rsidRPr="00815F52">
              <w:rPr>
                <w:rFonts w:ascii="Times New Roman" w:hAnsi="Times New Roman" w:cs="Times New Roman"/>
                <w:sz w:val="24"/>
                <w:szCs w:val="24"/>
              </w:rPr>
              <w:t>400</w:t>
            </w:r>
          </w:p>
        </w:tc>
        <w:tc>
          <w:tcPr>
            <w:tcW w:w="1985" w:type="dxa"/>
            <w:tcBorders>
              <w:top w:val="single" w:sz="4" w:space="0" w:color="000000"/>
              <w:left w:val="single" w:sz="4" w:space="0" w:color="000000"/>
              <w:bottom w:val="single" w:sz="4" w:space="0" w:color="000000"/>
              <w:right w:val="single" w:sz="4" w:space="0" w:color="000000"/>
            </w:tcBorders>
          </w:tcPr>
          <w:p w14:paraId="770411C3" w14:textId="77777777" w:rsidR="00DE2B4D" w:rsidRPr="00815F52" w:rsidRDefault="00DE2B4D" w:rsidP="00DE2B4D">
            <w:pPr>
              <w:pStyle w:val="TableParagraph"/>
              <w:tabs>
                <w:tab w:val="left" w:pos="630"/>
              </w:tabs>
              <w:ind w:left="658" w:right="-48" w:firstLine="270"/>
              <w:rPr>
                <w:rFonts w:ascii="Times New Roman" w:hAnsi="Times New Roman" w:cs="Times New Roman"/>
                <w:sz w:val="24"/>
                <w:szCs w:val="24"/>
              </w:rPr>
            </w:pPr>
            <w:r w:rsidRPr="00815F52">
              <w:rPr>
                <w:rFonts w:ascii="Times New Roman" w:hAnsi="Times New Roman" w:cs="Times New Roman"/>
                <w:sz w:val="24"/>
                <w:szCs w:val="24"/>
              </w:rPr>
              <w:t>433</w:t>
            </w:r>
          </w:p>
        </w:tc>
        <w:tc>
          <w:tcPr>
            <w:tcW w:w="2410" w:type="dxa"/>
            <w:tcBorders>
              <w:top w:val="single" w:sz="4" w:space="0" w:color="000000"/>
              <w:left w:val="single" w:sz="4" w:space="0" w:color="000000"/>
              <w:bottom w:val="single" w:sz="4" w:space="0" w:color="000000"/>
              <w:right w:val="single" w:sz="4" w:space="0" w:color="000000"/>
            </w:tcBorders>
          </w:tcPr>
          <w:p w14:paraId="722A6EE2" w14:textId="77777777" w:rsidR="00DE2B4D" w:rsidRPr="00815F52" w:rsidRDefault="00DE2B4D" w:rsidP="00DE2B4D">
            <w:pPr>
              <w:pStyle w:val="TableParagraph"/>
              <w:tabs>
                <w:tab w:val="left" w:pos="630"/>
              </w:tabs>
              <w:ind w:left="886" w:right="-48" w:firstLine="270"/>
              <w:rPr>
                <w:rFonts w:ascii="Times New Roman" w:hAnsi="Times New Roman" w:cs="Times New Roman"/>
                <w:sz w:val="24"/>
                <w:szCs w:val="24"/>
              </w:rPr>
            </w:pPr>
            <w:r w:rsidRPr="00815F52">
              <w:rPr>
                <w:rFonts w:ascii="Times New Roman" w:hAnsi="Times New Roman" w:cs="Times New Roman"/>
                <w:sz w:val="24"/>
                <w:szCs w:val="24"/>
              </w:rPr>
              <w:t>3.820</w:t>
            </w:r>
          </w:p>
        </w:tc>
        <w:tc>
          <w:tcPr>
            <w:tcW w:w="2977" w:type="dxa"/>
            <w:tcBorders>
              <w:top w:val="nil"/>
              <w:left w:val="single" w:sz="4" w:space="0" w:color="000000"/>
              <w:bottom w:val="single" w:sz="4" w:space="0" w:color="000000"/>
            </w:tcBorders>
          </w:tcPr>
          <w:p w14:paraId="60ECB67B" w14:textId="77777777" w:rsidR="00DE2B4D" w:rsidRPr="00815F52" w:rsidRDefault="00DE2B4D" w:rsidP="00DE2B4D">
            <w:pPr>
              <w:widowControl w:val="0"/>
              <w:tabs>
                <w:tab w:val="left" w:pos="630"/>
              </w:tabs>
              <w:spacing w:before="0" w:beforeAutospacing="0" w:after="0" w:afterAutospacing="0" w:line="240" w:lineRule="auto"/>
              <w:ind w:right="-48" w:firstLine="270"/>
              <w:rPr>
                <w:sz w:val="24"/>
                <w:szCs w:val="24"/>
              </w:rPr>
            </w:pPr>
          </w:p>
        </w:tc>
      </w:tr>
    </w:tbl>
    <w:p w14:paraId="32960A50"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307" w:name="_Toc204088234"/>
      <w:bookmarkStart w:id="308" w:name="_Toc204420844"/>
      <w:r w:rsidRPr="00815F52">
        <w:rPr>
          <w:b/>
          <w:sz w:val="24"/>
          <w:szCs w:val="24"/>
        </w:rPr>
        <w:t>Thông số kỹ thuật bộ đà trạm giàn trụ ghép.</w:t>
      </w:r>
      <w:bookmarkEnd w:id="307"/>
      <w:bookmarkEnd w:id="308"/>
    </w:p>
    <w:p w14:paraId="41167FB8" w14:textId="77777777" w:rsidR="00DE2B4D" w:rsidRPr="00815F52" w:rsidRDefault="00DE2B4D" w:rsidP="00DE2B4D">
      <w:pPr>
        <w:tabs>
          <w:tab w:val="left" w:pos="720"/>
        </w:tabs>
        <w:spacing w:before="0" w:beforeAutospacing="0" w:after="0" w:afterAutospacing="0" w:line="240" w:lineRule="auto"/>
        <w:ind w:right="-81" w:firstLine="360"/>
        <w:rPr>
          <w:b/>
          <w:sz w:val="24"/>
          <w:szCs w:val="24"/>
        </w:rPr>
      </w:pPr>
      <w:r w:rsidRPr="00815F52">
        <w:rPr>
          <w:b/>
          <w:sz w:val="24"/>
          <w:szCs w:val="24"/>
        </w:rPr>
        <w:t>I.PHẠM VI ÁP DỤNG:</w:t>
      </w:r>
    </w:p>
    <w:p w14:paraId="172E9BD3"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ab/>
        <w:t>Tiêu chuẩn cơ sở này áp dụng cho bộ đà máy biến thế trạm giàn trụ ghép</w:t>
      </w:r>
    </w:p>
    <w:p w14:paraId="721CA94B" w14:textId="77777777" w:rsidR="00DE2B4D" w:rsidRPr="00815F52" w:rsidRDefault="00DE2B4D" w:rsidP="00DE2B4D">
      <w:pPr>
        <w:tabs>
          <w:tab w:val="left" w:pos="720"/>
        </w:tabs>
        <w:spacing w:before="0" w:beforeAutospacing="0" w:after="0" w:afterAutospacing="0" w:line="240" w:lineRule="auto"/>
        <w:ind w:right="-81" w:firstLine="360"/>
        <w:rPr>
          <w:b/>
          <w:sz w:val="24"/>
          <w:szCs w:val="24"/>
        </w:rPr>
      </w:pPr>
      <w:r w:rsidRPr="00815F52">
        <w:rPr>
          <w:b/>
          <w:sz w:val="24"/>
          <w:szCs w:val="24"/>
        </w:rPr>
        <w:t>II.TIÊU CHUẨN ÁP DỤNG:</w:t>
      </w:r>
    </w:p>
    <w:p w14:paraId="50979290"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TCVN 1765: Thép cacbon kết cấu thông thường.</w:t>
      </w:r>
    </w:p>
    <w:p w14:paraId="61DE82F1"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TCVN 1656: Thép góc cạnh đều cán nóng - Cỡ, Thông số kích thước.</w:t>
      </w:r>
    </w:p>
    <w:p w14:paraId="30522F38"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TCVN 5408: Bảo vệ ăn mòn - Lớp phủ mạ kẽm nóng - Yêu cầu kỹ thuật và phương pháp thử.</w:t>
      </w:r>
    </w:p>
    <w:p w14:paraId="5BEA3EC0" w14:textId="77777777" w:rsidR="00DE2B4D" w:rsidRPr="00815F52" w:rsidRDefault="00DE2B4D" w:rsidP="00DE2B4D">
      <w:pPr>
        <w:tabs>
          <w:tab w:val="left" w:pos="720"/>
        </w:tabs>
        <w:spacing w:before="0" w:beforeAutospacing="0" w:after="0" w:afterAutospacing="0" w:line="240" w:lineRule="auto"/>
        <w:ind w:right="-81" w:firstLine="360"/>
        <w:rPr>
          <w:b/>
          <w:sz w:val="24"/>
          <w:szCs w:val="24"/>
        </w:rPr>
      </w:pPr>
      <w:r w:rsidRPr="00815F52">
        <w:rPr>
          <w:b/>
          <w:sz w:val="24"/>
          <w:szCs w:val="24"/>
        </w:rPr>
        <w:t>III.MÔ TẢ:</w:t>
      </w:r>
      <w:r w:rsidRPr="00815F52">
        <w:rPr>
          <w:b/>
          <w:sz w:val="24"/>
          <w:szCs w:val="24"/>
        </w:rPr>
        <w:tab/>
      </w:r>
    </w:p>
    <w:p w14:paraId="4476298F" w14:textId="77777777" w:rsidR="00DE2B4D" w:rsidRPr="00815F52" w:rsidRDefault="00DE2B4D" w:rsidP="00DE2B4D">
      <w:pPr>
        <w:tabs>
          <w:tab w:val="left" w:pos="720"/>
        </w:tabs>
        <w:spacing w:before="0" w:beforeAutospacing="0" w:after="0" w:afterAutospacing="0" w:line="240" w:lineRule="auto"/>
        <w:ind w:right="-79" w:firstLine="360"/>
        <w:rPr>
          <w:b/>
          <w:sz w:val="24"/>
          <w:szCs w:val="24"/>
        </w:rPr>
      </w:pPr>
      <w:r w:rsidRPr="00815F52">
        <w:rPr>
          <w:b/>
          <w:sz w:val="24"/>
          <w:szCs w:val="24"/>
        </w:rPr>
        <w:t>1.Cấu tạo</w:t>
      </w:r>
    </w:p>
    <w:p w14:paraId="04253CAD"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Vật liệu: Thép CT3 tráng kẽm nóng</w:t>
      </w:r>
    </w:p>
    <w:p w14:paraId="239577A4"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Nguồn gốc nguyên liệu thép CT3: Do nhà sản xuất thép có uy tín, có chứng chỉ  ISO 9001 ở Việt Nam sản xuất.</w:t>
      </w:r>
    </w:p>
    <w:p w14:paraId="381B8A4C"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Kích thước thép góc:</w:t>
      </w:r>
    </w:p>
    <w:p w14:paraId="13955689"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 Thép góc U100</w:t>
      </w:r>
      <w:r w:rsidRPr="00815F52">
        <w:rPr>
          <w:rFonts w:ascii="Times New Roman" w:hAnsi="Times New Roman"/>
          <w:sz w:val="24"/>
          <w:szCs w:val="24"/>
        </w:rPr>
        <w:tab/>
      </w:r>
      <w:r w:rsidRPr="00815F52">
        <w:rPr>
          <w:rFonts w:ascii="Times New Roman" w:hAnsi="Times New Roman"/>
          <w:sz w:val="24"/>
          <w:szCs w:val="24"/>
        </w:rPr>
        <w:tab/>
        <w:t>: 100x46x4,5mm</w:t>
      </w:r>
    </w:p>
    <w:p w14:paraId="63257FD6"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 Thép góc U160</w:t>
      </w:r>
      <w:r w:rsidRPr="00815F52">
        <w:rPr>
          <w:rFonts w:ascii="Times New Roman" w:hAnsi="Times New Roman"/>
          <w:sz w:val="24"/>
          <w:szCs w:val="24"/>
        </w:rPr>
        <w:tab/>
      </w:r>
      <w:r w:rsidRPr="00815F52">
        <w:rPr>
          <w:rFonts w:ascii="Times New Roman" w:hAnsi="Times New Roman"/>
          <w:sz w:val="24"/>
          <w:szCs w:val="24"/>
        </w:rPr>
        <w:tab/>
        <w:t>: 160x68x5,0mm</w:t>
      </w:r>
    </w:p>
    <w:p w14:paraId="30A62C2E"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Bộ đà đỡ máy biến thế trạm giàn trụ ghép bao gồm các chi tiết sau:</w:t>
      </w:r>
    </w:p>
    <w:p w14:paraId="71F9A8B7"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1: Đà thép U100x46x4,5 dài 0,5m</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02 cái</w:t>
      </w:r>
    </w:p>
    <w:p w14:paraId="11CA63AD"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2: Đà thép U160x68x5,0 dài 1,457m</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01 cái</w:t>
      </w:r>
    </w:p>
    <w:p w14:paraId="1C5EAC9B"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3: Đà thép U100x46x4,5 dài 0,7m (02 lỗ bulong)</w:t>
      </w:r>
      <w:r w:rsidRPr="00815F52">
        <w:rPr>
          <w:rFonts w:ascii="Times New Roman" w:hAnsi="Times New Roman"/>
          <w:sz w:val="24"/>
          <w:szCs w:val="24"/>
        </w:rPr>
        <w:tab/>
        <w:t>: 02 cái</w:t>
      </w:r>
    </w:p>
    <w:p w14:paraId="77107818"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4: Đà thép U100x46x4,5 dài 1,1 m</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04 cái</w:t>
      </w:r>
    </w:p>
    <w:p w14:paraId="4DDC1CFD"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5: Đà thép U160x68x5,0 dài 1,7m</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02 cái</w:t>
      </w:r>
    </w:p>
    <w:p w14:paraId="105101E3"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6: Đà thép U160x68x5,0 dài 2,1m</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02 cái</w:t>
      </w:r>
    </w:p>
    <w:p w14:paraId="0EC20B21"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7: Đà thép U160x68x5,0 dài 0,7m</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01 cái</w:t>
      </w:r>
    </w:p>
    <w:p w14:paraId="4531A42A"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Chi tiết 8: Đà thép U100x46x4,5 dài 0,7m (04 lỗ bulong)</w:t>
      </w:r>
      <w:r w:rsidRPr="00815F52">
        <w:rPr>
          <w:rFonts w:ascii="Times New Roman" w:hAnsi="Times New Roman"/>
          <w:sz w:val="24"/>
          <w:szCs w:val="24"/>
        </w:rPr>
        <w:tab/>
        <w:t>: 01 cái</w:t>
      </w:r>
    </w:p>
    <w:p w14:paraId="1C73BB6C"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Vị trí và kích thước các lỗ để lắp đặt phải được thực hiện theo bản vẽ đính kèm.</w:t>
      </w:r>
    </w:p>
    <w:p w14:paraId="1EE9E1BF"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Bề mặt của đà phải trơn nhẵn, không có vết xước và khuyết tật.</w:t>
      </w:r>
    </w:p>
    <w:p w14:paraId="0D86291E"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Độ dày trung bình tối thiểu lớp tráng kẽm :</w:t>
      </w:r>
      <w:r w:rsidRPr="00815F52">
        <w:rPr>
          <w:rFonts w:ascii="Times New Roman" w:hAnsi="Times New Roman"/>
          <w:sz w:val="24"/>
          <w:szCs w:val="24"/>
        </w:rPr>
        <w:tab/>
        <w:t xml:space="preserve">70 </w:t>
      </w:r>
      <w:r w:rsidRPr="00815F52">
        <w:rPr>
          <w:rFonts w:ascii="Times New Roman" w:hAnsi="Times New Roman"/>
          <w:sz w:val="24"/>
          <w:szCs w:val="24"/>
        </w:rPr>
        <w:sym w:font="Courier New" w:char="00B5"/>
      </w:r>
      <w:r w:rsidRPr="00815F52">
        <w:rPr>
          <w:rFonts w:ascii="Times New Roman" w:hAnsi="Times New Roman"/>
          <w:sz w:val="24"/>
          <w:szCs w:val="24"/>
        </w:rPr>
        <w:t>m</w:t>
      </w:r>
      <w:r w:rsidRPr="00815F52">
        <w:rPr>
          <w:rFonts w:ascii="Times New Roman" w:hAnsi="Times New Roman"/>
          <w:sz w:val="24"/>
          <w:szCs w:val="24"/>
        </w:rPr>
        <w:tab/>
      </w:r>
    </w:p>
    <w:p w14:paraId="6EE4175F"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Lớp tráng kẽm phải đều và bám dính chắc vào kim loại nền.</w:t>
      </w:r>
    </w:p>
    <w:p w14:paraId="3F618F8C" w14:textId="77777777" w:rsidR="00DE2B4D" w:rsidRPr="00815F52" w:rsidRDefault="00DE2B4D" w:rsidP="00DE2B4D">
      <w:pPr>
        <w:tabs>
          <w:tab w:val="left" w:pos="720"/>
        </w:tabs>
        <w:spacing w:before="0" w:beforeAutospacing="0" w:after="0" w:afterAutospacing="0" w:line="240" w:lineRule="auto"/>
        <w:ind w:right="-79" w:firstLine="360"/>
        <w:rPr>
          <w:b/>
          <w:sz w:val="24"/>
          <w:szCs w:val="24"/>
        </w:rPr>
      </w:pPr>
      <w:r w:rsidRPr="00815F52">
        <w:rPr>
          <w:b/>
          <w:sz w:val="24"/>
          <w:szCs w:val="24"/>
        </w:rPr>
        <w:t>2.Thông số kỹ thuật :</w:t>
      </w:r>
    </w:p>
    <w:p w14:paraId="1CCCC767"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Giới hạn bền đứt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380N/mm²</w:t>
      </w:r>
    </w:p>
    <w:p w14:paraId="770A7037"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Giới hạn chảy</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250N/mm²</w:t>
      </w:r>
    </w:p>
    <w:p w14:paraId="667FD7DA"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Độ dãn dài tương đối khi đứt</w:t>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26%</w:t>
      </w:r>
    </w:p>
    <w:p w14:paraId="5188B95C" w14:textId="77777777" w:rsidR="00DE2B4D" w:rsidRPr="00815F52" w:rsidRDefault="00DE2B4D" w:rsidP="00DE2B4D">
      <w:pPr>
        <w:tabs>
          <w:tab w:val="left" w:pos="720"/>
        </w:tabs>
        <w:spacing w:before="0" w:beforeAutospacing="0" w:after="0" w:afterAutospacing="0" w:line="240" w:lineRule="auto"/>
        <w:ind w:right="-79" w:firstLine="360"/>
        <w:rPr>
          <w:b/>
          <w:sz w:val="24"/>
          <w:szCs w:val="24"/>
        </w:rPr>
      </w:pPr>
      <w:r w:rsidRPr="00815F52">
        <w:rPr>
          <w:b/>
          <w:sz w:val="24"/>
          <w:szCs w:val="24"/>
        </w:rPr>
        <w:t>3.Phụ kiện:</w:t>
      </w:r>
    </w:p>
    <w:p w14:paraId="053BDF3C" w14:textId="77777777" w:rsidR="00DE2B4D" w:rsidRPr="00815F52" w:rsidRDefault="00DE2B4D" w:rsidP="00DE2B4D">
      <w:pPr>
        <w:tabs>
          <w:tab w:val="left" w:pos="720"/>
        </w:tabs>
        <w:spacing w:before="0" w:beforeAutospacing="0" w:after="0" w:afterAutospacing="0" w:line="240" w:lineRule="auto"/>
        <w:ind w:right="-79" w:firstLine="360"/>
        <w:rPr>
          <w:sz w:val="24"/>
          <w:szCs w:val="24"/>
        </w:rPr>
      </w:pPr>
      <w:r w:rsidRPr="00815F52">
        <w:rPr>
          <w:sz w:val="24"/>
          <w:szCs w:val="24"/>
        </w:rPr>
        <w:t>Phụ kiện kèm theo bộ đà đỡ máy biến thế trạm giàn trụ ghép bao gồm:</w:t>
      </w:r>
    </w:p>
    <w:p w14:paraId="64EFA7FC"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Boulon VRS 16*700</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06 cái</w:t>
      </w:r>
    </w:p>
    <w:p w14:paraId="590C484F"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Boulon VRS 16*400</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05 cái</w:t>
      </w:r>
    </w:p>
    <w:p w14:paraId="473EEFC4"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Buulon 16*50</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22 cái</w:t>
      </w:r>
    </w:p>
    <w:p w14:paraId="54810FB6"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Boulon 16x100</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04 cái</w:t>
      </w:r>
    </w:p>
    <w:p w14:paraId="7644AD54"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Rondell vuông</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74 cái</w:t>
      </w:r>
    </w:p>
    <w:p w14:paraId="43BA6527"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Tất cả các phụ kiện kèm theo bộ đà đỡ máy biến thế trạm giàn trụ ghép phải phù hợp tiêu chuẩn TCVN 1916, 4795, 5408. Thông số kỹ thuật buolon:</w:t>
      </w:r>
    </w:p>
    <w:p w14:paraId="60C769E6"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Lực kéo tối thiểu không bị tuột răng</w:t>
      </w:r>
      <w:r w:rsidRPr="00815F52">
        <w:rPr>
          <w:rFonts w:ascii="Times New Roman" w:hAnsi="Times New Roman"/>
          <w:sz w:val="24"/>
          <w:szCs w:val="24"/>
        </w:rPr>
        <w:tab/>
      </w:r>
      <w:r w:rsidRPr="00815F52">
        <w:rPr>
          <w:rFonts w:ascii="Times New Roman" w:hAnsi="Times New Roman"/>
          <w:sz w:val="24"/>
          <w:szCs w:val="24"/>
        </w:rPr>
        <w:tab/>
        <w:t>: 5600kG</w:t>
      </w:r>
    </w:p>
    <w:p w14:paraId="5D368980"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Giới hạn bền đứt</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400N/mm</w:t>
      </w:r>
      <w:r w:rsidRPr="00815F52">
        <w:rPr>
          <w:rFonts w:ascii="Times New Roman" w:hAnsi="Times New Roman"/>
          <w:sz w:val="24"/>
          <w:szCs w:val="24"/>
          <w:vertAlign w:val="superscript"/>
        </w:rPr>
        <w:t>2</w:t>
      </w:r>
    </w:p>
    <w:p w14:paraId="1045D163"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Giới hạn chảy</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240N/mm</w:t>
      </w:r>
      <w:r w:rsidRPr="00815F52">
        <w:rPr>
          <w:rFonts w:ascii="Times New Roman" w:hAnsi="Times New Roman"/>
          <w:sz w:val="24"/>
          <w:szCs w:val="24"/>
          <w:vertAlign w:val="superscript"/>
        </w:rPr>
        <w:t>2</w:t>
      </w:r>
    </w:p>
    <w:p w14:paraId="617E8D4B"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Độ dãn dài tương đối khi đứt</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22%</w:t>
      </w:r>
    </w:p>
    <w:p w14:paraId="4EFF5747"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p>
    <w:p w14:paraId="34C42140" w14:textId="77777777" w:rsidR="00DE2B4D" w:rsidRPr="00815F52" w:rsidRDefault="00DE2B4D" w:rsidP="00DE2B4D">
      <w:pPr>
        <w:tabs>
          <w:tab w:val="left" w:pos="720"/>
        </w:tabs>
        <w:spacing w:before="0" w:beforeAutospacing="0" w:after="0" w:afterAutospacing="0" w:line="240" w:lineRule="auto"/>
        <w:ind w:right="-81" w:firstLine="360"/>
        <w:rPr>
          <w:b/>
          <w:sz w:val="24"/>
          <w:szCs w:val="24"/>
        </w:rPr>
      </w:pPr>
      <w:r w:rsidRPr="00815F52">
        <w:rPr>
          <w:b/>
          <w:sz w:val="24"/>
          <w:szCs w:val="24"/>
        </w:rPr>
        <w:t>IV.YÊU CẦU THỬ NGHIỆM ĐIỂN HÌNH:</w:t>
      </w:r>
    </w:p>
    <w:p w14:paraId="633C61A6"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Đo kích thước. (*)</w:t>
      </w:r>
    </w:p>
    <w:p w14:paraId="1E7B0F7F"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Giới hạn bền đứt.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p>
    <w:p w14:paraId="720E4E14"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Giới hạn chảy.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p>
    <w:p w14:paraId="29D65864"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Độ dãn dài tương đối khi đứt. (*)</w:t>
      </w:r>
    </w:p>
    <w:p w14:paraId="1F09C960"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Thử uốn 1800  </w:t>
      </w:r>
    </w:p>
    <w:p w14:paraId="557F2192" w14:textId="77777777" w:rsidR="00DE2B4D" w:rsidRPr="00815F52" w:rsidRDefault="00DE2B4D" w:rsidP="00715543">
      <w:pPr>
        <w:pStyle w:val="BodyText3"/>
        <w:numPr>
          <w:ilvl w:val="0"/>
          <w:numId w:val="22"/>
        </w:numPr>
        <w:tabs>
          <w:tab w:val="clear" w:pos="915"/>
          <w:tab w:val="left" w:pos="720"/>
          <w:tab w:val="left" w:pos="900"/>
        </w:tabs>
        <w:spacing w:before="0"/>
        <w:ind w:left="0" w:right="-81" w:firstLine="360"/>
        <w:rPr>
          <w:rFonts w:ascii="Times New Roman" w:hAnsi="Times New Roman"/>
          <w:i w:val="0"/>
          <w:sz w:val="24"/>
          <w:szCs w:val="24"/>
        </w:rPr>
      </w:pPr>
      <w:r w:rsidRPr="00815F52">
        <w:rPr>
          <w:rFonts w:ascii="Times New Roman" w:hAnsi="Times New Roman"/>
          <w:sz w:val="24"/>
          <w:szCs w:val="24"/>
        </w:rPr>
        <w:t>Thử nghiệm độ dày lớp mạ :</w:t>
      </w:r>
    </w:p>
    <w:p w14:paraId="0937B2A3"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ab/>
      </w:r>
      <w:r w:rsidRPr="00815F52">
        <w:rPr>
          <w:rFonts w:ascii="Times New Roman" w:hAnsi="Times New Roman"/>
          <w:sz w:val="24"/>
          <w:szCs w:val="24"/>
        </w:rPr>
        <w:tab/>
        <w:t>+ Thành phần hóa học của kẽm nóng chảy. (*)</w:t>
      </w:r>
    </w:p>
    <w:p w14:paraId="38CCCD77"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ab/>
      </w:r>
      <w:r w:rsidRPr="00815F52">
        <w:rPr>
          <w:rFonts w:ascii="Times New Roman" w:hAnsi="Times New Roman"/>
          <w:sz w:val="24"/>
          <w:szCs w:val="24"/>
        </w:rPr>
        <w:tab/>
        <w:t>+ Chất lượng bề mặt lớp phủ đánh giá bằng mắt . (*)</w:t>
      </w:r>
    </w:p>
    <w:p w14:paraId="23F31531"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ab/>
      </w:r>
      <w:r w:rsidRPr="00815F52">
        <w:rPr>
          <w:rFonts w:ascii="Times New Roman" w:hAnsi="Times New Roman"/>
          <w:sz w:val="24"/>
          <w:szCs w:val="24"/>
        </w:rPr>
        <w:tab/>
        <w:t>+ Độ dày trung bình của lớp mạ. (*)</w:t>
      </w:r>
    </w:p>
    <w:p w14:paraId="3F80ACCD"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ab/>
      </w:r>
      <w:r w:rsidRPr="00815F52">
        <w:rPr>
          <w:rFonts w:ascii="Times New Roman" w:hAnsi="Times New Roman"/>
          <w:sz w:val="24"/>
          <w:szCs w:val="24"/>
        </w:rPr>
        <w:tab/>
        <w:t>+ Khối lượng lớp phủ. (*)</w:t>
      </w:r>
    </w:p>
    <w:p w14:paraId="4672108F" w14:textId="77777777" w:rsidR="00DE2B4D" w:rsidRPr="00815F52" w:rsidRDefault="00DE2B4D" w:rsidP="00DE2B4D">
      <w:pPr>
        <w:pStyle w:val="BodyText3"/>
        <w:tabs>
          <w:tab w:val="left" w:pos="72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ab/>
      </w:r>
      <w:r w:rsidRPr="00815F52">
        <w:rPr>
          <w:rFonts w:ascii="Times New Roman" w:hAnsi="Times New Roman"/>
          <w:sz w:val="24"/>
          <w:szCs w:val="24"/>
        </w:rPr>
        <w:tab/>
        <w:t>+ Độ bền bám dính của lớp mạ. (*)</w:t>
      </w:r>
    </w:p>
    <w:p w14:paraId="20F220DB" w14:textId="77777777" w:rsidR="00DE2B4D" w:rsidRPr="00815F52" w:rsidRDefault="00DE2B4D" w:rsidP="00DE2B4D">
      <w:pPr>
        <w:tabs>
          <w:tab w:val="left" w:pos="720"/>
        </w:tabs>
        <w:spacing w:before="0" w:beforeAutospacing="0" w:after="0" w:afterAutospacing="0" w:line="240" w:lineRule="auto"/>
        <w:ind w:right="-81" w:firstLine="360"/>
        <w:rPr>
          <w:sz w:val="24"/>
          <w:szCs w:val="24"/>
        </w:rPr>
      </w:pPr>
      <w:r w:rsidRPr="00815F52">
        <w:rPr>
          <w:sz w:val="24"/>
          <w:szCs w:val="24"/>
          <w:lang w:val="da-DK"/>
        </w:rPr>
        <w:t xml:space="preserve"> (*)</w:t>
      </w:r>
      <w:r w:rsidRPr="00815F52">
        <w:rPr>
          <w:sz w:val="24"/>
          <w:szCs w:val="24"/>
        </w:rPr>
        <w:t>: Các hạng mục thử nghiệm phải được thực hiện (Biên bản thử nghiệm phải đính kèm trong hồ sơ dự thầu).</w:t>
      </w:r>
    </w:p>
    <w:p w14:paraId="03E34269" w14:textId="77777777" w:rsidR="00DE2B4D" w:rsidRPr="00815F52" w:rsidRDefault="00DE2B4D" w:rsidP="00DE2B4D">
      <w:pPr>
        <w:spacing w:before="0" w:beforeAutospacing="0" w:after="0" w:afterAutospacing="0" w:line="240" w:lineRule="auto"/>
        <w:ind w:right="-79" w:firstLine="555"/>
        <w:rPr>
          <w:b/>
          <w:sz w:val="24"/>
          <w:szCs w:val="24"/>
        </w:rPr>
      </w:pPr>
      <w:r w:rsidRPr="00815F52">
        <w:rPr>
          <w:b/>
          <w:sz w:val="24"/>
          <w:szCs w:val="24"/>
        </w:rPr>
        <w:t>V.CÁC YÊU CẦU VỀ TÀI LIỆU KỸ THUẬT CUNG CẤP TRONG HỒ SƠ CHÀO THẦU:</w:t>
      </w:r>
    </w:p>
    <w:p w14:paraId="4077693F"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i w:val="0"/>
          <w:sz w:val="24"/>
          <w:szCs w:val="24"/>
        </w:rPr>
      </w:pPr>
      <w:r w:rsidRPr="00815F52">
        <w:rPr>
          <w:rFonts w:ascii="Times New Roman" w:hAnsi="Times New Roman"/>
          <w:sz w:val="24"/>
          <w:szCs w:val="24"/>
        </w:rPr>
        <w:t>Bảng tóm tắt các thông số kỹ thuật như trình bày ở phần VII.</w:t>
      </w:r>
    </w:p>
    <w:p w14:paraId="400D6B15"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i w:val="0"/>
          <w:sz w:val="24"/>
          <w:szCs w:val="24"/>
        </w:rPr>
      </w:pPr>
      <w:r w:rsidRPr="00815F52">
        <w:rPr>
          <w:rFonts w:ascii="Times New Roman" w:hAnsi="Times New Roman"/>
          <w:sz w:val="24"/>
          <w:szCs w:val="24"/>
        </w:rPr>
        <w:t>Bảng mô tả chi tiết tất cả các điểm khác biệt của mặt hàng được chào và yêu cầu kỹ thuật trong hồ sơ mời thầu.</w:t>
      </w:r>
    </w:p>
    <w:p w14:paraId="5DD1CC42" w14:textId="77777777" w:rsidR="00DE2B4D" w:rsidRPr="00815F52" w:rsidRDefault="00DE2B4D" w:rsidP="00715543">
      <w:pPr>
        <w:pStyle w:val="BodyText3"/>
        <w:numPr>
          <w:ilvl w:val="0"/>
          <w:numId w:val="22"/>
        </w:numPr>
        <w:tabs>
          <w:tab w:val="clear" w:pos="915"/>
          <w:tab w:val="left" w:pos="900"/>
        </w:tabs>
        <w:spacing w:before="0"/>
        <w:ind w:left="900" w:right="-81" w:hanging="345"/>
        <w:rPr>
          <w:rFonts w:ascii="Times New Roman" w:hAnsi="Times New Roman"/>
          <w:i w:val="0"/>
          <w:sz w:val="24"/>
          <w:szCs w:val="24"/>
        </w:rPr>
      </w:pPr>
      <w:r w:rsidRPr="00815F52">
        <w:rPr>
          <w:rFonts w:ascii="Times New Roman" w:hAnsi="Times New Roman"/>
          <w:sz w:val="24"/>
          <w:szCs w:val="24"/>
        </w:rPr>
        <w:t>Bản sao biên bản thử nghiệm điển hình của mặt hàng được chào đáp ứng các yêu cầu sau:</w:t>
      </w:r>
    </w:p>
    <w:p w14:paraId="5495F2B1" w14:textId="77777777" w:rsidR="00DE2B4D" w:rsidRPr="00815F52" w:rsidRDefault="00DE2B4D" w:rsidP="00DE2B4D">
      <w:pPr>
        <w:spacing w:before="0" w:beforeAutospacing="0" w:after="0" w:afterAutospacing="0" w:line="240" w:lineRule="auto"/>
        <w:ind w:right="-79" w:firstLine="851"/>
        <w:rPr>
          <w:sz w:val="24"/>
          <w:szCs w:val="24"/>
        </w:rPr>
      </w:pPr>
      <w:r w:rsidRPr="00815F52">
        <w:rPr>
          <w:sz w:val="24"/>
          <w:szCs w:val="24"/>
        </w:rPr>
        <w:t>+ Biên bản thử nghiệm điển hình phải có đầy đủ các hạng mục thử nghiệm qui định ở phần IV và kết quả thử nghiệm đáp ứng các yêu cầu nêu trong Tiêu chuẩn kỹ thuật này.</w:t>
      </w:r>
    </w:p>
    <w:p w14:paraId="178C4DAA" w14:textId="77777777" w:rsidR="00DE2B4D" w:rsidRPr="00815F52" w:rsidRDefault="00DE2B4D" w:rsidP="00DE2B4D">
      <w:pPr>
        <w:spacing w:before="0" w:beforeAutospacing="0" w:after="0" w:afterAutospacing="0" w:line="240" w:lineRule="auto"/>
        <w:ind w:right="-79" w:firstLine="851"/>
        <w:rPr>
          <w:sz w:val="24"/>
          <w:szCs w:val="24"/>
        </w:rPr>
      </w:pPr>
      <w:r w:rsidRPr="00815F52">
        <w:rPr>
          <w:sz w:val="24"/>
          <w:szCs w:val="24"/>
        </w:rPr>
        <w:t>+ Đối với VTTB chế tạo trong nước: Biên bản thử nghiệm điển hình do Trung tâm Kỹ thuật Tiêu chuẩn Đo lường Chất lượng Nhà nước Việt Nam ban hành.</w:t>
      </w:r>
    </w:p>
    <w:p w14:paraId="7C8C32AB" w14:textId="77777777" w:rsidR="00DE2B4D" w:rsidRPr="00815F52" w:rsidRDefault="00DE2B4D" w:rsidP="00DE2B4D">
      <w:pPr>
        <w:spacing w:before="0" w:beforeAutospacing="0" w:after="0" w:afterAutospacing="0" w:line="240" w:lineRule="auto"/>
        <w:ind w:right="-79" w:firstLine="851"/>
        <w:rPr>
          <w:sz w:val="24"/>
          <w:szCs w:val="24"/>
        </w:rPr>
      </w:pPr>
      <w:r w:rsidRPr="00815F52">
        <w:rPr>
          <w:sz w:val="24"/>
          <w:szCs w:val="24"/>
        </w:rPr>
        <w:t>+ Đối với VTTB nhập khẩu: Biên bản thử nghiệm điển hình do phòng thí nghiệm độc lập, hợp pháp, uy tín (nước ngoài) hoặc do Trung Tâm Kỹ thuật Tiêu chuẩn Đo lường Chất lượng Nhà nước (Việt Nam) ban hành.</w:t>
      </w:r>
    </w:p>
    <w:p w14:paraId="2980C801" w14:textId="77777777" w:rsidR="00DE2B4D" w:rsidRPr="00815F52" w:rsidRDefault="00DE2B4D" w:rsidP="00DE2B4D">
      <w:pPr>
        <w:spacing w:before="0" w:beforeAutospacing="0" w:after="0" w:afterAutospacing="0" w:line="240" w:lineRule="auto"/>
        <w:ind w:right="-81" w:firstLine="540"/>
        <w:rPr>
          <w:b/>
          <w:sz w:val="24"/>
          <w:szCs w:val="24"/>
        </w:rPr>
      </w:pPr>
      <w:r w:rsidRPr="00815F52">
        <w:rPr>
          <w:b/>
          <w:sz w:val="24"/>
          <w:szCs w:val="24"/>
        </w:rPr>
        <w:t>VI.CÁC YÊU CẦU THỬ NGHIỆM KHI TRÚNG THẦU:</w:t>
      </w:r>
    </w:p>
    <w:p w14:paraId="4C8587D5" w14:textId="77777777" w:rsidR="00DE2B4D" w:rsidRPr="00815F52" w:rsidRDefault="00DE2B4D" w:rsidP="00DE2B4D">
      <w:pPr>
        <w:spacing w:before="0" w:beforeAutospacing="0" w:after="0" w:afterAutospacing="0" w:line="240" w:lineRule="auto"/>
        <w:ind w:left="540" w:right="-81"/>
        <w:rPr>
          <w:b/>
          <w:sz w:val="24"/>
          <w:szCs w:val="24"/>
        </w:rPr>
      </w:pPr>
      <w:r w:rsidRPr="00815F52">
        <w:rPr>
          <w:b/>
          <w:sz w:val="24"/>
          <w:szCs w:val="24"/>
        </w:rPr>
        <w:t>1.Thử nghiệm thường xuyên:</w:t>
      </w:r>
    </w:p>
    <w:p w14:paraId="39B8DC6F" w14:textId="77777777" w:rsidR="00DE2B4D" w:rsidRPr="00815F52" w:rsidRDefault="00DE2B4D" w:rsidP="00DE2B4D">
      <w:pPr>
        <w:spacing w:before="0" w:beforeAutospacing="0" w:after="0" w:afterAutospacing="0" w:line="240" w:lineRule="auto"/>
        <w:ind w:right="-81" w:firstLine="540"/>
        <w:rPr>
          <w:sz w:val="24"/>
          <w:szCs w:val="24"/>
        </w:rPr>
      </w:pPr>
      <w:r w:rsidRPr="00815F52">
        <w:rPr>
          <w:sz w:val="24"/>
          <w:szCs w:val="24"/>
        </w:rPr>
        <w:t>Sau khi được chọn trúng thầu và ký hợp đồng, Nhà thầu phải cung cấp cho người mua trước khi giao hàng Biên bản thử nghiệm thường xuyên của lô hàng đáp ứng các yêu cầu sau:</w:t>
      </w:r>
    </w:p>
    <w:p w14:paraId="03ED50F1" w14:textId="77777777" w:rsidR="00DE2B4D" w:rsidRPr="00815F52" w:rsidRDefault="00DE2B4D" w:rsidP="00DE2B4D">
      <w:pPr>
        <w:spacing w:before="0" w:beforeAutospacing="0" w:after="0" w:afterAutospacing="0" w:line="240" w:lineRule="auto"/>
        <w:ind w:right="-81" w:firstLine="540"/>
        <w:rPr>
          <w:sz w:val="24"/>
          <w:szCs w:val="24"/>
        </w:rPr>
      </w:pPr>
      <w:r w:rsidRPr="00815F52">
        <w:rPr>
          <w:sz w:val="24"/>
          <w:szCs w:val="24"/>
        </w:rPr>
        <w:t>+ Biên bản thử nghiệm thường xuyên phải có đầy đủ các hạng mục thử nghiệm qui định ở phần IV, mục 1 và kết quả thử nghiệm đáp ứng các yêu cầu nêu trong Tiêu chuẩn kỹ thuật này.</w:t>
      </w:r>
    </w:p>
    <w:p w14:paraId="4246CD05" w14:textId="77777777" w:rsidR="00DE2B4D" w:rsidRPr="00815F52" w:rsidRDefault="00DE2B4D" w:rsidP="00DE2B4D">
      <w:pPr>
        <w:spacing w:before="0" w:beforeAutospacing="0" w:after="0" w:afterAutospacing="0" w:line="240" w:lineRule="auto"/>
        <w:ind w:right="-81" w:firstLine="540"/>
        <w:rPr>
          <w:sz w:val="24"/>
          <w:szCs w:val="24"/>
        </w:rPr>
      </w:pPr>
      <w:r w:rsidRPr="00815F52">
        <w:rPr>
          <w:sz w:val="24"/>
          <w:szCs w:val="24"/>
        </w:rPr>
        <w:t>+ Biên bản thử nghiệm thường xuyên phải do Nhà sản xuất thực hiện cho toàn bộ số lượng hàng cung cấp.</w:t>
      </w:r>
    </w:p>
    <w:p w14:paraId="31341DBF" w14:textId="77777777" w:rsidR="00DE2B4D" w:rsidRPr="00815F52" w:rsidRDefault="00DE2B4D" w:rsidP="00DE2B4D">
      <w:pPr>
        <w:spacing w:before="0" w:beforeAutospacing="0" w:after="0" w:afterAutospacing="0" w:line="240" w:lineRule="auto"/>
        <w:ind w:left="540" w:right="-81"/>
        <w:rPr>
          <w:b/>
          <w:sz w:val="24"/>
          <w:szCs w:val="24"/>
        </w:rPr>
      </w:pPr>
      <w:r w:rsidRPr="00815F52">
        <w:rPr>
          <w:b/>
          <w:sz w:val="24"/>
          <w:szCs w:val="24"/>
        </w:rPr>
        <w:t>2.Thử nghiệm nghiệm thu:</w:t>
      </w:r>
    </w:p>
    <w:p w14:paraId="3765F590" w14:textId="77777777" w:rsidR="00DE2B4D" w:rsidRPr="00815F52" w:rsidRDefault="00DE2B4D" w:rsidP="00715543">
      <w:pPr>
        <w:pStyle w:val="BodyTextIndent3"/>
        <w:numPr>
          <w:ilvl w:val="0"/>
          <w:numId w:val="22"/>
        </w:numPr>
        <w:tabs>
          <w:tab w:val="clear" w:pos="915"/>
          <w:tab w:val="num" w:pos="720"/>
        </w:tabs>
        <w:spacing w:before="0"/>
        <w:ind w:left="0" w:right="-79" w:firstLine="555"/>
        <w:rPr>
          <w:rFonts w:ascii="Times New Roman" w:hAnsi="Times New Roman"/>
          <w:color w:val="auto"/>
          <w:sz w:val="24"/>
          <w:szCs w:val="24"/>
        </w:rPr>
      </w:pPr>
      <w:r w:rsidRPr="00815F52">
        <w:rPr>
          <w:rFonts w:ascii="Times New Roman" w:hAnsi="Times New Roman"/>
          <w:color w:val="auto"/>
          <w:sz w:val="24"/>
          <w:szCs w:val="24"/>
        </w:rPr>
        <w:t>Sau khi được chọn trúng thầu và ký hợp đồng, Người mua có quyền chọn mẫu bất kỳ trong lô hàng do Nhà thầu cung cấp để thử nghiệm tại Trung tâm kỹ thuật Tiêu chuẩn Đo lường Chất lượng của Nhà nước Việt Nam nhằm đảm bảo chất lượng hàng hóa trước khi nghiệm thu lô hàng.</w:t>
      </w:r>
    </w:p>
    <w:p w14:paraId="5D8A7299" w14:textId="77777777" w:rsidR="00DE2B4D" w:rsidRPr="00815F52" w:rsidRDefault="00DE2B4D" w:rsidP="00715543">
      <w:pPr>
        <w:pStyle w:val="BodyTextIndent3"/>
        <w:numPr>
          <w:ilvl w:val="0"/>
          <w:numId w:val="22"/>
        </w:numPr>
        <w:tabs>
          <w:tab w:val="clear" w:pos="915"/>
          <w:tab w:val="num" w:pos="720"/>
        </w:tabs>
        <w:spacing w:before="0"/>
        <w:ind w:left="0" w:right="-79" w:firstLine="555"/>
        <w:rPr>
          <w:rFonts w:ascii="Times New Roman" w:hAnsi="Times New Roman"/>
          <w:color w:val="auto"/>
          <w:sz w:val="24"/>
          <w:szCs w:val="24"/>
        </w:rPr>
      </w:pPr>
      <w:r w:rsidRPr="00815F52">
        <w:rPr>
          <w:rFonts w:ascii="Times New Roman" w:hAnsi="Times New Roman"/>
          <w:color w:val="auto"/>
          <w:sz w:val="24"/>
          <w:szCs w:val="24"/>
        </w:rPr>
        <w:t>Các hạng mục thử nghiệm nghiệm thu sẽ do Người mua chỉ định từ các hạng mục thử nghiệm qui định ở phần IV. Những mẫu hàng không còn giá trị sử dụng do quá trình thử nghiệm nghiệm thu sẽ không được tính vào số lượng giao hàng.</w:t>
      </w:r>
    </w:p>
    <w:p w14:paraId="235B36E5" w14:textId="77777777" w:rsidR="00DE2B4D" w:rsidRPr="00815F52" w:rsidRDefault="00DE2B4D" w:rsidP="00715543">
      <w:pPr>
        <w:pStyle w:val="BodyTextIndent3"/>
        <w:numPr>
          <w:ilvl w:val="0"/>
          <w:numId w:val="22"/>
        </w:numPr>
        <w:tabs>
          <w:tab w:val="clear" w:pos="915"/>
          <w:tab w:val="num" w:pos="720"/>
        </w:tabs>
        <w:spacing w:before="0"/>
        <w:ind w:left="0" w:right="-79" w:firstLine="555"/>
        <w:rPr>
          <w:rFonts w:ascii="Times New Roman" w:hAnsi="Times New Roman"/>
          <w:color w:val="auto"/>
          <w:sz w:val="24"/>
          <w:szCs w:val="24"/>
        </w:rPr>
      </w:pPr>
      <w:r w:rsidRPr="00815F52">
        <w:rPr>
          <w:rFonts w:ascii="Times New Roman" w:hAnsi="Times New Roman"/>
          <w:color w:val="auto"/>
          <w:sz w:val="24"/>
          <w:szCs w:val="24"/>
        </w:rPr>
        <w:t>Mọi chi phí cho việc thử nghiệm này sẽ do Nhà thầu chịu.</w:t>
      </w:r>
    </w:p>
    <w:p w14:paraId="7D55A476" w14:textId="77777777" w:rsidR="00DE2B4D" w:rsidRPr="00815F52" w:rsidRDefault="00DE2B4D" w:rsidP="00715543">
      <w:pPr>
        <w:pStyle w:val="BodyTextIndent3"/>
        <w:numPr>
          <w:ilvl w:val="0"/>
          <w:numId w:val="22"/>
        </w:numPr>
        <w:tabs>
          <w:tab w:val="clear" w:pos="915"/>
          <w:tab w:val="num" w:pos="720"/>
        </w:tabs>
        <w:spacing w:before="0"/>
        <w:ind w:left="0" w:right="-79" w:firstLine="555"/>
        <w:rPr>
          <w:rFonts w:ascii="Times New Roman" w:hAnsi="Times New Roman"/>
          <w:color w:val="auto"/>
          <w:sz w:val="24"/>
          <w:szCs w:val="24"/>
        </w:rPr>
      </w:pPr>
      <w:r w:rsidRPr="00815F52">
        <w:rPr>
          <w:rFonts w:ascii="Times New Roman" w:hAnsi="Times New Roman"/>
          <w:color w:val="auto"/>
          <w:sz w:val="24"/>
          <w:szCs w:val="24"/>
        </w:rPr>
        <w:t>Nếu kết quả thử nghiệm không đạt yêu cầu, Người mua có quyền loại bỏ toàn bộ số lượng mặt hàng đó mà không phải chịu bất kỳ một phí tổn nào.</w:t>
      </w:r>
    </w:p>
    <w:p w14:paraId="599348B0" w14:textId="77777777" w:rsidR="00DE2B4D" w:rsidRPr="00815F52" w:rsidRDefault="00DE2B4D" w:rsidP="00DE2B4D">
      <w:pPr>
        <w:spacing w:before="0" w:beforeAutospacing="0" w:after="0" w:afterAutospacing="0" w:line="240" w:lineRule="auto"/>
        <w:ind w:right="-79"/>
        <w:rPr>
          <w:b/>
          <w:sz w:val="24"/>
          <w:szCs w:val="24"/>
        </w:rPr>
      </w:pPr>
      <w:r w:rsidRPr="00815F52">
        <w:rPr>
          <w:b/>
          <w:sz w:val="24"/>
          <w:szCs w:val="24"/>
        </w:rPr>
        <w:t>VII.BẢNG THÔNG SỐ KỸ THUẬT :</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1"/>
        <w:gridCol w:w="5019"/>
        <w:gridCol w:w="2784"/>
        <w:gridCol w:w="1417"/>
      </w:tblGrid>
      <w:tr w:rsidR="00815F52" w:rsidRPr="00815F52" w14:paraId="5ED805AF" w14:textId="77777777" w:rsidTr="00DE2B4D">
        <w:trPr>
          <w:tblHeader/>
        </w:trPr>
        <w:tc>
          <w:tcPr>
            <w:tcW w:w="561" w:type="dxa"/>
            <w:shd w:val="clear" w:color="auto" w:fill="CCFFCC"/>
            <w:vAlign w:val="center"/>
          </w:tcPr>
          <w:p w14:paraId="025871AA" w14:textId="77777777" w:rsidR="00DE2B4D" w:rsidRPr="00815F52" w:rsidRDefault="00DE2B4D" w:rsidP="00DE2B4D">
            <w:pPr>
              <w:spacing w:before="0" w:beforeAutospacing="0" w:after="0" w:afterAutospacing="0" w:line="240" w:lineRule="auto"/>
              <w:ind w:left="-30" w:right="-81"/>
              <w:jc w:val="center"/>
              <w:rPr>
                <w:b/>
                <w:sz w:val="24"/>
                <w:szCs w:val="24"/>
              </w:rPr>
            </w:pPr>
            <w:r w:rsidRPr="00815F52">
              <w:rPr>
                <w:b/>
                <w:sz w:val="24"/>
                <w:szCs w:val="24"/>
              </w:rPr>
              <w:t>TT</w:t>
            </w:r>
          </w:p>
        </w:tc>
        <w:tc>
          <w:tcPr>
            <w:tcW w:w="5019" w:type="dxa"/>
            <w:shd w:val="clear" w:color="auto" w:fill="CCFFCC"/>
            <w:vAlign w:val="center"/>
          </w:tcPr>
          <w:p w14:paraId="160D458D" w14:textId="77777777" w:rsidR="00DE2B4D" w:rsidRPr="00815F52" w:rsidRDefault="00DE2B4D" w:rsidP="00DE2B4D">
            <w:pPr>
              <w:pStyle w:val="Heading1"/>
              <w:spacing w:before="0" w:beforeAutospacing="0" w:after="0" w:afterAutospacing="0" w:line="240" w:lineRule="auto"/>
              <w:ind w:right="-81"/>
              <w:rPr>
                <w:rFonts w:cs="Times New Roman"/>
                <w:sz w:val="24"/>
                <w:szCs w:val="24"/>
              </w:rPr>
            </w:pPr>
            <w:bookmarkStart w:id="309" w:name="_Toc204084100"/>
            <w:bookmarkStart w:id="310" w:name="_Toc204088235"/>
            <w:bookmarkStart w:id="311" w:name="_Toc204420642"/>
            <w:bookmarkStart w:id="312" w:name="_Toc204420845"/>
            <w:r w:rsidRPr="00815F52">
              <w:rPr>
                <w:rFonts w:cs="Times New Roman"/>
                <w:sz w:val="24"/>
                <w:szCs w:val="24"/>
              </w:rPr>
              <w:t>Mô tả</w:t>
            </w:r>
            <w:bookmarkEnd w:id="309"/>
            <w:bookmarkEnd w:id="310"/>
            <w:bookmarkEnd w:id="311"/>
            <w:bookmarkEnd w:id="312"/>
          </w:p>
        </w:tc>
        <w:tc>
          <w:tcPr>
            <w:tcW w:w="2784" w:type="dxa"/>
            <w:shd w:val="clear" w:color="auto" w:fill="CCFFCC"/>
            <w:vAlign w:val="center"/>
          </w:tcPr>
          <w:p w14:paraId="1631EDF2" w14:textId="77777777" w:rsidR="00DE2B4D" w:rsidRPr="00815F52" w:rsidRDefault="00DE2B4D" w:rsidP="00DE2B4D">
            <w:pPr>
              <w:spacing w:before="0" w:beforeAutospacing="0" w:after="0" w:afterAutospacing="0" w:line="240" w:lineRule="auto"/>
              <w:ind w:right="-81"/>
              <w:jc w:val="center"/>
              <w:rPr>
                <w:b/>
                <w:sz w:val="24"/>
                <w:szCs w:val="24"/>
              </w:rPr>
            </w:pPr>
            <w:r w:rsidRPr="00815F52">
              <w:rPr>
                <w:b/>
                <w:sz w:val="24"/>
                <w:szCs w:val="24"/>
              </w:rPr>
              <w:t>Yêu cầu</w:t>
            </w:r>
          </w:p>
        </w:tc>
        <w:tc>
          <w:tcPr>
            <w:tcW w:w="1417" w:type="dxa"/>
            <w:shd w:val="clear" w:color="auto" w:fill="CCFFCC"/>
            <w:vAlign w:val="center"/>
          </w:tcPr>
          <w:p w14:paraId="14821E7B" w14:textId="77777777" w:rsidR="00DE2B4D" w:rsidRPr="00815F52" w:rsidRDefault="00DE2B4D" w:rsidP="00DE2B4D">
            <w:pPr>
              <w:spacing w:before="0" w:beforeAutospacing="0" w:after="0" w:afterAutospacing="0" w:line="240" w:lineRule="auto"/>
              <w:ind w:right="-20"/>
              <w:jc w:val="center"/>
              <w:rPr>
                <w:b/>
                <w:sz w:val="24"/>
                <w:szCs w:val="24"/>
              </w:rPr>
            </w:pPr>
            <w:r w:rsidRPr="00815F52">
              <w:rPr>
                <w:b/>
                <w:sz w:val="24"/>
                <w:szCs w:val="24"/>
              </w:rPr>
              <w:t>Chào thầu</w:t>
            </w:r>
          </w:p>
        </w:tc>
      </w:tr>
      <w:tr w:rsidR="00815F52" w:rsidRPr="00815F52" w14:paraId="710BDEEB" w14:textId="77777777" w:rsidTr="00DE2B4D">
        <w:trPr>
          <w:trHeight w:val="433"/>
        </w:trPr>
        <w:tc>
          <w:tcPr>
            <w:tcW w:w="561" w:type="dxa"/>
          </w:tcPr>
          <w:p w14:paraId="205F02D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5019" w:type="dxa"/>
          </w:tcPr>
          <w:p w14:paraId="77FC93AC" w14:textId="77777777" w:rsidR="00DE2B4D" w:rsidRPr="00815F52" w:rsidRDefault="00DE2B4D" w:rsidP="00DE2B4D">
            <w:pPr>
              <w:spacing w:before="0" w:beforeAutospacing="0" w:after="0" w:afterAutospacing="0" w:line="240" w:lineRule="auto"/>
              <w:rPr>
                <w:sz w:val="24"/>
                <w:szCs w:val="24"/>
              </w:rPr>
            </w:pPr>
            <w:r w:rsidRPr="00815F52">
              <w:rPr>
                <w:sz w:val="24"/>
                <w:szCs w:val="24"/>
              </w:rPr>
              <w:t>Hạng mục</w:t>
            </w:r>
          </w:p>
        </w:tc>
        <w:tc>
          <w:tcPr>
            <w:tcW w:w="2784" w:type="dxa"/>
          </w:tcPr>
          <w:p w14:paraId="2FBA15B6" w14:textId="77777777" w:rsidR="00DE2B4D" w:rsidRPr="00815F52" w:rsidRDefault="00DE2B4D" w:rsidP="00DE2B4D">
            <w:pPr>
              <w:spacing w:before="0" w:beforeAutospacing="0" w:after="0" w:afterAutospacing="0" w:line="240" w:lineRule="auto"/>
              <w:jc w:val="center"/>
              <w:rPr>
                <w:sz w:val="24"/>
                <w:szCs w:val="24"/>
              </w:rPr>
            </w:pPr>
          </w:p>
        </w:tc>
        <w:tc>
          <w:tcPr>
            <w:tcW w:w="1417" w:type="dxa"/>
          </w:tcPr>
          <w:p w14:paraId="10DFB41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95E8FB2" w14:textId="77777777" w:rsidTr="00DE2B4D">
        <w:tc>
          <w:tcPr>
            <w:tcW w:w="561" w:type="dxa"/>
          </w:tcPr>
          <w:p w14:paraId="6F73C90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5019" w:type="dxa"/>
          </w:tcPr>
          <w:p w14:paraId="47F48596"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tc>
        <w:tc>
          <w:tcPr>
            <w:tcW w:w="2784" w:type="dxa"/>
          </w:tcPr>
          <w:p w14:paraId="0AB59633" w14:textId="77777777" w:rsidR="00DE2B4D" w:rsidRPr="00815F52" w:rsidRDefault="00DE2B4D" w:rsidP="00DE2B4D">
            <w:pPr>
              <w:spacing w:before="0" w:beforeAutospacing="0" w:after="0" w:afterAutospacing="0" w:line="240" w:lineRule="auto"/>
              <w:jc w:val="center"/>
              <w:rPr>
                <w:sz w:val="24"/>
                <w:szCs w:val="24"/>
              </w:rPr>
            </w:pPr>
          </w:p>
        </w:tc>
        <w:tc>
          <w:tcPr>
            <w:tcW w:w="1417" w:type="dxa"/>
          </w:tcPr>
          <w:p w14:paraId="734FD9A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C9E5D47" w14:textId="77777777" w:rsidTr="00DE2B4D">
        <w:tc>
          <w:tcPr>
            <w:tcW w:w="561" w:type="dxa"/>
          </w:tcPr>
          <w:p w14:paraId="1BBB956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5019" w:type="dxa"/>
          </w:tcPr>
          <w:p w14:paraId="065E6B6E"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tc>
        <w:tc>
          <w:tcPr>
            <w:tcW w:w="2784" w:type="dxa"/>
          </w:tcPr>
          <w:p w14:paraId="6F4C0F7C" w14:textId="77777777" w:rsidR="00DE2B4D" w:rsidRPr="00815F52" w:rsidRDefault="00DE2B4D" w:rsidP="00DE2B4D">
            <w:pPr>
              <w:spacing w:before="0" w:beforeAutospacing="0" w:after="0" w:afterAutospacing="0" w:line="240" w:lineRule="auto"/>
              <w:jc w:val="center"/>
              <w:rPr>
                <w:sz w:val="24"/>
                <w:szCs w:val="24"/>
              </w:rPr>
            </w:pPr>
          </w:p>
        </w:tc>
        <w:tc>
          <w:tcPr>
            <w:tcW w:w="1417" w:type="dxa"/>
          </w:tcPr>
          <w:p w14:paraId="53FAEE8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67D6198" w14:textId="77777777" w:rsidTr="00DE2B4D">
        <w:tc>
          <w:tcPr>
            <w:tcW w:w="561" w:type="dxa"/>
          </w:tcPr>
          <w:p w14:paraId="426D66A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5019" w:type="dxa"/>
          </w:tcPr>
          <w:p w14:paraId="7A06EF4C"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Mã hiệu </w:t>
            </w:r>
          </w:p>
        </w:tc>
        <w:tc>
          <w:tcPr>
            <w:tcW w:w="2784" w:type="dxa"/>
          </w:tcPr>
          <w:p w14:paraId="77173B61" w14:textId="77777777" w:rsidR="00DE2B4D" w:rsidRPr="00815F52" w:rsidRDefault="00DE2B4D" w:rsidP="00DE2B4D">
            <w:pPr>
              <w:spacing w:before="0" w:beforeAutospacing="0" w:after="0" w:afterAutospacing="0" w:line="240" w:lineRule="auto"/>
              <w:jc w:val="center"/>
              <w:rPr>
                <w:sz w:val="24"/>
                <w:szCs w:val="24"/>
              </w:rPr>
            </w:pPr>
          </w:p>
        </w:tc>
        <w:tc>
          <w:tcPr>
            <w:tcW w:w="1417" w:type="dxa"/>
          </w:tcPr>
          <w:p w14:paraId="514DF35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F59ABEE" w14:textId="77777777" w:rsidTr="00DE2B4D">
        <w:tc>
          <w:tcPr>
            <w:tcW w:w="561" w:type="dxa"/>
          </w:tcPr>
          <w:p w14:paraId="0315C9E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w:t>
            </w:r>
          </w:p>
        </w:tc>
        <w:tc>
          <w:tcPr>
            <w:tcW w:w="5019" w:type="dxa"/>
          </w:tcPr>
          <w:p w14:paraId="75EF79E8"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kỹ thuật chung trình bày trong bản “YÊU CẦU KỸ THUẬT CHUNG”</w:t>
            </w:r>
          </w:p>
        </w:tc>
        <w:tc>
          <w:tcPr>
            <w:tcW w:w="2784" w:type="dxa"/>
          </w:tcPr>
          <w:p w14:paraId="7F24B51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tcPr>
          <w:p w14:paraId="3E431A6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9AE8CD5" w14:textId="77777777" w:rsidTr="00DE2B4D">
        <w:tc>
          <w:tcPr>
            <w:tcW w:w="561" w:type="dxa"/>
          </w:tcPr>
          <w:p w14:paraId="1E25854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5019" w:type="dxa"/>
          </w:tcPr>
          <w:p w14:paraId="2075E682"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sản xuất và thử nghiệm</w:t>
            </w:r>
          </w:p>
        </w:tc>
        <w:tc>
          <w:tcPr>
            <w:tcW w:w="2784" w:type="dxa"/>
          </w:tcPr>
          <w:p w14:paraId="6618BF2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1765</w:t>
            </w:r>
          </w:p>
          <w:p w14:paraId="5E6AF2C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1656</w:t>
            </w:r>
          </w:p>
          <w:p w14:paraId="47F1409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TCVN 5408</w:t>
            </w:r>
          </w:p>
        </w:tc>
        <w:tc>
          <w:tcPr>
            <w:tcW w:w="1417" w:type="dxa"/>
          </w:tcPr>
          <w:p w14:paraId="0D47E1C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E4EB442" w14:textId="77777777" w:rsidTr="00DE2B4D">
        <w:tc>
          <w:tcPr>
            <w:tcW w:w="561" w:type="dxa"/>
          </w:tcPr>
          <w:p w14:paraId="585D778F" w14:textId="77777777" w:rsidR="00DE2B4D" w:rsidRPr="00815F52" w:rsidRDefault="00DE2B4D" w:rsidP="00DE2B4D">
            <w:pPr>
              <w:spacing w:before="0" w:beforeAutospacing="0" w:after="0" w:afterAutospacing="0" w:line="240" w:lineRule="auto"/>
              <w:rPr>
                <w:sz w:val="24"/>
                <w:szCs w:val="24"/>
              </w:rPr>
            </w:pPr>
          </w:p>
        </w:tc>
        <w:tc>
          <w:tcPr>
            <w:tcW w:w="5019" w:type="dxa"/>
          </w:tcPr>
          <w:p w14:paraId="14C07AEC" w14:textId="77777777" w:rsidR="00DE2B4D" w:rsidRPr="00815F52" w:rsidRDefault="00DE2B4D" w:rsidP="00DE2B4D">
            <w:pPr>
              <w:pStyle w:val="BodyText3"/>
              <w:spacing w:before="0"/>
              <w:ind w:right="-81"/>
              <w:rPr>
                <w:rFonts w:ascii="Times New Roman" w:hAnsi="Times New Roman"/>
                <w:b/>
                <w:i w:val="0"/>
                <w:sz w:val="24"/>
                <w:szCs w:val="24"/>
              </w:rPr>
            </w:pPr>
            <w:r w:rsidRPr="00815F52">
              <w:rPr>
                <w:rFonts w:ascii="Times New Roman" w:hAnsi="Times New Roman"/>
                <w:b/>
                <w:sz w:val="24"/>
                <w:szCs w:val="24"/>
              </w:rPr>
              <w:t>1. Cấu tạo:</w:t>
            </w:r>
          </w:p>
        </w:tc>
        <w:tc>
          <w:tcPr>
            <w:tcW w:w="2784" w:type="dxa"/>
          </w:tcPr>
          <w:p w14:paraId="37387EA2" w14:textId="77777777" w:rsidR="00DE2B4D" w:rsidRPr="00815F52" w:rsidRDefault="00DE2B4D" w:rsidP="00DE2B4D">
            <w:pPr>
              <w:spacing w:before="0" w:beforeAutospacing="0" w:after="0" w:afterAutospacing="0" w:line="240" w:lineRule="auto"/>
              <w:ind w:left="360" w:hanging="360"/>
              <w:jc w:val="center"/>
              <w:rPr>
                <w:sz w:val="24"/>
                <w:szCs w:val="24"/>
              </w:rPr>
            </w:pPr>
          </w:p>
        </w:tc>
        <w:tc>
          <w:tcPr>
            <w:tcW w:w="1417" w:type="dxa"/>
          </w:tcPr>
          <w:p w14:paraId="0D5EF0F6"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7E07E74" w14:textId="77777777" w:rsidTr="00DE2B4D">
        <w:tc>
          <w:tcPr>
            <w:tcW w:w="561" w:type="dxa"/>
          </w:tcPr>
          <w:p w14:paraId="7C6605D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w:t>
            </w:r>
          </w:p>
        </w:tc>
        <w:tc>
          <w:tcPr>
            <w:tcW w:w="5019" w:type="dxa"/>
          </w:tcPr>
          <w:p w14:paraId="70FBF0D5"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Vật liệu</w:t>
            </w:r>
          </w:p>
        </w:tc>
        <w:tc>
          <w:tcPr>
            <w:tcW w:w="2784" w:type="dxa"/>
          </w:tcPr>
          <w:p w14:paraId="0C531DD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Thép CT3 tráng kẽm nóng</w:t>
            </w:r>
          </w:p>
        </w:tc>
        <w:tc>
          <w:tcPr>
            <w:tcW w:w="1417" w:type="dxa"/>
          </w:tcPr>
          <w:p w14:paraId="6BAC30F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70AF6F79" w14:textId="77777777" w:rsidTr="00DE2B4D">
        <w:tc>
          <w:tcPr>
            <w:tcW w:w="561" w:type="dxa"/>
          </w:tcPr>
          <w:p w14:paraId="0A5FFD7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5019" w:type="dxa"/>
          </w:tcPr>
          <w:p w14:paraId="1F8C539E" w14:textId="77777777" w:rsidR="00DE2B4D" w:rsidRPr="00815F52" w:rsidRDefault="00DE2B4D" w:rsidP="00DE2B4D">
            <w:pPr>
              <w:spacing w:before="0" w:beforeAutospacing="0" w:after="0" w:afterAutospacing="0" w:line="240" w:lineRule="auto"/>
              <w:rPr>
                <w:sz w:val="24"/>
                <w:szCs w:val="24"/>
              </w:rPr>
            </w:pPr>
            <w:r w:rsidRPr="00815F52">
              <w:rPr>
                <w:sz w:val="24"/>
                <w:szCs w:val="24"/>
              </w:rPr>
              <w:t>Nguồn gốc nguyên liệu thép CT3: Do nhà sản xuất thép có uy tín, có chứng chỉ  ISO 9001 ở Việt Nam sản xuất.</w:t>
            </w:r>
          </w:p>
        </w:tc>
        <w:tc>
          <w:tcPr>
            <w:tcW w:w="2784" w:type="dxa"/>
          </w:tcPr>
          <w:p w14:paraId="6570988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cung cấp giấy chứng nhận nguồn gốc thép</w:t>
            </w:r>
          </w:p>
        </w:tc>
        <w:tc>
          <w:tcPr>
            <w:tcW w:w="1417" w:type="dxa"/>
          </w:tcPr>
          <w:p w14:paraId="2B97915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D0BEE4C" w14:textId="77777777" w:rsidTr="00DE2B4D">
        <w:tc>
          <w:tcPr>
            <w:tcW w:w="561" w:type="dxa"/>
          </w:tcPr>
          <w:p w14:paraId="15546FF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w:t>
            </w:r>
          </w:p>
        </w:tc>
        <w:tc>
          <w:tcPr>
            <w:tcW w:w="5019" w:type="dxa"/>
          </w:tcPr>
          <w:p w14:paraId="635920A3"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Kích thước thép góc:</w:t>
            </w:r>
          </w:p>
          <w:p w14:paraId="6D460459"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Thép góc U100</w:t>
            </w:r>
            <w:r w:rsidRPr="00815F52">
              <w:rPr>
                <w:rFonts w:ascii="Times New Roman" w:hAnsi="Times New Roman"/>
                <w:sz w:val="24"/>
                <w:szCs w:val="24"/>
              </w:rPr>
              <w:tab/>
              <w:t>: 100x46x4,5mm</w:t>
            </w:r>
          </w:p>
          <w:p w14:paraId="3221C331" w14:textId="77777777" w:rsidR="00DE2B4D" w:rsidRPr="00815F52" w:rsidRDefault="00DE2B4D" w:rsidP="00DE2B4D">
            <w:pPr>
              <w:spacing w:before="0" w:beforeAutospacing="0" w:after="0" w:afterAutospacing="0" w:line="240" w:lineRule="auto"/>
              <w:ind w:left="360" w:hanging="360"/>
              <w:rPr>
                <w:sz w:val="24"/>
                <w:szCs w:val="24"/>
              </w:rPr>
            </w:pPr>
            <w:r w:rsidRPr="00815F52">
              <w:rPr>
                <w:sz w:val="24"/>
                <w:szCs w:val="24"/>
              </w:rPr>
              <w:t>+ Thép góc U160</w:t>
            </w:r>
            <w:r w:rsidRPr="00815F52">
              <w:rPr>
                <w:sz w:val="24"/>
                <w:szCs w:val="24"/>
              </w:rPr>
              <w:tab/>
              <w:t>: 160x68x5,0mm</w:t>
            </w:r>
          </w:p>
        </w:tc>
        <w:tc>
          <w:tcPr>
            <w:tcW w:w="2784" w:type="dxa"/>
          </w:tcPr>
          <w:p w14:paraId="544A0830"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Đáp ứng</w:t>
            </w:r>
          </w:p>
        </w:tc>
        <w:tc>
          <w:tcPr>
            <w:tcW w:w="1417" w:type="dxa"/>
          </w:tcPr>
          <w:p w14:paraId="37290E0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40EE172" w14:textId="77777777" w:rsidTr="00DE2B4D">
        <w:tc>
          <w:tcPr>
            <w:tcW w:w="561" w:type="dxa"/>
          </w:tcPr>
          <w:p w14:paraId="0DC1A59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5019" w:type="dxa"/>
          </w:tcPr>
          <w:p w14:paraId="58FA4C60"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Bộ đà đỡ máy biến thế trạm giàn trụ ghép bao gồm các chi tiết sau:</w:t>
            </w:r>
          </w:p>
          <w:p w14:paraId="1550D366"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xml:space="preserve">+Chi tiết 1: Đà thép U100x46x4,5 dài 0,5m </w:t>
            </w:r>
          </w:p>
          <w:p w14:paraId="58CA9F55"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+Chi tiết 2: Đà thép U160x68x5,0 dài 1,457m</w:t>
            </w:r>
          </w:p>
          <w:p w14:paraId="704F7151" w14:textId="77777777" w:rsidR="00DE2B4D" w:rsidRPr="00815F52" w:rsidRDefault="00DE2B4D" w:rsidP="00DE2B4D">
            <w:pPr>
              <w:spacing w:before="0" w:beforeAutospacing="0" w:after="0" w:afterAutospacing="0" w:line="240" w:lineRule="auto"/>
              <w:rPr>
                <w:sz w:val="24"/>
                <w:szCs w:val="24"/>
              </w:rPr>
            </w:pPr>
            <w:r w:rsidRPr="00815F52">
              <w:rPr>
                <w:sz w:val="24"/>
                <w:szCs w:val="24"/>
              </w:rPr>
              <w:t>+ Chi tiết 3: Đà thép U100x46x4,5 dài 0,7m (02 lỗ buolon)</w:t>
            </w:r>
          </w:p>
          <w:p w14:paraId="32BB30C7"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Chi tiết 4: Đà thép U100x46x4,5 dài 1,1 m</w:t>
            </w:r>
            <w:r w:rsidRPr="00815F52">
              <w:rPr>
                <w:rFonts w:ascii="Times New Roman" w:hAnsi="Times New Roman"/>
                <w:sz w:val="24"/>
                <w:szCs w:val="24"/>
              </w:rPr>
              <w:tab/>
            </w:r>
          </w:p>
          <w:p w14:paraId="524B21FA"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Chi tiết 5: Đà thép U160x68x5,0 dài 1,7m</w:t>
            </w:r>
            <w:r w:rsidRPr="00815F52">
              <w:rPr>
                <w:rFonts w:ascii="Times New Roman" w:hAnsi="Times New Roman"/>
                <w:sz w:val="24"/>
                <w:szCs w:val="24"/>
              </w:rPr>
              <w:tab/>
            </w:r>
          </w:p>
          <w:p w14:paraId="27634BF0"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Chi tiết 6: Đà thép U160x68x5,0 dài 2,1m</w:t>
            </w:r>
          </w:p>
          <w:p w14:paraId="2765010B"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Chi tiết 7: Đà thép U160x68x5,0 dài 0,7m</w:t>
            </w:r>
          </w:p>
          <w:p w14:paraId="68E5C814" w14:textId="77777777" w:rsidR="00DE2B4D" w:rsidRPr="00815F52" w:rsidRDefault="00DE2B4D" w:rsidP="00DE2B4D">
            <w:pPr>
              <w:spacing w:before="0" w:beforeAutospacing="0" w:after="0" w:afterAutospacing="0" w:line="240" w:lineRule="auto"/>
              <w:rPr>
                <w:sz w:val="24"/>
                <w:szCs w:val="24"/>
              </w:rPr>
            </w:pPr>
            <w:r w:rsidRPr="00815F52">
              <w:rPr>
                <w:sz w:val="24"/>
                <w:szCs w:val="24"/>
              </w:rPr>
              <w:t>+ Chi tiết 8: Đà thép U100x46x4,5 dài 0,7m (04 lỗ buolon)</w:t>
            </w:r>
          </w:p>
        </w:tc>
        <w:tc>
          <w:tcPr>
            <w:tcW w:w="2784" w:type="dxa"/>
          </w:tcPr>
          <w:p w14:paraId="5239933D" w14:textId="77777777" w:rsidR="00DE2B4D" w:rsidRPr="00815F52" w:rsidRDefault="00DE2B4D" w:rsidP="00DE2B4D">
            <w:pPr>
              <w:spacing w:before="0" w:beforeAutospacing="0" w:after="0" w:afterAutospacing="0" w:line="240" w:lineRule="auto"/>
              <w:ind w:left="360" w:hanging="360"/>
              <w:jc w:val="center"/>
              <w:rPr>
                <w:sz w:val="24"/>
                <w:szCs w:val="24"/>
              </w:rPr>
            </w:pPr>
          </w:p>
          <w:p w14:paraId="05D25B30" w14:textId="77777777" w:rsidR="00DE2B4D" w:rsidRPr="00815F52" w:rsidRDefault="00DE2B4D" w:rsidP="00DE2B4D">
            <w:pPr>
              <w:spacing w:before="0" w:beforeAutospacing="0" w:after="0" w:afterAutospacing="0" w:line="240" w:lineRule="auto"/>
              <w:ind w:left="360" w:hanging="360"/>
              <w:jc w:val="center"/>
              <w:rPr>
                <w:sz w:val="24"/>
                <w:szCs w:val="24"/>
              </w:rPr>
            </w:pPr>
          </w:p>
          <w:p w14:paraId="7200F39C"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02 cái</w:t>
            </w:r>
          </w:p>
          <w:p w14:paraId="298EAA33"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01 cái</w:t>
            </w:r>
          </w:p>
          <w:p w14:paraId="61242A30"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02 cái</w:t>
            </w:r>
          </w:p>
          <w:p w14:paraId="43734E1A" w14:textId="77777777" w:rsidR="00DE2B4D" w:rsidRPr="00815F52" w:rsidRDefault="00DE2B4D" w:rsidP="00DE2B4D">
            <w:pPr>
              <w:spacing w:before="0" w:beforeAutospacing="0" w:after="0" w:afterAutospacing="0" w:line="240" w:lineRule="auto"/>
              <w:ind w:left="360" w:hanging="360"/>
              <w:jc w:val="center"/>
              <w:rPr>
                <w:sz w:val="24"/>
                <w:szCs w:val="24"/>
              </w:rPr>
            </w:pPr>
          </w:p>
          <w:p w14:paraId="39880D0B"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02 cái</w:t>
            </w:r>
          </w:p>
          <w:p w14:paraId="3369316B" w14:textId="77777777" w:rsidR="00DE2B4D" w:rsidRPr="00815F52" w:rsidRDefault="00DE2B4D" w:rsidP="00DE2B4D">
            <w:pPr>
              <w:spacing w:before="0" w:beforeAutospacing="0" w:after="0" w:afterAutospacing="0" w:line="240" w:lineRule="auto"/>
              <w:ind w:left="360" w:hanging="360"/>
              <w:jc w:val="center"/>
              <w:rPr>
                <w:sz w:val="24"/>
                <w:szCs w:val="24"/>
              </w:rPr>
            </w:pPr>
          </w:p>
          <w:p w14:paraId="6599A837"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02 cái</w:t>
            </w:r>
          </w:p>
          <w:p w14:paraId="52D737B9" w14:textId="77777777" w:rsidR="00DE2B4D" w:rsidRPr="00815F52" w:rsidRDefault="00DE2B4D" w:rsidP="00DE2B4D">
            <w:pPr>
              <w:spacing w:before="0" w:beforeAutospacing="0" w:after="0" w:afterAutospacing="0" w:line="240" w:lineRule="auto"/>
              <w:ind w:left="360" w:hanging="360"/>
              <w:jc w:val="center"/>
              <w:rPr>
                <w:sz w:val="24"/>
                <w:szCs w:val="24"/>
              </w:rPr>
            </w:pPr>
          </w:p>
          <w:p w14:paraId="258183B5"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02 cái</w:t>
            </w:r>
          </w:p>
          <w:p w14:paraId="74A685E0"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01 cái</w:t>
            </w:r>
          </w:p>
          <w:p w14:paraId="336ADB63"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01 cái</w:t>
            </w:r>
          </w:p>
        </w:tc>
        <w:tc>
          <w:tcPr>
            <w:tcW w:w="1417" w:type="dxa"/>
          </w:tcPr>
          <w:p w14:paraId="256F25E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60D45715" w14:textId="77777777" w:rsidTr="00DE2B4D">
        <w:tc>
          <w:tcPr>
            <w:tcW w:w="561" w:type="dxa"/>
          </w:tcPr>
          <w:p w14:paraId="39EB9EE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11</w:t>
            </w:r>
          </w:p>
        </w:tc>
        <w:tc>
          <w:tcPr>
            <w:tcW w:w="5019" w:type="dxa"/>
          </w:tcPr>
          <w:p w14:paraId="1F3C624F" w14:textId="77777777" w:rsidR="00DE2B4D" w:rsidRPr="00815F52" w:rsidRDefault="00DE2B4D" w:rsidP="00DE2B4D">
            <w:pPr>
              <w:spacing w:before="0" w:beforeAutospacing="0" w:after="0" w:afterAutospacing="0" w:line="240" w:lineRule="auto"/>
              <w:rPr>
                <w:sz w:val="24"/>
                <w:szCs w:val="24"/>
              </w:rPr>
            </w:pPr>
            <w:r w:rsidRPr="00815F52">
              <w:rPr>
                <w:sz w:val="24"/>
                <w:szCs w:val="24"/>
              </w:rPr>
              <w:t>Vị trí và kích thước các lỗ để bắt sứ đứng và sứ treo theo đúng bản vẽ đính kèm</w:t>
            </w:r>
          </w:p>
        </w:tc>
        <w:tc>
          <w:tcPr>
            <w:tcW w:w="2784" w:type="dxa"/>
          </w:tcPr>
          <w:p w14:paraId="6A94285E"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Đáp ứng</w:t>
            </w:r>
          </w:p>
        </w:tc>
        <w:tc>
          <w:tcPr>
            <w:tcW w:w="1417" w:type="dxa"/>
          </w:tcPr>
          <w:p w14:paraId="50DD9CC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62EDBCB" w14:textId="77777777" w:rsidTr="00DE2B4D">
        <w:tc>
          <w:tcPr>
            <w:tcW w:w="561" w:type="dxa"/>
          </w:tcPr>
          <w:p w14:paraId="4D1DA3D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5019" w:type="dxa"/>
          </w:tcPr>
          <w:p w14:paraId="05230F1B" w14:textId="77777777" w:rsidR="00DE2B4D" w:rsidRPr="00815F52" w:rsidRDefault="00DE2B4D" w:rsidP="00DE2B4D">
            <w:pPr>
              <w:spacing w:before="0" w:beforeAutospacing="0" w:after="0" w:afterAutospacing="0" w:line="240" w:lineRule="auto"/>
              <w:rPr>
                <w:sz w:val="24"/>
                <w:szCs w:val="24"/>
              </w:rPr>
            </w:pPr>
            <w:r w:rsidRPr="00815F52">
              <w:rPr>
                <w:sz w:val="24"/>
                <w:szCs w:val="24"/>
              </w:rPr>
              <w:t>Bề mặt của đà phải trơn nhẵn, không có vết xước và khuyết tật</w:t>
            </w:r>
          </w:p>
        </w:tc>
        <w:tc>
          <w:tcPr>
            <w:tcW w:w="2784" w:type="dxa"/>
          </w:tcPr>
          <w:p w14:paraId="2D07216D"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Đáp ứng</w:t>
            </w:r>
          </w:p>
        </w:tc>
        <w:tc>
          <w:tcPr>
            <w:tcW w:w="1417" w:type="dxa"/>
          </w:tcPr>
          <w:p w14:paraId="059A294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0C4D8B3" w14:textId="77777777" w:rsidTr="00DE2B4D">
        <w:tc>
          <w:tcPr>
            <w:tcW w:w="561" w:type="dxa"/>
          </w:tcPr>
          <w:p w14:paraId="4EB2C16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13</w:t>
            </w:r>
          </w:p>
        </w:tc>
        <w:tc>
          <w:tcPr>
            <w:tcW w:w="5019" w:type="dxa"/>
          </w:tcPr>
          <w:p w14:paraId="3AB27146" w14:textId="77777777" w:rsidR="00DE2B4D" w:rsidRPr="00815F52" w:rsidRDefault="00DE2B4D" w:rsidP="00DE2B4D">
            <w:pPr>
              <w:spacing w:before="0" w:beforeAutospacing="0" w:after="0" w:afterAutospacing="0" w:line="240" w:lineRule="auto"/>
              <w:rPr>
                <w:sz w:val="24"/>
                <w:szCs w:val="24"/>
              </w:rPr>
            </w:pPr>
            <w:r w:rsidRPr="00815F52">
              <w:rPr>
                <w:sz w:val="24"/>
                <w:szCs w:val="24"/>
              </w:rPr>
              <w:t>Độ dày trung bình tối thiểu lớp tráng kẽm</w:t>
            </w:r>
          </w:p>
        </w:tc>
        <w:tc>
          <w:tcPr>
            <w:tcW w:w="2784" w:type="dxa"/>
          </w:tcPr>
          <w:p w14:paraId="6AB050A3"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sym w:font="Symbol" w:char="F0B3"/>
            </w:r>
            <w:r w:rsidRPr="00815F52">
              <w:rPr>
                <w:sz w:val="24"/>
                <w:szCs w:val="24"/>
              </w:rPr>
              <w:t xml:space="preserve"> 70</w:t>
            </w:r>
            <w:r w:rsidRPr="00815F52">
              <w:rPr>
                <w:sz w:val="24"/>
                <w:szCs w:val="24"/>
              </w:rPr>
              <w:sym w:font="Symbol" w:char="F06D"/>
            </w:r>
            <w:r w:rsidRPr="00815F52">
              <w:rPr>
                <w:sz w:val="24"/>
                <w:szCs w:val="24"/>
              </w:rPr>
              <w:t>m</w:t>
            </w:r>
          </w:p>
        </w:tc>
        <w:tc>
          <w:tcPr>
            <w:tcW w:w="1417" w:type="dxa"/>
          </w:tcPr>
          <w:p w14:paraId="09125EA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66CEB836" w14:textId="77777777" w:rsidTr="00DE2B4D">
        <w:tc>
          <w:tcPr>
            <w:tcW w:w="561" w:type="dxa"/>
          </w:tcPr>
          <w:p w14:paraId="3ABA03D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c>
          <w:tcPr>
            <w:tcW w:w="5019" w:type="dxa"/>
          </w:tcPr>
          <w:p w14:paraId="0D31835B" w14:textId="77777777" w:rsidR="00DE2B4D" w:rsidRPr="00815F52" w:rsidRDefault="00DE2B4D" w:rsidP="00DE2B4D">
            <w:pPr>
              <w:spacing w:before="0" w:beforeAutospacing="0" w:after="0" w:afterAutospacing="0" w:line="240" w:lineRule="auto"/>
              <w:rPr>
                <w:sz w:val="24"/>
                <w:szCs w:val="24"/>
              </w:rPr>
            </w:pPr>
            <w:r w:rsidRPr="00815F52">
              <w:rPr>
                <w:sz w:val="24"/>
                <w:szCs w:val="24"/>
              </w:rPr>
              <w:t>Lớp tráng kẽm phải đều và bám dính chắc vào kim loại nền</w:t>
            </w:r>
          </w:p>
        </w:tc>
        <w:tc>
          <w:tcPr>
            <w:tcW w:w="2784" w:type="dxa"/>
          </w:tcPr>
          <w:p w14:paraId="3F88FB65"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t>Đáp ứng</w:t>
            </w:r>
          </w:p>
        </w:tc>
        <w:tc>
          <w:tcPr>
            <w:tcW w:w="1417" w:type="dxa"/>
          </w:tcPr>
          <w:p w14:paraId="05213A8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454CE76B" w14:textId="77777777" w:rsidTr="00DE2B4D">
        <w:tc>
          <w:tcPr>
            <w:tcW w:w="561" w:type="dxa"/>
          </w:tcPr>
          <w:p w14:paraId="237DDCCA" w14:textId="77777777" w:rsidR="00DE2B4D" w:rsidRPr="00815F52" w:rsidRDefault="00DE2B4D" w:rsidP="00DE2B4D">
            <w:pPr>
              <w:spacing w:before="0" w:beforeAutospacing="0" w:after="0" w:afterAutospacing="0" w:line="240" w:lineRule="auto"/>
              <w:rPr>
                <w:sz w:val="24"/>
                <w:szCs w:val="24"/>
              </w:rPr>
            </w:pPr>
          </w:p>
        </w:tc>
        <w:tc>
          <w:tcPr>
            <w:tcW w:w="5019" w:type="dxa"/>
          </w:tcPr>
          <w:p w14:paraId="2E8BFDD0" w14:textId="77777777" w:rsidR="00DE2B4D" w:rsidRPr="00815F52" w:rsidRDefault="00DE2B4D" w:rsidP="00DE2B4D">
            <w:pPr>
              <w:spacing w:before="0" w:beforeAutospacing="0" w:after="0" w:afterAutospacing="0" w:line="240" w:lineRule="auto"/>
              <w:ind w:left="360" w:hanging="360"/>
              <w:rPr>
                <w:b/>
                <w:sz w:val="24"/>
                <w:szCs w:val="24"/>
              </w:rPr>
            </w:pPr>
            <w:r w:rsidRPr="00815F52">
              <w:rPr>
                <w:b/>
                <w:sz w:val="24"/>
                <w:szCs w:val="24"/>
              </w:rPr>
              <w:t>2. Thông số kỹ thuật</w:t>
            </w:r>
          </w:p>
        </w:tc>
        <w:tc>
          <w:tcPr>
            <w:tcW w:w="2784" w:type="dxa"/>
          </w:tcPr>
          <w:p w14:paraId="4B94D287" w14:textId="77777777" w:rsidR="00DE2B4D" w:rsidRPr="00815F52" w:rsidRDefault="00DE2B4D" w:rsidP="00DE2B4D">
            <w:pPr>
              <w:spacing w:before="0" w:beforeAutospacing="0" w:after="0" w:afterAutospacing="0" w:line="240" w:lineRule="auto"/>
              <w:ind w:left="360" w:hanging="360"/>
              <w:jc w:val="center"/>
              <w:rPr>
                <w:sz w:val="24"/>
                <w:szCs w:val="24"/>
              </w:rPr>
            </w:pPr>
          </w:p>
        </w:tc>
        <w:tc>
          <w:tcPr>
            <w:tcW w:w="1417" w:type="dxa"/>
          </w:tcPr>
          <w:p w14:paraId="275D673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22723D76" w14:textId="77777777" w:rsidTr="00DE2B4D">
        <w:tc>
          <w:tcPr>
            <w:tcW w:w="561" w:type="dxa"/>
          </w:tcPr>
          <w:p w14:paraId="3256D02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5019" w:type="dxa"/>
          </w:tcPr>
          <w:p w14:paraId="477D6C85" w14:textId="77777777" w:rsidR="00DE2B4D" w:rsidRPr="00815F52" w:rsidRDefault="00DE2B4D" w:rsidP="00DE2B4D">
            <w:pPr>
              <w:spacing w:before="0" w:beforeAutospacing="0" w:after="0" w:afterAutospacing="0" w:line="240" w:lineRule="auto"/>
              <w:ind w:left="360" w:hanging="360"/>
              <w:rPr>
                <w:sz w:val="24"/>
                <w:szCs w:val="24"/>
              </w:rPr>
            </w:pPr>
            <w:r w:rsidRPr="00815F52">
              <w:rPr>
                <w:sz w:val="24"/>
                <w:szCs w:val="24"/>
              </w:rPr>
              <w:t xml:space="preserve">Giới hạn bền đứt </w:t>
            </w:r>
          </w:p>
        </w:tc>
        <w:tc>
          <w:tcPr>
            <w:tcW w:w="2784" w:type="dxa"/>
          </w:tcPr>
          <w:p w14:paraId="31B9152A" w14:textId="77777777" w:rsidR="00DE2B4D" w:rsidRPr="00815F52" w:rsidRDefault="00DE2B4D" w:rsidP="00DE2B4D">
            <w:pPr>
              <w:spacing w:before="0" w:beforeAutospacing="0" w:after="0" w:afterAutospacing="0" w:line="240" w:lineRule="auto"/>
              <w:ind w:left="360" w:hanging="360"/>
              <w:jc w:val="center"/>
              <w:rPr>
                <w:sz w:val="24"/>
                <w:szCs w:val="24"/>
                <w:vertAlign w:val="superscript"/>
              </w:rPr>
            </w:pPr>
            <w:r w:rsidRPr="00815F52">
              <w:rPr>
                <w:sz w:val="24"/>
                <w:szCs w:val="24"/>
              </w:rPr>
              <w:sym w:font="Symbol" w:char="F0B3"/>
            </w:r>
            <w:r w:rsidRPr="00815F52">
              <w:rPr>
                <w:sz w:val="24"/>
                <w:szCs w:val="24"/>
              </w:rPr>
              <w:t xml:space="preserve"> 380 N/mm</w:t>
            </w:r>
            <w:r w:rsidRPr="00815F52">
              <w:rPr>
                <w:sz w:val="24"/>
                <w:szCs w:val="24"/>
                <w:vertAlign w:val="superscript"/>
              </w:rPr>
              <w:t>2</w:t>
            </w:r>
          </w:p>
        </w:tc>
        <w:tc>
          <w:tcPr>
            <w:tcW w:w="1417" w:type="dxa"/>
          </w:tcPr>
          <w:p w14:paraId="246DC6D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14C323C" w14:textId="77777777" w:rsidTr="00DE2B4D">
        <w:tc>
          <w:tcPr>
            <w:tcW w:w="561" w:type="dxa"/>
          </w:tcPr>
          <w:p w14:paraId="13ACAE6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5019" w:type="dxa"/>
          </w:tcPr>
          <w:p w14:paraId="62ABC41D" w14:textId="77777777" w:rsidR="00DE2B4D" w:rsidRPr="00815F52" w:rsidRDefault="00DE2B4D" w:rsidP="00DE2B4D">
            <w:pPr>
              <w:spacing w:before="0" w:beforeAutospacing="0" w:after="0" w:afterAutospacing="0" w:line="240" w:lineRule="auto"/>
              <w:ind w:left="360" w:hanging="360"/>
              <w:rPr>
                <w:sz w:val="24"/>
                <w:szCs w:val="24"/>
              </w:rPr>
            </w:pPr>
            <w:r w:rsidRPr="00815F52">
              <w:rPr>
                <w:sz w:val="24"/>
                <w:szCs w:val="24"/>
              </w:rPr>
              <w:t xml:space="preserve">Giới hạn chảy </w:t>
            </w:r>
          </w:p>
        </w:tc>
        <w:tc>
          <w:tcPr>
            <w:tcW w:w="2784" w:type="dxa"/>
          </w:tcPr>
          <w:p w14:paraId="728F81CC"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sym w:font="Symbol" w:char="F0B3"/>
            </w:r>
            <w:r w:rsidRPr="00815F52">
              <w:rPr>
                <w:sz w:val="24"/>
                <w:szCs w:val="24"/>
              </w:rPr>
              <w:t xml:space="preserve"> 250 N/mm</w:t>
            </w:r>
            <w:r w:rsidRPr="00815F52">
              <w:rPr>
                <w:sz w:val="24"/>
                <w:szCs w:val="24"/>
                <w:vertAlign w:val="superscript"/>
              </w:rPr>
              <w:t>2</w:t>
            </w:r>
          </w:p>
        </w:tc>
        <w:tc>
          <w:tcPr>
            <w:tcW w:w="1417" w:type="dxa"/>
          </w:tcPr>
          <w:p w14:paraId="0673533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60B46D23" w14:textId="77777777" w:rsidTr="00DE2B4D">
        <w:tc>
          <w:tcPr>
            <w:tcW w:w="561" w:type="dxa"/>
          </w:tcPr>
          <w:p w14:paraId="332FE5B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17</w:t>
            </w:r>
          </w:p>
        </w:tc>
        <w:tc>
          <w:tcPr>
            <w:tcW w:w="5019" w:type="dxa"/>
          </w:tcPr>
          <w:p w14:paraId="4F8B6C20" w14:textId="77777777" w:rsidR="00DE2B4D" w:rsidRPr="00815F52" w:rsidRDefault="00DE2B4D" w:rsidP="00DE2B4D">
            <w:pPr>
              <w:spacing w:before="0" w:beforeAutospacing="0" w:after="0" w:afterAutospacing="0" w:line="240" w:lineRule="auto"/>
              <w:ind w:left="360" w:hanging="360"/>
              <w:rPr>
                <w:sz w:val="24"/>
                <w:szCs w:val="24"/>
              </w:rPr>
            </w:pPr>
            <w:r w:rsidRPr="00815F52">
              <w:rPr>
                <w:sz w:val="24"/>
                <w:szCs w:val="24"/>
              </w:rPr>
              <w:t>Độ dãn dài tương đối khi đứt</w:t>
            </w:r>
          </w:p>
        </w:tc>
        <w:tc>
          <w:tcPr>
            <w:tcW w:w="2784" w:type="dxa"/>
          </w:tcPr>
          <w:p w14:paraId="32BFE3A3" w14:textId="77777777" w:rsidR="00DE2B4D" w:rsidRPr="00815F52" w:rsidRDefault="00DE2B4D" w:rsidP="00DE2B4D">
            <w:pPr>
              <w:spacing w:before="0" w:beforeAutospacing="0" w:after="0" w:afterAutospacing="0" w:line="240" w:lineRule="auto"/>
              <w:ind w:left="360" w:hanging="360"/>
              <w:jc w:val="center"/>
              <w:rPr>
                <w:sz w:val="24"/>
                <w:szCs w:val="24"/>
              </w:rPr>
            </w:pPr>
            <w:r w:rsidRPr="00815F52">
              <w:rPr>
                <w:sz w:val="24"/>
                <w:szCs w:val="24"/>
              </w:rPr>
              <w:sym w:font="Symbol" w:char="F0B3"/>
            </w:r>
            <w:r w:rsidRPr="00815F52">
              <w:rPr>
                <w:sz w:val="24"/>
                <w:szCs w:val="24"/>
              </w:rPr>
              <w:t xml:space="preserve"> 26 %</w:t>
            </w:r>
          </w:p>
        </w:tc>
        <w:tc>
          <w:tcPr>
            <w:tcW w:w="1417" w:type="dxa"/>
          </w:tcPr>
          <w:p w14:paraId="068CC02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587FC17" w14:textId="77777777" w:rsidTr="00DE2B4D">
        <w:tc>
          <w:tcPr>
            <w:tcW w:w="561" w:type="dxa"/>
          </w:tcPr>
          <w:p w14:paraId="04CBB0CF" w14:textId="77777777" w:rsidR="00DE2B4D" w:rsidRPr="00815F52" w:rsidRDefault="00DE2B4D" w:rsidP="00DE2B4D">
            <w:pPr>
              <w:spacing w:before="0" w:beforeAutospacing="0" w:after="0" w:afterAutospacing="0" w:line="240" w:lineRule="auto"/>
              <w:rPr>
                <w:b/>
                <w:sz w:val="24"/>
                <w:szCs w:val="24"/>
              </w:rPr>
            </w:pPr>
          </w:p>
        </w:tc>
        <w:tc>
          <w:tcPr>
            <w:tcW w:w="5019" w:type="dxa"/>
          </w:tcPr>
          <w:p w14:paraId="154AA78E" w14:textId="77777777" w:rsidR="00DE2B4D" w:rsidRPr="00815F52" w:rsidRDefault="00DE2B4D" w:rsidP="00DE2B4D">
            <w:pPr>
              <w:spacing w:before="0" w:beforeAutospacing="0" w:after="0" w:afterAutospacing="0" w:line="240" w:lineRule="auto"/>
              <w:ind w:right="-79"/>
              <w:rPr>
                <w:b/>
                <w:sz w:val="24"/>
                <w:szCs w:val="24"/>
              </w:rPr>
            </w:pPr>
            <w:r w:rsidRPr="00815F52">
              <w:rPr>
                <w:b/>
                <w:sz w:val="24"/>
                <w:szCs w:val="24"/>
              </w:rPr>
              <w:t>3. Phụ kiện</w:t>
            </w:r>
          </w:p>
        </w:tc>
        <w:tc>
          <w:tcPr>
            <w:tcW w:w="2784" w:type="dxa"/>
          </w:tcPr>
          <w:p w14:paraId="6C0AA875" w14:textId="77777777" w:rsidR="00DE2B4D" w:rsidRPr="00815F52" w:rsidRDefault="00DE2B4D" w:rsidP="00DE2B4D">
            <w:pPr>
              <w:pStyle w:val="BodyText3"/>
              <w:tabs>
                <w:tab w:val="left" w:pos="231"/>
              </w:tabs>
              <w:spacing w:before="0"/>
              <w:ind w:right="-81"/>
              <w:rPr>
                <w:rFonts w:ascii="Times New Roman" w:hAnsi="Times New Roman"/>
                <w:i w:val="0"/>
                <w:sz w:val="24"/>
                <w:szCs w:val="24"/>
              </w:rPr>
            </w:pPr>
          </w:p>
        </w:tc>
        <w:tc>
          <w:tcPr>
            <w:tcW w:w="1417" w:type="dxa"/>
            <w:vAlign w:val="center"/>
          </w:tcPr>
          <w:p w14:paraId="6FED8158" w14:textId="77777777" w:rsidR="00DE2B4D" w:rsidRPr="00815F52" w:rsidRDefault="00DE2B4D" w:rsidP="00DE2B4D">
            <w:pPr>
              <w:spacing w:before="0" w:beforeAutospacing="0" w:after="0" w:afterAutospacing="0" w:line="240" w:lineRule="auto"/>
              <w:jc w:val="center"/>
              <w:rPr>
                <w:bCs/>
                <w:sz w:val="24"/>
                <w:szCs w:val="24"/>
              </w:rPr>
            </w:pPr>
          </w:p>
        </w:tc>
      </w:tr>
      <w:tr w:rsidR="00815F52" w:rsidRPr="00815F52" w14:paraId="7C8DFCD2" w14:textId="77777777" w:rsidTr="00DE2B4D">
        <w:tc>
          <w:tcPr>
            <w:tcW w:w="561" w:type="dxa"/>
          </w:tcPr>
          <w:p w14:paraId="4CDEC03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18</w:t>
            </w:r>
          </w:p>
        </w:tc>
        <w:tc>
          <w:tcPr>
            <w:tcW w:w="5019" w:type="dxa"/>
          </w:tcPr>
          <w:p w14:paraId="1880F139" w14:textId="77777777" w:rsidR="00DE2B4D" w:rsidRPr="00815F52" w:rsidRDefault="00DE2B4D" w:rsidP="00DE2B4D">
            <w:pPr>
              <w:spacing w:before="0" w:beforeAutospacing="0" w:after="0" w:afterAutospacing="0" w:line="240" w:lineRule="auto"/>
              <w:ind w:right="-79"/>
              <w:rPr>
                <w:sz w:val="24"/>
                <w:szCs w:val="24"/>
              </w:rPr>
            </w:pPr>
            <w:r w:rsidRPr="00815F52">
              <w:rPr>
                <w:sz w:val="24"/>
                <w:szCs w:val="24"/>
              </w:rPr>
              <w:t>Phụ kiện kèm theo bộ đà đỡ máy biến thế trạm giàn trụ ghép bao gồm:</w:t>
            </w:r>
          </w:p>
          <w:p w14:paraId="25B2D91F" w14:textId="77777777" w:rsidR="00DE2B4D" w:rsidRPr="00815F52" w:rsidRDefault="00DE2B4D" w:rsidP="00DE2B4D">
            <w:pPr>
              <w:spacing w:before="0" w:beforeAutospacing="0" w:after="0" w:afterAutospacing="0" w:line="240" w:lineRule="auto"/>
              <w:rPr>
                <w:sz w:val="24"/>
                <w:szCs w:val="24"/>
              </w:rPr>
            </w:pPr>
            <w:r w:rsidRPr="00815F52">
              <w:rPr>
                <w:sz w:val="24"/>
                <w:szCs w:val="24"/>
              </w:rPr>
              <w:t>Buolon VRS 16*700</w:t>
            </w:r>
            <w:r w:rsidRPr="00815F52">
              <w:rPr>
                <w:sz w:val="24"/>
                <w:szCs w:val="24"/>
              </w:rPr>
              <w:tab/>
            </w:r>
            <w:r w:rsidRPr="00815F52">
              <w:rPr>
                <w:sz w:val="24"/>
                <w:szCs w:val="24"/>
              </w:rPr>
              <w:tab/>
            </w:r>
            <w:r w:rsidRPr="00815F52">
              <w:rPr>
                <w:sz w:val="24"/>
                <w:szCs w:val="24"/>
              </w:rPr>
              <w:tab/>
            </w:r>
          </w:p>
          <w:p w14:paraId="594043B1" w14:textId="77777777" w:rsidR="00DE2B4D" w:rsidRPr="00815F52" w:rsidRDefault="00DE2B4D" w:rsidP="00DE2B4D">
            <w:pPr>
              <w:spacing w:before="0" w:beforeAutospacing="0" w:after="0" w:afterAutospacing="0" w:line="240" w:lineRule="auto"/>
              <w:rPr>
                <w:sz w:val="24"/>
                <w:szCs w:val="24"/>
              </w:rPr>
            </w:pPr>
            <w:r w:rsidRPr="00815F52">
              <w:rPr>
                <w:sz w:val="24"/>
                <w:szCs w:val="24"/>
              </w:rPr>
              <w:t>Buolon VRS 16*400</w:t>
            </w:r>
            <w:r w:rsidRPr="00815F52">
              <w:rPr>
                <w:sz w:val="24"/>
                <w:szCs w:val="24"/>
              </w:rPr>
              <w:tab/>
            </w:r>
            <w:r w:rsidRPr="00815F52">
              <w:rPr>
                <w:sz w:val="24"/>
                <w:szCs w:val="24"/>
              </w:rPr>
              <w:tab/>
            </w:r>
            <w:r w:rsidRPr="00815F52">
              <w:rPr>
                <w:sz w:val="24"/>
                <w:szCs w:val="24"/>
              </w:rPr>
              <w:tab/>
            </w:r>
          </w:p>
          <w:p w14:paraId="1171B771" w14:textId="77777777" w:rsidR="00DE2B4D" w:rsidRPr="00815F52" w:rsidRDefault="00DE2B4D" w:rsidP="00DE2B4D">
            <w:pPr>
              <w:spacing w:before="0" w:beforeAutospacing="0" w:after="0" w:afterAutospacing="0" w:line="240" w:lineRule="auto"/>
              <w:rPr>
                <w:sz w:val="24"/>
                <w:szCs w:val="24"/>
              </w:rPr>
            </w:pPr>
            <w:r w:rsidRPr="00815F52">
              <w:rPr>
                <w:sz w:val="24"/>
                <w:szCs w:val="24"/>
              </w:rPr>
              <w:t>Boulon 16*50</w:t>
            </w:r>
            <w:r w:rsidRPr="00815F52">
              <w:rPr>
                <w:sz w:val="24"/>
                <w:szCs w:val="24"/>
              </w:rPr>
              <w:tab/>
            </w:r>
            <w:r w:rsidRPr="00815F52">
              <w:rPr>
                <w:sz w:val="24"/>
                <w:szCs w:val="24"/>
              </w:rPr>
              <w:tab/>
            </w:r>
            <w:r w:rsidRPr="00815F52">
              <w:rPr>
                <w:sz w:val="24"/>
                <w:szCs w:val="24"/>
              </w:rPr>
              <w:tab/>
            </w:r>
            <w:r w:rsidRPr="00815F52">
              <w:rPr>
                <w:sz w:val="24"/>
                <w:szCs w:val="24"/>
              </w:rPr>
              <w:tab/>
            </w:r>
          </w:p>
          <w:p w14:paraId="5297313B" w14:textId="77777777" w:rsidR="00DE2B4D" w:rsidRPr="00815F52" w:rsidRDefault="00DE2B4D" w:rsidP="00DE2B4D">
            <w:pPr>
              <w:spacing w:before="0" w:beforeAutospacing="0" w:after="0" w:afterAutospacing="0" w:line="240" w:lineRule="auto"/>
              <w:rPr>
                <w:sz w:val="24"/>
                <w:szCs w:val="24"/>
              </w:rPr>
            </w:pPr>
            <w:r w:rsidRPr="00815F52">
              <w:rPr>
                <w:sz w:val="24"/>
                <w:szCs w:val="24"/>
              </w:rPr>
              <w:t>Buolon 16*100</w:t>
            </w:r>
            <w:r w:rsidRPr="00815F52">
              <w:rPr>
                <w:sz w:val="24"/>
                <w:szCs w:val="24"/>
              </w:rPr>
              <w:tab/>
            </w:r>
            <w:r w:rsidRPr="00815F52">
              <w:rPr>
                <w:sz w:val="24"/>
                <w:szCs w:val="24"/>
              </w:rPr>
              <w:tab/>
            </w:r>
          </w:p>
          <w:p w14:paraId="0D4893B5" w14:textId="77777777" w:rsidR="00DE2B4D" w:rsidRPr="00815F52" w:rsidRDefault="00DE2B4D" w:rsidP="00DE2B4D">
            <w:pPr>
              <w:spacing w:before="0" w:beforeAutospacing="0" w:after="0" w:afterAutospacing="0" w:line="240" w:lineRule="auto"/>
              <w:rPr>
                <w:sz w:val="24"/>
                <w:szCs w:val="24"/>
              </w:rPr>
            </w:pPr>
            <w:r w:rsidRPr="00815F52">
              <w:rPr>
                <w:sz w:val="24"/>
                <w:szCs w:val="24"/>
              </w:rPr>
              <w:t>Rondell vuông d18</w:t>
            </w:r>
          </w:p>
        </w:tc>
        <w:tc>
          <w:tcPr>
            <w:tcW w:w="2784" w:type="dxa"/>
          </w:tcPr>
          <w:p w14:paraId="3457301E" w14:textId="77777777" w:rsidR="00DE2B4D" w:rsidRPr="00815F52" w:rsidRDefault="00DE2B4D" w:rsidP="00DE2B4D">
            <w:pPr>
              <w:pStyle w:val="BodyText3"/>
              <w:tabs>
                <w:tab w:val="left" w:pos="231"/>
              </w:tabs>
              <w:spacing w:before="0"/>
              <w:ind w:right="-81"/>
              <w:rPr>
                <w:rFonts w:ascii="Times New Roman" w:hAnsi="Times New Roman"/>
                <w:i w:val="0"/>
                <w:sz w:val="24"/>
                <w:szCs w:val="24"/>
              </w:rPr>
            </w:pPr>
          </w:p>
          <w:p w14:paraId="0FDDAC91" w14:textId="77777777" w:rsidR="00DE2B4D" w:rsidRPr="00815F52" w:rsidRDefault="00DE2B4D" w:rsidP="00DE2B4D">
            <w:pPr>
              <w:pStyle w:val="BodyText3"/>
              <w:tabs>
                <w:tab w:val="left" w:pos="231"/>
              </w:tabs>
              <w:spacing w:before="0"/>
              <w:ind w:right="-81"/>
              <w:rPr>
                <w:rFonts w:ascii="Times New Roman" w:hAnsi="Times New Roman"/>
                <w:i w:val="0"/>
                <w:sz w:val="24"/>
                <w:szCs w:val="24"/>
              </w:rPr>
            </w:pPr>
          </w:p>
          <w:p w14:paraId="4631FCF5" w14:textId="77777777" w:rsidR="00DE2B4D" w:rsidRPr="00815F52" w:rsidRDefault="00DE2B4D" w:rsidP="00DE2B4D">
            <w:pPr>
              <w:pStyle w:val="BodyText3"/>
              <w:tabs>
                <w:tab w:val="left" w:pos="231"/>
              </w:tabs>
              <w:spacing w:before="0"/>
              <w:ind w:right="-81"/>
              <w:jc w:val="center"/>
              <w:rPr>
                <w:rFonts w:ascii="Times New Roman" w:hAnsi="Times New Roman"/>
                <w:i w:val="0"/>
                <w:sz w:val="24"/>
                <w:szCs w:val="24"/>
              </w:rPr>
            </w:pPr>
            <w:r w:rsidRPr="00815F52">
              <w:rPr>
                <w:rFonts w:ascii="Times New Roman" w:hAnsi="Times New Roman"/>
                <w:sz w:val="24"/>
                <w:szCs w:val="24"/>
              </w:rPr>
              <w:t>06 cái</w:t>
            </w:r>
          </w:p>
          <w:p w14:paraId="06C22B62" w14:textId="77777777" w:rsidR="00DE2B4D" w:rsidRPr="00815F52" w:rsidRDefault="00DE2B4D" w:rsidP="00DE2B4D">
            <w:pPr>
              <w:pStyle w:val="BodyText3"/>
              <w:tabs>
                <w:tab w:val="left" w:pos="231"/>
              </w:tabs>
              <w:spacing w:before="0"/>
              <w:ind w:right="-81"/>
              <w:jc w:val="center"/>
              <w:rPr>
                <w:rFonts w:ascii="Times New Roman" w:hAnsi="Times New Roman"/>
                <w:i w:val="0"/>
                <w:sz w:val="24"/>
                <w:szCs w:val="24"/>
              </w:rPr>
            </w:pPr>
            <w:r w:rsidRPr="00815F52">
              <w:rPr>
                <w:rFonts w:ascii="Times New Roman" w:hAnsi="Times New Roman"/>
                <w:sz w:val="24"/>
                <w:szCs w:val="24"/>
              </w:rPr>
              <w:t>05 cái</w:t>
            </w:r>
          </w:p>
          <w:p w14:paraId="6207030D" w14:textId="77777777" w:rsidR="00DE2B4D" w:rsidRPr="00815F52" w:rsidRDefault="00DE2B4D" w:rsidP="00DE2B4D">
            <w:pPr>
              <w:pStyle w:val="BodyText3"/>
              <w:tabs>
                <w:tab w:val="left" w:pos="231"/>
              </w:tabs>
              <w:spacing w:before="0"/>
              <w:ind w:right="-81"/>
              <w:jc w:val="center"/>
              <w:rPr>
                <w:rFonts w:ascii="Times New Roman" w:hAnsi="Times New Roman"/>
                <w:i w:val="0"/>
                <w:sz w:val="24"/>
                <w:szCs w:val="24"/>
              </w:rPr>
            </w:pPr>
            <w:r w:rsidRPr="00815F52">
              <w:rPr>
                <w:rFonts w:ascii="Times New Roman" w:hAnsi="Times New Roman"/>
                <w:sz w:val="24"/>
                <w:szCs w:val="24"/>
              </w:rPr>
              <w:t>22 cái</w:t>
            </w:r>
          </w:p>
          <w:p w14:paraId="420CE942" w14:textId="77777777" w:rsidR="00DE2B4D" w:rsidRPr="00815F52" w:rsidRDefault="00DE2B4D" w:rsidP="00DE2B4D">
            <w:pPr>
              <w:pStyle w:val="BodyText3"/>
              <w:tabs>
                <w:tab w:val="left" w:pos="231"/>
              </w:tabs>
              <w:spacing w:before="0"/>
              <w:ind w:right="-81"/>
              <w:jc w:val="center"/>
              <w:rPr>
                <w:rFonts w:ascii="Times New Roman" w:hAnsi="Times New Roman"/>
                <w:i w:val="0"/>
                <w:sz w:val="24"/>
                <w:szCs w:val="24"/>
              </w:rPr>
            </w:pPr>
            <w:r w:rsidRPr="00815F52">
              <w:rPr>
                <w:rFonts w:ascii="Times New Roman" w:hAnsi="Times New Roman"/>
                <w:sz w:val="24"/>
                <w:szCs w:val="24"/>
              </w:rPr>
              <w:t>04 cái</w:t>
            </w:r>
          </w:p>
          <w:p w14:paraId="045D5329" w14:textId="77777777" w:rsidR="00DE2B4D" w:rsidRPr="00815F52" w:rsidRDefault="00DE2B4D" w:rsidP="00DE2B4D">
            <w:pPr>
              <w:spacing w:before="0" w:beforeAutospacing="0" w:after="0" w:afterAutospacing="0" w:line="240" w:lineRule="auto"/>
              <w:ind w:right="-108"/>
              <w:jc w:val="center"/>
              <w:rPr>
                <w:sz w:val="24"/>
                <w:szCs w:val="24"/>
              </w:rPr>
            </w:pPr>
            <w:r w:rsidRPr="00815F52">
              <w:rPr>
                <w:sz w:val="24"/>
                <w:szCs w:val="24"/>
              </w:rPr>
              <w:t>74 cái</w:t>
            </w:r>
          </w:p>
        </w:tc>
        <w:tc>
          <w:tcPr>
            <w:tcW w:w="1417" w:type="dxa"/>
            <w:vAlign w:val="center"/>
          </w:tcPr>
          <w:p w14:paraId="0B4BF8A1" w14:textId="77777777" w:rsidR="00DE2B4D" w:rsidRPr="00815F52" w:rsidRDefault="00DE2B4D" w:rsidP="00DE2B4D">
            <w:pPr>
              <w:spacing w:before="0" w:beforeAutospacing="0" w:after="0" w:afterAutospacing="0" w:line="240" w:lineRule="auto"/>
              <w:jc w:val="center"/>
              <w:rPr>
                <w:bCs/>
                <w:sz w:val="24"/>
                <w:szCs w:val="24"/>
              </w:rPr>
            </w:pPr>
            <w:r w:rsidRPr="00815F52">
              <w:rPr>
                <w:sz w:val="24"/>
                <w:szCs w:val="24"/>
              </w:rPr>
              <w:t>(*)</w:t>
            </w:r>
          </w:p>
        </w:tc>
      </w:tr>
      <w:tr w:rsidR="00815F52" w:rsidRPr="00815F52" w14:paraId="29B55854" w14:textId="77777777" w:rsidTr="00DE2B4D">
        <w:tc>
          <w:tcPr>
            <w:tcW w:w="561" w:type="dxa"/>
          </w:tcPr>
          <w:p w14:paraId="6E28F74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19</w:t>
            </w:r>
          </w:p>
        </w:tc>
        <w:tc>
          <w:tcPr>
            <w:tcW w:w="5019" w:type="dxa"/>
          </w:tcPr>
          <w:p w14:paraId="34A43E48"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Tất cả các phụ kiện kèm theo bộ đà đỡ máy biến thế trạm giàn trụ ghép phải phù hợp tiêu chuẩn TCVN 1916, 4795, 5408. Thông số kỹ thuật buolon:</w:t>
            </w:r>
          </w:p>
          <w:p w14:paraId="1BF62CFF"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Lực kéo tối thiểu không bị tuột răng: 5600kG</w:t>
            </w:r>
          </w:p>
          <w:p w14:paraId="4E28E823"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xml:space="preserve">+ Giới hạn bền đứt: </w:t>
            </w:r>
            <w:r w:rsidRPr="00815F52">
              <w:rPr>
                <w:rFonts w:ascii="Times New Roman" w:hAnsi="Times New Roman"/>
                <w:sz w:val="24"/>
                <w:szCs w:val="24"/>
              </w:rPr>
              <w:sym w:font="Symbol" w:char="F0B3"/>
            </w:r>
            <w:r w:rsidRPr="00815F52">
              <w:rPr>
                <w:rFonts w:ascii="Times New Roman" w:hAnsi="Times New Roman"/>
                <w:sz w:val="24"/>
                <w:szCs w:val="24"/>
              </w:rPr>
              <w:t xml:space="preserve"> 400N/mm</w:t>
            </w:r>
            <w:r w:rsidRPr="00815F52">
              <w:rPr>
                <w:rFonts w:ascii="Times New Roman" w:hAnsi="Times New Roman"/>
                <w:sz w:val="24"/>
                <w:szCs w:val="24"/>
                <w:vertAlign w:val="superscript"/>
              </w:rPr>
              <w:t>2</w:t>
            </w:r>
          </w:p>
          <w:p w14:paraId="125E54B8"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xml:space="preserve">+ Giới hạn chảy: </w:t>
            </w:r>
            <w:r w:rsidRPr="00815F52">
              <w:rPr>
                <w:rFonts w:ascii="Times New Roman" w:hAnsi="Times New Roman"/>
                <w:sz w:val="24"/>
                <w:szCs w:val="24"/>
              </w:rPr>
              <w:sym w:font="Symbol" w:char="F0B3"/>
            </w:r>
            <w:r w:rsidRPr="00815F52">
              <w:rPr>
                <w:rFonts w:ascii="Times New Roman" w:hAnsi="Times New Roman"/>
                <w:sz w:val="24"/>
                <w:szCs w:val="24"/>
              </w:rPr>
              <w:t xml:space="preserve"> 240N/mm</w:t>
            </w:r>
            <w:r w:rsidRPr="00815F52">
              <w:rPr>
                <w:rFonts w:ascii="Times New Roman" w:hAnsi="Times New Roman"/>
                <w:sz w:val="24"/>
                <w:szCs w:val="24"/>
                <w:vertAlign w:val="superscript"/>
              </w:rPr>
              <w:t>2</w:t>
            </w:r>
          </w:p>
          <w:p w14:paraId="47E4CDB1"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Độ dãn dài tương đối khi đứt: </w:t>
            </w:r>
            <w:r w:rsidRPr="00815F52">
              <w:rPr>
                <w:sz w:val="24"/>
                <w:szCs w:val="24"/>
              </w:rPr>
              <w:sym w:font="Symbol" w:char="F0B3"/>
            </w:r>
            <w:r w:rsidRPr="00815F52">
              <w:rPr>
                <w:sz w:val="24"/>
                <w:szCs w:val="24"/>
              </w:rPr>
              <w:t xml:space="preserve"> 22%</w:t>
            </w:r>
          </w:p>
        </w:tc>
        <w:tc>
          <w:tcPr>
            <w:tcW w:w="2784" w:type="dxa"/>
          </w:tcPr>
          <w:p w14:paraId="2FB3D7A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21648E57" w14:textId="77777777" w:rsidR="00DE2B4D" w:rsidRPr="00815F52" w:rsidRDefault="00DE2B4D" w:rsidP="00DE2B4D">
            <w:pPr>
              <w:spacing w:before="0" w:beforeAutospacing="0" w:after="0" w:afterAutospacing="0" w:line="240" w:lineRule="auto"/>
              <w:jc w:val="center"/>
              <w:rPr>
                <w:bCs/>
                <w:sz w:val="24"/>
                <w:szCs w:val="24"/>
              </w:rPr>
            </w:pPr>
            <w:r w:rsidRPr="00815F52">
              <w:rPr>
                <w:sz w:val="24"/>
                <w:szCs w:val="24"/>
              </w:rPr>
              <w:t>(*)</w:t>
            </w:r>
          </w:p>
        </w:tc>
      </w:tr>
      <w:tr w:rsidR="00815F52" w:rsidRPr="00815F52" w14:paraId="3C79A266" w14:textId="77777777" w:rsidTr="00DE2B4D">
        <w:tc>
          <w:tcPr>
            <w:tcW w:w="561" w:type="dxa"/>
          </w:tcPr>
          <w:p w14:paraId="2D0A5540" w14:textId="77777777" w:rsidR="00DE2B4D" w:rsidRPr="00815F52" w:rsidRDefault="00DE2B4D" w:rsidP="00DE2B4D">
            <w:pPr>
              <w:spacing w:before="0" w:beforeAutospacing="0" w:after="0" w:afterAutospacing="0" w:line="240" w:lineRule="auto"/>
              <w:rPr>
                <w:sz w:val="24"/>
                <w:szCs w:val="24"/>
              </w:rPr>
            </w:pPr>
          </w:p>
        </w:tc>
        <w:tc>
          <w:tcPr>
            <w:tcW w:w="5019" w:type="dxa"/>
          </w:tcPr>
          <w:p w14:paraId="00753DB6" w14:textId="77777777" w:rsidR="00DE2B4D" w:rsidRPr="00815F52" w:rsidRDefault="00DE2B4D" w:rsidP="00DE2B4D">
            <w:pPr>
              <w:spacing w:before="0" w:beforeAutospacing="0" w:after="0" w:afterAutospacing="0" w:line="240" w:lineRule="auto"/>
              <w:rPr>
                <w:sz w:val="24"/>
                <w:szCs w:val="24"/>
              </w:rPr>
            </w:pPr>
            <w:r w:rsidRPr="00815F52">
              <w:rPr>
                <w:b/>
                <w:sz w:val="24"/>
                <w:szCs w:val="24"/>
              </w:rPr>
              <w:t>4. Các yêu cầu khác</w:t>
            </w:r>
          </w:p>
        </w:tc>
        <w:tc>
          <w:tcPr>
            <w:tcW w:w="2784" w:type="dxa"/>
          </w:tcPr>
          <w:p w14:paraId="2CCD3135" w14:textId="77777777" w:rsidR="00DE2B4D" w:rsidRPr="00815F52" w:rsidRDefault="00DE2B4D" w:rsidP="00DE2B4D">
            <w:pPr>
              <w:spacing w:before="0" w:beforeAutospacing="0" w:after="0" w:afterAutospacing="0" w:line="240" w:lineRule="auto"/>
              <w:rPr>
                <w:sz w:val="24"/>
                <w:szCs w:val="24"/>
              </w:rPr>
            </w:pPr>
          </w:p>
        </w:tc>
        <w:tc>
          <w:tcPr>
            <w:tcW w:w="1417" w:type="dxa"/>
            <w:vAlign w:val="center"/>
          </w:tcPr>
          <w:p w14:paraId="56E579AC" w14:textId="77777777" w:rsidR="00DE2B4D" w:rsidRPr="00815F52" w:rsidRDefault="00DE2B4D" w:rsidP="00DE2B4D">
            <w:pPr>
              <w:spacing w:before="0" w:beforeAutospacing="0" w:after="0" w:afterAutospacing="0" w:line="240" w:lineRule="auto"/>
              <w:jc w:val="center"/>
              <w:rPr>
                <w:bCs/>
                <w:sz w:val="24"/>
                <w:szCs w:val="24"/>
              </w:rPr>
            </w:pPr>
          </w:p>
        </w:tc>
      </w:tr>
      <w:tr w:rsidR="00815F52" w:rsidRPr="00815F52" w14:paraId="0B625656" w14:textId="77777777" w:rsidTr="00DE2B4D">
        <w:tc>
          <w:tcPr>
            <w:tcW w:w="561" w:type="dxa"/>
          </w:tcPr>
          <w:p w14:paraId="2157FC3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w:t>
            </w:r>
          </w:p>
        </w:tc>
        <w:tc>
          <w:tcPr>
            <w:tcW w:w="5019" w:type="dxa"/>
          </w:tcPr>
          <w:p w14:paraId="4773D007" w14:textId="77777777" w:rsidR="00DE2B4D" w:rsidRPr="00815F52" w:rsidRDefault="00DE2B4D" w:rsidP="00DE2B4D">
            <w:pPr>
              <w:spacing w:before="0" w:beforeAutospacing="0" w:after="0" w:afterAutospacing="0" w:line="240" w:lineRule="auto"/>
              <w:rPr>
                <w:sz w:val="24"/>
                <w:szCs w:val="24"/>
              </w:rPr>
            </w:pPr>
            <w:r w:rsidRPr="00815F52">
              <w:rPr>
                <w:sz w:val="24"/>
                <w:szCs w:val="24"/>
              </w:rPr>
              <w:t>Bản sao biên bản thử nghiệm điển hình đáp ứng yêu cầu ở phần V.</w:t>
            </w:r>
          </w:p>
        </w:tc>
        <w:tc>
          <w:tcPr>
            <w:tcW w:w="2784" w:type="dxa"/>
          </w:tcPr>
          <w:p w14:paraId="410074A9" w14:textId="77777777" w:rsidR="00DE2B4D" w:rsidRPr="00815F52" w:rsidRDefault="00DE2B4D" w:rsidP="00DE2B4D">
            <w:pPr>
              <w:spacing w:before="0" w:beforeAutospacing="0" w:after="0" w:afterAutospacing="0" w:line="240" w:lineRule="auto"/>
              <w:rPr>
                <w:sz w:val="24"/>
                <w:szCs w:val="24"/>
              </w:rPr>
            </w:pPr>
            <w:r w:rsidRPr="00815F52">
              <w:rPr>
                <w:sz w:val="24"/>
                <w:szCs w:val="24"/>
              </w:rPr>
              <w:t>Bắt buộc cung cấp trong hồ sơ chào thầu</w:t>
            </w:r>
          </w:p>
        </w:tc>
        <w:tc>
          <w:tcPr>
            <w:tcW w:w="1417" w:type="dxa"/>
            <w:vAlign w:val="center"/>
          </w:tcPr>
          <w:p w14:paraId="4988423F" w14:textId="77777777" w:rsidR="00DE2B4D" w:rsidRPr="00815F52" w:rsidRDefault="00DE2B4D" w:rsidP="00DE2B4D">
            <w:pPr>
              <w:spacing w:before="0" w:beforeAutospacing="0" w:after="0" w:afterAutospacing="0" w:line="240" w:lineRule="auto"/>
              <w:jc w:val="center"/>
              <w:rPr>
                <w:bCs/>
                <w:sz w:val="24"/>
                <w:szCs w:val="24"/>
              </w:rPr>
            </w:pPr>
            <w:r w:rsidRPr="00815F52">
              <w:rPr>
                <w:bCs/>
                <w:sz w:val="24"/>
                <w:szCs w:val="24"/>
              </w:rPr>
              <w:t>(*)</w:t>
            </w:r>
          </w:p>
        </w:tc>
      </w:tr>
      <w:tr w:rsidR="00815F52" w:rsidRPr="00815F52" w14:paraId="781C7815" w14:textId="77777777" w:rsidTr="00DE2B4D">
        <w:tc>
          <w:tcPr>
            <w:tcW w:w="561" w:type="dxa"/>
          </w:tcPr>
          <w:p w14:paraId="5696E6D9" w14:textId="77777777" w:rsidR="00DE2B4D" w:rsidRPr="00815F52" w:rsidRDefault="00DE2B4D" w:rsidP="00DE2B4D">
            <w:pPr>
              <w:numPr>
                <w:ilvl w:val="0"/>
                <w:numId w:val="10"/>
              </w:numPr>
              <w:spacing w:before="0" w:beforeAutospacing="0" w:after="0" w:afterAutospacing="0" w:line="240" w:lineRule="auto"/>
              <w:jc w:val="center"/>
              <w:rPr>
                <w:sz w:val="24"/>
                <w:szCs w:val="24"/>
              </w:rPr>
            </w:pPr>
          </w:p>
        </w:tc>
        <w:tc>
          <w:tcPr>
            <w:tcW w:w="5019" w:type="dxa"/>
          </w:tcPr>
          <w:p w14:paraId="76230937"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thử nghiệm lô hàng trước khi nghiệm thu như yêu cầu ở phần VI</w:t>
            </w:r>
          </w:p>
        </w:tc>
        <w:tc>
          <w:tcPr>
            <w:tcW w:w="2784" w:type="dxa"/>
          </w:tcPr>
          <w:p w14:paraId="392582E2" w14:textId="77777777" w:rsidR="00DE2B4D" w:rsidRPr="00815F52" w:rsidRDefault="00DE2B4D" w:rsidP="00DE2B4D">
            <w:pPr>
              <w:spacing w:before="0" w:beforeAutospacing="0" w:after="0" w:afterAutospacing="0" w:line="240" w:lineRule="auto"/>
              <w:rPr>
                <w:sz w:val="24"/>
                <w:szCs w:val="24"/>
              </w:rPr>
            </w:pPr>
            <w:r w:rsidRPr="00815F52">
              <w:rPr>
                <w:sz w:val="24"/>
                <w:szCs w:val="24"/>
              </w:rPr>
              <w:t>Chấp thuận trong trường hợp trúng thầu</w:t>
            </w:r>
          </w:p>
        </w:tc>
        <w:tc>
          <w:tcPr>
            <w:tcW w:w="1417" w:type="dxa"/>
            <w:vAlign w:val="center"/>
          </w:tcPr>
          <w:p w14:paraId="6F1AF456" w14:textId="77777777" w:rsidR="00DE2B4D" w:rsidRPr="00815F52" w:rsidRDefault="00DE2B4D" w:rsidP="00DE2B4D">
            <w:pPr>
              <w:spacing w:before="0" w:beforeAutospacing="0" w:after="0" w:afterAutospacing="0" w:line="240" w:lineRule="auto"/>
              <w:jc w:val="center"/>
              <w:rPr>
                <w:bCs/>
                <w:sz w:val="24"/>
                <w:szCs w:val="24"/>
              </w:rPr>
            </w:pPr>
            <w:r w:rsidRPr="00815F52">
              <w:rPr>
                <w:bCs/>
                <w:sz w:val="24"/>
                <w:szCs w:val="24"/>
              </w:rPr>
              <w:t>(*)</w:t>
            </w:r>
          </w:p>
        </w:tc>
      </w:tr>
    </w:tbl>
    <w:p w14:paraId="7737ACBF"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r w:rsidRPr="00815F52">
        <w:rPr>
          <w:sz w:val="24"/>
          <w:szCs w:val="24"/>
        </w:rPr>
        <w:tab/>
        <w:t>: là các yêu cầu cơ bản</w:t>
      </w:r>
    </w:p>
    <w:p w14:paraId="2DEB039D"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r w:rsidRPr="00815F52">
        <w:rPr>
          <w:sz w:val="24"/>
          <w:szCs w:val="24"/>
        </w:rPr>
        <w:tab/>
        <w:t>: là các yêu cầu không cơ bản</w:t>
      </w:r>
    </w:p>
    <w:p w14:paraId="2BF66AFD" w14:textId="77777777" w:rsidR="00DE2B4D" w:rsidRPr="00815F52" w:rsidRDefault="00DE2B4D" w:rsidP="00DE2B4D">
      <w:pPr>
        <w:spacing w:before="0" w:beforeAutospacing="0" w:after="0" w:afterAutospacing="0" w:line="240" w:lineRule="auto"/>
        <w:ind w:right="-79"/>
        <w:rPr>
          <w:b/>
          <w:sz w:val="24"/>
          <w:szCs w:val="24"/>
        </w:rPr>
      </w:pPr>
      <w:r w:rsidRPr="00815F52">
        <w:rPr>
          <w:b/>
          <w:sz w:val="24"/>
          <w:szCs w:val="24"/>
        </w:rPr>
        <w:t>VIII.CÁC HẠNG MỤC THỬ NGHIỆM NGHIỆM THU</w:t>
      </w:r>
    </w:p>
    <w:p w14:paraId="2773344B" w14:textId="77777777" w:rsidR="00DE2B4D" w:rsidRPr="00815F52" w:rsidRDefault="00DE2B4D" w:rsidP="00DE2B4D">
      <w:pPr>
        <w:spacing w:before="0" w:beforeAutospacing="0" w:after="0" w:afterAutospacing="0" w:line="240" w:lineRule="auto"/>
        <w:ind w:right="-79" w:firstLine="720"/>
        <w:rPr>
          <w:sz w:val="24"/>
          <w:szCs w:val="24"/>
        </w:rPr>
      </w:pPr>
      <w:r w:rsidRPr="00815F52">
        <w:rPr>
          <w:sz w:val="24"/>
          <w:szCs w:val="24"/>
        </w:rPr>
        <w:t>Các hạng mục thử nghiệm nghiệm thu sẽ được lựa chọn trong các hạng mục thử nghiệm sau:</w:t>
      </w:r>
    </w:p>
    <w:p w14:paraId="09A9E68F" w14:textId="77777777" w:rsidR="00DE2B4D" w:rsidRPr="00815F52"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815F52">
        <w:rPr>
          <w:rFonts w:ascii="Times New Roman" w:hAnsi="Times New Roman"/>
          <w:sz w:val="24"/>
          <w:szCs w:val="24"/>
        </w:rPr>
        <w:t>Giới hạn bền đứt.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p>
    <w:p w14:paraId="55FEB019" w14:textId="77777777" w:rsidR="00DE2B4D" w:rsidRPr="00815F52"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815F52">
        <w:rPr>
          <w:rFonts w:ascii="Times New Roman" w:hAnsi="Times New Roman"/>
          <w:sz w:val="24"/>
          <w:szCs w:val="24"/>
        </w:rPr>
        <w:t>Giới hạn chảy.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p>
    <w:p w14:paraId="26B6991C" w14:textId="77777777" w:rsidR="00DE2B4D" w:rsidRPr="00815F52"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815F52">
        <w:rPr>
          <w:rFonts w:ascii="Times New Roman" w:hAnsi="Times New Roman"/>
          <w:sz w:val="24"/>
          <w:szCs w:val="24"/>
        </w:rPr>
        <w:t>Độ dãn dài tương đối khi đứt. (*)</w:t>
      </w:r>
    </w:p>
    <w:p w14:paraId="461C7B79" w14:textId="77777777" w:rsidR="00DE2B4D" w:rsidRPr="00815F52"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815F52">
        <w:rPr>
          <w:rFonts w:ascii="Times New Roman" w:hAnsi="Times New Roman"/>
          <w:sz w:val="24"/>
          <w:szCs w:val="24"/>
        </w:rPr>
        <w:t>Thử uốn 180</w:t>
      </w:r>
      <w:r w:rsidRPr="00815F52">
        <w:rPr>
          <w:rFonts w:ascii="Times New Roman" w:hAnsi="Times New Roman"/>
          <w:sz w:val="24"/>
          <w:szCs w:val="24"/>
          <w:vertAlign w:val="superscript"/>
        </w:rPr>
        <w:t>0</w:t>
      </w:r>
      <w:r w:rsidRPr="00815F52">
        <w:rPr>
          <w:rFonts w:ascii="Times New Roman" w:hAnsi="Times New Roman"/>
          <w:sz w:val="24"/>
          <w:szCs w:val="24"/>
        </w:rPr>
        <w:t xml:space="preserve">  (*)</w:t>
      </w:r>
    </w:p>
    <w:p w14:paraId="4DB9A28E" w14:textId="77777777" w:rsidR="00DE2B4D" w:rsidRPr="00815F52" w:rsidRDefault="00DE2B4D" w:rsidP="00715543">
      <w:pPr>
        <w:pStyle w:val="BodyText3"/>
        <w:numPr>
          <w:ilvl w:val="0"/>
          <w:numId w:val="22"/>
        </w:numPr>
        <w:tabs>
          <w:tab w:val="clear" w:pos="915"/>
          <w:tab w:val="left" w:pos="900"/>
        </w:tabs>
        <w:spacing w:before="0"/>
        <w:ind w:left="900" w:right="-79" w:hanging="345"/>
        <w:rPr>
          <w:rFonts w:ascii="Times New Roman" w:hAnsi="Times New Roman"/>
          <w:i w:val="0"/>
          <w:sz w:val="24"/>
          <w:szCs w:val="24"/>
        </w:rPr>
      </w:pPr>
      <w:r w:rsidRPr="00815F52">
        <w:rPr>
          <w:rFonts w:ascii="Times New Roman" w:hAnsi="Times New Roman"/>
          <w:sz w:val="24"/>
          <w:szCs w:val="24"/>
        </w:rPr>
        <w:t>Thử nghiệm độ dày lớp mạ:</w:t>
      </w:r>
    </w:p>
    <w:p w14:paraId="659DF401" w14:textId="77777777" w:rsidR="00DE2B4D" w:rsidRPr="00815F52" w:rsidRDefault="00DE2B4D" w:rsidP="00DE2B4D">
      <w:pPr>
        <w:pStyle w:val="BodyText3"/>
        <w:tabs>
          <w:tab w:val="left" w:pos="900"/>
        </w:tabs>
        <w:spacing w:before="0"/>
        <w:ind w:left="555" w:right="-79"/>
        <w:rPr>
          <w:rFonts w:ascii="Times New Roman" w:hAnsi="Times New Roman"/>
          <w:i w:val="0"/>
          <w:sz w:val="24"/>
          <w:szCs w:val="24"/>
        </w:rPr>
      </w:pPr>
      <w:r w:rsidRPr="00815F52">
        <w:rPr>
          <w:rFonts w:ascii="Times New Roman" w:hAnsi="Times New Roman"/>
          <w:sz w:val="24"/>
          <w:szCs w:val="24"/>
        </w:rPr>
        <w:tab/>
        <w:t>+ Độ dày trung bình của lớp mạ. (*)</w:t>
      </w:r>
    </w:p>
    <w:p w14:paraId="77A6C312" w14:textId="77777777" w:rsidR="00DE2B4D" w:rsidRPr="00815F52" w:rsidRDefault="00DE2B4D" w:rsidP="00DE2B4D">
      <w:pPr>
        <w:pStyle w:val="BodyText3"/>
        <w:tabs>
          <w:tab w:val="left" w:pos="900"/>
        </w:tabs>
        <w:spacing w:before="0"/>
        <w:ind w:left="555" w:right="-79"/>
        <w:rPr>
          <w:rFonts w:ascii="Times New Roman" w:hAnsi="Times New Roman"/>
          <w:i w:val="0"/>
          <w:sz w:val="24"/>
          <w:szCs w:val="24"/>
        </w:rPr>
      </w:pPr>
      <w:r w:rsidRPr="00815F52">
        <w:rPr>
          <w:rFonts w:ascii="Times New Roman" w:hAnsi="Times New Roman"/>
          <w:sz w:val="24"/>
          <w:szCs w:val="24"/>
        </w:rPr>
        <w:tab/>
        <w:t>+ Khối lượng lớp phủ. (*)</w:t>
      </w:r>
    </w:p>
    <w:p w14:paraId="53967B48" w14:textId="77777777" w:rsidR="00DE2B4D" w:rsidRPr="00815F52" w:rsidRDefault="00DE2B4D" w:rsidP="00DE2B4D">
      <w:pPr>
        <w:pStyle w:val="BodyText3"/>
        <w:tabs>
          <w:tab w:val="left" w:pos="900"/>
        </w:tabs>
        <w:spacing w:before="0"/>
        <w:ind w:left="555" w:right="-79"/>
        <w:rPr>
          <w:rFonts w:ascii="Times New Roman" w:hAnsi="Times New Roman"/>
          <w:i w:val="0"/>
          <w:sz w:val="24"/>
          <w:szCs w:val="24"/>
        </w:rPr>
      </w:pPr>
      <w:r w:rsidRPr="00815F52">
        <w:rPr>
          <w:rFonts w:ascii="Times New Roman" w:hAnsi="Times New Roman"/>
          <w:sz w:val="24"/>
          <w:szCs w:val="24"/>
        </w:rPr>
        <w:tab/>
        <w:t>+ Độ bền bám dính của lớp mạ. (*)</w:t>
      </w:r>
    </w:p>
    <w:p w14:paraId="4F0448CE"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313" w:name="_Toc204088236"/>
      <w:bookmarkStart w:id="314" w:name="_Toc204420846"/>
      <w:r w:rsidRPr="00815F52">
        <w:rPr>
          <w:b/>
          <w:sz w:val="24"/>
          <w:szCs w:val="24"/>
        </w:rPr>
        <w:t>Thông số kỹ thuật tủ hợp bộ phân phối hạ thế.</w:t>
      </w:r>
      <w:bookmarkEnd w:id="313"/>
      <w:bookmarkEnd w:id="314"/>
    </w:p>
    <w:p w14:paraId="7269E3E5" w14:textId="77777777" w:rsidR="00DE2B4D" w:rsidRPr="00815F52" w:rsidRDefault="00DE2B4D" w:rsidP="00DE2B4D">
      <w:pPr>
        <w:tabs>
          <w:tab w:val="left" w:pos="630"/>
        </w:tabs>
        <w:spacing w:before="0" w:beforeAutospacing="0" w:after="0" w:afterAutospacing="0" w:line="240" w:lineRule="auto"/>
        <w:ind w:right="-81" w:firstLine="360"/>
        <w:rPr>
          <w:b/>
          <w:sz w:val="24"/>
          <w:szCs w:val="24"/>
        </w:rPr>
      </w:pPr>
      <w:r w:rsidRPr="00815F52">
        <w:rPr>
          <w:b/>
          <w:sz w:val="24"/>
          <w:szCs w:val="24"/>
        </w:rPr>
        <w:t>I.PHẠM VI ÁP DỤNG:</w:t>
      </w:r>
    </w:p>
    <w:p w14:paraId="6358B8F5" w14:textId="77777777" w:rsidR="00DE2B4D" w:rsidRPr="00815F52" w:rsidRDefault="00DE2B4D" w:rsidP="00DE2B4D">
      <w:pPr>
        <w:pStyle w:val="BodyText3"/>
        <w:tabs>
          <w:tab w:val="left" w:pos="630"/>
          <w:tab w:val="left" w:pos="900"/>
        </w:tabs>
        <w:spacing w:before="0"/>
        <w:ind w:right="-81" w:firstLine="360"/>
        <w:rPr>
          <w:rFonts w:ascii="Times New Roman" w:hAnsi="Times New Roman"/>
          <w:i w:val="0"/>
          <w:sz w:val="24"/>
          <w:szCs w:val="24"/>
        </w:rPr>
      </w:pPr>
      <w:r w:rsidRPr="00815F52">
        <w:rPr>
          <w:rFonts w:ascii="Times New Roman" w:hAnsi="Times New Roman"/>
          <w:sz w:val="24"/>
          <w:szCs w:val="24"/>
        </w:rPr>
        <w:tab/>
        <w:t>Quy cách kỹ thuật này áp dụng cho tủ phân phối tổng dùng để đóng cắt và bảo vệ các lộ ra hạ thế của trạm biến áp phân phối (trạm treo, trạm giàn).</w:t>
      </w:r>
    </w:p>
    <w:p w14:paraId="5DBC7714" w14:textId="77777777" w:rsidR="00DE2B4D" w:rsidRPr="00815F52" w:rsidRDefault="00DE2B4D" w:rsidP="00DE2B4D">
      <w:pPr>
        <w:tabs>
          <w:tab w:val="left" w:pos="630"/>
        </w:tabs>
        <w:spacing w:before="0" w:beforeAutospacing="0" w:after="0" w:afterAutospacing="0" w:line="240" w:lineRule="auto"/>
        <w:ind w:right="-81" w:firstLine="360"/>
        <w:rPr>
          <w:b/>
          <w:sz w:val="24"/>
          <w:szCs w:val="24"/>
        </w:rPr>
      </w:pPr>
      <w:r w:rsidRPr="00815F52">
        <w:rPr>
          <w:b/>
          <w:sz w:val="24"/>
          <w:szCs w:val="24"/>
        </w:rPr>
        <w:t>II.TIÊU CHUẨN ÁP DỤNG:</w:t>
      </w:r>
    </w:p>
    <w:p w14:paraId="22311F92"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TCVN 6592-2: Thiết bị đóng cắt và điều khiển hạ áp -áptômát</w:t>
      </w:r>
    </w:p>
    <w:p w14:paraId="5194EDB1"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IEC 60439-5: Particular requirements for assemblies intended to be installed outdoors in public places - Cable distribution cabinets for power distribution in networks.</w:t>
      </w:r>
    </w:p>
    <w:p w14:paraId="596F8E58" w14:textId="77777777" w:rsidR="00DE2B4D" w:rsidRPr="00815F52" w:rsidRDefault="00DE2B4D" w:rsidP="00DE2B4D">
      <w:pPr>
        <w:tabs>
          <w:tab w:val="left" w:pos="630"/>
        </w:tabs>
        <w:spacing w:before="0" w:beforeAutospacing="0" w:after="0" w:afterAutospacing="0" w:line="240" w:lineRule="auto"/>
        <w:ind w:right="-81" w:firstLine="360"/>
        <w:rPr>
          <w:b/>
          <w:sz w:val="24"/>
          <w:szCs w:val="24"/>
        </w:rPr>
      </w:pPr>
      <w:r w:rsidRPr="00815F52">
        <w:rPr>
          <w:b/>
          <w:sz w:val="24"/>
          <w:szCs w:val="24"/>
        </w:rPr>
        <w:t>III.MÔ TẢ:</w:t>
      </w:r>
    </w:p>
    <w:p w14:paraId="27B4A727" w14:textId="77777777" w:rsidR="00DE2B4D" w:rsidRPr="00815F52" w:rsidRDefault="00DE2B4D" w:rsidP="00DE2B4D">
      <w:pPr>
        <w:tabs>
          <w:tab w:val="left" w:pos="630"/>
        </w:tabs>
        <w:spacing w:before="0" w:beforeAutospacing="0" w:after="0" w:afterAutospacing="0" w:line="240" w:lineRule="auto"/>
        <w:ind w:firstLine="360"/>
        <w:rPr>
          <w:sz w:val="24"/>
          <w:szCs w:val="24"/>
        </w:rPr>
      </w:pPr>
      <w:r w:rsidRPr="00815F52">
        <w:rPr>
          <w:sz w:val="24"/>
          <w:szCs w:val="24"/>
        </w:rPr>
        <w:tab/>
        <w:t>Tủ phân phối tổng hạ thế trạm biến áp bao gồm các thiết bị sau (xem thêm Sơ đồ nguyên lý đính kèm):</w:t>
      </w:r>
    </w:p>
    <w:p w14:paraId="587D4D32"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Vỏ tủ.</w:t>
      </w:r>
    </w:p>
    <w:p w14:paraId="5A0762AF"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Tủ được thiết trí để lắp đặt các máy cắt hạ thế bao gồm: </w:t>
      </w:r>
    </w:p>
    <w:p w14:paraId="6861C683" w14:textId="77777777" w:rsidR="00DE2B4D" w:rsidRPr="00815F52" w:rsidRDefault="00DE2B4D" w:rsidP="00DE2B4D">
      <w:pPr>
        <w:pStyle w:val="BodyText3"/>
        <w:tabs>
          <w:tab w:val="left" w:pos="630"/>
        </w:tabs>
        <w:spacing w:before="0"/>
        <w:ind w:right="-81" w:firstLine="360"/>
        <w:rPr>
          <w:rFonts w:ascii="Times New Roman" w:hAnsi="Times New Roman"/>
          <w:i w:val="0"/>
          <w:sz w:val="24"/>
          <w:szCs w:val="24"/>
        </w:rPr>
      </w:pPr>
      <w:r w:rsidRPr="00815F52">
        <w:rPr>
          <w:rFonts w:ascii="Times New Roman" w:hAnsi="Times New Roman"/>
          <w:sz w:val="24"/>
          <w:szCs w:val="24"/>
        </w:rPr>
        <w:t>+ MCCB 3 pha 600A hoặc 400A đầu vào:</w:t>
      </w:r>
      <w:r w:rsidRPr="00815F52">
        <w:rPr>
          <w:rFonts w:ascii="Times New Roman" w:hAnsi="Times New Roman"/>
          <w:sz w:val="24"/>
          <w:szCs w:val="24"/>
        </w:rPr>
        <w:tab/>
        <w:t>01 máy cắt</w:t>
      </w:r>
    </w:p>
    <w:p w14:paraId="0A0981DC" w14:textId="77777777" w:rsidR="00DE2B4D" w:rsidRPr="00815F52" w:rsidRDefault="00DE2B4D" w:rsidP="00DE2B4D">
      <w:pPr>
        <w:pStyle w:val="BodyText3"/>
        <w:tabs>
          <w:tab w:val="left" w:pos="630"/>
        </w:tabs>
        <w:spacing w:before="0"/>
        <w:ind w:right="-81" w:firstLine="360"/>
        <w:rPr>
          <w:rFonts w:ascii="Times New Roman" w:hAnsi="Times New Roman"/>
          <w:i w:val="0"/>
          <w:sz w:val="24"/>
          <w:szCs w:val="24"/>
        </w:rPr>
      </w:pPr>
      <w:r w:rsidRPr="00815F52">
        <w:rPr>
          <w:rFonts w:ascii="Times New Roman" w:hAnsi="Times New Roman"/>
          <w:sz w:val="24"/>
          <w:szCs w:val="24"/>
        </w:rPr>
        <w:t xml:space="preserve">+ 04 MCCB 3 pha 250A đầu ra: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04 máy cắt</w:t>
      </w:r>
    </w:p>
    <w:p w14:paraId="29C78879"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Máy cắt hạ thế 3 pha (MCCB) đầu vào: 600A hoặc 400A (có thể điều chỉnh I</w:t>
      </w:r>
      <w:r w:rsidRPr="00815F52">
        <w:rPr>
          <w:rFonts w:ascii="Times New Roman" w:hAnsi="Times New Roman"/>
          <w:sz w:val="24"/>
          <w:szCs w:val="24"/>
          <w:vertAlign w:val="subscript"/>
        </w:rPr>
        <w:t>n</w:t>
      </w:r>
      <w:r w:rsidRPr="00815F52">
        <w:rPr>
          <w:rFonts w:ascii="Times New Roman" w:hAnsi="Times New Roman"/>
          <w:sz w:val="24"/>
          <w:szCs w:val="24"/>
        </w:rPr>
        <w:t>)</w:t>
      </w:r>
    </w:p>
    <w:p w14:paraId="66CB6298"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Máy cắt hạ thế 3 pha (MCCB) đầu ra: 250A để nối giữa thanh cái đầu vào và thanh cái đầu ra để bảo vệ tổng cho tủ phân phối.</w:t>
      </w:r>
    </w:p>
    <w:p w14:paraId="23925CDA"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Số lượng máy cắt hạ thế đầu ra: Tùy theo nhu cầu sử dụng, người mua quy định rõ số lượng máy cắt đầu ra (Trường hợp số lượng máy cắt đầu ra &lt; 4 máy cắt, phải đảm bảo thiết trí dự phòng để dễ dàng lắp đặt thêm máy cắt khi cần thiết).</w:t>
      </w:r>
    </w:p>
    <w:p w14:paraId="4100E5CC" w14:textId="77777777" w:rsidR="00DE2B4D" w:rsidRPr="00815F52" w:rsidRDefault="00DE2B4D" w:rsidP="00715543">
      <w:pPr>
        <w:numPr>
          <w:ilvl w:val="0"/>
          <w:numId w:val="354"/>
        </w:numPr>
        <w:tabs>
          <w:tab w:val="left" w:pos="360"/>
          <w:tab w:val="left" w:pos="630"/>
        </w:tabs>
        <w:spacing w:before="0" w:beforeAutospacing="0" w:after="0" w:afterAutospacing="0" w:line="240" w:lineRule="auto"/>
        <w:ind w:left="0" w:firstLine="360"/>
        <w:rPr>
          <w:b/>
          <w:bCs/>
          <w:sz w:val="24"/>
          <w:szCs w:val="24"/>
        </w:rPr>
      </w:pPr>
      <w:r w:rsidRPr="00815F52">
        <w:rPr>
          <w:b/>
          <w:bCs/>
          <w:sz w:val="24"/>
          <w:szCs w:val="24"/>
        </w:rPr>
        <w:t>Vỏ tủ:</w:t>
      </w:r>
    </w:p>
    <w:p w14:paraId="5A7C8B57" w14:textId="77777777" w:rsidR="00DE2B4D" w:rsidRPr="00815F52" w:rsidRDefault="00DE2B4D" w:rsidP="00715543">
      <w:pPr>
        <w:numPr>
          <w:ilvl w:val="1"/>
          <w:numId w:val="354"/>
        </w:numPr>
        <w:tabs>
          <w:tab w:val="left" w:pos="630"/>
          <w:tab w:val="left" w:pos="720"/>
        </w:tabs>
        <w:spacing w:before="0" w:beforeAutospacing="0" w:after="0" w:afterAutospacing="0" w:line="240" w:lineRule="auto"/>
        <w:ind w:left="0" w:firstLine="360"/>
        <w:rPr>
          <w:b/>
          <w:sz w:val="24"/>
          <w:szCs w:val="24"/>
        </w:rPr>
      </w:pPr>
      <w:r w:rsidRPr="00815F52">
        <w:rPr>
          <w:b/>
          <w:sz w:val="24"/>
          <w:szCs w:val="24"/>
        </w:rPr>
        <w:t>Cấu trúc:</w:t>
      </w:r>
    </w:p>
    <w:p w14:paraId="76FA6656"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Vật liệu: Nhựa tăng cường sợi thủy tinh</w:t>
      </w:r>
    </w:p>
    <w:p w14:paraId="7F34FA5C"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Phương pháp chế tạo: Phương pháp ép nóng.</w:t>
      </w:r>
    </w:p>
    <w:p w14:paraId="2E7584D9"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Bề mặt bên trong và ngoài tủ phải phẳng. Bề mặt bên trong phải có gân nhằm tăng cường khả năng chịu lực của tủ. </w:t>
      </w:r>
    </w:p>
    <w:p w14:paraId="6D76422F"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Màu của vỏ tủ: Màu xám.</w:t>
      </w:r>
    </w:p>
    <w:p w14:paraId="6CD5FE9B"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Tủ có 01 cửa 2 lớp được lắp đặt theo chiều dài của tủ (01 cửa tủ chính và 01 cửa phụ để che phần hệ thống thanh cái và MCCB; trên cửa phụ có các lỗ để thao tác cần thao tác MCCB). Cửa tủ có dạng bản lề; Bản lề tủ dùng loại bản lề cối có chốt chặn, bản lề được làm bằng vật liệu không rỉ sét và lắp bên trong tủ một cách chắc chắn, đảm bảo không thể tự mở trong quá trình vận hành. Cửa tủ cho phép khóa bằng chìa khóa (mỗi tủ được cung cấp kèm theo 1 chìa khóa).</w:t>
      </w:r>
    </w:p>
    <w:p w14:paraId="6895721F"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Mặt sau tủ có 02 lổ để luồn cáp xuất hạ thế tiết diện lên đến 4xM300mm</w:t>
      </w:r>
      <w:r w:rsidRPr="00815F52">
        <w:rPr>
          <w:rFonts w:ascii="Times New Roman" w:hAnsi="Times New Roman"/>
          <w:sz w:val="24"/>
          <w:szCs w:val="24"/>
          <w:vertAlign w:val="superscript"/>
        </w:rPr>
        <w:t>2</w:t>
      </w:r>
      <w:r w:rsidRPr="00815F52">
        <w:rPr>
          <w:rFonts w:ascii="Times New Roman" w:hAnsi="Times New Roman"/>
          <w:sz w:val="24"/>
          <w:szCs w:val="24"/>
        </w:rPr>
        <w:t>. Đáy tủ có 04 lổ để luồn cáp hạ thế tiết diện đến ABC 4x95mm</w:t>
      </w:r>
      <w:r w:rsidRPr="00815F52">
        <w:rPr>
          <w:rFonts w:ascii="Times New Roman" w:hAnsi="Times New Roman"/>
          <w:sz w:val="24"/>
          <w:szCs w:val="24"/>
          <w:vertAlign w:val="superscript"/>
        </w:rPr>
        <w:t>2</w:t>
      </w:r>
      <w:r w:rsidRPr="00815F52">
        <w:rPr>
          <w:rFonts w:ascii="Times New Roman" w:hAnsi="Times New Roman"/>
          <w:sz w:val="24"/>
          <w:szCs w:val="24"/>
        </w:rPr>
        <w:t>. Các vị trí lổ này được thiết kế sao cho đảm bảo độ kín cho tủ khi lưu kho và cho phép người sử dụng có thể dể dàng đột lổ mà không cần bất kỳ dụng cụ hỗ trợ nào.</w:t>
      </w:r>
    </w:p>
    <w:p w14:paraId="48480C2B"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Tủ được thiết kế có thể lắp đặt ngoài trời và có các khe tản nhiệt nhằm đảm bảo khả năng vận hành đúng định mức của thiết bị lắp đặt bên trong.</w:t>
      </w:r>
    </w:p>
    <w:p w14:paraId="0F079F99"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Mặt ngoài của cửa tủ và 2 bên hông tủ có ký hiệu sau: </w:t>
      </w:r>
    </w:p>
    <w:p w14:paraId="3282591F" w14:textId="77777777" w:rsidR="00DE2B4D" w:rsidRPr="00815F52" w:rsidRDefault="00DE2B4D" w:rsidP="00DE2B4D">
      <w:pPr>
        <w:tabs>
          <w:tab w:val="left" w:pos="630"/>
        </w:tabs>
        <w:spacing w:before="0" w:beforeAutospacing="0" w:after="0" w:afterAutospacing="0" w:line="240" w:lineRule="auto"/>
        <w:ind w:firstLine="360"/>
        <w:rPr>
          <w:sz w:val="24"/>
          <w:szCs w:val="24"/>
        </w:rPr>
      </w:pPr>
      <w:r w:rsidRPr="00815F52">
        <w:rPr>
          <w:sz w:val="24"/>
          <w:szCs w:val="24"/>
        </w:rPr>
        <w:t xml:space="preserve">+ “EVNHCMC – Năm sản xuất” </w:t>
      </w:r>
    </w:p>
    <w:p w14:paraId="4DA1B801" w14:textId="77777777" w:rsidR="00DE2B4D" w:rsidRPr="00815F52" w:rsidRDefault="00DE2B4D" w:rsidP="00DE2B4D">
      <w:pPr>
        <w:tabs>
          <w:tab w:val="left" w:pos="630"/>
        </w:tabs>
        <w:spacing w:before="0" w:beforeAutospacing="0" w:after="0" w:afterAutospacing="0" w:line="240" w:lineRule="auto"/>
        <w:ind w:firstLine="360"/>
        <w:rPr>
          <w:sz w:val="24"/>
          <w:szCs w:val="24"/>
        </w:rPr>
      </w:pPr>
      <w:r w:rsidRPr="00815F52">
        <w:rPr>
          <w:sz w:val="24"/>
          <w:szCs w:val="24"/>
        </w:rPr>
        <w:t>+ Ký hiệu nhà sản xuất</w:t>
      </w:r>
    </w:p>
    <w:p w14:paraId="501CCB9D" w14:textId="77777777" w:rsidR="00DE2B4D" w:rsidRPr="00815F52" w:rsidRDefault="00DE2B4D" w:rsidP="00DE2B4D">
      <w:pPr>
        <w:tabs>
          <w:tab w:val="left" w:pos="630"/>
        </w:tabs>
        <w:spacing w:before="0" w:beforeAutospacing="0" w:after="0" w:afterAutospacing="0" w:line="240" w:lineRule="auto"/>
        <w:ind w:firstLine="360"/>
        <w:rPr>
          <w:sz w:val="24"/>
          <w:szCs w:val="24"/>
        </w:rPr>
      </w:pPr>
      <w:r w:rsidRPr="00815F52">
        <w:rPr>
          <w:sz w:val="24"/>
          <w:szCs w:val="24"/>
        </w:rPr>
        <w:t>+ “Điện hạ thế - Nguy hiểm chết người”</w:t>
      </w:r>
    </w:p>
    <w:p w14:paraId="7BBC2A49" w14:textId="77777777" w:rsidR="00DE2B4D" w:rsidRPr="00815F52" w:rsidRDefault="00DE2B4D" w:rsidP="00DE2B4D">
      <w:pPr>
        <w:tabs>
          <w:tab w:val="left" w:pos="630"/>
        </w:tabs>
        <w:spacing w:before="0" w:beforeAutospacing="0" w:after="0" w:afterAutospacing="0" w:line="240" w:lineRule="auto"/>
        <w:ind w:firstLine="360"/>
        <w:rPr>
          <w:sz w:val="24"/>
          <w:szCs w:val="24"/>
        </w:rPr>
      </w:pPr>
      <w:r w:rsidRPr="00815F52">
        <w:rPr>
          <w:sz w:val="24"/>
          <w:szCs w:val="24"/>
        </w:rPr>
        <w:t xml:space="preserve">Độ cao chữ tối thiểu là 20mm. </w:t>
      </w:r>
    </w:p>
    <w:p w14:paraId="7CAF3411"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Mặt bên trong cửa phải có sơ đồ mạch điện của tủ. </w:t>
      </w:r>
    </w:p>
    <w:p w14:paraId="686D72A0" w14:textId="77777777" w:rsidR="00DE2B4D" w:rsidRPr="00815F52" w:rsidRDefault="00DE2B4D" w:rsidP="00715543">
      <w:pPr>
        <w:numPr>
          <w:ilvl w:val="1"/>
          <w:numId w:val="354"/>
        </w:numPr>
        <w:tabs>
          <w:tab w:val="left" w:pos="630"/>
          <w:tab w:val="left" w:pos="720"/>
        </w:tabs>
        <w:spacing w:before="0" w:beforeAutospacing="0" w:after="0" w:afterAutospacing="0" w:line="240" w:lineRule="auto"/>
        <w:ind w:left="0" w:firstLine="360"/>
        <w:rPr>
          <w:sz w:val="24"/>
          <w:szCs w:val="24"/>
          <w:u w:val="single"/>
        </w:rPr>
      </w:pPr>
      <w:r w:rsidRPr="00815F52">
        <w:rPr>
          <w:b/>
          <w:sz w:val="24"/>
          <w:szCs w:val="24"/>
        </w:rPr>
        <w:t>Thông số kỹ thuật:</w:t>
      </w:r>
    </w:p>
    <w:p w14:paraId="49D3471B"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Cấp chống cháy: FH2-40 </w:t>
      </w:r>
    </w:p>
    <w:p w14:paraId="495BAEA0"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Độ kín của tủ khi chưa đột lổ bắt dây: IP 33 theo IEC 60529 </w:t>
      </w:r>
    </w:p>
    <w:p w14:paraId="5D470578"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Độ dày tối thiểu tại vị trí bất kỳ: 05 mm</w:t>
      </w:r>
    </w:p>
    <w:p w14:paraId="08A9A22A"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Mức cách điện: </w:t>
      </w:r>
      <w:r w:rsidRPr="00815F52">
        <w:rPr>
          <w:rFonts w:ascii="Times New Roman" w:hAnsi="Times New Roman"/>
          <w:sz w:val="24"/>
          <w:szCs w:val="24"/>
        </w:rPr>
        <w:sym w:font="Symbol" w:char="F0B3"/>
      </w:r>
      <w:r w:rsidRPr="00815F52">
        <w:rPr>
          <w:rFonts w:ascii="Times New Roman" w:hAnsi="Times New Roman"/>
          <w:sz w:val="24"/>
          <w:szCs w:val="24"/>
        </w:rPr>
        <w:t xml:space="preserve"> 3 kV/min</w:t>
      </w:r>
    </w:p>
    <w:p w14:paraId="6EBEE95D"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Độ bền va đâp tại bất kỳ vị trí nào của vỏ tủ: 20J. </w:t>
      </w:r>
    </w:p>
    <w:p w14:paraId="2D0B9943" w14:textId="77777777" w:rsidR="00DE2B4D" w:rsidRPr="00815F52" w:rsidRDefault="00DE2B4D" w:rsidP="00715543">
      <w:pPr>
        <w:numPr>
          <w:ilvl w:val="1"/>
          <w:numId w:val="354"/>
        </w:numPr>
        <w:tabs>
          <w:tab w:val="left" w:pos="630"/>
          <w:tab w:val="left" w:pos="720"/>
        </w:tabs>
        <w:spacing w:before="0" w:beforeAutospacing="0" w:after="0" w:afterAutospacing="0" w:line="240" w:lineRule="auto"/>
        <w:ind w:left="0" w:firstLine="360"/>
        <w:rPr>
          <w:b/>
          <w:sz w:val="24"/>
          <w:szCs w:val="24"/>
        </w:rPr>
      </w:pPr>
      <w:r w:rsidRPr="00815F52">
        <w:rPr>
          <w:b/>
          <w:sz w:val="24"/>
          <w:szCs w:val="24"/>
        </w:rPr>
        <w:t>Kích thước:</w:t>
      </w:r>
    </w:p>
    <w:p w14:paraId="31035836"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Dài (mặt cửa tủ) x Rộng (mặt hông tủ) x Cao: ≤ 600mm x 500mm x 1250mm</w:t>
      </w:r>
    </w:p>
    <w:p w14:paraId="685BE449" w14:textId="77777777" w:rsidR="00DE2B4D" w:rsidRPr="00815F52" w:rsidRDefault="00DE2B4D" w:rsidP="00715543">
      <w:pPr>
        <w:numPr>
          <w:ilvl w:val="0"/>
          <w:numId w:val="354"/>
        </w:numPr>
        <w:tabs>
          <w:tab w:val="left" w:pos="360"/>
          <w:tab w:val="left" w:pos="630"/>
        </w:tabs>
        <w:spacing w:before="0" w:beforeAutospacing="0" w:after="0" w:afterAutospacing="0" w:line="240" w:lineRule="auto"/>
        <w:ind w:left="0" w:firstLine="360"/>
        <w:rPr>
          <w:b/>
          <w:bCs/>
          <w:sz w:val="24"/>
          <w:szCs w:val="24"/>
        </w:rPr>
      </w:pPr>
      <w:r w:rsidRPr="00815F52">
        <w:rPr>
          <w:b/>
          <w:bCs/>
          <w:sz w:val="24"/>
          <w:szCs w:val="24"/>
        </w:rPr>
        <w:t>Máy cắt hạ thế:</w:t>
      </w:r>
    </w:p>
    <w:p w14:paraId="2851A81A"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Loại máy cắt</w:t>
      </w:r>
      <w:r w:rsidRPr="00815F52">
        <w:rPr>
          <w:rFonts w:ascii="Times New Roman" w:hAnsi="Times New Roman"/>
          <w:sz w:val="24"/>
          <w:szCs w:val="24"/>
        </w:rPr>
        <w:tab/>
      </w:r>
      <w:r w:rsidRPr="00815F52">
        <w:rPr>
          <w:rFonts w:ascii="Times New Roman" w:hAnsi="Times New Roman"/>
          <w:sz w:val="24"/>
          <w:szCs w:val="24"/>
        </w:rPr>
        <w:tab/>
        <w:t>: Kiểu vỏ đúc (mould case).</w:t>
      </w:r>
    </w:p>
    <w:p w14:paraId="5FAAB048"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Số cực </w:t>
      </w:r>
      <w:r w:rsidRPr="00815F52">
        <w:rPr>
          <w:rFonts w:ascii="Times New Roman" w:hAnsi="Times New Roman"/>
          <w:sz w:val="24"/>
          <w:szCs w:val="24"/>
        </w:rPr>
        <w:tab/>
      </w:r>
      <w:r w:rsidRPr="00815F52">
        <w:rPr>
          <w:rFonts w:ascii="Times New Roman" w:hAnsi="Times New Roman"/>
          <w:sz w:val="24"/>
          <w:szCs w:val="24"/>
        </w:rPr>
        <w:tab/>
        <w:t>: 3 cực</w:t>
      </w:r>
    </w:p>
    <w:p w14:paraId="323994E5"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Điện áp danh định </w:t>
      </w:r>
      <w:r w:rsidRPr="00815F52">
        <w:rPr>
          <w:rFonts w:ascii="Times New Roman" w:hAnsi="Times New Roman"/>
          <w:sz w:val="24"/>
          <w:szCs w:val="24"/>
        </w:rPr>
        <w:tab/>
        <w:t>: 240/400VAC</w:t>
      </w:r>
    </w:p>
    <w:p w14:paraId="6611EDC1"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Tần số danh định </w:t>
      </w:r>
      <w:r w:rsidRPr="00815F52">
        <w:rPr>
          <w:rFonts w:ascii="Times New Roman" w:hAnsi="Times New Roman"/>
          <w:sz w:val="24"/>
          <w:szCs w:val="24"/>
        </w:rPr>
        <w:tab/>
        <w:t>: 50 Hz</w:t>
      </w:r>
    </w:p>
    <w:p w14:paraId="58DAF9C7"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Dòng điện làm việc danh định: </w:t>
      </w:r>
    </w:p>
    <w:p w14:paraId="63AD1A03" w14:textId="77777777" w:rsidR="00DE2B4D" w:rsidRPr="00815F52" w:rsidRDefault="00DE2B4D" w:rsidP="00DE2B4D">
      <w:pPr>
        <w:pStyle w:val="BodyText3"/>
        <w:tabs>
          <w:tab w:val="left" w:pos="630"/>
        </w:tabs>
        <w:spacing w:before="0"/>
        <w:ind w:right="-81" w:firstLine="360"/>
        <w:rPr>
          <w:rFonts w:ascii="Times New Roman" w:hAnsi="Times New Roman"/>
          <w:i w:val="0"/>
          <w:sz w:val="24"/>
          <w:szCs w:val="24"/>
        </w:rPr>
      </w:pPr>
      <w:r w:rsidRPr="00815F52">
        <w:rPr>
          <w:rFonts w:ascii="Times New Roman" w:hAnsi="Times New Roman"/>
          <w:sz w:val="24"/>
          <w:szCs w:val="24"/>
        </w:rPr>
        <w:t>+ I</w:t>
      </w:r>
      <w:r w:rsidRPr="00815F52">
        <w:rPr>
          <w:rFonts w:ascii="Times New Roman" w:hAnsi="Times New Roman"/>
          <w:sz w:val="24"/>
          <w:szCs w:val="24"/>
          <w:vertAlign w:val="subscript"/>
        </w:rPr>
        <w:t>n</w:t>
      </w:r>
      <w:r w:rsidRPr="00815F52">
        <w:rPr>
          <w:rFonts w:ascii="Times New Roman" w:hAnsi="Times New Roman"/>
          <w:sz w:val="24"/>
          <w:szCs w:val="24"/>
        </w:rPr>
        <w:t xml:space="preserve"> = 250A</w:t>
      </w:r>
    </w:p>
    <w:p w14:paraId="02CBD350" w14:textId="77777777" w:rsidR="00DE2B4D" w:rsidRPr="00815F52" w:rsidRDefault="00DE2B4D" w:rsidP="00DE2B4D">
      <w:pPr>
        <w:pStyle w:val="BodyText3"/>
        <w:tabs>
          <w:tab w:val="left" w:pos="630"/>
        </w:tabs>
        <w:spacing w:before="0"/>
        <w:ind w:right="-81" w:firstLine="360"/>
        <w:rPr>
          <w:rFonts w:ascii="Times New Roman" w:hAnsi="Times New Roman"/>
          <w:i w:val="0"/>
          <w:sz w:val="24"/>
          <w:szCs w:val="24"/>
        </w:rPr>
      </w:pPr>
      <w:r w:rsidRPr="00815F52">
        <w:rPr>
          <w:rFonts w:ascii="Times New Roman" w:hAnsi="Times New Roman"/>
          <w:sz w:val="24"/>
          <w:szCs w:val="24"/>
        </w:rPr>
        <w:t>+ I</w:t>
      </w:r>
      <w:r w:rsidRPr="00815F52">
        <w:rPr>
          <w:rFonts w:ascii="Times New Roman" w:hAnsi="Times New Roman"/>
          <w:sz w:val="24"/>
          <w:szCs w:val="24"/>
          <w:vertAlign w:val="subscript"/>
        </w:rPr>
        <w:t>n</w:t>
      </w:r>
      <w:r w:rsidRPr="00815F52">
        <w:rPr>
          <w:rFonts w:ascii="Times New Roman" w:hAnsi="Times New Roman"/>
          <w:sz w:val="24"/>
          <w:szCs w:val="24"/>
        </w:rPr>
        <w:t xml:space="preserve"> = 600 hoặc 400A (0,3 – 1,0 x I</w:t>
      </w:r>
      <w:r w:rsidRPr="00815F52">
        <w:rPr>
          <w:rFonts w:ascii="Times New Roman" w:hAnsi="Times New Roman"/>
          <w:sz w:val="24"/>
          <w:szCs w:val="24"/>
          <w:vertAlign w:val="subscript"/>
        </w:rPr>
        <w:t>n</w:t>
      </w:r>
      <w:r w:rsidRPr="00815F52">
        <w:rPr>
          <w:rFonts w:ascii="Times New Roman" w:hAnsi="Times New Roman"/>
          <w:sz w:val="24"/>
          <w:szCs w:val="24"/>
        </w:rPr>
        <w:t>)</w:t>
      </w:r>
    </w:p>
    <w:p w14:paraId="60765EF4"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Tốc độ đóng cắt không phụ thuộc tốc độ thao tác.</w:t>
      </w:r>
    </w:p>
    <w:p w14:paraId="3825AE01"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Chức năng cách ly: Cần thao tác không thể gạt qua vị trí “off” nếu các tiếp điểm chưa mở hoàn toàn.</w:t>
      </w:r>
    </w:p>
    <w:p w14:paraId="18913468" w14:textId="77777777" w:rsidR="00DE2B4D" w:rsidRPr="00815F52" w:rsidRDefault="00DE2B4D" w:rsidP="00715543">
      <w:pPr>
        <w:pStyle w:val="BodyText3"/>
        <w:numPr>
          <w:ilvl w:val="0"/>
          <w:numId w:val="22"/>
        </w:numPr>
        <w:tabs>
          <w:tab w:val="left" w:pos="630"/>
        </w:tabs>
        <w:spacing w:before="0"/>
        <w:ind w:left="0" w:right="-81" w:firstLine="360"/>
        <w:rPr>
          <w:rFonts w:ascii="Times New Roman" w:hAnsi="Times New Roman"/>
          <w:i w:val="0"/>
          <w:sz w:val="24"/>
          <w:szCs w:val="24"/>
        </w:rPr>
      </w:pPr>
      <w:r w:rsidRPr="00815F52">
        <w:rPr>
          <w:rFonts w:ascii="Times New Roman" w:hAnsi="Times New Roman"/>
          <w:sz w:val="24"/>
          <w:szCs w:val="24"/>
        </w:rPr>
        <w:t>Khả năng cắt ngắn mạch (trị hiệu dụng) và khả năng đóng ngắn mạch (trị đỉnh):</w:t>
      </w:r>
    </w:p>
    <w:tbl>
      <w:tblPr>
        <w:tblW w:w="9000"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2524"/>
        <w:gridCol w:w="2439"/>
        <w:gridCol w:w="1980"/>
      </w:tblGrid>
      <w:tr w:rsidR="00815F52" w:rsidRPr="00815F52" w14:paraId="198EBCCF" w14:textId="77777777" w:rsidTr="00DE2B4D">
        <w:trPr>
          <w:cantSplit/>
          <w:trHeight w:val="366"/>
        </w:trPr>
        <w:tc>
          <w:tcPr>
            <w:tcW w:w="2057" w:type="dxa"/>
            <w:shd w:val="clear" w:color="auto" w:fill="CCFFCC"/>
          </w:tcPr>
          <w:p w14:paraId="15943DAB"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 xml:space="preserve">Dòng định mức của MCCB </w:t>
            </w:r>
          </w:p>
          <w:p w14:paraId="730E9253"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[A]</w:t>
            </w:r>
          </w:p>
        </w:tc>
        <w:tc>
          <w:tcPr>
            <w:tcW w:w="2524" w:type="dxa"/>
            <w:shd w:val="clear" w:color="auto" w:fill="CCFFCC"/>
          </w:tcPr>
          <w:p w14:paraId="111065C1"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 xml:space="preserve">Khả năng cắt ngắn mạch tới hạn </w:t>
            </w:r>
          </w:p>
          <w:p w14:paraId="3D1C4A4C"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[kA]</w:t>
            </w:r>
          </w:p>
        </w:tc>
        <w:tc>
          <w:tcPr>
            <w:tcW w:w="2439" w:type="dxa"/>
            <w:shd w:val="clear" w:color="auto" w:fill="CCFFCC"/>
          </w:tcPr>
          <w:p w14:paraId="015B0D65"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 xml:space="preserve">Khả năng cắt ngắn mạch làm việc </w:t>
            </w:r>
          </w:p>
          <w:p w14:paraId="1D1D8F9F"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[kA]</w:t>
            </w:r>
          </w:p>
        </w:tc>
        <w:tc>
          <w:tcPr>
            <w:tcW w:w="1980" w:type="dxa"/>
            <w:shd w:val="clear" w:color="auto" w:fill="CCFFCC"/>
          </w:tcPr>
          <w:p w14:paraId="121B7585"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 xml:space="preserve">Khả năng đóng ngắn mạch </w:t>
            </w:r>
          </w:p>
          <w:p w14:paraId="42783B7B"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[kA]</w:t>
            </w:r>
          </w:p>
        </w:tc>
      </w:tr>
      <w:tr w:rsidR="00815F52" w:rsidRPr="00815F52" w14:paraId="052F4548" w14:textId="77777777" w:rsidTr="00DE2B4D">
        <w:tc>
          <w:tcPr>
            <w:tcW w:w="2057" w:type="dxa"/>
          </w:tcPr>
          <w:p w14:paraId="13EE0833"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250, 400,600A</w:t>
            </w:r>
          </w:p>
        </w:tc>
        <w:tc>
          <w:tcPr>
            <w:tcW w:w="2524" w:type="dxa"/>
          </w:tcPr>
          <w:p w14:paraId="2DBD4C71"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25</w:t>
            </w:r>
          </w:p>
        </w:tc>
        <w:tc>
          <w:tcPr>
            <w:tcW w:w="2439" w:type="dxa"/>
          </w:tcPr>
          <w:p w14:paraId="522A6291"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25</w:t>
            </w:r>
          </w:p>
        </w:tc>
        <w:tc>
          <w:tcPr>
            <w:tcW w:w="1980" w:type="dxa"/>
          </w:tcPr>
          <w:p w14:paraId="3F143482"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52,5</w:t>
            </w:r>
          </w:p>
        </w:tc>
      </w:tr>
    </w:tbl>
    <w:p w14:paraId="01819DC6" w14:textId="77777777" w:rsidR="00DE2B4D" w:rsidRPr="00815F52" w:rsidRDefault="00DE2B4D" w:rsidP="00715543">
      <w:pPr>
        <w:pStyle w:val="BodyText3"/>
        <w:numPr>
          <w:ilvl w:val="0"/>
          <w:numId w:val="22"/>
        </w:numPr>
        <w:spacing w:before="0"/>
        <w:ind w:left="900" w:right="-81" w:hanging="345"/>
        <w:rPr>
          <w:rFonts w:ascii="Times New Roman" w:hAnsi="Times New Roman"/>
          <w:i w:val="0"/>
          <w:sz w:val="24"/>
          <w:szCs w:val="24"/>
        </w:rPr>
      </w:pPr>
      <w:r w:rsidRPr="00815F52">
        <w:rPr>
          <w:rFonts w:ascii="Times New Roman" w:hAnsi="Times New Roman"/>
          <w:sz w:val="24"/>
          <w:szCs w:val="24"/>
        </w:rPr>
        <w:t>Thời gian tác động của bảo vệ: Theo TCVN 6592-2</w:t>
      </w:r>
    </w:p>
    <w:p w14:paraId="648E5466" w14:textId="77777777" w:rsidR="00DE2B4D" w:rsidRPr="00815F52" w:rsidRDefault="00DE2B4D" w:rsidP="00715543">
      <w:pPr>
        <w:pStyle w:val="BodyText3"/>
        <w:numPr>
          <w:ilvl w:val="0"/>
          <w:numId w:val="22"/>
        </w:numPr>
        <w:spacing w:before="0"/>
        <w:ind w:left="900" w:right="-81" w:hanging="345"/>
        <w:rPr>
          <w:rFonts w:ascii="Times New Roman" w:hAnsi="Times New Roman"/>
          <w:i w:val="0"/>
          <w:sz w:val="24"/>
          <w:szCs w:val="24"/>
        </w:rPr>
      </w:pPr>
      <w:r w:rsidRPr="00815F52">
        <w:rPr>
          <w:rFonts w:ascii="Times New Roman" w:hAnsi="Times New Roman"/>
          <w:sz w:val="24"/>
          <w:szCs w:val="24"/>
        </w:rPr>
        <w:t>Số chu kỳ thao tác:</w:t>
      </w: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7"/>
        <w:gridCol w:w="2985"/>
        <w:gridCol w:w="3138"/>
      </w:tblGrid>
      <w:tr w:rsidR="00815F52" w:rsidRPr="00815F52" w14:paraId="0D5EABB6" w14:textId="77777777" w:rsidTr="00DE2B4D">
        <w:trPr>
          <w:cantSplit/>
        </w:trPr>
        <w:tc>
          <w:tcPr>
            <w:tcW w:w="2877" w:type="dxa"/>
            <w:vMerge w:val="restart"/>
            <w:shd w:val="clear" w:color="auto" w:fill="CCFFCC"/>
          </w:tcPr>
          <w:p w14:paraId="4348B1FC"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Dòng định mức của MCCB [A]</w:t>
            </w:r>
          </w:p>
        </w:tc>
        <w:tc>
          <w:tcPr>
            <w:tcW w:w="6123" w:type="dxa"/>
            <w:gridSpan w:val="2"/>
            <w:shd w:val="clear" w:color="auto" w:fill="CCFFCC"/>
          </w:tcPr>
          <w:p w14:paraId="56E0E930" w14:textId="77777777" w:rsidR="00DE2B4D" w:rsidRPr="00815F52" w:rsidRDefault="00DE2B4D" w:rsidP="00715543">
            <w:pPr>
              <w:pStyle w:val="Heading2"/>
              <w:keepLines w:val="0"/>
              <w:numPr>
                <w:ilvl w:val="0"/>
                <w:numId w:val="159"/>
              </w:numPr>
              <w:spacing w:line="240" w:lineRule="auto"/>
              <w:jc w:val="left"/>
              <w:rPr>
                <w:rFonts w:cs="Times New Roman"/>
                <w:color w:val="auto"/>
                <w:sz w:val="24"/>
                <w:szCs w:val="24"/>
              </w:rPr>
            </w:pPr>
            <w:bookmarkStart w:id="315" w:name="_Toc204084102"/>
            <w:bookmarkStart w:id="316" w:name="_Toc204088237"/>
            <w:bookmarkStart w:id="317" w:name="_Toc204420644"/>
            <w:bookmarkStart w:id="318" w:name="_Toc204420847"/>
            <w:r w:rsidRPr="00815F52">
              <w:rPr>
                <w:rFonts w:cs="Times New Roman"/>
                <w:color w:val="auto"/>
                <w:sz w:val="24"/>
                <w:szCs w:val="24"/>
              </w:rPr>
              <w:t>Số chu kỳ thao tác</w:t>
            </w:r>
            <w:bookmarkEnd w:id="315"/>
            <w:bookmarkEnd w:id="316"/>
            <w:bookmarkEnd w:id="317"/>
            <w:bookmarkEnd w:id="318"/>
          </w:p>
        </w:tc>
      </w:tr>
      <w:tr w:rsidR="00815F52" w:rsidRPr="00815F52" w14:paraId="639B7827" w14:textId="77777777" w:rsidTr="00DE2B4D">
        <w:trPr>
          <w:cantSplit/>
        </w:trPr>
        <w:tc>
          <w:tcPr>
            <w:tcW w:w="2877" w:type="dxa"/>
            <w:vMerge/>
            <w:shd w:val="clear" w:color="auto" w:fill="CCFFCC"/>
          </w:tcPr>
          <w:p w14:paraId="03EE0D5C" w14:textId="77777777" w:rsidR="00DE2B4D" w:rsidRPr="00815F52" w:rsidRDefault="00DE2B4D" w:rsidP="00DE2B4D">
            <w:pPr>
              <w:tabs>
                <w:tab w:val="left" w:pos="5940"/>
              </w:tabs>
              <w:spacing w:before="0" w:beforeAutospacing="0" w:after="0" w:afterAutospacing="0" w:line="240" w:lineRule="auto"/>
              <w:rPr>
                <w:sz w:val="24"/>
                <w:szCs w:val="24"/>
              </w:rPr>
            </w:pPr>
          </w:p>
        </w:tc>
        <w:tc>
          <w:tcPr>
            <w:tcW w:w="2985" w:type="dxa"/>
            <w:shd w:val="clear" w:color="auto" w:fill="CCFFCC"/>
          </w:tcPr>
          <w:p w14:paraId="5E83244A"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Không tải</w:t>
            </w:r>
          </w:p>
        </w:tc>
        <w:tc>
          <w:tcPr>
            <w:tcW w:w="3138" w:type="dxa"/>
            <w:shd w:val="clear" w:color="auto" w:fill="CCFFCC"/>
          </w:tcPr>
          <w:p w14:paraId="6814089E"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Tải định mức</w:t>
            </w:r>
          </w:p>
        </w:tc>
      </w:tr>
      <w:tr w:rsidR="00815F52" w:rsidRPr="00815F52" w14:paraId="4EDFC769" w14:textId="77777777" w:rsidTr="00DE2B4D">
        <w:tc>
          <w:tcPr>
            <w:tcW w:w="2877" w:type="dxa"/>
          </w:tcPr>
          <w:p w14:paraId="5E5D5971"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250</w:t>
            </w:r>
          </w:p>
        </w:tc>
        <w:tc>
          <w:tcPr>
            <w:tcW w:w="2985" w:type="dxa"/>
          </w:tcPr>
          <w:p w14:paraId="3E3D25C2"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7000</w:t>
            </w:r>
          </w:p>
        </w:tc>
        <w:tc>
          <w:tcPr>
            <w:tcW w:w="3138" w:type="dxa"/>
          </w:tcPr>
          <w:p w14:paraId="4ADE57EC"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1000</w:t>
            </w:r>
          </w:p>
        </w:tc>
      </w:tr>
      <w:tr w:rsidR="00815F52" w:rsidRPr="00815F52" w14:paraId="1B0B03BB" w14:textId="77777777" w:rsidTr="00DE2B4D">
        <w:tc>
          <w:tcPr>
            <w:tcW w:w="2877" w:type="dxa"/>
          </w:tcPr>
          <w:p w14:paraId="79F1D657"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400</w:t>
            </w:r>
          </w:p>
        </w:tc>
        <w:tc>
          <w:tcPr>
            <w:tcW w:w="2985" w:type="dxa"/>
          </w:tcPr>
          <w:p w14:paraId="4DB8C795"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4000</w:t>
            </w:r>
          </w:p>
        </w:tc>
        <w:tc>
          <w:tcPr>
            <w:tcW w:w="3138" w:type="dxa"/>
          </w:tcPr>
          <w:p w14:paraId="44CD8242"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1000</w:t>
            </w:r>
          </w:p>
        </w:tc>
      </w:tr>
      <w:tr w:rsidR="00815F52" w:rsidRPr="00815F52" w14:paraId="36837AFF" w14:textId="77777777" w:rsidTr="00DE2B4D">
        <w:tc>
          <w:tcPr>
            <w:tcW w:w="2877" w:type="dxa"/>
          </w:tcPr>
          <w:p w14:paraId="109AEA0A"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600</w:t>
            </w:r>
          </w:p>
        </w:tc>
        <w:tc>
          <w:tcPr>
            <w:tcW w:w="2985" w:type="dxa"/>
          </w:tcPr>
          <w:p w14:paraId="22113197"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4000</w:t>
            </w:r>
          </w:p>
        </w:tc>
        <w:tc>
          <w:tcPr>
            <w:tcW w:w="3138" w:type="dxa"/>
          </w:tcPr>
          <w:p w14:paraId="08A82AED" w14:textId="77777777" w:rsidR="00DE2B4D" w:rsidRPr="00815F52" w:rsidRDefault="00DE2B4D" w:rsidP="00DE2B4D">
            <w:pPr>
              <w:tabs>
                <w:tab w:val="left" w:pos="5940"/>
              </w:tabs>
              <w:spacing w:before="0" w:beforeAutospacing="0" w:after="0" w:afterAutospacing="0" w:line="240" w:lineRule="auto"/>
              <w:jc w:val="center"/>
              <w:rPr>
                <w:sz w:val="24"/>
                <w:szCs w:val="24"/>
              </w:rPr>
            </w:pPr>
            <w:r w:rsidRPr="00815F52">
              <w:rPr>
                <w:sz w:val="24"/>
                <w:szCs w:val="24"/>
              </w:rPr>
              <w:t>1000</w:t>
            </w:r>
          </w:p>
        </w:tc>
      </w:tr>
    </w:tbl>
    <w:p w14:paraId="6D126B9D"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Độ tăng nhiệt độ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Theo TCVN 6592-2.</w:t>
      </w:r>
    </w:p>
    <w:p w14:paraId="76B76436"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Độ bền điện áp tần số công nghiệp </w:t>
      </w:r>
      <w:r w:rsidRPr="00815F52">
        <w:rPr>
          <w:rFonts w:ascii="Times New Roman" w:hAnsi="Times New Roman"/>
          <w:sz w:val="24"/>
          <w:szCs w:val="24"/>
        </w:rPr>
        <w:tab/>
        <w:t>: 2kV/1 phút.</w:t>
      </w:r>
    </w:p>
    <w:p w14:paraId="748C6752"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Mức xung cơ bản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7,2kV </w:t>
      </w:r>
    </w:p>
    <w:p w14:paraId="4964B0CC"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Nhiệt độ làm việc của môi trường xung quanh </w:t>
      </w:r>
      <w:r w:rsidRPr="00815F52">
        <w:rPr>
          <w:rFonts w:ascii="Times New Roman" w:hAnsi="Times New Roman"/>
          <w:sz w:val="24"/>
          <w:szCs w:val="24"/>
        </w:rPr>
        <w:tab/>
        <w:t>: 40</w:t>
      </w:r>
      <w:r w:rsidRPr="00815F52">
        <w:rPr>
          <w:rFonts w:ascii="Times New Roman" w:hAnsi="Times New Roman"/>
          <w:sz w:val="24"/>
          <w:szCs w:val="24"/>
          <w:vertAlign w:val="superscript"/>
        </w:rPr>
        <w:t>0</w:t>
      </w:r>
      <w:r w:rsidRPr="00815F52">
        <w:rPr>
          <w:rFonts w:ascii="Times New Roman" w:hAnsi="Times New Roman"/>
          <w:sz w:val="24"/>
          <w:szCs w:val="24"/>
        </w:rPr>
        <w:t>C</w:t>
      </w:r>
    </w:p>
    <w:p w14:paraId="36DF4D43"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Độ ẩm của môi trường xung quanh </w:t>
      </w:r>
      <w:r w:rsidRPr="00815F52">
        <w:rPr>
          <w:rFonts w:ascii="Times New Roman" w:hAnsi="Times New Roman"/>
          <w:sz w:val="24"/>
          <w:szCs w:val="24"/>
        </w:rPr>
        <w:tab/>
      </w:r>
      <w:r w:rsidRPr="00815F52">
        <w:rPr>
          <w:rFonts w:ascii="Times New Roman" w:hAnsi="Times New Roman"/>
          <w:sz w:val="24"/>
          <w:szCs w:val="24"/>
        </w:rPr>
        <w:tab/>
        <w:t>: 40 - 95%</w:t>
      </w:r>
    </w:p>
    <w:p w14:paraId="2FA3E44C"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 xml:space="preserve">Đầu nối (Terminals): </w:t>
      </w:r>
    </w:p>
    <w:p w14:paraId="3D7A1319" w14:textId="77777777" w:rsidR="00DE2B4D" w:rsidRPr="00815F52" w:rsidRDefault="00DE2B4D" w:rsidP="00DE2B4D">
      <w:pPr>
        <w:pStyle w:val="BodyText3"/>
        <w:tabs>
          <w:tab w:val="left" w:pos="720"/>
        </w:tabs>
        <w:spacing w:before="0"/>
        <w:ind w:right="-79" w:firstLine="360"/>
        <w:rPr>
          <w:rFonts w:ascii="Times New Roman" w:hAnsi="Times New Roman"/>
          <w:i w:val="0"/>
          <w:sz w:val="24"/>
          <w:szCs w:val="24"/>
        </w:rPr>
      </w:pPr>
      <w:r w:rsidRPr="00815F52">
        <w:rPr>
          <w:rFonts w:ascii="Times New Roman" w:hAnsi="Times New Roman"/>
          <w:sz w:val="24"/>
          <w:szCs w:val="24"/>
        </w:rPr>
        <w:tab/>
        <w:t>+ Vật liệu chế tạo: Đồng.</w:t>
      </w:r>
    </w:p>
    <w:p w14:paraId="0F3B779B" w14:textId="77777777" w:rsidR="00DE2B4D" w:rsidRPr="00815F52" w:rsidRDefault="00DE2B4D" w:rsidP="00DE2B4D">
      <w:pPr>
        <w:pStyle w:val="BodyText3"/>
        <w:tabs>
          <w:tab w:val="left" w:pos="720"/>
        </w:tabs>
        <w:spacing w:before="0"/>
        <w:ind w:right="-79" w:firstLine="360"/>
        <w:rPr>
          <w:rFonts w:ascii="Times New Roman" w:hAnsi="Times New Roman"/>
          <w:i w:val="0"/>
          <w:sz w:val="24"/>
          <w:szCs w:val="24"/>
        </w:rPr>
      </w:pPr>
      <w:r w:rsidRPr="00815F52">
        <w:rPr>
          <w:rFonts w:ascii="Times New Roman" w:hAnsi="Times New Roman"/>
          <w:sz w:val="24"/>
          <w:szCs w:val="24"/>
        </w:rPr>
        <w:tab/>
        <w:t>+ Kiểu đấu nối: Phía trước (front type), sử dụng các đầu cosse lưỡng kim (bimetal lugs).</w:t>
      </w:r>
    </w:p>
    <w:p w14:paraId="776840C2" w14:textId="77777777" w:rsidR="00DE2B4D" w:rsidRPr="00815F52" w:rsidRDefault="00DE2B4D" w:rsidP="00DE2B4D">
      <w:pPr>
        <w:pStyle w:val="BodyText3"/>
        <w:tabs>
          <w:tab w:val="left" w:pos="720"/>
        </w:tabs>
        <w:spacing w:before="0"/>
        <w:ind w:right="-79" w:firstLine="360"/>
        <w:rPr>
          <w:rFonts w:ascii="Times New Roman" w:hAnsi="Times New Roman"/>
          <w:i w:val="0"/>
          <w:sz w:val="24"/>
          <w:szCs w:val="24"/>
        </w:rPr>
      </w:pPr>
      <w:r w:rsidRPr="00815F52">
        <w:rPr>
          <w:rFonts w:ascii="Times New Roman" w:hAnsi="Times New Roman"/>
          <w:sz w:val="24"/>
          <w:szCs w:val="24"/>
        </w:rPr>
        <w:tab/>
        <w:t>+ Các đầu nối phải được thiết kế đảm bảo khả năng dẫn điện và ổn định, phát nhiệt tối thiểu.</w:t>
      </w:r>
    </w:p>
    <w:p w14:paraId="75894F4E"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 xml:space="preserve">Kiểu lắp đặt: Cố định (fixed type). </w:t>
      </w:r>
    </w:p>
    <w:p w14:paraId="2FB454DB"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 xml:space="preserve">Phụ kiện: </w:t>
      </w:r>
    </w:p>
    <w:p w14:paraId="3428103A" w14:textId="77777777" w:rsidR="00DE2B4D" w:rsidRPr="00815F52" w:rsidRDefault="00DE2B4D" w:rsidP="00DE2B4D">
      <w:pPr>
        <w:pStyle w:val="BodyText3"/>
        <w:tabs>
          <w:tab w:val="left" w:pos="720"/>
        </w:tabs>
        <w:spacing w:before="0"/>
        <w:ind w:right="-79" w:firstLine="360"/>
        <w:rPr>
          <w:rFonts w:ascii="Times New Roman" w:hAnsi="Times New Roman"/>
          <w:sz w:val="24"/>
          <w:szCs w:val="24"/>
        </w:rPr>
      </w:pPr>
      <w:r w:rsidRPr="00815F52">
        <w:rPr>
          <w:rFonts w:ascii="Times New Roman" w:hAnsi="Times New Roman"/>
          <w:sz w:val="24"/>
          <w:szCs w:val="24"/>
        </w:rPr>
        <w:tab/>
      </w:r>
      <w:r w:rsidRPr="00815F52">
        <w:rPr>
          <w:rFonts w:ascii="Times New Roman" w:hAnsi="Times New Roman"/>
          <w:sz w:val="24"/>
          <w:szCs w:val="24"/>
        </w:rPr>
        <w:tab/>
        <w:t>+ Đối với máy cắt 3P-250A: 16 cosse nối ép Cu - Al sử dụng cho dây nhôm tiết diện 95mm² lắp đặt cố định tại vị trí terminal.</w:t>
      </w:r>
    </w:p>
    <w:p w14:paraId="00036388" w14:textId="77777777" w:rsidR="00DE2B4D" w:rsidRPr="00815F52" w:rsidRDefault="00DE2B4D" w:rsidP="00DE2B4D">
      <w:pPr>
        <w:pStyle w:val="BodyText3"/>
        <w:tabs>
          <w:tab w:val="left" w:pos="720"/>
        </w:tabs>
        <w:spacing w:before="0"/>
        <w:ind w:right="-79" w:firstLine="360"/>
        <w:rPr>
          <w:rFonts w:ascii="Times New Roman" w:hAnsi="Times New Roman"/>
          <w:i w:val="0"/>
          <w:sz w:val="24"/>
          <w:szCs w:val="24"/>
        </w:rPr>
      </w:pPr>
      <w:r w:rsidRPr="00815F52">
        <w:rPr>
          <w:rFonts w:ascii="Times New Roman" w:hAnsi="Times New Roman"/>
          <w:sz w:val="24"/>
          <w:szCs w:val="24"/>
        </w:rPr>
        <w:tab/>
        <w:t>+ Đối với máy cắt 3P-400A: 04 cosse nối ép đồng sử dụng cho dây đồng tiết diện 300mm² lắp đặt cố định tại vị trí terminal và 01 cần để thao tác máy cắt</w:t>
      </w:r>
    </w:p>
    <w:p w14:paraId="1D0DFF72" w14:textId="77777777" w:rsidR="00DE2B4D" w:rsidRPr="00815F52" w:rsidRDefault="00DE2B4D" w:rsidP="00DE2B4D">
      <w:pPr>
        <w:pStyle w:val="BodyText3"/>
        <w:tabs>
          <w:tab w:val="left" w:pos="720"/>
        </w:tabs>
        <w:spacing w:before="0"/>
        <w:ind w:right="-79" w:firstLine="360"/>
        <w:rPr>
          <w:rFonts w:ascii="Times New Roman" w:hAnsi="Times New Roman"/>
          <w:i w:val="0"/>
          <w:sz w:val="24"/>
          <w:szCs w:val="24"/>
        </w:rPr>
      </w:pPr>
      <w:r w:rsidRPr="00815F52">
        <w:rPr>
          <w:rFonts w:ascii="Times New Roman" w:hAnsi="Times New Roman"/>
          <w:sz w:val="24"/>
          <w:szCs w:val="24"/>
        </w:rPr>
        <w:tab/>
      </w:r>
      <w:r w:rsidRPr="00815F52">
        <w:rPr>
          <w:rFonts w:ascii="Times New Roman" w:hAnsi="Times New Roman"/>
          <w:sz w:val="24"/>
          <w:szCs w:val="24"/>
        </w:rPr>
        <w:tab/>
        <w:t xml:space="preserve">+ Đối với máy cắt 3P-600A: 04 cosse nối ép đồng sử dụng cho dây đồng tiết diện 300mm² lắp đặt cố định tại vị trí terminal và 01 cần để thao tác máy cắt </w:t>
      </w:r>
    </w:p>
    <w:p w14:paraId="3D0D843E" w14:textId="77777777" w:rsidR="00DE2B4D" w:rsidRPr="00815F52" w:rsidRDefault="00DE2B4D" w:rsidP="00715543">
      <w:pPr>
        <w:numPr>
          <w:ilvl w:val="0"/>
          <w:numId w:val="354"/>
        </w:numPr>
        <w:tabs>
          <w:tab w:val="left" w:pos="360"/>
          <w:tab w:val="left" w:pos="720"/>
        </w:tabs>
        <w:spacing w:before="0" w:beforeAutospacing="0" w:after="0" w:afterAutospacing="0" w:line="240" w:lineRule="auto"/>
        <w:ind w:left="0" w:firstLine="360"/>
        <w:rPr>
          <w:b/>
          <w:sz w:val="24"/>
          <w:szCs w:val="24"/>
        </w:rPr>
      </w:pPr>
      <w:r w:rsidRPr="00815F52">
        <w:rPr>
          <w:b/>
          <w:bCs/>
          <w:sz w:val="24"/>
          <w:szCs w:val="24"/>
        </w:rPr>
        <w:t>Hệ thống thanh cái:</w:t>
      </w:r>
    </w:p>
    <w:p w14:paraId="4A971F4B"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Thanh cái được làm bằng đồng hay hợp kim của đồng. </w:t>
      </w:r>
    </w:p>
    <w:p w14:paraId="22985D76"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Hệ thống thanh cái được lắp đặt bên trong tủ có khả năng chịu được dòng điện ổn định động 52,5 kA.</w:t>
      </w:r>
    </w:p>
    <w:p w14:paraId="4A4629D8"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Thanh cái pha tổng có tiết diện tối thiểu 400mm</w:t>
      </w:r>
      <w:r w:rsidRPr="00815F52">
        <w:rPr>
          <w:rFonts w:ascii="Times New Roman" w:hAnsi="Times New Roman"/>
          <w:sz w:val="24"/>
          <w:szCs w:val="24"/>
          <w:vertAlign w:val="superscript"/>
        </w:rPr>
        <w:t>2</w:t>
      </w:r>
      <w:r w:rsidRPr="00815F52">
        <w:rPr>
          <w:rFonts w:ascii="Times New Roman" w:hAnsi="Times New Roman"/>
          <w:sz w:val="24"/>
          <w:szCs w:val="24"/>
        </w:rPr>
        <w:t xml:space="preserve"> (10x40mm). Thanh cái cái trung tính có tiết diện tối tiểu 300mm</w:t>
      </w:r>
      <w:r w:rsidRPr="00815F52">
        <w:rPr>
          <w:rFonts w:ascii="Times New Roman" w:hAnsi="Times New Roman"/>
          <w:sz w:val="24"/>
          <w:szCs w:val="24"/>
          <w:vertAlign w:val="superscript"/>
        </w:rPr>
        <w:t xml:space="preserve">2 </w:t>
      </w:r>
      <w:r w:rsidRPr="00815F52">
        <w:rPr>
          <w:rFonts w:ascii="Times New Roman" w:hAnsi="Times New Roman"/>
          <w:sz w:val="24"/>
          <w:szCs w:val="24"/>
        </w:rPr>
        <w:t>(10x30mm);</w:t>
      </w:r>
    </w:p>
    <w:p w14:paraId="00C0233B"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Thanh cái pha đấu nối MCCB lộ ra có tiết diện tối thiểu 120mm</w:t>
      </w:r>
      <w:r w:rsidRPr="00815F52">
        <w:rPr>
          <w:rFonts w:ascii="Times New Roman" w:hAnsi="Times New Roman"/>
          <w:sz w:val="24"/>
          <w:szCs w:val="24"/>
          <w:vertAlign w:val="superscript"/>
        </w:rPr>
        <w:t>2</w:t>
      </w:r>
      <w:r w:rsidRPr="00815F52">
        <w:rPr>
          <w:rFonts w:ascii="Times New Roman" w:hAnsi="Times New Roman"/>
          <w:sz w:val="24"/>
          <w:szCs w:val="24"/>
        </w:rPr>
        <w:t xml:space="preserve"> (6x20mm).</w:t>
      </w:r>
    </w:p>
    <w:p w14:paraId="66144727"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Hệ thống thanh cái được bọc cách điện đúng cấp điện áp vận hành.</w:t>
      </w:r>
    </w:p>
    <w:p w14:paraId="32FA9044"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Điện trở suất ở 20</w:t>
      </w:r>
      <w:r w:rsidRPr="00815F52">
        <w:rPr>
          <w:rFonts w:ascii="Times New Roman" w:hAnsi="Times New Roman"/>
          <w:sz w:val="24"/>
          <w:szCs w:val="24"/>
          <w:vertAlign w:val="superscript"/>
        </w:rPr>
        <w:t>O</w:t>
      </w:r>
      <w:r w:rsidRPr="00815F52">
        <w:rPr>
          <w:rFonts w:ascii="Times New Roman" w:hAnsi="Times New Roman"/>
          <w:sz w:val="24"/>
          <w:szCs w:val="24"/>
        </w:rPr>
        <w:t>C</w:t>
      </w:r>
      <w:r w:rsidRPr="00815F52">
        <w:rPr>
          <w:rFonts w:ascii="Times New Roman" w:hAnsi="Times New Roman"/>
          <w:sz w:val="24"/>
          <w:szCs w:val="24"/>
        </w:rPr>
        <w:tab/>
      </w:r>
      <w:r w:rsidRPr="00815F52">
        <w:rPr>
          <w:rFonts w:ascii="Times New Roman" w:hAnsi="Times New Roman"/>
          <w:sz w:val="24"/>
          <w:szCs w:val="24"/>
        </w:rPr>
        <w:tab/>
        <w:t>: 0,0177</w:t>
      </w:r>
      <w:r w:rsidRPr="00815F52">
        <w:rPr>
          <w:rFonts w:ascii="Times New Roman" w:hAnsi="Times New Roman"/>
          <w:sz w:val="24"/>
          <w:szCs w:val="24"/>
        </w:rPr>
        <w:sym w:font="Symbol" w:char="F057"/>
      </w:r>
      <w:r w:rsidRPr="00815F52">
        <w:rPr>
          <w:rFonts w:ascii="Times New Roman" w:hAnsi="Times New Roman"/>
          <w:sz w:val="24"/>
          <w:szCs w:val="24"/>
        </w:rPr>
        <w:t>mm</w:t>
      </w:r>
      <w:r w:rsidRPr="00815F52">
        <w:rPr>
          <w:rFonts w:ascii="Times New Roman" w:hAnsi="Times New Roman"/>
          <w:sz w:val="24"/>
          <w:szCs w:val="24"/>
          <w:vertAlign w:val="superscript"/>
        </w:rPr>
        <w:t>2</w:t>
      </w:r>
      <w:r w:rsidRPr="00815F52">
        <w:rPr>
          <w:rFonts w:ascii="Times New Roman" w:hAnsi="Times New Roman"/>
          <w:sz w:val="24"/>
          <w:szCs w:val="24"/>
        </w:rPr>
        <w:t>/m</w:t>
      </w:r>
      <w:r w:rsidRPr="00815F52">
        <w:rPr>
          <w:rFonts w:ascii="Times New Roman" w:hAnsi="Times New Roman"/>
          <w:sz w:val="24"/>
          <w:szCs w:val="24"/>
        </w:rPr>
        <w:tab/>
      </w:r>
      <w:r w:rsidRPr="00815F52">
        <w:rPr>
          <w:rFonts w:ascii="Times New Roman" w:hAnsi="Times New Roman"/>
          <w:sz w:val="24"/>
          <w:szCs w:val="24"/>
        </w:rPr>
        <w:tab/>
      </w:r>
    </w:p>
    <w:p w14:paraId="517D51A0"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Ứng suất kéo đứt</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260 - 345Mpa </w:t>
      </w:r>
    </w:p>
    <w:p w14:paraId="4FB1478F"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 xml:space="preserve">Độ dãn dài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t xml:space="preserve">: </w:t>
      </w:r>
      <w:r w:rsidRPr="00815F52">
        <w:rPr>
          <w:rFonts w:ascii="Times New Roman" w:hAnsi="Times New Roman"/>
          <w:sz w:val="24"/>
          <w:szCs w:val="24"/>
        </w:rPr>
        <w:sym w:font="Symbol" w:char="F0B3"/>
      </w:r>
      <w:r w:rsidRPr="00815F52">
        <w:rPr>
          <w:rFonts w:ascii="Times New Roman" w:hAnsi="Times New Roman"/>
          <w:sz w:val="24"/>
          <w:szCs w:val="24"/>
        </w:rPr>
        <w:t xml:space="preserve"> 10%</w:t>
      </w:r>
    </w:p>
    <w:p w14:paraId="5F130A05" w14:textId="77777777" w:rsidR="00DE2B4D" w:rsidRPr="00815F52" w:rsidRDefault="00DE2B4D" w:rsidP="00715543">
      <w:pPr>
        <w:numPr>
          <w:ilvl w:val="0"/>
          <w:numId w:val="354"/>
        </w:numPr>
        <w:tabs>
          <w:tab w:val="left" w:pos="360"/>
          <w:tab w:val="left" w:pos="720"/>
        </w:tabs>
        <w:spacing w:before="0" w:beforeAutospacing="0" w:after="0" w:afterAutospacing="0" w:line="240" w:lineRule="auto"/>
        <w:ind w:left="0" w:firstLine="360"/>
        <w:rPr>
          <w:b/>
          <w:sz w:val="24"/>
          <w:szCs w:val="24"/>
        </w:rPr>
      </w:pPr>
      <w:r w:rsidRPr="00815F52">
        <w:rPr>
          <w:b/>
          <w:sz w:val="24"/>
          <w:szCs w:val="24"/>
        </w:rPr>
        <w:t xml:space="preserve">Phụ kiện: </w:t>
      </w:r>
    </w:p>
    <w:p w14:paraId="7874502F"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Bộ bulông, đai ốc, rong đền vênh để cố định tủ trên trụ (trạm giàn trụ ghép).</w:t>
      </w:r>
    </w:p>
    <w:p w14:paraId="21350A45"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Chìa khóa mở cửa tủ.</w:t>
      </w:r>
    </w:p>
    <w:p w14:paraId="0AD7C1D3" w14:textId="77777777" w:rsidR="00DE2B4D" w:rsidRPr="00815F52" w:rsidRDefault="00DE2B4D" w:rsidP="00DE2B4D">
      <w:pPr>
        <w:tabs>
          <w:tab w:val="left" w:pos="720"/>
        </w:tabs>
        <w:spacing w:before="0" w:beforeAutospacing="0" w:after="0" w:afterAutospacing="0" w:line="240" w:lineRule="auto"/>
        <w:ind w:right="-79" w:firstLine="360"/>
        <w:rPr>
          <w:b/>
          <w:sz w:val="24"/>
          <w:szCs w:val="24"/>
        </w:rPr>
      </w:pPr>
      <w:r w:rsidRPr="00815F52">
        <w:rPr>
          <w:b/>
          <w:sz w:val="24"/>
          <w:szCs w:val="24"/>
        </w:rPr>
        <w:t>IV.YÊU CẦU THỬ NGHIỆM:</w:t>
      </w:r>
    </w:p>
    <w:p w14:paraId="12337D71" w14:textId="77777777" w:rsidR="00DE2B4D" w:rsidRPr="00815F52" w:rsidRDefault="00DE2B4D" w:rsidP="00715543">
      <w:pPr>
        <w:numPr>
          <w:ilvl w:val="0"/>
          <w:numId w:val="369"/>
        </w:numPr>
        <w:tabs>
          <w:tab w:val="left" w:pos="720"/>
        </w:tabs>
        <w:spacing w:before="0" w:beforeAutospacing="0" w:after="0" w:afterAutospacing="0" w:line="240" w:lineRule="auto"/>
        <w:ind w:left="0" w:firstLine="360"/>
        <w:rPr>
          <w:b/>
          <w:sz w:val="24"/>
          <w:szCs w:val="24"/>
        </w:rPr>
      </w:pPr>
      <w:r w:rsidRPr="00815F52">
        <w:rPr>
          <w:b/>
          <w:sz w:val="24"/>
          <w:szCs w:val="24"/>
        </w:rPr>
        <w:t>Vỏ tủ:</w:t>
      </w:r>
    </w:p>
    <w:p w14:paraId="5C601DF5" w14:textId="77777777" w:rsidR="00DE2B4D" w:rsidRPr="00815F52" w:rsidRDefault="00DE2B4D" w:rsidP="00DE2B4D">
      <w:pPr>
        <w:tabs>
          <w:tab w:val="left" w:pos="720"/>
        </w:tabs>
        <w:spacing w:before="0" w:beforeAutospacing="0" w:after="0" w:afterAutospacing="0" w:line="240" w:lineRule="auto"/>
        <w:ind w:firstLine="360"/>
        <w:rPr>
          <w:b/>
          <w:sz w:val="24"/>
          <w:szCs w:val="24"/>
        </w:rPr>
      </w:pPr>
      <w:r w:rsidRPr="00815F52">
        <w:rPr>
          <w:b/>
          <w:sz w:val="24"/>
          <w:szCs w:val="24"/>
        </w:rPr>
        <w:t>a. Thử nghiệm thường xuyên:</w:t>
      </w:r>
    </w:p>
    <w:p w14:paraId="6E6A2BE6"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Kiểm tra hình dáng bên ngoài (sạch, nhẵn và không có khuyết tật...). </w:t>
      </w:r>
    </w:p>
    <w:p w14:paraId="7A2305F8"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Đo kích thước.</w:t>
      </w:r>
    </w:p>
    <w:p w14:paraId="2CA8FF32" w14:textId="77777777" w:rsidR="00DE2B4D" w:rsidRPr="00815F52" w:rsidRDefault="00DE2B4D" w:rsidP="00DE2B4D">
      <w:pPr>
        <w:tabs>
          <w:tab w:val="left" w:pos="720"/>
        </w:tabs>
        <w:spacing w:before="0" w:beforeAutospacing="0" w:after="0" w:afterAutospacing="0" w:line="240" w:lineRule="auto"/>
        <w:ind w:firstLine="360"/>
        <w:rPr>
          <w:b/>
          <w:sz w:val="24"/>
          <w:szCs w:val="24"/>
        </w:rPr>
      </w:pPr>
      <w:r w:rsidRPr="00815F52">
        <w:rPr>
          <w:b/>
          <w:sz w:val="24"/>
          <w:szCs w:val="24"/>
        </w:rPr>
        <w:t>b. Thử nghiệm điển hình:</w:t>
      </w:r>
    </w:p>
    <w:p w14:paraId="6A52DDA1"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Đo độ dày của hộp. (*)</w:t>
      </w:r>
    </w:p>
    <w:p w14:paraId="080D59BC"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Thử nghiệm độ bền cơ (*):</w:t>
      </w:r>
    </w:p>
    <w:p w14:paraId="03383886"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nghiệm tải tỉnh (static load withstand)</w:t>
      </w:r>
    </w:p>
    <w:p w14:paraId="1EDD1B23"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nghiệm chống sốc (shock load withstand)</w:t>
      </w:r>
    </w:p>
    <w:p w14:paraId="2366D8DF"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nghiệm chống xoắn (Torsional withstand)</w:t>
      </w:r>
    </w:p>
    <w:p w14:paraId="3B9AB49C"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nghiệm chống va đập (impact force withstand)</w:t>
      </w:r>
    </w:p>
    <w:p w14:paraId="390F9718"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độ bền của cửa tử (door strength)</w:t>
      </w:r>
    </w:p>
    <w:p w14:paraId="26244611"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chống xâm nhập của vật kim loại (metal insert strength)</w:t>
      </w:r>
    </w:p>
    <w:p w14:paraId="58A0C58D"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sốc cơ gây ra bởi vật có cạnh sắc nhọn (resistance to mechanical shock impacts induced by sharp-edged objects)</w:t>
      </w:r>
    </w:p>
    <w:p w14:paraId="2AC7A816" w14:textId="77777777" w:rsidR="00DE2B4D" w:rsidRPr="00815F52" w:rsidRDefault="00DE2B4D" w:rsidP="00DE2B4D">
      <w:pPr>
        <w:pStyle w:val="BodyText3"/>
        <w:tabs>
          <w:tab w:val="left" w:pos="720"/>
        </w:tabs>
        <w:spacing w:before="0"/>
        <w:ind w:right="-81" w:firstLine="360"/>
        <w:rPr>
          <w:rFonts w:ascii="Times New Roman" w:hAnsi="Times New Roman"/>
          <w:i w:val="0"/>
          <w:sz w:val="24"/>
          <w:szCs w:val="24"/>
        </w:rPr>
      </w:pPr>
      <w:r w:rsidRPr="00815F52">
        <w:rPr>
          <w:rFonts w:ascii="Times New Roman" w:hAnsi="Times New Roman"/>
          <w:sz w:val="24"/>
          <w:szCs w:val="24"/>
        </w:rPr>
        <w:t>+ Thử độ bền cơ của đáy tủ (test of mechanical strength of the base)</w:t>
      </w:r>
    </w:p>
    <w:p w14:paraId="4888231E"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Thử khả năng chịu nhiệt bất thường (Verification of resistance to abnormal heat). (*) </w:t>
      </w:r>
    </w:p>
    <w:p w14:paraId="29B8088C"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Thử chống cháy (Verification of category of flammability). (*)</w:t>
      </w:r>
    </w:p>
    <w:p w14:paraId="142CA3C0"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Thử chịu nhiệt khô (Dry heat test). (*)</w:t>
      </w:r>
    </w:p>
    <w:p w14:paraId="0F92BBC5"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Thử nghiệm độ bền điện (Verification of dielectric properties). (*)</w:t>
      </w:r>
    </w:p>
    <w:p w14:paraId="0B3A1ED4"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Thử chống ăn mòn và lão hóa (Verification of corrosion and ageing resistance). (*) </w:t>
      </w:r>
    </w:p>
    <w:p w14:paraId="4FBD6F93"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Thử độ kín của tủ (*)</w:t>
      </w:r>
    </w:p>
    <w:p w14:paraId="316E3BF6" w14:textId="77777777" w:rsidR="00DE2B4D" w:rsidRPr="00815F52" w:rsidRDefault="00DE2B4D" w:rsidP="00715543">
      <w:pPr>
        <w:numPr>
          <w:ilvl w:val="0"/>
          <w:numId w:val="369"/>
        </w:numPr>
        <w:tabs>
          <w:tab w:val="left" w:pos="720"/>
        </w:tabs>
        <w:spacing w:before="0" w:beforeAutospacing="0" w:after="0" w:afterAutospacing="0" w:line="240" w:lineRule="auto"/>
        <w:ind w:left="0" w:firstLine="360"/>
        <w:rPr>
          <w:b/>
          <w:sz w:val="24"/>
          <w:szCs w:val="24"/>
        </w:rPr>
      </w:pPr>
      <w:r w:rsidRPr="00815F52">
        <w:rPr>
          <w:b/>
          <w:sz w:val="24"/>
          <w:szCs w:val="24"/>
        </w:rPr>
        <w:t>Máy cắt hạ thế:</w:t>
      </w:r>
    </w:p>
    <w:p w14:paraId="6CFF12DF" w14:textId="77777777" w:rsidR="00DE2B4D" w:rsidRPr="00815F52" w:rsidRDefault="00DE2B4D" w:rsidP="00715543">
      <w:pPr>
        <w:numPr>
          <w:ilvl w:val="0"/>
          <w:numId w:val="370"/>
        </w:numPr>
        <w:tabs>
          <w:tab w:val="left" w:pos="720"/>
          <w:tab w:val="left" w:pos="851"/>
        </w:tabs>
        <w:spacing w:before="0" w:beforeAutospacing="0" w:after="0" w:afterAutospacing="0" w:line="240" w:lineRule="auto"/>
        <w:ind w:left="0" w:right="-79" w:firstLine="360"/>
        <w:rPr>
          <w:b/>
          <w:sz w:val="24"/>
          <w:szCs w:val="24"/>
        </w:rPr>
      </w:pPr>
      <w:r w:rsidRPr="00815F52">
        <w:rPr>
          <w:b/>
          <w:sz w:val="24"/>
          <w:szCs w:val="24"/>
        </w:rPr>
        <w:t>Thử nghiệm thường xuyên</w:t>
      </w:r>
    </w:p>
    <w:p w14:paraId="1083F24C"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Các thử nghiệm thao tác cơ khí. (*)</w:t>
      </w:r>
    </w:p>
    <w:p w14:paraId="30F2F5B2"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Kiểm tra hiệu chuẩn bộ nhả (*).</w:t>
      </w:r>
    </w:p>
    <w:p w14:paraId="73C88E52"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Các thử nghiệm điện môi (*)</w:t>
      </w:r>
    </w:p>
    <w:p w14:paraId="7008C5C4" w14:textId="77777777" w:rsidR="00DE2B4D" w:rsidRPr="00815F52" w:rsidRDefault="00DE2B4D" w:rsidP="00715543">
      <w:pPr>
        <w:numPr>
          <w:ilvl w:val="0"/>
          <w:numId w:val="370"/>
        </w:numPr>
        <w:tabs>
          <w:tab w:val="left" w:pos="720"/>
          <w:tab w:val="left" w:pos="851"/>
        </w:tabs>
        <w:spacing w:before="0" w:beforeAutospacing="0" w:after="0" w:afterAutospacing="0" w:line="240" w:lineRule="auto"/>
        <w:ind w:left="0" w:right="-79" w:firstLine="360"/>
        <w:rPr>
          <w:b/>
          <w:sz w:val="24"/>
          <w:szCs w:val="24"/>
        </w:rPr>
      </w:pPr>
      <w:r w:rsidRPr="00815F52">
        <w:rPr>
          <w:b/>
          <w:sz w:val="24"/>
          <w:szCs w:val="24"/>
        </w:rPr>
        <w:t>Thử nghiệm điển hình:</w:t>
      </w:r>
    </w:p>
    <w:p w14:paraId="1B97D249"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 Trình tự thử nghiệm 1 - tính chất chung của các đặc tính (*):</w:t>
      </w:r>
    </w:p>
    <w:p w14:paraId="2A6B0B85"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Các giới hạn tác động và đặc tính tác động</w:t>
      </w:r>
    </w:p>
    <w:p w14:paraId="67A5AE5A"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Tính chất điện môi</w:t>
      </w:r>
    </w:p>
    <w:p w14:paraId="5A1EA602"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Thao tác cơ khí và khả năng thực hiện thao tác</w:t>
      </w:r>
    </w:p>
    <w:p w14:paraId="64D38978"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Đặc tính quá tải (nếu có)</w:t>
      </w:r>
    </w:p>
    <w:p w14:paraId="224DAC45"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Kiểm tra chịu điện môi</w:t>
      </w:r>
    </w:p>
    <w:p w14:paraId="18D68738"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Kiểm tra độ tăng nhiệt</w:t>
      </w:r>
    </w:p>
    <w:p w14:paraId="790E3300" w14:textId="77777777" w:rsidR="00DE2B4D" w:rsidRPr="00815F52" w:rsidRDefault="00DE2B4D" w:rsidP="00715543">
      <w:pPr>
        <w:pStyle w:val="BodyText3"/>
        <w:numPr>
          <w:ilvl w:val="0"/>
          <w:numId w:val="22"/>
        </w:numPr>
        <w:tabs>
          <w:tab w:val="clear" w:pos="915"/>
          <w:tab w:val="left" w:pos="720"/>
        </w:tabs>
        <w:spacing w:before="0"/>
        <w:ind w:left="0" w:right="-79" w:firstLine="360"/>
        <w:rPr>
          <w:rFonts w:ascii="Times New Roman" w:hAnsi="Times New Roman"/>
          <w:i w:val="0"/>
          <w:sz w:val="24"/>
          <w:szCs w:val="24"/>
        </w:rPr>
      </w:pPr>
      <w:r w:rsidRPr="00815F52">
        <w:rPr>
          <w:rFonts w:ascii="Times New Roman" w:hAnsi="Times New Roman"/>
          <w:sz w:val="24"/>
          <w:szCs w:val="24"/>
        </w:rPr>
        <w:t>Kiểm tra nhả quá tải</w:t>
      </w:r>
    </w:p>
    <w:p w14:paraId="30C78807"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 Trình tự thử nghiệm 2 - Khả năng cắt ngắn mạch làm việc danh định (*):</w:t>
      </w:r>
    </w:p>
    <w:p w14:paraId="71BA4649"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Khả năng cắt ngắn mạch làm việc danh định </w:t>
      </w:r>
    </w:p>
    <w:p w14:paraId="1227653E"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Kiểm tra chịu điện môi</w:t>
      </w:r>
    </w:p>
    <w:p w14:paraId="0C63C5C8"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Kiểm tra độ tăng nhiệt </w:t>
      </w:r>
    </w:p>
    <w:p w14:paraId="6AA73D5B"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Kiểm tra nhả quá tải.</w:t>
      </w:r>
    </w:p>
    <w:p w14:paraId="2CE9B2A3" w14:textId="77777777" w:rsidR="00DE2B4D" w:rsidRPr="00815F52" w:rsidRDefault="00DE2B4D" w:rsidP="00DE2B4D">
      <w:pPr>
        <w:tabs>
          <w:tab w:val="left" w:pos="720"/>
        </w:tabs>
        <w:spacing w:before="0" w:beforeAutospacing="0" w:after="0" w:afterAutospacing="0" w:line="240" w:lineRule="auto"/>
        <w:ind w:firstLine="360"/>
        <w:rPr>
          <w:sz w:val="24"/>
          <w:szCs w:val="24"/>
        </w:rPr>
      </w:pPr>
      <w:r w:rsidRPr="00815F52">
        <w:rPr>
          <w:sz w:val="24"/>
          <w:szCs w:val="24"/>
        </w:rPr>
        <w:t>+ Trình tự thử nghiệm 3- Khả năng cắt ngắn mạch tới hạn danh định (*):</w:t>
      </w:r>
    </w:p>
    <w:p w14:paraId="1C76E43E"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Kiểm tra nhả quá tải.</w:t>
      </w:r>
    </w:p>
    <w:p w14:paraId="181EEDE0"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 xml:space="preserve">Khả năng cắt ngắn mạch tới hạn danh định </w:t>
      </w:r>
    </w:p>
    <w:p w14:paraId="75986B8F"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Kiểm tra chịu điện môi</w:t>
      </w:r>
    </w:p>
    <w:p w14:paraId="73634E33" w14:textId="77777777" w:rsidR="00DE2B4D" w:rsidRPr="00815F52" w:rsidRDefault="00DE2B4D" w:rsidP="00715543">
      <w:pPr>
        <w:pStyle w:val="BodyText3"/>
        <w:numPr>
          <w:ilvl w:val="0"/>
          <w:numId w:val="22"/>
        </w:numPr>
        <w:tabs>
          <w:tab w:val="clear" w:pos="915"/>
          <w:tab w:val="left" w:pos="720"/>
        </w:tabs>
        <w:spacing w:before="0"/>
        <w:ind w:left="0" w:right="-81" w:firstLine="360"/>
        <w:rPr>
          <w:rFonts w:ascii="Times New Roman" w:hAnsi="Times New Roman"/>
          <w:i w:val="0"/>
          <w:sz w:val="24"/>
          <w:szCs w:val="24"/>
        </w:rPr>
      </w:pPr>
      <w:r w:rsidRPr="00815F52">
        <w:rPr>
          <w:rFonts w:ascii="Times New Roman" w:hAnsi="Times New Roman"/>
          <w:sz w:val="24"/>
          <w:szCs w:val="24"/>
        </w:rPr>
        <w:t>Kiểm tra nhả quá tải.</w:t>
      </w:r>
    </w:p>
    <w:p w14:paraId="43BBE11B" w14:textId="77777777" w:rsidR="00DE2B4D" w:rsidRPr="00815F52" w:rsidRDefault="00DE2B4D" w:rsidP="00DE2B4D">
      <w:pPr>
        <w:tabs>
          <w:tab w:val="left" w:pos="720"/>
        </w:tabs>
        <w:spacing w:before="0" w:beforeAutospacing="0" w:after="0" w:afterAutospacing="0" w:line="240" w:lineRule="auto"/>
        <w:ind w:right="-81" w:firstLine="360"/>
        <w:rPr>
          <w:sz w:val="24"/>
          <w:szCs w:val="24"/>
        </w:rPr>
      </w:pPr>
      <w:r w:rsidRPr="00815F52">
        <w:rPr>
          <w:sz w:val="24"/>
          <w:szCs w:val="24"/>
        </w:rPr>
        <w:t xml:space="preserve"> (*): Các hạng mục thử nghiệm phải được thực hiện (Biên bản thử nghiệm phải đính kèm trong hồ sơ dự thầu).</w:t>
      </w:r>
    </w:p>
    <w:p w14:paraId="19B795EA" w14:textId="77777777" w:rsidR="00DE2B4D" w:rsidRPr="00815F52" w:rsidRDefault="00DE2B4D" w:rsidP="00DE2B4D">
      <w:pPr>
        <w:spacing w:before="0" w:beforeAutospacing="0" w:after="0" w:afterAutospacing="0" w:line="240" w:lineRule="auto"/>
        <w:ind w:right="-79"/>
        <w:rPr>
          <w:b/>
          <w:sz w:val="24"/>
          <w:szCs w:val="24"/>
        </w:rPr>
      </w:pPr>
      <w:r w:rsidRPr="00815F52">
        <w:rPr>
          <w:b/>
          <w:sz w:val="24"/>
          <w:szCs w:val="24"/>
        </w:rPr>
        <w:t>V.BẢNG THÔNG SỐ KỸ THUẬT:</w:t>
      </w:r>
    </w:p>
    <w:tbl>
      <w:tblPr>
        <w:tblW w:w="9961"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3780"/>
        <w:gridCol w:w="1350"/>
        <w:gridCol w:w="2694"/>
        <w:gridCol w:w="1417"/>
      </w:tblGrid>
      <w:tr w:rsidR="00815F52" w:rsidRPr="00815F52" w14:paraId="4BEEE3DA" w14:textId="77777777" w:rsidTr="00DE2B4D">
        <w:trPr>
          <w:tblHeader/>
        </w:trPr>
        <w:tc>
          <w:tcPr>
            <w:tcW w:w="720" w:type="dxa"/>
            <w:shd w:val="clear" w:color="auto" w:fill="CCFFCC"/>
            <w:vAlign w:val="center"/>
          </w:tcPr>
          <w:p w14:paraId="32FEE1F7" w14:textId="77777777" w:rsidR="00DE2B4D" w:rsidRPr="00815F52" w:rsidRDefault="00DE2B4D" w:rsidP="006A6524">
            <w:pPr>
              <w:pStyle w:val="Heading3"/>
              <w:numPr>
                <w:ilvl w:val="0"/>
                <w:numId w:val="0"/>
              </w:numPr>
              <w:spacing w:line="240" w:lineRule="auto"/>
              <w:ind w:left="432" w:hanging="432"/>
              <w:rPr>
                <w:rFonts w:ascii="Times New Roman" w:hAnsi="Times New Roman" w:cs="Times New Roman"/>
                <w:sz w:val="24"/>
              </w:rPr>
            </w:pPr>
            <w:bookmarkStart w:id="319" w:name="_Toc204084103"/>
            <w:bookmarkStart w:id="320" w:name="_Toc204088238"/>
            <w:bookmarkStart w:id="321" w:name="_Toc204420645"/>
            <w:bookmarkStart w:id="322" w:name="_Toc204420848"/>
            <w:r w:rsidRPr="00815F52">
              <w:rPr>
                <w:rFonts w:ascii="Times New Roman" w:hAnsi="Times New Roman" w:cs="Times New Roman"/>
                <w:sz w:val="24"/>
              </w:rPr>
              <w:t>STT</w:t>
            </w:r>
            <w:bookmarkEnd w:id="319"/>
            <w:bookmarkEnd w:id="320"/>
            <w:bookmarkEnd w:id="321"/>
            <w:bookmarkEnd w:id="322"/>
          </w:p>
        </w:tc>
        <w:tc>
          <w:tcPr>
            <w:tcW w:w="3780" w:type="dxa"/>
            <w:shd w:val="clear" w:color="auto" w:fill="CCFFCC"/>
            <w:vAlign w:val="center"/>
          </w:tcPr>
          <w:p w14:paraId="772F7DCB"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Mô tả</w:t>
            </w:r>
          </w:p>
        </w:tc>
        <w:tc>
          <w:tcPr>
            <w:tcW w:w="1350" w:type="dxa"/>
            <w:shd w:val="clear" w:color="auto" w:fill="CCFFCC"/>
            <w:vAlign w:val="center"/>
          </w:tcPr>
          <w:p w14:paraId="73F9D65F"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Đơn vị</w:t>
            </w:r>
          </w:p>
        </w:tc>
        <w:tc>
          <w:tcPr>
            <w:tcW w:w="2694" w:type="dxa"/>
            <w:shd w:val="clear" w:color="auto" w:fill="CCFFCC"/>
            <w:vAlign w:val="center"/>
          </w:tcPr>
          <w:p w14:paraId="52A1DDA4"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Yêu cầu</w:t>
            </w:r>
          </w:p>
        </w:tc>
        <w:tc>
          <w:tcPr>
            <w:tcW w:w="1417" w:type="dxa"/>
            <w:shd w:val="clear" w:color="auto" w:fill="CCFFCC"/>
            <w:vAlign w:val="center"/>
          </w:tcPr>
          <w:p w14:paraId="26C0C268"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Chào thầu</w:t>
            </w:r>
          </w:p>
        </w:tc>
      </w:tr>
      <w:tr w:rsidR="00815F52" w:rsidRPr="00815F52" w14:paraId="425BFC9F" w14:textId="77777777" w:rsidTr="00DE2B4D">
        <w:tc>
          <w:tcPr>
            <w:tcW w:w="720" w:type="dxa"/>
          </w:tcPr>
          <w:p w14:paraId="26A7F465" w14:textId="77777777" w:rsidR="00DE2B4D" w:rsidRPr="00815F52" w:rsidRDefault="00DE2B4D" w:rsidP="00DE2B4D">
            <w:pPr>
              <w:spacing w:before="0" w:beforeAutospacing="0" w:after="0" w:afterAutospacing="0" w:line="240" w:lineRule="auto"/>
              <w:rPr>
                <w:sz w:val="24"/>
                <w:szCs w:val="24"/>
              </w:rPr>
            </w:pPr>
          </w:p>
        </w:tc>
        <w:tc>
          <w:tcPr>
            <w:tcW w:w="3780" w:type="dxa"/>
          </w:tcPr>
          <w:p w14:paraId="14578423" w14:textId="77777777" w:rsidR="00DE2B4D" w:rsidRPr="00815F52" w:rsidRDefault="00DE2B4D" w:rsidP="00DE2B4D">
            <w:pPr>
              <w:spacing w:before="0" w:beforeAutospacing="0" w:after="0" w:afterAutospacing="0" w:line="240" w:lineRule="auto"/>
              <w:rPr>
                <w:sz w:val="24"/>
                <w:szCs w:val="24"/>
              </w:rPr>
            </w:pPr>
            <w:r w:rsidRPr="00815F52">
              <w:rPr>
                <w:sz w:val="24"/>
                <w:szCs w:val="24"/>
              </w:rPr>
              <w:t>Hạng mục</w:t>
            </w:r>
          </w:p>
        </w:tc>
        <w:tc>
          <w:tcPr>
            <w:tcW w:w="1350" w:type="dxa"/>
          </w:tcPr>
          <w:p w14:paraId="7C74E417"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B5F3B1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417" w:type="dxa"/>
          </w:tcPr>
          <w:p w14:paraId="7F6AE18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B6090DE" w14:textId="77777777" w:rsidTr="00DE2B4D">
        <w:tc>
          <w:tcPr>
            <w:tcW w:w="720" w:type="dxa"/>
          </w:tcPr>
          <w:p w14:paraId="5DF7394D" w14:textId="77777777" w:rsidR="00DE2B4D" w:rsidRPr="00815F52" w:rsidRDefault="00DE2B4D" w:rsidP="00DE2B4D">
            <w:pPr>
              <w:spacing w:before="0" w:beforeAutospacing="0" w:after="0" w:afterAutospacing="0" w:line="240" w:lineRule="auto"/>
              <w:rPr>
                <w:sz w:val="24"/>
                <w:szCs w:val="24"/>
              </w:rPr>
            </w:pPr>
          </w:p>
        </w:tc>
        <w:tc>
          <w:tcPr>
            <w:tcW w:w="3780" w:type="dxa"/>
          </w:tcPr>
          <w:p w14:paraId="705E1B22" w14:textId="77777777" w:rsidR="00DE2B4D" w:rsidRPr="00815F52" w:rsidRDefault="00DE2B4D" w:rsidP="00DE2B4D">
            <w:pPr>
              <w:spacing w:before="0" w:beforeAutospacing="0" w:after="0" w:afterAutospacing="0" w:line="240" w:lineRule="auto"/>
              <w:rPr>
                <w:sz w:val="24"/>
                <w:szCs w:val="24"/>
              </w:rPr>
            </w:pPr>
            <w:r w:rsidRPr="00815F52">
              <w:rPr>
                <w:sz w:val="24"/>
                <w:szCs w:val="24"/>
              </w:rPr>
              <w:t>Nhà sản xuất</w:t>
            </w:r>
          </w:p>
          <w:p w14:paraId="6543D139" w14:textId="77777777" w:rsidR="00DE2B4D" w:rsidRPr="00815F52" w:rsidRDefault="00DE2B4D" w:rsidP="00DE2B4D">
            <w:pPr>
              <w:spacing w:before="0" w:beforeAutospacing="0" w:after="0" w:afterAutospacing="0" w:line="240" w:lineRule="auto"/>
              <w:rPr>
                <w:sz w:val="24"/>
                <w:szCs w:val="24"/>
              </w:rPr>
            </w:pPr>
            <w:r w:rsidRPr="00815F52">
              <w:rPr>
                <w:sz w:val="24"/>
                <w:szCs w:val="24"/>
              </w:rPr>
              <w:t>+ Vỏ tủ</w:t>
            </w:r>
          </w:p>
          <w:p w14:paraId="75BE6ADE" w14:textId="77777777" w:rsidR="00DE2B4D" w:rsidRPr="00815F52" w:rsidRDefault="00DE2B4D" w:rsidP="00DE2B4D">
            <w:pPr>
              <w:spacing w:before="0" w:beforeAutospacing="0" w:after="0" w:afterAutospacing="0" w:line="240" w:lineRule="auto"/>
              <w:rPr>
                <w:sz w:val="24"/>
                <w:szCs w:val="24"/>
              </w:rPr>
            </w:pPr>
            <w:r w:rsidRPr="00815F52">
              <w:rPr>
                <w:sz w:val="24"/>
                <w:szCs w:val="24"/>
              </w:rPr>
              <w:t>+ Máy cắt hạ thế</w:t>
            </w:r>
          </w:p>
        </w:tc>
        <w:tc>
          <w:tcPr>
            <w:tcW w:w="1350" w:type="dxa"/>
          </w:tcPr>
          <w:p w14:paraId="2516CDD2"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76E2BED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417" w:type="dxa"/>
          </w:tcPr>
          <w:p w14:paraId="73C017D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77FB219F" w14:textId="77777777" w:rsidTr="00DE2B4D">
        <w:tc>
          <w:tcPr>
            <w:tcW w:w="720" w:type="dxa"/>
          </w:tcPr>
          <w:p w14:paraId="32A259CF" w14:textId="77777777" w:rsidR="00DE2B4D" w:rsidRPr="00815F52" w:rsidRDefault="00DE2B4D" w:rsidP="00DE2B4D">
            <w:pPr>
              <w:spacing w:before="0" w:beforeAutospacing="0" w:after="0" w:afterAutospacing="0" w:line="240" w:lineRule="auto"/>
              <w:rPr>
                <w:sz w:val="24"/>
                <w:szCs w:val="24"/>
              </w:rPr>
            </w:pPr>
          </w:p>
        </w:tc>
        <w:tc>
          <w:tcPr>
            <w:tcW w:w="3780" w:type="dxa"/>
          </w:tcPr>
          <w:p w14:paraId="195C26C7" w14:textId="77777777" w:rsidR="00DE2B4D" w:rsidRPr="00815F52" w:rsidRDefault="00DE2B4D" w:rsidP="00DE2B4D">
            <w:pPr>
              <w:spacing w:before="0" w:beforeAutospacing="0" w:after="0" w:afterAutospacing="0" w:line="240" w:lineRule="auto"/>
              <w:rPr>
                <w:sz w:val="24"/>
                <w:szCs w:val="24"/>
              </w:rPr>
            </w:pPr>
            <w:r w:rsidRPr="00815F52">
              <w:rPr>
                <w:sz w:val="24"/>
                <w:szCs w:val="24"/>
              </w:rPr>
              <w:t>Nước sản xuất</w:t>
            </w:r>
          </w:p>
          <w:p w14:paraId="7F486C31" w14:textId="77777777" w:rsidR="00DE2B4D" w:rsidRPr="00815F52" w:rsidRDefault="00DE2B4D" w:rsidP="00DE2B4D">
            <w:pPr>
              <w:spacing w:before="0" w:beforeAutospacing="0" w:after="0" w:afterAutospacing="0" w:line="240" w:lineRule="auto"/>
              <w:rPr>
                <w:sz w:val="24"/>
                <w:szCs w:val="24"/>
              </w:rPr>
            </w:pPr>
            <w:r w:rsidRPr="00815F52">
              <w:rPr>
                <w:sz w:val="24"/>
                <w:szCs w:val="24"/>
              </w:rPr>
              <w:t>+ Vỏ tủ</w:t>
            </w:r>
          </w:p>
          <w:p w14:paraId="186B9415" w14:textId="77777777" w:rsidR="00DE2B4D" w:rsidRPr="00815F52" w:rsidRDefault="00DE2B4D" w:rsidP="00DE2B4D">
            <w:pPr>
              <w:spacing w:before="0" w:beforeAutospacing="0" w:after="0" w:afterAutospacing="0" w:line="240" w:lineRule="auto"/>
              <w:rPr>
                <w:sz w:val="24"/>
                <w:szCs w:val="24"/>
              </w:rPr>
            </w:pPr>
            <w:r w:rsidRPr="00815F52">
              <w:rPr>
                <w:sz w:val="24"/>
                <w:szCs w:val="24"/>
              </w:rPr>
              <w:t>+ Máy cắt hạ thế</w:t>
            </w:r>
          </w:p>
        </w:tc>
        <w:tc>
          <w:tcPr>
            <w:tcW w:w="1350" w:type="dxa"/>
          </w:tcPr>
          <w:p w14:paraId="721C9BE7"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4E95E88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417" w:type="dxa"/>
          </w:tcPr>
          <w:p w14:paraId="680737F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F946031" w14:textId="77777777" w:rsidTr="00DE2B4D">
        <w:tc>
          <w:tcPr>
            <w:tcW w:w="720" w:type="dxa"/>
          </w:tcPr>
          <w:p w14:paraId="7845CC9D" w14:textId="77777777" w:rsidR="00DE2B4D" w:rsidRPr="00815F52" w:rsidRDefault="00DE2B4D" w:rsidP="00DE2B4D">
            <w:pPr>
              <w:spacing w:before="0" w:beforeAutospacing="0" w:after="0" w:afterAutospacing="0" w:line="240" w:lineRule="auto"/>
              <w:rPr>
                <w:sz w:val="24"/>
                <w:szCs w:val="24"/>
              </w:rPr>
            </w:pPr>
          </w:p>
        </w:tc>
        <w:tc>
          <w:tcPr>
            <w:tcW w:w="3780" w:type="dxa"/>
          </w:tcPr>
          <w:p w14:paraId="28C7ACFB"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Mã hiệu </w:t>
            </w:r>
          </w:p>
          <w:p w14:paraId="0F43DC19" w14:textId="77777777" w:rsidR="00DE2B4D" w:rsidRPr="00815F52" w:rsidRDefault="00DE2B4D" w:rsidP="00DE2B4D">
            <w:pPr>
              <w:spacing w:before="0" w:beforeAutospacing="0" w:after="0" w:afterAutospacing="0" w:line="240" w:lineRule="auto"/>
              <w:rPr>
                <w:sz w:val="24"/>
                <w:szCs w:val="24"/>
              </w:rPr>
            </w:pPr>
            <w:r w:rsidRPr="00815F52">
              <w:rPr>
                <w:sz w:val="24"/>
                <w:szCs w:val="24"/>
              </w:rPr>
              <w:t>+ Vỏ tủ</w:t>
            </w:r>
          </w:p>
          <w:p w14:paraId="395F666D" w14:textId="77777777" w:rsidR="00DE2B4D" w:rsidRPr="00815F52" w:rsidRDefault="00DE2B4D" w:rsidP="00DE2B4D">
            <w:pPr>
              <w:spacing w:before="0" w:beforeAutospacing="0" w:after="0" w:afterAutospacing="0" w:line="240" w:lineRule="auto"/>
              <w:rPr>
                <w:sz w:val="24"/>
                <w:szCs w:val="24"/>
              </w:rPr>
            </w:pPr>
            <w:r w:rsidRPr="00815F52">
              <w:rPr>
                <w:sz w:val="24"/>
                <w:szCs w:val="24"/>
              </w:rPr>
              <w:t>+ Máy cắt hạ thế</w:t>
            </w:r>
          </w:p>
        </w:tc>
        <w:tc>
          <w:tcPr>
            <w:tcW w:w="1350" w:type="dxa"/>
          </w:tcPr>
          <w:p w14:paraId="1BE9380B"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5D17CCA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Nhà thầu phát biểu</w:t>
            </w:r>
          </w:p>
        </w:tc>
        <w:tc>
          <w:tcPr>
            <w:tcW w:w="1417" w:type="dxa"/>
          </w:tcPr>
          <w:p w14:paraId="7513B1A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D7A5222" w14:textId="77777777" w:rsidTr="00DE2B4D">
        <w:tc>
          <w:tcPr>
            <w:tcW w:w="720" w:type="dxa"/>
          </w:tcPr>
          <w:p w14:paraId="4A3AF491" w14:textId="77777777" w:rsidR="00DE2B4D" w:rsidRPr="00815F52" w:rsidRDefault="00DE2B4D" w:rsidP="00DE2B4D">
            <w:pPr>
              <w:spacing w:before="0" w:beforeAutospacing="0" w:after="0" w:afterAutospacing="0" w:line="240" w:lineRule="auto"/>
              <w:rPr>
                <w:sz w:val="24"/>
                <w:szCs w:val="24"/>
              </w:rPr>
            </w:pPr>
          </w:p>
        </w:tc>
        <w:tc>
          <w:tcPr>
            <w:tcW w:w="3780" w:type="dxa"/>
          </w:tcPr>
          <w:p w14:paraId="52C5446D" w14:textId="77777777" w:rsidR="00DE2B4D" w:rsidRPr="00815F52" w:rsidRDefault="00DE2B4D" w:rsidP="00DE2B4D">
            <w:pPr>
              <w:spacing w:before="0" w:beforeAutospacing="0" w:after="0" w:afterAutospacing="0" w:line="240" w:lineRule="auto"/>
              <w:rPr>
                <w:sz w:val="24"/>
                <w:szCs w:val="24"/>
              </w:rPr>
            </w:pPr>
            <w:r w:rsidRPr="00815F52">
              <w:rPr>
                <w:sz w:val="24"/>
                <w:szCs w:val="24"/>
              </w:rPr>
              <w:t>Các yêu cầu kỹ thuật chung trình bày trong bản “YÊU CẦU KỸ THUẬT CHUNG”</w:t>
            </w:r>
          </w:p>
        </w:tc>
        <w:tc>
          <w:tcPr>
            <w:tcW w:w="1350" w:type="dxa"/>
          </w:tcPr>
          <w:p w14:paraId="74DEFD0F"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99F252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5960466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A571C13" w14:textId="77777777" w:rsidTr="00DE2B4D">
        <w:tc>
          <w:tcPr>
            <w:tcW w:w="720" w:type="dxa"/>
          </w:tcPr>
          <w:p w14:paraId="38ADC555" w14:textId="77777777" w:rsidR="00DE2B4D" w:rsidRPr="00815F52" w:rsidRDefault="00DE2B4D" w:rsidP="00DE2B4D">
            <w:pPr>
              <w:spacing w:before="0" w:beforeAutospacing="0" w:after="0" w:afterAutospacing="0" w:line="240" w:lineRule="auto"/>
              <w:rPr>
                <w:sz w:val="24"/>
                <w:szCs w:val="24"/>
              </w:rPr>
            </w:pPr>
          </w:p>
        </w:tc>
        <w:tc>
          <w:tcPr>
            <w:tcW w:w="3780" w:type="dxa"/>
          </w:tcPr>
          <w:p w14:paraId="7D7825B1" w14:textId="77777777" w:rsidR="00DE2B4D" w:rsidRPr="00815F52" w:rsidRDefault="00DE2B4D" w:rsidP="00DE2B4D">
            <w:pPr>
              <w:spacing w:before="0" w:beforeAutospacing="0" w:after="0" w:afterAutospacing="0" w:line="240" w:lineRule="auto"/>
              <w:rPr>
                <w:sz w:val="24"/>
                <w:szCs w:val="24"/>
              </w:rPr>
            </w:pPr>
            <w:r w:rsidRPr="00815F52">
              <w:rPr>
                <w:sz w:val="24"/>
                <w:szCs w:val="24"/>
              </w:rPr>
              <w:t>Tiêu chuẩn sản xuất và thử nghiệm</w:t>
            </w:r>
          </w:p>
        </w:tc>
        <w:tc>
          <w:tcPr>
            <w:tcW w:w="1350" w:type="dxa"/>
          </w:tcPr>
          <w:p w14:paraId="054AF303"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2759695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TCVN 6592-2 </w:t>
            </w:r>
          </w:p>
          <w:p w14:paraId="2C2C2C9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IEC 60439-5 </w:t>
            </w:r>
          </w:p>
        </w:tc>
        <w:tc>
          <w:tcPr>
            <w:tcW w:w="1417" w:type="dxa"/>
          </w:tcPr>
          <w:p w14:paraId="35B776D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F039BBF" w14:textId="77777777" w:rsidTr="00DE2B4D">
        <w:tc>
          <w:tcPr>
            <w:tcW w:w="720" w:type="dxa"/>
          </w:tcPr>
          <w:p w14:paraId="5ADCFC69"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I</w:t>
            </w:r>
          </w:p>
        </w:tc>
        <w:tc>
          <w:tcPr>
            <w:tcW w:w="3780" w:type="dxa"/>
          </w:tcPr>
          <w:p w14:paraId="6ACC3D7B" w14:textId="77777777" w:rsidR="00DE2B4D" w:rsidRPr="00815F52" w:rsidRDefault="00DE2B4D" w:rsidP="00DE2B4D">
            <w:pPr>
              <w:pStyle w:val="BodyText3"/>
              <w:tabs>
                <w:tab w:val="left" w:pos="203"/>
              </w:tabs>
              <w:spacing w:before="0"/>
              <w:ind w:right="-81"/>
              <w:rPr>
                <w:rFonts w:ascii="Times New Roman" w:hAnsi="Times New Roman"/>
                <w:b/>
                <w:i w:val="0"/>
                <w:sz w:val="24"/>
                <w:szCs w:val="24"/>
              </w:rPr>
            </w:pPr>
            <w:r w:rsidRPr="00815F52">
              <w:rPr>
                <w:rFonts w:ascii="Times New Roman" w:hAnsi="Times New Roman"/>
                <w:b/>
                <w:sz w:val="24"/>
                <w:szCs w:val="24"/>
              </w:rPr>
              <w:t>Cấu tạo</w:t>
            </w:r>
          </w:p>
        </w:tc>
        <w:tc>
          <w:tcPr>
            <w:tcW w:w="1350" w:type="dxa"/>
          </w:tcPr>
          <w:p w14:paraId="385F82C2" w14:textId="77777777" w:rsidR="00DE2B4D" w:rsidRPr="00815F52" w:rsidRDefault="00DE2B4D" w:rsidP="00DE2B4D">
            <w:pPr>
              <w:spacing w:before="0" w:beforeAutospacing="0" w:after="0" w:afterAutospacing="0" w:line="240" w:lineRule="auto"/>
              <w:rPr>
                <w:sz w:val="24"/>
                <w:szCs w:val="24"/>
              </w:rPr>
            </w:pPr>
          </w:p>
        </w:tc>
        <w:tc>
          <w:tcPr>
            <w:tcW w:w="2694" w:type="dxa"/>
          </w:tcPr>
          <w:p w14:paraId="432815AE" w14:textId="77777777" w:rsidR="00DE2B4D" w:rsidRPr="00815F52" w:rsidRDefault="00DE2B4D" w:rsidP="00DE2B4D">
            <w:pPr>
              <w:spacing w:before="0" w:beforeAutospacing="0" w:after="0" w:afterAutospacing="0" w:line="240" w:lineRule="auto"/>
              <w:rPr>
                <w:sz w:val="24"/>
                <w:szCs w:val="24"/>
              </w:rPr>
            </w:pPr>
          </w:p>
        </w:tc>
        <w:tc>
          <w:tcPr>
            <w:tcW w:w="1417" w:type="dxa"/>
            <w:vAlign w:val="center"/>
          </w:tcPr>
          <w:p w14:paraId="73D49FCE" w14:textId="77777777" w:rsidR="00DE2B4D" w:rsidRPr="00815F52" w:rsidRDefault="00DE2B4D" w:rsidP="00DE2B4D">
            <w:pPr>
              <w:spacing w:before="0" w:beforeAutospacing="0" w:after="0" w:afterAutospacing="0" w:line="240" w:lineRule="auto"/>
              <w:rPr>
                <w:sz w:val="24"/>
                <w:szCs w:val="24"/>
              </w:rPr>
            </w:pPr>
          </w:p>
        </w:tc>
      </w:tr>
      <w:tr w:rsidR="00815F52" w:rsidRPr="00815F52" w14:paraId="539F3127" w14:textId="77777777" w:rsidTr="00DE2B4D">
        <w:tc>
          <w:tcPr>
            <w:tcW w:w="720" w:type="dxa"/>
          </w:tcPr>
          <w:p w14:paraId="087AB63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780" w:type="dxa"/>
          </w:tcPr>
          <w:p w14:paraId="66AE49C7"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Tủ phân phối tổng hạ thế trạm biến áp bao gồm các thiết bị sau (xem thêm Sơ đồ nguyên lý đính kèm): </w:t>
            </w:r>
          </w:p>
        </w:tc>
        <w:tc>
          <w:tcPr>
            <w:tcW w:w="1350" w:type="dxa"/>
          </w:tcPr>
          <w:p w14:paraId="47514EA7"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5434412"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5097337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65473DA" w14:textId="77777777" w:rsidTr="00DE2B4D">
        <w:tc>
          <w:tcPr>
            <w:tcW w:w="720" w:type="dxa"/>
          </w:tcPr>
          <w:p w14:paraId="1D2D90D8" w14:textId="77777777" w:rsidR="00DE2B4D" w:rsidRPr="00815F52" w:rsidRDefault="00DE2B4D" w:rsidP="00DE2B4D">
            <w:pPr>
              <w:spacing w:before="0" w:beforeAutospacing="0" w:after="0" w:afterAutospacing="0" w:line="240" w:lineRule="auto"/>
              <w:jc w:val="center"/>
              <w:rPr>
                <w:sz w:val="24"/>
                <w:szCs w:val="24"/>
              </w:rPr>
            </w:pPr>
          </w:p>
        </w:tc>
        <w:tc>
          <w:tcPr>
            <w:tcW w:w="3780" w:type="dxa"/>
          </w:tcPr>
          <w:p w14:paraId="781A629E"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Vỏ tủ.</w:t>
            </w:r>
          </w:p>
          <w:p w14:paraId="2746316C"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xml:space="preserve">- Tủ được thiết trí để lắp đặt các máy cắt hạ thế bao gồm: </w:t>
            </w:r>
          </w:p>
          <w:p w14:paraId="4AE2D6F9"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MCCB 3 pha 600A hoặc 400A đầu vào: 01 máy cắt</w:t>
            </w:r>
          </w:p>
          <w:p w14:paraId="7B5DE705"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+ 04 MCCB 3 pha 250A đầu ra: 04 máy cắt</w:t>
            </w:r>
          </w:p>
          <w:p w14:paraId="5C749F7A"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Máy cắt hạ thế 3 pha (MCCB) đầu vào: 600A hoặc 400A (có thể điều chỉnh I</w:t>
            </w:r>
            <w:r w:rsidRPr="00815F52">
              <w:rPr>
                <w:rFonts w:ascii="Times New Roman" w:hAnsi="Times New Roman"/>
                <w:sz w:val="24"/>
                <w:szCs w:val="24"/>
                <w:vertAlign w:val="subscript"/>
              </w:rPr>
              <w:t>n</w:t>
            </w:r>
            <w:r w:rsidRPr="00815F52">
              <w:rPr>
                <w:rFonts w:ascii="Times New Roman" w:hAnsi="Times New Roman"/>
                <w:sz w:val="24"/>
                <w:szCs w:val="24"/>
              </w:rPr>
              <w:t>)</w:t>
            </w:r>
          </w:p>
          <w:p w14:paraId="0117047C"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Máy cắt hạ thế 3 pha (MCCB) đầu ra: 250A để nối giữa thanh cái đầu vào và thanh cái đầu ra để bảo vệ tổng cho tủ phân phối.</w:t>
            </w:r>
          </w:p>
          <w:p w14:paraId="6B13B181" w14:textId="77777777" w:rsidR="00DE2B4D" w:rsidRPr="00815F52" w:rsidRDefault="00DE2B4D" w:rsidP="00DE2B4D">
            <w:pPr>
              <w:pStyle w:val="BodyText3"/>
              <w:spacing w:before="0"/>
              <w:ind w:right="-81"/>
              <w:rPr>
                <w:rFonts w:ascii="Times New Roman" w:hAnsi="Times New Roman"/>
                <w:b/>
                <w:i w:val="0"/>
                <w:sz w:val="24"/>
                <w:szCs w:val="24"/>
              </w:rPr>
            </w:pPr>
            <w:r w:rsidRPr="00815F52">
              <w:rPr>
                <w:rFonts w:ascii="Times New Roman" w:hAnsi="Times New Roman"/>
                <w:sz w:val="24"/>
                <w:szCs w:val="24"/>
              </w:rPr>
              <w:t>- Số lượng máy cắt hạ thế đầu ra: Tùy theo nhu cầu sử dụng, người mua quy định rõ số lượng máy cắt đầu ra (Trường hợp số lượng máy cắt đầu ra &lt; 4 máy cắt, phải đảm bảo thiết trí dự phòng để dễ dàng lắp đặt thêm máy cắt khi cần thiết).</w:t>
            </w:r>
          </w:p>
        </w:tc>
        <w:tc>
          <w:tcPr>
            <w:tcW w:w="1350" w:type="dxa"/>
          </w:tcPr>
          <w:p w14:paraId="6D8DA55C"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6E0DBDC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2036187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606031C9" w14:textId="77777777" w:rsidTr="00DE2B4D">
        <w:tc>
          <w:tcPr>
            <w:tcW w:w="720" w:type="dxa"/>
          </w:tcPr>
          <w:p w14:paraId="00ED5302"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II</w:t>
            </w:r>
          </w:p>
        </w:tc>
        <w:tc>
          <w:tcPr>
            <w:tcW w:w="3780" w:type="dxa"/>
          </w:tcPr>
          <w:p w14:paraId="2B961AEA"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Vỏ tủ</w:t>
            </w:r>
          </w:p>
        </w:tc>
        <w:tc>
          <w:tcPr>
            <w:tcW w:w="1350" w:type="dxa"/>
          </w:tcPr>
          <w:p w14:paraId="38935CC6"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085AEE23"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236E7A8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BA65697" w14:textId="77777777" w:rsidTr="00DE2B4D">
        <w:tc>
          <w:tcPr>
            <w:tcW w:w="720" w:type="dxa"/>
          </w:tcPr>
          <w:p w14:paraId="6562DF8F"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1</w:t>
            </w:r>
          </w:p>
        </w:tc>
        <w:tc>
          <w:tcPr>
            <w:tcW w:w="3780" w:type="dxa"/>
          </w:tcPr>
          <w:p w14:paraId="1D274E3D"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Cấu trúc</w:t>
            </w:r>
          </w:p>
        </w:tc>
        <w:tc>
          <w:tcPr>
            <w:tcW w:w="1350" w:type="dxa"/>
          </w:tcPr>
          <w:p w14:paraId="07F1331C"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4B426E72"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4E93EADF"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84D1D37" w14:textId="77777777" w:rsidTr="00DE2B4D">
        <w:tc>
          <w:tcPr>
            <w:tcW w:w="720" w:type="dxa"/>
          </w:tcPr>
          <w:p w14:paraId="57548FB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1.1</w:t>
            </w:r>
          </w:p>
        </w:tc>
        <w:tc>
          <w:tcPr>
            <w:tcW w:w="3780" w:type="dxa"/>
          </w:tcPr>
          <w:p w14:paraId="6219FD13"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Vật liệu: </w:t>
            </w:r>
          </w:p>
          <w:p w14:paraId="1A0EB871" w14:textId="77777777" w:rsidR="00DE2B4D" w:rsidRPr="00815F52" w:rsidRDefault="00DE2B4D" w:rsidP="00DE2B4D">
            <w:pPr>
              <w:spacing w:before="0" w:beforeAutospacing="0" w:after="0" w:afterAutospacing="0" w:line="240" w:lineRule="auto"/>
              <w:rPr>
                <w:sz w:val="24"/>
                <w:szCs w:val="24"/>
              </w:rPr>
            </w:pPr>
          </w:p>
        </w:tc>
        <w:tc>
          <w:tcPr>
            <w:tcW w:w="1350" w:type="dxa"/>
          </w:tcPr>
          <w:p w14:paraId="41C6882A"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7862872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Nhựa tăng cường sợi thủy tinh</w:t>
            </w:r>
          </w:p>
        </w:tc>
        <w:tc>
          <w:tcPr>
            <w:tcW w:w="1417" w:type="dxa"/>
            <w:vAlign w:val="center"/>
          </w:tcPr>
          <w:p w14:paraId="76E8B3F8"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0CDA1C13" w14:textId="77777777" w:rsidTr="00DE2B4D">
        <w:tc>
          <w:tcPr>
            <w:tcW w:w="720" w:type="dxa"/>
          </w:tcPr>
          <w:p w14:paraId="2166A50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3780" w:type="dxa"/>
          </w:tcPr>
          <w:p w14:paraId="79D562B7"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Phương pháp chế tạo</w:t>
            </w:r>
          </w:p>
        </w:tc>
        <w:tc>
          <w:tcPr>
            <w:tcW w:w="1350" w:type="dxa"/>
          </w:tcPr>
          <w:p w14:paraId="0A3905A3"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4899FB2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Phương pháp ép nóng.</w:t>
            </w:r>
          </w:p>
        </w:tc>
        <w:tc>
          <w:tcPr>
            <w:tcW w:w="1417" w:type="dxa"/>
            <w:vAlign w:val="center"/>
          </w:tcPr>
          <w:p w14:paraId="564414AD"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E0E1723" w14:textId="77777777" w:rsidTr="00DE2B4D">
        <w:tc>
          <w:tcPr>
            <w:tcW w:w="720" w:type="dxa"/>
          </w:tcPr>
          <w:p w14:paraId="2673B59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1.3</w:t>
            </w:r>
          </w:p>
        </w:tc>
        <w:tc>
          <w:tcPr>
            <w:tcW w:w="3780" w:type="dxa"/>
          </w:tcPr>
          <w:p w14:paraId="400AD7B2"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Bề mặt bên trong và ngoài tủ phải phẳng. Bề mặt bên trong phải có gân nhằm tăng cường khả năng chịu lực của tủ. </w:t>
            </w:r>
          </w:p>
        </w:tc>
        <w:tc>
          <w:tcPr>
            <w:tcW w:w="1350" w:type="dxa"/>
          </w:tcPr>
          <w:p w14:paraId="7B01A013"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086705F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735DBC4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949859C" w14:textId="77777777" w:rsidTr="00DE2B4D">
        <w:tc>
          <w:tcPr>
            <w:tcW w:w="720" w:type="dxa"/>
          </w:tcPr>
          <w:p w14:paraId="2D9A7E0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c>
          <w:tcPr>
            <w:tcW w:w="3780" w:type="dxa"/>
          </w:tcPr>
          <w:p w14:paraId="1AE24E3B"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Màu của vỏ tủ:</w:t>
            </w:r>
          </w:p>
        </w:tc>
        <w:tc>
          <w:tcPr>
            <w:tcW w:w="1350" w:type="dxa"/>
          </w:tcPr>
          <w:p w14:paraId="76DFE5ED"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0684B3A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Màu xám</w:t>
            </w:r>
          </w:p>
        </w:tc>
        <w:tc>
          <w:tcPr>
            <w:tcW w:w="1417" w:type="dxa"/>
            <w:vAlign w:val="center"/>
          </w:tcPr>
          <w:p w14:paraId="2BECDF9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E52AF39" w14:textId="77777777" w:rsidTr="00DE2B4D">
        <w:tc>
          <w:tcPr>
            <w:tcW w:w="720" w:type="dxa"/>
          </w:tcPr>
          <w:p w14:paraId="5497738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3780" w:type="dxa"/>
          </w:tcPr>
          <w:p w14:paraId="51381BA5"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Tủ có 01 cửa 2 lớp được lắp đặt theo chiều dài của tủ (01 cửa tủ chính và 01 cửa phụ để che phần hệ thống thanh cái và MCCB; trên cửa phụ có các lỗ để thao tác cần thao tác MCCB). Cửa tủ có dạng bản lề; Bản lề tủ dùng loại bản lề cối có chốt chặn, bản lề được làm bằng vật liệu không rỉ sét và lắp bên trong tủ một cách chắc chắn, đảm bảo không thể tự mở trong quá trình vận hành. Cửa tủ cho phép khóa bằng chìa khóa (mỗi tủ được cung cấp kèm theo 1 chìa khóa).</w:t>
            </w:r>
          </w:p>
        </w:tc>
        <w:tc>
          <w:tcPr>
            <w:tcW w:w="1350" w:type="dxa"/>
          </w:tcPr>
          <w:p w14:paraId="708970B7"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63B60C4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5A01B39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C6B4ACD" w14:textId="77777777" w:rsidTr="00DE2B4D">
        <w:tc>
          <w:tcPr>
            <w:tcW w:w="720" w:type="dxa"/>
          </w:tcPr>
          <w:p w14:paraId="1518E69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3780" w:type="dxa"/>
          </w:tcPr>
          <w:p w14:paraId="7753E4C1"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Mắt sau tủ có 01 lổ để luồn cáp xuất hạ thế tiết diện lên đến 4xM300mm</w:t>
            </w:r>
            <w:r w:rsidRPr="00815F52">
              <w:rPr>
                <w:rFonts w:ascii="Times New Roman" w:hAnsi="Times New Roman"/>
                <w:sz w:val="24"/>
                <w:szCs w:val="24"/>
                <w:vertAlign w:val="superscript"/>
              </w:rPr>
              <w:t>2</w:t>
            </w:r>
            <w:r w:rsidRPr="00815F52">
              <w:rPr>
                <w:rFonts w:ascii="Times New Roman" w:hAnsi="Times New Roman"/>
                <w:sz w:val="24"/>
                <w:szCs w:val="24"/>
              </w:rPr>
              <w:t>, đáy tủ có 04 lỗ để luồn cáp hạ thế tiết diện đến ABC 4x95mm</w:t>
            </w:r>
            <w:r w:rsidRPr="00815F52">
              <w:rPr>
                <w:rFonts w:ascii="Times New Roman" w:hAnsi="Times New Roman"/>
                <w:sz w:val="24"/>
                <w:szCs w:val="24"/>
                <w:vertAlign w:val="superscript"/>
              </w:rPr>
              <w:t>2</w:t>
            </w:r>
            <w:r w:rsidRPr="00815F52">
              <w:rPr>
                <w:rFonts w:ascii="Times New Roman" w:hAnsi="Times New Roman"/>
                <w:sz w:val="24"/>
                <w:szCs w:val="24"/>
              </w:rPr>
              <w:t>. Các vị trí lổ này được thiết kế sao cho đảm bảo độ kín cho tủ khi lưu kho và cho phép người sử dụng có thể dể dàng đột lổ mà không cần bất kỳ dụng cụ hỗ trợ nào.</w:t>
            </w:r>
          </w:p>
        </w:tc>
        <w:tc>
          <w:tcPr>
            <w:tcW w:w="1350" w:type="dxa"/>
          </w:tcPr>
          <w:p w14:paraId="687BCA81"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7014A39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62D47A7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1415AFD" w14:textId="77777777" w:rsidTr="00DE2B4D">
        <w:tc>
          <w:tcPr>
            <w:tcW w:w="720" w:type="dxa"/>
          </w:tcPr>
          <w:p w14:paraId="0B2161F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1.7</w:t>
            </w:r>
          </w:p>
        </w:tc>
        <w:tc>
          <w:tcPr>
            <w:tcW w:w="3780" w:type="dxa"/>
          </w:tcPr>
          <w:p w14:paraId="1AB7B26C"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Tủ được thiết kế có thể lắp đặt ngoài trời và có các khe tản nhiệt nhằm đảm bảo khả năng vận hành đúng định mức của thiết bị lắp đặt bên trong.</w:t>
            </w:r>
          </w:p>
        </w:tc>
        <w:tc>
          <w:tcPr>
            <w:tcW w:w="1350" w:type="dxa"/>
          </w:tcPr>
          <w:p w14:paraId="1444987A"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69A3F7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0682569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D83E070" w14:textId="77777777" w:rsidTr="00DE2B4D">
        <w:tc>
          <w:tcPr>
            <w:tcW w:w="720" w:type="dxa"/>
          </w:tcPr>
          <w:p w14:paraId="534C7E3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1.8</w:t>
            </w:r>
          </w:p>
        </w:tc>
        <w:tc>
          <w:tcPr>
            <w:tcW w:w="3780" w:type="dxa"/>
          </w:tcPr>
          <w:p w14:paraId="3892E9CF"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Mặt ngoài của cửa tủ và 2 bên hông tủ có ký hiệu sau: </w:t>
            </w:r>
          </w:p>
          <w:p w14:paraId="77207E44"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 “EVNHCMC – Năm sản xuất” </w:t>
            </w:r>
          </w:p>
          <w:p w14:paraId="3498EF44" w14:textId="77777777" w:rsidR="00DE2B4D" w:rsidRPr="00815F52" w:rsidRDefault="00DE2B4D" w:rsidP="00DE2B4D">
            <w:pPr>
              <w:spacing w:before="0" w:beforeAutospacing="0" w:after="0" w:afterAutospacing="0" w:line="240" w:lineRule="auto"/>
              <w:rPr>
                <w:sz w:val="24"/>
                <w:szCs w:val="24"/>
              </w:rPr>
            </w:pPr>
            <w:r w:rsidRPr="00815F52">
              <w:rPr>
                <w:sz w:val="24"/>
                <w:szCs w:val="24"/>
              </w:rPr>
              <w:t>+ Ký hiệu nhà sản xuất</w:t>
            </w:r>
          </w:p>
          <w:p w14:paraId="6A1FC138" w14:textId="77777777" w:rsidR="00DE2B4D" w:rsidRPr="00815F52" w:rsidRDefault="00DE2B4D" w:rsidP="00DE2B4D">
            <w:pPr>
              <w:spacing w:before="0" w:beforeAutospacing="0" w:after="0" w:afterAutospacing="0" w:line="240" w:lineRule="auto"/>
              <w:rPr>
                <w:sz w:val="24"/>
                <w:szCs w:val="24"/>
              </w:rPr>
            </w:pPr>
            <w:r w:rsidRPr="00815F52">
              <w:rPr>
                <w:sz w:val="24"/>
                <w:szCs w:val="24"/>
              </w:rPr>
              <w:t>+ “Điện hạ thế-Nguy hiểm chết người”</w:t>
            </w:r>
          </w:p>
          <w:p w14:paraId="5F44600D"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Độ cao chữ tối thiểu là 20mm. </w:t>
            </w:r>
          </w:p>
          <w:p w14:paraId="5D25C357"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Mặt bên trong cửa phải có sơ đồ mạch điện của tủ. </w:t>
            </w:r>
          </w:p>
        </w:tc>
        <w:tc>
          <w:tcPr>
            <w:tcW w:w="1350" w:type="dxa"/>
          </w:tcPr>
          <w:p w14:paraId="0CC3BAAC"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4BDD18B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7C09580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7D0A208F" w14:textId="77777777" w:rsidTr="00DE2B4D">
        <w:tc>
          <w:tcPr>
            <w:tcW w:w="720" w:type="dxa"/>
          </w:tcPr>
          <w:p w14:paraId="1745E9F4"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2</w:t>
            </w:r>
          </w:p>
        </w:tc>
        <w:tc>
          <w:tcPr>
            <w:tcW w:w="3780" w:type="dxa"/>
          </w:tcPr>
          <w:p w14:paraId="702CF122" w14:textId="77777777" w:rsidR="00DE2B4D" w:rsidRPr="00815F52" w:rsidRDefault="00DE2B4D" w:rsidP="00DE2B4D">
            <w:pPr>
              <w:pStyle w:val="BodyText3"/>
              <w:tabs>
                <w:tab w:val="left" w:pos="900"/>
              </w:tabs>
              <w:spacing w:before="0"/>
              <w:ind w:right="-81"/>
              <w:rPr>
                <w:rFonts w:ascii="Times New Roman" w:hAnsi="Times New Roman"/>
                <w:b/>
                <w:i w:val="0"/>
                <w:sz w:val="24"/>
                <w:szCs w:val="24"/>
              </w:rPr>
            </w:pPr>
            <w:r w:rsidRPr="00815F52">
              <w:rPr>
                <w:rFonts w:ascii="Times New Roman" w:hAnsi="Times New Roman"/>
                <w:b/>
                <w:sz w:val="24"/>
                <w:szCs w:val="24"/>
              </w:rPr>
              <w:t>Thông số kỹ thuật</w:t>
            </w:r>
          </w:p>
        </w:tc>
        <w:tc>
          <w:tcPr>
            <w:tcW w:w="1350" w:type="dxa"/>
          </w:tcPr>
          <w:p w14:paraId="072B87BC"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C02FDCE"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09CF9EC2"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643E0A34" w14:textId="77777777" w:rsidTr="00DE2B4D">
        <w:tc>
          <w:tcPr>
            <w:tcW w:w="720" w:type="dxa"/>
          </w:tcPr>
          <w:p w14:paraId="089014F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2.1</w:t>
            </w:r>
          </w:p>
        </w:tc>
        <w:tc>
          <w:tcPr>
            <w:tcW w:w="3780" w:type="dxa"/>
          </w:tcPr>
          <w:p w14:paraId="1A815439"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Cấp chống cháy: </w:t>
            </w:r>
          </w:p>
        </w:tc>
        <w:tc>
          <w:tcPr>
            <w:tcW w:w="1350" w:type="dxa"/>
          </w:tcPr>
          <w:p w14:paraId="6E88D849"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2DE509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FH2-40 </w:t>
            </w:r>
          </w:p>
        </w:tc>
        <w:tc>
          <w:tcPr>
            <w:tcW w:w="1417" w:type="dxa"/>
            <w:vAlign w:val="center"/>
          </w:tcPr>
          <w:p w14:paraId="75C6BC9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814C4AF" w14:textId="77777777" w:rsidTr="00DE2B4D">
        <w:tc>
          <w:tcPr>
            <w:tcW w:w="720" w:type="dxa"/>
          </w:tcPr>
          <w:p w14:paraId="3B1A57D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2.2</w:t>
            </w:r>
          </w:p>
        </w:tc>
        <w:tc>
          <w:tcPr>
            <w:tcW w:w="3780" w:type="dxa"/>
          </w:tcPr>
          <w:p w14:paraId="7CA7A81E"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Độ kín của tủ khi chưa đột lổ bắt dây</w:t>
            </w:r>
          </w:p>
        </w:tc>
        <w:tc>
          <w:tcPr>
            <w:tcW w:w="1350" w:type="dxa"/>
          </w:tcPr>
          <w:p w14:paraId="46E973C5"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050B239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IP 33 theo IEC 60529</w:t>
            </w:r>
          </w:p>
        </w:tc>
        <w:tc>
          <w:tcPr>
            <w:tcW w:w="1417" w:type="dxa"/>
            <w:vAlign w:val="center"/>
          </w:tcPr>
          <w:p w14:paraId="175FFA5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58E75796" w14:textId="77777777" w:rsidTr="00DE2B4D">
        <w:tc>
          <w:tcPr>
            <w:tcW w:w="720" w:type="dxa"/>
          </w:tcPr>
          <w:p w14:paraId="2FCA53E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2.3</w:t>
            </w:r>
          </w:p>
        </w:tc>
        <w:tc>
          <w:tcPr>
            <w:tcW w:w="3780" w:type="dxa"/>
          </w:tcPr>
          <w:p w14:paraId="00028996"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Độ dày tối thiểu tại vị trí bất kỳ: </w:t>
            </w:r>
          </w:p>
        </w:tc>
        <w:tc>
          <w:tcPr>
            <w:tcW w:w="1350" w:type="dxa"/>
          </w:tcPr>
          <w:p w14:paraId="7C64F4D6"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4811C28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05 mm</w:t>
            </w:r>
          </w:p>
        </w:tc>
        <w:tc>
          <w:tcPr>
            <w:tcW w:w="1417" w:type="dxa"/>
            <w:vAlign w:val="center"/>
          </w:tcPr>
          <w:p w14:paraId="6C60CEB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DEBAC3F" w14:textId="77777777" w:rsidTr="00DE2B4D">
        <w:tc>
          <w:tcPr>
            <w:tcW w:w="720" w:type="dxa"/>
          </w:tcPr>
          <w:p w14:paraId="3E18015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2.4</w:t>
            </w:r>
          </w:p>
        </w:tc>
        <w:tc>
          <w:tcPr>
            <w:tcW w:w="3780" w:type="dxa"/>
          </w:tcPr>
          <w:p w14:paraId="39F74283"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Mức cách điện: </w:t>
            </w:r>
          </w:p>
        </w:tc>
        <w:tc>
          <w:tcPr>
            <w:tcW w:w="1350" w:type="dxa"/>
          </w:tcPr>
          <w:p w14:paraId="5DBF7D5F"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63980E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3 kV/min</w:t>
            </w:r>
          </w:p>
        </w:tc>
        <w:tc>
          <w:tcPr>
            <w:tcW w:w="1417" w:type="dxa"/>
            <w:vAlign w:val="center"/>
          </w:tcPr>
          <w:p w14:paraId="3713CEA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5D70FAD" w14:textId="77777777" w:rsidTr="00DE2B4D">
        <w:tc>
          <w:tcPr>
            <w:tcW w:w="720" w:type="dxa"/>
          </w:tcPr>
          <w:p w14:paraId="253B9C9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w:t>
            </w:r>
          </w:p>
        </w:tc>
        <w:tc>
          <w:tcPr>
            <w:tcW w:w="3780" w:type="dxa"/>
          </w:tcPr>
          <w:p w14:paraId="7AF427EC"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Độ bền va đâp tại bất kỳ vị trí nào của vỏ tủ: </w:t>
            </w:r>
          </w:p>
        </w:tc>
        <w:tc>
          <w:tcPr>
            <w:tcW w:w="1350" w:type="dxa"/>
          </w:tcPr>
          <w:p w14:paraId="03AC705D"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095F5B5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20J</w:t>
            </w:r>
          </w:p>
        </w:tc>
        <w:tc>
          <w:tcPr>
            <w:tcW w:w="1417" w:type="dxa"/>
            <w:vAlign w:val="center"/>
          </w:tcPr>
          <w:p w14:paraId="2A40750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7BA9BBB" w14:textId="77777777" w:rsidTr="00DE2B4D">
        <w:tc>
          <w:tcPr>
            <w:tcW w:w="720" w:type="dxa"/>
          </w:tcPr>
          <w:p w14:paraId="268109C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2.6</w:t>
            </w:r>
          </w:p>
        </w:tc>
        <w:tc>
          <w:tcPr>
            <w:tcW w:w="3780" w:type="dxa"/>
          </w:tcPr>
          <w:p w14:paraId="3F621940" w14:textId="77777777" w:rsidR="00DE2B4D" w:rsidRPr="00815F52" w:rsidRDefault="00DE2B4D" w:rsidP="00DE2B4D">
            <w:pPr>
              <w:spacing w:before="0" w:beforeAutospacing="0" w:after="0" w:afterAutospacing="0" w:line="240" w:lineRule="auto"/>
              <w:rPr>
                <w:sz w:val="24"/>
                <w:szCs w:val="24"/>
              </w:rPr>
            </w:pPr>
            <w:r w:rsidRPr="00815F52">
              <w:rPr>
                <w:sz w:val="24"/>
                <w:szCs w:val="24"/>
              </w:rPr>
              <w:t xml:space="preserve">Kích thước tối đa: Dài (mặt cửa tủ) x Rộng (mặt hông tủ) x Cao: </w:t>
            </w:r>
          </w:p>
        </w:tc>
        <w:tc>
          <w:tcPr>
            <w:tcW w:w="1350" w:type="dxa"/>
          </w:tcPr>
          <w:p w14:paraId="316F77EE"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C58AA7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600mm x 500mm x 1250mm</w:t>
            </w:r>
          </w:p>
        </w:tc>
        <w:tc>
          <w:tcPr>
            <w:tcW w:w="1417" w:type="dxa"/>
            <w:vAlign w:val="center"/>
          </w:tcPr>
          <w:p w14:paraId="1090A29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673D043" w14:textId="77777777" w:rsidTr="00DE2B4D">
        <w:tc>
          <w:tcPr>
            <w:tcW w:w="720" w:type="dxa"/>
          </w:tcPr>
          <w:p w14:paraId="6CF507BC"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III</w:t>
            </w:r>
          </w:p>
        </w:tc>
        <w:tc>
          <w:tcPr>
            <w:tcW w:w="3780" w:type="dxa"/>
          </w:tcPr>
          <w:p w14:paraId="0F3696FC"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Máy cắt hạ thế</w:t>
            </w:r>
          </w:p>
        </w:tc>
        <w:tc>
          <w:tcPr>
            <w:tcW w:w="1350" w:type="dxa"/>
          </w:tcPr>
          <w:p w14:paraId="3C4AF360"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2677BB3"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770142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B49366B" w14:textId="77777777" w:rsidTr="00DE2B4D">
        <w:tc>
          <w:tcPr>
            <w:tcW w:w="720" w:type="dxa"/>
          </w:tcPr>
          <w:p w14:paraId="240940A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780" w:type="dxa"/>
          </w:tcPr>
          <w:p w14:paraId="1201335D" w14:textId="77777777" w:rsidR="00DE2B4D" w:rsidRPr="00815F52" w:rsidRDefault="00DE2B4D" w:rsidP="00DE2B4D">
            <w:pPr>
              <w:pStyle w:val="BodyText3"/>
              <w:tabs>
                <w:tab w:val="left" w:pos="900"/>
              </w:tabs>
              <w:spacing w:before="0"/>
              <w:ind w:right="-81"/>
              <w:rPr>
                <w:rFonts w:ascii="Times New Roman" w:hAnsi="Times New Roman"/>
                <w:b/>
                <w:i w:val="0"/>
                <w:sz w:val="24"/>
                <w:szCs w:val="24"/>
              </w:rPr>
            </w:pPr>
            <w:r w:rsidRPr="00815F52">
              <w:rPr>
                <w:rFonts w:ascii="Times New Roman" w:hAnsi="Times New Roman"/>
                <w:sz w:val="24"/>
                <w:szCs w:val="24"/>
              </w:rPr>
              <w:t>Loại máy cắt</w:t>
            </w:r>
          </w:p>
        </w:tc>
        <w:tc>
          <w:tcPr>
            <w:tcW w:w="1350" w:type="dxa"/>
          </w:tcPr>
          <w:p w14:paraId="531C2637"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79F2E4F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Kiểu vỏ đúc</w:t>
            </w:r>
          </w:p>
          <w:p w14:paraId="7647DC6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(mould case)</w:t>
            </w:r>
          </w:p>
        </w:tc>
        <w:tc>
          <w:tcPr>
            <w:tcW w:w="1417" w:type="dxa"/>
            <w:vAlign w:val="center"/>
          </w:tcPr>
          <w:p w14:paraId="3DDE7C0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D68C003" w14:textId="77777777" w:rsidTr="00DE2B4D">
        <w:tc>
          <w:tcPr>
            <w:tcW w:w="720" w:type="dxa"/>
          </w:tcPr>
          <w:p w14:paraId="62B975D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3780" w:type="dxa"/>
          </w:tcPr>
          <w:p w14:paraId="7FEACA8A"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Số cực: </w:t>
            </w:r>
          </w:p>
        </w:tc>
        <w:tc>
          <w:tcPr>
            <w:tcW w:w="1350" w:type="dxa"/>
          </w:tcPr>
          <w:p w14:paraId="6D68FFA0"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702381C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 cực</w:t>
            </w:r>
          </w:p>
        </w:tc>
        <w:tc>
          <w:tcPr>
            <w:tcW w:w="1417" w:type="dxa"/>
            <w:vAlign w:val="center"/>
          </w:tcPr>
          <w:p w14:paraId="1D35A0D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FFDADBB" w14:textId="77777777" w:rsidTr="00DE2B4D">
        <w:tc>
          <w:tcPr>
            <w:tcW w:w="720" w:type="dxa"/>
          </w:tcPr>
          <w:p w14:paraId="269AED6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3780" w:type="dxa"/>
          </w:tcPr>
          <w:p w14:paraId="2091AE95"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Điện áp danh định: </w:t>
            </w:r>
          </w:p>
        </w:tc>
        <w:tc>
          <w:tcPr>
            <w:tcW w:w="1350" w:type="dxa"/>
          </w:tcPr>
          <w:p w14:paraId="0FE345C6"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CF886E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240/400VAC</w:t>
            </w:r>
          </w:p>
        </w:tc>
        <w:tc>
          <w:tcPr>
            <w:tcW w:w="1417" w:type="dxa"/>
            <w:vAlign w:val="center"/>
          </w:tcPr>
          <w:p w14:paraId="055B70A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198F97B" w14:textId="77777777" w:rsidTr="00DE2B4D">
        <w:tc>
          <w:tcPr>
            <w:tcW w:w="720" w:type="dxa"/>
          </w:tcPr>
          <w:p w14:paraId="61FEAA7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3780" w:type="dxa"/>
          </w:tcPr>
          <w:p w14:paraId="01DE4E4F"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Tần số danh định</w:t>
            </w:r>
          </w:p>
        </w:tc>
        <w:tc>
          <w:tcPr>
            <w:tcW w:w="1350" w:type="dxa"/>
          </w:tcPr>
          <w:p w14:paraId="486ECD38"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5DC3B0B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50 Hz</w:t>
            </w:r>
          </w:p>
        </w:tc>
        <w:tc>
          <w:tcPr>
            <w:tcW w:w="1417" w:type="dxa"/>
            <w:vAlign w:val="center"/>
          </w:tcPr>
          <w:p w14:paraId="376039D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1BA1052" w14:textId="77777777" w:rsidTr="00DE2B4D">
        <w:tc>
          <w:tcPr>
            <w:tcW w:w="720" w:type="dxa"/>
          </w:tcPr>
          <w:p w14:paraId="64A7928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w:t>
            </w:r>
          </w:p>
        </w:tc>
        <w:tc>
          <w:tcPr>
            <w:tcW w:w="3780" w:type="dxa"/>
          </w:tcPr>
          <w:p w14:paraId="0BAC9997"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Dòng điện làm việc danh định: </w:t>
            </w:r>
          </w:p>
          <w:p w14:paraId="778CE74E"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I</w:t>
            </w:r>
            <w:r w:rsidRPr="00815F52">
              <w:rPr>
                <w:rFonts w:ascii="Times New Roman" w:hAnsi="Times New Roman"/>
                <w:sz w:val="24"/>
                <w:szCs w:val="24"/>
                <w:vertAlign w:val="subscript"/>
              </w:rPr>
              <w:t>n</w:t>
            </w:r>
            <w:r w:rsidRPr="00815F52">
              <w:rPr>
                <w:rFonts w:ascii="Times New Roman" w:hAnsi="Times New Roman"/>
                <w:sz w:val="24"/>
                <w:szCs w:val="24"/>
              </w:rPr>
              <w:t xml:space="preserve"> = 250A</w:t>
            </w:r>
          </w:p>
          <w:p w14:paraId="7392970A"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 I</w:t>
            </w:r>
            <w:r w:rsidRPr="00815F52">
              <w:rPr>
                <w:rFonts w:ascii="Times New Roman" w:hAnsi="Times New Roman"/>
                <w:sz w:val="24"/>
                <w:szCs w:val="24"/>
                <w:vertAlign w:val="subscript"/>
              </w:rPr>
              <w:t>n</w:t>
            </w:r>
            <w:r w:rsidRPr="00815F52">
              <w:rPr>
                <w:rFonts w:ascii="Times New Roman" w:hAnsi="Times New Roman"/>
                <w:sz w:val="24"/>
                <w:szCs w:val="24"/>
              </w:rPr>
              <w:t xml:space="preserve"> = 600 hoặc 400A (0,3 – 1,0 x I</w:t>
            </w:r>
            <w:r w:rsidRPr="00815F52">
              <w:rPr>
                <w:rFonts w:ascii="Times New Roman" w:hAnsi="Times New Roman"/>
                <w:sz w:val="24"/>
                <w:szCs w:val="24"/>
                <w:vertAlign w:val="subscript"/>
              </w:rPr>
              <w:t>n</w:t>
            </w:r>
            <w:r w:rsidRPr="00815F52">
              <w:rPr>
                <w:rFonts w:ascii="Times New Roman" w:hAnsi="Times New Roman"/>
                <w:sz w:val="24"/>
                <w:szCs w:val="24"/>
              </w:rPr>
              <w:t>)</w:t>
            </w:r>
          </w:p>
        </w:tc>
        <w:tc>
          <w:tcPr>
            <w:tcW w:w="1350" w:type="dxa"/>
          </w:tcPr>
          <w:p w14:paraId="59B956A3"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363D9CB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74B292E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6735B80" w14:textId="77777777" w:rsidTr="00DE2B4D">
        <w:tc>
          <w:tcPr>
            <w:tcW w:w="720" w:type="dxa"/>
          </w:tcPr>
          <w:p w14:paraId="5A10C50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3780" w:type="dxa"/>
          </w:tcPr>
          <w:p w14:paraId="5063499A"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Tốc độ đóng cắt không phụ thuộc tốc độ thao tác.</w:t>
            </w:r>
          </w:p>
        </w:tc>
        <w:tc>
          <w:tcPr>
            <w:tcW w:w="1350" w:type="dxa"/>
          </w:tcPr>
          <w:p w14:paraId="0C0B824C"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30925FE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7A76B10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A076D63" w14:textId="77777777" w:rsidTr="00DE2B4D">
        <w:tc>
          <w:tcPr>
            <w:tcW w:w="720" w:type="dxa"/>
          </w:tcPr>
          <w:p w14:paraId="028A094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w:t>
            </w:r>
          </w:p>
        </w:tc>
        <w:tc>
          <w:tcPr>
            <w:tcW w:w="3780" w:type="dxa"/>
          </w:tcPr>
          <w:p w14:paraId="0491CE98"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Chức năng cách ly: </w:t>
            </w:r>
          </w:p>
        </w:tc>
        <w:tc>
          <w:tcPr>
            <w:tcW w:w="1350" w:type="dxa"/>
          </w:tcPr>
          <w:p w14:paraId="68AF57BD"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9C5D92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Cần thao tác không thể gạt qua vị trí “off” nếu các tiếp điểm chưa mở hoàn toàn.</w:t>
            </w:r>
          </w:p>
        </w:tc>
        <w:tc>
          <w:tcPr>
            <w:tcW w:w="1417" w:type="dxa"/>
            <w:vAlign w:val="center"/>
          </w:tcPr>
          <w:p w14:paraId="262950A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7698DE1" w14:textId="77777777" w:rsidTr="00DE2B4D">
        <w:tc>
          <w:tcPr>
            <w:tcW w:w="720" w:type="dxa"/>
          </w:tcPr>
          <w:p w14:paraId="29FC1F3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3780" w:type="dxa"/>
          </w:tcPr>
          <w:p w14:paraId="48468049" w14:textId="77777777" w:rsidR="00DE2B4D" w:rsidRPr="00815F52" w:rsidRDefault="00DE2B4D" w:rsidP="00DE2B4D">
            <w:pPr>
              <w:tabs>
                <w:tab w:val="left" w:pos="5940"/>
              </w:tabs>
              <w:spacing w:before="0" w:beforeAutospacing="0" w:after="0" w:afterAutospacing="0" w:line="240" w:lineRule="auto"/>
              <w:rPr>
                <w:sz w:val="24"/>
                <w:szCs w:val="24"/>
              </w:rPr>
            </w:pPr>
            <w:r w:rsidRPr="00815F52">
              <w:rPr>
                <w:sz w:val="24"/>
                <w:szCs w:val="24"/>
              </w:rPr>
              <w:t>Khả năng cắt ngắn mạch (trị hiệu dụng) và khả năng đóng ngắn mạch (trị đỉnh):</w:t>
            </w:r>
          </w:p>
          <w:p w14:paraId="53B43B4C" w14:textId="77777777" w:rsidR="00DE2B4D" w:rsidRPr="00815F52" w:rsidRDefault="00DE2B4D" w:rsidP="00DE2B4D">
            <w:pPr>
              <w:tabs>
                <w:tab w:val="left" w:pos="5940"/>
              </w:tabs>
              <w:spacing w:before="0" w:beforeAutospacing="0" w:after="0" w:afterAutospacing="0" w:line="240" w:lineRule="auto"/>
              <w:rPr>
                <w:sz w:val="24"/>
                <w:szCs w:val="24"/>
              </w:rPr>
            </w:pPr>
            <w:r w:rsidRPr="00815F52">
              <w:rPr>
                <w:sz w:val="24"/>
                <w:szCs w:val="24"/>
              </w:rPr>
              <w:t xml:space="preserve">+ Khả năng cắt ngắn mạch tới hạn </w:t>
            </w:r>
          </w:p>
          <w:p w14:paraId="4453B717" w14:textId="77777777" w:rsidR="00DE2B4D" w:rsidRPr="00815F52" w:rsidRDefault="00DE2B4D" w:rsidP="00DE2B4D">
            <w:pPr>
              <w:tabs>
                <w:tab w:val="left" w:pos="5940"/>
              </w:tabs>
              <w:spacing w:before="0" w:beforeAutospacing="0" w:after="0" w:afterAutospacing="0" w:line="240" w:lineRule="auto"/>
              <w:rPr>
                <w:sz w:val="24"/>
                <w:szCs w:val="24"/>
              </w:rPr>
            </w:pPr>
            <w:r w:rsidRPr="00815F52">
              <w:rPr>
                <w:sz w:val="24"/>
                <w:szCs w:val="24"/>
              </w:rPr>
              <w:t>+ Khả năng cắt ngắn mạch làm việc</w:t>
            </w:r>
          </w:p>
          <w:p w14:paraId="5AA3B715" w14:textId="77777777" w:rsidR="00DE2B4D" w:rsidRPr="00815F52" w:rsidRDefault="00DE2B4D" w:rsidP="00DE2B4D">
            <w:pPr>
              <w:tabs>
                <w:tab w:val="left" w:pos="5940"/>
              </w:tabs>
              <w:spacing w:before="0" w:beforeAutospacing="0" w:after="0" w:afterAutospacing="0" w:line="240" w:lineRule="auto"/>
              <w:rPr>
                <w:sz w:val="24"/>
                <w:szCs w:val="24"/>
              </w:rPr>
            </w:pPr>
            <w:r w:rsidRPr="00815F52">
              <w:rPr>
                <w:sz w:val="24"/>
                <w:szCs w:val="24"/>
              </w:rPr>
              <w:t xml:space="preserve">+ Khả năng đóng ngắn mạch </w:t>
            </w:r>
          </w:p>
        </w:tc>
        <w:tc>
          <w:tcPr>
            <w:tcW w:w="1350" w:type="dxa"/>
          </w:tcPr>
          <w:p w14:paraId="55B396A4"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65A6EEA3" w14:textId="77777777" w:rsidR="00DE2B4D" w:rsidRPr="00815F52" w:rsidRDefault="00DE2B4D" w:rsidP="00DE2B4D">
            <w:pPr>
              <w:spacing w:before="0" w:beforeAutospacing="0" w:after="0" w:afterAutospacing="0" w:line="240" w:lineRule="auto"/>
              <w:jc w:val="center"/>
              <w:rPr>
                <w:sz w:val="24"/>
                <w:szCs w:val="24"/>
              </w:rPr>
            </w:pPr>
          </w:p>
          <w:p w14:paraId="501DD3FB" w14:textId="77777777" w:rsidR="00DE2B4D" w:rsidRPr="00815F52" w:rsidRDefault="00DE2B4D" w:rsidP="00DE2B4D">
            <w:pPr>
              <w:spacing w:before="0" w:beforeAutospacing="0" w:after="0" w:afterAutospacing="0" w:line="240" w:lineRule="auto"/>
              <w:jc w:val="center"/>
              <w:rPr>
                <w:sz w:val="24"/>
                <w:szCs w:val="24"/>
              </w:rPr>
            </w:pPr>
          </w:p>
          <w:p w14:paraId="235A2C30" w14:textId="77777777" w:rsidR="00DE2B4D" w:rsidRPr="00815F52" w:rsidRDefault="00DE2B4D" w:rsidP="00DE2B4D">
            <w:pPr>
              <w:spacing w:before="0" w:beforeAutospacing="0" w:after="0" w:afterAutospacing="0" w:line="240" w:lineRule="auto"/>
              <w:jc w:val="center"/>
              <w:rPr>
                <w:sz w:val="24"/>
                <w:szCs w:val="24"/>
              </w:rPr>
            </w:pPr>
          </w:p>
          <w:p w14:paraId="555DE56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25kA</w:t>
            </w:r>
          </w:p>
          <w:p w14:paraId="0E36BAE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25kA</w:t>
            </w:r>
          </w:p>
          <w:p w14:paraId="64ADB80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52,5kA</w:t>
            </w:r>
          </w:p>
        </w:tc>
        <w:tc>
          <w:tcPr>
            <w:tcW w:w="1417" w:type="dxa"/>
            <w:vAlign w:val="center"/>
          </w:tcPr>
          <w:p w14:paraId="777A3C5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44831FB" w14:textId="77777777" w:rsidTr="00DE2B4D">
        <w:tc>
          <w:tcPr>
            <w:tcW w:w="720" w:type="dxa"/>
          </w:tcPr>
          <w:p w14:paraId="1774B41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9</w:t>
            </w:r>
          </w:p>
        </w:tc>
        <w:tc>
          <w:tcPr>
            <w:tcW w:w="3780" w:type="dxa"/>
          </w:tcPr>
          <w:p w14:paraId="732E083C"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Thời gian tác động của bảo vệ: </w:t>
            </w:r>
          </w:p>
        </w:tc>
        <w:tc>
          <w:tcPr>
            <w:tcW w:w="1350" w:type="dxa"/>
          </w:tcPr>
          <w:p w14:paraId="47FEC7E1"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1446D3B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Theo TCVN 6592-2</w:t>
            </w:r>
          </w:p>
        </w:tc>
        <w:tc>
          <w:tcPr>
            <w:tcW w:w="1417" w:type="dxa"/>
            <w:vAlign w:val="center"/>
          </w:tcPr>
          <w:p w14:paraId="7C35BAB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48A8D7AF" w14:textId="77777777" w:rsidTr="00DE2B4D">
        <w:tc>
          <w:tcPr>
            <w:tcW w:w="720" w:type="dxa"/>
          </w:tcPr>
          <w:p w14:paraId="50B232A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w:t>
            </w:r>
          </w:p>
        </w:tc>
        <w:tc>
          <w:tcPr>
            <w:tcW w:w="3780" w:type="dxa"/>
          </w:tcPr>
          <w:p w14:paraId="5F4D89DB"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Số chu kỳ thao tác:</w:t>
            </w:r>
          </w:p>
          <w:p w14:paraId="3CAE6CF4"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MCCB 250A:</w:t>
            </w:r>
          </w:p>
          <w:p w14:paraId="0A9690AE" w14:textId="77777777" w:rsidR="00DE2B4D" w:rsidRPr="00815F52" w:rsidRDefault="00DE2B4D" w:rsidP="00715543">
            <w:pPr>
              <w:pStyle w:val="BodyText3"/>
              <w:numPr>
                <w:ilvl w:val="0"/>
                <w:numId w:val="22"/>
              </w:numPr>
              <w:spacing w:before="0"/>
              <w:ind w:right="-81"/>
              <w:rPr>
                <w:rFonts w:ascii="Times New Roman" w:hAnsi="Times New Roman"/>
                <w:i w:val="0"/>
                <w:sz w:val="24"/>
                <w:szCs w:val="24"/>
              </w:rPr>
            </w:pPr>
            <w:r w:rsidRPr="00815F52">
              <w:rPr>
                <w:rFonts w:ascii="Times New Roman" w:hAnsi="Times New Roman"/>
                <w:sz w:val="24"/>
                <w:szCs w:val="24"/>
              </w:rPr>
              <w:t>Không tải:</w:t>
            </w:r>
          </w:p>
          <w:p w14:paraId="4D3913FD" w14:textId="77777777" w:rsidR="00DE2B4D" w:rsidRPr="00815F52" w:rsidRDefault="00DE2B4D" w:rsidP="00715543">
            <w:pPr>
              <w:pStyle w:val="BodyText3"/>
              <w:numPr>
                <w:ilvl w:val="0"/>
                <w:numId w:val="22"/>
              </w:numPr>
              <w:spacing w:before="0"/>
              <w:ind w:right="-81"/>
              <w:rPr>
                <w:rFonts w:ascii="Times New Roman" w:hAnsi="Times New Roman"/>
                <w:i w:val="0"/>
                <w:sz w:val="24"/>
                <w:szCs w:val="24"/>
              </w:rPr>
            </w:pPr>
            <w:r w:rsidRPr="00815F52">
              <w:rPr>
                <w:rFonts w:ascii="Times New Roman" w:hAnsi="Times New Roman"/>
                <w:sz w:val="24"/>
                <w:szCs w:val="24"/>
              </w:rPr>
              <w:t>Có tải:</w:t>
            </w:r>
          </w:p>
          <w:p w14:paraId="21C0B444"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MCCB 400A:</w:t>
            </w:r>
          </w:p>
          <w:p w14:paraId="78D068FF" w14:textId="77777777" w:rsidR="00DE2B4D" w:rsidRPr="00815F52" w:rsidRDefault="00DE2B4D" w:rsidP="00715543">
            <w:pPr>
              <w:pStyle w:val="BodyText3"/>
              <w:numPr>
                <w:ilvl w:val="0"/>
                <w:numId w:val="22"/>
              </w:numPr>
              <w:spacing w:before="0"/>
              <w:ind w:right="-81"/>
              <w:rPr>
                <w:rFonts w:ascii="Times New Roman" w:hAnsi="Times New Roman"/>
                <w:i w:val="0"/>
                <w:sz w:val="24"/>
                <w:szCs w:val="24"/>
              </w:rPr>
            </w:pPr>
            <w:r w:rsidRPr="00815F52">
              <w:rPr>
                <w:rFonts w:ascii="Times New Roman" w:hAnsi="Times New Roman"/>
                <w:sz w:val="24"/>
                <w:szCs w:val="24"/>
              </w:rPr>
              <w:t>Không tải:</w:t>
            </w:r>
          </w:p>
          <w:p w14:paraId="6E58E5BC" w14:textId="77777777" w:rsidR="00DE2B4D" w:rsidRPr="00815F52" w:rsidRDefault="00DE2B4D" w:rsidP="00715543">
            <w:pPr>
              <w:pStyle w:val="BodyText3"/>
              <w:numPr>
                <w:ilvl w:val="0"/>
                <w:numId w:val="22"/>
              </w:numPr>
              <w:spacing w:before="0"/>
              <w:ind w:right="-81"/>
              <w:rPr>
                <w:rFonts w:ascii="Times New Roman" w:hAnsi="Times New Roman"/>
                <w:i w:val="0"/>
                <w:sz w:val="24"/>
                <w:szCs w:val="24"/>
              </w:rPr>
            </w:pPr>
            <w:r w:rsidRPr="00815F52">
              <w:rPr>
                <w:rFonts w:ascii="Times New Roman" w:hAnsi="Times New Roman"/>
                <w:sz w:val="24"/>
                <w:szCs w:val="24"/>
              </w:rPr>
              <w:t>Có tải:</w:t>
            </w:r>
          </w:p>
          <w:p w14:paraId="63725B1A"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MCCB 600A:</w:t>
            </w:r>
          </w:p>
          <w:p w14:paraId="351DCD63" w14:textId="77777777" w:rsidR="00DE2B4D" w:rsidRPr="00815F52" w:rsidRDefault="00DE2B4D" w:rsidP="00715543">
            <w:pPr>
              <w:pStyle w:val="BodyText3"/>
              <w:numPr>
                <w:ilvl w:val="0"/>
                <w:numId w:val="22"/>
              </w:numPr>
              <w:spacing w:before="0"/>
              <w:ind w:right="-81"/>
              <w:rPr>
                <w:rFonts w:ascii="Times New Roman" w:hAnsi="Times New Roman"/>
                <w:i w:val="0"/>
                <w:sz w:val="24"/>
                <w:szCs w:val="24"/>
              </w:rPr>
            </w:pPr>
            <w:r w:rsidRPr="00815F52">
              <w:rPr>
                <w:rFonts w:ascii="Times New Roman" w:hAnsi="Times New Roman"/>
                <w:sz w:val="24"/>
                <w:szCs w:val="24"/>
              </w:rPr>
              <w:t>Không tải:</w:t>
            </w:r>
          </w:p>
          <w:p w14:paraId="535D19BE" w14:textId="77777777" w:rsidR="00DE2B4D" w:rsidRPr="00815F52" w:rsidRDefault="00DE2B4D" w:rsidP="00715543">
            <w:pPr>
              <w:pStyle w:val="BodyText3"/>
              <w:numPr>
                <w:ilvl w:val="0"/>
                <w:numId w:val="22"/>
              </w:numPr>
              <w:spacing w:before="0"/>
              <w:ind w:right="-81"/>
              <w:rPr>
                <w:rFonts w:ascii="Times New Roman" w:hAnsi="Times New Roman"/>
                <w:i w:val="0"/>
                <w:sz w:val="24"/>
                <w:szCs w:val="24"/>
              </w:rPr>
            </w:pPr>
            <w:r w:rsidRPr="00815F52">
              <w:rPr>
                <w:rFonts w:ascii="Times New Roman" w:hAnsi="Times New Roman"/>
                <w:sz w:val="24"/>
                <w:szCs w:val="24"/>
              </w:rPr>
              <w:t>Có tải:</w:t>
            </w:r>
          </w:p>
        </w:tc>
        <w:tc>
          <w:tcPr>
            <w:tcW w:w="1350" w:type="dxa"/>
          </w:tcPr>
          <w:p w14:paraId="35B17281"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73828897" w14:textId="77777777" w:rsidR="00DE2B4D" w:rsidRPr="00815F52" w:rsidRDefault="00DE2B4D" w:rsidP="00DE2B4D">
            <w:pPr>
              <w:spacing w:before="0" w:beforeAutospacing="0" w:after="0" w:afterAutospacing="0" w:line="240" w:lineRule="auto"/>
              <w:jc w:val="center"/>
              <w:rPr>
                <w:sz w:val="24"/>
                <w:szCs w:val="24"/>
              </w:rPr>
            </w:pPr>
          </w:p>
          <w:p w14:paraId="71BEFEDD" w14:textId="77777777" w:rsidR="00DE2B4D" w:rsidRPr="00815F52" w:rsidRDefault="00DE2B4D" w:rsidP="00DE2B4D">
            <w:pPr>
              <w:spacing w:before="0" w:beforeAutospacing="0" w:after="0" w:afterAutospacing="0" w:line="240" w:lineRule="auto"/>
              <w:jc w:val="center"/>
              <w:rPr>
                <w:sz w:val="24"/>
                <w:szCs w:val="24"/>
              </w:rPr>
            </w:pPr>
          </w:p>
          <w:p w14:paraId="474467C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7000 lần</w:t>
            </w:r>
          </w:p>
          <w:p w14:paraId="264E5B7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1000 lần</w:t>
            </w:r>
          </w:p>
          <w:p w14:paraId="2717CF14" w14:textId="77777777" w:rsidR="00DE2B4D" w:rsidRPr="00815F52" w:rsidRDefault="00DE2B4D" w:rsidP="00DE2B4D">
            <w:pPr>
              <w:spacing w:before="0" w:beforeAutospacing="0" w:after="0" w:afterAutospacing="0" w:line="240" w:lineRule="auto"/>
              <w:jc w:val="center"/>
              <w:rPr>
                <w:sz w:val="24"/>
                <w:szCs w:val="24"/>
              </w:rPr>
            </w:pPr>
          </w:p>
          <w:p w14:paraId="57700CD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4000 lần</w:t>
            </w:r>
          </w:p>
          <w:p w14:paraId="00A9F83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1000 lần </w:t>
            </w:r>
          </w:p>
          <w:p w14:paraId="13A31FFC" w14:textId="77777777" w:rsidR="00DE2B4D" w:rsidRPr="00815F52" w:rsidRDefault="00DE2B4D" w:rsidP="00DE2B4D">
            <w:pPr>
              <w:spacing w:before="0" w:beforeAutospacing="0" w:after="0" w:afterAutospacing="0" w:line="240" w:lineRule="auto"/>
              <w:jc w:val="center"/>
              <w:rPr>
                <w:sz w:val="24"/>
                <w:szCs w:val="24"/>
              </w:rPr>
            </w:pPr>
          </w:p>
          <w:p w14:paraId="740EB22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4000 lần</w:t>
            </w:r>
          </w:p>
          <w:p w14:paraId="72D582EE"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1000 lần</w:t>
            </w:r>
          </w:p>
          <w:p w14:paraId="040CD754"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7BAD768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4AA7E840" w14:textId="77777777" w:rsidTr="00DE2B4D">
        <w:tc>
          <w:tcPr>
            <w:tcW w:w="720" w:type="dxa"/>
          </w:tcPr>
          <w:p w14:paraId="106728B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11</w:t>
            </w:r>
          </w:p>
        </w:tc>
        <w:tc>
          <w:tcPr>
            <w:tcW w:w="3780" w:type="dxa"/>
          </w:tcPr>
          <w:p w14:paraId="6091F402"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Độ tăng nhiệt độ </w:t>
            </w:r>
            <w:r w:rsidRPr="00815F52">
              <w:rPr>
                <w:rFonts w:ascii="Times New Roman" w:hAnsi="Times New Roman"/>
                <w:sz w:val="24"/>
                <w:szCs w:val="24"/>
              </w:rPr>
              <w:tab/>
            </w:r>
            <w:r w:rsidRPr="00815F52">
              <w:rPr>
                <w:rFonts w:ascii="Times New Roman" w:hAnsi="Times New Roman"/>
                <w:sz w:val="24"/>
                <w:szCs w:val="24"/>
              </w:rPr>
              <w:tab/>
            </w:r>
            <w:r w:rsidRPr="00815F52">
              <w:rPr>
                <w:rFonts w:ascii="Times New Roman" w:hAnsi="Times New Roman"/>
                <w:sz w:val="24"/>
                <w:szCs w:val="24"/>
              </w:rPr>
              <w:tab/>
            </w:r>
          </w:p>
        </w:tc>
        <w:tc>
          <w:tcPr>
            <w:tcW w:w="1350" w:type="dxa"/>
          </w:tcPr>
          <w:p w14:paraId="5A4AD069"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032A244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Theo TCVN 6592-2</w:t>
            </w:r>
          </w:p>
        </w:tc>
        <w:tc>
          <w:tcPr>
            <w:tcW w:w="1417" w:type="dxa"/>
            <w:vAlign w:val="center"/>
          </w:tcPr>
          <w:p w14:paraId="02BDE93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70BA5245" w14:textId="77777777" w:rsidTr="00DE2B4D">
        <w:tc>
          <w:tcPr>
            <w:tcW w:w="720" w:type="dxa"/>
          </w:tcPr>
          <w:p w14:paraId="2685BBD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12</w:t>
            </w:r>
          </w:p>
        </w:tc>
        <w:tc>
          <w:tcPr>
            <w:tcW w:w="3780" w:type="dxa"/>
          </w:tcPr>
          <w:p w14:paraId="7384A63C"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Độ bền điện áp tần số công nghiệp </w:t>
            </w:r>
          </w:p>
        </w:tc>
        <w:tc>
          <w:tcPr>
            <w:tcW w:w="1350" w:type="dxa"/>
          </w:tcPr>
          <w:p w14:paraId="42EA384B"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2E7E6FB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2kV/1 phút</w:t>
            </w:r>
          </w:p>
        </w:tc>
        <w:tc>
          <w:tcPr>
            <w:tcW w:w="1417" w:type="dxa"/>
            <w:vAlign w:val="center"/>
          </w:tcPr>
          <w:p w14:paraId="438F6FA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64D65FA4" w14:textId="77777777" w:rsidTr="00DE2B4D">
        <w:tc>
          <w:tcPr>
            <w:tcW w:w="720" w:type="dxa"/>
          </w:tcPr>
          <w:p w14:paraId="36F318A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13</w:t>
            </w:r>
          </w:p>
        </w:tc>
        <w:tc>
          <w:tcPr>
            <w:tcW w:w="3780" w:type="dxa"/>
          </w:tcPr>
          <w:p w14:paraId="2705949D"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Mức xung cơ bản</w:t>
            </w:r>
          </w:p>
        </w:tc>
        <w:tc>
          <w:tcPr>
            <w:tcW w:w="1350" w:type="dxa"/>
          </w:tcPr>
          <w:p w14:paraId="1C230BA0"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0781C2A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7,2kV</w:t>
            </w:r>
          </w:p>
        </w:tc>
        <w:tc>
          <w:tcPr>
            <w:tcW w:w="1417" w:type="dxa"/>
            <w:vAlign w:val="center"/>
          </w:tcPr>
          <w:p w14:paraId="18147B9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749C7B1" w14:textId="77777777" w:rsidTr="00DE2B4D">
        <w:tc>
          <w:tcPr>
            <w:tcW w:w="720" w:type="dxa"/>
          </w:tcPr>
          <w:p w14:paraId="0F20063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14</w:t>
            </w:r>
          </w:p>
        </w:tc>
        <w:tc>
          <w:tcPr>
            <w:tcW w:w="3780" w:type="dxa"/>
          </w:tcPr>
          <w:p w14:paraId="5A9B84E8" w14:textId="77777777" w:rsidR="00DE2B4D" w:rsidRPr="00815F52" w:rsidRDefault="00DE2B4D" w:rsidP="00DE2B4D">
            <w:pPr>
              <w:tabs>
                <w:tab w:val="left" w:pos="5940"/>
              </w:tabs>
              <w:spacing w:before="0" w:beforeAutospacing="0" w:after="0" w:afterAutospacing="0" w:line="240" w:lineRule="auto"/>
              <w:rPr>
                <w:sz w:val="24"/>
                <w:szCs w:val="24"/>
              </w:rPr>
            </w:pPr>
            <w:r w:rsidRPr="00815F52">
              <w:rPr>
                <w:sz w:val="24"/>
                <w:szCs w:val="24"/>
              </w:rPr>
              <w:t>Môi trường làm việc:</w:t>
            </w:r>
          </w:p>
          <w:p w14:paraId="1B46AE12"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xml:space="preserve">+ Nhiệt độ làm việc của môi trường xung quanh </w:t>
            </w:r>
            <w:r w:rsidRPr="00815F52">
              <w:rPr>
                <w:rFonts w:ascii="Times New Roman" w:hAnsi="Times New Roman"/>
                <w:sz w:val="24"/>
                <w:szCs w:val="24"/>
              </w:rPr>
              <w:tab/>
            </w:r>
          </w:p>
          <w:p w14:paraId="0190B0B3"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 Độ ẩm của môi trường xung quanh</w:t>
            </w:r>
          </w:p>
        </w:tc>
        <w:tc>
          <w:tcPr>
            <w:tcW w:w="1350" w:type="dxa"/>
          </w:tcPr>
          <w:p w14:paraId="26D7736F"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327429D7" w14:textId="77777777" w:rsidR="00DE2B4D" w:rsidRPr="00815F52" w:rsidRDefault="00DE2B4D" w:rsidP="00DE2B4D">
            <w:pPr>
              <w:spacing w:before="0" w:beforeAutospacing="0" w:after="0" w:afterAutospacing="0" w:line="240" w:lineRule="auto"/>
              <w:jc w:val="center"/>
              <w:rPr>
                <w:sz w:val="24"/>
                <w:szCs w:val="24"/>
              </w:rPr>
            </w:pPr>
          </w:p>
          <w:p w14:paraId="2D75EB2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40</w:t>
            </w:r>
            <w:r w:rsidRPr="00815F52">
              <w:rPr>
                <w:sz w:val="24"/>
                <w:szCs w:val="24"/>
                <w:vertAlign w:val="superscript"/>
              </w:rPr>
              <w:t>0</w:t>
            </w:r>
          </w:p>
          <w:p w14:paraId="1FCAB7F5" w14:textId="77777777" w:rsidR="00DE2B4D" w:rsidRPr="00815F52" w:rsidRDefault="00DE2B4D" w:rsidP="00DE2B4D">
            <w:pPr>
              <w:spacing w:before="0" w:beforeAutospacing="0" w:after="0" w:afterAutospacing="0" w:line="240" w:lineRule="auto"/>
              <w:jc w:val="center"/>
              <w:rPr>
                <w:sz w:val="24"/>
                <w:szCs w:val="24"/>
              </w:rPr>
            </w:pPr>
          </w:p>
          <w:p w14:paraId="3EFFF51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 xml:space="preserve"> 40 - 95%</w:t>
            </w:r>
          </w:p>
        </w:tc>
        <w:tc>
          <w:tcPr>
            <w:tcW w:w="1417" w:type="dxa"/>
            <w:vAlign w:val="center"/>
          </w:tcPr>
          <w:p w14:paraId="7C6AC66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281C7D4" w14:textId="77777777" w:rsidTr="00DE2B4D">
        <w:tc>
          <w:tcPr>
            <w:tcW w:w="720" w:type="dxa"/>
          </w:tcPr>
          <w:p w14:paraId="547E915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15</w:t>
            </w:r>
          </w:p>
        </w:tc>
        <w:tc>
          <w:tcPr>
            <w:tcW w:w="3780" w:type="dxa"/>
          </w:tcPr>
          <w:p w14:paraId="169B823E"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xml:space="preserve">Đầu nối (Terminals): </w:t>
            </w:r>
          </w:p>
          <w:p w14:paraId="66E035C0"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Vật liệu chế tạo: Đồng.</w:t>
            </w:r>
          </w:p>
          <w:p w14:paraId="427AED8D"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Kiểu đấu nối: Phía trước (front type), sử dụng các đầu cosse lưỡng kim (bimetal lugs).</w:t>
            </w:r>
          </w:p>
          <w:p w14:paraId="00F81C28"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Các đầu nối phải được thiết kế đảm bảo khả năng dẫn điện và ổn định, phát nhiệt tối thiểu.</w:t>
            </w:r>
          </w:p>
        </w:tc>
        <w:tc>
          <w:tcPr>
            <w:tcW w:w="1350" w:type="dxa"/>
          </w:tcPr>
          <w:p w14:paraId="495CED84"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0D10C9A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5814014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7CF69B4B" w14:textId="77777777" w:rsidTr="00DE2B4D">
        <w:tc>
          <w:tcPr>
            <w:tcW w:w="720" w:type="dxa"/>
          </w:tcPr>
          <w:p w14:paraId="17DBCAF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16</w:t>
            </w:r>
          </w:p>
        </w:tc>
        <w:tc>
          <w:tcPr>
            <w:tcW w:w="3780" w:type="dxa"/>
          </w:tcPr>
          <w:p w14:paraId="6606FD83"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xml:space="preserve">Kiểu lắp đặt: </w:t>
            </w:r>
          </w:p>
        </w:tc>
        <w:tc>
          <w:tcPr>
            <w:tcW w:w="1350" w:type="dxa"/>
          </w:tcPr>
          <w:p w14:paraId="35386DDF"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50DBD15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Cố định (fixed type).</w:t>
            </w:r>
          </w:p>
        </w:tc>
        <w:tc>
          <w:tcPr>
            <w:tcW w:w="1417" w:type="dxa"/>
            <w:vAlign w:val="center"/>
          </w:tcPr>
          <w:p w14:paraId="1BFABB7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68024C43" w14:textId="77777777" w:rsidTr="00DE2B4D">
        <w:tc>
          <w:tcPr>
            <w:tcW w:w="720" w:type="dxa"/>
          </w:tcPr>
          <w:p w14:paraId="1BB08F0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17</w:t>
            </w:r>
          </w:p>
        </w:tc>
        <w:tc>
          <w:tcPr>
            <w:tcW w:w="3780" w:type="dxa"/>
          </w:tcPr>
          <w:p w14:paraId="5F6AA520"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xml:space="preserve">Phụ kiện: </w:t>
            </w:r>
          </w:p>
          <w:p w14:paraId="194DAA53"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xml:space="preserve">+ Đối với máy cắt 3P-250A: </w:t>
            </w:r>
          </w:p>
          <w:p w14:paraId="538BE2A1"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p>
          <w:p w14:paraId="38822855"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p>
          <w:p w14:paraId="745229A8"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p>
          <w:p w14:paraId="0F14F7A3"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p>
          <w:p w14:paraId="326CE761"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Đối với máy cắt 3P-400A:</w:t>
            </w:r>
          </w:p>
          <w:p w14:paraId="16F552CD"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p>
          <w:p w14:paraId="5C763ECA"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p>
          <w:p w14:paraId="3F53ADB0"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 xml:space="preserve">+ Đối với máy cắt 3P-600A: </w:t>
            </w:r>
          </w:p>
        </w:tc>
        <w:tc>
          <w:tcPr>
            <w:tcW w:w="1350" w:type="dxa"/>
          </w:tcPr>
          <w:p w14:paraId="083B1EC5"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5F181945" w14:textId="77777777" w:rsidR="00DE2B4D" w:rsidRPr="00815F52" w:rsidRDefault="00DE2B4D" w:rsidP="00DE2B4D">
            <w:pPr>
              <w:spacing w:before="0" w:beforeAutospacing="0" w:after="0" w:afterAutospacing="0" w:line="240" w:lineRule="auto"/>
              <w:jc w:val="center"/>
              <w:rPr>
                <w:sz w:val="24"/>
                <w:szCs w:val="24"/>
              </w:rPr>
            </w:pPr>
          </w:p>
          <w:p w14:paraId="3A8E64A0" w14:textId="77777777" w:rsidR="00DE2B4D" w:rsidRPr="00815F52" w:rsidRDefault="00DE2B4D" w:rsidP="00715543">
            <w:pPr>
              <w:pStyle w:val="ListParagraph"/>
              <w:numPr>
                <w:ilvl w:val="0"/>
                <w:numId w:val="254"/>
              </w:numPr>
              <w:spacing w:before="0" w:beforeAutospacing="0" w:after="0" w:afterAutospacing="0" w:line="240" w:lineRule="auto"/>
              <w:jc w:val="center"/>
              <w:rPr>
                <w:sz w:val="24"/>
                <w:szCs w:val="24"/>
              </w:rPr>
            </w:pPr>
            <w:r w:rsidRPr="00815F52">
              <w:rPr>
                <w:sz w:val="24"/>
                <w:szCs w:val="24"/>
              </w:rPr>
              <w:t>cosse nối ép Cu - Al sử dụng cho dây nhôm tiết diện 95mm² lắp đặt cố định tại vị trí terminal.</w:t>
            </w:r>
          </w:p>
          <w:p w14:paraId="03B731E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04 cosse nối ép đồng sử dụng cho dây đồng tiết diện 300mm² lắp đặt cố định tại vị trí terminal và 01 cần để thao tác máy cắt</w:t>
            </w:r>
          </w:p>
        </w:tc>
        <w:tc>
          <w:tcPr>
            <w:tcW w:w="1417" w:type="dxa"/>
            <w:vAlign w:val="center"/>
          </w:tcPr>
          <w:p w14:paraId="26034F3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25C1BC4" w14:textId="77777777" w:rsidTr="00DE2B4D">
        <w:tc>
          <w:tcPr>
            <w:tcW w:w="720" w:type="dxa"/>
          </w:tcPr>
          <w:p w14:paraId="3B34A665"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IV</w:t>
            </w:r>
          </w:p>
        </w:tc>
        <w:tc>
          <w:tcPr>
            <w:tcW w:w="3780" w:type="dxa"/>
          </w:tcPr>
          <w:p w14:paraId="6DE0346D"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Hệ thống thanh cái</w:t>
            </w:r>
          </w:p>
        </w:tc>
        <w:tc>
          <w:tcPr>
            <w:tcW w:w="1350" w:type="dxa"/>
          </w:tcPr>
          <w:p w14:paraId="4D481B3B"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624973FC"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36F36450"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15DF1D63" w14:textId="77777777" w:rsidTr="00DE2B4D">
        <w:tc>
          <w:tcPr>
            <w:tcW w:w="720" w:type="dxa"/>
          </w:tcPr>
          <w:p w14:paraId="12A20BB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780" w:type="dxa"/>
          </w:tcPr>
          <w:p w14:paraId="6DA83954"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Thanh cái được làm bằng đồng hay hợp kim của đồng</w:t>
            </w:r>
          </w:p>
        </w:tc>
        <w:tc>
          <w:tcPr>
            <w:tcW w:w="1350" w:type="dxa"/>
          </w:tcPr>
          <w:p w14:paraId="69AC4127"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04C55E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5B88458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07C6BA16" w14:textId="77777777" w:rsidTr="00DE2B4D">
        <w:tc>
          <w:tcPr>
            <w:tcW w:w="720" w:type="dxa"/>
          </w:tcPr>
          <w:p w14:paraId="2B77294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3780" w:type="dxa"/>
          </w:tcPr>
          <w:p w14:paraId="15780348"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Hệ thống thanh cái được lắp đặt bên trong tủ có khả năng chịu được dòng điện ổn định động 52,5 kA.</w:t>
            </w:r>
          </w:p>
        </w:tc>
        <w:tc>
          <w:tcPr>
            <w:tcW w:w="1350" w:type="dxa"/>
          </w:tcPr>
          <w:p w14:paraId="38229D40"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2F76DA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09366B8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2CC042A7" w14:textId="77777777" w:rsidTr="00DE2B4D">
        <w:tc>
          <w:tcPr>
            <w:tcW w:w="720" w:type="dxa"/>
          </w:tcPr>
          <w:p w14:paraId="6DDD946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3</w:t>
            </w:r>
          </w:p>
        </w:tc>
        <w:tc>
          <w:tcPr>
            <w:tcW w:w="3780" w:type="dxa"/>
          </w:tcPr>
          <w:p w14:paraId="68929538"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Thanh cái pha tổng có tiết diện tối thiểu 400mm</w:t>
            </w:r>
            <w:r w:rsidRPr="00815F52">
              <w:rPr>
                <w:rFonts w:ascii="Times New Roman" w:hAnsi="Times New Roman"/>
                <w:sz w:val="24"/>
                <w:szCs w:val="24"/>
                <w:vertAlign w:val="superscript"/>
              </w:rPr>
              <w:t>2</w:t>
            </w:r>
            <w:r w:rsidRPr="00815F52">
              <w:rPr>
                <w:rFonts w:ascii="Times New Roman" w:hAnsi="Times New Roman"/>
                <w:sz w:val="24"/>
                <w:szCs w:val="24"/>
              </w:rPr>
              <w:t xml:space="preserve"> (10x40mm). Thanh cái cái trung tính có tiết diện tối tiểu 300mm</w:t>
            </w:r>
            <w:r w:rsidRPr="00815F52">
              <w:rPr>
                <w:rFonts w:ascii="Times New Roman" w:hAnsi="Times New Roman"/>
                <w:sz w:val="24"/>
                <w:szCs w:val="24"/>
                <w:vertAlign w:val="superscript"/>
              </w:rPr>
              <w:t xml:space="preserve">2 </w:t>
            </w:r>
            <w:r w:rsidRPr="00815F52">
              <w:rPr>
                <w:rFonts w:ascii="Times New Roman" w:hAnsi="Times New Roman"/>
                <w:sz w:val="24"/>
                <w:szCs w:val="24"/>
              </w:rPr>
              <w:t>(10x30mm);</w:t>
            </w:r>
          </w:p>
        </w:tc>
        <w:tc>
          <w:tcPr>
            <w:tcW w:w="1350" w:type="dxa"/>
          </w:tcPr>
          <w:p w14:paraId="5A737DE7"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BB1EABA"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138692F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842318B" w14:textId="77777777" w:rsidTr="00DE2B4D">
        <w:tc>
          <w:tcPr>
            <w:tcW w:w="720" w:type="dxa"/>
          </w:tcPr>
          <w:p w14:paraId="66C9DA5B"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4</w:t>
            </w:r>
          </w:p>
        </w:tc>
        <w:tc>
          <w:tcPr>
            <w:tcW w:w="3780" w:type="dxa"/>
          </w:tcPr>
          <w:p w14:paraId="68CABF28"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Thanh cái pha đấu nối MCCB lộ ra có tiết diện tối thiểu 120mm</w:t>
            </w:r>
            <w:r w:rsidRPr="00815F52">
              <w:rPr>
                <w:rFonts w:ascii="Times New Roman" w:hAnsi="Times New Roman"/>
                <w:sz w:val="24"/>
                <w:szCs w:val="24"/>
                <w:vertAlign w:val="superscript"/>
              </w:rPr>
              <w:t>2</w:t>
            </w:r>
            <w:r w:rsidRPr="00815F52">
              <w:rPr>
                <w:rFonts w:ascii="Times New Roman" w:hAnsi="Times New Roman"/>
                <w:sz w:val="24"/>
                <w:szCs w:val="24"/>
              </w:rPr>
              <w:t xml:space="preserve"> (6x20mm).</w:t>
            </w:r>
          </w:p>
        </w:tc>
        <w:tc>
          <w:tcPr>
            <w:tcW w:w="1350" w:type="dxa"/>
          </w:tcPr>
          <w:p w14:paraId="4514432A"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35616FBC"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7608521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8DFCB82" w14:textId="77777777" w:rsidTr="00DE2B4D">
        <w:tc>
          <w:tcPr>
            <w:tcW w:w="720" w:type="dxa"/>
          </w:tcPr>
          <w:p w14:paraId="5E737EA1"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5</w:t>
            </w:r>
          </w:p>
        </w:tc>
        <w:tc>
          <w:tcPr>
            <w:tcW w:w="3780" w:type="dxa"/>
          </w:tcPr>
          <w:p w14:paraId="0FCDDE3A" w14:textId="77777777" w:rsidR="00DE2B4D" w:rsidRPr="00815F52" w:rsidRDefault="00DE2B4D" w:rsidP="00DE2B4D">
            <w:pPr>
              <w:pStyle w:val="BodyText3"/>
              <w:tabs>
                <w:tab w:val="left" w:pos="900"/>
              </w:tabs>
              <w:spacing w:before="0"/>
              <w:ind w:right="-81"/>
              <w:rPr>
                <w:rFonts w:ascii="Times New Roman" w:hAnsi="Times New Roman"/>
                <w:i w:val="0"/>
                <w:sz w:val="24"/>
                <w:szCs w:val="24"/>
              </w:rPr>
            </w:pPr>
            <w:r w:rsidRPr="00815F52">
              <w:rPr>
                <w:rFonts w:ascii="Times New Roman" w:hAnsi="Times New Roman"/>
                <w:sz w:val="24"/>
                <w:szCs w:val="24"/>
              </w:rPr>
              <w:t>Hệ thống thanh cái được bọc cách điện đúng cấp điện áp vận hành.</w:t>
            </w:r>
          </w:p>
        </w:tc>
        <w:tc>
          <w:tcPr>
            <w:tcW w:w="1350" w:type="dxa"/>
          </w:tcPr>
          <w:p w14:paraId="67D31496"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27C99D3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7CA09E24"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13E3C8F6" w14:textId="77777777" w:rsidTr="00DE2B4D">
        <w:tc>
          <w:tcPr>
            <w:tcW w:w="720" w:type="dxa"/>
          </w:tcPr>
          <w:p w14:paraId="7C8EFA96"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6</w:t>
            </w:r>
          </w:p>
        </w:tc>
        <w:tc>
          <w:tcPr>
            <w:tcW w:w="3780" w:type="dxa"/>
          </w:tcPr>
          <w:p w14:paraId="14304DD2"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Điện trở suất ở 20</w:t>
            </w:r>
            <w:r w:rsidRPr="00815F52">
              <w:rPr>
                <w:rFonts w:ascii="Times New Roman" w:hAnsi="Times New Roman"/>
                <w:sz w:val="24"/>
                <w:szCs w:val="24"/>
                <w:vertAlign w:val="superscript"/>
              </w:rPr>
              <w:t>O</w:t>
            </w:r>
            <w:r w:rsidRPr="00815F52">
              <w:rPr>
                <w:rFonts w:ascii="Times New Roman" w:hAnsi="Times New Roman"/>
                <w:sz w:val="24"/>
                <w:szCs w:val="24"/>
              </w:rPr>
              <w:t>C</w:t>
            </w:r>
            <w:r w:rsidRPr="00815F52">
              <w:rPr>
                <w:rFonts w:ascii="Times New Roman" w:hAnsi="Times New Roman"/>
                <w:sz w:val="24"/>
                <w:szCs w:val="24"/>
              </w:rPr>
              <w:tab/>
            </w:r>
          </w:p>
        </w:tc>
        <w:tc>
          <w:tcPr>
            <w:tcW w:w="1350" w:type="dxa"/>
          </w:tcPr>
          <w:p w14:paraId="1C26388C"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015422B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0,0177</w:t>
            </w:r>
            <w:r w:rsidRPr="00815F52">
              <w:rPr>
                <w:sz w:val="24"/>
                <w:szCs w:val="24"/>
              </w:rPr>
              <w:sym w:font="Symbol" w:char="F057"/>
            </w:r>
            <w:r w:rsidRPr="00815F52">
              <w:rPr>
                <w:sz w:val="24"/>
                <w:szCs w:val="24"/>
              </w:rPr>
              <w:t>mm</w:t>
            </w:r>
            <w:r w:rsidRPr="00815F52">
              <w:rPr>
                <w:sz w:val="24"/>
                <w:szCs w:val="24"/>
                <w:vertAlign w:val="superscript"/>
              </w:rPr>
              <w:t>2</w:t>
            </w:r>
            <w:r w:rsidRPr="00815F52">
              <w:rPr>
                <w:sz w:val="24"/>
                <w:szCs w:val="24"/>
              </w:rPr>
              <w:t>/m</w:t>
            </w:r>
          </w:p>
        </w:tc>
        <w:tc>
          <w:tcPr>
            <w:tcW w:w="1417" w:type="dxa"/>
            <w:vAlign w:val="center"/>
          </w:tcPr>
          <w:p w14:paraId="13C551E7"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791DD8F8" w14:textId="77777777" w:rsidTr="00DE2B4D">
        <w:tc>
          <w:tcPr>
            <w:tcW w:w="720" w:type="dxa"/>
          </w:tcPr>
          <w:p w14:paraId="24A153A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7</w:t>
            </w:r>
          </w:p>
        </w:tc>
        <w:tc>
          <w:tcPr>
            <w:tcW w:w="3780" w:type="dxa"/>
          </w:tcPr>
          <w:p w14:paraId="5C1229E8"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Ứng suất kéo đứt</w:t>
            </w:r>
          </w:p>
        </w:tc>
        <w:tc>
          <w:tcPr>
            <w:tcW w:w="1350" w:type="dxa"/>
          </w:tcPr>
          <w:p w14:paraId="3FDE8661"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56D61858"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260 - 345Mpa</w:t>
            </w:r>
          </w:p>
        </w:tc>
        <w:tc>
          <w:tcPr>
            <w:tcW w:w="1417" w:type="dxa"/>
            <w:vAlign w:val="center"/>
          </w:tcPr>
          <w:p w14:paraId="6E70D164"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7ABB185" w14:textId="77777777" w:rsidTr="00DE2B4D">
        <w:tc>
          <w:tcPr>
            <w:tcW w:w="720" w:type="dxa"/>
          </w:tcPr>
          <w:p w14:paraId="091994D0"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8</w:t>
            </w:r>
          </w:p>
        </w:tc>
        <w:tc>
          <w:tcPr>
            <w:tcW w:w="3780" w:type="dxa"/>
          </w:tcPr>
          <w:p w14:paraId="356EA6A3" w14:textId="77777777" w:rsidR="00DE2B4D" w:rsidRPr="00815F52" w:rsidRDefault="00DE2B4D" w:rsidP="00DE2B4D">
            <w:pPr>
              <w:pStyle w:val="BodyText3"/>
              <w:tabs>
                <w:tab w:val="left" w:pos="900"/>
              </w:tabs>
              <w:spacing w:before="0"/>
              <w:ind w:right="-79"/>
              <w:rPr>
                <w:rFonts w:ascii="Times New Roman" w:hAnsi="Times New Roman"/>
                <w:i w:val="0"/>
                <w:sz w:val="24"/>
                <w:szCs w:val="24"/>
              </w:rPr>
            </w:pPr>
            <w:r w:rsidRPr="00815F52">
              <w:rPr>
                <w:rFonts w:ascii="Times New Roman" w:hAnsi="Times New Roman"/>
                <w:sz w:val="24"/>
                <w:szCs w:val="24"/>
              </w:rPr>
              <w:t>Độ dãn dài</w:t>
            </w:r>
          </w:p>
        </w:tc>
        <w:tc>
          <w:tcPr>
            <w:tcW w:w="1350" w:type="dxa"/>
          </w:tcPr>
          <w:p w14:paraId="70FB8218"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7BBACC79"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sym w:font="Symbol" w:char="F0B3"/>
            </w:r>
            <w:r w:rsidRPr="00815F52">
              <w:rPr>
                <w:sz w:val="24"/>
                <w:szCs w:val="24"/>
              </w:rPr>
              <w:t xml:space="preserve"> 10%</w:t>
            </w:r>
          </w:p>
        </w:tc>
        <w:tc>
          <w:tcPr>
            <w:tcW w:w="1417" w:type="dxa"/>
            <w:vAlign w:val="center"/>
          </w:tcPr>
          <w:p w14:paraId="4843449A"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510E7F67" w14:textId="77777777" w:rsidTr="00DE2B4D">
        <w:tc>
          <w:tcPr>
            <w:tcW w:w="720" w:type="dxa"/>
          </w:tcPr>
          <w:p w14:paraId="70C61288" w14:textId="77777777" w:rsidR="00DE2B4D" w:rsidRPr="00815F52" w:rsidRDefault="00DE2B4D" w:rsidP="00DE2B4D">
            <w:pPr>
              <w:spacing w:before="0" w:beforeAutospacing="0" w:after="0" w:afterAutospacing="0" w:line="240" w:lineRule="auto"/>
              <w:jc w:val="center"/>
              <w:rPr>
                <w:b/>
                <w:sz w:val="24"/>
                <w:szCs w:val="24"/>
              </w:rPr>
            </w:pPr>
            <w:r w:rsidRPr="00815F52">
              <w:rPr>
                <w:b/>
                <w:sz w:val="24"/>
                <w:szCs w:val="24"/>
              </w:rPr>
              <w:t>V</w:t>
            </w:r>
          </w:p>
        </w:tc>
        <w:tc>
          <w:tcPr>
            <w:tcW w:w="3780" w:type="dxa"/>
          </w:tcPr>
          <w:p w14:paraId="79C1D5BA"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Phụ kiện</w:t>
            </w:r>
          </w:p>
        </w:tc>
        <w:tc>
          <w:tcPr>
            <w:tcW w:w="1350" w:type="dxa"/>
          </w:tcPr>
          <w:p w14:paraId="1C31372F" w14:textId="77777777" w:rsidR="00DE2B4D" w:rsidRPr="00815F52" w:rsidRDefault="00DE2B4D" w:rsidP="00DE2B4D">
            <w:pPr>
              <w:spacing w:before="0" w:beforeAutospacing="0" w:after="0" w:afterAutospacing="0" w:line="240" w:lineRule="auto"/>
              <w:jc w:val="center"/>
              <w:rPr>
                <w:sz w:val="24"/>
                <w:szCs w:val="24"/>
              </w:rPr>
            </w:pPr>
          </w:p>
        </w:tc>
        <w:tc>
          <w:tcPr>
            <w:tcW w:w="2694" w:type="dxa"/>
          </w:tcPr>
          <w:p w14:paraId="271ECE3B" w14:textId="77777777" w:rsidR="00DE2B4D" w:rsidRPr="00815F52" w:rsidRDefault="00DE2B4D" w:rsidP="00DE2B4D">
            <w:pPr>
              <w:spacing w:before="0" w:beforeAutospacing="0" w:after="0" w:afterAutospacing="0" w:line="240" w:lineRule="auto"/>
              <w:jc w:val="center"/>
              <w:rPr>
                <w:sz w:val="24"/>
                <w:szCs w:val="24"/>
              </w:rPr>
            </w:pPr>
          </w:p>
        </w:tc>
        <w:tc>
          <w:tcPr>
            <w:tcW w:w="1417" w:type="dxa"/>
            <w:vAlign w:val="center"/>
          </w:tcPr>
          <w:p w14:paraId="63DA8433" w14:textId="77777777" w:rsidR="00DE2B4D" w:rsidRPr="00815F52" w:rsidRDefault="00DE2B4D" w:rsidP="00DE2B4D">
            <w:pPr>
              <w:spacing w:before="0" w:beforeAutospacing="0" w:after="0" w:afterAutospacing="0" w:line="240" w:lineRule="auto"/>
              <w:jc w:val="center"/>
              <w:rPr>
                <w:sz w:val="24"/>
                <w:szCs w:val="24"/>
              </w:rPr>
            </w:pPr>
          </w:p>
        </w:tc>
      </w:tr>
      <w:tr w:rsidR="00815F52" w:rsidRPr="00815F52" w14:paraId="4E192E4D" w14:textId="77777777" w:rsidTr="00DE2B4D">
        <w:tc>
          <w:tcPr>
            <w:tcW w:w="720" w:type="dxa"/>
          </w:tcPr>
          <w:p w14:paraId="343A7B52"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1</w:t>
            </w:r>
          </w:p>
        </w:tc>
        <w:tc>
          <w:tcPr>
            <w:tcW w:w="3780" w:type="dxa"/>
          </w:tcPr>
          <w:p w14:paraId="4299B7A7" w14:textId="77777777" w:rsidR="00DE2B4D" w:rsidRPr="00815F52" w:rsidRDefault="00DE2B4D" w:rsidP="00DE2B4D">
            <w:pPr>
              <w:pStyle w:val="BodyText3"/>
              <w:spacing w:before="0"/>
              <w:ind w:right="-81"/>
              <w:rPr>
                <w:rFonts w:ascii="Times New Roman" w:hAnsi="Times New Roman"/>
                <w:b/>
                <w:i w:val="0"/>
                <w:sz w:val="24"/>
                <w:szCs w:val="24"/>
              </w:rPr>
            </w:pPr>
            <w:r w:rsidRPr="00815F52">
              <w:rPr>
                <w:rFonts w:ascii="Times New Roman" w:hAnsi="Times New Roman"/>
                <w:sz w:val="24"/>
                <w:szCs w:val="24"/>
              </w:rPr>
              <w:t>Bộ bulông, đai ốc, rong đền vênh để cố định tủ trên trụ (trạm giàn trụ ghép).</w:t>
            </w:r>
          </w:p>
        </w:tc>
        <w:tc>
          <w:tcPr>
            <w:tcW w:w="1350" w:type="dxa"/>
          </w:tcPr>
          <w:p w14:paraId="1E276AB8"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6935E1A5"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531E57BF"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r w:rsidR="00815F52" w:rsidRPr="00815F52" w14:paraId="370C57A9" w14:textId="77777777" w:rsidTr="00DE2B4D">
        <w:tc>
          <w:tcPr>
            <w:tcW w:w="720" w:type="dxa"/>
          </w:tcPr>
          <w:p w14:paraId="371219BD"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2</w:t>
            </w:r>
          </w:p>
        </w:tc>
        <w:tc>
          <w:tcPr>
            <w:tcW w:w="3780" w:type="dxa"/>
          </w:tcPr>
          <w:p w14:paraId="4C72325D" w14:textId="77777777" w:rsidR="00DE2B4D" w:rsidRPr="00815F52" w:rsidRDefault="00DE2B4D" w:rsidP="00DE2B4D">
            <w:pPr>
              <w:pStyle w:val="BodyText3"/>
              <w:spacing w:before="0"/>
              <w:ind w:right="-81"/>
              <w:rPr>
                <w:rFonts w:ascii="Times New Roman" w:hAnsi="Times New Roman"/>
                <w:i w:val="0"/>
                <w:sz w:val="24"/>
                <w:szCs w:val="24"/>
              </w:rPr>
            </w:pPr>
            <w:r w:rsidRPr="00815F52">
              <w:rPr>
                <w:rFonts w:ascii="Times New Roman" w:hAnsi="Times New Roman"/>
                <w:sz w:val="24"/>
                <w:szCs w:val="24"/>
              </w:rPr>
              <w:t>Chìa khóa mở cửa tủ</w:t>
            </w:r>
          </w:p>
        </w:tc>
        <w:tc>
          <w:tcPr>
            <w:tcW w:w="1350" w:type="dxa"/>
          </w:tcPr>
          <w:p w14:paraId="5402F74B" w14:textId="77777777" w:rsidR="00DE2B4D" w:rsidRPr="00815F52" w:rsidRDefault="00DE2B4D" w:rsidP="00DE2B4D">
            <w:pPr>
              <w:spacing w:before="0" w:beforeAutospacing="0" w:after="0" w:afterAutospacing="0" w:line="240" w:lineRule="auto"/>
              <w:jc w:val="center"/>
              <w:rPr>
                <w:sz w:val="24"/>
                <w:szCs w:val="24"/>
              </w:rPr>
            </w:pPr>
          </w:p>
        </w:tc>
        <w:tc>
          <w:tcPr>
            <w:tcW w:w="2694" w:type="dxa"/>
            <w:vAlign w:val="center"/>
          </w:tcPr>
          <w:p w14:paraId="10D5EC77"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Đáp ứng</w:t>
            </w:r>
          </w:p>
        </w:tc>
        <w:tc>
          <w:tcPr>
            <w:tcW w:w="1417" w:type="dxa"/>
            <w:vAlign w:val="center"/>
          </w:tcPr>
          <w:p w14:paraId="79DD3A23" w14:textId="77777777" w:rsidR="00DE2B4D" w:rsidRPr="00815F52" w:rsidRDefault="00DE2B4D" w:rsidP="00DE2B4D">
            <w:pPr>
              <w:spacing w:before="0" w:beforeAutospacing="0" w:after="0" w:afterAutospacing="0" w:line="240" w:lineRule="auto"/>
              <w:jc w:val="center"/>
              <w:rPr>
                <w:sz w:val="24"/>
                <w:szCs w:val="24"/>
              </w:rPr>
            </w:pPr>
            <w:r w:rsidRPr="00815F52">
              <w:rPr>
                <w:sz w:val="24"/>
                <w:szCs w:val="24"/>
              </w:rPr>
              <w:t>(*)</w:t>
            </w:r>
          </w:p>
        </w:tc>
      </w:tr>
    </w:tbl>
    <w:p w14:paraId="6F8BCD7A"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r w:rsidRPr="00815F52">
        <w:rPr>
          <w:sz w:val="24"/>
          <w:szCs w:val="24"/>
        </w:rPr>
        <w:tab/>
        <w:t>: là các yêu cầu cơ bản</w:t>
      </w:r>
    </w:p>
    <w:p w14:paraId="6156AE6A" w14:textId="77777777" w:rsidR="00DE2B4D" w:rsidRPr="00815F52" w:rsidRDefault="00DE2B4D" w:rsidP="00DE2B4D">
      <w:pPr>
        <w:spacing w:before="0" w:beforeAutospacing="0" w:after="0" w:afterAutospacing="0" w:line="240" w:lineRule="auto"/>
        <w:rPr>
          <w:sz w:val="24"/>
          <w:szCs w:val="24"/>
        </w:rPr>
      </w:pPr>
      <w:r w:rsidRPr="00815F52">
        <w:rPr>
          <w:sz w:val="24"/>
          <w:szCs w:val="24"/>
        </w:rPr>
        <w:t>(**)</w:t>
      </w:r>
      <w:r w:rsidRPr="00815F52">
        <w:rPr>
          <w:sz w:val="24"/>
          <w:szCs w:val="24"/>
        </w:rPr>
        <w:tab/>
        <w:t>: là các yêu cầu không cơ bản</w:t>
      </w:r>
    </w:p>
    <w:p w14:paraId="556E0454" w14:textId="77777777" w:rsidR="00DE2B4D" w:rsidRPr="00815F52" w:rsidRDefault="00DE2B4D" w:rsidP="00DE2B4D">
      <w:pPr>
        <w:spacing w:before="0" w:beforeAutospacing="0" w:after="0" w:afterAutospacing="0" w:line="240" w:lineRule="auto"/>
        <w:rPr>
          <w:b/>
          <w:sz w:val="24"/>
          <w:szCs w:val="24"/>
        </w:rPr>
      </w:pPr>
      <w:r w:rsidRPr="00815F52">
        <w:rPr>
          <w:b/>
          <w:sz w:val="24"/>
          <w:szCs w:val="24"/>
        </w:rPr>
        <w:t>VI.CÁC HẠNG MỤC THỬ NGHIỆM NGHIỆM THU</w:t>
      </w:r>
    </w:p>
    <w:p w14:paraId="78A8F2F6" w14:textId="77777777" w:rsidR="00DE2B4D" w:rsidRPr="00815F52" w:rsidRDefault="00DE2B4D" w:rsidP="00715543">
      <w:pPr>
        <w:numPr>
          <w:ilvl w:val="0"/>
          <w:numId w:val="371"/>
        </w:numPr>
        <w:tabs>
          <w:tab w:val="left" w:pos="1134"/>
        </w:tabs>
        <w:spacing w:before="0" w:beforeAutospacing="0" w:after="0" w:afterAutospacing="0" w:line="240" w:lineRule="auto"/>
        <w:ind w:left="0" w:firstLine="720"/>
        <w:rPr>
          <w:b/>
          <w:sz w:val="24"/>
          <w:szCs w:val="24"/>
        </w:rPr>
      </w:pPr>
      <w:r w:rsidRPr="00815F52">
        <w:rPr>
          <w:b/>
          <w:sz w:val="24"/>
          <w:szCs w:val="24"/>
        </w:rPr>
        <w:t xml:space="preserve">Số lượng mẫu thử: </w:t>
      </w:r>
      <w:r w:rsidRPr="00815F52">
        <w:rPr>
          <w:sz w:val="24"/>
          <w:szCs w:val="24"/>
        </w:rPr>
        <w:t>Số lượng mẫu thử đủ để thử nghiệm các hạng mục thử nghiệm theo mục 2 cho mỗi loại hàng hóa.</w:t>
      </w:r>
    </w:p>
    <w:p w14:paraId="047DCF84" w14:textId="77777777" w:rsidR="00DE2B4D" w:rsidRPr="00815F52" w:rsidRDefault="00DE2B4D" w:rsidP="00715543">
      <w:pPr>
        <w:numPr>
          <w:ilvl w:val="0"/>
          <w:numId w:val="371"/>
        </w:numPr>
        <w:tabs>
          <w:tab w:val="left" w:pos="1134"/>
        </w:tabs>
        <w:spacing w:before="0" w:beforeAutospacing="0" w:after="0" w:afterAutospacing="0" w:line="240" w:lineRule="auto"/>
        <w:ind w:left="0" w:firstLine="720"/>
        <w:jc w:val="left"/>
        <w:rPr>
          <w:b/>
          <w:sz w:val="24"/>
          <w:szCs w:val="24"/>
        </w:rPr>
      </w:pPr>
      <w:r w:rsidRPr="00815F52">
        <w:rPr>
          <w:b/>
          <w:sz w:val="24"/>
          <w:szCs w:val="24"/>
        </w:rPr>
        <w:t>Hạng mục thử nghiệm:</w:t>
      </w:r>
    </w:p>
    <w:p w14:paraId="698EB013" w14:textId="77777777" w:rsidR="00DE2B4D" w:rsidRPr="00815F52" w:rsidRDefault="00DE2B4D" w:rsidP="00DE2B4D">
      <w:pPr>
        <w:spacing w:before="0" w:beforeAutospacing="0" w:after="0" w:afterAutospacing="0" w:line="240" w:lineRule="auto"/>
        <w:ind w:left="900"/>
        <w:rPr>
          <w:b/>
          <w:sz w:val="24"/>
          <w:szCs w:val="24"/>
        </w:rPr>
      </w:pPr>
      <w:r w:rsidRPr="00815F52">
        <w:rPr>
          <w:b/>
          <w:sz w:val="24"/>
          <w:szCs w:val="24"/>
        </w:rPr>
        <w:t>+ Máy cắt hạ thế:</w:t>
      </w:r>
    </w:p>
    <w:p w14:paraId="2205C0CA"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Đặc tính điện môi. (*)</w:t>
      </w:r>
    </w:p>
    <w:p w14:paraId="51C1D0D6"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Các giới hạn tác động và các đặc tính tác động (*)</w:t>
      </w:r>
    </w:p>
    <w:p w14:paraId="13757836"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Độ bền cơ. (*)</w:t>
      </w:r>
    </w:p>
    <w:p w14:paraId="1C917A9F" w14:textId="77777777" w:rsidR="00DE2B4D" w:rsidRPr="00815F52" w:rsidRDefault="00DE2B4D" w:rsidP="00DE2B4D">
      <w:pPr>
        <w:spacing w:before="0" w:beforeAutospacing="0" w:after="0" w:afterAutospacing="0" w:line="240" w:lineRule="auto"/>
        <w:ind w:left="900"/>
        <w:rPr>
          <w:b/>
          <w:sz w:val="24"/>
          <w:szCs w:val="24"/>
        </w:rPr>
      </w:pPr>
      <w:r w:rsidRPr="00815F52">
        <w:rPr>
          <w:b/>
          <w:sz w:val="24"/>
          <w:szCs w:val="24"/>
        </w:rPr>
        <w:t>+ Vỏ tủ:</w:t>
      </w:r>
    </w:p>
    <w:p w14:paraId="1419F8C9"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Đo độ dày của hộp. (*)</w:t>
      </w:r>
    </w:p>
    <w:p w14:paraId="4369F463"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Thử nghiệm độ bền cơ (*):</w:t>
      </w:r>
    </w:p>
    <w:p w14:paraId="52D14ABD"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Thử chống cháy (Verification of category of flammability). (*)</w:t>
      </w:r>
    </w:p>
    <w:p w14:paraId="422D0728"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Thử nghiệm độ bền điện (Verification of dielectric properties). (*)</w:t>
      </w:r>
    </w:p>
    <w:p w14:paraId="547862D8"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Thử độ kín của tủ (*)</w:t>
      </w:r>
    </w:p>
    <w:p w14:paraId="2974E617" w14:textId="77777777" w:rsidR="00DE2B4D" w:rsidRPr="00815F52" w:rsidRDefault="00DE2B4D" w:rsidP="00715543">
      <w:pPr>
        <w:numPr>
          <w:ilvl w:val="0"/>
          <w:numId w:val="371"/>
        </w:numPr>
        <w:tabs>
          <w:tab w:val="left" w:pos="1134"/>
        </w:tabs>
        <w:spacing w:before="0" w:beforeAutospacing="0" w:after="0" w:afterAutospacing="0" w:line="240" w:lineRule="auto"/>
        <w:ind w:left="0" w:firstLine="720"/>
        <w:jc w:val="left"/>
        <w:rPr>
          <w:b/>
          <w:sz w:val="24"/>
          <w:szCs w:val="24"/>
        </w:rPr>
      </w:pPr>
      <w:r w:rsidRPr="00815F52">
        <w:rPr>
          <w:b/>
          <w:sz w:val="24"/>
          <w:szCs w:val="24"/>
        </w:rPr>
        <w:t>Thử nghiệm trước khi vận hành:</w:t>
      </w:r>
    </w:p>
    <w:p w14:paraId="04ABD03C" w14:textId="77777777" w:rsidR="00DE2B4D" w:rsidRPr="00815F52" w:rsidRDefault="00DE2B4D" w:rsidP="00DE2B4D">
      <w:pPr>
        <w:spacing w:before="0" w:beforeAutospacing="0" w:after="0" w:afterAutospacing="0" w:line="240" w:lineRule="auto"/>
        <w:rPr>
          <w:sz w:val="24"/>
          <w:szCs w:val="24"/>
        </w:rPr>
      </w:pPr>
      <w:r w:rsidRPr="00815F52">
        <w:rPr>
          <w:b/>
          <w:sz w:val="24"/>
          <w:szCs w:val="24"/>
        </w:rPr>
        <w:tab/>
      </w:r>
      <w:r w:rsidRPr="00815F52">
        <w:rPr>
          <w:sz w:val="24"/>
          <w:szCs w:val="24"/>
        </w:rPr>
        <w:t>Thử nghiệm trước khi vận hành máy cắt hạ thế bao gồm các hạng mục sau:</w:t>
      </w:r>
    </w:p>
    <w:p w14:paraId="4E603309"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 xml:space="preserve">Điện trở cách điện </w:t>
      </w:r>
    </w:p>
    <w:p w14:paraId="5B92C4AC"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Đo điện trở tiếp xúc từng pha</w:t>
      </w:r>
    </w:p>
    <w:p w14:paraId="288FE39C" w14:textId="77777777" w:rsidR="00DE2B4D" w:rsidRPr="00815F52" w:rsidRDefault="00DE2B4D" w:rsidP="00715543">
      <w:pPr>
        <w:pStyle w:val="BodyText3"/>
        <w:numPr>
          <w:ilvl w:val="0"/>
          <w:numId w:val="22"/>
        </w:numPr>
        <w:spacing w:before="0"/>
        <w:ind w:left="900" w:hanging="345"/>
        <w:rPr>
          <w:rFonts w:ascii="Times New Roman" w:hAnsi="Times New Roman"/>
          <w:i w:val="0"/>
          <w:sz w:val="24"/>
          <w:szCs w:val="24"/>
        </w:rPr>
      </w:pPr>
      <w:r w:rsidRPr="00815F52">
        <w:rPr>
          <w:rFonts w:ascii="Times New Roman" w:hAnsi="Times New Roman"/>
          <w:sz w:val="24"/>
          <w:szCs w:val="24"/>
        </w:rPr>
        <w:t>Thử độ bền điện tần số công nghiệp</w:t>
      </w:r>
    </w:p>
    <w:p w14:paraId="331BAB71" w14:textId="77777777" w:rsidR="00DE2B4D" w:rsidRPr="00815F52" w:rsidRDefault="00DE2B4D" w:rsidP="00715543">
      <w:pPr>
        <w:pStyle w:val="BodyText3"/>
        <w:numPr>
          <w:ilvl w:val="0"/>
          <w:numId w:val="22"/>
        </w:numPr>
        <w:spacing w:before="0"/>
        <w:ind w:left="900" w:hanging="345"/>
        <w:rPr>
          <w:rFonts w:ascii="Times New Roman" w:hAnsi="Times New Roman"/>
          <w:sz w:val="24"/>
          <w:szCs w:val="24"/>
          <w:lang w:val="fr-FR"/>
        </w:rPr>
      </w:pPr>
      <w:r w:rsidRPr="00815F52">
        <w:rPr>
          <w:rFonts w:ascii="Times New Roman" w:hAnsi="Times New Roman"/>
          <w:sz w:val="24"/>
          <w:szCs w:val="24"/>
        </w:rPr>
        <w:t>Các giới hạn tác động và các đặc tính tác động.</w:t>
      </w:r>
    </w:p>
    <w:p w14:paraId="478CEABD" w14:textId="77777777" w:rsidR="00DE2B4D" w:rsidRPr="00815F52" w:rsidRDefault="00DE2B4D" w:rsidP="00715543">
      <w:pPr>
        <w:pStyle w:val="ListParagraph"/>
        <w:numPr>
          <w:ilvl w:val="0"/>
          <w:numId w:val="26"/>
        </w:numPr>
        <w:tabs>
          <w:tab w:val="left" w:pos="1837"/>
        </w:tabs>
        <w:spacing w:before="0" w:beforeAutospacing="0" w:after="0" w:afterAutospacing="0" w:line="240" w:lineRule="auto"/>
        <w:jc w:val="left"/>
        <w:rPr>
          <w:b/>
          <w:sz w:val="24"/>
          <w:szCs w:val="24"/>
        </w:rPr>
      </w:pPr>
      <w:bookmarkStart w:id="323" w:name="_Toc204088239"/>
      <w:bookmarkStart w:id="324" w:name="_Toc204420849"/>
      <w:r w:rsidRPr="00815F52">
        <w:rPr>
          <w:b/>
          <w:sz w:val="24"/>
          <w:szCs w:val="24"/>
        </w:rPr>
        <w:t>Đặc tính kỹ thuật máy cắt hạ thế 250A, 400A, 600A:</w:t>
      </w:r>
      <w:bookmarkEnd w:id="323"/>
      <w:bookmarkEnd w:id="324"/>
    </w:p>
    <w:p w14:paraId="04162297" w14:textId="77777777" w:rsidR="00DE2B4D" w:rsidRPr="00815F52" w:rsidRDefault="00DE2B4D" w:rsidP="00DE2B4D">
      <w:pPr>
        <w:pStyle w:val="Heading2"/>
        <w:tabs>
          <w:tab w:val="left" w:pos="720"/>
        </w:tabs>
        <w:spacing w:line="240" w:lineRule="auto"/>
        <w:ind w:firstLine="446"/>
        <w:rPr>
          <w:rFonts w:cs="Times New Roman"/>
          <w:color w:val="auto"/>
          <w:sz w:val="24"/>
          <w:szCs w:val="24"/>
        </w:rPr>
      </w:pPr>
      <w:bookmarkStart w:id="325" w:name="_Toc204084105"/>
      <w:bookmarkStart w:id="326" w:name="_Toc204088240"/>
      <w:bookmarkStart w:id="327" w:name="_Toc204420647"/>
      <w:bookmarkStart w:id="328" w:name="_Toc204420850"/>
      <w:r w:rsidRPr="00815F52">
        <w:rPr>
          <w:rFonts w:cs="Times New Roman"/>
          <w:color w:val="auto"/>
          <w:sz w:val="24"/>
          <w:szCs w:val="24"/>
        </w:rPr>
        <w:t>Điều</w:t>
      </w:r>
      <w:r w:rsidRPr="00815F52">
        <w:rPr>
          <w:rFonts w:cs="Times New Roman"/>
          <w:color w:val="auto"/>
          <w:spacing w:val="-2"/>
          <w:sz w:val="24"/>
          <w:szCs w:val="24"/>
        </w:rPr>
        <w:t xml:space="preserve"> </w:t>
      </w:r>
      <w:r w:rsidRPr="00815F52">
        <w:rPr>
          <w:rFonts w:cs="Times New Roman"/>
          <w:color w:val="auto"/>
          <w:sz w:val="24"/>
          <w:szCs w:val="24"/>
        </w:rPr>
        <w:t>1.</w:t>
      </w:r>
      <w:r w:rsidRPr="00815F52">
        <w:rPr>
          <w:rFonts w:cs="Times New Roman"/>
          <w:color w:val="auto"/>
          <w:spacing w:val="-2"/>
          <w:sz w:val="24"/>
          <w:szCs w:val="24"/>
        </w:rPr>
        <w:t xml:space="preserve"> </w:t>
      </w:r>
      <w:r w:rsidRPr="00815F52">
        <w:rPr>
          <w:rFonts w:cs="Times New Roman"/>
          <w:color w:val="auto"/>
          <w:sz w:val="24"/>
          <w:szCs w:val="24"/>
        </w:rPr>
        <w:t>Phạm</w:t>
      </w:r>
      <w:r w:rsidRPr="00815F52">
        <w:rPr>
          <w:rFonts w:cs="Times New Roman"/>
          <w:color w:val="auto"/>
          <w:spacing w:val="-5"/>
          <w:sz w:val="24"/>
          <w:szCs w:val="24"/>
        </w:rPr>
        <w:t xml:space="preserve"> </w:t>
      </w:r>
      <w:r w:rsidRPr="00815F52">
        <w:rPr>
          <w:rFonts w:cs="Times New Roman"/>
          <w:color w:val="auto"/>
          <w:sz w:val="24"/>
          <w:szCs w:val="24"/>
        </w:rPr>
        <w:t>vi điều</w:t>
      </w:r>
      <w:r w:rsidRPr="00815F52">
        <w:rPr>
          <w:rFonts w:cs="Times New Roman"/>
          <w:color w:val="auto"/>
          <w:spacing w:val="-2"/>
          <w:sz w:val="24"/>
          <w:szCs w:val="24"/>
        </w:rPr>
        <w:t xml:space="preserve"> </w:t>
      </w:r>
      <w:r w:rsidRPr="00815F52">
        <w:rPr>
          <w:rFonts w:cs="Times New Roman"/>
          <w:color w:val="auto"/>
          <w:sz w:val="24"/>
          <w:szCs w:val="24"/>
        </w:rPr>
        <w:t>chỉnh</w:t>
      </w:r>
      <w:r w:rsidRPr="00815F52">
        <w:rPr>
          <w:rFonts w:cs="Times New Roman"/>
          <w:color w:val="auto"/>
          <w:spacing w:val="-4"/>
          <w:sz w:val="24"/>
          <w:szCs w:val="24"/>
        </w:rPr>
        <w:t xml:space="preserve"> </w:t>
      </w:r>
      <w:r w:rsidRPr="00815F52">
        <w:rPr>
          <w:rFonts w:cs="Times New Roman"/>
          <w:color w:val="auto"/>
          <w:sz w:val="24"/>
          <w:szCs w:val="24"/>
        </w:rPr>
        <w:t>và đối tượng</w:t>
      </w:r>
      <w:r w:rsidRPr="00815F52">
        <w:rPr>
          <w:rFonts w:cs="Times New Roman"/>
          <w:color w:val="auto"/>
          <w:spacing w:val="-1"/>
          <w:sz w:val="24"/>
          <w:szCs w:val="24"/>
        </w:rPr>
        <w:t xml:space="preserve"> </w:t>
      </w:r>
      <w:r w:rsidRPr="00815F52">
        <w:rPr>
          <w:rFonts w:cs="Times New Roman"/>
          <w:color w:val="auto"/>
          <w:sz w:val="24"/>
          <w:szCs w:val="24"/>
        </w:rPr>
        <w:t>áp</w:t>
      </w:r>
      <w:r w:rsidRPr="00815F52">
        <w:rPr>
          <w:rFonts w:cs="Times New Roman"/>
          <w:color w:val="auto"/>
          <w:spacing w:val="-1"/>
          <w:sz w:val="24"/>
          <w:szCs w:val="24"/>
        </w:rPr>
        <w:t xml:space="preserve"> </w:t>
      </w:r>
      <w:r w:rsidRPr="00815F52">
        <w:rPr>
          <w:rFonts w:cs="Times New Roman"/>
          <w:color w:val="auto"/>
          <w:sz w:val="24"/>
          <w:szCs w:val="24"/>
        </w:rPr>
        <w:t>dụng</w:t>
      </w:r>
      <w:bookmarkEnd w:id="325"/>
      <w:bookmarkEnd w:id="326"/>
      <w:bookmarkEnd w:id="327"/>
      <w:bookmarkEnd w:id="328"/>
    </w:p>
    <w:p w14:paraId="6039AABC" w14:textId="77777777" w:rsidR="00DE2B4D" w:rsidRPr="00815F52" w:rsidRDefault="00DE2B4D" w:rsidP="00715543">
      <w:pPr>
        <w:pStyle w:val="ListParagraph"/>
        <w:widowControl w:val="0"/>
        <w:numPr>
          <w:ilvl w:val="0"/>
          <w:numId w:val="377"/>
        </w:numPr>
        <w:tabs>
          <w:tab w:val="left" w:pos="720"/>
          <w:tab w:val="left" w:pos="1049"/>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Phạm</w:t>
      </w:r>
      <w:r w:rsidRPr="00815F52">
        <w:rPr>
          <w:spacing w:val="-6"/>
          <w:sz w:val="24"/>
          <w:szCs w:val="24"/>
        </w:rPr>
        <w:t xml:space="preserve"> </w:t>
      </w:r>
      <w:r w:rsidRPr="00815F52">
        <w:rPr>
          <w:sz w:val="24"/>
          <w:szCs w:val="24"/>
        </w:rPr>
        <w:t>vi điều</w:t>
      </w:r>
      <w:r w:rsidRPr="00815F52">
        <w:rPr>
          <w:spacing w:val="-1"/>
          <w:sz w:val="24"/>
          <w:szCs w:val="24"/>
        </w:rPr>
        <w:t xml:space="preserve"> </w:t>
      </w:r>
      <w:r w:rsidRPr="00815F52">
        <w:rPr>
          <w:sz w:val="24"/>
          <w:szCs w:val="24"/>
        </w:rPr>
        <w:t>chỉnh</w:t>
      </w:r>
    </w:p>
    <w:p w14:paraId="1F57CAC3" w14:textId="77777777" w:rsidR="00DE2B4D" w:rsidRPr="00815F52" w:rsidRDefault="00DE2B4D" w:rsidP="00DE2B4D">
      <w:pPr>
        <w:pStyle w:val="BodyText"/>
        <w:tabs>
          <w:tab w:val="left" w:pos="720"/>
        </w:tabs>
        <w:spacing w:before="0"/>
        <w:ind w:firstLine="446"/>
        <w:rPr>
          <w:rFonts w:ascii="Times New Roman" w:hAnsi="Times New Roman"/>
          <w:sz w:val="24"/>
          <w:szCs w:val="24"/>
        </w:rPr>
      </w:pPr>
      <w:r w:rsidRPr="00815F52">
        <w:rPr>
          <w:rFonts w:ascii="Times New Roman" w:hAnsi="Times New Roman"/>
          <w:sz w:val="24"/>
          <w:szCs w:val="24"/>
        </w:rPr>
        <w:t>Tiêu</w:t>
      </w:r>
      <w:r w:rsidRPr="00815F52">
        <w:rPr>
          <w:rFonts w:ascii="Times New Roman" w:hAnsi="Times New Roman"/>
          <w:spacing w:val="15"/>
          <w:sz w:val="24"/>
          <w:szCs w:val="24"/>
        </w:rPr>
        <w:t xml:space="preserve"> </w:t>
      </w:r>
      <w:r w:rsidRPr="00815F52">
        <w:rPr>
          <w:rFonts w:ascii="Times New Roman" w:hAnsi="Times New Roman"/>
          <w:sz w:val="24"/>
          <w:szCs w:val="24"/>
        </w:rPr>
        <w:t>chuẩn</w:t>
      </w:r>
      <w:r w:rsidRPr="00815F52">
        <w:rPr>
          <w:rFonts w:ascii="Times New Roman" w:hAnsi="Times New Roman"/>
          <w:spacing w:val="16"/>
          <w:sz w:val="24"/>
          <w:szCs w:val="24"/>
        </w:rPr>
        <w:t xml:space="preserve"> </w:t>
      </w:r>
      <w:r w:rsidRPr="00815F52">
        <w:rPr>
          <w:rFonts w:ascii="Times New Roman" w:hAnsi="Times New Roman"/>
          <w:sz w:val="24"/>
          <w:szCs w:val="24"/>
        </w:rPr>
        <w:t>này</w:t>
      </w:r>
      <w:r w:rsidRPr="00815F52">
        <w:rPr>
          <w:rFonts w:ascii="Times New Roman" w:hAnsi="Times New Roman"/>
          <w:spacing w:val="14"/>
          <w:sz w:val="24"/>
          <w:szCs w:val="24"/>
        </w:rPr>
        <w:t xml:space="preserve"> </w:t>
      </w:r>
      <w:r w:rsidRPr="00815F52">
        <w:rPr>
          <w:rFonts w:ascii="Times New Roman" w:hAnsi="Times New Roman"/>
          <w:sz w:val="24"/>
          <w:szCs w:val="24"/>
        </w:rPr>
        <w:t>quy</w:t>
      </w:r>
      <w:r w:rsidRPr="00815F52">
        <w:rPr>
          <w:rFonts w:ascii="Times New Roman" w:hAnsi="Times New Roman"/>
          <w:spacing w:val="13"/>
          <w:sz w:val="24"/>
          <w:szCs w:val="24"/>
        </w:rPr>
        <w:t xml:space="preserve"> </w:t>
      </w:r>
      <w:r w:rsidRPr="00815F52">
        <w:rPr>
          <w:rFonts w:ascii="Times New Roman" w:hAnsi="Times New Roman"/>
          <w:sz w:val="24"/>
          <w:szCs w:val="24"/>
        </w:rPr>
        <w:t>định</w:t>
      </w:r>
      <w:r w:rsidRPr="00815F52">
        <w:rPr>
          <w:rFonts w:ascii="Times New Roman" w:hAnsi="Times New Roman"/>
          <w:spacing w:val="22"/>
          <w:sz w:val="24"/>
          <w:szCs w:val="24"/>
        </w:rPr>
        <w:t xml:space="preserve"> </w:t>
      </w:r>
      <w:r w:rsidRPr="00815F52">
        <w:rPr>
          <w:rFonts w:ascii="Times New Roman" w:hAnsi="Times New Roman"/>
          <w:sz w:val="24"/>
          <w:szCs w:val="24"/>
        </w:rPr>
        <w:t>các</w:t>
      </w:r>
      <w:r w:rsidRPr="00815F52">
        <w:rPr>
          <w:rFonts w:ascii="Times New Roman" w:hAnsi="Times New Roman"/>
          <w:spacing w:val="18"/>
          <w:sz w:val="24"/>
          <w:szCs w:val="24"/>
        </w:rPr>
        <w:t xml:space="preserve"> </w:t>
      </w:r>
      <w:r w:rsidRPr="00815F52">
        <w:rPr>
          <w:rFonts w:ascii="Times New Roman" w:hAnsi="Times New Roman"/>
          <w:sz w:val="24"/>
          <w:szCs w:val="24"/>
        </w:rPr>
        <w:t>yêu</w:t>
      </w:r>
      <w:r w:rsidRPr="00815F52">
        <w:rPr>
          <w:rFonts w:ascii="Times New Roman" w:hAnsi="Times New Roman"/>
          <w:spacing w:val="16"/>
          <w:sz w:val="24"/>
          <w:szCs w:val="24"/>
        </w:rPr>
        <w:t xml:space="preserve"> </w:t>
      </w:r>
      <w:r w:rsidRPr="00815F52">
        <w:rPr>
          <w:rFonts w:ascii="Times New Roman" w:hAnsi="Times New Roman"/>
          <w:sz w:val="24"/>
          <w:szCs w:val="24"/>
        </w:rPr>
        <w:t>cầu</w:t>
      </w:r>
      <w:r w:rsidRPr="00815F52">
        <w:rPr>
          <w:rFonts w:ascii="Times New Roman" w:hAnsi="Times New Roman"/>
          <w:spacing w:val="15"/>
          <w:sz w:val="24"/>
          <w:szCs w:val="24"/>
        </w:rPr>
        <w:t xml:space="preserve"> </w:t>
      </w:r>
      <w:r w:rsidRPr="00815F52">
        <w:rPr>
          <w:rFonts w:ascii="Times New Roman" w:hAnsi="Times New Roman"/>
          <w:sz w:val="24"/>
          <w:szCs w:val="24"/>
        </w:rPr>
        <w:t>kỹ</w:t>
      </w:r>
      <w:r w:rsidRPr="00815F52">
        <w:rPr>
          <w:rFonts w:ascii="Times New Roman" w:hAnsi="Times New Roman"/>
          <w:spacing w:val="14"/>
          <w:sz w:val="24"/>
          <w:szCs w:val="24"/>
        </w:rPr>
        <w:t xml:space="preserve"> </w:t>
      </w:r>
      <w:r w:rsidRPr="00815F52">
        <w:rPr>
          <w:rFonts w:ascii="Times New Roman" w:hAnsi="Times New Roman"/>
          <w:sz w:val="24"/>
          <w:szCs w:val="24"/>
        </w:rPr>
        <w:t>thuật</w:t>
      </w:r>
      <w:r w:rsidRPr="00815F52">
        <w:rPr>
          <w:rFonts w:ascii="Times New Roman" w:hAnsi="Times New Roman"/>
          <w:spacing w:val="16"/>
          <w:sz w:val="24"/>
          <w:szCs w:val="24"/>
        </w:rPr>
        <w:t xml:space="preserve"> </w:t>
      </w:r>
      <w:r w:rsidRPr="00815F52">
        <w:rPr>
          <w:rFonts w:ascii="Times New Roman" w:hAnsi="Times New Roman"/>
          <w:sz w:val="24"/>
          <w:szCs w:val="24"/>
        </w:rPr>
        <w:t>đối</w:t>
      </w:r>
      <w:r w:rsidRPr="00815F52">
        <w:rPr>
          <w:rFonts w:ascii="Times New Roman" w:hAnsi="Times New Roman"/>
          <w:spacing w:val="15"/>
          <w:sz w:val="24"/>
          <w:szCs w:val="24"/>
        </w:rPr>
        <w:t xml:space="preserve"> </w:t>
      </w:r>
      <w:r w:rsidRPr="00815F52">
        <w:rPr>
          <w:rFonts w:ascii="Times New Roman" w:hAnsi="Times New Roman"/>
          <w:sz w:val="24"/>
          <w:szCs w:val="24"/>
        </w:rPr>
        <w:t>với</w:t>
      </w:r>
      <w:r w:rsidRPr="00815F52">
        <w:rPr>
          <w:rFonts w:ascii="Times New Roman" w:hAnsi="Times New Roman"/>
          <w:spacing w:val="25"/>
          <w:sz w:val="24"/>
          <w:szCs w:val="24"/>
        </w:rPr>
        <w:t xml:space="preserve"> </w:t>
      </w:r>
      <w:r w:rsidRPr="00815F52">
        <w:rPr>
          <w:rFonts w:ascii="Times New Roman" w:hAnsi="Times New Roman"/>
          <w:sz w:val="24"/>
          <w:szCs w:val="24"/>
        </w:rPr>
        <w:t>các</w:t>
      </w:r>
      <w:r w:rsidRPr="00815F52">
        <w:rPr>
          <w:rFonts w:ascii="Times New Roman" w:hAnsi="Times New Roman"/>
          <w:spacing w:val="14"/>
          <w:sz w:val="24"/>
          <w:szCs w:val="24"/>
        </w:rPr>
        <w:t xml:space="preserve"> </w:t>
      </w:r>
      <w:r w:rsidRPr="00815F52">
        <w:rPr>
          <w:rFonts w:ascii="Times New Roman" w:hAnsi="Times New Roman"/>
          <w:sz w:val="24"/>
          <w:szCs w:val="24"/>
        </w:rPr>
        <w:t>loại</w:t>
      </w:r>
      <w:r w:rsidRPr="00815F52">
        <w:rPr>
          <w:rFonts w:ascii="Times New Roman" w:hAnsi="Times New Roman"/>
          <w:spacing w:val="16"/>
          <w:sz w:val="24"/>
          <w:szCs w:val="24"/>
        </w:rPr>
        <w:t xml:space="preserve"> </w:t>
      </w:r>
      <w:r w:rsidRPr="00815F52">
        <w:rPr>
          <w:rFonts w:ascii="Times New Roman" w:hAnsi="Times New Roman"/>
          <w:sz w:val="24"/>
          <w:szCs w:val="24"/>
        </w:rPr>
        <w:t>máy</w:t>
      </w:r>
      <w:r w:rsidRPr="00815F52">
        <w:rPr>
          <w:rFonts w:ascii="Times New Roman" w:hAnsi="Times New Roman"/>
          <w:spacing w:val="14"/>
          <w:sz w:val="24"/>
          <w:szCs w:val="24"/>
        </w:rPr>
        <w:t xml:space="preserve"> </w:t>
      </w:r>
      <w:r w:rsidRPr="00815F52">
        <w:rPr>
          <w:rFonts w:ascii="Times New Roman" w:hAnsi="Times New Roman"/>
          <w:sz w:val="24"/>
          <w:szCs w:val="24"/>
        </w:rPr>
        <w:t>cắt</w:t>
      </w:r>
      <w:r w:rsidRPr="00815F52">
        <w:rPr>
          <w:rFonts w:ascii="Times New Roman" w:hAnsi="Times New Roman"/>
          <w:spacing w:val="19"/>
          <w:sz w:val="24"/>
          <w:szCs w:val="24"/>
        </w:rPr>
        <w:t xml:space="preserve"> </w:t>
      </w:r>
      <w:r w:rsidRPr="00815F52">
        <w:rPr>
          <w:rFonts w:ascii="Times New Roman" w:hAnsi="Times New Roman"/>
          <w:sz w:val="24"/>
          <w:szCs w:val="24"/>
        </w:rPr>
        <w:t>hạ</w:t>
      </w:r>
      <w:r w:rsidRPr="00815F52">
        <w:rPr>
          <w:rFonts w:ascii="Times New Roman" w:hAnsi="Times New Roman"/>
          <w:spacing w:val="-67"/>
          <w:sz w:val="24"/>
          <w:szCs w:val="24"/>
        </w:rPr>
        <w:t xml:space="preserve"> </w:t>
      </w:r>
      <w:r w:rsidRPr="00815F52">
        <w:rPr>
          <w:rFonts w:ascii="Times New Roman" w:hAnsi="Times New Roman"/>
          <w:sz w:val="24"/>
          <w:szCs w:val="24"/>
        </w:rPr>
        <w:t>áp</w:t>
      </w:r>
      <w:r w:rsidRPr="00815F52">
        <w:rPr>
          <w:rFonts w:ascii="Times New Roman" w:hAnsi="Times New Roman"/>
          <w:spacing w:val="4"/>
          <w:sz w:val="24"/>
          <w:szCs w:val="24"/>
        </w:rPr>
        <w:t xml:space="preserve"> </w:t>
      </w:r>
      <w:r w:rsidRPr="00815F52">
        <w:rPr>
          <w:rFonts w:ascii="Times New Roman" w:hAnsi="Times New Roman"/>
          <w:sz w:val="24"/>
          <w:szCs w:val="24"/>
        </w:rPr>
        <w:t>bao</w:t>
      </w:r>
      <w:r w:rsidRPr="00815F52">
        <w:rPr>
          <w:rFonts w:ascii="Times New Roman" w:hAnsi="Times New Roman"/>
          <w:spacing w:val="4"/>
          <w:sz w:val="24"/>
          <w:szCs w:val="24"/>
        </w:rPr>
        <w:t xml:space="preserve"> </w:t>
      </w:r>
      <w:r w:rsidRPr="00815F52">
        <w:rPr>
          <w:rFonts w:ascii="Times New Roman" w:hAnsi="Times New Roman"/>
          <w:sz w:val="24"/>
          <w:szCs w:val="24"/>
        </w:rPr>
        <w:t>gồm MCB,</w:t>
      </w:r>
      <w:r w:rsidRPr="00815F52">
        <w:rPr>
          <w:rFonts w:ascii="Times New Roman" w:hAnsi="Times New Roman"/>
          <w:spacing w:val="5"/>
          <w:sz w:val="24"/>
          <w:szCs w:val="24"/>
        </w:rPr>
        <w:t xml:space="preserve"> </w:t>
      </w:r>
      <w:r w:rsidRPr="00815F52">
        <w:rPr>
          <w:rFonts w:ascii="Times New Roman" w:hAnsi="Times New Roman"/>
          <w:sz w:val="24"/>
          <w:szCs w:val="24"/>
        </w:rPr>
        <w:t>MCCB</w:t>
      </w:r>
      <w:r w:rsidRPr="00815F52">
        <w:rPr>
          <w:rFonts w:ascii="Times New Roman" w:hAnsi="Times New Roman"/>
          <w:spacing w:val="3"/>
          <w:sz w:val="24"/>
          <w:szCs w:val="24"/>
        </w:rPr>
        <w:t xml:space="preserve"> </w:t>
      </w:r>
      <w:r w:rsidRPr="00815F52">
        <w:rPr>
          <w:rFonts w:ascii="Times New Roman" w:hAnsi="Times New Roman"/>
          <w:sz w:val="24"/>
          <w:szCs w:val="24"/>
        </w:rPr>
        <w:t>và</w:t>
      </w:r>
      <w:r w:rsidRPr="00815F52">
        <w:rPr>
          <w:rFonts w:ascii="Times New Roman" w:hAnsi="Times New Roman"/>
          <w:spacing w:val="6"/>
          <w:sz w:val="24"/>
          <w:szCs w:val="24"/>
        </w:rPr>
        <w:t xml:space="preserve"> </w:t>
      </w:r>
      <w:r w:rsidRPr="00815F52">
        <w:rPr>
          <w:rFonts w:ascii="Times New Roman" w:hAnsi="Times New Roman"/>
          <w:sz w:val="24"/>
          <w:szCs w:val="24"/>
        </w:rPr>
        <w:t>ACB</w:t>
      </w:r>
      <w:r w:rsidRPr="00815F52">
        <w:rPr>
          <w:rFonts w:ascii="Times New Roman" w:hAnsi="Times New Roman"/>
          <w:spacing w:val="3"/>
          <w:sz w:val="24"/>
          <w:szCs w:val="24"/>
        </w:rPr>
        <w:t xml:space="preserve"> </w:t>
      </w:r>
      <w:r w:rsidRPr="00815F52">
        <w:rPr>
          <w:rFonts w:ascii="Times New Roman" w:hAnsi="Times New Roman"/>
          <w:sz w:val="24"/>
          <w:szCs w:val="24"/>
        </w:rPr>
        <w:t>dùng</w:t>
      </w:r>
      <w:r w:rsidRPr="00815F52">
        <w:rPr>
          <w:rFonts w:ascii="Times New Roman" w:hAnsi="Times New Roman"/>
          <w:spacing w:val="4"/>
          <w:sz w:val="24"/>
          <w:szCs w:val="24"/>
        </w:rPr>
        <w:t xml:space="preserve"> </w:t>
      </w:r>
      <w:r w:rsidRPr="00815F52">
        <w:rPr>
          <w:rFonts w:ascii="Times New Roman" w:hAnsi="Times New Roman"/>
          <w:sz w:val="24"/>
          <w:szCs w:val="24"/>
        </w:rPr>
        <w:t>trên</w:t>
      </w:r>
      <w:r w:rsidRPr="00815F52">
        <w:rPr>
          <w:rFonts w:ascii="Times New Roman" w:hAnsi="Times New Roman"/>
          <w:spacing w:val="5"/>
          <w:sz w:val="24"/>
          <w:szCs w:val="24"/>
        </w:rPr>
        <w:t xml:space="preserve"> </w:t>
      </w:r>
      <w:r w:rsidRPr="00815F52">
        <w:rPr>
          <w:rFonts w:ascii="Times New Roman" w:hAnsi="Times New Roman"/>
          <w:sz w:val="24"/>
          <w:szCs w:val="24"/>
        </w:rPr>
        <w:t>lưới</w:t>
      </w:r>
      <w:r w:rsidRPr="00815F52">
        <w:rPr>
          <w:rFonts w:ascii="Times New Roman" w:hAnsi="Times New Roman"/>
          <w:spacing w:val="4"/>
          <w:sz w:val="24"/>
          <w:szCs w:val="24"/>
        </w:rPr>
        <w:t xml:space="preserve"> </w:t>
      </w:r>
      <w:r w:rsidRPr="00815F52">
        <w:rPr>
          <w:rFonts w:ascii="Times New Roman" w:hAnsi="Times New Roman"/>
          <w:sz w:val="24"/>
          <w:szCs w:val="24"/>
        </w:rPr>
        <w:t>điện</w:t>
      </w:r>
      <w:r w:rsidRPr="00815F52">
        <w:rPr>
          <w:rFonts w:ascii="Times New Roman" w:hAnsi="Times New Roman"/>
          <w:spacing w:val="8"/>
          <w:sz w:val="24"/>
          <w:szCs w:val="24"/>
        </w:rPr>
        <w:t xml:space="preserve"> </w:t>
      </w:r>
      <w:r w:rsidRPr="00815F52">
        <w:rPr>
          <w:rFonts w:ascii="Times New Roman" w:hAnsi="Times New Roman"/>
          <w:sz w:val="24"/>
          <w:szCs w:val="24"/>
        </w:rPr>
        <w:t>hạ</w:t>
      </w:r>
      <w:r w:rsidRPr="00815F52">
        <w:rPr>
          <w:rFonts w:ascii="Times New Roman" w:hAnsi="Times New Roman"/>
          <w:spacing w:val="6"/>
          <w:sz w:val="24"/>
          <w:szCs w:val="24"/>
        </w:rPr>
        <w:t xml:space="preserve"> </w:t>
      </w:r>
      <w:r w:rsidRPr="00815F52">
        <w:rPr>
          <w:rFonts w:ascii="Times New Roman" w:hAnsi="Times New Roman"/>
          <w:sz w:val="24"/>
          <w:szCs w:val="24"/>
        </w:rPr>
        <w:t>áp.</w:t>
      </w:r>
    </w:p>
    <w:p w14:paraId="060A53DD" w14:textId="77777777" w:rsidR="00DE2B4D" w:rsidRPr="00815F52" w:rsidRDefault="00DE2B4D" w:rsidP="00DE2B4D">
      <w:pPr>
        <w:pStyle w:val="BodyText"/>
        <w:tabs>
          <w:tab w:val="left" w:pos="720"/>
        </w:tabs>
        <w:spacing w:before="0"/>
        <w:ind w:firstLine="446"/>
        <w:rPr>
          <w:rFonts w:ascii="Times New Roman" w:hAnsi="Times New Roman"/>
          <w:sz w:val="24"/>
          <w:szCs w:val="24"/>
        </w:rPr>
      </w:pPr>
      <w:r w:rsidRPr="00815F52">
        <w:rPr>
          <w:rFonts w:ascii="Times New Roman" w:hAnsi="Times New Roman"/>
          <w:sz w:val="24"/>
          <w:szCs w:val="24"/>
        </w:rPr>
        <w:t>Tiêu</w:t>
      </w:r>
      <w:r w:rsidRPr="00815F52">
        <w:rPr>
          <w:rFonts w:ascii="Times New Roman" w:hAnsi="Times New Roman"/>
          <w:spacing w:val="-2"/>
          <w:sz w:val="24"/>
          <w:szCs w:val="24"/>
        </w:rPr>
        <w:t xml:space="preserve"> </w:t>
      </w:r>
      <w:r w:rsidRPr="00815F52">
        <w:rPr>
          <w:rFonts w:ascii="Times New Roman" w:hAnsi="Times New Roman"/>
          <w:sz w:val="24"/>
          <w:szCs w:val="24"/>
        </w:rPr>
        <w:t>chuẩn</w:t>
      </w:r>
      <w:r w:rsidRPr="00815F52">
        <w:rPr>
          <w:rFonts w:ascii="Times New Roman" w:hAnsi="Times New Roman"/>
          <w:spacing w:val="-2"/>
          <w:sz w:val="24"/>
          <w:szCs w:val="24"/>
        </w:rPr>
        <w:t xml:space="preserve"> </w:t>
      </w:r>
      <w:r w:rsidRPr="00815F52">
        <w:rPr>
          <w:rFonts w:ascii="Times New Roman" w:hAnsi="Times New Roman"/>
          <w:sz w:val="24"/>
          <w:szCs w:val="24"/>
        </w:rPr>
        <w:t>này</w:t>
      </w:r>
      <w:r w:rsidRPr="00815F52">
        <w:rPr>
          <w:rFonts w:ascii="Times New Roman" w:hAnsi="Times New Roman"/>
          <w:spacing w:val="-5"/>
          <w:sz w:val="24"/>
          <w:szCs w:val="24"/>
        </w:rPr>
        <w:t xml:space="preserve"> </w:t>
      </w:r>
      <w:r w:rsidRPr="00815F52">
        <w:rPr>
          <w:rFonts w:ascii="Times New Roman" w:hAnsi="Times New Roman"/>
          <w:sz w:val="24"/>
          <w:szCs w:val="24"/>
        </w:rPr>
        <w:t>áp</w:t>
      </w:r>
      <w:r w:rsidRPr="00815F52">
        <w:rPr>
          <w:rFonts w:ascii="Times New Roman" w:hAnsi="Times New Roman"/>
          <w:spacing w:val="-2"/>
          <w:sz w:val="24"/>
          <w:szCs w:val="24"/>
        </w:rPr>
        <w:t xml:space="preserve"> </w:t>
      </w:r>
      <w:r w:rsidRPr="00815F52">
        <w:rPr>
          <w:rFonts w:ascii="Times New Roman" w:hAnsi="Times New Roman"/>
          <w:sz w:val="24"/>
          <w:szCs w:val="24"/>
        </w:rPr>
        <w:t>dụng</w:t>
      </w:r>
      <w:r w:rsidRPr="00815F52">
        <w:rPr>
          <w:rFonts w:ascii="Times New Roman" w:hAnsi="Times New Roman"/>
          <w:spacing w:val="-1"/>
          <w:sz w:val="24"/>
          <w:szCs w:val="24"/>
        </w:rPr>
        <w:t xml:space="preserve"> </w:t>
      </w:r>
      <w:r w:rsidRPr="00815F52">
        <w:rPr>
          <w:rFonts w:ascii="Times New Roman" w:hAnsi="Times New Roman"/>
          <w:sz w:val="24"/>
          <w:szCs w:val="24"/>
        </w:rPr>
        <w:t>đối</w:t>
      </w:r>
      <w:r w:rsidRPr="00815F52">
        <w:rPr>
          <w:rFonts w:ascii="Times New Roman" w:hAnsi="Times New Roman"/>
          <w:spacing w:val="-2"/>
          <w:sz w:val="24"/>
          <w:szCs w:val="24"/>
        </w:rPr>
        <w:t xml:space="preserve"> </w:t>
      </w:r>
      <w:r w:rsidRPr="00815F52">
        <w:rPr>
          <w:rFonts w:ascii="Times New Roman" w:hAnsi="Times New Roman"/>
          <w:sz w:val="24"/>
          <w:szCs w:val="24"/>
        </w:rPr>
        <w:t>với</w:t>
      </w:r>
      <w:r w:rsidRPr="00815F52">
        <w:rPr>
          <w:rFonts w:ascii="Times New Roman" w:hAnsi="Times New Roman"/>
          <w:spacing w:val="-2"/>
          <w:sz w:val="24"/>
          <w:szCs w:val="24"/>
        </w:rPr>
        <w:t xml:space="preserve"> </w:t>
      </w:r>
      <w:r w:rsidRPr="00815F52">
        <w:rPr>
          <w:rFonts w:ascii="Times New Roman" w:hAnsi="Times New Roman"/>
          <w:sz w:val="24"/>
          <w:szCs w:val="24"/>
        </w:rPr>
        <w:t>các</w:t>
      </w:r>
      <w:r w:rsidRPr="00815F52">
        <w:rPr>
          <w:rFonts w:ascii="Times New Roman" w:hAnsi="Times New Roman"/>
          <w:spacing w:val="-2"/>
          <w:sz w:val="24"/>
          <w:szCs w:val="24"/>
        </w:rPr>
        <w:t xml:space="preserve"> </w:t>
      </w:r>
      <w:r w:rsidRPr="00815F52">
        <w:rPr>
          <w:rFonts w:ascii="Times New Roman" w:hAnsi="Times New Roman"/>
          <w:sz w:val="24"/>
          <w:szCs w:val="24"/>
        </w:rPr>
        <w:t>vật</w:t>
      </w:r>
      <w:r w:rsidRPr="00815F52">
        <w:rPr>
          <w:rFonts w:ascii="Times New Roman" w:hAnsi="Times New Roman"/>
          <w:spacing w:val="-2"/>
          <w:sz w:val="24"/>
          <w:szCs w:val="24"/>
        </w:rPr>
        <w:t xml:space="preserve"> </w:t>
      </w:r>
      <w:r w:rsidRPr="00815F52">
        <w:rPr>
          <w:rFonts w:ascii="Times New Roman" w:hAnsi="Times New Roman"/>
          <w:sz w:val="24"/>
          <w:szCs w:val="24"/>
        </w:rPr>
        <w:t>tư</w:t>
      </w:r>
      <w:r w:rsidRPr="00815F52">
        <w:rPr>
          <w:rFonts w:ascii="Times New Roman" w:hAnsi="Times New Roman"/>
          <w:spacing w:val="-3"/>
          <w:sz w:val="24"/>
          <w:szCs w:val="24"/>
        </w:rPr>
        <w:t xml:space="preserve"> </w:t>
      </w:r>
      <w:r w:rsidRPr="00815F52">
        <w:rPr>
          <w:rFonts w:ascii="Times New Roman" w:hAnsi="Times New Roman"/>
          <w:sz w:val="24"/>
          <w:szCs w:val="24"/>
        </w:rPr>
        <w:t>thiết</w:t>
      </w:r>
      <w:r w:rsidRPr="00815F52">
        <w:rPr>
          <w:rFonts w:ascii="Times New Roman" w:hAnsi="Times New Roman"/>
          <w:spacing w:val="-2"/>
          <w:sz w:val="24"/>
          <w:szCs w:val="24"/>
        </w:rPr>
        <w:t xml:space="preserve"> </w:t>
      </w:r>
      <w:r w:rsidRPr="00815F52">
        <w:rPr>
          <w:rFonts w:ascii="Times New Roman" w:hAnsi="Times New Roman"/>
          <w:sz w:val="24"/>
          <w:szCs w:val="24"/>
        </w:rPr>
        <w:t>bị</w:t>
      </w:r>
      <w:r w:rsidRPr="00815F52">
        <w:rPr>
          <w:rFonts w:ascii="Times New Roman" w:hAnsi="Times New Roman"/>
          <w:spacing w:val="-2"/>
          <w:sz w:val="24"/>
          <w:szCs w:val="24"/>
        </w:rPr>
        <w:t xml:space="preserve"> </w:t>
      </w:r>
      <w:r w:rsidRPr="00815F52">
        <w:rPr>
          <w:rFonts w:ascii="Times New Roman" w:hAnsi="Times New Roman"/>
          <w:sz w:val="24"/>
          <w:szCs w:val="24"/>
        </w:rPr>
        <w:t>được mua sắm</w:t>
      </w:r>
      <w:r w:rsidRPr="00815F52">
        <w:rPr>
          <w:rFonts w:ascii="Times New Roman" w:hAnsi="Times New Roman"/>
          <w:spacing w:val="-3"/>
          <w:sz w:val="24"/>
          <w:szCs w:val="24"/>
        </w:rPr>
        <w:t xml:space="preserve"> </w:t>
      </w:r>
      <w:r w:rsidRPr="00815F52">
        <w:rPr>
          <w:rFonts w:ascii="Times New Roman" w:hAnsi="Times New Roman"/>
          <w:sz w:val="24"/>
          <w:szCs w:val="24"/>
        </w:rPr>
        <w:t>kể</w:t>
      </w:r>
      <w:r w:rsidRPr="00815F52">
        <w:rPr>
          <w:rFonts w:ascii="Times New Roman" w:hAnsi="Times New Roman"/>
          <w:spacing w:val="-2"/>
          <w:sz w:val="24"/>
          <w:szCs w:val="24"/>
        </w:rPr>
        <w:t xml:space="preserve"> </w:t>
      </w:r>
      <w:r w:rsidRPr="00815F52">
        <w:rPr>
          <w:rFonts w:ascii="Times New Roman" w:hAnsi="Times New Roman"/>
          <w:sz w:val="24"/>
          <w:szCs w:val="24"/>
        </w:rPr>
        <w:t>từ</w:t>
      </w:r>
      <w:r w:rsidRPr="00815F52">
        <w:rPr>
          <w:rFonts w:ascii="Times New Roman" w:hAnsi="Times New Roman"/>
          <w:spacing w:val="-4"/>
          <w:sz w:val="24"/>
          <w:szCs w:val="24"/>
        </w:rPr>
        <w:t xml:space="preserve"> </w:t>
      </w:r>
      <w:r w:rsidRPr="00815F52">
        <w:rPr>
          <w:rFonts w:ascii="Times New Roman" w:hAnsi="Times New Roman"/>
          <w:sz w:val="24"/>
          <w:szCs w:val="24"/>
        </w:rPr>
        <w:t>ngày</w:t>
      </w:r>
      <w:r w:rsidRPr="00815F52">
        <w:rPr>
          <w:rFonts w:ascii="Times New Roman" w:hAnsi="Times New Roman"/>
          <w:spacing w:val="-67"/>
          <w:sz w:val="24"/>
          <w:szCs w:val="24"/>
        </w:rPr>
        <w:t xml:space="preserve"> </w:t>
      </w:r>
      <w:r w:rsidRPr="00815F52">
        <w:rPr>
          <w:rFonts w:ascii="Times New Roman" w:hAnsi="Times New Roman"/>
          <w:sz w:val="24"/>
          <w:szCs w:val="24"/>
        </w:rPr>
        <w:t>Quyết</w:t>
      </w:r>
      <w:r w:rsidRPr="00815F52">
        <w:rPr>
          <w:rFonts w:ascii="Times New Roman" w:hAnsi="Times New Roman"/>
          <w:spacing w:val="-11"/>
          <w:sz w:val="24"/>
          <w:szCs w:val="24"/>
        </w:rPr>
        <w:t xml:space="preserve"> </w:t>
      </w:r>
      <w:r w:rsidRPr="00815F52">
        <w:rPr>
          <w:rFonts w:ascii="Times New Roman" w:hAnsi="Times New Roman"/>
          <w:sz w:val="24"/>
          <w:szCs w:val="24"/>
        </w:rPr>
        <w:t>định</w:t>
      </w:r>
      <w:r w:rsidRPr="00815F52">
        <w:rPr>
          <w:rFonts w:ascii="Times New Roman" w:hAnsi="Times New Roman"/>
          <w:spacing w:val="-11"/>
          <w:sz w:val="24"/>
          <w:szCs w:val="24"/>
        </w:rPr>
        <w:t xml:space="preserve"> </w:t>
      </w:r>
      <w:r w:rsidRPr="00815F52">
        <w:rPr>
          <w:rFonts w:ascii="Times New Roman" w:hAnsi="Times New Roman"/>
          <w:sz w:val="24"/>
          <w:szCs w:val="24"/>
        </w:rPr>
        <w:t>ban</w:t>
      </w:r>
      <w:r w:rsidRPr="00815F52">
        <w:rPr>
          <w:rFonts w:ascii="Times New Roman" w:hAnsi="Times New Roman"/>
          <w:spacing w:val="-10"/>
          <w:sz w:val="24"/>
          <w:szCs w:val="24"/>
        </w:rPr>
        <w:t xml:space="preserve"> </w:t>
      </w:r>
      <w:r w:rsidRPr="00815F52">
        <w:rPr>
          <w:rFonts w:ascii="Times New Roman" w:hAnsi="Times New Roman"/>
          <w:sz w:val="24"/>
          <w:szCs w:val="24"/>
        </w:rPr>
        <w:t>hành</w:t>
      </w:r>
      <w:r w:rsidRPr="00815F52">
        <w:rPr>
          <w:rFonts w:ascii="Times New Roman" w:hAnsi="Times New Roman"/>
          <w:spacing w:val="-11"/>
          <w:sz w:val="24"/>
          <w:szCs w:val="24"/>
        </w:rPr>
        <w:t xml:space="preserve"> </w:t>
      </w:r>
      <w:r w:rsidRPr="00815F52">
        <w:rPr>
          <w:rFonts w:ascii="Times New Roman" w:hAnsi="Times New Roman"/>
          <w:sz w:val="24"/>
          <w:szCs w:val="24"/>
        </w:rPr>
        <w:t>tiêu</w:t>
      </w:r>
      <w:r w:rsidRPr="00815F52">
        <w:rPr>
          <w:rFonts w:ascii="Times New Roman" w:hAnsi="Times New Roman"/>
          <w:spacing w:val="-10"/>
          <w:sz w:val="24"/>
          <w:szCs w:val="24"/>
        </w:rPr>
        <w:t xml:space="preserve"> </w:t>
      </w:r>
      <w:r w:rsidRPr="00815F52">
        <w:rPr>
          <w:rFonts w:ascii="Times New Roman" w:hAnsi="Times New Roman"/>
          <w:sz w:val="24"/>
          <w:szCs w:val="24"/>
        </w:rPr>
        <w:t>chuẩn</w:t>
      </w:r>
      <w:r w:rsidRPr="00815F52">
        <w:rPr>
          <w:rFonts w:ascii="Times New Roman" w:hAnsi="Times New Roman"/>
          <w:spacing w:val="-11"/>
          <w:sz w:val="24"/>
          <w:szCs w:val="24"/>
        </w:rPr>
        <w:t xml:space="preserve"> </w:t>
      </w:r>
      <w:r w:rsidRPr="00815F52">
        <w:rPr>
          <w:rFonts w:ascii="Times New Roman" w:hAnsi="Times New Roman"/>
          <w:sz w:val="24"/>
          <w:szCs w:val="24"/>
        </w:rPr>
        <w:t>này</w:t>
      </w:r>
      <w:r w:rsidRPr="00815F52">
        <w:rPr>
          <w:rFonts w:ascii="Times New Roman" w:hAnsi="Times New Roman"/>
          <w:spacing w:val="-14"/>
          <w:sz w:val="24"/>
          <w:szCs w:val="24"/>
        </w:rPr>
        <w:t xml:space="preserve"> </w:t>
      </w:r>
      <w:r w:rsidRPr="00815F52">
        <w:rPr>
          <w:rFonts w:ascii="Times New Roman" w:hAnsi="Times New Roman"/>
          <w:sz w:val="24"/>
          <w:szCs w:val="24"/>
        </w:rPr>
        <w:t>có</w:t>
      </w:r>
      <w:r w:rsidRPr="00815F52">
        <w:rPr>
          <w:rFonts w:ascii="Times New Roman" w:hAnsi="Times New Roman"/>
          <w:spacing w:val="-10"/>
          <w:sz w:val="24"/>
          <w:szCs w:val="24"/>
        </w:rPr>
        <w:t xml:space="preserve"> </w:t>
      </w:r>
      <w:r w:rsidRPr="00815F52">
        <w:rPr>
          <w:rFonts w:ascii="Times New Roman" w:hAnsi="Times New Roman"/>
          <w:sz w:val="24"/>
          <w:szCs w:val="24"/>
        </w:rPr>
        <w:t>hiệu</w:t>
      </w:r>
      <w:r w:rsidRPr="00815F52">
        <w:rPr>
          <w:rFonts w:ascii="Times New Roman" w:hAnsi="Times New Roman"/>
          <w:spacing w:val="-9"/>
          <w:sz w:val="24"/>
          <w:szCs w:val="24"/>
        </w:rPr>
        <w:t xml:space="preserve"> </w:t>
      </w:r>
      <w:r w:rsidRPr="00815F52">
        <w:rPr>
          <w:rFonts w:ascii="Times New Roman" w:hAnsi="Times New Roman"/>
          <w:sz w:val="24"/>
          <w:szCs w:val="24"/>
        </w:rPr>
        <w:t>lực.</w:t>
      </w:r>
    </w:p>
    <w:p w14:paraId="55400187" w14:textId="77777777" w:rsidR="00DE2B4D" w:rsidRPr="00815F52" w:rsidRDefault="00DE2B4D" w:rsidP="00715543">
      <w:pPr>
        <w:pStyle w:val="ListParagraph"/>
        <w:widowControl w:val="0"/>
        <w:numPr>
          <w:ilvl w:val="0"/>
          <w:numId w:val="377"/>
        </w:numPr>
        <w:tabs>
          <w:tab w:val="left" w:pos="720"/>
          <w:tab w:val="left" w:pos="1049"/>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Đối</w:t>
      </w:r>
      <w:r w:rsidRPr="00815F52">
        <w:rPr>
          <w:spacing w:val="-4"/>
          <w:sz w:val="24"/>
          <w:szCs w:val="24"/>
        </w:rPr>
        <w:t xml:space="preserve"> </w:t>
      </w:r>
      <w:r w:rsidRPr="00815F52">
        <w:rPr>
          <w:sz w:val="24"/>
          <w:szCs w:val="24"/>
        </w:rPr>
        <w:t>tượng</w:t>
      </w:r>
      <w:r w:rsidRPr="00815F52">
        <w:rPr>
          <w:spacing w:val="-1"/>
          <w:sz w:val="24"/>
          <w:szCs w:val="24"/>
        </w:rPr>
        <w:t xml:space="preserve"> </w:t>
      </w:r>
      <w:r w:rsidRPr="00815F52">
        <w:rPr>
          <w:sz w:val="24"/>
          <w:szCs w:val="24"/>
        </w:rPr>
        <w:t>áp</w:t>
      </w:r>
      <w:r w:rsidRPr="00815F52">
        <w:rPr>
          <w:spacing w:val="-1"/>
          <w:sz w:val="24"/>
          <w:szCs w:val="24"/>
        </w:rPr>
        <w:t xml:space="preserve"> </w:t>
      </w:r>
      <w:r w:rsidRPr="00815F52">
        <w:rPr>
          <w:sz w:val="24"/>
          <w:szCs w:val="24"/>
        </w:rPr>
        <w:t>dụng:</w:t>
      </w:r>
    </w:p>
    <w:p w14:paraId="13877362" w14:textId="77777777" w:rsidR="00DE2B4D" w:rsidRPr="00815F52" w:rsidRDefault="00DE2B4D" w:rsidP="00DE2B4D">
      <w:pPr>
        <w:pStyle w:val="BodyText"/>
        <w:tabs>
          <w:tab w:val="left" w:pos="720"/>
        </w:tabs>
        <w:spacing w:before="0"/>
        <w:ind w:firstLine="446"/>
        <w:rPr>
          <w:rFonts w:ascii="Times New Roman" w:hAnsi="Times New Roman"/>
          <w:sz w:val="24"/>
          <w:szCs w:val="24"/>
        </w:rPr>
      </w:pPr>
      <w:r w:rsidRPr="00815F52">
        <w:rPr>
          <w:rFonts w:ascii="Times New Roman" w:hAnsi="Times New Roman"/>
          <w:sz w:val="24"/>
          <w:szCs w:val="24"/>
        </w:rPr>
        <w:t>Tiêu chuẩn</w:t>
      </w:r>
      <w:r w:rsidRPr="00815F52">
        <w:rPr>
          <w:rFonts w:ascii="Times New Roman" w:hAnsi="Times New Roman"/>
          <w:spacing w:val="-3"/>
          <w:sz w:val="24"/>
          <w:szCs w:val="24"/>
        </w:rPr>
        <w:t xml:space="preserve"> </w:t>
      </w:r>
      <w:r w:rsidRPr="00815F52">
        <w:rPr>
          <w:rFonts w:ascii="Times New Roman" w:hAnsi="Times New Roman"/>
          <w:sz w:val="24"/>
          <w:szCs w:val="24"/>
        </w:rPr>
        <w:t>này</w:t>
      </w:r>
      <w:r w:rsidRPr="00815F52">
        <w:rPr>
          <w:rFonts w:ascii="Times New Roman" w:hAnsi="Times New Roman"/>
          <w:spacing w:val="-5"/>
          <w:sz w:val="24"/>
          <w:szCs w:val="24"/>
        </w:rPr>
        <w:t xml:space="preserve"> </w:t>
      </w:r>
      <w:r w:rsidRPr="00815F52">
        <w:rPr>
          <w:rFonts w:ascii="Times New Roman" w:hAnsi="Times New Roman"/>
          <w:sz w:val="24"/>
          <w:szCs w:val="24"/>
        </w:rPr>
        <w:t>áp</w:t>
      </w:r>
      <w:r w:rsidRPr="00815F52">
        <w:rPr>
          <w:rFonts w:ascii="Times New Roman" w:hAnsi="Times New Roman"/>
          <w:spacing w:val="-1"/>
          <w:sz w:val="24"/>
          <w:szCs w:val="24"/>
        </w:rPr>
        <w:t xml:space="preserve"> </w:t>
      </w:r>
      <w:r w:rsidRPr="00815F52">
        <w:rPr>
          <w:rFonts w:ascii="Times New Roman" w:hAnsi="Times New Roman"/>
          <w:sz w:val="24"/>
          <w:szCs w:val="24"/>
        </w:rPr>
        <w:t>dụng</w:t>
      </w:r>
      <w:r w:rsidRPr="00815F52">
        <w:rPr>
          <w:rFonts w:ascii="Times New Roman" w:hAnsi="Times New Roman"/>
          <w:spacing w:val="-3"/>
          <w:sz w:val="24"/>
          <w:szCs w:val="24"/>
        </w:rPr>
        <w:t xml:space="preserve"> </w:t>
      </w:r>
      <w:r w:rsidRPr="00815F52">
        <w:rPr>
          <w:rFonts w:ascii="Times New Roman" w:hAnsi="Times New Roman"/>
          <w:sz w:val="24"/>
          <w:szCs w:val="24"/>
        </w:rPr>
        <w:t>đối</w:t>
      </w:r>
      <w:r w:rsidRPr="00815F52">
        <w:rPr>
          <w:rFonts w:ascii="Times New Roman" w:hAnsi="Times New Roman"/>
          <w:spacing w:val="-3"/>
          <w:sz w:val="24"/>
          <w:szCs w:val="24"/>
        </w:rPr>
        <w:t xml:space="preserve"> </w:t>
      </w:r>
      <w:r w:rsidRPr="00815F52">
        <w:rPr>
          <w:rFonts w:ascii="Times New Roman" w:hAnsi="Times New Roman"/>
          <w:sz w:val="24"/>
          <w:szCs w:val="24"/>
        </w:rPr>
        <w:t>với:</w:t>
      </w:r>
    </w:p>
    <w:p w14:paraId="4E623A30" w14:textId="77777777" w:rsidR="00DE2B4D" w:rsidRPr="00815F52"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Tập</w:t>
      </w:r>
      <w:r w:rsidRPr="00815F52">
        <w:rPr>
          <w:spacing w:val="-1"/>
          <w:sz w:val="24"/>
          <w:szCs w:val="24"/>
        </w:rPr>
        <w:t xml:space="preserve"> </w:t>
      </w:r>
      <w:r w:rsidRPr="00815F52">
        <w:rPr>
          <w:sz w:val="24"/>
          <w:szCs w:val="24"/>
        </w:rPr>
        <w:t>đoàn Điện lực</w:t>
      </w:r>
      <w:r w:rsidRPr="00815F52">
        <w:rPr>
          <w:spacing w:val="-1"/>
          <w:sz w:val="24"/>
          <w:szCs w:val="24"/>
        </w:rPr>
        <w:t xml:space="preserve"> </w:t>
      </w:r>
      <w:r w:rsidRPr="00815F52">
        <w:rPr>
          <w:sz w:val="24"/>
          <w:szCs w:val="24"/>
        </w:rPr>
        <w:t>Việt Nam</w:t>
      </w:r>
      <w:r w:rsidRPr="00815F52">
        <w:rPr>
          <w:spacing w:val="-6"/>
          <w:sz w:val="24"/>
          <w:szCs w:val="24"/>
        </w:rPr>
        <w:t xml:space="preserve"> </w:t>
      </w:r>
      <w:r w:rsidRPr="00815F52">
        <w:rPr>
          <w:sz w:val="24"/>
          <w:szCs w:val="24"/>
        </w:rPr>
        <w:t>(EVN).</w:t>
      </w:r>
    </w:p>
    <w:p w14:paraId="295F1722" w14:textId="77777777" w:rsidR="00DE2B4D" w:rsidRPr="00815F52"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Công</w:t>
      </w:r>
      <w:r w:rsidRPr="00815F52">
        <w:rPr>
          <w:spacing w:val="13"/>
          <w:sz w:val="24"/>
          <w:szCs w:val="24"/>
        </w:rPr>
        <w:t xml:space="preserve"> </w:t>
      </w:r>
      <w:r w:rsidRPr="00815F52">
        <w:rPr>
          <w:sz w:val="24"/>
          <w:szCs w:val="24"/>
        </w:rPr>
        <w:t>ty</w:t>
      </w:r>
      <w:r w:rsidRPr="00815F52">
        <w:rPr>
          <w:spacing w:val="13"/>
          <w:sz w:val="24"/>
          <w:szCs w:val="24"/>
        </w:rPr>
        <w:t xml:space="preserve"> </w:t>
      </w:r>
      <w:r w:rsidRPr="00815F52">
        <w:rPr>
          <w:sz w:val="24"/>
          <w:szCs w:val="24"/>
        </w:rPr>
        <w:t>con</w:t>
      </w:r>
      <w:r w:rsidRPr="00815F52">
        <w:rPr>
          <w:spacing w:val="14"/>
          <w:sz w:val="24"/>
          <w:szCs w:val="24"/>
        </w:rPr>
        <w:t xml:space="preserve"> </w:t>
      </w:r>
      <w:r w:rsidRPr="00815F52">
        <w:rPr>
          <w:sz w:val="24"/>
          <w:szCs w:val="24"/>
        </w:rPr>
        <w:t>do</w:t>
      </w:r>
      <w:r w:rsidRPr="00815F52">
        <w:rPr>
          <w:spacing w:val="19"/>
          <w:sz w:val="24"/>
          <w:szCs w:val="24"/>
        </w:rPr>
        <w:t xml:space="preserve"> </w:t>
      </w:r>
      <w:r w:rsidRPr="00815F52">
        <w:rPr>
          <w:sz w:val="24"/>
          <w:szCs w:val="24"/>
        </w:rPr>
        <w:t>EVN</w:t>
      </w:r>
      <w:r w:rsidRPr="00815F52">
        <w:rPr>
          <w:spacing w:val="11"/>
          <w:sz w:val="24"/>
          <w:szCs w:val="24"/>
        </w:rPr>
        <w:t xml:space="preserve"> </w:t>
      </w:r>
      <w:r w:rsidRPr="00815F52">
        <w:rPr>
          <w:sz w:val="24"/>
          <w:szCs w:val="24"/>
        </w:rPr>
        <w:t>nắm</w:t>
      </w:r>
      <w:r w:rsidRPr="00815F52">
        <w:rPr>
          <w:spacing w:val="13"/>
          <w:sz w:val="24"/>
          <w:szCs w:val="24"/>
        </w:rPr>
        <w:t xml:space="preserve"> </w:t>
      </w:r>
      <w:r w:rsidRPr="00815F52">
        <w:rPr>
          <w:sz w:val="24"/>
          <w:szCs w:val="24"/>
        </w:rPr>
        <w:t>giữ</w:t>
      </w:r>
      <w:r w:rsidRPr="00815F52">
        <w:rPr>
          <w:spacing w:val="12"/>
          <w:sz w:val="24"/>
          <w:szCs w:val="24"/>
        </w:rPr>
        <w:t xml:space="preserve"> </w:t>
      </w:r>
      <w:r w:rsidRPr="00815F52">
        <w:rPr>
          <w:sz w:val="24"/>
          <w:szCs w:val="24"/>
        </w:rPr>
        <w:t>100%</w:t>
      </w:r>
      <w:r w:rsidRPr="00815F52">
        <w:rPr>
          <w:spacing w:val="11"/>
          <w:sz w:val="24"/>
          <w:szCs w:val="24"/>
        </w:rPr>
        <w:t xml:space="preserve"> </w:t>
      </w:r>
      <w:r w:rsidRPr="00815F52">
        <w:rPr>
          <w:sz w:val="24"/>
          <w:szCs w:val="24"/>
        </w:rPr>
        <w:t>vốn</w:t>
      </w:r>
      <w:r w:rsidRPr="00815F52">
        <w:rPr>
          <w:spacing w:val="17"/>
          <w:sz w:val="24"/>
          <w:szCs w:val="24"/>
        </w:rPr>
        <w:t xml:space="preserve"> </w:t>
      </w:r>
      <w:r w:rsidRPr="00815F52">
        <w:rPr>
          <w:sz w:val="24"/>
          <w:szCs w:val="24"/>
        </w:rPr>
        <w:t>điều</w:t>
      </w:r>
      <w:r w:rsidRPr="00815F52">
        <w:rPr>
          <w:spacing w:val="13"/>
          <w:sz w:val="24"/>
          <w:szCs w:val="24"/>
        </w:rPr>
        <w:t xml:space="preserve"> </w:t>
      </w:r>
      <w:r w:rsidRPr="00815F52">
        <w:rPr>
          <w:sz w:val="24"/>
          <w:szCs w:val="24"/>
        </w:rPr>
        <w:t>lệ</w:t>
      </w:r>
      <w:r w:rsidRPr="00815F52">
        <w:rPr>
          <w:spacing w:val="14"/>
          <w:sz w:val="24"/>
          <w:szCs w:val="24"/>
        </w:rPr>
        <w:t xml:space="preserve"> </w:t>
      </w:r>
      <w:r w:rsidRPr="00815F52">
        <w:rPr>
          <w:sz w:val="24"/>
          <w:szCs w:val="24"/>
        </w:rPr>
        <w:t>(Công</w:t>
      </w:r>
      <w:r w:rsidRPr="00815F52">
        <w:rPr>
          <w:spacing w:val="13"/>
          <w:sz w:val="24"/>
          <w:szCs w:val="24"/>
        </w:rPr>
        <w:t xml:space="preserve"> </w:t>
      </w:r>
      <w:r w:rsidRPr="00815F52">
        <w:rPr>
          <w:sz w:val="24"/>
          <w:szCs w:val="24"/>
        </w:rPr>
        <w:t>ty</w:t>
      </w:r>
      <w:r w:rsidRPr="00815F52">
        <w:rPr>
          <w:spacing w:val="13"/>
          <w:sz w:val="24"/>
          <w:szCs w:val="24"/>
        </w:rPr>
        <w:t xml:space="preserve"> </w:t>
      </w:r>
      <w:r w:rsidRPr="00815F52">
        <w:rPr>
          <w:sz w:val="24"/>
          <w:szCs w:val="24"/>
        </w:rPr>
        <w:t>TNHH</w:t>
      </w:r>
      <w:r w:rsidRPr="00815F52">
        <w:rPr>
          <w:spacing w:val="17"/>
          <w:sz w:val="24"/>
          <w:szCs w:val="24"/>
        </w:rPr>
        <w:t xml:space="preserve"> </w:t>
      </w:r>
      <w:r w:rsidRPr="00815F52">
        <w:rPr>
          <w:sz w:val="24"/>
          <w:szCs w:val="24"/>
        </w:rPr>
        <w:t>MTV</w:t>
      </w:r>
      <w:r w:rsidRPr="00815F52">
        <w:rPr>
          <w:spacing w:val="-67"/>
          <w:sz w:val="24"/>
          <w:szCs w:val="24"/>
        </w:rPr>
        <w:t xml:space="preserve"> </w:t>
      </w:r>
      <w:r w:rsidRPr="00815F52">
        <w:rPr>
          <w:sz w:val="24"/>
          <w:szCs w:val="24"/>
        </w:rPr>
        <w:t>cấp</w:t>
      </w:r>
      <w:r w:rsidRPr="00815F52">
        <w:rPr>
          <w:spacing w:val="7"/>
          <w:sz w:val="24"/>
          <w:szCs w:val="24"/>
        </w:rPr>
        <w:t xml:space="preserve"> </w:t>
      </w:r>
      <w:r w:rsidRPr="00815F52">
        <w:rPr>
          <w:sz w:val="24"/>
          <w:szCs w:val="24"/>
        </w:rPr>
        <w:t>II).</w:t>
      </w:r>
    </w:p>
    <w:p w14:paraId="40074912" w14:textId="77777777" w:rsidR="00DE2B4D" w:rsidRPr="00815F52"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Công</w:t>
      </w:r>
      <w:r w:rsidRPr="00815F52">
        <w:rPr>
          <w:spacing w:val="14"/>
          <w:sz w:val="24"/>
          <w:szCs w:val="24"/>
        </w:rPr>
        <w:t xml:space="preserve"> </w:t>
      </w:r>
      <w:r w:rsidRPr="00815F52">
        <w:rPr>
          <w:sz w:val="24"/>
          <w:szCs w:val="24"/>
        </w:rPr>
        <w:t>ty</w:t>
      </w:r>
      <w:r w:rsidRPr="00815F52">
        <w:rPr>
          <w:spacing w:val="13"/>
          <w:sz w:val="24"/>
          <w:szCs w:val="24"/>
        </w:rPr>
        <w:t xml:space="preserve"> </w:t>
      </w:r>
      <w:r w:rsidRPr="00815F52">
        <w:rPr>
          <w:sz w:val="24"/>
          <w:szCs w:val="24"/>
        </w:rPr>
        <w:t>con</w:t>
      </w:r>
      <w:r w:rsidRPr="00815F52">
        <w:rPr>
          <w:spacing w:val="18"/>
          <w:sz w:val="24"/>
          <w:szCs w:val="24"/>
        </w:rPr>
        <w:t xml:space="preserve"> </w:t>
      </w:r>
      <w:r w:rsidRPr="00815F52">
        <w:rPr>
          <w:sz w:val="24"/>
          <w:szCs w:val="24"/>
        </w:rPr>
        <w:t>do</w:t>
      </w:r>
      <w:r w:rsidRPr="00815F52">
        <w:rPr>
          <w:spacing w:val="18"/>
          <w:sz w:val="24"/>
          <w:szCs w:val="24"/>
        </w:rPr>
        <w:t xml:space="preserve"> </w:t>
      </w:r>
      <w:r w:rsidRPr="00815F52">
        <w:rPr>
          <w:sz w:val="24"/>
          <w:szCs w:val="24"/>
        </w:rPr>
        <w:t>Công</w:t>
      </w:r>
      <w:r w:rsidRPr="00815F52">
        <w:rPr>
          <w:spacing w:val="18"/>
          <w:sz w:val="24"/>
          <w:szCs w:val="24"/>
        </w:rPr>
        <w:t xml:space="preserve"> </w:t>
      </w:r>
      <w:r w:rsidRPr="00815F52">
        <w:rPr>
          <w:sz w:val="24"/>
          <w:szCs w:val="24"/>
        </w:rPr>
        <w:t>ty</w:t>
      </w:r>
      <w:r w:rsidRPr="00815F52">
        <w:rPr>
          <w:spacing w:val="12"/>
          <w:sz w:val="24"/>
          <w:szCs w:val="24"/>
        </w:rPr>
        <w:t xml:space="preserve"> </w:t>
      </w:r>
      <w:r w:rsidRPr="00815F52">
        <w:rPr>
          <w:sz w:val="24"/>
          <w:szCs w:val="24"/>
        </w:rPr>
        <w:t>TNHH</w:t>
      </w:r>
      <w:r w:rsidRPr="00815F52">
        <w:rPr>
          <w:spacing w:val="16"/>
          <w:sz w:val="24"/>
          <w:szCs w:val="24"/>
        </w:rPr>
        <w:t xml:space="preserve"> </w:t>
      </w:r>
      <w:r w:rsidRPr="00815F52">
        <w:rPr>
          <w:sz w:val="24"/>
          <w:szCs w:val="24"/>
        </w:rPr>
        <w:t>MTV</w:t>
      </w:r>
      <w:r w:rsidRPr="00815F52">
        <w:rPr>
          <w:spacing w:val="16"/>
          <w:sz w:val="24"/>
          <w:szCs w:val="24"/>
        </w:rPr>
        <w:t xml:space="preserve"> </w:t>
      </w:r>
      <w:r w:rsidRPr="00815F52">
        <w:rPr>
          <w:sz w:val="24"/>
          <w:szCs w:val="24"/>
        </w:rPr>
        <w:t>cấp</w:t>
      </w:r>
      <w:r w:rsidRPr="00815F52">
        <w:rPr>
          <w:spacing w:val="18"/>
          <w:sz w:val="24"/>
          <w:szCs w:val="24"/>
        </w:rPr>
        <w:t xml:space="preserve"> </w:t>
      </w:r>
      <w:r w:rsidRPr="00815F52">
        <w:rPr>
          <w:sz w:val="24"/>
          <w:szCs w:val="24"/>
        </w:rPr>
        <w:t>II</w:t>
      </w:r>
      <w:r w:rsidRPr="00815F52">
        <w:rPr>
          <w:spacing w:val="17"/>
          <w:sz w:val="24"/>
          <w:szCs w:val="24"/>
        </w:rPr>
        <w:t xml:space="preserve"> </w:t>
      </w:r>
      <w:r w:rsidRPr="00815F52">
        <w:rPr>
          <w:sz w:val="24"/>
          <w:szCs w:val="24"/>
        </w:rPr>
        <w:t>nắm</w:t>
      </w:r>
      <w:r w:rsidRPr="00815F52">
        <w:rPr>
          <w:spacing w:val="12"/>
          <w:sz w:val="24"/>
          <w:szCs w:val="24"/>
        </w:rPr>
        <w:t xml:space="preserve"> </w:t>
      </w:r>
      <w:r w:rsidRPr="00815F52">
        <w:rPr>
          <w:sz w:val="24"/>
          <w:szCs w:val="24"/>
        </w:rPr>
        <w:t>giữ</w:t>
      </w:r>
      <w:r w:rsidRPr="00815F52">
        <w:rPr>
          <w:spacing w:val="16"/>
          <w:sz w:val="24"/>
          <w:szCs w:val="24"/>
        </w:rPr>
        <w:t xml:space="preserve"> </w:t>
      </w:r>
      <w:r w:rsidRPr="00815F52">
        <w:rPr>
          <w:sz w:val="24"/>
          <w:szCs w:val="24"/>
        </w:rPr>
        <w:t>100%</w:t>
      </w:r>
      <w:r w:rsidRPr="00815F52">
        <w:rPr>
          <w:spacing w:val="16"/>
          <w:sz w:val="24"/>
          <w:szCs w:val="24"/>
        </w:rPr>
        <w:t xml:space="preserve"> </w:t>
      </w:r>
      <w:r w:rsidRPr="00815F52">
        <w:rPr>
          <w:sz w:val="24"/>
          <w:szCs w:val="24"/>
        </w:rPr>
        <w:t>vốn</w:t>
      </w:r>
      <w:r w:rsidRPr="00815F52">
        <w:rPr>
          <w:spacing w:val="15"/>
          <w:sz w:val="24"/>
          <w:szCs w:val="24"/>
        </w:rPr>
        <w:t xml:space="preserve"> </w:t>
      </w:r>
      <w:r w:rsidRPr="00815F52">
        <w:rPr>
          <w:sz w:val="24"/>
          <w:szCs w:val="24"/>
        </w:rPr>
        <w:t>điều</w:t>
      </w:r>
      <w:r w:rsidRPr="00815F52">
        <w:rPr>
          <w:spacing w:val="15"/>
          <w:sz w:val="24"/>
          <w:szCs w:val="24"/>
        </w:rPr>
        <w:t xml:space="preserve"> </w:t>
      </w:r>
      <w:r w:rsidRPr="00815F52">
        <w:rPr>
          <w:sz w:val="24"/>
          <w:szCs w:val="24"/>
        </w:rPr>
        <w:t>lệ</w:t>
      </w:r>
      <w:r w:rsidRPr="00815F52">
        <w:rPr>
          <w:spacing w:val="-67"/>
          <w:sz w:val="24"/>
          <w:szCs w:val="24"/>
        </w:rPr>
        <w:t xml:space="preserve"> </w:t>
      </w:r>
      <w:r w:rsidRPr="00815F52">
        <w:rPr>
          <w:sz w:val="24"/>
          <w:szCs w:val="24"/>
        </w:rPr>
        <w:t>(Công</w:t>
      </w:r>
      <w:r w:rsidRPr="00815F52">
        <w:rPr>
          <w:spacing w:val="-3"/>
          <w:sz w:val="24"/>
          <w:szCs w:val="24"/>
        </w:rPr>
        <w:t xml:space="preserve"> </w:t>
      </w:r>
      <w:r w:rsidRPr="00815F52">
        <w:rPr>
          <w:sz w:val="24"/>
          <w:szCs w:val="24"/>
        </w:rPr>
        <w:t>ty</w:t>
      </w:r>
      <w:r w:rsidRPr="00815F52">
        <w:rPr>
          <w:spacing w:val="-4"/>
          <w:sz w:val="24"/>
          <w:szCs w:val="24"/>
        </w:rPr>
        <w:t xml:space="preserve"> </w:t>
      </w:r>
      <w:r w:rsidRPr="00815F52">
        <w:rPr>
          <w:sz w:val="24"/>
          <w:szCs w:val="24"/>
        </w:rPr>
        <w:t>TNHH</w:t>
      </w:r>
      <w:r w:rsidRPr="00815F52">
        <w:rPr>
          <w:spacing w:val="-1"/>
          <w:sz w:val="24"/>
          <w:szCs w:val="24"/>
        </w:rPr>
        <w:t xml:space="preserve"> </w:t>
      </w:r>
      <w:r w:rsidRPr="00815F52">
        <w:rPr>
          <w:sz w:val="24"/>
          <w:szCs w:val="24"/>
        </w:rPr>
        <w:t>MTV</w:t>
      </w:r>
      <w:r w:rsidRPr="00815F52">
        <w:rPr>
          <w:spacing w:val="-1"/>
          <w:sz w:val="24"/>
          <w:szCs w:val="24"/>
        </w:rPr>
        <w:t xml:space="preserve"> </w:t>
      </w:r>
      <w:r w:rsidRPr="00815F52">
        <w:rPr>
          <w:sz w:val="24"/>
          <w:szCs w:val="24"/>
        </w:rPr>
        <w:t>cấp</w:t>
      </w:r>
      <w:r w:rsidRPr="00815F52">
        <w:rPr>
          <w:spacing w:val="1"/>
          <w:sz w:val="24"/>
          <w:szCs w:val="24"/>
        </w:rPr>
        <w:t xml:space="preserve"> </w:t>
      </w:r>
      <w:r w:rsidRPr="00815F52">
        <w:rPr>
          <w:sz w:val="24"/>
          <w:szCs w:val="24"/>
        </w:rPr>
        <w:t>III).</w:t>
      </w:r>
    </w:p>
    <w:p w14:paraId="728B0995" w14:textId="77777777" w:rsidR="00DE2B4D" w:rsidRPr="00815F52" w:rsidRDefault="00DE2B4D" w:rsidP="00715543">
      <w:pPr>
        <w:pStyle w:val="ListParagraph"/>
        <w:widowControl w:val="0"/>
        <w:numPr>
          <w:ilvl w:val="1"/>
          <w:numId w:val="377"/>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Người</w:t>
      </w:r>
      <w:r w:rsidRPr="00815F52">
        <w:rPr>
          <w:spacing w:val="13"/>
          <w:sz w:val="24"/>
          <w:szCs w:val="24"/>
        </w:rPr>
        <w:t xml:space="preserve"> </w:t>
      </w:r>
      <w:r w:rsidRPr="00815F52">
        <w:rPr>
          <w:sz w:val="24"/>
          <w:szCs w:val="24"/>
        </w:rPr>
        <w:t>đại</w:t>
      </w:r>
      <w:r w:rsidRPr="00815F52">
        <w:rPr>
          <w:spacing w:val="14"/>
          <w:sz w:val="24"/>
          <w:szCs w:val="24"/>
        </w:rPr>
        <w:t xml:space="preserve"> </w:t>
      </w:r>
      <w:r w:rsidRPr="00815F52">
        <w:rPr>
          <w:sz w:val="24"/>
          <w:szCs w:val="24"/>
        </w:rPr>
        <w:t>diện</w:t>
      </w:r>
      <w:r w:rsidRPr="00815F52">
        <w:rPr>
          <w:spacing w:val="16"/>
          <w:sz w:val="24"/>
          <w:szCs w:val="24"/>
        </w:rPr>
        <w:t xml:space="preserve"> </w:t>
      </w:r>
      <w:r w:rsidRPr="00815F52">
        <w:rPr>
          <w:sz w:val="24"/>
          <w:szCs w:val="24"/>
        </w:rPr>
        <w:t>phần</w:t>
      </w:r>
      <w:r w:rsidRPr="00815F52">
        <w:rPr>
          <w:spacing w:val="14"/>
          <w:sz w:val="24"/>
          <w:szCs w:val="24"/>
        </w:rPr>
        <w:t xml:space="preserve"> </w:t>
      </w:r>
      <w:r w:rsidRPr="00815F52">
        <w:rPr>
          <w:sz w:val="24"/>
          <w:szCs w:val="24"/>
        </w:rPr>
        <w:t>vốn</w:t>
      </w:r>
      <w:r w:rsidRPr="00815F52">
        <w:rPr>
          <w:spacing w:val="17"/>
          <w:sz w:val="24"/>
          <w:szCs w:val="24"/>
        </w:rPr>
        <w:t xml:space="preserve"> </w:t>
      </w:r>
      <w:r w:rsidRPr="00815F52">
        <w:rPr>
          <w:sz w:val="24"/>
          <w:szCs w:val="24"/>
        </w:rPr>
        <w:t>của</w:t>
      </w:r>
      <w:r w:rsidRPr="00815F52">
        <w:rPr>
          <w:spacing w:val="15"/>
          <w:sz w:val="24"/>
          <w:szCs w:val="24"/>
        </w:rPr>
        <w:t xml:space="preserve"> </w:t>
      </w:r>
      <w:r w:rsidRPr="00815F52">
        <w:rPr>
          <w:sz w:val="24"/>
          <w:szCs w:val="24"/>
        </w:rPr>
        <w:t>EVN,</w:t>
      </w:r>
      <w:r w:rsidRPr="00815F52">
        <w:rPr>
          <w:spacing w:val="15"/>
          <w:sz w:val="24"/>
          <w:szCs w:val="24"/>
        </w:rPr>
        <w:t xml:space="preserve"> </w:t>
      </w:r>
      <w:r w:rsidRPr="00815F52">
        <w:rPr>
          <w:sz w:val="24"/>
          <w:szCs w:val="24"/>
        </w:rPr>
        <w:t>của</w:t>
      </w:r>
      <w:r w:rsidRPr="00815F52">
        <w:rPr>
          <w:spacing w:val="16"/>
          <w:sz w:val="24"/>
          <w:szCs w:val="24"/>
        </w:rPr>
        <w:t xml:space="preserve"> </w:t>
      </w:r>
      <w:r w:rsidRPr="00815F52">
        <w:rPr>
          <w:sz w:val="24"/>
          <w:szCs w:val="24"/>
        </w:rPr>
        <w:t>Công</w:t>
      </w:r>
      <w:r w:rsidRPr="00815F52">
        <w:rPr>
          <w:spacing w:val="13"/>
          <w:sz w:val="24"/>
          <w:szCs w:val="24"/>
        </w:rPr>
        <w:t xml:space="preserve"> </w:t>
      </w:r>
      <w:r w:rsidRPr="00815F52">
        <w:rPr>
          <w:sz w:val="24"/>
          <w:szCs w:val="24"/>
        </w:rPr>
        <w:t>ty</w:t>
      </w:r>
      <w:r w:rsidRPr="00815F52">
        <w:rPr>
          <w:spacing w:val="12"/>
          <w:sz w:val="24"/>
          <w:szCs w:val="24"/>
        </w:rPr>
        <w:t xml:space="preserve"> </w:t>
      </w:r>
      <w:r w:rsidRPr="00815F52">
        <w:rPr>
          <w:sz w:val="24"/>
          <w:szCs w:val="24"/>
        </w:rPr>
        <w:t>TNHH</w:t>
      </w:r>
      <w:r w:rsidRPr="00815F52">
        <w:rPr>
          <w:spacing w:val="14"/>
          <w:sz w:val="24"/>
          <w:szCs w:val="24"/>
        </w:rPr>
        <w:t xml:space="preserve"> </w:t>
      </w:r>
      <w:r w:rsidRPr="00815F52">
        <w:rPr>
          <w:sz w:val="24"/>
          <w:szCs w:val="24"/>
        </w:rPr>
        <w:t>MTV</w:t>
      </w:r>
      <w:r w:rsidRPr="00815F52">
        <w:rPr>
          <w:spacing w:val="17"/>
          <w:sz w:val="24"/>
          <w:szCs w:val="24"/>
        </w:rPr>
        <w:t xml:space="preserve"> </w:t>
      </w:r>
      <w:r w:rsidRPr="00815F52">
        <w:rPr>
          <w:sz w:val="24"/>
          <w:szCs w:val="24"/>
        </w:rPr>
        <w:t>cấp</w:t>
      </w:r>
      <w:r w:rsidRPr="00815F52">
        <w:rPr>
          <w:spacing w:val="17"/>
          <w:sz w:val="24"/>
          <w:szCs w:val="24"/>
        </w:rPr>
        <w:t xml:space="preserve"> </w:t>
      </w:r>
      <w:r w:rsidRPr="00815F52">
        <w:rPr>
          <w:sz w:val="24"/>
          <w:szCs w:val="24"/>
        </w:rPr>
        <w:t>II</w:t>
      </w:r>
      <w:r w:rsidRPr="00815F52">
        <w:rPr>
          <w:spacing w:val="12"/>
          <w:sz w:val="24"/>
          <w:szCs w:val="24"/>
        </w:rPr>
        <w:t xml:space="preserve"> </w:t>
      </w:r>
      <w:r w:rsidRPr="00815F52">
        <w:rPr>
          <w:sz w:val="24"/>
          <w:szCs w:val="24"/>
        </w:rPr>
        <w:t>tại</w:t>
      </w:r>
      <w:r w:rsidRPr="00815F52">
        <w:rPr>
          <w:spacing w:val="-67"/>
          <w:sz w:val="24"/>
          <w:szCs w:val="24"/>
        </w:rPr>
        <w:t xml:space="preserve"> </w:t>
      </w:r>
      <w:r w:rsidRPr="00815F52">
        <w:rPr>
          <w:sz w:val="24"/>
          <w:szCs w:val="24"/>
        </w:rPr>
        <w:t>các</w:t>
      </w:r>
      <w:r w:rsidRPr="00815F52">
        <w:rPr>
          <w:spacing w:val="-1"/>
          <w:sz w:val="24"/>
          <w:szCs w:val="24"/>
        </w:rPr>
        <w:t xml:space="preserve"> </w:t>
      </w:r>
      <w:r w:rsidRPr="00815F52">
        <w:rPr>
          <w:sz w:val="24"/>
          <w:szCs w:val="24"/>
        </w:rPr>
        <w:t>Công</w:t>
      </w:r>
      <w:r w:rsidRPr="00815F52">
        <w:rPr>
          <w:spacing w:val="1"/>
          <w:sz w:val="24"/>
          <w:szCs w:val="24"/>
        </w:rPr>
        <w:t xml:space="preserve"> </w:t>
      </w:r>
      <w:r w:rsidRPr="00815F52">
        <w:rPr>
          <w:sz w:val="24"/>
          <w:szCs w:val="24"/>
        </w:rPr>
        <w:t>ty</w:t>
      </w:r>
      <w:r w:rsidRPr="00815F52">
        <w:rPr>
          <w:spacing w:val="-3"/>
          <w:sz w:val="24"/>
          <w:szCs w:val="24"/>
        </w:rPr>
        <w:t xml:space="preserve"> </w:t>
      </w:r>
      <w:r w:rsidRPr="00815F52">
        <w:rPr>
          <w:sz w:val="24"/>
          <w:szCs w:val="24"/>
        </w:rPr>
        <w:t>cổ phần,</w:t>
      </w:r>
      <w:r w:rsidRPr="00815F52">
        <w:rPr>
          <w:spacing w:val="-4"/>
          <w:sz w:val="24"/>
          <w:szCs w:val="24"/>
        </w:rPr>
        <w:t xml:space="preserve"> </w:t>
      </w:r>
      <w:r w:rsidRPr="00815F52">
        <w:rPr>
          <w:sz w:val="24"/>
          <w:szCs w:val="24"/>
        </w:rPr>
        <w:t>Công</w:t>
      </w:r>
      <w:r w:rsidRPr="00815F52">
        <w:rPr>
          <w:spacing w:val="-3"/>
          <w:sz w:val="24"/>
          <w:szCs w:val="24"/>
        </w:rPr>
        <w:t xml:space="preserve"> </w:t>
      </w:r>
      <w:r w:rsidRPr="00815F52">
        <w:rPr>
          <w:sz w:val="24"/>
          <w:szCs w:val="24"/>
        </w:rPr>
        <w:t>ty</w:t>
      </w:r>
      <w:r w:rsidRPr="00815F52">
        <w:rPr>
          <w:spacing w:val="-4"/>
          <w:sz w:val="24"/>
          <w:szCs w:val="24"/>
        </w:rPr>
        <w:t xml:space="preserve"> </w:t>
      </w:r>
      <w:r w:rsidRPr="00815F52">
        <w:rPr>
          <w:sz w:val="24"/>
          <w:szCs w:val="24"/>
        </w:rPr>
        <w:t>TNHH</w:t>
      </w:r>
      <w:r w:rsidRPr="00815F52">
        <w:rPr>
          <w:spacing w:val="-1"/>
          <w:sz w:val="24"/>
          <w:szCs w:val="24"/>
        </w:rPr>
        <w:t xml:space="preserve"> </w:t>
      </w:r>
      <w:r w:rsidRPr="00815F52">
        <w:rPr>
          <w:sz w:val="24"/>
          <w:szCs w:val="24"/>
        </w:rPr>
        <w:t>(sau</w:t>
      </w:r>
      <w:r w:rsidRPr="00815F52">
        <w:rPr>
          <w:spacing w:val="1"/>
          <w:sz w:val="24"/>
          <w:szCs w:val="24"/>
        </w:rPr>
        <w:t xml:space="preserve"> </w:t>
      </w:r>
      <w:r w:rsidRPr="00815F52">
        <w:rPr>
          <w:sz w:val="24"/>
          <w:szCs w:val="24"/>
        </w:rPr>
        <w:t>đây</w:t>
      </w:r>
      <w:r w:rsidRPr="00815F52">
        <w:rPr>
          <w:spacing w:val="-3"/>
          <w:sz w:val="24"/>
          <w:szCs w:val="24"/>
        </w:rPr>
        <w:t xml:space="preserve"> </w:t>
      </w:r>
      <w:r w:rsidRPr="00815F52">
        <w:rPr>
          <w:sz w:val="24"/>
          <w:szCs w:val="24"/>
        </w:rPr>
        <w:t>gọi</w:t>
      </w:r>
      <w:r w:rsidRPr="00815F52">
        <w:rPr>
          <w:spacing w:val="-3"/>
          <w:sz w:val="24"/>
          <w:szCs w:val="24"/>
        </w:rPr>
        <w:t xml:space="preserve"> </w:t>
      </w:r>
      <w:r w:rsidRPr="00815F52">
        <w:rPr>
          <w:sz w:val="24"/>
          <w:szCs w:val="24"/>
        </w:rPr>
        <w:t>tắt</w:t>
      </w:r>
      <w:r w:rsidRPr="00815F52">
        <w:rPr>
          <w:spacing w:val="-2"/>
          <w:sz w:val="24"/>
          <w:szCs w:val="24"/>
        </w:rPr>
        <w:t xml:space="preserve"> </w:t>
      </w:r>
      <w:r w:rsidRPr="00815F52">
        <w:rPr>
          <w:sz w:val="24"/>
          <w:szCs w:val="24"/>
        </w:rPr>
        <w:t>là</w:t>
      </w:r>
      <w:r w:rsidRPr="00815F52">
        <w:rPr>
          <w:spacing w:val="1"/>
          <w:sz w:val="24"/>
          <w:szCs w:val="24"/>
        </w:rPr>
        <w:t xml:space="preserve"> </w:t>
      </w:r>
      <w:r w:rsidRPr="00815F52">
        <w:rPr>
          <w:sz w:val="24"/>
          <w:szCs w:val="24"/>
        </w:rPr>
        <w:t>Người</w:t>
      </w:r>
      <w:r w:rsidRPr="00815F52">
        <w:rPr>
          <w:spacing w:val="1"/>
          <w:sz w:val="24"/>
          <w:szCs w:val="24"/>
        </w:rPr>
        <w:t xml:space="preserve"> </w:t>
      </w:r>
      <w:r w:rsidRPr="00815F52">
        <w:rPr>
          <w:sz w:val="24"/>
          <w:szCs w:val="24"/>
        </w:rPr>
        <w:t>đại</w:t>
      </w:r>
      <w:r w:rsidRPr="00815F52">
        <w:rPr>
          <w:spacing w:val="1"/>
          <w:sz w:val="24"/>
          <w:szCs w:val="24"/>
        </w:rPr>
        <w:t xml:space="preserve"> </w:t>
      </w:r>
      <w:r w:rsidRPr="00815F52">
        <w:rPr>
          <w:sz w:val="24"/>
          <w:szCs w:val="24"/>
        </w:rPr>
        <w:t>diện).</w:t>
      </w:r>
    </w:p>
    <w:p w14:paraId="5AFB955C" w14:textId="77777777" w:rsidR="00DE2B4D" w:rsidRPr="00815F52" w:rsidRDefault="00DE2B4D" w:rsidP="00DE2B4D">
      <w:pPr>
        <w:pStyle w:val="Heading2"/>
        <w:tabs>
          <w:tab w:val="left" w:pos="720"/>
        </w:tabs>
        <w:spacing w:line="240" w:lineRule="auto"/>
        <w:ind w:firstLine="446"/>
        <w:rPr>
          <w:rFonts w:cs="Times New Roman"/>
          <w:color w:val="auto"/>
          <w:sz w:val="24"/>
          <w:szCs w:val="24"/>
        </w:rPr>
      </w:pPr>
      <w:bookmarkStart w:id="329" w:name="_Toc204084106"/>
      <w:bookmarkStart w:id="330" w:name="_Toc204088241"/>
      <w:bookmarkStart w:id="331" w:name="_Toc204420648"/>
      <w:bookmarkStart w:id="332" w:name="_Toc204420851"/>
      <w:r w:rsidRPr="00815F52">
        <w:rPr>
          <w:rFonts w:cs="Times New Roman"/>
          <w:color w:val="auto"/>
          <w:sz w:val="24"/>
          <w:szCs w:val="24"/>
        </w:rPr>
        <w:t>Điều</w:t>
      </w:r>
      <w:r w:rsidRPr="00815F52">
        <w:rPr>
          <w:rFonts w:cs="Times New Roman"/>
          <w:color w:val="auto"/>
          <w:spacing w:val="-1"/>
          <w:sz w:val="24"/>
          <w:szCs w:val="24"/>
        </w:rPr>
        <w:t xml:space="preserve"> </w:t>
      </w:r>
      <w:r w:rsidRPr="00815F52">
        <w:rPr>
          <w:rFonts w:cs="Times New Roman"/>
          <w:color w:val="auto"/>
          <w:sz w:val="24"/>
          <w:szCs w:val="24"/>
        </w:rPr>
        <w:t>2.</w:t>
      </w:r>
      <w:r w:rsidRPr="00815F52">
        <w:rPr>
          <w:rFonts w:cs="Times New Roman"/>
          <w:color w:val="auto"/>
          <w:spacing w:val="-2"/>
          <w:sz w:val="24"/>
          <w:szCs w:val="24"/>
        </w:rPr>
        <w:t xml:space="preserve"> </w:t>
      </w:r>
      <w:r w:rsidRPr="00815F52">
        <w:rPr>
          <w:rFonts w:cs="Times New Roman"/>
          <w:color w:val="auto"/>
          <w:sz w:val="24"/>
          <w:szCs w:val="24"/>
        </w:rPr>
        <w:t>Thuật</w:t>
      </w:r>
      <w:r w:rsidRPr="00815F52">
        <w:rPr>
          <w:rFonts w:cs="Times New Roman"/>
          <w:color w:val="auto"/>
          <w:spacing w:val="-1"/>
          <w:sz w:val="24"/>
          <w:szCs w:val="24"/>
        </w:rPr>
        <w:t xml:space="preserve"> </w:t>
      </w:r>
      <w:r w:rsidRPr="00815F52">
        <w:rPr>
          <w:rFonts w:cs="Times New Roman"/>
          <w:color w:val="auto"/>
          <w:sz w:val="24"/>
          <w:szCs w:val="24"/>
        </w:rPr>
        <w:t>ngữ</w:t>
      </w:r>
      <w:r w:rsidRPr="00815F52">
        <w:rPr>
          <w:rFonts w:cs="Times New Roman"/>
          <w:color w:val="auto"/>
          <w:spacing w:val="-2"/>
          <w:sz w:val="24"/>
          <w:szCs w:val="24"/>
        </w:rPr>
        <w:t xml:space="preserve"> </w:t>
      </w:r>
      <w:r w:rsidRPr="00815F52">
        <w:rPr>
          <w:rFonts w:cs="Times New Roman"/>
          <w:color w:val="auto"/>
          <w:sz w:val="24"/>
          <w:szCs w:val="24"/>
        </w:rPr>
        <w:t>và</w:t>
      </w:r>
      <w:r w:rsidRPr="00815F52">
        <w:rPr>
          <w:rFonts w:cs="Times New Roman"/>
          <w:color w:val="auto"/>
          <w:spacing w:val="1"/>
          <w:sz w:val="24"/>
          <w:szCs w:val="24"/>
        </w:rPr>
        <w:t xml:space="preserve"> </w:t>
      </w:r>
      <w:r w:rsidRPr="00815F52">
        <w:rPr>
          <w:rFonts w:cs="Times New Roman"/>
          <w:color w:val="auto"/>
          <w:sz w:val="24"/>
          <w:szCs w:val="24"/>
        </w:rPr>
        <w:t>chữ</w:t>
      </w:r>
      <w:r w:rsidRPr="00815F52">
        <w:rPr>
          <w:rFonts w:cs="Times New Roman"/>
          <w:color w:val="auto"/>
          <w:spacing w:val="-2"/>
          <w:sz w:val="24"/>
          <w:szCs w:val="24"/>
        </w:rPr>
        <w:t xml:space="preserve"> </w:t>
      </w:r>
      <w:r w:rsidRPr="00815F52">
        <w:rPr>
          <w:rFonts w:cs="Times New Roman"/>
          <w:color w:val="auto"/>
          <w:sz w:val="24"/>
          <w:szCs w:val="24"/>
        </w:rPr>
        <w:t>viết</w:t>
      </w:r>
      <w:r w:rsidRPr="00815F52">
        <w:rPr>
          <w:rFonts w:cs="Times New Roman"/>
          <w:color w:val="auto"/>
          <w:spacing w:val="-1"/>
          <w:sz w:val="24"/>
          <w:szCs w:val="24"/>
        </w:rPr>
        <w:t xml:space="preserve"> </w:t>
      </w:r>
      <w:r w:rsidRPr="00815F52">
        <w:rPr>
          <w:rFonts w:cs="Times New Roman"/>
          <w:color w:val="auto"/>
          <w:sz w:val="24"/>
          <w:szCs w:val="24"/>
        </w:rPr>
        <w:t>tắt</w:t>
      </w:r>
      <w:bookmarkEnd w:id="329"/>
      <w:bookmarkEnd w:id="330"/>
      <w:bookmarkEnd w:id="331"/>
      <w:bookmarkEnd w:id="332"/>
    </w:p>
    <w:p w14:paraId="009DCA8F" w14:textId="77777777" w:rsidR="00DE2B4D" w:rsidRPr="00815F52" w:rsidRDefault="00DE2B4D" w:rsidP="00DE2B4D">
      <w:pPr>
        <w:pStyle w:val="BodyText"/>
        <w:tabs>
          <w:tab w:val="left" w:pos="720"/>
        </w:tabs>
        <w:spacing w:before="0"/>
        <w:ind w:firstLine="446"/>
        <w:rPr>
          <w:rFonts w:ascii="Times New Roman" w:hAnsi="Times New Roman"/>
          <w:sz w:val="24"/>
          <w:szCs w:val="24"/>
        </w:rPr>
      </w:pPr>
      <w:r w:rsidRPr="00815F52">
        <w:rPr>
          <w:rFonts w:ascii="Times New Roman" w:hAnsi="Times New Roman"/>
          <w:sz w:val="24"/>
          <w:szCs w:val="24"/>
        </w:rPr>
        <w:t>Trong</w:t>
      </w:r>
      <w:r w:rsidRPr="00815F52">
        <w:rPr>
          <w:rFonts w:ascii="Times New Roman" w:hAnsi="Times New Roman"/>
          <w:spacing w:val="39"/>
          <w:sz w:val="24"/>
          <w:szCs w:val="24"/>
        </w:rPr>
        <w:t xml:space="preserve"> </w:t>
      </w:r>
      <w:r w:rsidRPr="00815F52">
        <w:rPr>
          <w:rFonts w:ascii="Times New Roman" w:hAnsi="Times New Roman"/>
          <w:sz w:val="24"/>
          <w:szCs w:val="24"/>
        </w:rPr>
        <w:t>tiêu</w:t>
      </w:r>
      <w:r w:rsidRPr="00815F52">
        <w:rPr>
          <w:rFonts w:ascii="Times New Roman" w:hAnsi="Times New Roman"/>
          <w:spacing w:val="40"/>
          <w:sz w:val="24"/>
          <w:szCs w:val="24"/>
        </w:rPr>
        <w:t xml:space="preserve"> </w:t>
      </w:r>
      <w:r w:rsidRPr="00815F52">
        <w:rPr>
          <w:rFonts w:ascii="Times New Roman" w:hAnsi="Times New Roman"/>
          <w:sz w:val="24"/>
          <w:szCs w:val="24"/>
        </w:rPr>
        <w:t>chuẩn</w:t>
      </w:r>
      <w:r w:rsidRPr="00815F52">
        <w:rPr>
          <w:rFonts w:ascii="Times New Roman" w:hAnsi="Times New Roman"/>
          <w:spacing w:val="37"/>
          <w:sz w:val="24"/>
          <w:szCs w:val="24"/>
        </w:rPr>
        <w:t xml:space="preserve"> </w:t>
      </w:r>
      <w:r w:rsidRPr="00815F52">
        <w:rPr>
          <w:rFonts w:ascii="Times New Roman" w:hAnsi="Times New Roman"/>
          <w:sz w:val="24"/>
          <w:szCs w:val="24"/>
        </w:rPr>
        <w:t>này,</w:t>
      </w:r>
      <w:r w:rsidRPr="00815F52">
        <w:rPr>
          <w:rFonts w:ascii="Times New Roman" w:hAnsi="Times New Roman"/>
          <w:spacing w:val="39"/>
          <w:sz w:val="24"/>
          <w:szCs w:val="24"/>
        </w:rPr>
        <w:t xml:space="preserve"> </w:t>
      </w:r>
      <w:r w:rsidRPr="00815F52">
        <w:rPr>
          <w:rFonts w:ascii="Times New Roman" w:hAnsi="Times New Roman"/>
          <w:sz w:val="24"/>
          <w:szCs w:val="24"/>
        </w:rPr>
        <w:t>các</w:t>
      </w:r>
      <w:r w:rsidRPr="00815F52">
        <w:rPr>
          <w:rFonts w:ascii="Times New Roman" w:hAnsi="Times New Roman"/>
          <w:spacing w:val="40"/>
          <w:sz w:val="24"/>
          <w:szCs w:val="24"/>
        </w:rPr>
        <w:t xml:space="preserve"> </w:t>
      </w:r>
      <w:r w:rsidRPr="00815F52">
        <w:rPr>
          <w:rFonts w:ascii="Times New Roman" w:hAnsi="Times New Roman"/>
          <w:sz w:val="24"/>
          <w:szCs w:val="24"/>
        </w:rPr>
        <w:t>thuật</w:t>
      </w:r>
      <w:r w:rsidRPr="00815F52">
        <w:rPr>
          <w:rFonts w:ascii="Times New Roman" w:hAnsi="Times New Roman"/>
          <w:spacing w:val="40"/>
          <w:sz w:val="24"/>
          <w:szCs w:val="24"/>
        </w:rPr>
        <w:t xml:space="preserve"> </w:t>
      </w:r>
      <w:r w:rsidRPr="00815F52">
        <w:rPr>
          <w:rFonts w:ascii="Times New Roman" w:hAnsi="Times New Roman"/>
          <w:sz w:val="24"/>
          <w:szCs w:val="24"/>
        </w:rPr>
        <w:t>ngữ</w:t>
      </w:r>
      <w:r w:rsidRPr="00815F52">
        <w:rPr>
          <w:rFonts w:ascii="Times New Roman" w:hAnsi="Times New Roman"/>
          <w:spacing w:val="36"/>
          <w:sz w:val="24"/>
          <w:szCs w:val="24"/>
        </w:rPr>
        <w:t xml:space="preserve"> </w:t>
      </w:r>
      <w:r w:rsidRPr="00815F52">
        <w:rPr>
          <w:rFonts w:ascii="Times New Roman" w:hAnsi="Times New Roman"/>
          <w:sz w:val="24"/>
          <w:szCs w:val="24"/>
        </w:rPr>
        <w:t>và</w:t>
      </w:r>
      <w:r w:rsidRPr="00815F52">
        <w:rPr>
          <w:rFonts w:ascii="Times New Roman" w:hAnsi="Times New Roman"/>
          <w:spacing w:val="36"/>
          <w:sz w:val="24"/>
          <w:szCs w:val="24"/>
        </w:rPr>
        <w:t xml:space="preserve"> </w:t>
      </w:r>
      <w:r w:rsidRPr="00815F52">
        <w:rPr>
          <w:rFonts w:ascii="Times New Roman" w:hAnsi="Times New Roman"/>
          <w:sz w:val="24"/>
          <w:szCs w:val="24"/>
        </w:rPr>
        <w:t>chữ</w:t>
      </w:r>
      <w:r w:rsidRPr="00815F52">
        <w:rPr>
          <w:rFonts w:ascii="Times New Roman" w:hAnsi="Times New Roman"/>
          <w:spacing w:val="39"/>
          <w:sz w:val="24"/>
          <w:szCs w:val="24"/>
        </w:rPr>
        <w:t xml:space="preserve"> </w:t>
      </w:r>
      <w:r w:rsidRPr="00815F52">
        <w:rPr>
          <w:rFonts w:ascii="Times New Roman" w:hAnsi="Times New Roman"/>
          <w:sz w:val="24"/>
          <w:szCs w:val="24"/>
        </w:rPr>
        <w:t>viết</w:t>
      </w:r>
      <w:r w:rsidRPr="00815F52">
        <w:rPr>
          <w:rFonts w:ascii="Times New Roman" w:hAnsi="Times New Roman"/>
          <w:spacing w:val="40"/>
          <w:sz w:val="24"/>
          <w:szCs w:val="24"/>
        </w:rPr>
        <w:t xml:space="preserve"> </w:t>
      </w:r>
      <w:r w:rsidRPr="00815F52">
        <w:rPr>
          <w:rFonts w:ascii="Times New Roman" w:hAnsi="Times New Roman"/>
          <w:sz w:val="24"/>
          <w:szCs w:val="24"/>
        </w:rPr>
        <w:t>tắt</w:t>
      </w:r>
      <w:r w:rsidRPr="00815F52">
        <w:rPr>
          <w:rFonts w:ascii="Times New Roman" w:hAnsi="Times New Roman"/>
          <w:spacing w:val="41"/>
          <w:sz w:val="24"/>
          <w:szCs w:val="24"/>
        </w:rPr>
        <w:t xml:space="preserve"> </w:t>
      </w:r>
      <w:r w:rsidRPr="00815F52">
        <w:rPr>
          <w:rFonts w:ascii="Times New Roman" w:hAnsi="Times New Roman"/>
          <w:sz w:val="24"/>
          <w:szCs w:val="24"/>
        </w:rPr>
        <w:t>dưới</w:t>
      </w:r>
      <w:r w:rsidRPr="00815F52">
        <w:rPr>
          <w:rFonts w:ascii="Times New Roman" w:hAnsi="Times New Roman"/>
          <w:spacing w:val="37"/>
          <w:sz w:val="24"/>
          <w:szCs w:val="24"/>
        </w:rPr>
        <w:t xml:space="preserve"> </w:t>
      </w:r>
      <w:r w:rsidRPr="00815F52">
        <w:rPr>
          <w:rFonts w:ascii="Times New Roman" w:hAnsi="Times New Roman"/>
          <w:sz w:val="24"/>
          <w:szCs w:val="24"/>
        </w:rPr>
        <w:t>đây</w:t>
      </w:r>
      <w:r w:rsidRPr="00815F52">
        <w:rPr>
          <w:rFonts w:ascii="Times New Roman" w:hAnsi="Times New Roman"/>
          <w:spacing w:val="35"/>
          <w:sz w:val="24"/>
          <w:szCs w:val="24"/>
        </w:rPr>
        <w:t xml:space="preserve"> </w:t>
      </w:r>
      <w:r w:rsidRPr="00815F52">
        <w:rPr>
          <w:rFonts w:ascii="Times New Roman" w:hAnsi="Times New Roman"/>
          <w:sz w:val="24"/>
          <w:szCs w:val="24"/>
        </w:rPr>
        <w:t>được</w:t>
      </w:r>
      <w:r w:rsidRPr="00815F52">
        <w:rPr>
          <w:rFonts w:ascii="Times New Roman" w:hAnsi="Times New Roman"/>
          <w:spacing w:val="37"/>
          <w:sz w:val="24"/>
          <w:szCs w:val="24"/>
        </w:rPr>
        <w:t xml:space="preserve"> </w:t>
      </w:r>
      <w:r w:rsidRPr="00815F52">
        <w:rPr>
          <w:rFonts w:ascii="Times New Roman" w:hAnsi="Times New Roman"/>
          <w:sz w:val="24"/>
          <w:szCs w:val="24"/>
        </w:rPr>
        <w:t>hiểu</w:t>
      </w:r>
      <w:r w:rsidRPr="00815F52">
        <w:rPr>
          <w:rFonts w:ascii="Times New Roman" w:hAnsi="Times New Roman"/>
          <w:spacing w:val="-67"/>
          <w:sz w:val="24"/>
          <w:szCs w:val="24"/>
        </w:rPr>
        <w:t xml:space="preserve"> </w:t>
      </w:r>
      <w:r w:rsidRPr="00815F52">
        <w:rPr>
          <w:rFonts w:ascii="Times New Roman" w:hAnsi="Times New Roman"/>
          <w:sz w:val="24"/>
          <w:szCs w:val="24"/>
        </w:rPr>
        <w:t>như</w:t>
      </w:r>
      <w:r w:rsidRPr="00815F52">
        <w:rPr>
          <w:rFonts w:ascii="Times New Roman" w:hAnsi="Times New Roman"/>
          <w:spacing w:val="5"/>
          <w:sz w:val="24"/>
          <w:szCs w:val="24"/>
        </w:rPr>
        <w:t xml:space="preserve"> </w:t>
      </w:r>
      <w:r w:rsidRPr="00815F52">
        <w:rPr>
          <w:rFonts w:ascii="Times New Roman" w:hAnsi="Times New Roman"/>
          <w:sz w:val="24"/>
          <w:szCs w:val="24"/>
        </w:rPr>
        <w:t>sau:</w:t>
      </w:r>
    </w:p>
    <w:p w14:paraId="40708526"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IEC</w:t>
      </w:r>
      <w:r w:rsidRPr="00815F52">
        <w:rPr>
          <w:spacing w:val="22"/>
          <w:sz w:val="24"/>
          <w:szCs w:val="24"/>
        </w:rPr>
        <w:t xml:space="preserve"> </w:t>
      </w:r>
      <w:r w:rsidRPr="00815F52">
        <w:rPr>
          <w:sz w:val="24"/>
          <w:szCs w:val="24"/>
        </w:rPr>
        <w:t>(International</w:t>
      </w:r>
      <w:r w:rsidRPr="00815F52">
        <w:rPr>
          <w:spacing w:val="23"/>
          <w:sz w:val="24"/>
          <w:szCs w:val="24"/>
        </w:rPr>
        <w:t xml:space="preserve"> </w:t>
      </w:r>
      <w:r w:rsidRPr="00815F52">
        <w:rPr>
          <w:sz w:val="24"/>
          <w:szCs w:val="24"/>
        </w:rPr>
        <w:t>Electrotechnical</w:t>
      </w:r>
      <w:r w:rsidRPr="00815F52">
        <w:rPr>
          <w:spacing w:val="24"/>
          <w:sz w:val="24"/>
          <w:szCs w:val="24"/>
        </w:rPr>
        <w:t xml:space="preserve"> </w:t>
      </w:r>
      <w:r w:rsidRPr="00815F52">
        <w:rPr>
          <w:sz w:val="24"/>
          <w:szCs w:val="24"/>
        </w:rPr>
        <w:t>Commission):</w:t>
      </w:r>
      <w:r w:rsidRPr="00815F52">
        <w:rPr>
          <w:spacing w:val="28"/>
          <w:sz w:val="24"/>
          <w:szCs w:val="24"/>
        </w:rPr>
        <w:t xml:space="preserve"> </w:t>
      </w:r>
      <w:r w:rsidRPr="00815F52">
        <w:rPr>
          <w:sz w:val="24"/>
          <w:szCs w:val="24"/>
        </w:rPr>
        <w:t>Ủy</w:t>
      </w:r>
      <w:r w:rsidRPr="00815F52">
        <w:rPr>
          <w:spacing w:val="19"/>
          <w:sz w:val="24"/>
          <w:szCs w:val="24"/>
        </w:rPr>
        <w:t xml:space="preserve"> </w:t>
      </w:r>
      <w:r w:rsidRPr="00815F52">
        <w:rPr>
          <w:sz w:val="24"/>
          <w:szCs w:val="24"/>
        </w:rPr>
        <w:t>ban</w:t>
      </w:r>
      <w:r w:rsidRPr="00815F52">
        <w:rPr>
          <w:spacing w:val="24"/>
          <w:sz w:val="24"/>
          <w:szCs w:val="24"/>
        </w:rPr>
        <w:t xml:space="preserve"> </w:t>
      </w:r>
      <w:r w:rsidRPr="00815F52">
        <w:rPr>
          <w:sz w:val="24"/>
          <w:szCs w:val="24"/>
        </w:rPr>
        <w:t>kỹ</w:t>
      </w:r>
      <w:r w:rsidRPr="00815F52">
        <w:rPr>
          <w:spacing w:val="19"/>
          <w:sz w:val="24"/>
          <w:szCs w:val="24"/>
        </w:rPr>
        <w:t xml:space="preserve"> </w:t>
      </w:r>
      <w:r w:rsidRPr="00815F52">
        <w:rPr>
          <w:sz w:val="24"/>
          <w:szCs w:val="24"/>
        </w:rPr>
        <w:t>thuật</w:t>
      </w:r>
      <w:r w:rsidRPr="00815F52">
        <w:rPr>
          <w:spacing w:val="22"/>
          <w:sz w:val="24"/>
          <w:szCs w:val="24"/>
        </w:rPr>
        <w:t xml:space="preserve"> </w:t>
      </w:r>
      <w:r w:rsidRPr="00815F52">
        <w:rPr>
          <w:sz w:val="24"/>
          <w:szCs w:val="24"/>
        </w:rPr>
        <w:t>điện</w:t>
      </w:r>
      <w:r w:rsidRPr="00815F52">
        <w:rPr>
          <w:spacing w:val="-67"/>
          <w:sz w:val="24"/>
          <w:szCs w:val="24"/>
        </w:rPr>
        <w:t xml:space="preserve"> </w:t>
      </w:r>
      <w:r w:rsidRPr="00815F52">
        <w:rPr>
          <w:sz w:val="24"/>
          <w:szCs w:val="24"/>
        </w:rPr>
        <w:t>Quốc</w:t>
      </w:r>
      <w:r w:rsidRPr="00815F52">
        <w:rPr>
          <w:spacing w:val="-3"/>
          <w:sz w:val="24"/>
          <w:szCs w:val="24"/>
        </w:rPr>
        <w:t xml:space="preserve"> </w:t>
      </w:r>
      <w:r w:rsidRPr="00815F52">
        <w:rPr>
          <w:sz w:val="24"/>
          <w:szCs w:val="24"/>
        </w:rPr>
        <w:t>tế.</w:t>
      </w:r>
    </w:p>
    <w:p w14:paraId="37B0DB4C"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TCVN:</w:t>
      </w:r>
      <w:r w:rsidRPr="00815F52">
        <w:rPr>
          <w:spacing w:val="-2"/>
          <w:sz w:val="24"/>
          <w:szCs w:val="24"/>
        </w:rPr>
        <w:t xml:space="preserve"> </w:t>
      </w:r>
      <w:r w:rsidRPr="00815F52">
        <w:rPr>
          <w:sz w:val="24"/>
          <w:szCs w:val="24"/>
        </w:rPr>
        <w:t>Tiêu</w:t>
      </w:r>
      <w:r w:rsidRPr="00815F52">
        <w:rPr>
          <w:spacing w:val="-1"/>
          <w:sz w:val="24"/>
          <w:szCs w:val="24"/>
        </w:rPr>
        <w:t xml:space="preserve"> </w:t>
      </w:r>
      <w:r w:rsidRPr="00815F52">
        <w:rPr>
          <w:sz w:val="24"/>
          <w:szCs w:val="24"/>
        </w:rPr>
        <w:t>chuẩn</w:t>
      </w:r>
      <w:r w:rsidRPr="00815F52">
        <w:rPr>
          <w:spacing w:val="-2"/>
          <w:sz w:val="24"/>
          <w:szCs w:val="24"/>
        </w:rPr>
        <w:t xml:space="preserve"> </w:t>
      </w:r>
      <w:r w:rsidRPr="00815F52">
        <w:rPr>
          <w:sz w:val="24"/>
          <w:szCs w:val="24"/>
        </w:rPr>
        <w:t>Quốc</w:t>
      </w:r>
      <w:r w:rsidRPr="00815F52">
        <w:rPr>
          <w:spacing w:val="-2"/>
          <w:sz w:val="24"/>
          <w:szCs w:val="24"/>
        </w:rPr>
        <w:t xml:space="preserve"> </w:t>
      </w:r>
      <w:r w:rsidRPr="00815F52">
        <w:rPr>
          <w:sz w:val="24"/>
          <w:szCs w:val="24"/>
        </w:rPr>
        <w:t>gia.</w:t>
      </w:r>
    </w:p>
    <w:p w14:paraId="16D9C568"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815F52">
        <w:rPr>
          <w:sz w:val="24"/>
          <w:szCs w:val="24"/>
        </w:rPr>
        <w:t>ISO (</w:t>
      </w:r>
      <w:hyperlink r:id="rId24">
        <w:r w:rsidRPr="00815F52">
          <w:rPr>
            <w:sz w:val="24"/>
            <w:szCs w:val="24"/>
          </w:rPr>
          <w:t>International Organization for Standardization</w:t>
        </w:r>
      </w:hyperlink>
      <w:r w:rsidRPr="00815F52">
        <w:rPr>
          <w:sz w:val="24"/>
          <w:szCs w:val="24"/>
        </w:rPr>
        <w:t>): Tổ chức tiêu chuẩn</w:t>
      </w:r>
      <w:r w:rsidRPr="00815F52">
        <w:rPr>
          <w:spacing w:val="-67"/>
          <w:sz w:val="24"/>
          <w:szCs w:val="24"/>
        </w:rPr>
        <w:t xml:space="preserve"> </w:t>
      </w:r>
      <w:r w:rsidRPr="00815F52">
        <w:rPr>
          <w:sz w:val="24"/>
          <w:szCs w:val="24"/>
        </w:rPr>
        <w:t>hóa</w:t>
      </w:r>
      <w:r w:rsidRPr="00815F52">
        <w:rPr>
          <w:spacing w:val="-1"/>
          <w:sz w:val="24"/>
          <w:szCs w:val="24"/>
        </w:rPr>
        <w:t xml:space="preserve"> </w:t>
      </w:r>
      <w:r w:rsidRPr="00815F52">
        <w:rPr>
          <w:sz w:val="24"/>
          <w:szCs w:val="24"/>
        </w:rPr>
        <w:t>Quốc tế.</w:t>
      </w:r>
    </w:p>
    <w:p w14:paraId="3B76F59B"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815F52">
        <w:rPr>
          <w:sz w:val="24"/>
          <w:szCs w:val="24"/>
        </w:rPr>
        <w:t>Tiêu chuẩn tương đương: Là các tiêu chuẩn khác như tiêu chuẩn quốc</w:t>
      </w:r>
      <w:r w:rsidRPr="00815F52">
        <w:rPr>
          <w:spacing w:val="1"/>
          <w:sz w:val="24"/>
          <w:szCs w:val="24"/>
        </w:rPr>
        <w:t xml:space="preserve"> </w:t>
      </w:r>
      <w:r w:rsidRPr="00815F52">
        <w:rPr>
          <w:sz w:val="24"/>
          <w:szCs w:val="24"/>
        </w:rPr>
        <w:t>gia/khu vực hoặc tiêu chuẩn riêng của nhà sản xuất có thể được chấp nhận với</w:t>
      </w:r>
      <w:r w:rsidRPr="00815F52">
        <w:rPr>
          <w:spacing w:val="1"/>
          <w:sz w:val="24"/>
          <w:szCs w:val="24"/>
        </w:rPr>
        <w:t xml:space="preserve"> </w:t>
      </w:r>
      <w:r w:rsidRPr="00815F52">
        <w:rPr>
          <w:sz w:val="24"/>
          <w:szCs w:val="24"/>
        </w:rPr>
        <w:t>điều kiện các tiêu chuẩn đó đảm bảo được tính tương đương hoặc cao hơn tiêu</w:t>
      </w:r>
      <w:r w:rsidRPr="00815F52">
        <w:rPr>
          <w:spacing w:val="1"/>
          <w:sz w:val="24"/>
          <w:szCs w:val="24"/>
        </w:rPr>
        <w:t xml:space="preserve"> </w:t>
      </w:r>
      <w:r w:rsidRPr="00815F52">
        <w:rPr>
          <w:sz w:val="24"/>
          <w:szCs w:val="24"/>
        </w:rPr>
        <w:t>chuẩn</w:t>
      </w:r>
      <w:r w:rsidRPr="00815F52">
        <w:rPr>
          <w:spacing w:val="-3"/>
          <w:sz w:val="24"/>
          <w:szCs w:val="24"/>
        </w:rPr>
        <w:t xml:space="preserve"> </w:t>
      </w:r>
      <w:r w:rsidRPr="00815F52">
        <w:rPr>
          <w:sz w:val="24"/>
          <w:szCs w:val="24"/>
        </w:rPr>
        <w:t>quốc</w:t>
      </w:r>
      <w:r w:rsidRPr="00815F52">
        <w:rPr>
          <w:spacing w:val="-3"/>
          <w:sz w:val="24"/>
          <w:szCs w:val="24"/>
        </w:rPr>
        <w:t xml:space="preserve"> </w:t>
      </w:r>
      <w:r w:rsidRPr="00815F52">
        <w:rPr>
          <w:sz w:val="24"/>
          <w:szCs w:val="24"/>
        </w:rPr>
        <w:t>tế</w:t>
      </w:r>
      <w:r w:rsidRPr="00815F52">
        <w:rPr>
          <w:spacing w:val="-3"/>
          <w:sz w:val="24"/>
          <w:szCs w:val="24"/>
        </w:rPr>
        <w:t xml:space="preserve"> </w:t>
      </w:r>
      <w:r w:rsidRPr="00815F52">
        <w:rPr>
          <w:sz w:val="24"/>
          <w:szCs w:val="24"/>
        </w:rPr>
        <w:t>hoặc TCVN</w:t>
      </w:r>
      <w:r w:rsidRPr="00815F52">
        <w:rPr>
          <w:spacing w:val="-1"/>
          <w:sz w:val="24"/>
          <w:szCs w:val="24"/>
        </w:rPr>
        <w:t xml:space="preserve"> </w:t>
      </w:r>
      <w:r w:rsidRPr="00815F52">
        <w:rPr>
          <w:sz w:val="24"/>
          <w:szCs w:val="24"/>
        </w:rPr>
        <w:t>được nêu</w:t>
      </w:r>
      <w:r w:rsidRPr="00815F52">
        <w:rPr>
          <w:spacing w:val="1"/>
          <w:sz w:val="24"/>
          <w:szCs w:val="24"/>
        </w:rPr>
        <w:t xml:space="preserve"> </w:t>
      </w:r>
      <w:r w:rsidRPr="00815F52">
        <w:rPr>
          <w:sz w:val="24"/>
          <w:szCs w:val="24"/>
        </w:rPr>
        <w:t>ra.</w:t>
      </w:r>
    </w:p>
    <w:p w14:paraId="5DB91871"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815F52">
        <w:rPr>
          <w:sz w:val="24"/>
          <w:szCs w:val="24"/>
        </w:rPr>
        <w:t>MCB (Miniature</w:t>
      </w:r>
      <w:r w:rsidRPr="00815F52">
        <w:rPr>
          <w:spacing w:val="-2"/>
          <w:sz w:val="24"/>
          <w:szCs w:val="24"/>
        </w:rPr>
        <w:t xml:space="preserve"> </w:t>
      </w:r>
      <w:r w:rsidRPr="00815F52">
        <w:rPr>
          <w:sz w:val="24"/>
          <w:szCs w:val="24"/>
        </w:rPr>
        <w:t>Circuit</w:t>
      </w:r>
      <w:r w:rsidRPr="00815F52">
        <w:rPr>
          <w:spacing w:val="3"/>
          <w:sz w:val="24"/>
          <w:szCs w:val="24"/>
        </w:rPr>
        <w:t xml:space="preserve"> </w:t>
      </w:r>
      <w:r w:rsidRPr="00815F52">
        <w:rPr>
          <w:sz w:val="24"/>
          <w:szCs w:val="24"/>
        </w:rPr>
        <w:t>Breaker):</w:t>
      </w:r>
      <w:r w:rsidRPr="00815F52">
        <w:rPr>
          <w:spacing w:val="1"/>
          <w:sz w:val="24"/>
          <w:szCs w:val="24"/>
        </w:rPr>
        <w:t xml:space="preserve"> </w:t>
      </w:r>
      <w:r w:rsidRPr="00815F52">
        <w:rPr>
          <w:sz w:val="24"/>
          <w:szCs w:val="24"/>
        </w:rPr>
        <w:t>Máy</w:t>
      </w:r>
      <w:r w:rsidRPr="00815F52">
        <w:rPr>
          <w:spacing w:val="-3"/>
          <w:sz w:val="24"/>
          <w:szCs w:val="24"/>
        </w:rPr>
        <w:t xml:space="preserve"> </w:t>
      </w:r>
      <w:r w:rsidRPr="00815F52">
        <w:rPr>
          <w:sz w:val="24"/>
          <w:szCs w:val="24"/>
        </w:rPr>
        <w:t>cắt hạ áp</w:t>
      </w:r>
      <w:r w:rsidRPr="00815F52">
        <w:rPr>
          <w:spacing w:val="-1"/>
          <w:sz w:val="24"/>
          <w:szCs w:val="24"/>
        </w:rPr>
        <w:t xml:space="preserve"> </w:t>
      </w:r>
      <w:r w:rsidRPr="00815F52">
        <w:rPr>
          <w:sz w:val="24"/>
          <w:szCs w:val="24"/>
        </w:rPr>
        <w:t>(Áp</w:t>
      </w:r>
      <w:r w:rsidRPr="00815F52">
        <w:rPr>
          <w:spacing w:val="9"/>
          <w:sz w:val="24"/>
          <w:szCs w:val="24"/>
        </w:rPr>
        <w:t xml:space="preserve"> </w:t>
      </w:r>
      <w:r w:rsidRPr="00815F52">
        <w:rPr>
          <w:sz w:val="24"/>
          <w:szCs w:val="24"/>
        </w:rPr>
        <w:t>tô</w:t>
      </w:r>
      <w:r w:rsidRPr="00815F52">
        <w:rPr>
          <w:spacing w:val="10"/>
          <w:sz w:val="24"/>
          <w:szCs w:val="24"/>
        </w:rPr>
        <w:t xml:space="preserve"> </w:t>
      </w:r>
      <w:r w:rsidRPr="00815F52">
        <w:rPr>
          <w:sz w:val="24"/>
          <w:szCs w:val="24"/>
        </w:rPr>
        <w:t>mát)</w:t>
      </w:r>
      <w:r w:rsidRPr="00815F52">
        <w:rPr>
          <w:spacing w:val="10"/>
          <w:sz w:val="24"/>
          <w:szCs w:val="24"/>
        </w:rPr>
        <w:t xml:space="preserve"> </w:t>
      </w:r>
      <w:r w:rsidRPr="00815F52">
        <w:rPr>
          <w:sz w:val="24"/>
          <w:szCs w:val="24"/>
        </w:rPr>
        <w:t>cỡ</w:t>
      </w:r>
      <w:r w:rsidRPr="00815F52">
        <w:rPr>
          <w:spacing w:val="-2"/>
          <w:sz w:val="24"/>
          <w:szCs w:val="24"/>
        </w:rPr>
        <w:t xml:space="preserve"> </w:t>
      </w:r>
      <w:r w:rsidRPr="00815F52">
        <w:rPr>
          <w:sz w:val="24"/>
          <w:szCs w:val="24"/>
        </w:rPr>
        <w:t>nhỏ.</w:t>
      </w:r>
    </w:p>
    <w:p w14:paraId="20EB9ECA"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rPr>
          <w:sz w:val="24"/>
          <w:szCs w:val="24"/>
        </w:rPr>
      </w:pPr>
      <w:r w:rsidRPr="00815F52">
        <w:rPr>
          <w:sz w:val="24"/>
          <w:szCs w:val="24"/>
        </w:rPr>
        <w:t>MCCB (Molded Case Circuit Breaker): Máy cắt hạ áp (Áp tô mát) loại</w:t>
      </w:r>
      <w:r w:rsidRPr="00815F52">
        <w:rPr>
          <w:spacing w:val="1"/>
          <w:sz w:val="24"/>
          <w:szCs w:val="24"/>
        </w:rPr>
        <w:t xml:space="preserve"> </w:t>
      </w:r>
      <w:r w:rsidRPr="00815F52">
        <w:rPr>
          <w:sz w:val="24"/>
          <w:szCs w:val="24"/>
        </w:rPr>
        <w:t>vỏ</w:t>
      </w:r>
      <w:r w:rsidRPr="00815F52">
        <w:rPr>
          <w:spacing w:val="7"/>
          <w:sz w:val="24"/>
          <w:szCs w:val="24"/>
        </w:rPr>
        <w:t xml:space="preserve"> </w:t>
      </w:r>
      <w:r w:rsidRPr="00815F52">
        <w:rPr>
          <w:sz w:val="24"/>
          <w:szCs w:val="24"/>
        </w:rPr>
        <w:t>đúc.</w:t>
      </w:r>
    </w:p>
    <w:p w14:paraId="0A3768E7"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pacing w:val="-3"/>
          <w:sz w:val="24"/>
          <w:szCs w:val="24"/>
        </w:rPr>
        <w:t>ACB</w:t>
      </w:r>
      <w:r w:rsidRPr="00815F52">
        <w:rPr>
          <w:spacing w:val="-12"/>
          <w:sz w:val="24"/>
          <w:szCs w:val="24"/>
        </w:rPr>
        <w:t xml:space="preserve"> </w:t>
      </w:r>
      <w:r w:rsidRPr="00815F52">
        <w:rPr>
          <w:spacing w:val="-3"/>
          <w:sz w:val="24"/>
          <w:szCs w:val="24"/>
        </w:rPr>
        <w:t>(Air</w:t>
      </w:r>
      <w:r w:rsidRPr="00815F52">
        <w:rPr>
          <w:spacing w:val="-12"/>
          <w:sz w:val="24"/>
          <w:szCs w:val="24"/>
        </w:rPr>
        <w:t xml:space="preserve"> </w:t>
      </w:r>
      <w:r w:rsidRPr="00815F52">
        <w:rPr>
          <w:spacing w:val="-2"/>
          <w:sz w:val="24"/>
          <w:szCs w:val="24"/>
        </w:rPr>
        <w:t>Circuit</w:t>
      </w:r>
      <w:r w:rsidRPr="00815F52">
        <w:rPr>
          <w:spacing w:val="-12"/>
          <w:sz w:val="24"/>
          <w:szCs w:val="24"/>
        </w:rPr>
        <w:t xml:space="preserve"> </w:t>
      </w:r>
      <w:r w:rsidRPr="00815F52">
        <w:rPr>
          <w:spacing w:val="-2"/>
          <w:sz w:val="24"/>
          <w:szCs w:val="24"/>
        </w:rPr>
        <w:t>Breaker):</w:t>
      </w:r>
      <w:r w:rsidRPr="00815F52">
        <w:rPr>
          <w:spacing w:val="-13"/>
          <w:sz w:val="24"/>
          <w:szCs w:val="24"/>
        </w:rPr>
        <w:t xml:space="preserve"> </w:t>
      </w:r>
      <w:r w:rsidRPr="00815F52">
        <w:rPr>
          <w:spacing w:val="-2"/>
          <w:sz w:val="24"/>
          <w:szCs w:val="24"/>
        </w:rPr>
        <w:t>Máy</w:t>
      </w:r>
      <w:r w:rsidRPr="00815F52">
        <w:rPr>
          <w:spacing w:val="-15"/>
          <w:sz w:val="24"/>
          <w:szCs w:val="24"/>
        </w:rPr>
        <w:t xml:space="preserve"> </w:t>
      </w:r>
      <w:r w:rsidRPr="00815F52">
        <w:rPr>
          <w:spacing w:val="-2"/>
          <w:sz w:val="24"/>
          <w:szCs w:val="24"/>
        </w:rPr>
        <w:t>cắt</w:t>
      </w:r>
      <w:r w:rsidRPr="00815F52">
        <w:rPr>
          <w:spacing w:val="-13"/>
          <w:sz w:val="24"/>
          <w:szCs w:val="24"/>
        </w:rPr>
        <w:t xml:space="preserve"> </w:t>
      </w:r>
      <w:r w:rsidRPr="00815F52">
        <w:rPr>
          <w:spacing w:val="-2"/>
          <w:sz w:val="24"/>
          <w:szCs w:val="24"/>
        </w:rPr>
        <w:t>hạ</w:t>
      </w:r>
      <w:r w:rsidRPr="00815F52">
        <w:rPr>
          <w:spacing w:val="-11"/>
          <w:sz w:val="24"/>
          <w:szCs w:val="24"/>
        </w:rPr>
        <w:t xml:space="preserve"> </w:t>
      </w:r>
      <w:r w:rsidRPr="00815F52">
        <w:rPr>
          <w:spacing w:val="-2"/>
          <w:sz w:val="24"/>
          <w:szCs w:val="24"/>
        </w:rPr>
        <w:t>áp</w:t>
      </w:r>
      <w:r w:rsidRPr="00815F52">
        <w:rPr>
          <w:spacing w:val="-13"/>
          <w:sz w:val="24"/>
          <w:szCs w:val="24"/>
        </w:rPr>
        <w:t xml:space="preserve"> </w:t>
      </w:r>
      <w:r w:rsidRPr="00815F52">
        <w:rPr>
          <w:spacing w:val="-2"/>
          <w:sz w:val="24"/>
          <w:szCs w:val="24"/>
        </w:rPr>
        <w:t>(Áp</w:t>
      </w:r>
      <w:r w:rsidRPr="00815F52">
        <w:rPr>
          <w:spacing w:val="-12"/>
          <w:sz w:val="24"/>
          <w:szCs w:val="24"/>
        </w:rPr>
        <w:t xml:space="preserve"> </w:t>
      </w:r>
      <w:r w:rsidRPr="00815F52">
        <w:rPr>
          <w:spacing w:val="-2"/>
          <w:sz w:val="24"/>
          <w:szCs w:val="24"/>
        </w:rPr>
        <w:t>tô</w:t>
      </w:r>
      <w:r w:rsidRPr="00815F52">
        <w:rPr>
          <w:spacing w:val="-11"/>
          <w:sz w:val="24"/>
          <w:szCs w:val="24"/>
        </w:rPr>
        <w:t xml:space="preserve"> </w:t>
      </w:r>
      <w:r w:rsidRPr="00815F52">
        <w:rPr>
          <w:spacing w:val="-2"/>
          <w:sz w:val="24"/>
          <w:szCs w:val="24"/>
        </w:rPr>
        <w:t>mát)</w:t>
      </w:r>
      <w:r w:rsidRPr="00815F52">
        <w:rPr>
          <w:spacing w:val="-13"/>
          <w:sz w:val="24"/>
          <w:szCs w:val="24"/>
        </w:rPr>
        <w:t xml:space="preserve"> </w:t>
      </w:r>
      <w:r w:rsidRPr="00815F52">
        <w:rPr>
          <w:spacing w:val="-2"/>
          <w:sz w:val="24"/>
          <w:szCs w:val="24"/>
        </w:rPr>
        <w:t>cách</w:t>
      </w:r>
      <w:r w:rsidRPr="00815F52">
        <w:rPr>
          <w:spacing w:val="-13"/>
          <w:sz w:val="24"/>
          <w:szCs w:val="24"/>
        </w:rPr>
        <w:t xml:space="preserve"> </w:t>
      </w:r>
      <w:r w:rsidRPr="00815F52">
        <w:rPr>
          <w:spacing w:val="-2"/>
          <w:sz w:val="24"/>
          <w:szCs w:val="24"/>
        </w:rPr>
        <w:t>điện</w:t>
      </w:r>
      <w:r w:rsidRPr="00815F52">
        <w:rPr>
          <w:spacing w:val="-12"/>
          <w:sz w:val="24"/>
          <w:szCs w:val="24"/>
        </w:rPr>
        <w:t xml:space="preserve"> </w:t>
      </w:r>
      <w:r w:rsidRPr="00815F52">
        <w:rPr>
          <w:spacing w:val="-2"/>
          <w:sz w:val="24"/>
          <w:szCs w:val="24"/>
        </w:rPr>
        <w:t>không</w:t>
      </w:r>
      <w:r w:rsidRPr="00815F52">
        <w:rPr>
          <w:spacing w:val="-13"/>
          <w:sz w:val="24"/>
          <w:szCs w:val="24"/>
        </w:rPr>
        <w:t xml:space="preserve"> </w:t>
      </w:r>
      <w:r w:rsidRPr="00815F52">
        <w:rPr>
          <w:spacing w:val="-2"/>
          <w:sz w:val="24"/>
          <w:szCs w:val="24"/>
        </w:rPr>
        <w:t>khí.</w:t>
      </w:r>
    </w:p>
    <w:p w14:paraId="0AC01E45" w14:textId="77777777" w:rsidR="00DE2B4D" w:rsidRPr="00815F52" w:rsidRDefault="00DE2B4D" w:rsidP="00715543">
      <w:pPr>
        <w:pStyle w:val="ListParagraph"/>
        <w:widowControl w:val="0"/>
        <w:numPr>
          <w:ilvl w:val="0"/>
          <w:numId w:val="376"/>
        </w:numPr>
        <w:tabs>
          <w:tab w:val="left" w:pos="720"/>
          <w:tab w:val="left" w:pos="1054"/>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MBA:</w:t>
      </w:r>
      <w:r w:rsidRPr="00815F52">
        <w:rPr>
          <w:spacing w:val="17"/>
          <w:sz w:val="24"/>
          <w:szCs w:val="24"/>
        </w:rPr>
        <w:t xml:space="preserve"> </w:t>
      </w:r>
      <w:r w:rsidRPr="00815F52">
        <w:rPr>
          <w:sz w:val="24"/>
          <w:szCs w:val="24"/>
        </w:rPr>
        <w:t>Máy</w:t>
      </w:r>
      <w:r w:rsidRPr="00815F52">
        <w:rPr>
          <w:spacing w:val="12"/>
          <w:sz w:val="24"/>
          <w:szCs w:val="24"/>
        </w:rPr>
        <w:t xml:space="preserve"> </w:t>
      </w:r>
      <w:r w:rsidRPr="00815F52">
        <w:rPr>
          <w:sz w:val="24"/>
          <w:szCs w:val="24"/>
        </w:rPr>
        <w:t>biến</w:t>
      </w:r>
      <w:r w:rsidRPr="00815F52">
        <w:rPr>
          <w:spacing w:val="18"/>
          <w:sz w:val="24"/>
          <w:szCs w:val="24"/>
        </w:rPr>
        <w:t xml:space="preserve"> </w:t>
      </w:r>
      <w:r w:rsidRPr="00815F52">
        <w:rPr>
          <w:sz w:val="24"/>
          <w:szCs w:val="24"/>
        </w:rPr>
        <w:t>áp.</w:t>
      </w:r>
    </w:p>
    <w:p w14:paraId="0755E0F6" w14:textId="77777777" w:rsidR="00DE2B4D" w:rsidRPr="00815F52" w:rsidRDefault="00DE2B4D" w:rsidP="00715543">
      <w:pPr>
        <w:pStyle w:val="ListParagraph"/>
        <w:widowControl w:val="0"/>
        <w:numPr>
          <w:ilvl w:val="0"/>
          <w:numId w:val="376"/>
        </w:numPr>
        <w:tabs>
          <w:tab w:val="left" w:pos="720"/>
          <w:tab w:val="left" w:pos="1195"/>
          <w:tab w:val="left" w:pos="1196"/>
        </w:tabs>
        <w:autoSpaceDE w:val="0"/>
        <w:autoSpaceDN w:val="0"/>
        <w:spacing w:before="0" w:beforeAutospacing="0" w:after="0" w:afterAutospacing="0" w:line="240" w:lineRule="auto"/>
        <w:ind w:left="0" w:firstLine="446"/>
        <w:contextualSpacing w:val="0"/>
        <w:jc w:val="left"/>
        <w:rPr>
          <w:sz w:val="24"/>
          <w:szCs w:val="24"/>
        </w:rPr>
      </w:pPr>
      <w:r w:rsidRPr="00815F52">
        <w:rPr>
          <w:sz w:val="24"/>
          <w:szCs w:val="24"/>
        </w:rPr>
        <w:t>EVN:</w:t>
      </w:r>
      <w:r w:rsidRPr="00815F52">
        <w:rPr>
          <w:spacing w:val="-1"/>
          <w:sz w:val="24"/>
          <w:szCs w:val="24"/>
        </w:rPr>
        <w:t xml:space="preserve"> </w:t>
      </w:r>
      <w:r w:rsidRPr="00815F52">
        <w:rPr>
          <w:sz w:val="24"/>
          <w:szCs w:val="24"/>
        </w:rPr>
        <w:t>Tập đoàn</w:t>
      </w:r>
      <w:r w:rsidRPr="00815F52">
        <w:rPr>
          <w:spacing w:val="-2"/>
          <w:sz w:val="24"/>
          <w:szCs w:val="24"/>
        </w:rPr>
        <w:t xml:space="preserve"> </w:t>
      </w:r>
      <w:r w:rsidRPr="00815F52">
        <w:rPr>
          <w:sz w:val="24"/>
          <w:szCs w:val="24"/>
        </w:rPr>
        <w:t>Điện</w:t>
      </w:r>
      <w:r w:rsidRPr="00815F52">
        <w:rPr>
          <w:spacing w:val="-2"/>
          <w:sz w:val="24"/>
          <w:szCs w:val="24"/>
        </w:rPr>
        <w:t xml:space="preserve"> </w:t>
      </w:r>
      <w:r w:rsidRPr="00815F52">
        <w:rPr>
          <w:sz w:val="24"/>
          <w:szCs w:val="24"/>
        </w:rPr>
        <w:t>lực</w:t>
      </w:r>
      <w:r w:rsidRPr="00815F52">
        <w:rPr>
          <w:spacing w:val="-1"/>
          <w:sz w:val="24"/>
          <w:szCs w:val="24"/>
        </w:rPr>
        <w:t xml:space="preserve"> </w:t>
      </w:r>
      <w:r w:rsidRPr="00815F52">
        <w:rPr>
          <w:sz w:val="24"/>
          <w:szCs w:val="24"/>
        </w:rPr>
        <w:t>Việt</w:t>
      </w:r>
      <w:r w:rsidRPr="00815F52">
        <w:rPr>
          <w:spacing w:val="-1"/>
          <w:sz w:val="24"/>
          <w:szCs w:val="24"/>
        </w:rPr>
        <w:t xml:space="preserve"> </w:t>
      </w:r>
      <w:r w:rsidRPr="00815F52">
        <w:rPr>
          <w:sz w:val="24"/>
          <w:szCs w:val="24"/>
        </w:rPr>
        <w:t>Nam.</w:t>
      </w:r>
    </w:p>
    <w:p w14:paraId="04A3F112" w14:textId="77777777" w:rsidR="00DE2B4D" w:rsidRPr="00815F52" w:rsidRDefault="00DE2B4D" w:rsidP="00715543">
      <w:pPr>
        <w:pStyle w:val="ListParagraph"/>
        <w:widowControl w:val="0"/>
        <w:numPr>
          <w:ilvl w:val="0"/>
          <w:numId w:val="376"/>
        </w:numPr>
        <w:tabs>
          <w:tab w:val="left" w:pos="720"/>
          <w:tab w:val="left" w:pos="1196"/>
        </w:tabs>
        <w:autoSpaceDE w:val="0"/>
        <w:autoSpaceDN w:val="0"/>
        <w:spacing w:before="0" w:beforeAutospacing="0" w:after="0" w:afterAutospacing="0" w:line="240" w:lineRule="auto"/>
        <w:ind w:left="0" w:firstLine="446"/>
        <w:contextualSpacing w:val="0"/>
        <w:rPr>
          <w:sz w:val="24"/>
          <w:szCs w:val="24"/>
        </w:rPr>
      </w:pPr>
      <w:r w:rsidRPr="00815F52">
        <w:rPr>
          <w:sz w:val="24"/>
          <w:szCs w:val="24"/>
        </w:rPr>
        <w:t>Đơn vị: bao gồm các đối tượng quy định tại điểm b, c, Khoản 2, Điều 1</w:t>
      </w:r>
      <w:r w:rsidRPr="00815F52">
        <w:rPr>
          <w:spacing w:val="1"/>
          <w:sz w:val="24"/>
          <w:szCs w:val="24"/>
        </w:rPr>
        <w:t xml:space="preserve"> </w:t>
      </w:r>
      <w:r w:rsidRPr="00815F52">
        <w:rPr>
          <w:sz w:val="24"/>
          <w:szCs w:val="24"/>
        </w:rPr>
        <w:t>của</w:t>
      </w:r>
      <w:r w:rsidRPr="00815F52">
        <w:rPr>
          <w:spacing w:val="-4"/>
          <w:sz w:val="24"/>
          <w:szCs w:val="24"/>
        </w:rPr>
        <w:t xml:space="preserve"> </w:t>
      </w:r>
      <w:r w:rsidRPr="00815F52">
        <w:rPr>
          <w:sz w:val="24"/>
          <w:szCs w:val="24"/>
        </w:rPr>
        <w:t>tiêu</w:t>
      </w:r>
      <w:r w:rsidRPr="00815F52">
        <w:rPr>
          <w:spacing w:val="1"/>
          <w:sz w:val="24"/>
          <w:szCs w:val="24"/>
        </w:rPr>
        <w:t xml:space="preserve"> </w:t>
      </w:r>
      <w:r w:rsidRPr="00815F52">
        <w:rPr>
          <w:sz w:val="24"/>
          <w:szCs w:val="24"/>
        </w:rPr>
        <w:t>chuẩn</w:t>
      </w:r>
      <w:r w:rsidRPr="00815F52">
        <w:rPr>
          <w:spacing w:val="-3"/>
          <w:sz w:val="24"/>
          <w:szCs w:val="24"/>
        </w:rPr>
        <w:t xml:space="preserve"> </w:t>
      </w:r>
      <w:r w:rsidRPr="00815F52">
        <w:rPr>
          <w:sz w:val="24"/>
          <w:szCs w:val="24"/>
        </w:rPr>
        <w:t>này.</w:t>
      </w:r>
    </w:p>
    <w:p w14:paraId="2063FFC1" w14:textId="77777777" w:rsidR="00DE2B4D" w:rsidRPr="00815F52" w:rsidRDefault="00DE2B4D" w:rsidP="00715543">
      <w:pPr>
        <w:pStyle w:val="ListParagraph"/>
        <w:widowControl w:val="0"/>
        <w:numPr>
          <w:ilvl w:val="0"/>
          <w:numId w:val="376"/>
        </w:numPr>
        <w:tabs>
          <w:tab w:val="left" w:pos="720"/>
          <w:tab w:val="left" w:pos="1196"/>
        </w:tabs>
        <w:autoSpaceDE w:val="0"/>
        <w:autoSpaceDN w:val="0"/>
        <w:spacing w:before="0" w:beforeAutospacing="0" w:after="0" w:afterAutospacing="0" w:line="240" w:lineRule="auto"/>
        <w:ind w:left="0" w:firstLine="446"/>
        <w:contextualSpacing w:val="0"/>
        <w:rPr>
          <w:sz w:val="24"/>
          <w:szCs w:val="24"/>
        </w:rPr>
      </w:pPr>
      <w:r w:rsidRPr="00815F52">
        <w:rPr>
          <w:sz w:val="24"/>
          <w:szCs w:val="24"/>
        </w:rPr>
        <w:t>Điện áp danh định của hệ thống điện (Nominal voltage of a system): Là</w:t>
      </w:r>
      <w:r w:rsidRPr="00815F52">
        <w:rPr>
          <w:spacing w:val="-67"/>
          <w:sz w:val="24"/>
          <w:szCs w:val="24"/>
        </w:rPr>
        <w:t xml:space="preserve"> </w:t>
      </w:r>
      <w:r w:rsidRPr="00815F52">
        <w:rPr>
          <w:sz w:val="24"/>
          <w:szCs w:val="24"/>
        </w:rPr>
        <w:t>giá</w:t>
      </w:r>
      <w:r w:rsidRPr="00815F52">
        <w:rPr>
          <w:spacing w:val="-9"/>
          <w:sz w:val="24"/>
          <w:szCs w:val="24"/>
        </w:rPr>
        <w:t xml:space="preserve"> </w:t>
      </w:r>
      <w:r w:rsidRPr="00815F52">
        <w:rPr>
          <w:sz w:val="24"/>
          <w:szCs w:val="24"/>
        </w:rPr>
        <w:t>trị</w:t>
      </w:r>
      <w:r w:rsidRPr="00815F52">
        <w:rPr>
          <w:spacing w:val="-5"/>
          <w:sz w:val="24"/>
          <w:szCs w:val="24"/>
        </w:rPr>
        <w:t xml:space="preserve"> </w:t>
      </w:r>
      <w:r w:rsidRPr="00815F52">
        <w:rPr>
          <w:sz w:val="24"/>
          <w:szCs w:val="24"/>
        </w:rPr>
        <w:t>điện</w:t>
      </w:r>
      <w:r w:rsidRPr="00815F52">
        <w:rPr>
          <w:spacing w:val="-5"/>
          <w:sz w:val="24"/>
          <w:szCs w:val="24"/>
        </w:rPr>
        <w:t xml:space="preserve"> </w:t>
      </w:r>
      <w:r w:rsidRPr="00815F52">
        <w:rPr>
          <w:sz w:val="24"/>
          <w:szCs w:val="24"/>
        </w:rPr>
        <w:t>áp</w:t>
      </w:r>
      <w:r w:rsidRPr="00815F52">
        <w:rPr>
          <w:spacing w:val="-4"/>
          <w:sz w:val="24"/>
          <w:szCs w:val="24"/>
        </w:rPr>
        <w:t xml:space="preserve"> </w:t>
      </w:r>
      <w:r w:rsidRPr="00815F52">
        <w:rPr>
          <w:sz w:val="24"/>
          <w:szCs w:val="24"/>
        </w:rPr>
        <w:t>thích</w:t>
      </w:r>
      <w:r w:rsidRPr="00815F52">
        <w:rPr>
          <w:spacing w:val="-5"/>
          <w:sz w:val="24"/>
          <w:szCs w:val="24"/>
        </w:rPr>
        <w:t xml:space="preserve"> </w:t>
      </w:r>
      <w:r w:rsidRPr="00815F52">
        <w:rPr>
          <w:sz w:val="24"/>
          <w:szCs w:val="24"/>
        </w:rPr>
        <w:t>hợp</w:t>
      </w:r>
      <w:r w:rsidRPr="00815F52">
        <w:rPr>
          <w:spacing w:val="-6"/>
          <w:sz w:val="24"/>
          <w:szCs w:val="24"/>
        </w:rPr>
        <w:t xml:space="preserve"> </w:t>
      </w:r>
      <w:r w:rsidRPr="00815F52">
        <w:rPr>
          <w:sz w:val="24"/>
          <w:szCs w:val="24"/>
        </w:rPr>
        <w:t>được</w:t>
      </w:r>
      <w:r w:rsidRPr="00815F52">
        <w:rPr>
          <w:spacing w:val="-8"/>
          <w:sz w:val="24"/>
          <w:szCs w:val="24"/>
        </w:rPr>
        <w:t xml:space="preserve"> </w:t>
      </w:r>
      <w:r w:rsidRPr="00815F52">
        <w:rPr>
          <w:sz w:val="24"/>
          <w:szCs w:val="24"/>
        </w:rPr>
        <w:t>dùng</w:t>
      </w:r>
      <w:r w:rsidRPr="00815F52">
        <w:rPr>
          <w:spacing w:val="-5"/>
          <w:sz w:val="24"/>
          <w:szCs w:val="24"/>
        </w:rPr>
        <w:t xml:space="preserve"> </w:t>
      </w:r>
      <w:r w:rsidRPr="00815F52">
        <w:rPr>
          <w:sz w:val="24"/>
          <w:szCs w:val="24"/>
        </w:rPr>
        <w:t>để</w:t>
      </w:r>
      <w:r w:rsidRPr="00815F52">
        <w:rPr>
          <w:spacing w:val="-6"/>
          <w:sz w:val="24"/>
          <w:szCs w:val="24"/>
        </w:rPr>
        <w:t xml:space="preserve"> </w:t>
      </w:r>
      <w:r w:rsidRPr="00815F52">
        <w:rPr>
          <w:sz w:val="24"/>
          <w:szCs w:val="24"/>
        </w:rPr>
        <w:t>định</w:t>
      </w:r>
      <w:r w:rsidRPr="00815F52">
        <w:rPr>
          <w:spacing w:val="-7"/>
          <w:sz w:val="24"/>
          <w:szCs w:val="24"/>
        </w:rPr>
        <w:t xml:space="preserve"> </w:t>
      </w:r>
      <w:r w:rsidRPr="00815F52">
        <w:rPr>
          <w:sz w:val="24"/>
          <w:szCs w:val="24"/>
        </w:rPr>
        <w:t>rõ</w:t>
      </w:r>
      <w:r w:rsidRPr="00815F52">
        <w:rPr>
          <w:spacing w:val="-6"/>
          <w:sz w:val="24"/>
          <w:szCs w:val="24"/>
        </w:rPr>
        <w:t xml:space="preserve"> </w:t>
      </w:r>
      <w:r w:rsidRPr="00815F52">
        <w:rPr>
          <w:sz w:val="24"/>
          <w:szCs w:val="24"/>
        </w:rPr>
        <w:t>hoặc</w:t>
      </w:r>
      <w:r w:rsidRPr="00815F52">
        <w:rPr>
          <w:spacing w:val="-6"/>
          <w:sz w:val="24"/>
          <w:szCs w:val="24"/>
        </w:rPr>
        <w:t xml:space="preserve"> </w:t>
      </w:r>
      <w:r w:rsidRPr="00815F52">
        <w:rPr>
          <w:sz w:val="24"/>
          <w:szCs w:val="24"/>
        </w:rPr>
        <w:t>nhận</w:t>
      </w:r>
      <w:r w:rsidRPr="00815F52">
        <w:rPr>
          <w:spacing w:val="-7"/>
          <w:sz w:val="24"/>
          <w:szCs w:val="24"/>
        </w:rPr>
        <w:t xml:space="preserve"> </w:t>
      </w:r>
      <w:r w:rsidRPr="00815F52">
        <w:rPr>
          <w:sz w:val="24"/>
          <w:szCs w:val="24"/>
        </w:rPr>
        <w:t>dạng</w:t>
      </w:r>
      <w:r w:rsidRPr="00815F52">
        <w:rPr>
          <w:spacing w:val="-5"/>
          <w:sz w:val="24"/>
          <w:szCs w:val="24"/>
        </w:rPr>
        <w:t xml:space="preserve"> </w:t>
      </w:r>
      <w:r w:rsidRPr="00815F52">
        <w:rPr>
          <w:sz w:val="24"/>
          <w:szCs w:val="24"/>
        </w:rPr>
        <w:t>một</w:t>
      </w:r>
      <w:r w:rsidRPr="00815F52">
        <w:rPr>
          <w:spacing w:val="-5"/>
          <w:sz w:val="24"/>
          <w:szCs w:val="24"/>
        </w:rPr>
        <w:t xml:space="preserve"> </w:t>
      </w:r>
      <w:r w:rsidRPr="00815F52">
        <w:rPr>
          <w:sz w:val="24"/>
          <w:szCs w:val="24"/>
        </w:rPr>
        <w:t>hệ</w:t>
      </w:r>
      <w:r w:rsidRPr="00815F52">
        <w:rPr>
          <w:spacing w:val="-6"/>
          <w:sz w:val="24"/>
          <w:szCs w:val="24"/>
        </w:rPr>
        <w:t xml:space="preserve"> </w:t>
      </w:r>
      <w:r w:rsidRPr="00815F52">
        <w:rPr>
          <w:sz w:val="24"/>
          <w:szCs w:val="24"/>
        </w:rPr>
        <w:t>thống</w:t>
      </w:r>
      <w:r w:rsidRPr="00815F52">
        <w:rPr>
          <w:spacing w:val="-8"/>
          <w:sz w:val="24"/>
          <w:szCs w:val="24"/>
        </w:rPr>
        <w:t xml:space="preserve"> </w:t>
      </w:r>
      <w:r w:rsidRPr="00815F52">
        <w:rPr>
          <w:sz w:val="24"/>
          <w:szCs w:val="24"/>
        </w:rPr>
        <w:t>điện.</w:t>
      </w:r>
    </w:p>
    <w:p w14:paraId="37575C24" w14:textId="77777777" w:rsidR="00DE2B4D" w:rsidRPr="00815F52" w:rsidRDefault="00DE2B4D" w:rsidP="00715543">
      <w:pPr>
        <w:pStyle w:val="ListParagraph"/>
        <w:widowControl w:val="0"/>
        <w:numPr>
          <w:ilvl w:val="0"/>
          <w:numId w:val="376"/>
        </w:numPr>
        <w:tabs>
          <w:tab w:val="left" w:pos="720"/>
          <w:tab w:val="left" w:pos="1196"/>
        </w:tabs>
        <w:autoSpaceDE w:val="0"/>
        <w:autoSpaceDN w:val="0"/>
        <w:spacing w:before="0" w:beforeAutospacing="0" w:after="0" w:afterAutospacing="0" w:line="240" w:lineRule="auto"/>
        <w:ind w:left="0" w:firstLine="446"/>
        <w:contextualSpacing w:val="0"/>
        <w:rPr>
          <w:sz w:val="24"/>
          <w:szCs w:val="24"/>
        </w:rPr>
      </w:pPr>
      <w:r w:rsidRPr="00815F52">
        <w:rPr>
          <w:sz w:val="24"/>
          <w:szCs w:val="24"/>
        </w:rPr>
        <w:t>Điện</w:t>
      </w:r>
      <w:r w:rsidRPr="00815F52">
        <w:rPr>
          <w:spacing w:val="1"/>
          <w:sz w:val="24"/>
          <w:szCs w:val="24"/>
        </w:rPr>
        <w:t xml:space="preserve"> </w:t>
      </w:r>
      <w:r w:rsidRPr="00815F52">
        <w:rPr>
          <w:sz w:val="24"/>
          <w:szCs w:val="24"/>
        </w:rPr>
        <w:t>áp</w:t>
      </w:r>
      <w:r w:rsidRPr="00815F52">
        <w:rPr>
          <w:spacing w:val="1"/>
          <w:sz w:val="24"/>
          <w:szCs w:val="24"/>
        </w:rPr>
        <w:t xml:space="preserve"> </w:t>
      </w:r>
      <w:r w:rsidRPr="00815F52">
        <w:rPr>
          <w:sz w:val="24"/>
          <w:szCs w:val="24"/>
        </w:rPr>
        <w:t>làm</w:t>
      </w:r>
      <w:r w:rsidRPr="00815F52">
        <w:rPr>
          <w:spacing w:val="1"/>
          <w:sz w:val="24"/>
          <w:szCs w:val="24"/>
        </w:rPr>
        <w:t xml:space="preserve"> </w:t>
      </w:r>
      <w:r w:rsidRPr="00815F52">
        <w:rPr>
          <w:sz w:val="24"/>
          <w:szCs w:val="24"/>
        </w:rPr>
        <w:t>việc</w:t>
      </w:r>
      <w:r w:rsidRPr="00815F52">
        <w:rPr>
          <w:spacing w:val="1"/>
          <w:sz w:val="24"/>
          <w:szCs w:val="24"/>
        </w:rPr>
        <w:t xml:space="preserve"> </w:t>
      </w:r>
      <w:r w:rsidRPr="00815F52">
        <w:rPr>
          <w:sz w:val="24"/>
          <w:szCs w:val="24"/>
        </w:rPr>
        <w:t>lớn</w:t>
      </w:r>
      <w:r w:rsidRPr="00815F52">
        <w:rPr>
          <w:spacing w:val="1"/>
          <w:sz w:val="24"/>
          <w:szCs w:val="24"/>
        </w:rPr>
        <w:t xml:space="preserve"> </w:t>
      </w:r>
      <w:r w:rsidRPr="00815F52">
        <w:rPr>
          <w:sz w:val="24"/>
          <w:szCs w:val="24"/>
        </w:rPr>
        <w:t>nhất</w:t>
      </w:r>
      <w:r w:rsidRPr="00815F52">
        <w:rPr>
          <w:spacing w:val="1"/>
          <w:sz w:val="24"/>
          <w:szCs w:val="24"/>
        </w:rPr>
        <w:t xml:space="preserve"> </w:t>
      </w:r>
      <w:r w:rsidRPr="00815F52">
        <w:rPr>
          <w:sz w:val="24"/>
          <w:szCs w:val="24"/>
        </w:rPr>
        <w:t>của</w:t>
      </w:r>
      <w:r w:rsidRPr="00815F52">
        <w:rPr>
          <w:spacing w:val="1"/>
          <w:sz w:val="24"/>
          <w:szCs w:val="24"/>
        </w:rPr>
        <w:t xml:space="preserve"> </w:t>
      </w:r>
      <w:r w:rsidRPr="00815F52">
        <w:rPr>
          <w:sz w:val="24"/>
          <w:szCs w:val="24"/>
        </w:rPr>
        <w:t>thiết</w:t>
      </w:r>
      <w:r w:rsidRPr="00815F52">
        <w:rPr>
          <w:spacing w:val="1"/>
          <w:sz w:val="24"/>
          <w:szCs w:val="24"/>
        </w:rPr>
        <w:t xml:space="preserve"> </w:t>
      </w:r>
      <w:r w:rsidRPr="00815F52">
        <w:rPr>
          <w:sz w:val="24"/>
          <w:szCs w:val="24"/>
        </w:rPr>
        <w:t>bị</w:t>
      </w:r>
      <w:r w:rsidRPr="00815F52">
        <w:rPr>
          <w:spacing w:val="71"/>
          <w:sz w:val="24"/>
          <w:szCs w:val="24"/>
        </w:rPr>
        <w:t xml:space="preserve"> </w:t>
      </w:r>
      <w:r w:rsidRPr="00815F52">
        <w:rPr>
          <w:sz w:val="24"/>
          <w:szCs w:val="24"/>
        </w:rPr>
        <w:t>(Highest</w:t>
      </w:r>
      <w:r w:rsidRPr="00815F52">
        <w:rPr>
          <w:spacing w:val="70"/>
          <w:sz w:val="24"/>
          <w:szCs w:val="24"/>
        </w:rPr>
        <w:t xml:space="preserve"> </w:t>
      </w:r>
      <w:r w:rsidRPr="00815F52">
        <w:rPr>
          <w:sz w:val="24"/>
          <w:szCs w:val="24"/>
        </w:rPr>
        <w:t>voltage</w:t>
      </w:r>
      <w:r w:rsidRPr="00815F52">
        <w:rPr>
          <w:spacing w:val="71"/>
          <w:sz w:val="24"/>
          <w:szCs w:val="24"/>
        </w:rPr>
        <w:t xml:space="preserve"> </w:t>
      </w:r>
      <w:r w:rsidRPr="00815F52">
        <w:rPr>
          <w:sz w:val="24"/>
          <w:szCs w:val="24"/>
        </w:rPr>
        <w:t>for</w:t>
      </w:r>
      <w:r w:rsidRPr="00815F52">
        <w:rPr>
          <w:spacing w:val="1"/>
          <w:sz w:val="24"/>
          <w:szCs w:val="24"/>
        </w:rPr>
        <w:t xml:space="preserve"> </w:t>
      </w:r>
      <w:r w:rsidRPr="00815F52">
        <w:rPr>
          <w:sz w:val="24"/>
          <w:szCs w:val="24"/>
        </w:rPr>
        <w:t>equipment): Là trị số cao nhất của điện áp pha - pha, theo đó cách điện và các</w:t>
      </w:r>
      <w:r w:rsidRPr="00815F52">
        <w:rPr>
          <w:spacing w:val="1"/>
          <w:sz w:val="24"/>
          <w:szCs w:val="24"/>
        </w:rPr>
        <w:t xml:space="preserve"> </w:t>
      </w:r>
      <w:r w:rsidRPr="00815F52">
        <w:rPr>
          <w:sz w:val="24"/>
          <w:szCs w:val="24"/>
        </w:rPr>
        <w:t>đặc tính</w:t>
      </w:r>
      <w:r w:rsidRPr="00815F52">
        <w:rPr>
          <w:spacing w:val="1"/>
          <w:sz w:val="24"/>
          <w:szCs w:val="24"/>
        </w:rPr>
        <w:t xml:space="preserve"> </w:t>
      </w:r>
      <w:r w:rsidRPr="00815F52">
        <w:rPr>
          <w:sz w:val="24"/>
          <w:szCs w:val="24"/>
        </w:rPr>
        <w:t>liên quan</w:t>
      </w:r>
      <w:r w:rsidRPr="00815F52">
        <w:rPr>
          <w:spacing w:val="1"/>
          <w:sz w:val="24"/>
          <w:szCs w:val="24"/>
        </w:rPr>
        <w:t xml:space="preserve"> </w:t>
      </w:r>
      <w:r w:rsidRPr="00815F52">
        <w:rPr>
          <w:sz w:val="24"/>
          <w:szCs w:val="24"/>
        </w:rPr>
        <w:t>khác của thiết</w:t>
      </w:r>
      <w:r w:rsidRPr="00815F52">
        <w:rPr>
          <w:spacing w:val="1"/>
          <w:sz w:val="24"/>
          <w:szCs w:val="24"/>
        </w:rPr>
        <w:t xml:space="preserve"> </w:t>
      </w:r>
      <w:r w:rsidRPr="00815F52">
        <w:rPr>
          <w:sz w:val="24"/>
          <w:szCs w:val="24"/>
        </w:rPr>
        <w:t>bị</w:t>
      </w:r>
      <w:r w:rsidRPr="00815F52">
        <w:rPr>
          <w:spacing w:val="1"/>
          <w:sz w:val="24"/>
          <w:szCs w:val="24"/>
        </w:rPr>
        <w:t xml:space="preserve"> </w:t>
      </w:r>
      <w:r w:rsidRPr="00815F52">
        <w:rPr>
          <w:sz w:val="24"/>
          <w:szCs w:val="24"/>
        </w:rPr>
        <w:t>được thiết</w:t>
      </w:r>
      <w:r w:rsidRPr="00815F52">
        <w:rPr>
          <w:spacing w:val="1"/>
          <w:sz w:val="24"/>
          <w:szCs w:val="24"/>
        </w:rPr>
        <w:t xml:space="preserve"> </w:t>
      </w:r>
      <w:r w:rsidRPr="00815F52">
        <w:rPr>
          <w:sz w:val="24"/>
          <w:szCs w:val="24"/>
        </w:rPr>
        <w:t>kế đảm bảo</w:t>
      </w:r>
      <w:r w:rsidRPr="00815F52">
        <w:rPr>
          <w:spacing w:val="70"/>
          <w:sz w:val="24"/>
          <w:szCs w:val="24"/>
        </w:rPr>
        <w:t xml:space="preserve"> </w:t>
      </w:r>
      <w:r w:rsidRPr="00815F52">
        <w:rPr>
          <w:sz w:val="24"/>
          <w:szCs w:val="24"/>
        </w:rPr>
        <w:t>điện</w:t>
      </w:r>
      <w:r w:rsidRPr="00815F52">
        <w:rPr>
          <w:spacing w:val="70"/>
          <w:sz w:val="24"/>
          <w:szCs w:val="24"/>
        </w:rPr>
        <w:t xml:space="preserve"> </w:t>
      </w:r>
      <w:r w:rsidRPr="00815F52">
        <w:rPr>
          <w:sz w:val="24"/>
          <w:szCs w:val="24"/>
        </w:rPr>
        <w:t>áp</w:t>
      </w:r>
      <w:r w:rsidRPr="00815F52">
        <w:rPr>
          <w:spacing w:val="70"/>
          <w:sz w:val="24"/>
          <w:szCs w:val="24"/>
        </w:rPr>
        <w:t xml:space="preserve"> </w:t>
      </w:r>
      <w:r w:rsidRPr="00815F52">
        <w:rPr>
          <w:sz w:val="24"/>
          <w:szCs w:val="24"/>
        </w:rPr>
        <w:t>này và</w:t>
      </w:r>
      <w:r w:rsidRPr="00815F52">
        <w:rPr>
          <w:spacing w:val="1"/>
          <w:sz w:val="24"/>
          <w:szCs w:val="24"/>
        </w:rPr>
        <w:t xml:space="preserve"> </w:t>
      </w:r>
      <w:r w:rsidRPr="00815F52">
        <w:rPr>
          <w:sz w:val="24"/>
          <w:szCs w:val="24"/>
        </w:rPr>
        <w:t>những</w:t>
      </w:r>
      <w:r w:rsidRPr="00815F52">
        <w:rPr>
          <w:spacing w:val="13"/>
          <w:sz w:val="24"/>
          <w:szCs w:val="24"/>
        </w:rPr>
        <w:t xml:space="preserve"> </w:t>
      </w:r>
      <w:r w:rsidRPr="00815F52">
        <w:rPr>
          <w:sz w:val="24"/>
          <w:szCs w:val="24"/>
        </w:rPr>
        <w:t>tiêu</w:t>
      </w:r>
      <w:r w:rsidRPr="00815F52">
        <w:rPr>
          <w:spacing w:val="13"/>
          <w:sz w:val="24"/>
          <w:szCs w:val="24"/>
        </w:rPr>
        <w:t xml:space="preserve"> </w:t>
      </w:r>
      <w:r w:rsidRPr="00815F52">
        <w:rPr>
          <w:sz w:val="24"/>
          <w:szCs w:val="24"/>
        </w:rPr>
        <w:t>chuẩn</w:t>
      </w:r>
      <w:r w:rsidRPr="00815F52">
        <w:rPr>
          <w:spacing w:val="11"/>
          <w:sz w:val="24"/>
          <w:szCs w:val="24"/>
        </w:rPr>
        <w:t xml:space="preserve"> </w:t>
      </w:r>
      <w:r w:rsidRPr="00815F52">
        <w:rPr>
          <w:sz w:val="24"/>
          <w:szCs w:val="24"/>
        </w:rPr>
        <w:t>tương</w:t>
      </w:r>
      <w:r w:rsidRPr="00815F52">
        <w:rPr>
          <w:spacing w:val="16"/>
          <w:sz w:val="24"/>
          <w:szCs w:val="24"/>
        </w:rPr>
        <w:t xml:space="preserve"> </w:t>
      </w:r>
      <w:r w:rsidRPr="00815F52">
        <w:rPr>
          <w:sz w:val="24"/>
          <w:szCs w:val="24"/>
        </w:rPr>
        <w:t>ứng.</w:t>
      </w:r>
    </w:p>
    <w:p w14:paraId="2D76A06E" w14:textId="77777777" w:rsidR="00DE2B4D" w:rsidRPr="00815F52" w:rsidRDefault="00DE2B4D" w:rsidP="00DE2B4D">
      <w:pPr>
        <w:pStyle w:val="BodyText"/>
        <w:tabs>
          <w:tab w:val="left" w:pos="720"/>
        </w:tabs>
        <w:spacing w:before="0"/>
        <w:ind w:firstLine="446"/>
        <w:rPr>
          <w:rFonts w:ascii="Times New Roman" w:hAnsi="Times New Roman"/>
          <w:sz w:val="24"/>
          <w:szCs w:val="24"/>
        </w:rPr>
      </w:pPr>
      <w:r w:rsidRPr="00815F52">
        <w:rPr>
          <w:rFonts w:ascii="Times New Roman" w:hAnsi="Times New Roman"/>
          <w:sz w:val="24"/>
          <w:szCs w:val="24"/>
        </w:rPr>
        <w:t>Các thuật ngữ và định nghĩa khác được hiểu và giải thích trong Quy phạm</w:t>
      </w:r>
      <w:r w:rsidRPr="00815F52">
        <w:rPr>
          <w:rFonts w:ascii="Times New Roman" w:hAnsi="Times New Roman"/>
          <w:spacing w:val="1"/>
          <w:sz w:val="24"/>
          <w:szCs w:val="24"/>
        </w:rPr>
        <w:t xml:space="preserve"> </w:t>
      </w:r>
      <w:r w:rsidRPr="00815F52">
        <w:rPr>
          <w:rFonts w:ascii="Times New Roman" w:hAnsi="Times New Roman"/>
          <w:sz w:val="24"/>
          <w:szCs w:val="24"/>
        </w:rPr>
        <w:t>trang bị điện 2006 ban hành kèm theo Quyết định số 19/2006/QĐ-BCN ngày</w:t>
      </w:r>
      <w:r w:rsidRPr="00815F52">
        <w:rPr>
          <w:rFonts w:ascii="Times New Roman" w:hAnsi="Times New Roman"/>
          <w:spacing w:val="1"/>
          <w:sz w:val="24"/>
          <w:szCs w:val="24"/>
        </w:rPr>
        <w:t xml:space="preserve"> </w:t>
      </w:r>
      <w:r w:rsidRPr="00815F52">
        <w:rPr>
          <w:rFonts w:ascii="Times New Roman" w:hAnsi="Times New Roman"/>
          <w:spacing w:val="-1"/>
          <w:sz w:val="24"/>
          <w:szCs w:val="24"/>
        </w:rPr>
        <w:t>11/7/2006</w:t>
      </w:r>
      <w:r w:rsidRPr="00815F52">
        <w:rPr>
          <w:rFonts w:ascii="Times New Roman" w:hAnsi="Times New Roman"/>
          <w:spacing w:val="-8"/>
          <w:sz w:val="24"/>
          <w:szCs w:val="24"/>
        </w:rPr>
        <w:t xml:space="preserve"> </w:t>
      </w:r>
      <w:r w:rsidRPr="00815F52">
        <w:rPr>
          <w:rFonts w:ascii="Times New Roman" w:hAnsi="Times New Roman"/>
          <w:spacing w:val="-1"/>
          <w:sz w:val="24"/>
          <w:szCs w:val="24"/>
        </w:rPr>
        <w:t>của</w:t>
      </w:r>
      <w:r w:rsidRPr="00815F52">
        <w:rPr>
          <w:rFonts w:ascii="Times New Roman" w:hAnsi="Times New Roman"/>
          <w:spacing w:val="-9"/>
          <w:sz w:val="24"/>
          <w:szCs w:val="24"/>
        </w:rPr>
        <w:t xml:space="preserve"> </w:t>
      </w:r>
      <w:r w:rsidRPr="00815F52">
        <w:rPr>
          <w:rFonts w:ascii="Times New Roman" w:hAnsi="Times New Roman"/>
          <w:spacing w:val="-1"/>
          <w:sz w:val="24"/>
          <w:szCs w:val="24"/>
        </w:rPr>
        <w:t>Bộ</w:t>
      </w:r>
      <w:r w:rsidRPr="00815F52">
        <w:rPr>
          <w:rFonts w:ascii="Times New Roman" w:hAnsi="Times New Roman"/>
          <w:spacing w:val="-7"/>
          <w:sz w:val="24"/>
          <w:szCs w:val="24"/>
        </w:rPr>
        <w:t xml:space="preserve"> </w:t>
      </w:r>
      <w:r w:rsidRPr="00815F52">
        <w:rPr>
          <w:rFonts w:ascii="Times New Roman" w:hAnsi="Times New Roman"/>
          <w:spacing w:val="-1"/>
          <w:sz w:val="24"/>
          <w:szCs w:val="24"/>
        </w:rPr>
        <w:t>Công</w:t>
      </w:r>
      <w:r w:rsidRPr="00815F52">
        <w:rPr>
          <w:rFonts w:ascii="Times New Roman" w:hAnsi="Times New Roman"/>
          <w:spacing w:val="-10"/>
          <w:sz w:val="24"/>
          <w:szCs w:val="24"/>
        </w:rPr>
        <w:t xml:space="preserve"> </w:t>
      </w:r>
      <w:r w:rsidRPr="00815F52">
        <w:rPr>
          <w:rFonts w:ascii="Times New Roman" w:hAnsi="Times New Roman"/>
          <w:sz w:val="24"/>
          <w:szCs w:val="24"/>
        </w:rPr>
        <w:t>nghiệp</w:t>
      </w:r>
      <w:r w:rsidRPr="00815F52">
        <w:rPr>
          <w:rFonts w:ascii="Times New Roman" w:hAnsi="Times New Roman"/>
          <w:spacing w:val="-6"/>
          <w:sz w:val="24"/>
          <w:szCs w:val="24"/>
        </w:rPr>
        <w:t xml:space="preserve"> </w:t>
      </w:r>
      <w:r w:rsidRPr="00815F52">
        <w:rPr>
          <w:rFonts w:ascii="Times New Roman" w:hAnsi="Times New Roman"/>
          <w:sz w:val="24"/>
          <w:szCs w:val="24"/>
        </w:rPr>
        <w:t>(nay</w:t>
      </w:r>
      <w:r w:rsidRPr="00815F52">
        <w:rPr>
          <w:rFonts w:ascii="Times New Roman" w:hAnsi="Times New Roman"/>
          <w:spacing w:val="-12"/>
          <w:sz w:val="24"/>
          <w:szCs w:val="24"/>
        </w:rPr>
        <w:t xml:space="preserve"> </w:t>
      </w:r>
      <w:r w:rsidRPr="00815F52">
        <w:rPr>
          <w:rFonts w:ascii="Times New Roman" w:hAnsi="Times New Roman"/>
          <w:sz w:val="24"/>
          <w:szCs w:val="24"/>
        </w:rPr>
        <w:t>là</w:t>
      </w:r>
      <w:r w:rsidRPr="00815F52">
        <w:rPr>
          <w:rFonts w:ascii="Times New Roman" w:hAnsi="Times New Roman"/>
          <w:spacing w:val="-9"/>
          <w:sz w:val="24"/>
          <w:szCs w:val="24"/>
        </w:rPr>
        <w:t xml:space="preserve"> </w:t>
      </w:r>
      <w:r w:rsidRPr="00815F52">
        <w:rPr>
          <w:rFonts w:ascii="Times New Roman" w:hAnsi="Times New Roman"/>
          <w:sz w:val="24"/>
          <w:szCs w:val="24"/>
        </w:rPr>
        <w:t>Bộ</w:t>
      </w:r>
      <w:r w:rsidRPr="00815F52">
        <w:rPr>
          <w:rFonts w:ascii="Times New Roman" w:hAnsi="Times New Roman"/>
          <w:spacing w:val="-7"/>
          <w:sz w:val="24"/>
          <w:szCs w:val="24"/>
        </w:rPr>
        <w:t xml:space="preserve"> </w:t>
      </w:r>
      <w:r w:rsidRPr="00815F52">
        <w:rPr>
          <w:rFonts w:ascii="Times New Roman" w:hAnsi="Times New Roman"/>
          <w:sz w:val="24"/>
          <w:szCs w:val="24"/>
        </w:rPr>
        <w:t>Công</w:t>
      </w:r>
      <w:r w:rsidRPr="00815F52">
        <w:rPr>
          <w:rFonts w:ascii="Times New Roman" w:hAnsi="Times New Roman"/>
          <w:spacing w:val="-7"/>
          <w:sz w:val="24"/>
          <w:szCs w:val="24"/>
        </w:rPr>
        <w:t xml:space="preserve"> </w:t>
      </w:r>
      <w:r w:rsidRPr="00815F52">
        <w:rPr>
          <w:rFonts w:ascii="Times New Roman" w:hAnsi="Times New Roman"/>
          <w:sz w:val="24"/>
          <w:szCs w:val="24"/>
        </w:rPr>
        <w:t>Thương);</w:t>
      </w:r>
      <w:r w:rsidRPr="00815F52">
        <w:rPr>
          <w:rFonts w:ascii="Times New Roman" w:hAnsi="Times New Roman"/>
          <w:spacing w:val="-8"/>
          <w:sz w:val="24"/>
          <w:szCs w:val="24"/>
        </w:rPr>
        <w:t xml:space="preserve"> </w:t>
      </w:r>
      <w:r w:rsidRPr="00815F52">
        <w:rPr>
          <w:rFonts w:ascii="Times New Roman" w:hAnsi="Times New Roman"/>
          <w:sz w:val="24"/>
          <w:szCs w:val="24"/>
        </w:rPr>
        <w:t>và</w:t>
      </w:r>
      <w:r w:rsidRPr="00815F52">
        <w:rPr>
          <w:rFonts w:ascii="Times New Roman" w:hAnsi="Times New Roman"/>
          <w:spacing w:val="-18"/>
          <w:sz w:val="24"/>
          <w:szCs w:val="24"/>
        </w:rPr>
        <w:t xml:space="preserve"> </w:t>
      </w:r>
      <w:r w:rsidRPr="00815F52">
        <w:rPr>
          <w:rFonts w:ascii="Times New Roman" w:hAnsi="Times New Roman"/>
          <w:sz w:val="24"/>
          <w:szCs w:val="24"/>
        </w:rPr>
        <w:t>các</w:t>
      </w:r>
      <w:r w:rsidRPr="00815F52">
        <w:rPr>
          <w:rFonts w:ascii="Times New Roman" w:hAnsi="Times New Roman"/>
          <w:spacing w:val="-17"/>
          <w:sz w:val="24"/>
          <w:szCs w:val="24"/>
        </w:rPr>
        <w:t xml:space="preserve"> </w:t>
      </w:r>
      <w:r w:rsidRPr="00815F52">
        <w:rPr>
          <w:rFonts w:ascii="Times New Roman" w:hAnsi="Times New Roman"/>
          <w:sz w:val="24"/>
          <w:szCs w:val="24"/>
        </w:rPr>
        <w:t>sửa</w:t>
      </w:r>
      <w:r w:rsidRPr="00815F52">
        <w:rPr>
          <w:rFonts w:ascii="Times New Roman" w:hAnsi="Times New Roman"/>
          <w:spacing w:val="-15"/>
          <w:sz w:val="24"/>
          <w:szCs w:val="24"/>
        </w:rPr>
        <w:t xml:space="preserve"> </w:t>
      </w:r>
      <w:r w:rsidRPr="00815F52">
        <w:rPr>
          <w:rFonts w:ascii="Times New Roman" w:hAnsi="Times New Roman"/>
          <w:sz w:val="24"/>
          <w:szCs w:val="24"/>
        </w:rPr>
        <w:t>đổi,</w:t>
      </w:r>
      <w:r w:rsidRPr="00815F52">
        <w:rPr>
          <w:rFonts w:ascii="Times New Roman" w:hAnsi="Times New Roman"/>
          <w:spacing w:val="-16"/>
          <w:sz w:val="24"/>
          <w:szCs w:val="24"/>
        </w:rPr>
        <w:t xml:space="preserve"> </w:t>
      </w:r>
      <w:r w:rsidRPr="00815F52">
        <w:rPr>
          <w:rFonts w:ascii="Times New Roman" w:hAnsi="Times New Roman"/>
          <w:sz w:val="24"/>
          <w:szCs w:val="24"/>
        </w:rPr>
        <w:t>bổ</w:t>
      </w:r>
      <w:r w:rsidRPr="00815F52">
        <w:rPr>
          <w:rFonts w:ascii="Times New Roman" w:hAnsi="Times New Roman"/>
          <w:spacing w:val="-16"/>
          <w:sz w:val="24"/>
          <w:szCs w:val="24"/>
        </w:rPr>
        <w:t xml:space="preserve"> </w:t>
      </w:r>
      <w:r w:rsidRPr="00815F52">
        <w:rPr>
          <w:rFonts w:ascii="Times New Roman" w:hAnsi="Times New Roman"/>
          <w:sz w:val="24"/>
          <w:szCs w:val="24"/>
        </w:rPr>
        <w:t>sung</w:t>
      </w:r>
      <w:r w:rsidRPr="00815F52">
        <w:rPr>
          <w:rFonts w:ascii="Times New Roman" w:hAnsi="Times New Roman"/>
          <w:spacing w:val="-68"/>
          <w:sz w:val="24"/>
          <w:szCs w:val="24"/>
        </w:rPr>
        <w:t xml:space="preserve"> </w:t>
      </w:r>
      <w:r w:rsidRPr="00815F52">
        <w:rPr>
          <w:rFonts w:ascii="Times New Roman" w:hAnsi="Times New Roman"/>
          <w:sz w:val="24"/>
          <w:szCs w:val="24"/>
        </w:rPr>
        <w:t>thay</w:t>
      </w:r>
      <w:r w:rsidRPr="00815F52">
        <w:rPr>
          <w:rFonts w:ascii="Times New Roman" w:hAnsi="Times New Roman"/>
          <w:spacing w:val="-13"/>
          <w:sz w:val="24"/>
          <w:szCs w:val="24"/>
        </w:rPr>
        <w:t xml:space="preserve"> </w:t>
      </w:r>
      <w:r w:rsidRPr="00815F52">
        <w:rPr>
          <w:rFonts w:ascii="Times New Roman" w:hAnsi="Times New Roman"/>
          <w:sz w:val="24"/>
          <w:szCs w:val="24"/>
        </w:rPr>
        <w:t>thế</w:t>
      </w:r>
      <w:r w:rsidRPr="00815F52">
        <w:rPr>
          <w:rFonts w:ascii="Times New Roman" w:hAnsi="Times New Roman"/>
          <w:spacing w:val="-10"/>
          <w:sz w:val="24"/>
          <w:szCs w:val="24"/>
        </w:rPr>
        <w:t xml:space="preserve"> </w:t>
      </w:r>
      <w:r w:rsidRPr="00815F52">
        <w:rPr>
          <w:rFonts w:ascii="Times New Roman" w:hAnsi="Times New Roman"/>
          <w:sz w:val="24"/>
          <w:szCs w:val="24"/>
        </w:rPr>
        <w:t>sau</w:t>
      </w:r>
      <w:r w:rsidRPr="00815F52">
        <w:rPr>
          <w:rFonts w:ascii="Times New Roman" w:hAnsi="Times New Roman"/>
          <w:spacing w:val="-9"/>
          <w:sz w:val="24"/>
          <w:szCs w:val="24"/>
        </w:rPr>
        <w:t xml:space="preserve"> </w:t>
      </w:r>
      <w:r w:rsidRPr="00815F52">
        <w:rPr>
          <w:rFonts w:ascii="Times New Roman" w:hAnsi="Times New Roman"/>
          <w:sz w:val="24"/>
          <w:szCs w:val="24"/>
        </w:rPr>
        <w:t>này.</w:t>
      </w:r>
    </w:p>
    <w:p w14:paraId="3AF55D26" w14:textId="77777777" w:rsidR="00DE2B4D" w:rsidRPr="00815F52" w:rsidRDefault="00DE2B4D" w:rsidP="00DE2B4D">
      <w:pPr>
        <w:pStyle w:val="Heading2"/>
        <w:tabs>
          <w:tab w:val="left" w:pos="720"/>
        </w:tabs>
        <w:spacing w:line="240" w:lineRule="auto"/>
        <w:ind w:firstLine="446"/>
        <w:jc w:val="both"/>
        <w:rPr>
          <w:rFonts w:cs="Times New Roman"/>
          <w:color w:val="auto"/>
          <w:sz w:val="24"/>
          <w:szCs w:val="24"/>
        </w:rPr>
      </w:pPr>
      <w:bookmarkStart w:id="333" w:name="_Toc204084107"/>
      <w:bookmarkStart w:id="334" w:name="_Toc204088242"/>
      <w:bookmarkStart w:id="335" w:name="_Toc204420649"/>
      <w:bookmarkStart w:id="336" w:name="_Toc204420852"/>
      <w:r w:rsidRPr="00815F52">
        <w:rPr>
          <w:rFonts w:cs="Times New Roman"/>
          <w:color w:val="auto"/>
          <w:sz w:val="24"/>
          <w:szCs w:val="24"/>
        </w:rPr>
        <w:t>Điều</w:t>
      </w:r>
      <w:r w:rsidRPr="00815F52">
        <w:rPr>
          <w:rFonts w:cs="Times New Roman"/>
          <w:color w:val="auto"/>
          <w:spacing w:val="-1"/>
          <w:sz w:val="24"/>
          <w:szCs w:val="24"/>
        </w:rPr>
        <w:t xml:space="preserve"> </w:t>
      </w:r>
      <w:r w:rsidRPr="00815F52">
        <w:rPr>
          <w:rFonts w:cs="Times New Roman"/>
          <w:color w:val="auto"/>
          <w:sz w:val="24"/>
          <w:szCs w:val="24"/>
        </w:rPr>
        <w:t>3.</w:t>
      </w:r>
      <w:r w:rsidRPr="00815F52">
        <w:rPr>
          <w:rFonts w:cs="Times New Roman"/>
          <w:color w:val="auto"/>
          <w:spacing w:val="-2"/>
          <w:sz w:val="24"/>
          <w:szCs w:val="24"/>
        </w:rPr>
        <w:t xml:space="preserve"> </w:t>
      </w:r>
      <w:r w:rsidRPr="00815F52">
        <w:rPr>
          <w:rFonts w:cs="Times New Roman"/>
          <w:color w:val="auto"/>
          <w:sz w:val="24"/>
          <w:szCs w:val="24"/>
        </w:rPr>
        <w:t>Điều</w:t>
      </w:r>
      <w:r w:rsidRPr="00815F52">
        <w:rPr>
          <w:rFonts w:cs="Times New Roman"/>
          <w:color w:val="auto"/>
          <w:spacing w:val="-1"/>
          <w:sz w:val="24"/>
          <w:szCs w:val="24"/>
        </w:rPr>
        <w:t xml:space="preserve"> </w:t>
      </w:r>
      <w:r w:rsidRPr="00815F52">
        <w:rPr>
          <w:rFonts w:cs="Times New Roman"/>
          <w:color w:val="auto"/>
          <w:sz w:val="24"/>
          <w:szCs w:val="24"/>
        </w:rPr>
        <w:t>kiện chung</w:t>
      </w:r>
      <w:bookmarkEnd w:id="333"/>
      <w:bookmarkEnd w:id="334"/>
      <w:bookmarkEnd w:id="335"/>
      <w:bookmarkEnd w:id="336"/>
    </w:p>
    <w:p w14:paraId="720355B1" w14:textId="77777777" w:rsidR="00DE2B4D" w:rsidRPr="00815F52" w:rsidRDefault="00DE2B4D" w:rsidP="00715543">
      <w:pPr>
        <w:pStyle w:val="ListParagraph"/>
        <w:widowControl w:val="0"/>
        <w:numPr>
          <w:ilvl w:val="0"/>
          <w:numId w:val="375"/>
        </w:numPr>
        <w:tabs>
          <w:tab w:val="left" w:pos="720"/>
          <w:tab w:val="left" w:pos="1049"/>
        </w:tabs>
        <w:autoSpaceDE w:val="0"/>
        <w:autoSpaceDN w:val="0"/>
        <w:spacing w:before="0" w:beforeAutospacing="0" w:after="0" w:afterAutospacing="0" w:line="240" w:lineRule="auto"/>
        <w:ind w:left="0" w:firstLine="446"/>
        <w:contextualSpacing w:val="0"/>
        <w:rPr>
          <w:sz w:val="24"/>
          <w:szCs w:val="24"/>
        </w:rPr>
      </w:pPr>
      <w:r w:rsidRPr="00815F52">
        <w:rPr>
          <w:sz w:val="24"/>
          <w:szCs w:val="24"/>
        </w:rPr>
        <w:t>Điều kiện môi</w:t>
      </w:r>
      <w:r w:rsidRPr="00815F52">
        <w:rPr>
          <w:spacing w:val="1"/>
          <w:sz w:val="24"/>
          <w:szCs w:val="24"/>
        </w:rPr>
        <w:t xml:space="preserve"> </w:t>
      </w:r>
      <w:r w:rsidRPr="00815F52">
        <w:rPr>
          <w:sz w:val="24"/>
          <w:szCs w:val="24"/>
        </w:rPr>
        <w:t>trường</w:t>
      </w:r>
      <w:r w:rsidRPr="00815F52">
        <w:rPr>
          <w:spacing w:val="-4"/>
          <w:sz w:val="24"/>
          <w:szCs w:val="24"/>
        </w:rPr>
        <w:t xml:space="preserve"> </w:t>
      </w:r>
      <w:r w:rsidRPr="00815F52">
        <w:rPr>
          <w:sz w:val="24"/>
          <w:szCs w:val="24"/>
        </w:rPr>
        <w:t>làm</w:t>
      </w:r>
      <w:r w:rsidRPr="00815F52">
        <w:rPr>
          <w:spacing w:val="-6"/>
          <w:sz w:val="24"/>
          <w:szCs w:val="24"/>
        </w:rPr>
        <w:t xml:space="preserve"> </w:t>
      </w:r>
      <w:r w:rsidRPr="00815F52">
        <w:rPr>
          <w:sz w:val="24"/>
          <w:szCs w:val="24"/>
        </w:rPr>
        <w:t>việc của</w:t>
      </w:r>
      <w:r w:rsidRPr="00815F52">
        <w:rPr>
          <w:spacing w:val="-1"/>
          <w:sz w:val="24"/>
          <w:szCs w:val="24"/>
        </w:rPr>
        <w:t xml:space="preserve"> </w:t>
      </w:r>
      <w:r w:rsidRPr="00815F52">
        <w:rPr>
          <w:sz w:val="24"/>
          <w:szCs w:val="24"/>
        </w:rPr>
        <w:t>thiết bị</w:t>
      </w:r>
    </w:p>
    <w:p w14:paraId="04FB4DCE" w14:textId="77777777" w:rsidR="00DE2B4D" w:rsidRPr="00815F52" w:rsidRDefault="00DE2B4D" w:rsidP="00DE2B4D">
      <w:pPr>
        <w:pStyle w:val="BodyText"/>
        <w:spacing w:before="0"/>
        <w:rPr>
          <w:rFonts w:ascii="Times New Roman" w:hAnsi="Times New Roman"/>
          <w:sz w:val="24"/>
          <w:szCs w:val="24"/>
        </w:rPr>
      </w:pPr>
    </w:p>
    <w:tbl>
      <w:tblPr>
        <w:tblW w:w="0" w:type="auto"/>
        <w:tblInd w:w="23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089"/>
        <w:gridCol w:w="3956"/>
      </w:tblGrid>
      <w:tr w:rsidR="00815F52" w:rsidRPr="00815F52" w14:paraId="48069392" w14:textId="77777777" w:rsidTr="00DE2B4D">
        <w:trPr>
          <w:trHeight w:val="481"/>
        </w:trPr>
        <w:tc>
          <w:tcPr>
            <w:tcW w:w="5089" w:type="dxa"/>
            <w:tcBorders>
              <w:bottom w:val="single" w:sz="4" w:space="0" w:color="000000"/>
              <w:right w:val="single" w:sz="4" w:space="0" w:color="000000"/>
            </w:tcBorders>
          </w:tcPr>
          <w:p w14:paraId="37E49DE5"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Nhiệt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độ</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môi trường</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lớn nhất</w:t>
            </w:r>
          </w:p>
        </w:tc>
        <w:tc>
          <w:tcPr>
            <w:tcW w:w="3956" w:type="dxa"/>
            <w:tcBorders>
              <w:left w:val="single" w:sz="4" w:space="0" w:color="000000"/>
              <w:bottom w:val="single" w:sz="4" w:space="0" w:color="000000"/>
            </w:tcBorders>
          </w:tcPr>
          <w:p w14:paraId="588A2DA9" w14:textId="77777777" w:rsidR="00DE2B4D" w:rsidRPr="00815F52" w:rsidRDefault="00DE2B4D" w:rsidP="00DE2B4D">
            <w:pPr>
              <w:pStyle w:val="TableParagraph"/>
              <w:ind w:left="873"/>
              <w:rPr>
                <w:rFonts w:ascii="Times New Roman" w:hAnsi="Times New Roman" w:cs="Times New Roman"/>
                <w:sz w:val="24"/>
                <w:szCs w:val="24"/>
              </w:rPr>
            </w:pPr>
            <w:r w:rsidRPr="00815F52">
              <w:rPr>
                <w:rFonts w:ascii="Times New Roman" w:hAnsi="Times New Roman" w:cs="Times New Roman"/>
                <w:sz w:val="24"/>
                <w:szCs w:val="24"/>
              </w:rPr>
              <w:t>45</w:t>
            </w:r>
            <w:r w:rsidRPr="00815F52">
              <w:rPr>
                <w:rFonts w:ascii="Times New Roman" w:hAnsi="Times New Roman" w:cs="Times New Roman"/>
                <w:sz w:val="24"/>
                <w:szCs w:val="24"/>
                <w:vertAlign w:val="superscript"/>
              </w:rPr>
              <w:t>o</w:t>
            </w:r>
            <w:r w:rsidRPr="00815F52">
              <w:rPr>
                <w:rFonts w:ascii="Times New Roman" w:hAnsi="Times New Roman" w:cs="Times New Roman"/>
                <w:sz w:val="24"/>
                <w:szCs w:val="24"/>
              </w:rPr>
              <w:t>C</w:t>
            </w:r>
          </w:p>
        </w:tc>
      </w:tr>
      <w:tr w:rsidR="00815F52" w:rsidRPr="00815F52" w14:paraId="15B07EDE" w14:textId="77777777" w:rsidTr="00DE2B4D">
        <w:trPr>
          <w:trHeight w:val="481"/>
        </w:trPr>
        <w:tc>
          <w:tcPr>
            <w:tcW w:w="5089" w:type="dxa"/>
            <w:tcBorders>
              <w:top w:val="single" w:sz="4" w:space="0" w:color="000000"/>
              <w:bottom w:val="single" w:sz="4" w:space="0" w:color="000000"/>
              <w:right w:val="single" w:sz="4" w:space="0" w:color="000000"/>
            </w:tcBorders>
          </w:tcPr>
          <w:p w14:paraId="3F582673"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Nhiệt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độ</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môi trường</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nhỏ</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nhất</w:t>
            </w:r>
          </w:p>
        </w:tc>
        <w:tc>
          <w:tcPr>
            <w:tcW w:w="3956" w:type="dxa"/>
            <w:tcBorders>
              <w:top w:val="single" w:sz="4" w:space="0" w:color="000000"/>
              <w:left w:val="single" w:sz="4" w:space="0" w:color="000000"/>
              <w:bottom w:val="single" w:sz="4" w:space="0" w:color="000000"/>
            </w:tcBorders>
          </w:tcPr>
          <w:p w14:paraId="33C7DE86" w14:textId="77777777" w:rsidR="00DE2B4D" w:rsidRPr="00815F52" w:rsidRDefault="00DE2B4D" w:rsidP="00DE2B4D">
            <w:pPr>
              <w:pStyle w:val="TableParagraph"/>
              <w:ind w:left="873"/>
              <w:rPr>
                <w:rFonts w:ascii="Times New Roman" w:hAnsi="Times New Roman" w:cs="Times New Roman"/>
                <w:sz w:val="24"/>
                <w:szCs w:val="24"/>
              </w:rPr>
            </w:pPr>
            <w:r w:rsidRPr="00815F52">
              <w:rPr>
                <w:rFonts w:ascii="Times New Roman" w:hAnsi="Times New Roman" w:cs="Times New Roman"/>
                <w:sz w:val="24"/>
                <w:szCs w:val="24"/>
              </w:rPr>
              <w:t>0</w:t>
            </w:r>
            <w:r w:rsidRPr="00815F52">
              <w:rPr>
                <w:rFonts w:ascii="Times New Roman" w:hAnsi="Times New Roman" w:cs="Times New Roman"/>
                <w:sz w:val="24"/>
                <w:szCs w:val="24"/>
                <w:vertAlign w:val="superscript"/>
              </w:rPr>
              <w:t>o</w:t>
            </w:r>
            <w:r w:rsidRPr="00815F52">
              <w:rPr>
                <w:rFonts w:ascii="Times New Roman" w:hAnsi="Times New Roman" w:cs="Times New Roman"/>
                <w:sz w:val="24"/>
                <w:szCs w:val="24"/>
              </w:rPr>
              <w:t>C</w:t>
            </w:r>
          </w:p>
        </w:tc>
      </w:tr>
      <w:tr w:rsidR="00815F52" w:rsidRPr="00815F52" w14:paraId="23207F9A" w14:textId="77777777" w:rsidTr="00DE2B4D">
        <w:trPr>
          <w:trHeight w:val="482"/>
        </w:trPr>
        <w:tc>
          <w:tcPr>
            <w:tcW w:w="5089" w:type="dxa"/>
            <w:tcBorders>
              <w:top w:val="single" w:sz="4" w:space="0" w:color="000000"/>
              <w:bottom w:val="single" w:sz="4" w:space="0" w:color="000000"/>
              <w:right w:val="single" w:sz="4" w:space="0" w:color="000000"/>
            </w:tcBorders>
          </w:tcPr>
          <w:p w14:paraId="2EFFC95D"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Khí hậu</w:t>
            </w:r>
          </w:p>
        </w:tc>
        <w:tc>
          <w:tcPr>
            <w:tcW w:w="3956" w:type="dxa"/>
            <w:tcBorders>
              <w:top w:val="single" w:sz="4" w:space="0" w:color="000000"/>
              <w:left w:val="single" w:sz="4" w:space="0" w:color="000000"/>
              <w:bottom w:val="single" w:sz="4" w:space="0" w:color="000000"/>
            </w:tcBorders>
          </w:tcPr>
          <w:p w14:paraId="25DCCFE6" w14:textId="77777777" w:rsidR="00DE2B4D" w:rsidRPr="00815F52" w:rsidRDefault="00DE2B4D" w:rsidP="00DE2B4D">
            <w:pPr>
              <w:pStyle w:val="TableParagraph"/>
              <w:ind w:left="873"/>
              <w:rPr>
                <w:rFonts w:ascii="Times New Roman" w:hAnsi="Times New Roman" w:cs="Times New Roman"/>
                <w:sz w:val="24"/>
                <w:szCs w:val="24"/>
              </w:rPr>
            </w:pPr>
            <w:r w:rsidRPr="00815F52">
              <w:rPr>
                <w:rFonts w:ascii="Times New Roman" w:hAnsi="Times New Roman" w:cs="Times New Roman"/>
                <w:sz w:val="24"/>
                <w:szCs w:val="24"/>
              </w:rPr>
              <w:t>Nhiệt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đới,</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nóng</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ẩm</w:t>
            </w:r>
          </w:p>
        </w:tc>
      </w:tr>
      <w:tr w:rsidR="00815F52" w:rsidRPr="00815F52" w14:paraId="7569AC98" w14:textId="77777777" w:rsidTr="00DE2B4D">
        <w:trPr>
          <w:trHeight w:val="481"/>
        </w:trPr>
        <w:tc>
          <w:tcPr>
            <w:tcW w:w="5089" w:type="dxa"/>
            <w:tcBorders>
              <w:top w:val="single" w:sz="4" w:space="0" w:color="000000"/>
              <w:bottom w:val="single" w:sz="4" w:space="0" w:color="000000"/>
              <w:right w:val="single" w:sz="4" w:space="0" w:color="000000"/>
            </w:tcBorders>
          </w:tcPr>
          <w:p w14:paraId="30CBF0A4"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Độ ẩm</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tương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đối</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cao</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nhất</w:t>
            </w:r>
          </w:p>
        </w:tc>
        <w:tc>
          <w:tcPr>
            <w:tcW w:w="3956" w:type="dxa"/>
            <w:tcBorders>
              <w:top w:val="single" w:sz="4" w:space="0" w:color="000000"/>
              <w:left w:val="single" w:sz="4" w:space="0" w:color="000000"/>
              <w:bottom w:val="single" w:sz="4" w:space="0" w:color="000000"/>
            </w:tcBorders>
          </w:tcPr>
          <w:p w14:paraId="1ADB982D" w14:textId="77777777" w:rsidR="00DE2B4D" w:rsidRPr="00815F52" w:rsidRDefault="00DE2B4D" w:rsidP="00DE2B4D">
            <w:pPr>
              <w:pStyle w:val="TableParagraph"/>
              <w:ind w:left="873"/>
              <w:rPr>
                <w:rFonts w:ascii="Times New Roman" w:hAnsi="Times New Roman" w:cs="Times New Roman"/>
                <w:sz w:val="24"/>
                <w:szCs w:val="24"/>
              </w:rPr>
            </w:pPr>
            <w:r w:rsidRPr="00815F52">
              <w:rPr>
                <w:rFonts w:ascii="Times New Roman" w:hAnsi="Times New Roman" w:cs="Times New Roman"/>
                <w:sz w:val="24"/>
                <w:szCs w:val="24"/>
              </w:rPr>
              <w:t>100%</w:t>
            </w:r>
          </w:p>
        </w:tc>
      </w:tr>
      <w:tr w:rsidR="00815F52" w:rsidRPr="00815F52" w14:paraId="04DDDC2C" w14:textId="77777777" w:rsidTr="00DE2B4D">
        <w:trPr>
          <w:trHeight w:val="481"/>
        </w:trPr>
        <w:tc>
          <w:tcPr>
            <w:tcW w:w="5089" w:type="dxa"/>
            <w:tcBorders>
              <w:top w:val="single" w:sz="4" w:space="0" w:color="000000"/>
              <w:right w:val="single" w:sz="4" w:space="0" w:color="000000"/>
            </w:tcBorders>
          </w:tcPr>
          <w:p w14:paraId="720F3089"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pacing w:val="-1"/>
                <w:sz w:val="24"/>
                <w:szCs w:val="24"/>
              </w:rPr>
              <w:t>Độ</w:t>
            </w:r>
            <w:r w:rsidRPr="00815F52">
              <w:rPr>
                <w:rFonts w:ascii="Times New Roman" w:hAnsi="Times New Roman" w:cs="Times New Roman"/>
                <w:spacing w:val="-16"/>
                <w:sz w:val="24"/>
                <w:szCs w:val="24"/>
              </w:rPr>
              <w:t xml:space="preserve"> </w:t>
            </w:r>
            <w:r w:rsidRPr="00815F52">
              <w:rPr>
                <w:rFonts w:ascii="Times New Roman" w:hAnsi="Times New Roman" w:cs="Times New Roman"/>
                <w:sz w:val="24"/>
                <w:szCs w:val="24"/>
              </w:rPr>
              <w:t>cao</w:t>
            </w:r>
            <w:r w:rsidRPr="00815F52">
              <w:rPr>
                <w:rFonts w:ascii="Times New Roman" w:hAnsi="Times New Roman" w:cs="Times New Roman"/>
                <w:spacing w:val="-19"/>
                <w:sz w:val="24"/>
                <w:szCs w:val="24"/>
              </w:rPr>
              <w:t xml:space="preserve"> </w:t>
            </w:r>
            <w:r w:rsidRPr="00815F52">
              <w:rPr>
                <w:rFonts w:ascii="Times New Roman" w:hAnsi="Times New Roman" w:cs="Times New Roman"/>
                <w:sz w:val="24"/>
                <w:szCs w:val="24"/>
              </w:rPr>
              <w:t>lắp</w:t>
            </w:r>
            <w:r w:rsidRPr="00815F52">
              <w:rPr>
                <w:rFonts w:ascii="Times New Roman" w:hAnsi="Times New Roman" w:cs="Times New Roman"/>
                <w:spacing w:val="-19"/>
                <w:sz w:val="24"/>
                <w:szCs w:val="24"/>
              </w:rPr>
              <w:t xml:space="preserve"> </w:t>
            </w:r>
            <w:r w:rsidRPr="00815F52">
              <w:rPr>
                <w:rFonts w:ascii="Times New Roman" w:hAnsi="Times New Roman" w:cs="Times New Roman"/>
                <w:sz w:val="24"/>
                <w:szCs w:val="24"/>
              </w:rPr>
              <w:t>đặt</w:t>
            </w:r>
            <w:r w:rsidRPr="00815F52">
              <w:rPr>
                <w:rFonts w:ascii="Times New Roman" w:hAnsi="Times New Roman" w:cs="Times New Roman"/>
                <w:spacing w:val="-17"/>
                <w:sz w:val="24"/>
                <w:szCs w:val="24"/>
              </w:rPr>
              <w:t xml:space="preserve"> </w:t>
            </w:r>
            <w:r w:rsidRPr="00815F52">
              <w:rPr>
                <w:rFonts w:ascii="Times New Roman" w:hAnsi="Times New Roman" w:cs="Times New Roman"/>
                <w:sz w:val="24"/>
                <w:szCs w:val="24"/>
              </w:rPr>
              <w:t>thiết</w:t>
            </w:r>
            <w:r w:rsidRPr="00815F52">
              <w:rPr>
                <w:rFonts w:ascii="Times New Roman" w:hAnsi="Times New Roman" w:cs="Times New Roman"/>
                <w:spacing w:val="-19"/>
                <w:sz w:val="24"/>
                <w:szCs w:val="24"/>
              </w:rPr>
              <w:t xml:space="preserve"> </w:t>
            </w:r>
            <w:r w:rsidRPr="00815F52">
              <w:rPr>
                <w:rFonts w:ascii="Times New Roman" w:hAnsi="Times New Roman" w:cs="Times New Roman"/>
                <w:sz w:val="24"/>
                <w:szCs w:val="24"/>
              </w:rPr>
              <w:t>bị</w:t>
            </w:r>
            <w:r w:rsidRPr="00815F52">
              <w:rPr>
                <w:rFonts w:ascii="Times New Roman" w:hAnsi="Times New Roman" w:cs="Times New Roman"/>
                <w:spacing w:val="-19"/>
                <w:sz w:val="24"/>
                <w:szCs w:val="24"/>
              </w:rPr>
              <w:t xml:space="preserve"> </w:t>
            </w:r>
            <w:r w:rsidRPr="00815F52">
              <w:rPr>
                <w:rFonts w:ascii="Times New Roman" w:hAnsi="Times New Roman" w:cs="Times New Roman"/>
                <w:sz w:val="24"/>
                <w:szCs w:val="24"/>
              </w:rPr>
              <w:t>so</w:t>
            </w:r>
            <w:r w:rsidRPr="00815F52">
              <w:rPr>
                <w:rFonts w:ascii="Times New Roman" w:hAnsi="Times New Roman" w:cs="Times New Roman"/>
                <w:spacing w:val="-19"/>
                <w:sz w:val="24"/>
                <w:szCs w:val="24"/>
              </w:rPr>
              <w:t xml:space="preserve"> </w:t>
            </w:r>
            <w:r w:rsidRPr="00815F52">
              <w:rPr>
                <w:rFonts w:ascii="Times New Roman" w:hAnsi="Times New Roman" w:cs="Times New Roman"/>
                <w:sz w:val="24"/>
                <w:szCs w:val="24"/>
              </w:rPr>
              <w:t>với</w:t>
            </w:r>
            <w:r w:rsidRPr="00815F52">
              <w:rPr>
                <w:rFonts w:ascii="Times New Roman" w:hAnsi="Times New Roman" w:cs="Times New Roman"/>
                <w:spacing w:val="38"/>
                <w:sz w:val="24"/>
                <w:szCs w:val="24"/>
              </w:rPr>
              <w:t xml:space="preserve"> </w:t>
            </w:r>
            <w:r w:rsidRPr="00815F52">
              <w:rPr>
                <w:rFonts w:ascii="Times New Roman" w:hAnsi="Times New Roman" w:cs="Times New Roman"/>
                <w:sz w:val="24"/>
                <w:szCs w:val="24"/>
              </w:rPr>
              <w:t>mực</w:t>
            </w:r>
            <w:r w:rsidRPr="00815F52">
              <w:rPr>
                <w:rFonts w:ascii="Times New Roman" w:hAnsi="Times New Roman" w:cs="Times New Roman"/>
                <w:spacing w:val="-18"/>
                <w:sz w:val="24"/>
                <w:szCs w:val="24"/>
              </w:rPr>
              <w:t xml:space="preserve"> </w:t>
            </w:r>
            <w:r w:rsidRPr="00815F52">
              <w:rPr>
                <w:rFonts w:ascii="Times New Roman" w:hAnsi="Times New Roman" w:cs="Times New Roman"/>
                <w:sz w:val="24"/>
                <w:szCs w:val="24"/>
              </w:rPr>
              <w:t>nước</w:t>
            </w:r>
            <w:r w:rsidRPr="00815F52">
              <w:rPr>
                <w:rFonts w:ascii="Times New Roman" w:hAnsi="Times New Roman" w:cs="Times New Roman"/>
                <w:spacing w:val="-18"/>
                <w:sz w:val="24"/>
                <w:szCs w:val="24"/>
              </w:rPr>
              <w:t xml:space="preserve"> </w:t>
            </w:r>
            <w:r w:rsidRPr="00815F52">
              <w:rPr>
                <w:rFonts w:ascii="Times New Roman" w:hAnsi="Times New Roman" w:cs="Times New Roman"/>
                <w:sz w:val="24"/>
                <w:szCs w:val="24"/>
              </w:rPr>
              <w:t>biển</w:t>
            </w:r>
          </w:p>
        </w:tc>
        <w:tc>
          <w:tcPr>
            <w:tcW w:w="3956" w:type="dxa"/>
            <w:tcBorders>
              <w:top w:val="single" w:sz="4" w:space="0" w:color="000000"/>
              <w:left w:val="single" w:sz="4" w:space="0" w:color="000000"/>
            </w:tcBorders>
          </w:tcPr>
          <w:p w14:paraId="4BC5F892" w14:textId="77777777" w:rsidR="00DE2B4D" w:rsidRPr="00815F52" w:rsidRDefault="00DE2B4D" w:rsidP="00DE2B4D">
            <w:pPr>
              <w:pStyle w:val="TableParagraph"/>
              <w:ind w:left="873"/>
              <w:rPr>
                <w:rFonts w:ascii="Times New Roman" w:hAnsi="Times New Roman" w:cs="Times New Roman"/>
                <w:sz w:val="24"/>
                <w:szCs w:val="24"/>
              </w:rPr>
            </w:pPr>
            <w:r w:rsidRPr="00815F52">
              <w:rPr>
                <w:rFonts w:ascii="Times New Roman" w:hAnsi="Times New Roman" w:cs="Times New Roman"/>
                <w:sz w:val="24"/>
                <w:szCs w:val="24"/>
              </w:rPr>
              <w:t>Đến 1.000 m</w:t>
            </w:r>
          </w:p>
        </w:tc>
      </w:tr>
    </w:tbl>
    <w:p w14:paraId="4E544360" w14:textId="77777777" w:rsidR="00DE2B4D" w:rsidRPr="00815F52" w:rsidRDefault="00DE2B4D" w:rsidP="00DE2B4D">
      <w:pPr>
        <w:pStyle w:val="BodyText"/>
        <w:tabs>
          <w:tab w:val="left" w:pos="720"/>
        </w:tabs>
        <w:spacing w:before="0"/>
        <w:ind w:firstLine="446"/>
        <w:rPr>
          <w:rFonts w:ascii="Times New Roman" w:hAnsi="Times New Roman"/>
          <w:sz w:val="24"/>
          <w:szCs w:val="24"/>
        </w:rPr>
      </w:pPr>
      <w:r w:rsidRPr="00815F52">
        <w:rPr>
          <w:rFonts w:ascii="Times New Roman" w:hAnsi="Times New Roman"/>
          <w:spacing w:val="-1"/>
          <w:sz w:val="24"/>
          <w:szCs w:val="24"/>
        </w:rPr>
        <w:t>Lưu</w:t>
      </w:r>
      <w:r w:rsidRPr="00815F52">
        <w:rPr>
          <w:rFonts w:ascii="Times New Roman" w:hAnsi="Times New Roman"/>
          <w:spacing w:val="-15"/>
          <w:sz w:val="24"/>
          <w:szCs w:val="24"/>
        </w:rPr>
        <w:t xml:space="preserve"> </w:t>
      </w:r>
      <w:r w:rsidRPr="00815F52">
        <w:rPr>
          <w:rFonts w:ascii="Times New Roman" w:hAnsi="Times New Roman"/>
          <w:sz w:val="24"/>
          <w:szCs w:val="24"/>
        </w:rPr>
        <w:t>ý:</w:t>
      </w:r>
      <w:r w:rsidRPr="00815F52">
        <w:rPr>
          <w:rFonts w:ascii="Times New Roman" w:hAnsi="Times New Roman"/>
          <w:spacing w:val="-14"/>
          <w:sz w:val="24"/>
          <w:szCs w:val="24"/>
        </w:rPr>
        <w:t xml:space="preserve"> </w:t>
      </w:r>
      <w:r w:rsidRPr="00815F52">
        <w:rPr>
          <w:rFonts w:ascii="Times New Roman" w:hAnsi="Times New Roman"/>
          <w:sz w:val="24"/>
          <w:szCs w:val="24"/>
        </w:rPr>
        <w:t>Trường</w:t>
      </w:r>
      <w:r w:rsidRPr="00815F52">
        <w:rPr>
          <w:rFonts w:ascii="Times New Roman" w:hAnsi="Times New Roman"/>
          <w:spacing w:val="-15"/>
          <w:sz w:val="24"/>
          <w:szCs w:val="24"/>
        </w:rPr>
        <w:t xml:space="preserve"> </w:t>
      </w:r>
      <w:r w:rsidRPr="00815F52">
        <w:rPr>
          <w:rFonts w:ascii="Times New Roman" w:hAnsi="Times New Roman"/>
          <w:sz w:val="24"/>
          <w:szCs w:val="24"/>
        </w:rPr>
        <w:t>hợp</w:t>
      </w:r>
      <w:r w:rsidRPr="00815F52">
        <w:rPr>
          <w:rFonts w:ascii="Times New Roman" w:hAnsi="Times New Roman"/>
          <w:spacing w:val="-14"/>
          <w:sz w:val="24"/>
          <w:szCs w:val="24"/>
        </w:rPr>
        <w:t xml:space="preserve"> </w:t>
      </w:r>
      <w:r w:rsidRPr="00815F52">
        <w:rPr>
          <w:rFonts w:ascii="Times New Roman" w:hAnsi="Times New Roman"/>
          <w:sz w:val="24"/>
          <w:szCs w:val="24"/>
        </w:rPr>
        <w:t>thiết</w:t>
      </w:r>
      <w:r w:rsidRPr="00815F52">
        <w:rPr>
          <w:rFonts w:ascii="Times New Roman" w:hAnsi="Times New Roman"/>
          <w:spacing w:val="-18"/>
          <w:sz w:val="24"/>
          <w:szCs w:val="24"/>
        </w:rPr>
        <w:t xml:space="preserve"> </w:t>
      </w:r>
      <w:r w:rsidRPr="00815F52">
        <w:rPr>
          <w:rFonts w:ascii="Times New Roman" w:hAnsi="Times New Roman"/>
          <w:sz w:val="24"/>
          <w:szCs w:val="24"/>
        </w:rPr>
        <w:t>bị</w:t>
      </w:r>
      <w:r w:rsidRPr="00815F52">
        <w:rPr>
          <w:rFonts w:ascii="Times New Roman" w:hAnsi="Times New Roman"/>
          <w:spacing w:val="-17"/>
          <w:sz w:val="24"/>
          <w:szCs w:val="24"/>
        </w:rPr>
        <w:t xml:space="preserve"> </w:t>
      </w:r>
      <w:r w:rsidRPr="00815F52">
        <w:rPr>
          <w:rFonts w:ascii="Times New Roman" w:hAnsi="Times New Roman"/>
          <w:sz w:val="24"/>
          <w:szCs w:val="24"/>
        </w:rPr>
        <w:t>được</w:t>
      </w:r>
      <w:r w:rsidRPr="00815F52">
        <w:rPr>
          <w:rFonts w:ascii="Times New Roman" w:hAnsi="Times New Roman"/>
          <w:spacing w:val="-15"/>
          <w:sz w:val="24"/>
          <w:szCs w:val="24"/>
        </w:rPr>
        <w:t xml:space="preserve"> </w:t>
      </w:r>
      <w:r w:rsidRPr="00815F52">
        <w:rPr>
          <w:rFonts w:ascii="Times New Roman" w:hAnsi="Times New Roman"/>
          <w:sz w:val="24"/>
          <w:szCs w:val="24"/>
        </w:rPr>
        <w:t>lắp</w:t>
      </w:r>
      <w:r w:rsidRPr="00815F52">
        <w:rPr>
          <w:rFonts w:ascii="Times New Roman" w:hAnsi="Times New Roman"/>
          <w:spacing w:val="-15"/>
          <w:sz w:val="24"/>
          <w:szCs w:val="24"/>
        </w:rPr>
        <w:t xml:space="preserve"> </w:t>
      </w:r>
      <w:r w:rsidRPr="00815F52">
        <w:rPr>
          <w:rFonts w:ascii="Times New Roman" w:hAnsi="Times New Roman"/>
          <w:sz w:val="24"/>
          <w:szCs w:val="24"/>
        </w:rPr>
        <w:t>đặt</w:t>
      </w:r>
      <w:r w:rsidRPr="00815F52">
        <w:rPr>
          <w:rFonts w:ascii="Times New Roman" w:hAnsi="Times New Roman"/>
          <w:spacing w:val="-14"/>
          <w:sz w:val="24"/>
          <w:szCs w:val="24"/>
        </w:rPr>
        <w:t xml:space="preserve"> </w:t>
      </w:r>
      <w:r w:rsidRPr="00815F52">
        <w:rPr>
          <w:rFonts w:ascii="Times New Roman" w:hAnsi="Times New Roman"/>
          <w:sz w:val="24"/>
          <w:szCs w:val="24"/>
        </w:rPr>
        <w:t>tại</w:t>
      </w:r>
      <w:r w:rsidRPr="00815F52">
        <w:rPr>
          <w:rFonts w:ascii="Times New Roman" w:hAnsi="Times New Roman"/>
          <w:spacing w:val="-18"/>
          <w:sz w:val="24"/>
          <w:szCs w:val="24"/>
        </w:rPr>
        <w:t xml:space="preserve"> </w:t>
      </w:r>
      <w:r w:rsidRPr="00815F52">
        <w:rPr>
          <w:rFonts w:ascii="Times New Roman" w:hAnsi="Times New Roman"/>
          <w:sz w:val="24"/>
          <w:szCs w:val="24"/>
        </w:rPr>
        <w:t>các</w:t>
      </w:r>
      <w:r w:rsidRPr="00815F52">
        <w:rPr>
          <w:rFonts w:ascii="Times New Roman" w:hAnsi="Times New Roman"/>
          <w:spacing w:val="-15"/>
          <w:sz w:val="24"/>
          <w:szCs w:val="24"/>
        </w:rPr>
        <w:t xml:space="preserve"> </w:t>
      </w:r>
      <w:r w:rsidRPr="00815F52">
        <w:rPr>
          <w:rFonts w:ascii="Times New Roman" w:hAnsi="Times New Roman"/>
          <w:sz w:val="24"/>
          <w:szCs w:val="24"/>
        </w:rPr>
        <w:t>vị</w:t>
      </w:r>
      <w:r w:rsidRPr="00815F52">
        <w:rPr>
          <w:rFonts w:ascii="Times New Roman" w:hAnsi="Times New Roman"/>
          <w:spacing w:val="-15"/>
          <w:sz w:val="24"/>
          <w:szCs w:val="24"/>
        </w:rPr>
        <w:t xml:space="preserve"> </w:t>
      </w:r>
      <w:r w:rsidRPr="00815F52">
        <w:rPr>
          <w:rFonts w:ascii="Times New Roman" w:hAnsi="Times New Roman"/>
          <w:sz w:val="24"/>
          <w:szCs w:val="24"/>
        </w:rPr>
        <w:t>trí</w:t>
      </w:r>
      <w:r w:rsidRPr="00815F52">
        <w:rPr>
          <w:rFonts w:ascii="Times New Roman" w:hAnsi="Times New Roman"/>
          <w:spacing w:val="-16"/>
          <w:sz w:val="24"/>
          <w:szCs w:val="24"/>
        </w:rPr>
        <w:t xml:space="preserve"> </w:t>
      </w:r>
      <w:r w:rsidRPr="00815F52">
        <w:rPr>
          <w:rFonts w:ascii="Times New Roman" w:hAnsi="Times New Roman"/>
          <w:sz w:val="24"/>
          <w:szCs w:val="24"/>
        </w:rPr>
        <w:t>với</w:t>
      </w:r>
      <w:r w:rsidRPr="00815F52">
        <w:rPr>
          <w:rFonts w:ascii="Times New Roman" w:hAnsi="Times New Roman"/>
          <w:spacing w:val="-14"/>
          <w:sz w:val="24"/>
          <w:szCs w:val="24"/>
        </w:rPr>
        <w:t xml:space="preserve"> </w:t>
      </w:r>
      <w:r w:rsidRPr="00815F52">
        <w:rPr>
          <w:rFonts w:ascii="Times New Roman" w:hAnsi="Times New Roman"/>
          <w:sz w:val="24"/>
          <w:szCs w:val="24"/>
        </w:rPr>
        <w:t>điều</w:t>
      </w:r>
      <w:r w:rsidRPr="00815F52">
        <w:rPr>
          <w:rFonts w:ascii="Times New Roman" w:hAnsi="Times New Roman"/>
          <w:spacing w:val="-18"/>
          <w:sz w:val="24"/>
          <w:szCs w:val="24"/>
        </w:rPr>
        <w:t xml:space="preserve"> </w:t>
      </w:r>
      <w:r w:rsidRPr="00815F52">
        <w:rPr>
          <w:rFonts w:ascii="Times New Roman" w:hAnsi="Times New Roman"/>
          <w:sz w:val="24"/>
          <w:szCs w:val="24"/>
        </w:rPr>
        <w:t>kiện</w:t>
      </w:r>
      <w:r w:rsidRPr="00815F52">
        <w:rPr>
          <w:rFonts w:ascii="Times New Roman" w:hAnsi="Times New Roman"/>
          <w:spacing w:val="-14"/>
          <w:sz w:val="24"/>
          <w:szCs w:val="24"/>
        </w:rPr>
        <w:t xml:space="preserve"> </w:t>
      </w:r>
      <w:r w:rsidRPr="00815F52">
        <w:rPr>
          <w:rFonts w:ascii="Times New Roman" w:hAnsi="Times New Roman"/>
          <w:sz w:val="24"/>
          <w:szCs w:val="24"/>
        </w:rPr>
        <w:t>môi</w:t>
      </w:r>
      <w:r w:rsidRPr="00815F52">
        <w:rPr>
          <w:rFonts w:ascii="Times New Roman" w:hAnsi="Times New Roman"/>
          <w:spacing w:val="-15"/>
          <w:sz w:val="24"/>
          <w:szCs w:val="24"/>
        </w:rPr>
        <w:t xml:space="preserve"> </w:t>
      </w:r>
      <w:r w:rsidRPr="00815F52">
        <w:rPr>
          <w:rFonts w:ascii="Times New Roman" w:hAnsi="Times New Roman"/>
          <w:sz w:val="24"/>
          <w:szCs w:val="24"/>
        </w:rPr>
        <w:t>trường</w:t>
      </w:r>
      <w:r w:rsidRPr="00815F52">
        <w:rPr>
          <w:rFonts w:ascii="Times New Roman" w:hAnsi="Times New Roman"/>
          <w:spacing w:val="-67"/>
          <w:sz w:val="24"/>
          <w:szCs w:val="24"/>
        </w:rPr>
        <w:t xml:space="preserve"> </w:t>
      </w:r>
      <w:r w:rsidRPr="00815F52">
        <w:rPr>
          <w:rFonts w:ascii="Times New Roman" w:hAnsi="Times New Roman"/>
          <w:sz w:val="24"/>
          <w:szCs w:val="24"/>
        </w:rPr>
        <w:t>khác</w:t>
      </w:r>
      <w:r w:rsidRPr="00815F52">
        <w:rPr>
          <w:rFonts w:ascii="Times New Roman" w:hAnsi="Times New Roman"/>
          <w:spacing w:val="-6"/>
          <w:sz w:val="24"/>
          <w:szCs w:val="24"/>
        </w:rPr>
        <w:t xml:space="preserve"> </w:t>
      </w:r>
      <w:r w:rsidRPr="00815F52">
        <w:rPr>
          <w:rFonts w:ascii="Times New Roman" w:hAnsi="Times New Roman"/>
          <w:sz w:val="24"/>
          <w:szCs w:val="24"/>
        </w:rPr>
        <w:t>với</w:t>
      </w:r>
      <w:r w:rsidRPr="00815F52">
        <w:rPr>
          <w:rFonts w:ascii="Times New Roman" w:hAnsi="Times New Roman"/>
          <w:spacing w:val="-5"/>
          <w:sz w:val="24"/>
          <w:szCs w:val="24"/>
        </w:rPr>
        <w:t xml:space="preserve"> </w:t>
      </w:r>
      <w:r w:rsidRPr="00815F52">
        <w:rPr>
          <w:rFonts w:ascii="Times New Roman" w:hAnsi="Times New Roman"/>
          <w:sz w:val="24"/>
          <w:szCs w:val="24"/>
        </w:rPr>
        <w:t>các</w:t>
      </w:r>
      <w:r w:rsidRPr="00815F52">
        <w:rPr>
          <w:rFonts w:ascii="Times New Roman" w:hAnsi="Times New Roman"/>
          <w:spacing w:val="-5"/>
          <w:sz w:val="24"/>
          <w:szCs w:val="24"/>
        </w:rPr>
        <w:t xml:space="preserve"> </w:t>
      </w:r>
      <w:r w:rsidRPr="00815F52">
        <w:rPr>
          <w:rFonts w:ascii="Times New Roman" w:hAnsi="Times New Roman"/>
          <w:sz w:val="24"/>
          <w:szCs w:val="24"/>
        </w:rPr>
        <w:t>thông</w:t>
      </w:r>
      <w:r w:rsidRPr="00815F52">
        <w:rPr>
          <w:rFonts w:ascii="Times New Roman" w:hAnsi="Times New Roman"/>
          <w:spacing w:val="-5"/>
          <w:sz w:val="24"/>
          <w:szCs w:val="24"/>
        </w:rPr>
        <w:t xml:space="preserve"> </w:t>
      </w:r>
      <w:r w:rsidRPr="00815F52">
        <w:rPr>
          <w:rFonts w:ascii="Times New Roman" w:hAnsi="Times New Roman"/>
          <w:sz w:val="24"/>
          <w:szCs w:val="24"/>
        </w:rPr>
        <w:t>số</w:t>
      </w:r>
      <w:r w:rsidRPr="00815F52">
        <w:rPr>
          <w:rFonts w:ascii="Times New Roman" w:hAnsi="Times New Roman"/>
          <w:spacing w:val="-7"/>
          <w:sz w:val="24"/>
          <w:szCs w:val="24"/>
        </w:rPr>
        <w:t xml:space="preserve"> </w:t>
      </w:r>
      <w:r w:rsidRPr="00815F52">
        <w:rPr>
          <w:rFonts w:ascii="Times New Roman" w:hAnsi="Times New Roman"/>
          <w:sz w:val="24"/>
          <w:szCs w:val="24"/>
        </w:rPr>
        <w:t>nêu</w:t>
      </w:r>
      <w:r w:rsidRPr="00815F52">
        <w:rPr>
          <w:rFonts w:ascii="Times New Roman" w:hAnsi="Times New Roman"/>
          <w:spacing w:val="-4"/>
          <w:sz w:val="24"/>
          <w:szCs w:val="24"/>
        </w:rPr>
        <w:t xml:space="preserve"> </w:t>
      </w:r>
      <w:r w:rsidRPr="00815F52">
        <w:rPr>
          <w:rFonts w:ascii="Times New Roman" w:hAnsi="Times New Roman"/>
          <w:sz w:val="24"/>
          <w:szCs w:val="24"/>
        </w:rPr>
        <w:t>trong</w:t>
      </w:r>
      <w:r w:rsidRPr="00815F52">
        <w:rPr>
          <w:rFonts w:ascii="Times New Roman" w:hAnsi="Times New Roman"/>
          <w:spacing w:val="-5"/>
          <w:sz w:val="24"/>
          <w:szCs w:val="24"/>
        </w:rPr>
        <w:t xml:space="preserve"> </w:t>
      </w:r>
      <w:r w:rsidRPr="00815F52">
        <w:rPr>
          <w:rFonts w:ascii="Times New Roman" w:hAnsi="Times New Roman"/>
          <w:sz w:val="24"/>
          <w:szCs w:val="24"/>
        </w:rPr>
        <w:t>bảng</w:t>
      </w:r>
      <w:r w:rsidRPr="00815F52">
        <w:rPr>
          <w:rFonts w:ascii="Times New Roman" w:hAnsi="Times New Roman"/>
          <w:spacing w:val="-6"/>
          <w:sz w:val="24"/>
          <w:szCs w:val="24"/>
        </w:rPr>
        <w:t xml:space="preserve"> </w:t>
      </w:r>
      <w:r w:rsidRPr="00815F52">
        <w:rPr>
          <w:rFonts w:ascii="Times New Roman" w:hAnsi="Times New Roman"/>
          <w:sz w:val="24"/>
          <w:szCs w:val="24"/>
        </w:rPr>
        <w:t>trên,</w:t>
      </w:r>
      <w:r w:rsidRPr="00815F52">
        <w:rPr>
          <w:rFonts w:ascii="Times New Roman" w:hAnsi="Times New Roman"/>
          <w:spacing w:val="-6"/>
          <w:sz w:val="24"/>
          <w:szCs w:val="24"/>
        </w:rPr>
        <w:t xml:space="preserve"> </w:t>
      </w:r>
      <w:r w:rsidRPr="00815F52">
        <w:rPr>
          <w:rFonts w:ascii="Times New Roman" w:hAnsi="Times New Roman"/>
          <w:sz w:val="24"/>
          <w:szCs w:val="24"/>
        </w:rPr>
        <w:t>các</w:t>
      </w:r>
      <w:r w:rsidRPr="00815F52">
        <w:rPr>
          <w:rFonts w:ascii="Times New Roman" w:hAnsi="Times New Roman"/>
          <w:spacing w:val="-5"/>
          <w:sz w:val="24"/>
          <w:szCs w:val="24"/>
        </w:rPr>
        <w:t xml:space="preserve"> </w:t>
      </w:r>
      <w:r w:rsidRPr="00815F52">
        <w:rPr>
          <w:rFonts w:ascii="Times New Roman" w:hAnsi="Times New Roman"/>
          <w:sz w:val="24"/>
          <w:szCs w:val="24"/>
        </w:rPr>
        <w:t>Đơn</w:t>
      </w:r>
      <w:r w:rsidRPr="00815F52">
        <w:rPr>
          <w:rFonts w:ascii="Times New Roman" w:hAnsi="Times New Roman"/>
          <w:spacing w:val="-4"/>
          <w:sz w:val="24"/>
          <w:szCs w:val="24"/>
        </w:rPr>
        <w:t xml:space="preserve"> </w:t>
      </w:r>
      <w:r w:rsidRPr="00815F52">
        <w:rPr>
          <w:rFonts w:ascii="Times New Roman" w:hAnsi="Times New Roman"/>
          <w:sz w:val="24"/>
          <w:szCs w:val="24"/>
        </w:rPr>
        <w:t>vị</w:t>
      </w:r>
      <w:r w:rsidRPr="00815F52">
        <w:rPr>
          <w:rFonts w:ascii="Times New Roman" w:hAnsi="Times New Roman"/>
          <w:spacing w:val="-5"/>
          <w:sz w:val="24"/>
          <w:szCs w:val="24"/>
        </w:rPr>
        <w:t xml:space="preserve"> </w:t>
      </w:r>
      <w:r w:rsidRPr="00815F52">
        <w:rPr>
          <w:rFonts w:ascii="Times New Roman" w:hAnsi="Times New Roman"/>
          <w:sz w:val="24"/>
          <w:szCs w:val="24"/>
        </w:rPr>
        <w:t>căn</w:t>
      </w:r>
      <w:r w:rsidRPr="00815F52">
        <w:rPr>
          <w:rFonts w:ascii="Times New Roman" w:hAnsi="Times New Roman"/>
          <w:spacing w:val="-4"/>
          <w:sz w:val="24"/>
          <w:szCs w:val="24"/>
        </w:rPr>
        <w:t xml:space="preserve"> </w:t>
      </w:r>
      <w:r w:rsidRPr="00815F52">
        <w:rPr>
          <w:rFonts w:ascii="Times New Roman" w:hAnsi="Times New Roman"/>
          <w:sz w:val="24"/>
          <w:szCs w:val="24"/>
        </w:rPr>
        <w:t>cứ</w:t>
      </w:r>
      <w:r w:rsidRPr="00815F52">
        <w:rPr>
          <w:rFonts w:ascii="Times New Roman" w:hAnsi="Times New Roman"/>
          <w:spacing w:val="-7"/>
          <w:sz w:val="24"/>
          <w:szCs w:val="24"/>
        </w:rPr>
        <w:t xml:space="preserve"> </w:t>
      </w:r>
      <w:r w:rsidRPr="00815F52">
        <w:rPr>
          <w:rFonts w:ascii="Times New Roman" w:hAnsi="Times New Roman"/>
          <w:sz w:val="24"/>
          <w:szCs w:val="24"/>
        </w:rPr>
        <w:t>các</w:t>
      </w:r>
      <w:r w:rsidRPr="00815F52">
        <w:rPr>
          <w:rFonts w:ascii="Times New Roman" w:hAnsi="Times New Roman"/>
          <w:spacing w:val="-8"/>
          <w:sz w:val="24"/>
          <w:szCs w:val="24"/>
        </w:rPr>
        <w:t xml:space="preserve"> </w:t>
      </w:r>
      <w:r w:rsidRPr="00815F52">
        <w:rPr>
          <w:rFonts w:ascii="Times New Roman" w:hAnsi="Times New Roman"/>
          <w:sz w:val="24"/>
          <w:szCs w:val="24"/>
        </w:rPr>
        <w:t>tiêu</w:t>
      </w:r>
      <w:r w:rsidRPr="00815F52">
        <w:rPr>
          <w:rFonts w:ascii="Times New Roman" w:hAnsi="Times New Roman"/>
          <w:spacing w:val="-6"/>
          <w:sz w:val="24"/>
          <w:szCs w:val="24"/>
        </w:rPr>
        <w:t xml:space="preserve"> </w:t>
      </w:r>
      <w:r w:rsidRPr="00815F52">
        <w:rPr>
          <w:rFonts w:ascii="Times New Roman" w:hAnsi="Times New Roman"/>
          <w:sz w:val="24"/>
          <w:szCs w:val="24"/>
        </w:rPr>
        <w:t>chuẩn</w:t>
      </w:r>
      <w:r w:rsidRPr="00815F52">
        <w:rPr>
          <w:rFonts w:ascii="Times New Roman" w:hAnsi="Times New Roman"/>
          <w:spacing w:val="-7"/>
          <w:sz w:val="24"/>
          <w:szCs w:val="24"/>
        </w:rPr>
        <w:t xml:space="preserve"> </w:t>
      </w:r>
      <w:r w:rsidRPr="00815F52">
        <w:rPr>
          <w:rFonts w:ascii="Times New Roman" w:hAnsi="Times New Roman"/>
          <w:sz w:val="24"/>
          <w:szCs w:val="24"/>
        </w:rPr>
        <w:t>quốc</w:t>
      </w:r>
    </w:p>
    <w:p w14:paraId="11A986FB" w14:textId="77777777" w:rsidR="00DE2B4D" w:rsidRPr="00815F52" w:rsidRDefault="00DE2B4D" w:rsidP="00DE2B4D">
      <w:pPr>
        <w:pStyle w:val="BodyText"/>
        <w:tabs>
          <w:tab w:val="left" w:pos="720"/>
        </w:tabs>
        <w:spacing w:before="0"/>
        <w:ind w:firstLine="446"/>
        <w:rPr>
          <w:rFonts w:ascii="Times New Roman" w:hAnsi="Times New Roman"/>
          <w:sz w:val="24"/>
          <w:szCs w:val="24"/>
        </w:rPr>
      </w:pPr>
      <w:r w:rsidRPr="00815F52">
        <w:rPr>
          <w:rFonts w:ascii="Times New Roman" w:hAnsi="Times New Roman"/>
          <w:sz w:val="24"/>
          <w:szCs w:val="24"/>
        </w:rPr>
        <w:t>tế và tiêu chuẩn Việt Nam để ban hành tiêu chuẩn riêng cho thiết bị nhằm thuận</w:t>
      </w:r>
      <w:r w:rsidRPr="00815F52">
        <w:rPr>
          <w:rFonts w:ascii="Times New Roman" w:hAnsi="Times New Roman"/>
          <w:spacing w:val="1"/>
          <w:sz w:val="24"/>
          <w:szCs w:val="24"/>
        </w:rPr>
        <w:t xml:space="preserve"> </w:t>
      </w:r>
      <w:r w:rsidRPr="00815F52">
        <w:rPr>
          <w:rFonts w:ascii="Times New Roman" w:hAnsi="Times New Roman"/>
          <w:sz w:val="24"/>
          <w:szCs w:val="24"/>
        </w:rPr>
        <w:t>lợi</w:t>
      </w:r>
      <w:r w:rsidRPr="00815F52">
        <w:rPr>
          <w:rFonts w:ascii="Times New Roman" w:hAnsi="Times New Roman"/>
          <w:spacing w:val="-12"/>
          <w:sz w:val="24"/>
          <w:szCs w:val="24"/>
        </w:rPr>
        <w:t xml:space="preserve"> </w:t>
      </w:r>
      <w:r w:rsidRPr="00815F52">
        <w:rPr>
          <w:rFonts w:ascii="Times New Roman" w:hAnsi="Times New Roman"/>
          <w:sz w:val="24"/>
          <w:szCs w:val="24"/>
        </w:rPr>
        <w:t>cho</w:t>
      </w:r>
      <w:r w:rsidRPr="00815F52">
        <w:rPr>
          <w:rFonts w:ascii="Times New Roman" w:hAnsi="Times New Roman"/>
          <w:spacing w:val="-13"/>
          <w:sz w:val="24"/>
          <w:szCs w:val="24"/>
        </w:rPr>
        <w:t xml:space="preserve"> </w:t>
      </w:r>
      <w:r w:rsidRPr="00815F52">
        <w:rPr>
          <w:rFonts w:ascii="Times New Roman" w:hAnsi="Times New Roman"/>
          <w:sz w:val="24"/>
          <w:szCs w:val="24"/>
        </w:rPr>
        <w:t>công</w:t>
      </w:r>
      <w:r w:rsidRPr="00815F52">
        <w:rPr>
          <w:rFonts w:ascii="Times New Roman" w:hAnsi="Times New Roman"/>
          <w:spacing w:val="-13"/>
          <w:sz w:val="24"/>
          <w:szCs w:val="24"/>
        </w:rPr>
        <w:t xml:space="preserve"> </w:t>
      </w:r>
      <w:r w:rsidRPr="00815F52">
        <w:rPr>
          <w:rFonts w:ascii="Times New Roman" w:hAnsi="Times New Roman"/>
          <w:sz w:val="24"/>
          <w:szCs w:val="24"/>
        </w:rPr>
        <w:t>tác</w:t>
      </w:r>
      <w:r w:rsidRPr="00815F52">
        <w:rPr>
          <w:rFonts w:ascii="Times New Roman" w:hAnsi="Times New Roman"/>
          <w:spacing w:val="-13"/>
          <w:sz w:val="24"/>
          <w:szCs w:val="24"/>
        </w:rPr>
        <w:t xml:space="preserve"> </w:t>
      </w:r>
      <w:r w:rsidRPr="00815F52">
        <w:rPr>
          <w:rFonts w:ascii="Times New Roman" w:hAnsi="Times New Roman"/>
          <w:sz w:val="24"/>
          <w:szCs w:val="24"/>
        </w:rPr>
        <w:t>lựa</w:t>
      </w:r>
      <w:r w:rsidRPr="00815F52">
        <w:rPr>
          <w:rFonts w:ascii="Times New Roman" w:hAnsi="Times New Roman"/>
          <w:spacing w:val="-14"/>
          <w:sz w:val="24"/>
          <w:szCs w:val="24"/>
        </w:rPr>
        <w:t xml:space="preserve"> </w:t>
      </w:r>
      <w:r w:rsidRPr="00815F52">
        <w:rPr>
          <w:rFonts w:ascii="Times New Roman" w:hAnsi="Times New Roman"/>
          <w:sz w:val="24"/>
          <w:szCs w:val="24"/>
        </w:rPr>
        <w:t>chọn</w:t>
      </w:r>
      <w:r w:rsidRPr="00815F52">
        <w:rPr>
          <w:rFonts w:ascii="Times New Roman" w:hAnsi="Times New Roman"/>
          <w:spacing w:val="-13"/>
          <w:sz w:val="24"/>
          <w:szCs w:val="24"/>
        </w:rPr>
        <w:t xml:space="preserve"> </w:t>
      </w:r>
      <w:r w:rsidRPr="00815F52">
        <w:rPr>
          <w:rFonts w:ascii="Times New Roman" w:hAnsi="Times New Roman"/>
          <w:sz w:val="24"/>
          <w:szCs w:val="24"/>
        </w:rPr>
        <w:t>vật</w:t>
      </w:r>
      <w:r w:rsidRPr="00815F52">
        <w:rPr>
          <w:rFonts w:ascii="Times New Roman" w:hAnsi="Times New Roman"/>
          <w:spacing w:val="-13"/>
          <w:sz w:val="24"/>
          <w:szCs w:val="24"/>
        </w:rPr>
        <w:t xml:space="preserve"> </w:t>
      </w:r>
      <w:r w:rsidRPr="00815F52">
        <w:rPr>
          <w:rFonts w:ascii="Times New Roman" w:hAnsi="Times New Roman"/>
          <w:sz w:val="24"/>
          <w:szCs w:val="24"/>
        </w:rPr>
        <w:t>tư</w:t>
      </w:r>
      <w:r w:rsidRPr="00815F52">
        <w:rPr>
          <w:rFonts w:ascii="Times New Roman" w:hAnsi="Times New Roman"/>
          <w:spacing w:val="-12"/>
          <w:sz w:val="24"/>
          <w:szCs w:val="24"/>
        </w:rPr>
        <w:t xml:space="preserve"> </w:t>
      </w:r>
      <w:r w:rsidRPr="00815F52">
        <w:rPr>
          <w:rFonts w:ascii="Times New Roman" w:hAnsi="Times New Roman"/>
          <w:sz w:val="24"/>
          <w:szCs w:val="24"/>
        </w:rPr>
        <w:t>thiết</w:t>
      </w:r>
      <w:r w:rsidRPr="00815F52">
        <w:rPr>
          <w:rFonts w:ascii="Times New Roman" w:hAnsi="Times New Roman"/>
          <w:spacing w:val="-12"/>
          <w:sz w:val="24"/>
          <w:szCs w:val="24"/>
        </w:rPr>
        <w:t xml:space="preserve"> </w:t>
      </w:r>
      <w:r w:rsidRPr="00815F52">
        <w:rPr>
          <w:rFonts w:ascii="Times New Roman" w:hAnsi="Times New Roman"/>
          <w:sz w:val="24"/>
          <w:szCs w:val="24"/>
        </w:rPr>
        <w:t>bị</w:t>
      </w:r>
      <w:r w:rsidRPr="00815F52">
        <w:rPr>
          <w:rFonts w:ascii="Times New Roman" w:hAnsi="Times New Roman"/>
          <w:spacing w:val="-13"/>
          <w:sz w:val="24"/>
          <w:szCs w:val="24"/>
        </w:rPr>
        <w:t xml:space="preserve"> </w:t>
      </w:r>
      <w:r w:rsidRPr="00815F52">
        <w:rPr>
          <w:rFonts w:ascii="Times New Roman" w:hAnsi="Times New Roman"/>
          <w:sz w:val="24"/>
          <w:szCs w:val="24"/>
        </w:rPr>
        <w:t>nhưng</w:t>
      </w:r>
      <w:r w:rsidRPr="00815F52">
        <w:rPr>
          <w:rFonts w:ascii="Times New Roman" w:hAnsi="Times New Roman"/>
          <w:spacing w:val="-12"/>
          <w:sz w:val="24"/>
          <w:szCs w:val="24"/>
        </w:rPr>
        <w:t xml:space="preserve"> </w:t>
      </w:r>
      <w:r w:rsidRPr="00815F52">
        <w:rPr>
          <w:rFonts w:ascii="Times New Roman" w:hAnsi="Times New Roman"/>
          <w:sz w:val="24"/>
          <w:szCs w:val="24"/>
        </w:rPr>
        <w:t>không</w:t>
      </w:r>
      <w:r w:rsidRPr="00815F52">
        <w:rPr>
          <w:rFonts w:ascii="Times New Roman" w:hAnsi="Times New Roman"/>
          <w:spacing w:val="-13"/>
          <w:sz w:val="24"/>
          <w:szCs w:val="24"/>
        </w:rPr>
        <w:t xml:space="preserve"> </w:t>
      </w:r>
      <w:r w:rsidRPr="00815F52">
        <w:rPr>
          <w:rFonts w:ascii="Times New Roman" w:hAnsi="Times New Roman"/>
          <w:sz w:val="24"/>
          <w:szCs w:val="24"/>
        </w:rPr>
        <w:t>được</w:t>
      </w:r>
      <w:r w:rsidRPr="00815F52">
        <w:rPr>
          <w:rFonts w:ascii="Times New Roman" w:hAnsi="Times New Roman"/>
          <w:spacing w:val="-14"/>
          <w:sz w:val="24"/>
          <w:szCs w:val="24"/>
        </w:rPr>
        <w:t xml:space="preserve"> </w:t>
      </w:r>
      <w:r w:rsidRPr="00815F52">
        <w:rPr>
          <w:rFonts w:ascii="Times New Roman" w:hAnsi="Times New Roman"/>
          <w:sz w:val="24"/>
          <w:szCs w:val="24"/>
        </w:rPr>
        <w:t>trái</w:t>
      </w:r>
      <w:r w:rsidRPr="00815F52">
        <w:rPr>
          <w:rFonts w:ascii="Times New Roman" w:hAnsi="Times New Roman"/>
          <w:spacing w:val="-13"/>
          <w:sz w:val="24"/>
          <w:szCs w:val="24"/>
        </w:rPr>
        <w:t xml:space="preserve"> </w:t>
      </w:r>
      <w:r w:rsidRPr="00815F52">
        <w:rPr>
          <w:rFonts w:ascii="Times New Roman" w:hAnsi="Times New Roman"/>
          <w:sz w:val="24"/>
          <w:szCs w:val="24"/>
        </w:rPr>
        <w:t>quy</w:t>
      </w:r>
      <w:r w:rsidRPr="00815F52">
        <w:rPr>
          <w:rFonts w:ascii="Times New Roman" w:hAnsi="Times New Roman"/>
          <w:spacing w:val="-14"/>
          <w:sz w:val="24"/>
          <w:szCs w:val="24"/>
        </w:rPr>
        <w:t xml:space="preserve"> </w:t>
      </w:r>
      <w:r w:rsidRPr="00815F52">
        <w:rPr>
          <w:rFonts w:ascii="Times New Roman" w:hAnsi="Times New Roman"/>
          <w:sz w:val="24"/>
          <w:szCs w:val="24"/>
        </w:rPr>
        <w:t>định</w:t>
      </w:r>
      <w:r w:rsidRPr="00815F52">
        <w:rPr>
          <w:rFonts w:ascii="Times New Roman" w:hAnsi="Times New Roman"/>
          <w:spacing w:val="-13"/>
          <w:sz w:val="24"/>
          <w:szCs w:val="24"/>
        </w:rPr>
        <w:t xml:space="preserve"> </w:t>
      </w:r>
      <w:r w:rsidRPr="00815F52">
        <w:rPr>
          <w:rFonts w:ascii="Times New Roman" w:hAnsi="Times New Roman"/>
          <w:sz w:val="24"/>
          <w:szCs w:val="24"/>
        </w:rPr>
        <w:t>pháp</w:t>
      </w:r>
      <w:r w:rsidRPr="00815F52">
        <w:rPr>
          <w:rFonts w:ascii="Times New Roman" w:hAnsi="Times New Roman"/>
          <w:spacing w:val="-13"/>
          <w:sz w:val="24"/>
          <w:szCs w:val="24"/>
        </w:rPr>
        <w:t xml:space="preserve"> </w:t>
      </w:r>
      <w:r w:rsidRPr="00815F52">
        <w:rPr>
          <w:rFonts w:ascii="Times New Roman" w:hAnsi="Times New Roman"/>
          <w:sz w:val="24"/>
          <w:szCs w:val="24"/>
        </w:rPr>
        <w:t>luật,</w:t>
      </w:r>
      <w:r w:rsidRPr="00815F52">
        <w:rPr>
          <w:rFonts w:ascii="Times New Roman" w:hAnsi="Times New Roman"/>
          <w:spacing w:val="-67"/>
          <w:sz w:val="24"/>
          <w:szCs w:val="24"/>
        </w:rPr>
        <w:t xml:space="preserve"> </w:t>
      </w:r>
      <w:r w:rsidRPr="00815F52">
        <w:rPr>
          <w:rFonts w:ascii="Times New Roman" w:hAnsi="Times New Roman"/>
          <w:sz w:val="24"/>
          <w:szCs w:val="24"/>
        </w:rPr>
        <w:t>quy</w:t>
      </w:r>
      <w:r w:rsidRPr="00815F52">
        <w:rPr>
          <w:rFonts w:ascii="Times New Roman" w:hAnsi="Times New Roman"/>
          <w:spacing w:val="-4"/>
          <w:sz w:val="24"/>
          <w:szCs w:val="24"/>
        </w:rPr>
        <w:t xml:space="preserve"> </w:t>
      </w:r>
      <w:r w:rsidRPr="00815F52">
        <w:rPr>
          <w:rFonts w:ascii="Times New Roman" w:hAnsi="Times New Roman"/>
          <w:sz w:val="24"/>
          <w:szCs w:val="24"/>
        </w:rPr>
        <w:t>chế</w:t>
      </w:r>
      <w:r w:rsidRPr="00815F52">
        <w:rPr>
          <w:rFonts w:ascii="Times New Roman" w:hAnsi="Times New Roman"/>
          <w:spacing w:val="-1"/>
          <w:sz w:val="24"/>
          <w:szCs w:val="24"/>
        </w:rPr>
        <w:t xml:space="preserve"> </w:t>
      </w:r>
      <w:r w:rsidRPr="00815F52">
        <w:rPr>
          <w:rFonts w:ascii="Times New Roman" w:hAnsi="Times New Roman"/>
          <w:sz w:val="24"/>
          <w:szCs w:val="24"/>
        </w:rPr>
        <w:t>quản lý</w:t>
      </w:r>
      <w:r w:rsidRPr="00815F52">
        <w:rPr>
          <w:rFonts w:ascii="Times New Roman" w:hAnsi="Times New Roman"/>
          <w:spacing w:val="-3"/>
          <w:sz w:val="24"/>
          <w:szCs w:val="24"/>
        </w:rPr>
        <w:t xml:space="preserve"> </w:t>
      </w:r>
      <w:r w:rsidRPr="00815F52">
        <w:rPr>
          <w:rFonts w:ascii="Times New Roman" w:hAnsi="Times New Roman"/>
          <w:sz w:val="24"/>
          <w:szCs w:val="24"/>
        </w:rPr>
        <w:t>nội</w:t>
      </w:r>
      <w:r w:rsidRPr="00815F52">
        <w:rPr>
          <w:rFonts w:ascii="Times New Roman" w:hAnsi="Times New Roman"/>
          <w:spacing w:val="1"/>
          <w:sz w:val="24"/>
          <w:szCs w:val="24"/>
        </w:rPr>
        <w:t xml:space="preserve"> </w:t>
      </w:r>
      <w:r w:rsidRPr="00815F52">
        <w:rPr>
          <w:rFonts w:ascii="Times New Roman" w:hAnsi="Times New Roman"/>
          <w:sz w:val="24"/>
          <w:szCs w:val="24"/>
        </w:rPr>
        <w:t>bộ của</w:t>
      </w:r>
      <w:r w:rsidRPr="00815F52">
        <w:rPr>
          <w:rFonts w:ascii="Times New Roman" w:hAnsi="Times New Roman"/>
          <w:spacing w:val="-1"/>
          <w:sz w:val="24"/>
          <w:szCs w:val="24"/>
        </w:rPr>
        <w:t xml:space="preserve"> </w:t>
      </w:r>
      <w:r w:rsidRPr="00815F52">
        <w:rPr>
          <w:rFonts w:ascii="Times New Roman" w:hAnsi="Times New Roman"/>
          <w:sz w:val="24"/>
          <w:szCs w:val="24"/>
        </w:rPr>
        <w:t>EVN</w:t>
      </w:r>
      <w:r w:rsidRPr="00815F52">
        <w:rPr>
          <w:rFonts w:ascii="Times New Roman" w:hAnsi="Times New Roman"/>
          <w:spacing w:val="-2"/>
          <w:sz w:val="24"/>
          <w:szCs w:val="24"/>
        </w:rPr>
        <w:t xml:space="preserve"> </w:t>
      </w:r>
      <w:r w:rsidRPr="00815F52">
        <w:rPr>
          <w:rFonts w:ascii="Times New Roman" w:hAnsi="Times New Roman"/>
          <w:sz w:val="24"/>
          <w:szCs w:val="24"/>
        </w:rPr>
        <w:t>có</w:t>
      </w:r>
      <w:r w:rsidRPr="00815F52">
        <w:rPr>
          <w:rFonts w:ascii="Times New Roman" w:hAnsi="Times New Roman"/>
          <w:spacing w:val="1"/>
          <w:sz w:val="24"/>
          <w:szCs w:val="24"/>
        </w:rPr>
        <w:t xml:space="preserve"> </w:t>
      </w:r>
      <w:r w:rsidRPr="00815F52">
        <w:rPr>
          <w:rFonts w:ascii="Times New Roman" w:hAnsi="Times New Roman"/>
          <w:sz w:val="24"/>
          <w:szCs w:val="24"/>
        </w:rPr>
        <w:t>liên</w:t>
      </w:r>
      <w:r w:rsidRPr="00815F52">
        <w:rPr>
          <w:rFonts w:ascii="Times New Roman" w:hAnsi="Times New Roman"/>
          <w:spacing w:val="-3"/>
          <w:sz w:val="24"/>
          <w:szCs w:val="24"/>
        </w:rPr>
        <w:t xml:space="preserve"> </w:t>
      </w:r>
      <w:r w:rsidRPr="00815F52">
        <w:rPr>
          <w:rFonts w:ascii="Times New Roman" w:hAnsi="Times New Roman"/>
          <w:sz w:val="24"/>
          <w:szCs w:val="24"/>
        </w:rPr>
        <w:t>quan.</w:t>
      </w:r>
    </w:p>
    <w:p w14:paraId="2FABFB24" w14:textId="77777777" w:rsidR="00DE2B4D" w:rsidRPr="00815F52" w:rsidRDefault="00DE2B4D" w:rsidP="00715543">
      <w:pPr>
        <w:pStyle w:val="ListParagraph"/>
        <w:widowControl w:val="0"/>
        <w:numPr>
          <w:ilvl w:val="0"/>
          <w:numId w:val="375"/>
        </w:numPr>
        <w:tabs>
          <w:tab w:val="left" w:pos="720"/>
          <w:tab w:val="left" w:pos="1049"/>
        </w:tabs>
        <w:autoSpaceDE w:val="0"/>
        <w:autoSpaceDN w:val="0"/>
        <w:spacing w:before="0" w:beforeAutospacing="0" w:after="0" w:afterAutospacing="0" w:line="240" w:lineRule="auto"/>
        <w:ind w:left="0" w:firstLine="446"/>
        <w:contextualSpacing w:val="0"/>
        <w:rPr>
          <w:sz w:val="24"/>
          <w:szCs w:val="24"/>
        </w:rPr>
      </w:pPr>
      <w:r w:rsidRPr="00815F52">
        <w:rPr>
          <w:sz w:val="24"/>
          <w:szCs w:val="24"/>
        </w:rPr>
        <w:t>Điều</w:t>
      </w:r>
      <w:r w:rsidRPr="00815F52">
        <w:rPr>
          <w:spacing w:val="-1"/>
          <w:sz w:val="24"/>
          <w:szCs w:val="24"/>
        </w:rPr>
        <w:t xml:space="preserve"> </w:t>
      </w:r>
      <w:r w:rsidRPr="00815F52">
        <w:rPr>
          <w:sz w:val="24"/>
          <w:szCs w:val="24"/>
        </w:rPr>
        <w:t>kiện</w:t>
      </w:r>
      <w:r w:rsidRPr="00815F52">
        <w:rPr>
          <w:spacing w:val="-3"/>
          <w:sz w:val="24"/>
          <w:szCs w:val="24"/>
        </w:rPr>
        <w:t xml:space="preserve"> </w:t>
      </w:r>
      <w:r w:rsidRPr="00815F52">
        <w:rPr>
          <w:sz w:val="24"/>
          <w:szCs w:val="24"/>
        </w:rPr>
        <w:t>vận</w:t>
      </w:r>
      <w:r w:rsidRPr="00815F52">
        <w:rPr>
          <w:spacing w:val="-1"/>
          <w:sz w:val="24"/>
          <w:szCs w:val="24"/>
        </w:rPr>
        <w:t xml:space="preserve"> </w:t>
      </w:r>
      <w:r w:rsidRPr="00815F52">
        <w:rPr>
          <w:sz w:val="24"/>
          <w:szCs w:val="24"/>
        </w:rPr>
        <w:t>hành của</w:t>
      </w:r>
      <w:r w:rsidRPr="00815F52">
        <w:rPr>
          <w:spacing w:val="-1"/>
          <w:sz w:val="24"/>
          <w:szCs w:val="24"/>
        </w:rPr>
        <w:t xml:space="preserve"> </w:t>
      </w:r>
      <w:r w:rsidRPr="00815F52">
        <w:rPr>
          <w:sz w:val="24"/>
          <w:szCs w:val="24"/>
        </w:rPr>
        <w:t>hệ</w:t>
      </w:r>
      <w:r w:rsidRPr="00815F52">
        <w:rPr>
          <w:spacing w:val="-5"/>
          <w:sz w:val="24"/>
          <w:szCs w:val="24"/>
        </w:rPr>
        <w:t xml:space="preserve"> </w:t>
      </w:r>
      <w:r w:rsidRPr="00815F52">
        <w:rPr>
          <w:sz w:val="24"/>
          <w:szCs w:val="24"/>
        </w:rPr>
        <w:t>thống</w:t>
      </w:r>
      <w:r w:rsidRPr="00815F52">
        <w:rPr>
          <w:spacing w:val="-4"/>
          <w:sz w:val="24"/>
          <w:szCs w:val="24"/>
        </w:rPr>
        <w:t xml:space="preserve"> </w:t>
      </w:r>
      <w:r w:rsidRPr="00815F52">
        <w:rPr>
          <w:sz w:val="24"/>
          <w:szCs w:val="24"/>
        </w:rPr>
        <w:t>điện</w:t>
      </w:r>
    </w:p>
    <w:p w14:paraId="73CE5124" w14:textId="77777777" w:rsidR="00DE2B4D" w:rsidRPr="00815F52" w:rsidRDefault="00DE2B4D" w:rsidP="00DE2B4D">
      <w:pPr>
        <w:pStyle w:val="BodyText"/>
        <w:spacing w:before="0"/>
        <w:rPr>
          <w:rFonts w:ascii="Times New Roman" w:hAnsi="Times New Roman"/>
          <w:sz w:val="24"/>
          <w:szCs w:val="24"/>
        </w:rPr>
      </w:pPr>
    </w:p>
    <w:tbl>
      <w:tblPr>
        <w:tblW w:w="0" w:type="auto"/>
        <w:tblInd w:w="2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4806"/>
        <w:gridCol w:w="1985"/>
        <w:gridCol w:w="2142"/>
      </w:tblGrid>
      <w:tr w:rsidR="00815F52" w:rsidRPr="00815F52" w14:paraId="09536B13" w14:textId="77777777" w:rsidTr="00DE2B4D">
        <w:trPr>
          <w:trHeight w:val="481"/>
        </w:trPr>
        <w:tc>
          <w:tcPr>
            <w:tcW w:w="4806" w:type="dxa"/>
            <w:tcBorders>
              <w:bottom w:val="single" w:sz="4" w:space="0" w:color="000000"/>
              <w:right w:val="single" w:sz="4" w:space="0" w:color="000000"/>
            </w:tcBorders>
          </w:tcPr>
          <w:p w14:paraId="4D0BD3B4"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pacing w:val="-1"/>
                <w:sz w:val="24"/>
                <w:szCs w:val="24"/>
              </w:rPr>
              <w:t>Điện</w:t>
            </w:r>
            <w:r w:rsidRPr="00815F52">
              <w:rPr>
                <w:rFonts w:ascii="Times New Roman" w:hAnsi="Times New Roman" w:cs="Times New Roman"/>
                <w:spacing w:val="-17"/>
                <w:sz w:val="24"/>
                <w:szCs w:val="24"/>
              </w:rPr>
              <w:t xml:space="preserve"> </w:t>
            </w:r>
            <w:r w:rsidRPr="00815F52">
              <w:rPr>
                <w:rFonts w:ascii="Times New Roman" w:hAnsi="Times New Roman" w:cs="Times New Roman"/>
                <w:spacing w:val="-1"/>
                <w:sz w:val="24"/>
                <w:szCs w:val="24"/>
              </w:rPr>
              <w:t>áp</w:t>
            </w:r>
            <w:r w:rsidRPr="00815F52">
              <w:rPr>
                <w:rFonts w:ascii="Times New Roman" w:hAnsi="Times New Roman" w:cs="Times New Roman"/>
                <w:spacing w:val="-16"/>
                <w:sz w:val="24"/>
                <w:szCs w:val="24"/>
              </w:rPr>
              <w:t xml:space="preserve"> </w:t>
            </w:r>
            <w:r w:rsidRPr="00815F52">
              <w:rPr>
                <w:rFonts w:ascii="Times New Roman" w:hAnsi="Times New Roman" w:cs="Times New Roman"/>
                <w:spacing w:val="-1"/>
                <w:sz w:val="24"/>
                <w:szCs w:val="24"/>
              </w:rPr>
              <w:t>danh</w:t>
            </w:r>
            <w:r w:rsidRPr="00815F52">
              <w:rPr>
                <w:rFonts w:ascii="Times New Roman" w:hAnsi="Times New Roman" w:cs="Times New Roman"/>
                <w:spacing w:val="-16"/>
                <w:sz w:val="24"/>
                <w:szCs w:val="24"/>
              </w:rPr>
              <w:t xml:space="preserve"> </w:t>
            </w:r>
            <w:r w:rsidRPr="00815F52">
              <w:rPr>
                <w:rFonts w:ascii="Times New Roman" w:hAnsi="Times New Roman" w:cs="Times New Roman"/>
                <w:sz w:val="24"/>
                <w:szCs w:val="24"/>
              </w:rPr>
              <w:t>định</w:t>
            </w:r>
            <w:r w:rsidRPr="00815F52">
              <w:rPr>
                <w:rFonts w:ascii="Times New Roman" w:hAnsi="Times New Roman" w:cs="Times New Roman"/>
                <w:spacing w:val="-14"/>
                <w:sz w:val="24"/>
                <w:szCs w:val="24"/>
              </w:rPr>
              <w:t xml:space="preserve"> </w:t>
            </w:r>
            <w:r w:rsidRPr="00815F52">
              <w:rPr>
                <w:rFonts w:ascii="Times New Roman" w:hAnsi="Times New Roman" w:cs="Times New Roman"/>
                <w:sz w:val="24"/>
                <w:szCs w:val="24"/>
              </w:rPr>
              <w:t>của</w:t>
            </w:r>
            <w:r w:rsidRPr="00815F52">
              <w:rPr>
                <w:rFonts w:ascii="Times New Roman" w:hAnsi="Times New Roman" w:cs="Times New Roman"/>
                <w:spacing w:val="-15"/>
                <w:sz w:val="24"/>
                <w:szCs w:val="24"/>
              </w:rPr>
              <w:t xml:space="preserve"> </w:t>
            </w:r>
            <w:r w:rsidRPr="00815F52">
              <w:rPr>
                <w:rFonts w:ascii="Times New Roman" w:hAnsi="Times New Roman" w:cs="Times New Roman"/>
                <w:sz w:val="24"/>
                <w:szCs w:val="24"/>
              </w:rPr>
              <w:t>hệ</w:t>
            </w:r>
            <w:r w:rsidRPr="00815F52">
              <w:rPr>
                <w:rFonts w:ascii="Times New Roman" w:hAnsi="Times New Roman" w:cs="Times New Roman"/>
                <w:spacing w:val="-17"/>
                <w:sz w:val="24"/>
                <w:szCs w:val="24"/>
              </w:rPr>
              <w:t xml:space="preserve"> </w:t>
            </w:r>
            <w:r w:rsidRPr="00815F52">
              <w:rPr>
                <w:rFonts w:ascii="Times New Roman" w:hAnsi="Times New Roman" w:cs="Times New Roman"/>
                <w:sz w:val="24"/>
                <w:szCs w:val="24"/>
              </w:rPr>
              <w:t>thống</w:t>
            </w:r>
            <w:r w:rsidRPr="00815F52">
              <w:rPr>
                <w:rFonts w:ascii="Times New Roman" w:hAnsi="Times New Roman" w:cs="Times New Roman"/>
                <w:spacing w:val="-16"/>
                <w:sz w:val="24"/>
                <w:szCs w:val="24"/>
              </w:rPr>
              <w:t xml:space="preserve"> </w:t>
            </w:r>
            <w:r w:rsidRPr="00815F52">
              <w:rPr>
                <w:rFonts w:ascii="Times New Roman" w:hAnsi="Times New Roman" w:cs="Times New Roman"/>
                <w:sz w:val="24"/>
                <w:szCs w:val="24"/>
              </w:rPr>
              <w:t>điện</w:t>
            </w:r>
            <w:r w:rsidRPr="00815F52">
              <w:rPr>
                <w:rFonts w:ascii="Times New Roman" w:hAnsi="Times New Roman" w:cs="Times New Roman"/>
                <w:spacing w:val="-15"/>
                <w:sz w:val="24"/>
                <w:szCs w:val="24"/>
              </w:rPr>
              <w:t xml:space="preserve"> </w:t>
            </w:r>
            <w:r w:rsidRPr="00815F52">
              <w:rPr>
                <w:rFonts w:ascii="Times New Roman" w:hAnsi="Times New Roman" w:cs="Times New Roman"/>
                <w:sz w:val="24"/>
                <w:szCs w:val="24"/>
              </w:rPr>
              <w:t>(kV)</w:t>
            </w:r>
          </w:p>
        </w:tc>
        <w:tc>
          <w:tcPr>
            <w:tcW w:w="4127" w:type="dxa"/>
            <w:gridSpan w:val="2"/>
            <w:tcBorders>
              <w:left w:val="single" w:sz="4" w:space="0" w:color="000000"/>
              <w:bottom w:val="single" w:sz="4" w:space="0" w:color="000000"/>
            </w:tcBorders>
          </w:tcPr>
          <w:p w14:paraId="59C58385" w14:textId="77777777" w:rsidR="00DE2B4D" w:rsidRPr="00815F52" w:rsidRDefault="00DE2B4D" w:rsidP="00DE2B4D">
            <w:pPr>
              <w:pStyle w:val="TableParagraph"/>
              <w:ind w:left="1866"/>
              <w:rPr>
                <w:rFonts w:ascii="Times New Roman" w:hAnsi="Times New Roman" w:cs="Times New Roman"/>
                <w:sz w:val="24"/>
                <w:szCs w:val="24"/>
              </w:rPr>
            </w:pPr>
            <w:r w:rsidRPr="00815F52">
              <w:rPr>
                <w:rFonts w:ascii="Times New Roman" w:hAnsi="Times New Roman" w:cs="Times New Roman"/>
                <w:sz w:val="24"/>
                <w:szCs w:val="24"/>
              </w:rPr>
              <w:t>0,4</w:t>
            </w:r>
          </w:p>
        </w:tc>
      </w:tr>
      <w:tr w:rsidR="00815F52" w:rsidRPr="00815F52" w14:paraId="1F93DA1A" w14:textId="77777777" w:rsidTr="00DE2B4D">
        <w:trPr>
          <w:trHeight w:val="482"/>
        </w:trPr>
        <w:tc>
          <w:tcPr>
            <w:tcW w:w="4806" w:type="dxa"/>
            <w:tcBorders>
              <w:top w:val="single" w:sz="4" w:space="0" w:color="000000"/>
              <w:bottom w:val="single" w:sz="4" w:space="0" w:color="000000"/>
              <w:right w:val="single" w:sz="4" w:space="0" w:color="000000"/>
            </w:tcBorders>
          </w:tcPr>
          <w:p w14:paraId="603F5EA3"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Sơ</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đồ</w:t>
            </w:r>
          </w:p>
        </w:tc>
        <w:tc>
          <w:tcPr>
            <w:tcW w:w="1985" w:type="dxa"/>
            <w:tcBorders>
              <w:top w:val="single" w:sz="4" w:space="0" w:color="000000"/>
              <w:left w:val="single" w:sz="4" w:space="0" w:color="000000"/>
              <w:bottom w:val="single" w:sz="4" w:space="0" w:color="000000"/>
              <w:right w:val="single" w:sz="4" w:space="0" w:color="000000"/>
            </w:tcBorders>
          </w:tcPr>
          <w:p w14:paraId="7A1E8FE4" w14:textId="77777777" w:rsidR="00DE2B4D" w:rsidRPr="00815F52" w:rsidRDefault="00DE2B4D" w:rsidP="00DE2B4D">
            <w:pPr>
              <w:pStyle w:val="TableParagraph"/>
              <w:ind w:left="664"/>
              <w:rPr>
                <w:rFonts w:ascii="Times New Roman" w:hAnsi="Times New Roman" w:cs="Times New Roman"/>
                <w:sz w:val="24"/>
                <w:szCs w:val="24"/>
              </w:rPr>
            </w:pPr>
            <w:r w:rsidRPr="00815F52">
              <w:rPr>
                <w:rFonts w:ascii="Times New Roman" w:hAnsi="Times New Roman" w:cs="Times New Roman"/>
                <w:sz w:val="24"/>
                <w:szCs w:val="24"/>
              </w:rPr>
              <w:t>3 pha</w:t>
            </w:r>
          </w:p>
        </w:tc>
        <w:tc>
          <w:tcPr>
            <w:tcW w:w="2142" w:type="dxa"/>
            <w:tcBorders>
              <w:top w:val="single" w:sz="4" w:space="0" w:color="000000"/>
              <w:left w:val="single" w:sz="4" w:space="0" w:color="000000"/>
              <w:bottom w:val="single" w:sz="4" w:space="0" w:color="000000"/>
            </w:tcBorders>
          </w:tcPr>
          <w:p w14:paraId="018327A0" w14:textId="77777777" w:rsidR="00DE2B4D" w:rsidRPr="00815F52" w:rsidRDefault="00DE2B4D" w:rsidP="00DE2B4D">
            <w:pPr>
              <w:pStyle w:val="TableParagraph"/>
              <w:jc w:val="right"/>
              <w:rPr>
                <w:rFonts w:ascii="Times New Roman" w:hAnsi="Times New Roman" w:cs="Times New Roman"/>
                <w:sz w:val="24"/>
                <w:szCs w:val="24"/>
              </w:rPr>
            </w:pPr>
            <w:r w:rsidRPr="00815F52">
              <w:rPr>
                <w:rFonts w:ascii="Times New Roman" w:hAnsi="Times New Roman" w:cs="Times New Roman"/>
                <w:sz w:val="24"/>
                <w:szCs w:val="24"/>
              </w:rPr>
              <w:t>1</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pha</w:t>
            </w:r>
          </w:p>
        </w:tc>
      </w:tr>
      <w:tr w:rsidR="00815F52" w:rsidRPr="00815F52" w14:paraId="6137FBDE" w14:textId="77777777" w:rsidTr="00DE2B4D">
        <w:trPr>
          <w:trHeight w:val="888"/>
        </w:trPr>
        <w:tc>
          <w:tcPr>
            <w:tcW w:w="4806" w:type="dxa"/>
            <w:tcBorders>
              <w:top w:val="single" w:sz="4" w:space="0" w:color="000000"/>
              <w:bottom w:val="single" w:sz="4" w:space="0" w:color="000000"/>
              <w:right w:val="single" w:sz="4" w:space="0" w:color="000000"/>
            </w:tcBorders>
          </w:tcPr>
          <w:p w14:paraId="0622DB09" w14:textId="77777777" w:rsidR="00DE2B4D" w:rsidRPr="00815F52" w:rsidRDefault="00DE2B4D" w:rsidP="00DE2B4D">
            <w:pPr>
              <w:pStyle w:val="TableParagraph"/>
              <w:rPr>
                <w:rFonts w:ascii="Times New Roman" w:hAnsi="Times New Roman" w:cs="Times New Roman"/>
                <w:sz w:val="24"/>
                <w:szCs w:val="24"/>
              </w:rPr>
            </w:pPr>
          </w:p>
          <w:p w14:paraId="0239A11B"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Chế</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độ</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nối đất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trung tính</w:t>
            </w:r>
          </w:p>
        </w:tc>
        <w:tc>
          <w:tcPr>
            <w:tcW w:w="1985" w:type="dxa"/>
            <w:tcBorders>
              <w:top w:val="single" w:sz="4" w:space="0" w:color="000000"/>
              <w:left w:val="single" w:sz="4" w:space="0" w:color="000000"/>
              <w:bottom w:val="single" w:sz="4" w:space="0" w:color="000000"/>
              <w:right w:val="single" w:sz="4" w:space="0" w:color="000000"/>
            </w:tcBorders>
          </w:tcPr>
          <w:p w14:paraId="77E646CF" w14:textId="77777777" w:rsidR="00DE2B4D" w:rsidRPr="00815F52" w:rsidRDefault="00DE2B4D" w:rsidP="00DE2B4D">
            <w:pPr>
              <w:pStyle w:val="TableParagraph"/>
              <w:ind w:left="316" w:hanging="135"/>
              <w:rPr>
                <w:rFonts w:ascii="Times New Roman" w:hAnsi="Times New Roman" w:cs="Times New Roman"/>
                <w:sz w:val="24"/>
                <w:szCs w:val="24"/>
              </w:rPr>
            </w:pPr>
            <w:r w:rsidRPr="00815F52">
              <w:rPr>
                <w:rFonts w:ascii="Times New Roman" w:hAnsi="Times New Roman" w:cs="Times New Roman"/>
                <w:sz w:val="24"/>
                <w:szCs w:val="24"/>
              </w:rPr>
              <w:t>Trung tính nối</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đất</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trực tiếp</w:t>
            </w:r>
          </w:p>
        </w:tc>
        <w:tc>
          <w:tcPr>
            <w:tcW w:w="2142" w:type="dxa"/>
            <w:tcBorders>
              <w:top w:val="single" w:sz="4" w:space="0" w:color="000000"/>
              <w:left w:val="single" w:sz="4" w:space="0" w:color="000000"/>
              <w:bottom w:val="single" w:sz="4" w:space="0" w:color="000000"/>
            </w:tcBorders>
          </w:tcPr>
          <w:p w14:paraId="58376C06" w14:textId="77777777" w:rsidR="00DE2B4D" w:rsidRPr="00815F52" w:rsidRDefault="00DE2B4D" w:rsidP="00DE2B4D">
            <w:pPr>
              <w:pStyle w:val="TableParagraph"/>
              <w:ind w:left="395" w:hanging="137"/>
              <w:rPr>
                <w:rFonts w:ascii="Times New Roman" w:hAnsi="Times New Roman" w:cs="Times New Roman"/>
                <w:sz w:val="24"/>
                <w:szCs w:val="24"/>
              </w:rPr>
            </w:pPr>
            <w:r w:rsidRPr="00815F52">
              <w:rPr>
                <w:rFonts w:ascii="Times New Roman" w:hAnsi="Times New Roman" w:cs="Times New Roman"/>
                <w:sz w:val="24"/>
                <w:szCs w:val="24"/>
              </w:rPr>
              <w:t>Trung tính nối</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đất</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trực tiếp</w:t>
            </w:r>
          </w:p>
        </w:tc>
      </w:tr>
      <w:tr w:rsidR="00815F52" w:rsidRPr="00815F52" w14:paraId="734D630A" w14:textId="77777777" w:rsidTr="00DE2B4D">
        <w:trPr>
          <w:trHeight w:val="803"/>
        </w:trPr>
        <w:tc>
          <w:tcPr>
            <w:tcW w:w="4806" w:type="dxa"/>
            <w:tcBorders>
              <w:top w:val="single" w:sz="4" w:space="0" w:color="000000"/>
              <w:bottom w:val="single" w:sz="4" w:space="0" w:color="000000"/>
              <w:right w:val="single" w:sz="4" w:space="0" w:color="000000"/>
            </w:tcBorders>
          </w:tcPr>
          <w:p w14:paraId="3BC65DBF"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Điện</w:t>
            </w:r>
            <w:r w:rsidRPr="00815F52">
              <w:rPr>
                <w:rFonts w:ascii="Times New Roman" w:hAnsi="Times New Roman" w:cs="Times New Roman"/>
                <w:spacing w:val="47"/>
                <w:sz w:val="24"/>
                <w:szCs w:val="24"/>
              </w:rPr>
              <w:t xml:space="preserve"> </w:t>
            </w:r>
            <w:r w:rsidRPr="00815F52">
              <w:rPr>
                <w:rFonts w:ascii="Times New Roman" w:hAnsi="Times New Roman" w:cs="Times New Roman"/>
                <w:sz w:val="24"/>
                <w:szCs w:val="24"/>
              </w:rPr>
              <w:t>áp</w:t>
            </w:r>
            <w:r w:rsidRPr="00815F52">
              <w:rPr>
                <w:rFonts w:ascii="Times New Roman" w:hAnsi="Times New Roman" w:cs="Times New Roman"/>
                <w:spacing w:val="48"/>
                <w:sz w:val="24"/>
                <w:szCs w:val="24"/>
              </w:rPr>
              <w:t xml:space="preserve"> </w:t>
            </w:r>
            <w:r w:rsidRPr="00815F52">
              <w:rPr>
                <w:rFonts w:ascii="Times New Roman" w:hAnsi="Times New Roman" w:cs="Times New Roman"/>
                <w:sz w:val="24"/>
                <w:szCs w:val="24"/>
              </w:rPr>
              <w:t>làm</w:t>
            </w:r>
            <w:r w:rsidRPr="00815F52">
              <w:rPr>
                <w:rFonts w:ascii="Times New Roman" w:hAnsi="Times New Roman" w:cs="Times New Roman"/>
                <w:spacing w:val="41"/>
                <w:sz w:val="24"/>
                <w:szCs w:val="24"/>
              </w:rPr>
              <w:t xml:space="preserve"> </w:t>
            </w:r>
            <w:r w:rsidRPr="00815F52">
              <w:rPr>
                <w:rFonts w:ascii="Times New Roman" w:hAnsi="Times New Roman" w:cs="Times New Roman"/>
                <w:sz w:val="24"/>
                <w:szCs w:val="24"/>
              </w:rPr>
              <w:t>việc</w:t>
            </w:r>
            <w:r w:rsidRPr="00815F52">
              <w:rPr>
                <w:rFonts w:ascii="Times New Roman" w:hAnsi="Times New Roman" w:cs="Times New Roman"/>
                <w:spacing w:val="46"/>
                <w:sz w:val="24"/>
                <w:szCs w:val="24"/>
              </w:rPr>
              <w:t xml:space="preserve"> </w:t>
            </w:r>
            <w:r w:rsidRPr="00815F52">
              <w:rPr>
                <w:rFonts w:ascii="Times New Roman" w:hAnsi="Times New Roman" w:cs="Times New Roman"/>
                <w:sz w:val="24"/>
                <w:szCs w:val="24"/>
              </w:rPr>
              <w:t>lớn</w:t>
            </w:r>
            <w:r w:rsidRPr="00815F52">
              <w:rPr>
                <w:rFonts w:ascii="Times New Roman" w:hAnsi="Times New Roman" w:cs="Times New Roman"/>
                <w:spacing w:val="47"/>
                <w:sz w:val="24"/>
                <w:szCs w:val="24"/>
              </w:rPr>
              <w:t xml:space="preserve"> </w:t>
            </w:r>
            <w:r w:rsidRPr="00815F52">
              <w:rPr>
                <w:rFonts w:ascii="Times New Roman" w:hAnsi="Times New Roman" w:cs="Times New Roman"/>
                <w:sz w:val="24"/>
                <w:szCs w:val="24"/>
              </w:rPr>
              <w:t>nhất</w:t>
            </w:r>
            <w:r w:rsidRPr="00815F52">
              <w:rPr>
                <w:rFonts w:ascii="Times New Roman" w:hAnsi="Times New Roman" w:cs="Times New Roman"/>
                <w:spacing w:val="48"/>
                <w:sz w:val="24"/>
                <w:szCs w:val="24"/>
              </w:rPr>
              <w:t xml:space="preserve"> </w:t>
            </w:r>
            <w:r w:rsidRPr="00815F52">
              <w:rPr>
                <w:rFonts w:ascii="Times New Roman" w:hAnsi="Times New Roman" w:cs="Times New Roman"/>
                <w:sz w:val="24"/>
                <w:szCs w:val="24"/>
              </w:rPr>
              <w:t>của</w:t>
            </w:r>
            <w:r w:rsidRPr="00815F52">
              <w:rPr>
                <w:rFonts w:ascii="Times New Roman" w:hAnsi="Times New Roman" w:cs="Times New Roman"/>
                <w:spacing w:val="46"/>
                <w:sz w:val="24"/>
                <w:szCs w:val="24"/>
              </w:rPr>
              <w:t xml:space="preserve"> </w:t>
            </w:r>
            <w:r w:rsidRPr="00815F52">
              <w:rPr>
                <w:rFonts w:ascii="Times New Roman" w:hAnsi="Times New Roman" w:cs="Times New Roman"/>
                <w:sz w:val="24"/>
                <w:szCs w:val="24"/>
              </w:rPr>
              <w:t>thiết</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bị</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(kV)</w:t>
            </w:r>
          </w:p>
        </w:tc>
        <w:tc>
          <w:tcPr>
            <w:tcW w:w="1985" w:type="dxa"/>
            <w:tcBorders>
              <w:top w:val="single" w:sz="4" w:space="0" w:color="000000"/>
              <w:left w:val="single" w:sz="4" w:space="0" w:color="000000"/>
              <w:bottom w:val="single" w:sz="4" w:space="0" w:color="000000"/>
              <w:right w:val="single" w:sz="4" w:space="0" w:color="000000"/>
            </w:tcBorders>
          </w:tcPr>
          <w:p w14:paraId="44074A05" w14:textId="77777777" w:rsidR="00DE2B4D" w:rsidRPr="00815F52" w:rsidRDefault="00DE2B4D" w:rsidP="00DE2B4D">
            <w:pPr>
              <w:pStyle w:val="TableParagraph"/>
              <w:ind w:left="664"/>
              <w:rPr>
                <w:rFonts w:ascii="Times New Roman" w:hAnsi="Times New Roman" w:cs="Times New Roman"/>
                <w:sz w:val="24"/>
                <w:szCs w:val="24"/>
              </w:rPr>
            </w:pPr>
            <w:r w:rsidRPr="00815F52">
              <w:rPr>
                <w:rFonts w:ascii="Times New Roman" w:hAnsi="Times New Roman" w:cs="Times New Roman"/>
                <w:sz w:val="24"/>
                <w:szCs w:val="24"/>
              </w:rPr>
              <w: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0,4</w:t>
            </w:r>
          </w:p>
        </w:tc>
        <w:tc>
          <w:tcPr>
            <w:tcW w:w="2142" w:type="dxa"/>
            <w:tcBorders>
              <w:top w:val="single" w:sz="4" w:space="0" w:color="000000"/>
              <w:left w:val="single" w:sz="4" w:space="0" w:color="000000"/>
              <w:bottom w:val="single" w:sz="4" w:space="0" w:color="000000"/>
            </w:tcBorders>
          </w:tcPr>
          <w:p w14:paraId="66AF6F4A" w14:textId="77777777" w:rsidR="00DE2B4D" w:rsidRPr="00815F52" w:rsidRDefault="00DE2B4D" w:rsidP="00DE2B4D">
            <w:pPr>
              <w:pStyle w:val="TableParagraph"/>
              <w:jc w:val="right"/>
              <w:rPr>
                <w:rFonts w:ascii="Times New Roman" w:hAnsi="Times New Roman" w:cs="Times New Roman"/>
                <w:sz w:val="24"/>
                <w:szCs w:val="24"/>
              </w:rPr>
            </w:pPr>
            <w:r w:rsidRPr="00815F52">
              <w:rPr>
                <w:rFonts w:ascii="Times New Roman" w:hAnsi="Times New Roman" w:cs="Times New Roman"/>
                <w:sz w:val="24"/>
                <w:szCs w:val="24"/>
              </w:rPr>
              <w:t>≥</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0,23</w:t>
            </w:r>
          </w:p>
        </w:tc>
      </w:tr>
      <w:tr w:rsidR="00815F52" w:rsidRPr="00815F52" w14:paraId="53AE0B0B" w14:textId="77777777" w:rsidTr="00DE2B4D">
        <w:trPr>
          <w:trHeight w:val="481"/>
        </w:trPr>
        <w:tc>
          <w:tcPr>
            <w:tcW w:w="4806" w:type="dxa"/>
            <w:tcBorders>
              <w:top w:val="single" w:sz="4" w:space="0" w:color="000000"/>
              <w:right w:val="single" w:sz="4" w:space="0" w:color="000000"/>
            </w:tcBorders>
          </w:tcPr>
          <w:p w14:paraId="7ADD6BD1"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Tần số</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(Hz)</w:t>
            </w:r>
          </w:p>
        </w:tc>
        <w:tc>
          <w:tcPr>
            <w:tcW w:w="4127" w:type="dxa"/>
            <w:gridSpan w:val="2"/>
            <w:tcBorders>
              <w:top w:val="single" w:sz="4" w:space="0" w:color="000000"/>
              <w:left w:val="single" w:sz="4" w:space="0" w:color="000000"/>
            </w:tcBorders>
          </w:tcPr>
          <w:p w14:paraId="1B7E346D" w14:textId="77777777" w:rsidR="00DE2B4D" w:rsidRPr="00815F52" w:rsidRDefault="00DE2B4D" w:rsidP="00DE2B4D">
            <w:pPr>
              <w:pStyle w:val="TableParagraph"/>
              <w:ind w:left="1866"/>
              <w:rPr>
                <w:rFonts w:ascii="Times New Roman" w:hAnsi="Times New Roman" w:cs="Times New Roman"/>
                <w:sz w:val="24"/>
                <w:szCs w:val="24"/>
              </w:rPr>
            </w:pPr>
            <w:r w:rsidRPr="00815F52">
              <w:rPr>
                <w:rFonts w:ascii="Times New Roman" w:hAnsi="Times New Roman" w:cs="Times New Roman"/>
                <w:sz w:val="24"/>
                <w:szCs w:val="24"/>
              </w:rPr>
              <w:t>50</w:t>
            </w:r>
          </w:p>
        </w:tc>
      </w:tr>
    </w:tbl>
    <w:p w14:paraId="56EA8FD8" w14:textId="77777777" w:rsidR="00DE2B4D" w:rsidRPr="00815F52" w:rsidRDefault="00DE2B4D" w:rsidP="00715543">
      <w:pPr>
        <w:pStyle w:val="ListParagraph"/>
        <w:widowControl w:val="0"/>
        <w:numPr>
          <w:ilvl w:val="0"/>
          <w:numId w:val="375"/>
        </w:numPr>
        <w:tabs>
          <w:tab w:val="left" w:pos="1050"/>
        </w:tabs>
        <w:autoSpaceDE w:val="0"/>
        <w:autoSpaceDN w:val="0"/>
        <w:spacing w:before="0" w:beforeAutospacing="0" w:after="0" w:afterAutospacing="0" w:line="240" w:lineRule="auto"/>
        <w:ind w:left="1049" w:hanging="282"/>
        <w:contextualSpacing w:val="0"/>
        <w:rPr>
          <w:sz w:val="24"/>
          <w:szCs w:val="24"/>
        </w:rPr>
      </w:pPr>
      <w:r w:rsidRPr="00815F52">
        <w:rPr>
          <w:sz w:val="24"/>
          <w:szCs w:val="24"/>
        </w:rPr>
        <w:t>Điều</w:t>
      </w:r>
      <w:r w:rsidRPr="00815F52">
        <w:rPr>
          <w:spacing w:val="-1"/>
          <w:sz w:val="24"/>
          <w:szCs w:val="24"/>
        </w:rPr>
        <w:t xml:space="preserve"> </w:t>
      </w:r>
      <w:r w:rsidRPr="00815F52">
        <w:rPr>
          <w:sz w:val="24"/>
          <w:szCs w:val="24"/>
        </w:rPr>
        <w:t>kiện</w:t>
      </w:r>
      <w:r w:rsidRPr="00815F52">
        <w:rPr>
          <w:spacing w:val="-3"/>
          <w:sz w:val="24"/>
          <w:szCs w:val="24"/>
        </w:rPr>
        <w:t xml:space="preserve"> </w:t>
      </w:r>
      <w:r w:rsidRPr="00815F52">
        <w:rPr>
          <w:sz w:val="24"/>
          <w:szCs w:val="24"/>
        </w:rPr>
        <w:t>về</w:t>
      </w:r>
      <w:r w:rsidRPr="00815F52">
        <w:rPr>
          <w:spacing w:val="-4"/>
          <w:sz w:val="24"/>
          <w:szCs w:val="24"/>
        </w:rPr>
        <w:t xml:space="preserve"> </w:t>
      </w:r>
      <w:r w:rsidRPr="00815F52">
        <w:rPr>
          <w:sz w:val="24"/>
          <w:szCs w:val="24"/>
        </w:rPr>
        <w:t>quản</w:t>
      </w:r>
      <w:r w:rsidRPr="00815F52">
        <w:rPr>
          <w:spacing w:val="-3"/>
          <w:sz w:val="24"/>
          <w:szCs w:val="24"/>
        </w:rPr>
        <w:t xml:space="preserve"> </w:t>
      </w:r>
      <w:r w:rsidRPr="00815F52">
        <w:rPr>
          <w:sz w:val="24"/>
          <w:szCs w:val="24"/>
        </w:rPr>
        <w:t>lý chất lượng của</w:t>
      </w:r>
      <w:r w:rsidRPr="00815F52">
        <w:rPr>
          <w:spacing w:val="-4"/>
          <w:sz w:val="24"/>
          <w:szCs w:val="24"/>
        </w:rPr>
        <w:t xml:space="preserve"> </w:t>
      </w:r>
      <w:r w:rsidRPr="00815F52">
        <w:rPr>
          <w:sz w:val="24"/>
          <w:szCs w:val="24"/>
        </w:rPr>
        <w:t>nhà</w:t>
      </w:r>
      <w:r w:rsidRPr="00815F52">
        <w:rPr>
          <w:spacing w:val="-3"/>
          <w:sz w:val="24"/>
          <w:szCs w:val="24"/>
        </w:rPr>
        <w:t xml:space="preserve"> </w:t>
      </w:r>
      <w:r w:rsidRPr="00815F52">
        <w:rPr>
          <w:sz w:val="24"/>
          <w:szCs w:val="24"/>
        </w:rPr>
        <w:t>sản</w:t>
      </w:r>
      <w:r w:rsidRPr="00815F52">
        <w:rPr>
          <w:spacing w:val="-3"/>
          <w:sz w:val="24"/>
          <w:szCs w:val="24"/>
        </w:rPr>
        <w:t xml:space="preserve"> </w:t>
      </w:r>
      <w:r w:rsidRPr="00815F52">
        <w:rPr>
          <w:sz w:val="24"/>
          <w:szCs w:val="24"/>
        </w:rPr>
        <w:t>xuất</w:t>
      </w:r>
    </w:p>
    <w:p w14:paraId="7F9D2C0E"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Nhà sản xuất phải có chứng chỉ về hệ thống quản lý chất lượng (ISO-9001</w:t>
      </w:r>
      <w:r w:rsidRPr="00815F52">
        <w:rPr>
          <w:rFonts w:ascii="Times New Roman" w:hAnsi="Times New Roman"/>
          <w:spacing w:val="1"/>
          <w:sz w:val="24"/>
          <w:szCs w:val="24"/>
        </w:rPr>
        <w:t xml:space="preserve"> </w:t>
      </w:r>
      <w:r w:rsidRPr="00815F52">
        <w:rPr>
          <w:rFonts w:ascii="Times New Roman" w:hAnsi="Times New Roman"/>
          <w:sz w:val="24"/>
          <w:szCs w:val="24"/>
        </w:rPr>
        <w:t>hoặc tương đương) được áp dụng vào ngành nghề sản xuất thiết bị. Nhà sản xuất</w:t>
      </w:r>
      <w:r w:rsidRPr="00815F52">
        <w:rPr>
          <w:rFonts w:ascii="Times New Roman" w:hAnsi="Times New Roman"/>
          <w:spacing w:val="-67"/>
          <w:sz w:val="24"/>
          <w:szCs w:val="24"/>
        </w:rPr>
        <w:t xml:space="preserve"> </w:t>
      </w:r>
      <w:r w:rsidRPr="00815F52">
        <w:rPr>
          <w:rFonts w:ascii="Times New Roman" w:hAnsi="Times New Roman"/>
          <w:sz w:val="24"/>
          <w:szCs w:val="24"/>
        </w:rPr>
        <w:t>phải có phòng thử nghiệm xuất xưởng với các trang thiết bị phục vụ thử nghiệm</w:t>
      </w:r>
      <w:r w:rsidRPr="00815F52">
        <w:rPr>
          <w:rFonts w:ascii="Times New Roman" w:hAnsi="Times New Roman"/>
          <w:spacing w:val="1"/>
          <w:sz w:val="24"/>
          <w:szCs w:val="24"/>
        </w:rPr>
        <w:t xml:space="preserve"> </w:t>
      </w:r>
      <w:r w:rsidRPr="00815F52">
        <w:rPr>
          <w:rFonts w:ascii="Times New Roman" w:hAnsi="Times New Roman"/>
          <w:sz w:val="24"/>
          <w:szCs w:val="24"/>
        </w:rPr>
        <w:t>được</w:t>
      </w:r>
      <w:r w:rsidRPr="00815F52">
        <w:rPr>
          <w:rFonts w:ascii="Times New Roman" w:hAnsi="Times New Roman"/>
          <w:spacing w:val="-1"/>
          <w:sz w:val="24"/>
          <w:szCs w:val="24"/>
        </w:rPr>
        <w:t xml:space="preserve"> </w:t>
      </w:r>
      <w:r w:rsidRPr="00815F52">
        <w:rPr>
          <w:rFonts w:ascii="Times New Roman" w:hAnsi="Times New Roman"/>
          <w:sz w:val="24"/>
          <w:szCs w:val="24"/>
        </w:rPr>
        <w:t>kiểm</w:t>
      </w:r>
      <w:r w:rsidRPr="00815F52">
        <w:rPr>
          <w:rFonts w:ascii="Times New Roman" w:hAnsi="Times New Roman"/>
          <w:spacing w:val="-5"/>
          <w:sz w:val="24"/>
          <w:szCs w:val="24"/>
        </w:rPr>
        <w:t xml:space="preserve"> </w:t>
      </w:r>
      <w:r w:rsidRPr="00815F52">
        <w:rPr>
          <w:rFonts w:ascii="Times New Roman" w:hAnsi="Times New Roman"/>
          <w:sz w:val="24"/>
          <w:szCs w:val="24"/>
        </w:rPr>
        <w:t>chuẩn</w:t>
      </w:r>
      <w:r w:rsidRPr="00815F52">
        <w:rPr>
          <w:rFonts w:ascii="Times New Roman" w:hAnsi="Times New Roman"/>
          <w:spacing w:val="1"/>
          <w:sz w:val="24"/>
          <w:szCs w:val="24"/>
        </w:rPr>
        <w:t xml:space="preserve"> </w:t>
      </w:r>
      <w:r w:rsidRPr="00815F52">
        <w:rPr>
          <w:rFonts w:ascii="Times New Roman" w:hAnsi="Times New Roman"/>
          <w:sz w:val="24"/>
          <w:szCs w:val="24"/>
        </w:rPr>
        <w:t>bởi</w:t>
      </w:r>
      <w:r w:rsidRPr="00815F52">
        <w:rPr>
          <w:rFonts w:ascii="Times New Roman" w:hAnsi="Times New Roman"/>
          <w:spacing w:val="-2"/>
          <w:sz w:val="24"/>
          <w:szCs w:val="24"/>
        </w:rPr>
        <w:t xml:space="preserve"> </w:t>
      </w:r>
      <w:r w:rsidRPr="00815F52">
        <w:rPr>
          <w:rFonts w:ascii="Times New Roman" w:hAnsi="Times New Roman"/>
          <w:sz w:val="24"/>
          <w:szCs w:val="24"/>
        </w:rPr>
        <w:t>cơ quan quản</w:t>
      </w:r>
      <w:r w:rsidRPr="00815F52">
        <w:rPr>
          <w:rFonts w:ascii="Times New Roman" w:hAnsi="Times New Roman"/>
          <w:spacing w:val="1"/>
          <w:sz w:val="24"/>
          <w:szCs w:val="24"/>
        </w:rPr>
        <w:t xml:space="preserve"> </w:t>
      </w:r>
      <w:r w:rsidRPr="00815F52">
        <w:rPr>
          <w:rFonts w:ascii="Times New Roman" w:hAnsi="Times New Roman"/>
          <w:sz w:val="24"/>
          <w:szCs w:val="24"/>
        </w:rPr>
        <w:t>lý</w:t>
      </w:r>
      <w:r w:rsidRPr="00815F52">
        <w:rPr>
          <w:rFonts w:ascii="Times New Roman" w:hAnsi="Times New Roman"/>
          <w:spacing w:val="1"/>
          <w:sz w:val="24"/>
          <w:szCs w:val="24"/>
        </w:rPr>
        <w:t xml:space="preserve"> </w:t>
      </w:r>
      <w:r w:rsidRPr="00815F52">
        <w:rPr>
          <w:rFonts w:ascii="Times New Roman" w:hAnsi="Times New Roman"/>
          <w:sz w:val="24"/>
          <w:szCs w:val="24"/>
        </w:rPr>
        <w:t>chất</w:t>
      </w:r>
      <w:r w:rsidRPr="00815F52">
        <w:rPr>
          <w:rFonts w:ascii="Times New Roman" w:hAnsi="Times New Roman"/>
          <w:spacing w:val="-2"/>
          <w:sz w:val="24"/>
          <w:szCs w:val="24"/>
        </w:rPr>
        <w:t xml:space="preserve"> </w:t>
      </w:r>
      <w:r w:rsidRPr="00815F52">
        <w:rPr>
          <w:rFonts w:ascii="Times New Roman" w:hAnsi="Times New Roman"/>
          <w:sz w:val="24"/>
          <w:szCs w:val="24"/>
        </w:rPr>
        <w:t>lượng.</w:t>
      </w:r>
    </w:p>
    <w:p w14:paraId="4BB00614" w14:textId="77777777" w:rsidR="00DE2B4D" w:rsidRPr="00815F52" w:rsidRDefault="00DE2B4D" w:rsidP="00715543">
      <w:pPr>
        <w:pStyle w:val="ListParagraph"/>
        <w:widowControl w:val="0"/>
        <w:numPr>
          <w:ilvl w:val="0"/>
          <w:numId w:val="375"/>
        </w:numPr>
        <w:tabs>
          <w:tab w:val="left" w:pos="1049"/>
        </w:tabs>
        <w:autoSpaceDE w:val="0"/>
        <w:autoSpaceDN w:val="0"/>
        <w:spacing w:before="0" w:beforeAutospacing="0" w:after="0" w:afterAutospacing="0" w:line="240" w:lineRule="auto"/>
        <w:contextualSpacing w:val="0"/>
        <w:rPr>
          <w:sz w:val="24"/>
          <w:szCs w:val="24"/>
        </w:rPr>
      </w:pPr>
      <w:r w:rsidRPr="00815F52">
        <w:rPr>
          <w:sz w:val="24"/>
          <w:szCs w:val="24"/>
        </w:rPr>
        <w:t>Yêu cầu về</w:t>
      </w:r>
      <w:r w:rsidRPr="00815F52">
        <w:rPr>
          <w:spacing w:val="-1"/>
          <w:sz w:val="24"/>
          <w:szCs w:val="24"/>
        </w:rPr>
        <w:t xml:space="preserve"> </w:t>
      </w:r>
      <w:r w:rsidRPr="00815F52">
        <w:rPr>
          <w:sz w:val="24"/>
          <w:szCs w:val="24"/>
        </w:rPr>
        <w:t>bản vẽ</w:t>
      </w:r>
      <w:r w:rsidRPr="00815F52">
        <w:rPr>
          <w:spacing w:val="-1"/>
          <w:sz w:val="24"/>
          <w:szCs w:val="24"/>
        </w:rPr>
        <w:t xml:space="preserve"> </w:t>
      </w:r>
      <w:r w:rsidRPr="00815F52">
        <w:rPr>
          <w:sz w:val="24"/>
          <w:szCs w:val="24"/>
        </w:rPr>
        <w:t>và</w:t>
      </w:r>
      <w:r w:rsidRPr="00815F52">
        <w:rPr>
          <w:spacing w:val="-1"/>
          <w:sz w:val="24"/>
          <w:szCs w:val="24"/>
        </w:rPr>
        <w:t xml:space="preserve"> </w:t>
      </w:r>
      <w:r w:rsidRPr="00815F52">
        <w:rPr>
          <w:sz w:val="24"/>
          <w:szCs w:val="24"/>
        </w:rPr>
        <w:t>tài</w:t>
      </w:r>
      <w:r w:rsidRPr="00815F52">
        <w:rPr>
          <w:spacing w:val="-3"/>
          <w:sz w:val="24"/>
          <w:szCs w:val="24"/>
        </w:rPr>
        <w:t xml:space="preserve"> </w:t>
      </w:r>
      <w:r w:rsidRPr="00815F52">
        <w:rPr>
          <w:sz w:val="24"/>
          <w:szCs w:val="24"/>
        </w:rPr>
        <w:t>liệu kỹ</w:t>
      </w:r>
      <w:r w:rsidRPr="00815F52">
        <w:rPr>
          <w:spacing w:val="-4"/>
          <w:sz w:val="24"/>
          <w:szCs w:val="24"/>
        </w:rPr>
        <w:t xml:space="preserve"> </w:t>
      </w:r>
      <w:r w:rsidRPr="00815F52">
        <w:rPr>
          <w:sz w:val="24"/>
          <w:szCs w:val="24"/>
        </w:rPr>
        <w:t>thuật thiết bị:</w:t>
      </w:r>
    </w:p>
    <w:p w14:paraId="3AE603CF"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Thiết bị phải được cung cấp</w:t>
      </w:r>
      <w:r w:rsidRPr="00815F52">
        <w:rPr>
          <w:rFonts w:ascii="Times New Roman" w:hAnsi="Times New Roman"/>
          <w:spacing w:val="-3"/>
          <w:sz w:val="24"/>
          <w:szCs w:val="24"/>
        </w:rPr>
        <w:t xml:space="preserve"> </w:t>
      </w:r>
      <w:r w:rsidRPr="00815F52">
        <w:rPr>
          <w:rFonts w:ascii="Times New Roman" w:hAnsi="Times New Roman"/>
          <w:sz w:val="24"/>
          <w:szCs w:val="24"/>
        </w:rPr>
        <w:t>bản vẽ</w:t>
      </w:r>
      <w:r w:rsidRPr="00815F52">
        <w:rPr>
          <w:rFonts w:ascii="Times New Roman" w:hAnsi="Times New Roman"/>
          <w:spacing w:val="-3"/>
          <w:sz w:val="24"/>
          <w:szCs w:val="24"/>
        </w:rPr>
        <w:t xml:space="preserve"> </w:t>
      </w:r>
      <w:r w:rsidRPr="00815F52">
        <w:rPr>
          <w:rFonts w:ascii="Times New Roman" w:hAnsi="Times New Roman"/>
          <w:sz w:val="24"/>
          <w:szCs w:val="24"/>
        </w:rPr>
        <w:t>và</w:t>
      </w:r>
      <w:r w:rsidRPr="00815F52">
        <w:rPr>
          <w:rFonts w:ascii="Times New Roman" w:hAnsi="Times New Roman"/>
          <w:spacing w:val="-1"/>
          <w:sz w:val="24"/>
          <w:szCs w:val="24"/>
        </w:rPr>
        <w:t xml:space="preserve"> </w:t>
      </w:r>
      <w:r w:rsidRPr="00815F52">
        <w:rPr>
          <w:rFonts w:ascii="Times New Roman" w:hAnsi="Times New Roman"/>
          <w:sz w:val="24"/>
          <w:szCs w:val="24"/>
        </w:rPr>
        <w:t>tài</w:t>
      </w:r>
      <w:r w:rsidRPr="00815F52">
        <w:rPr>
          <w:rFonts w:ascii="Times New Roman" w:hAnsi="Times New Roman"/>
          <w:spacing w:val="-3"/>
          <w:sz w:val="24"/>
          <w:szCs w:val="24"/>
        </w:rPr>
        <w:t xml:space="preserve"> </w:t>
      </w:r>
      <w:r w:rsidRPr="00815F52">
        <w:rPr>
          <w:rFonts w:ascii="Times New Roman" w:hAnsi="Times New Roman"/>
          <w:sz w:val="24"/>
          <w:szCs w:val="24"/>
        </w:rPr>
        <w:t>liệu</w:t>
      </w:r>
      <w:r w:rsidRPr="00815F52">
        <w:rPr>
          <w:rFonts w:ascii="Times New Roman" w:hAnsi="Times New Roman"/>
          <w:spacing w:val="-4"/>
          <w:sz w:val="24"/>
          <w:szCs w:val="24"/>
        </w:rPr>
        <w:t xml:space="preserve"> </w:t>
      </w:r>
      <w:r w:rsidRPr="00815F52">
        <w:rPr>
          <w:rFonts w:ascii="Times New Roman" w:hAnsi="Times New Roman"/>
          <w:sz w:val="24"/>
          <w:szCs w:val="24"/>
        </w:rPr>
        <w:t>kỹ</w:t>
      </w:r>
      <w:r w:rsidRPr="00815F52">
        <w:rPr>
          <w:rFonts w:ascii="Times New Roman" w:hAnsi="Times New Roman"/>
          <w:spacing w:val="-4"/>
          <w:sz w:val="24"/>
          <w:szCs w:val="24"/>
        </w:rPr>
        <w:t xml:space="preserve"> </w:t>
      </w:r>
      <w:r w:rsidRPr="00815F52">
        <w:rPr>
          <w:rFonts w:ascii="Times New Roman" w:hAnsi="Times New Roman"/>
          <w:sz w:val="24"/>
          <w:szCs w:val="24"/>
        </w:rPr>
        <w:t>thuật</w:t>
      </w:r>
      <w:r w:rsidRPr="00815F52">
        <w:rPr>
          <w:rFonts w:ascii="Times New Roman" w:hAnsi="Times New Roman"/>
          <w:spacing w:val="-4"/>
          <w:sz w:val="24"/>
          <w:szCs w:val="24"/>
        </w:rPr>
        <w:t xml:space="preserve"> </w:t>
      </w:r>
      <w:r w:rsidRPr="00815F52">
        <w:rPr>
          <w:rFonts w:ascii="Times New Roman" w:hAnsi="Times New Roman"/>
          <w:sz w:val="24"/>
          <w:szCs w:val="24"/>
        </w:rPr>
        <w:t>sau:</w:t>
      </w:r>
    </w:p>
    <w:p w14:paraId="252CEE2C" w14:textId="77777777" w:rsidR="00DE2B4D" w:rsidRPr="00815F52"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contextualSpacing w:val="0"/>
        <w:jc w:val="left"/>
        <w:rPr>
          <w:sz w:val="24"/>
          <w:szCs w:val="24"/>
        </w:rPr>
      </w:pPr>
      <w:r w:rsidRPr="00815F52">
        <w:rPr>
          <w:sz w:val="24"/>
          <w:szCs w:val="24"/>
        </w:rPr>
        <w:t>Bản</w:t>
      </w:r>
      <w:r w:rsidRPr="00815F52">
        <w:rPr>
          <w:spacing w:val="-3"/>
          <w:sz w:val="24"/>
          <w:szCs w:val="24"/>
        </w:rPr>
        <w:t xml:space="preserve"> </w:t>
      </w:r>
      <w:r w:rsidRPr="00815F52">
        <w:rPr>
          <w:sz w:val="24"/>
          <w:szCs w:val="24"/>
        </w:rPr>
        <w:t>vẽ</w:t>
      </w:r>
      <w:r w:rsidRPr="00815F52">
        <w:rPr>
          <w:spacing w:val="-1"/>
          <w:sz w:val="24"/>
          <w:szCs w:val="24"/>
        </w:rPr>
        <w:t xml:space="preserve"> </w:t>
      </w:r>
      <w:r w:rsidRPr="00815F52">
        <w:rPr>
          <w:sz w:val="24"/>
          <w:szCs w:val="24"/>
        </w:rPr>
        <w:t>tổng</w:t>
      </w:r>
      <w:r w:rsidRPr="00815F52">
        <w:rPr>
          <w:spacing w:val="-4"/>
          <w:sz w:val="24"/>
          <w:szCs w:val="24"/>
        </w:rPr>
        <w:t xml:space="preserve"> </w:t>
      </w:r>
      <w:r w:rsidRPr="00815F52">
        <w:rPr>
          <w:sz w:val="24"/>
          <w:szCs w:val="24"/>
        </w:rPr>
        <w:t>thể</w:t>
      </w:r>
      <w:r w:rsidRPr="00815F52">
        <w:rPr>
          <w:spacing w:val="1"/>
          <w:sz w:val="24"/>
          <w:szCs w:val="24"/>
        </w:rPr>
        <w:t xml:space="preserve"> </w:t>
      </w:r>
      <w:r w:rsidRPr="00815F52">
        <w:rPr>
          <w:sz w:val="24"/>
          <w:szCs w:val="24"/>
        </w:rPr>
        <w:t>cấu</w:t>
      </w:r>
      <w:r w:rsidRPr="00815F52">
        <w:rPr>
          <w:spacing w:val="-3"/>
          <w:sz w:val="24"/>
          <w:szCs w:val="24"/>
        </w:rPr>
        <w:t xml:space="preserve"> </w:t>
      </w:r>
      <w:r w:rsidRPr="00815F52">
        <w:rPr>
          <w:sz w:val="24"/>
          <w:szCs w:val="24"/>
        </w:rPr>
        <w:t>trúc</w:t>
      </w:r>
      <w:r w:rsidRPr="00815F52">
        <w:rPr>
          <w:spacing w:val="-1"/>
          <w:sz w:val="24"/>
          <w:szCs w:val="24"/>
        </w:rPr>
        <w:t xml:space="preserve"> </w:t>
      </w:r>
      <w:r w:rsidRPr="00815F52">
        <w:rPr>
          <w:sz w:val="24"/>
          <w:szCs w:val="24"/>
        </w:rPr>
        <w:t>thiết</w:t>
      </w:r>
      <w:r w:rsidRPr="00815F52">
        <w:rPr>
          <w:spacing w:val="-2"/>
          <w:sz w:val="24"/>
          <w:szCs w:val="24"/>
        </w:rPr>
        <w:t xml:space="preserve"> </w:t>
      </w:r>
      <w:r w:rsidRPr="00815F52">
        <w:rPr>
          <w:sz w:val="24"/>
          <w:szCs w:val="24"/>
        </w:rPr>
        <w:t>bị bao gồm</w:t>
      </w:r>
      <w:r w:rsidRPr="00815F52">
        <w:rPr>
          <w:spacing w:val="-5"/>
          <w:sz w:val="24"/>
          <w:szCs w:val="24"/>
        </w:rPr>
        <w:t xml:space="preserve"> </w:t>
      </w:r>
      <w:r w:rsidRPr="00815F52">
        <w:rPr>
          <w:sz w:val="24"/>
          <w:szCs w:val="24"/>
        </w:rPr>
        <w:t>kích</w:t>
      </w:r>
      <w:r w:rsidRPr="00815F52">
        <w:rPr>
          <w:spacing w:val="-4"/>
          <w:sz w:val="24"/>
          <w:szCs w:val="24"/>
        </w:rPr>
        <w:t xml:space="preserve"> </w:t>
      </w:r>
      <w:r w:rsidRPr="00815F52">
        <w:rPr>
          <w:sz w:val="24"/>
          <w:szCs w:val="24"/>
        </w:rPr>
        <w:t>thước</w:t>
      </w:r>
      <w:r w:rsidRPr="00815F52">
        <w:rPr>
          <w:spacing w:val="-4"/>
          <w:sz w:val="24"/>
          <w:szCs w:val="24"/>
        </w:rPr>
        <w:t xml:space="preserve"> </w:t>
      </w:r>
      <w:r w:rsidRPr="00815F52">
        <w:rPr>
          <w:sz w:val="24"/>
          <w:szCs w:val="24"/>
        </w:rPr>
        <w:t>và</w:t>
      </w:r>
      <w:r w:rsidRPr="00815F52">
        <w:rPr>
          <w:spacing w:val="-4"/>
          <w:sz w:val="24"/>
          <w:szCs w:val="24"/>
        </w:rPr>
        <w:t xml:space="preserve"> </w:t>
      </w:r>
      <w:r w:rsidRPr="00815F52">
        <w:rPr>
          <w:sz w:val="24"/>
          <w:szCs w:val="24"/>
        </w:rPr>
        <w:t>khối</w:t>
      </w:r>
      <w:r w:rsidRPr="00815F52">
        <w:rPr>
          <w:spacing w:val="1"/>
          <w:sz w:val="24"/>
          <w:szCs w:val="24"/>
        </w:rPr>
        <w:t xml:space="preserve"> </w:t>
      </w:r>
      <w:r w:rsidRPr="00815F52">
        <w:rPr>
          <w:sz w:val="24"/>
          <w:szCs w:val="24"/>
        </w:rPr>
        <w:t>lượng.</w:t>
      </w:r>
    </w:p>
    <w:p w14:paraId="47B9DCE2" w14:textId="77777777" w:rsidR="00DE2B4D" w:rsidRPr="00815F52"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contextualSpacing w:val="0"/>
        <w:jc w:val="left"/>
        <w:rPr>
          <w:sz w:val="24"/>
          <w:szCs w:val="24"/>
        </w:rPr>
      </w:pPr>
      <w:r w:rsidRPr="00815F52">
        <w:rPr>
          <w:sz w:val="24"/>
          <w:szCs w:val="24"/>
        </w:rPr>
        <w:t>Tài</w:t>
      </w:r>
      <w:r w:rsidRPr="00815F52">
        <w:rPr>
          <w:spacing w:val="16"/>
          <w:sz w:val="24"/>
          <w:szCs w:val="24"/>
        </w:rPr>
        <w:t xml:space="preserve"> </w:t>
      </w:r>
      <w:r w:rsidRPr="00815F52">
        <w:rPr>
          <w:sz w:val="24"/>
          <w:szCs w:val="24"/>
        </w:rPr>
        <w:t>liệu</w:t>
      </w:r>
      <w:r w:rsidRPr="00815F52">
        <w:rPr>
          <w:spacing w:val="17"/>
          <w:sz w:val="24"/>
          <w:szCs w:val="24"/>
        </w:rPr>
        <w:t xml:space="preserve"> </w:t>
      </w:r>
      <w:r w:rsidRPr="00815F52">
        <w:rPr>
          <w:sz w:val="24"/>
          <w:szCs w:val="24"/>
        </w:rPr>
        <w:t>hướng</w:t>
      </w:r>
      <w:r w:rsidRPr="00815F52">
        <w:rPr>
          <w:spacing w:val="16"/>
          <w:sz w:val="24"/>
          <w:szCs w:val="24"/>
        </w:rPr>
        <w:t xml:space="preserve"> </w:t>
      </w:r>
      <w:r w:rsidRPr="00815F52">
        <w:rPr>
          <w:sz w:val="24"/>
          <w:szCs w:val="24"/>
        </w:rPr>
        <w:t>dẫn</w:t>
      </w:r>
      <w:r w:rsidRPr="00815F52">
        <w:rPr>
          <w:spacing w:val="17"/>
          <w:sz w:val="24"/>
          <w:szCs w:val="24"/>
        </w:rPr>
        <w:t xml:space="preserve"> </w:t>
      </w:r>
      <w:r w:rsidRPr="00815F52">
        <w:rPr>
          <w:sz w:val="24"/>
          <w:szCs w:val="24"/>
        </w:rPr>
        <w:t>lắp</w:t>
      </w:r>
      <w:r w:rsidRPr="00815F52">
        <w:rPr>
          <w:spacing w:val="16"/>
          <w:sz w:val="24"/>
          <w:szCs w:val="24"/>
        </w:rPr>
        <w:t xml:space="preserve"> </w:t>
      </w:r>
      <w:r w:rsidRPr="00815F52">
        <w:rPr>
          <w:sz w:val="24"/>
          <w:szCs w:val="24"/>
        </w:rPr>
        <w:t>đặt,</w:t>
      </w:r>
      <w:r w:rsidRPr="00815F52">
        <w:rPr>
          <w:spacing w:val="14"/>
          <w:sz w:val="24"/>
          <w:szCs w:val="24"/>
        </w:rPr>
        <w:t xml:space="preserve"> </w:t>
      </w:r>
      <w:r w:rsidRPr="00815F52">
        <w:rPr>
          <w:sz w:val="24"/>
          <w:szCs w:val="24"/>
        </w:rPr>
        <w:t>vận</w:t>
      </w:r>
      <w:r w:rsidRPr="00815F52">
        <w:rPr>
          <w:spacing w:val="17"/>
          <w:sz w:val="24"/>
          <w:szCs w:val="24"/>
        </w:rPr>
        <w:t xml:space="preserve"> </w:t>
      </w:r>
      <w:r w:rsidRPr="00815F52">
        <w:rPr>
          <w:sz w:val="24"/>
          <w:szCs w:val="24"/>
        </w:rPr>
        <w:t>hành,</w:t>
      </w:r>
      <w:r w:rsidRPr="00815F52">
        <w:rPr>
          <w:spacing w:val="14"/>
          <w:sz w:val="24"/>
          <w:szCs w:val="24"/>
        </w:rPr>
        <w:t xml:space="preserve"> </w:t>
      </w:r>
      <w:r w:rsidRPr="00815F52">
        <w:rPr>
          <w:sz w:val="24"/>
          <w:szCs w:val="24"/>
        </w:rPr>
        <w:t>sửa</w:t>
      </w:r>
      <w:r w:rsidRPr="00815F52">
        <w:rPr>
          <w:spacing w:val="16"/>
          <w:sz w:val="24"/>
          <w:szCs w:val="24"/>
        </w:rPr>
        <w:t xml:space="preserve"> </w:t>
      </w:r>
      <w:r w:rsidRPr="00815F52">
        <w:rPr>
          <w:sz w:val="24"/>
          <w:szCs w:val="24"/>
        </w:rPr>
        <w:t>chữa</w:t>
      </w:r>
      <w:r w:rsidRPr="00815F52">
        <w:rPr>
          <w:spacing w:val="12"/>
          <w:sz w:val="24"/>
          <w:szCs w:val="24"/>
        </w:rPr>
        <w:t xml:space="preserve"> </w:t>
      </w:r>
      <w:r w:rsidRPr="00815F52">
        <w:rPr>
          <w:sz w:val="24"/>
          <w:szCs w:val="24"/>
        </w:rPr>
        <w:t>và</w:t>
      </w:r>
      <w:r w:rsidRPr="00815F52">
        <w:rPr>
          <w:spacing w:val="15"/>
          <w:sz w:val="24"/>
          <w:szCs w:val="24"/>
        </w:rPr>
        <w:t xml:space="preserve"> </w:t>
      </w:r>
      <w:r w:rsidRPr="00815F52">
        <w:rPr>
          <w:sz w:val="24"/>
          <w:szCs w:val="24"/>
        </w:rPr>
        <w:t>bảo</w:t>
      </w:r>
      <w:r w:rsidRPr="00815F52">
        <w:rPr>
          <w:spacing w:val="17"/>
          <w:sz w:val="24"/>
          <w:szCs w:val="24"/>
        </w:rPr>
        <w:t xml:space="preserve"> </w:t>
      </w:r>
      <w:r w:rsidRPr="00815F52">
        <w:rPr>
          <w:sz w:val="24"/>
          <w:szCs w:val="24"/>
        </w:rPr>
        <w:t>dưỡng</w:t>
      </w:r>
      <w:r w:rsidRPr="00815F52">
        <w:rPr>
          <w:spacing w:val="16"/>
          <w:sz w:val="24"/>
          <w:szCs w:val="24"/>
        </w:rPr>
        <w:t xml:space="preserve"> </w:t>
      </w:r>
      <w:r w:rsidRPr="00815F52">
        <w:rPr>
          <w:sz w:val="24"/>
          <w:szCs w:val="24"/>
        </w:rPr>
        <w:t>thiết</w:t>
      </w:r>
      <w:r w:rsidRPr="00815F52">
        <w:rPr>
          <w:spacing w:val="14"/>
          <w:sz w:val="24"/>
          <w:szCs w:val="24"/>
        </w:rPr>
        <w:t xml:space="preserve"> </w:t>
      </w:r>
      <w:r w:rsidRPr="00815F52">
        <w:rPr>
          <w:sz w:val="24"/>
          <w:szCs w:val="24"/>
        </w:rPr>
        <w:t>bị.</w:t>
      </w:r>
    </w:p>
    <w:p w14:paraId="405BAE35" w14:textId="77777777" w:rsidR="00DE2B4D" w:rsidRPr="00815F52"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contextualSpacing w:val="0"/>
        <w:jc w:val="left"/>
        <w:rPr>
          <w:sz w:val="24"/>
          <w:szCs w:val="24"/>
        </w:rPr>
      </w:pPr>
      <w:r w:rsidRPr="00815F52">
        <w:rPr>
          <w:sz w:val="24"/>
          <w:szCs w:val="24"/>
        </w:rPr>
        <w:t>Các</w:t>
      </w:r>
      <w:r w:rsidRPr="00815F52">
        <w:rPr>
          <w:spacing w:val="-2"/>
          <w:sz w:val="24"/>
          <w:szCs w:val="24"/>
        </w:rPr>
        <w:t xml:space="preserve"> </w:t>
      </w:r>
      <w:r w:rsidRPr="00815F52">
        <w:rPr>
          <w:sz w:val="24"/>
          <w:szCs w:val="24"/>
        </w:rPr>
        <w:t>biên bản thử</w:t>
      </w:r>
      <w:r w:rsidRPr="00815F52">
        <w:rPr>
          <w:spacing w:val="-2"/>
          <w:sz w:val="24"/>
          <w:szCs w:val="24"/>
        </w:rPr>
        <w:t xml:space="preserve"> </w:t>
      </w:r>
      <w:r w:rsidRPr="00815F52">
        <w:rPr>
          <w:sz w:val="24"/>
          <w:szCs w:val="24"/>
        </w:rPr>
        <w:t>nghiệm</w:t>
      </w:r>
      <w:r w:rsidRPr="00815F52">
        <w:rPr>
          <w:spacing w:val="-6"/>
          <w:sz w:val="24"/>
          <w:szCs w:val="24"/>
        </w:rPr>
        <w:t xml:space="preserve"> </w:t>
      </w:r>
      <w:r w:rsidRPr="00815F52">
        <w:rPr>
          <w:sz w:val="24"/>
          <w:szCs w:val="24"/>
        </w:rPr>
        <w:t>và</w:t>
      </w:r>
      <w:r w:rsidRPr="00815F52">
        <w:rPr>
          <w:spacing w:val="-1"/>
          <w:sz w:val="24"/>
          <w:szCs w:val="24"/>
        </w:rPr>
        <w:t xml:space="preserve"> </w:t>
      </w:r>
      <w:r w:rsidRPr="00815F52">
        <w:rPr>
          <w:sz w:val="24"/>
          <w:szCs w:val="24"/>
        </w:rPr>
        <w:t>giấy</w:t>
      </w:r>
      <w:r w:rsidRPr="00815F52">
        <w:rPr>
          <w:spacing w:val="-5"/>
          <w:sz w:val="24"/>
          <w:szCs w:val="24"/>
        </w:rPr>
        <w:t xml:space="preserve"> </w:t>
      </w:r>
      <w:r w:rsidRPr="00815F52">
        <w:rPr>
          <w:sz w:val="24"/>
          <w:szCs w:val="24"/>
        </w:rPr>
        <w:t>chứng</w:t>
      </w:r>
      <w:r w:rsidRPr="00815F52">
        <w:rPr>
          <w:spacing w:val="-4"/>
          <w:sz w:val="24"/>
          <w:szCs w:val="24"/>
        </w:rPr>
        <w:t xml:space="preserve"> </w:t>
      </w:r>
      <w:r w:rsidRPr="00815F52">
        <w:rPr>
          <w:sz w:val="24"/>
          <w:szCs w:val="24"/>
        </w:rPr>
        <w:t>nhận quản lý chất</w:t>
      </w:r>
      <w:r w:rsidRPr="00815F52">
        <w:rPr>
          <w:spacing w:val="-3"/>
          <w:sz w:val="24"/>
          <w:szCs w:val="24"/>
        </w:rPr>
        <w:t xml:space="preserve"> </w:t>
      </w:r>
      <w:r w:rsidRPr="00815F52">
        <w:rPr>
          <w:sz w:val="24"/>
          <w:szCs w:val="24"/>
        </w:rPr>
        <w:t>lượng</w:t>
      </w:r>
      <w:r w:rsidRPr="00815F52">
        <w:rPr>
          <w:spacing w:val="4"/>
          <w:sz w:val="24"/>
          <w:szCs w:val="24"/>
        </w:rPr>
        <w:t xml:space="preserve"> </w:t>
      </w:r>
      <w:r w:rsidRPr="00815F52">
        <w:rPr>
          <w:sz w:val="24"/>
          <w:szCs w:val="24"/>
        </w:rPr>
        <w:t>ISO.</w:t>
      </w:r>
    </w:p>
    <w:p w14:paraId="1836F482" w14:textId="77777777" w:rsidR="00DE2B4D" w:rsidRPr="00815F52" w:rsidRDefault="00DE2B4D" w:rsidP="00715543">
      <w:pPr>
        <w:pStyle w:val="ListParagraph"/>
        <w:widowControl w:val="0"/>
        <w:numPr>
          <w:ilvl w:val="0"/>
          <w:numId w:val="375"/>
        </w:numPr>
        <w:tabs>
          <w:tab w:val="left" w:pos="1050"/>
        </w:tabs>
        <w:autoSpaceDE w:val="0"/>
        <w:autoSpaceDN w:val="0"/>
        <w:spacing w:before="0" w:beforeAutospacing="0" w:after="0" w:afterAutospacing="0" w:line="240" w:lineRule="auto"/>
        <w:ind w:left="1049" w:hanging="282"/>
        <w:contextualSpacing w:val="0"/>
        <w:jc w:val="left"/>
        <w:rPr>
          <w:sz w:val="24"/>
          <w:szCs w:val="24"/>
        </w:rPr>
      </w:pPr>
      <w:r w:rsidRPr="00815F52">
        <w:rPr>
          <w:sz w:val="24"/>
          <w:szCs w:val="24"/>
        </w:rPr>
        <w:t>Yêu</w:t>
      </w:r>
      <w:r w:rsidRPr="00815F52">
        <w:rPr>
          <w:spacing w:val="-2"/>
          <w:sz w:val="24"/>
          <w:szCs w:val="24"/>
        </w:rPr>
        <w:t xml:space="preserve"> </w:t>
      </w:r>
      <w:r w:rsidRPr="00815F52">
        <w:rPr>
          <w:sz w:val="24"/>
          <w:szCs w:val="24"/>
        </w:rPr>
        <w:t>cầu</w:t>
      </w:r>
      <w:r w:rsidRPr="00815F52">
        <w:rPr>
          <w:spacing w:val="-1"/>
          <w:sz w:val="24"/>
          <w:szCs w:val="24"/>
        </w:rPr>
        <w:t xml:space="preserve"> </w:t>
      </w:r>
      <w:r w:rsidRPr="00815F52">
        <w:rPr>
          <w:sz w:val="24"/>
          <w:szCs w:val="24"/>
        </w:rPr>
        <w:t>khác:</w:t>
      </w:r>
    </w:p>
    <w:p w14:paraId="0F4EDD1F" w14:textId="77777777" w:rsidR="00DE2B4D" w:rsidRPr="00815F52"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ind w:left="202" w:firstLine="566"/>
        <w:contextualSpacing w:val="0"/>
        <w:rPr>
          <w:sz w:val="24"/>
          <w:szCs w:val="24"/>
        </w:rPr>
      </w:pPr>
      <w:r w:rsidRPr="00815F52">
        <w:rPr>
          <w:sz w:val="24"/>
          <w:szCs w:val="24"/>
        </w:rPr>
        <w:t>Thiết bị cung cấp phải mới nguyên 100%, không có khiếm khuyết, có</w:t>
      </w:r>
      <w:r w:rsidRPr="00815F52">
        <w:rPr>
          <w:spacing w:val="1"/>
          <w:sz w:val="24"/>
          <w:szCs w:val="24"/>
        </w:rPr>
        <w:t xml:space="preserve"> </w:t>
      </w:r>
      <w:r w:rsidRPr="00815F52">
        <w:rPr>
          <w:sz w:val="24"/>
          <w:szCs w:val="24"/>
        </w:rPr>
        <w:t>chứng</w:t>
      </w:r>
      <w:r w:rsidRPr="00815F52">
        <w:rPr>
          <w:spacing w:val="-11"/>
          <w:sz w:val="24"/>
          <w:szCs w:val="24"/>
        </w:rPr>
        <w:t xml:space="preserve"> </w:t>
      </w:r>
      <w:r w:rsidRPr="00815F52">
        <w:rPr>
          <w:sz w:val="24"/>
          <w:szCs w:val="24"/>
        </w:rPr>
        <w:t>nhận</w:t>
      </w:r>
      <w:r w:rsidRPr="00815F52">
        <w:rPr>
          <w:spacing w:val="-11"/>
          <w:sz w:val="24"/>
          <w:szCs w:val="24"/>
        </w:rPr>
        <w:t xml:space="preserve"> </w:t>
      </w:r>
      <w:r w:rsidRPr="00815F52">
        <w:rPr>
          <w:sz w:val="24"/>
          <w:szCs w:val="24"/>
        </w:rPr>
        <w:t>nguồn</w:t>
      </w:r>
      <w:r w:rsidRPr="00815F52">
        <w:rPr>
          <w:spacing w:val="-8"/>
          <w:sz w:val="24"/>
          <w:szCs w:val="24"/>
        </w:rPr>
        <w:t xml:space="preserve"> </w:t>
      </w:r>
      <w:r w:rsidRPr="00815F52">
        <w:rPr>
          <w:sz w:val="24"/>
          <w:szCs w:val="24"/>
        </w:rPr>
        <w:t>gốc</w:t>
      </w:r>
      <w:r w:rsidRPr="00815F52">
        <w:rPr>
          <w:spacing w:val="-9"/>
          <w:sz w:val="24"/>
          <w:szCs w:val="24"/>
        </w:rPr>
        <w:t xml:space="preserve"> </w:t>
      </w:r>
      <w:r w:rsidRPr="00815F52">
        <w:rPr>
          <w:sz w:val="24"/>
          <w:szCs w:val="24"/>
        </w:rPr>
        <w:t>xuất</w:t>
      </w:r>
      <w:r w:rsidRPr="00815F52">
        <w:rPr>
          <w:spacing w:val="-11"/>
          <w:sz w:val="24"/>
          <w:szCs w:val="24"/>
        </w:rPr>
        <w:t xml:space="preserve"> </w:t>
      </w:r>
      <w:r w:rsidRPr="00815F52">
        <w:rPr>
          <w:sz w:val="24"/>
          <w:szCs w:val="24"/>
        </w:rPr>
        <w:t>xứ</w:t>
      </w:r>
      <w:r w:rsidRPr="00815F52">
        <w:rPr>
          <w:spacing w:val="-13"/>
          <w:sz w:val="24"/>
          <w:szCs w:val="24"/>
        </w:rPr>
        <w:t xml:space="preserve"> </w:t>
      </w:r>
      <w:r w:rsidRPr="00815F52">
        <w:rPr>
          <w:sz w:val="24"/>
          <w:szCs w:val="24"/>
        </w:rPr>
        <w:t>hàng</w:t>
      </w:r>
      <w:r w:rsidRPr="00815F52">
        <w:rPr>
          <w:spacing w:val="-11"/>
          <w:sz w:val="24"/>
          <w:szCs w:val="24"/>
        </w:rPr>
        <w:t xml:space="preserve"> </w:t>
      </w:r>
      <w:r w:rsidRPr="00815F52">
        <w:rPr>
          <w:sz w:val="24"/>
          <w:szCs w:val="24"/>
        </w:rPr>
        <w:t>hóa</w:t>
      </w:r>
      <w:r w:rsidRPr="00815F52">
        <w:rPr>
          <w:spacing w:val="-9"/>
          <w:sz w:val="24"/>
          <w:szCs w:val="24"/>
        </w:rPr>
        <w:t xml:space="preserve"> </w:t>
      </w:r>
      <w:r w:rsidRPr="00815F52">
        <w:rPr>
          <w:sz w:val="24"/>
          <w:szCs w:val="24"/>
        </w:rPr>
        <w:t>rõ</w:t>
      </w:r>
      <w:r w:rsidRPr="00815F52">
        <w:rPr>
          <w:spacing w:val="-11"/>
          <w:sz w:val="24"/>
          <w:szCs w:val="24"/>
        </w:rPr>
        <w:t xml:space="preserve"> </w:t>
      </w:r>
      <w:r w:rsidRPr="00815F52">
        <w:rPr>
          <w:sz w:val="24"/>
          <w:szCs w:val="24"/>
        </w:rPr>
        <w:t>ràng,</w:t>
      </w:r>
      <w:r w:rsidRPr="00815F52">
        <w:rPr>
          <w:spacing w:val="-10"/>
          <w:sz w:val="24"/>
          <w:szCs w:val="24"/>
        </w:rPr>
        <w:t xml:space="preserve"> </w:t>
      </w:r>
      <w:r w:rsidRPr="00815F52">
        <w:rPr>
          <w:sz w:val="24"/>
          <w:szCs w:val="24"/>
        </w:rPr>
        <w:t>hợp</w:t>
      </w:r>
      <w:r w:rsidRPr="00815F52">
        <w:rPr>
          <w:spacing w:val="-10"/>
          <w:sz w:val="24"/>
          <w:szCs w:val="24"/>
        </w:rPr>
        <w:t xml:space="preserve"> </w:t>
      </w:r>
      <w:r w:rsidRPr="00815F52">
        <w:rPr>
          <w:sz w:val="24"/>
          <w:szCs w:val="24"/>
        </w:rPr>
        <w:t>pháp</w:t>
      </w:r>
      <w:r w:rsidRPr="00815F52">
        <w:rPr>
          <w:spacing w:val="-10"/>
          <w:sz w:val="24"/>
          <w:szCs w:val="24"/>
        </w:rPr>
        <w:t xml:space="preserve"> </w:t>
      </w:r>
      <w:r w:rsidRPr="00815F52">
        <w:rPr>
          <w:sz w:val="24"/>
          <w:szCs w:val="24"/>
        </w:rPr>
        <w:t>và</w:t>
      </w:r>
      <w:r w:rsidRPr="00815F52">
        <w:rPr>
          <w:spacing w:val="-11"/>
          <w:sz w:val="24"/>
          <w:szCs w:val="24"/>
        </w:rPr>
        <w:t xml:space="preserve"> </w:t>
      </w:r>
      <w:r w:rsidRPr="00815F52">
        <w:rPr>
          <w:sz w:val="24"/>
          <w:szCs w:val="24"/>
        </w:rPr>
        <w:t>có</w:t>
      </w:r>
      <w:r w:rsidRPr="00815F52">
        <w:rPr>
          <w:spacing w:val="-10"/>
          <w:sz w:val="24"/>
          <w:szCs w:val="24"/>
        </w:rPr>
        <w:t xml:space="preserve"> </w:t>
      </w:r>
      <w:r w:rsidRPr="00815F52">
        <w:rPr>
          <w:sz w:val="24"/>
          <w:szCs w:val="24"/>
        </w:rPr>
        <w:t>chứng</w:t>
      </w:r>
      <w:r w:rsidRPr="00815F52">
        <w:rPr>
          <w:spacing w:val="-11"/>
          <w:sz w:val="24"/>
          <w:szCs w:val="24"/>
        </w:rPr>
        <w:t xml:space="preserve"> </w:t>
      </w:r>
      <w:r w:rsidRPr="00815F52">
        <w:rPr>
          <w:sz w:val="24"/>
          <w:szCs w:val="24"/>
        </w:rPr>
        <w:t>nhận</w:t>
      </w:r>
      <w:r w:rsidRPr="00815F52">
        <w:rPr>
          <w:spacing w:val="-8"/>
          <w:sz w:val="24"/>
          <w:szCs w:val="24"/>
        </w:rPr>
        <w:t xml:space="preserve"> </w:t>
      </w:r>
      <w:r w:rsidRPr="00815F52">
        <w:rPr>
          <w:sz w:val="24"/>
          <w:szCs w:val="24"/>
        </w:rPr>
        <w:t>chất</w:t>
      </w:r>
      <w:r w:rsidRPr="00815F52">
        <w:rPr>
          <w:spacing w:val="-67"/>
          <w:sz w:val="24"/>
          <w:szCs w:val="24"/>
        </w:rPr>
        <w:t xml:space="preserve"> </w:t>
      </w:r>
      <w:r w:rsidRPr="00815F52">
        <w:rPr>
          <w:sz w:val="24"/>
          <w:szCs w:val="24"/>
        </w:rPr>
        <w:t>lượng hàng hóa, kèm theo các tài liệu liên quan để chứng minh hàng hoá được</w:t>
      </w:r>
      <w:r w:rsidRPr="00815F52">
        <w:rPr>
          <w:spacing w:val="1"/>
          <w:sz w:val="24"/>
          <w:szCs w:val="24"/>
        </w:rPr>
        <w:t xml:space="preserve"> </w:t>
      </w:r>
      <w:r w:rsidRPr="00815F52">
        <w:rPr>
          <w:sz w:val="24"/>
          <w:szCs w:val="24"/>
        </w:rPr>
        <w:t>cung cấp</w:t>
      </w:r>
      <w:r w:rsidRPr="00815F52">
        <w:rPr>
          <w:spacing w:val="-4"/>
          <w:sz w:val="24"/>
          <w:szCs w:val="24"/>
        </w:rPr>
        <w:t xml:space="preserve"> </w:t>
      </w:r>
      <w:r w:rsidRPr="00815F52">
        <w:rPr>
          <w:sz w:val="24"/>
          <w:szCs w:val="24"/>
        </w:rPr>
        <w:t>phù hợp</w:t>
      </w:r>
      <w:r w:rsidRPr="00815F52">
        <w:rPr>
          <w:spacing w:val="-2"/>
          <w:sz w:val="24"/>
          <w:szCs w:val="24"/>
        </w:rPr>
        <w:t xml:space="preserve"> </w:t>
      </w:r>
      <w:r w:rsidRPr="00815F52">
        <w:rPr>
          <w:sz w:val="24"/>
          <w:szCs w:val="24"/>
        </w:rPr>
        <w:t>với</w:t>
      </w:r>
      <w:r w:rsidRPr="00815F52">
        <w:rPr>
          <w:spacing w:val="-1"/>
          <w:sz w:val="24"/>
          <w:szCs w:val="24"/>
        </w:rPr>
        <w:t xml:space="preserve"> </w:t>
      </w:r>
      <w:r w:rsidRPr="00815F52">
        <w:rPr>
          <w:sz w:val="24"/>
          <w:szCs w:val="24"/>
        </w:rPr>
        <w:t>yêu cầu</w:t>
      </w:r>
      <w:r w:rsidRPr="00815F52">
        <w:rPr>
          <w:spacing w:val="-1"/>
          <w:sz w:val="24"/>
          <w:szCs w:val="24"/>
        </w:rPr>
        <w:t xml:space="preserve"> </w:t>
      </w:r>
      <w:r w:rsidRPr="00815F52">
        <w:rPr>
          <w:sz w:val="24"/>
          <w:szCs w:val="24"/>
        </w:rPr>
        <w:t>của</w:t>
      </w:r>
      <w:r w:rsidRPr="00815F52">
        <w:rPr>
          <w:spacing w:val="-3"/>
          <w:sz w:val="24"/>
          <w:szCs w:val="24"/>
        </w:rPr>
        <w:t xml:space="preserve"> </w:t>
      </w:r>
      <w:r w:rsidRPr="00815F52">
        <w:rPr>
          <w:sz w:val="24"/>
          <w:szCs w:val="24"/>
        </w:rPr>
        <w:t>thiết kế</w:t>
      </w:r>
      <w:r w:rsidRPr="00815F52">
        <w:rPr>
          <w:spacing w:val="-4"/>
          <w:sz w:val="24"/>
          <w:szCs w:val="24"/>
        </w:rPr>
        <w:t xml:space="preserve"> </w:t>
      </w:r>
      <w:r w:rsidRPr="00815F52">
        <w:rPr>
          <w:sz w:val="24"/>
          <w:szCs w:val="24"/>
        </w:rPr>
        <w:t>và</w:t>
      </w:r>
      <w:r w:rsidRPr="00815F52">
        <w:rPr>
          <w:spacing w:val="-1"/>
          <w:sz w:val="24"/>
          <w:szCs w:val="24"/>
        </w:rPr>
        <w:t xml:space="preserve"> </w:t>
      </w:r>
      <w:r w:rsidRPr="00815F52">
        <w:rPr>
          <w:sz w:val="24"/>
          <w:szCs w:val="24"/>
        </w:rPr>
        <w:t>quy</w:t>
      </w:r>
      <w:r w:rsidRPr="00815F52">
        <w:rPr>
          <w:spacing w:val="-4"/>
          <w:sz w:val="24"/>
          <w:szCs w:val="24"/>
        </w:rPr>
        <w:t xml:space="preserve"> </w:t>
      </w:r>
      <w:r w:rsidRPr="00815F52">
        <w:rPr>
          <w:sz w:val="24"/>
          <w:szCs w:val="24"/>
        </w:rPr>
        <w:t>định</w:t>
      </w:r>
      <w:r w:rsidRPr="00815F52">
        <w:rPr>
          <w:spacing w:val="-4"/>
          <w:sz w:val="24"/>
          <w:szCs w:val="24"/>
        </w:rPr>
        <w:t xml:space="preserve"> </w:t>
      </w:r>
      <w:r w:rsidRPr="00815F52">
        <w:rPr>
          <w:sz w:val="24"/>
          <w:szCs w:val="24"/>
        </w:rPr>
        <w:t>trong hợp đồng</w:t>
      </w:r>
      <w:r w:rsidRPr="00815F52">
        <w:rPr>
          <w:spacing w:val="-3"/>
          <w:sz w:val="24"/>
          <w:szCs w:val="24"/>
        </w:rPr>
        <w:t xml:space="preserve"> </w:t>
      </w:r>
      <w:r w:rsidRPr="00815F52">
        <w:rPr>
          <w:sz w:val="24"/>
          <w:szCs w:val="24"/>
        </w:rPr>
        <w:t>đã</w:t>
      </w:r>
      <w:r w:rsidRPr="00815F52">
        <w:rPr>
          <w:spacing w:val="-1"/>
          <w:sz w:val="24"/>
          <w:szCs w:val="24"/>
        </w:rPr>
        <w:t xml:space="preserve"> </w:t>
      </w:r>
      <w:r w:rsidRPr="00815F52">
        <w:rPr>
          <w:sz w:val="24"/>
          <w:szCs w:val="24"/>
        </w:rPr>
        <w:t>ký kết.</w:t>
      </w:r>
    </w:p>
    <w:p w14:paraId="5F85A316" w14:textId="77777777" w:rsidR="00DE2B4D" w:rsidRPr="00815F52" w:rsidRDefault="00DE2B4D" w:rsidP="00715543">
      <w:pPr>
        <w:pStyle w:val="ListParagraph"/>
        <w:widowControl w:val="0"/>
        <w:numPr>
          <w:ilvl w:val="1"/>
          <w:numId w:val="375"/>
        </w:numPr>
        <w:tabs>
          <w:tab w:val="left" w:pos="1054"/>
        </w:tabs>
        <w:autoSpaceDE w:val="0"/>
        <w:autoSpaceDN w:val="0"/>
        <w:spacing w:before="0" w:beforeAutospacing="0" w:after="0" w:afterAutospacing="0" w:line="240" w:lineRule="auto"/>
        <w:ind w:left="202" w:firstLine="566"/>
        <w:contextualSpacing w:val="0"/>
        <w:rPr>
          <w:sz w:val="24"/>
          <w:szCs w:val="24"/>
        </w:rPr>
      </w:pPr>
      <w:r w:rsidRPr="00815F52">
        <w:rPr>
          <w:sz w:val="24"/>
          <w:szCs w:val="24"/>
        </w:rPr>
        <w:t>Thiết</w:t>
      </w:r>
      <w:r w:rsidRPr="00815F52">
        <w:rPr>
          <w:spacing w:val="-9"/>
          <w:sz w:val="24"/>
          <w:szCs w:val="24"/>
        </w:rPr>
        <w:t xml:space="preserve"> </w:t>
      </w:r>
      <w:r w:rsidRPr="00815F52">
        <w:rPr>
          <w:sz w:val="24"/>
          <w:szCs w:val="24"/>
        </w:rPr>
        <w:t>bị</w:t>
      </w:r>
      <w:r w:rsidRPr="00815F52">
        <w:rPr>
          <w:spacing w:val="-12"/>
          <w:sz w:val="24"/>
          <w:szCs w:val="24"/>
        </w:rPr>
        <w:t xml:space="preserve"> </w:t>
      </w:r>
      <w:r w:rsidRPr="00815F52">
        <w:rPr>
          <w:sz w:val="24"/>
          <w:szCs w:val="24"/>
        </w:rPr>
        <w:t>phải</w:t>
      </w:r>
      <w:r w:rsidRPr="00815F52">
        <w:rPr>
          <w:spacing w:val="-12"/>
          <w:sz w:val="24"/>
          <w:szCs w:val="24"/>
        </w:rPr>
        <w:t xml:space="preserve"> </w:t>
      </w:r>
      <w:r w:rsidRPr="00815F52">
        <w:rPr>
          <w:sz w:val="24"/>
          <w:szCs w:val="24"/>
        </w:rPr>
        <w:t>đáp</w:t>
      </w:r>
      <w:r w:rsidRPr="00815F52">
        <w:rPr>
          <w:spacing w:val="-9"/>
          <w:sz w:val="24"/>
          <w:szCs w:val="24"/>
        </w:rPr>
        <w:t xml:space="preserve"> </w:t>
      </w:r>
      <w:r w:rsidRPr="00815F52">
        <w:rPr>
          <w:sz w:val="24"/>
          <w:szCs w:val="24"/>
        </w:rPr>
        <w:t>ứng</w:t>
      </w:r>
      <w:r w:rsidRPr="00815F52">
        <w:rPr>
          <w:spacing w:val="-12"/>
          <w:sz w:val="24"/>
          <w:szCs w:val="24"/>
        </w:rPr>
        <w:t xml:space="preserve"> </w:t>
      </w:r>
      <w:r w:rsidRPr="00815F52">
        <w:rPr>
          <w:sz w:val="24"/>
          <w:szCs w:val="24"/>
        </w:rPr>
        <w:t>được</w:t>
      </w:r>
      <w:r w:rsidRPr="00815F52">
        <w:rPr>
          <w:spacing w:val="-12"/>
          <w:sz w:val="24"/>
          <w:szCs w:val="24"/>
        </w:rPr>
        <w:t xml:space="preserve"> </w:t>
      </w:r>
      <w:r w:rsidRPr="00815F52">
        <w:rPr>
          <w:sz w:val="24"/>
          <w:szCs w:val="24"/>
        </w:rPr>
        <w:t>độ</w:t>
      </w:r>
      <w:r w:rsidRPr="00815F52">
        <w:rPr>
          <w:spacing w:val="-12"/>
          <w:sz w:val="24"/>
          <w:szCs w:val="24"/>
        </w:rPr>
        <w:t xml:space="preserve"> </w:t>
      </w:r>
      <w:r w:rsidRPr="00815F52">
        <w:rPr>
          <w:sz w:val="24"/>
          <w:szCs w:val="24"/>
        </w:rPr>
        <w:t>bền</w:t>
      </w:r>
      <w:r w:rsidRPr="00815F52">
        <w:rPr>
          <w:spacing w:val="-11"/>
          <w:sz w:val="24"/>
          <w:szCs w:val="24"/>
        </w:rPr>
        <w:t xml:space="preserve"> </w:t>
      </w:r>
      <w:r w:rsidRPr="00815F52">
        <w:rPr>
          <w:sz w:val="24"/>
          <w:szCs w:val="24"/>
        </w:rPr>
        <w:t>đối</w:t>
      </w:r>
      <w:r w:rsidRPr="00815F52">
        <w:rPr>
          <w:spacing w:val="-12"/>
          <w:sz w:val="24"/>
          <w:szCs w:val="24"/>
        </w:rPr>
        <w:t xml:space="preserve"> </w:t>
      </w:r>
      <w:r w:rsidRPr="00815F52">
        <w:rPr>
          <w:sz w:val="24"/>
          <w:szCs w:val="24"/>
        </w:rPr>
        <w:t>với</w:t>
      </w:r>
      <w:r w:rsidRPr="00815F52">
        <w:rPr>
          <w:spacing w:val="-11"/>
          <w:sz w:val="24"/>
          <w:szCs w:val="24"/>
        </w:rPr>
        <w:t xml:space="preserve"> </w:t>
      </w:r>
      <w:r w:rsidRPr="00815F52">
        <w:rPr>
          <w:sz w:val="24"/>
          <w:szCs w:val="24"/>
        </w:rPr>
        <w:t>các</w:t>
      </w:r>
      <w:r w:rsidRPr="00815F52">
        <w:rPr>
          <w:spacing w:val="-10"/>
          <w:sz w:val="24"/>
          <w:szCs w:val="24"/>
        </w:rPr>
        <w:t xml:space="preserve"> </w:t>
      </w:r>
      <w:r w:rsidRPr="00815F52">
        <w:rPr>
          <w:sz w:val="24"/>
          <w:szCs w:val="24"/>
        </w:rPr>
        <w:t>điều</w:t>
      </w:r>
      <w:r w:rsidRPr="00815F52">
        <w:rPr>
          <w:spacing w:val="-9"/>
          <w:sz w:val="24"/>
          <w:szCs w:val="24"/>
        </w:rPr>
        <w:t xml:space="preserve"> </w:t>
      </w:r>
      <w:r w:rsidRPr="00815F52">
        <w:rPr>
          <w:sz w:val="24"/>
          <w:szCs w:val="24"/>
        </w:rPr>
        <w:t>kiện</w:t>
      </w:r>
      <w:r w:rsidRPr="00815F52">
        <w:rPr>
          <w:spacing w:val="-9"/>
          <w:sz w:val="24"/>
          <w:szCs w:val="24"/>
        </w:rPr>
        <w:t xml:space="preserve"> </w:t>
      </w:r>
      <w:r w:rsidRPr="00815F52">
        <w:rPr>
          <w:sz w:val="24"/>
          <w:szCs w:val="24"/>
        </w:rPr>
        <w:t>về</w:t>
      </w:r>
      <w:r w:rsidRPr="00815F52">
        <w:rPr>
          <w:spacing w:val="-10"/>
          <w:sz w:val="24"/>
          <w:szCs w:val="24"/>
        </w:rPr>
        <w:t xml:space="preserve"> </w:t>
      </w:r>
      <w:r w:rsidRPr="00815F52">
        <w:rPr>
          <w:sz w:val="24"/>
          <w:szCs w:val="24"/>
        </w:rPr>
        <w:t>khí</w:t>
      </w:r>
      <w:r w:rsidRPr="00815F52">
        <w:rPr>
          <w:spacing w:val="-9"/>
          <w:sz w:val="24"/>
          <w:szCs w:val="24"/>
        </w:rPr>
        <w:t xml:space="preserve"> </w:t>
      </w:r>
      <w:r w:rsidRPr="00815F52">
        <w:rPr>
          <w:sz w:val="24"/>
          <w:szCs w:val="24"/>
        </w:rPr>
        <w:t>hậu</w:t>
      </w:r>
      <w:r w:rsidRPr="00815F52">
        <w:rPr>
          <w:spacing w:val="-9"/>
          <w:sz w:val="24"/>
          <w:szCs w:val="24"/>
        </w:rPr>
        <w:t xml:space="preserve"> </w:t>
      </w:r>
      <w:r w:rsidRPr="00815F52">
        <w:rPr>
          <w:sz w:val="24"/>
          <w:szCs w:val="24"/>
        </w:rPr>
        <w:t>và</w:t>
      </w:r>
      <w:r w:rsidRPr="00815F52">
        <w:rPr>
          <w:spacing w:val="-10"/>
          <w:sz w:val="24"/>
          <w:szCs w:val="24"/>
        </w:rPr>
        <w:t xml:space="preserve"> </w:t>
      </w:r>
      <w:r w:rsidRPr="00815F52">
        <w:rPr>
          <w:sz w:val="24"/>
          <w:szCs w:val="24"/>
        </w:rPr>
        <w:t>môi</w:t>
      </w:r>
      <w:r w:rsidRPr="00815F52">
        <w:rPr>
          <w:spacing w:val="-67"/>
          <w:sz w:val="24"/>
          <w:szCs w:val="24"/>
        </w:rPr>
        <w:t xml:space="preserve"> </w:t>
      </w:r>
      <w:r w:rsidRPr="00815F52">
        <w:rPr>
          <w:sz w:val="24"/>
          <w:szCs w:val="24"/>
        </w:rPr>
        <w:t>trường tại Việt Nam: được nhiệt đới hóa, phù hợp với điều kiện môi trường lắp</w:t>
      </w:r>
      <w:r w:rsidRPr="00815F52">
        <w:rPr>
          <w:spacing w:val="1"/>
          <w:sz w:val="24"/>
          <w:szCs w:val="24"/>
        </w:rPr>
        <w:t xml:space="preserve"> </w:t>
      </w:r>
      <w:r w:rsidRPr="00815F52">
        <w:rPr>
          <w:sz w:val="24"/>
          <w:szCs w:val="24"/>
        </w:rPr>
        <w:t>đặt</w:t>
      </w:r>
      <w:r w:rsidRPr="00815F52">
        <w:rPr>
          <w:spacing w:val="-3"/>
          <w:sz w:val="24"/>
          <w:szCs w:val="24"/>
        </w:rPr>
        <w:t xml:space="preserve"> </w:t>
      </w:r>
      <w:r w:rsidRPr="00815F52">
        <w:rPr>
          <w:sz w:val="24"/>
          <w:szCs w:val="24"/>
        </w:rPr>
        <w:t>vận</w:t>
      </w:r>
      <w:r w:rsidRPr="00815F52">
        <w:rPr>
          <w:spacing w:val="1"/>
          <w:sz w:val="24"/>
          <w:szCs w:val="24"/>
        </w:rPr>
        <w:t xml:space="preserve"> </w:t>
      </w:r>
      <w:r w:rsidRPr="00815F52">
        <w:rPr>
          <w:sz w:val="24"/>
          <w:szCs w:val="24"/>
        </w:rPr>
        <w:t>hành.</w:t>
      </w:r>
    </w:p>
    <w:p w14:paraId="24CE5F02" w14:textId="77777777" w:rsidR="00DE2B4D" w:rsidRPr="00815F52" w:rsidRDefault="00DE2B4D" w:rsidP="00715543">
      <w:pPr>
        <w:pStyle w:val="Heading2"/>
        <w:keepLines w:val="0"/>
        <w:numPr>
          <w:ilvl w:val="0"/>
          <w:numId w:val="159"/>
        </w:numPr>
        <w:spacing w:line="240" w:lineRule="auto"/>
        <w:ind w:left="768"/>
        <w:jc w:val="both"/>
        <w:rPr>
          <w:rFonts w:cs="Times New Roman"/>
          <w:color w:val="auto"/>
          <w:sz w:val="24"/>
          <w:szCs w:val="24"/>
        </w:rPr>
      </w:pPr>
      <w:bookmarkStart w:id="337" w:name="_Toc204084108"/>
      <w:bookmarkStart w:id="338" w:name="_Toc204088243"/>
      <w:bookmarkStart w:id="339" w:name="_Toc204420650"/>
      <w:bookmarkStart w:id="340" w:name="_Toc204420853"/>
      <w:r w:rsidRPr="00815F52">
        <w:rPr>
          <w:rFonts w:cs="Times New Roman"/>
          <w:color w:val="auto"/>
          <w:sz w:val="24"/>
          <w:szCs w:val="24"/>
        </w:rPr>
        <w:t>Điều</w:t>
      </w:r>
      <w:r w:rsidRPr="00815F52">
        <w:rPr>
          <w:rFonts w:cs="Times New Roman"/>
          <w:color w:val="auto"/>
          <w:spacing w:val="-2"/>
          <w:sz w:val="24"/>
          <w:szCs w:val="24"/>
        </w:rPr>
        <w:t xml:space="preserve"> </w:t>
      </w:r>
      <w:r w:rsidRPr="00815F52">
        <w:rPr>
          <w:rFonts w:cs="Times New Roman"/>
          <w:color w:val="auto"/>
          <w:sz w:val="24"/>
          <w:szCs w:val="24"/>
        </w:rPr>
        <w:t>6.</w:t>
      </w:r>
      <w:r w:rsidRPr="00815F52">
        <w:rPr>
          <w:rFonts w:cs="Times New Roman"/>
          <w:color w:val="auto"/>
          <w:spacing w:val="-2"/>
          <w:sz w:val="24"/>
          <w:szCs w:val="24"/>
        </w:rPr>
        <w:t xml:space="preserve"> </w:t>
      </w:r>
      <w:r w:rsidRPr="00815F52">
        <w:rPr>
          <w:rFonts w:cs="Times New Roman"/>
          <w:color w:val="auto"/>
          <w:sz w:val="24"/>
          <w:szCs w:val="24"/>
        </w:rPr>
        <w:t>Yêu</w:t>
      </w:r>
      <w:r w:rsidRPr="00815F52">
        <w:rPr>
          <w:rFonts w:cs="Times New Roman"/>
          <w:color w:val="auto"/>
          <w:spacing w:val="-1"/>
          <w:sz w:val="24"/>
          <w:szCs w:val="24"/>
        </w:rPr>
        <w:t xml:space="preserve"> </w:t>
      </w:r>
      <w:r w:rsidRPr="00815F52">
        <w:rPr>
          <w:rFonts w:cs="Times New Roman"/>
          <w:color w:val="auto"/>
          <w:sz w:val="24"/>
          <w:szCs w:val="24"/>
        </w:rPr>
        <w:t>cầu</w:t>
      </w:r>
      <w:r w:rsidRPr="00815F52">
        <w:rPr>
          <w:rFonts w:cs="Times New Roman"/>
          <w:color w:val="auto"/>
          <w:spacing w:val="-2"/>
          <w:sz w:val="24"/>
          <w:szCs w:val="24"/>
        </w:rPr>
        <w:t xml:space="preserve"> </w:t>
      </w:r>
      <w:r w:rsidRPr="00815F52">
        <w:rPr>
          <w:rFonts w:cs="Times New Roman"/>
          <w:color w:val="auto"/>
          <w:sz w:val="24"/>
          <w:szCs w:val="24"/>
        </w:rPr>
        <w:t>chung</w:t>
      </w:r>
      <w:bookmarkEnd w:id="337"/>
      <w:bookmarkEnd w:id="338"/>
      <w:bookmarkEnd w:id="339"/>
      <w:bookmarkEnd w:id="340"/>
    </w:p>
    <w:p w14:paraId="1C1F854E" w14:textId="77777777" w:rsidR="00DE2B4D" w:rsidRPr="00815F52" w:rsidRDefault="00DE2B4D" w:rsidP="00715543">
      <w:pPr>
        <w:pStyle w:val="ListParagraph"/>
        <w:widowControl w:val="0"/>
        <w:numPr>
          <w:ilvl w:val="0"/>
          <w:numId w:val="372"/>
        </w:numPr>
        <w:tabs>
          <w:tab w:val="left" w:pos="1050"/>
        </w:tabs>
        <w:autoSpaceDE w:val="0"/>
        <w:autoSpaceDN w:val="0"/>
        <w:spacing w:before="0" w:beforeAutospacing="0" w:after="0" w:afterAutospacing="0" w:line="240" w:lineRule="auto"/>
        <w:ind w:hanging="282"/>
        <w:contextualSpacing w:val="0"/>
        <w:jc w:val="left"/>
        <w:rPr>
          <w:sz w:val="24"/>
          <w:szCs w:val="24"/>
        </w:rPr>
      </w:pPr>
      <w:r w:rsidRPr="00815F52">
        <w:rPr>
          <w:sz w:val="24"/>
          <w:szCs w:val="24"/>
        </w:rPr>
        <w:t>Yêu cầu kỹ</w:t>
      </w:r>
      <w:r w:rsidRPr="00815F52">
        <w:rPr>
          <w:spacing w:val="-5"/>
          <w:sz w:val="24"/>
          <w:szCs w:val="24"/>
        </w:rPr>
        <w:t xml:space="preserve"> </w:t>
      </w:r>
      <w:r w:rsidRPr="00815F52">
        <w:rPr>
          <w:sz w:val="24"/>
          <w:szCs w:val="24"/>
        </w:rPr>
        <w:t>thuật này</w:t>
      </w:r>
      <w:r w:rsidRPr="00815F52">
        <w:rPr>
          <w:spacing w:val="-5"/>
          <w:sz w:val="24"/>
          <w:szCs w:val="24"/>
        </w:rPr>
        <w:t xml:space="preserve"> </w:t>
      </w:r>
      <w:r w:rsidRPr="00815F52">
        <w:rPr>
          <w:sz w:val="24"/>
          <w:szCs w:val="24"/>
        </w:rPr>
        <w:t>áp</w:t>
      </w:r>
      <w:r w:rsidRPr="00815F52">
        <w:rPr>
          <w:spacing w:val="-1"/>
          <w:sz w:val="24"/>
          <w:szCs w:val="24"/>
        </w:rPr>
        <w:t xml:space="preserve"> </w:t>
      </w:r>
      <w:r w:rsidRPr="00815F52">
        <w:rPr>
          <w:sz w:val="24"/>
          <w:szCs w:val="24"/>
        </w:rPr>
        <w:t>dụng cho:</w:t>
      </w:r>
    </w:p>
    <w:p w14:paraId="0049AFF2" w14:textId="77777777" w:rsidR="00DE2B4D" w:rsidRPr="00815F52" w:rsidRDefault="00DE2B4D" w:rsidP="00715543">
      <w:pPr>
        <w:pStyle w:val="ListParagraph"/>
        <w:widowControl w:val="0"/>
        <w:numPr>
          <w:ilvl w:val="1"/>
          <w:numId w:val="372"/>
        </w:numPr>
        <w:tabs>
          <w:tab w:val="left" w:pos="1054"/>
        </w:tabs>
        <w:autoSpaceDE w:val="0"/>
        <w:autoSpaceDN w:val="0"/>
        <w:spacing w:before="0" w:beforeAutospacing="0" w:after="0" w:afterAutospacing="0" w:line="240" w:lineRule="auto"/>
        <w:ind w:firstLine="566"/>
        <w:contextualSpacing w:val="0"/>
        <w:jc w:val="left"/>
        <w:rPr>
          <w:sz w:val="24"/>
          <w:szCs w:val="24"/>
        </w:rPr>
      </w:pPr>
      <w:r w:rsidRPr="00815F52">
        <w:rPr>
          <w:sz w:val="24"/>
          <w:szCs w:val="24"/>
        </w:rPr>
        <w:t>MCCB</w:t>
      </w:r>
      <w:r w:rsidRPr="00815F52">
        <w:rPr>
          <w:spacing w:val="25"/>
          <w:sz w:val="24"/>
          <w:szCs w:val="24"/>
        </w:rPr>
        <w:t xml:space="preserve"> </w:t>
      </w:r>
      <w:r w:rsidRPr="00815F52">
        <w:rPr>
          <w:sz w:val="24"/>
          <w:szCs w:val="24"/>
        </w:rPr>
        <w:t>(Áp</w:t>
      </w:r>
      <w:r w:rsidRPr="00815F52">
        <w:rPr>
          <w:spacing w:val="26"/>
          <w:sz w:val="24"/>
          <w:szCs w:val="24"/>
        </w:rPr>
        <w:t xml:space="preserve"> </w:t>
      </w:r>
      <w:r w:rsidRPr="00815F52">
        <w:rPr>
          <w:sz w:val="24"/>
          <w:szCs w:val="24"/>
        </w:rPr>
        <w:t>tô</w:t>
      </w:r>
      <w:r w:rsidRPr="00815F52">
        <w:rPr>
          <w:spacing w:val="26"/>
          <w:sz w:val="24"/>
          <w:szCs w:val="24"/>
        </w:rPr>
        <w:t xml:space="preserve"> </w:t>
      </w:r>
      <w:r w:rsidRPr="00815F52">
        <w:rPr>
          <w:sz w:val="24"/>
          <w:szCs w:val="24"/>
        </w:rPr>
        <w:t>mát)</w:t>
      </w:r>
      <w:r w:rsidRPr="00815F52">
        <w:rPr>
          <w:spacing w:val="24"/>
          <w:sz w:val="24"/>
          <w:szCs w:val="24"/>
        </w:rPr>
        <w:t xml:space="preserve"> </w:t>
      </w:r>
      <w:r w:rsidRPr="00815F52">
        <w:rPr>
          <w:sz w:val="24"/>
          <w:szCs w:val="24"/>
        </w:rPr>
        <w:t>kiểu</w:t>
      </w:r>
      <w:r w:rsidRPr="00815F52">
        <w:rPr>
          <w:spacing w:val="24"/>
          <w:sz w:val="24"/>
          <w:szCs w:val="24"/>
        </w:rPr>
        <w:t xml:space="preserve"> </w:t>
      </w:r>
      <w:r w:rsidRPr="00815F52">
        <w:rPr>
          <w:sz w:val="24"/>
          <w:szCs w:val="24"/>
        </w:rPr>
        <w:t>vỏ</w:t>
      </w:r>
      <w:r w:rsidRPr="00815F52">
        <w:rPr>
          <w:spacing w:val="24"/>
          <w:sz w:val="24"/>
          <w:szCs w:val="24"/>
        </w:rPr>
        <w:t xml:space="preserve"> </w:t>
      </w:r>
      <w:r w:rsidRPr="00815F52">
        <w:rPr>
          <w:sz w:val="24"/>
          <w:szCs w:val="24"/>
        </w:rPr>
        <w:t>đúc</w:t>
      </w:r>
      <w:r w:rsidRPr="00815F52">
        <w:rPr>
          <w:spacing w:val="23"/>
          <w:sz w:val="24"/>
          <w:szCs w:val="24"/>
        </w:rPr>
        <w:t xml:space="preserve"> </w:t>
      </w:r>
      <w:r w:rsidRPr="00815F52">
        <w:rPr>
          <w:sz w:val="24"/>
          <w:szCs w:val="24"/>
        </w:rPr>
        <w:t>loại</w:t>
      </w:r>
      <w:r w:rsidRPr="00815F52">
        <w:rPr>
          <w:spacing w:val="25"/>
          <w:sz w:val="24"/>
          <w:szCs w:val="24"/>
        </w:rPr>
        <w:t xml:space="preserve"> </w:t>
      </w:r>
      <w:r w:rsidRPr="00815F52">
        <w:rPr>
          <w:sz w:val="24"/>
          <w:szCs w:val="24"/>
        </w:rPr>
        <w:t>2</w:t>
      </w:r>
      <w:r w:rsidRPr="00815F52">
        <w:rPr>
          <w:spacing w:val="26"/>
          <w:sz w:val="24"/>
          <w:szCs w:val="24"/>
        </w:rPr>
        <w:t xml:space="preserve"> </w:t>
      </w:r>
      <w:r w:rsidRPr="00815F52">
        <w:rPr>
          <w:sz w:val="24"/>
          <w:szCs w:val="24"/>
        </w:rPr>
        <w:t>cực,</w:t>
      </w:r>
      <w:r w:rsidRPr="00815F52">
        <w:rPr>
          <w:spacing w:val="25"/>
          <w:sz w:val="24"/>
          <w:szCs w:val="24"/>
        </w:rPr>
        <w:t xml:space="preserve"> </w:t>
      </w:r>
      <w:r w:rsidRPr="00815F52">
        <w:rPr>
          <w:sz w:val="24"/>
          <w:szCs w:val="24"/>
        </w:rPr>
        <w:t>dùng</w:t>
      </w:r>
      <w:r w:rsidRPr="00815F52">
        <w:rPr>
          <w:spacing w:val="24"/>
          <w:sz w:val="24"/>
          <w:szCs w:val="24"/>
        </w:rPr>
        <w:t xml:space="preserve"> </w:t>
      </w:r>
      <w:r w:rsidRPr="00815F52">
        <w:rPr>
          <w:sz w:val="24"/>
          <w:szCs w:val="24"/>
        </w:rPr>
        <w:t>để</w:t>
      </w:r>
      <w:r w:rsidRPr="00815F52">
        <w:rPr>
          <w:spacing w:val="24"/>
          <w:sz w:val="24"/>
          <w:szCs w:val="24"/>
        </w:rPr>
        <w:t xml:space="preserve"> </w:t>
      </w:r>
      <w:r w:rsidRPr="00815F52">
        <w:rPr>
          <w:sz w:val="24"/>
          <w:szCs w:val="24"/>
        </w:rPr>
        <w:t>bảo</w:t>
      </w:r>
      <w:r w:rsidRPr="00815F52">
        <w:rPr>
          <w:spacing w:val="26"/>
          <w:sz w:val="24"/>
          <w:szCs w:val="24"/>
        </w:rPr>
        <w:t xml:space="preserve"> </w:t>
      </w:r>
      <w:r w:rsidRPr="00815F52">
        <w:rPr>
          <w:sz w:val="24"/>
          <w:szCs w:val="24"/>
        </w:rPr>
        <w:t>vệ</w:t>
      </w:r>
      <w:r w:rsidRPr="00815F52">
        <w:rPr>
          <w:spacing w:val="23"/>
          <w:sz w:val="24"/>
          <w:szCs w:val="24"/>
        </w:rPr>
        <w:t xml:space="preserve"> </w:t>
      </w:r>
      <w:r w:rsidRPr="00815F52">
        <w:rPr>
          <w:sz w:val="24"/>
          <w:szCs w:val="24"/>
        </w:rPr>
        <w:t>mạch</w:t>
      </w:r>
      <w:r w:rsidRPr="00815F52">
        <w:rPr>
          <w:spacing w:val="28"/>
          <w:sz w:val="24"/>
          <w:szCs w:val="24"/>
        </w:rPr>
        <w:t xml:space="preserve"> </w:t>
      </w:r>
      <w:r w:rsidRPr="00815F52">
        <w:rPr>
          <w:sz w:val="24"/>
          <w:szCs w:val="24"/>
        </w:rPr>
        <w:t>điện</w:t>
      </w:r>
      <w:r w:rsidRPr="00815F52">
        <w:rPr>
          <w:spacing w:val="-67"/>
          <w:sz w:val="24"/>
          <w:szCs w:val="24"/>
        </w:rPr>
        <w:t xml:space="preserve"> </w:t>
      </w:r>
      <w:r w:rsidRPr="00815F52">
        <w:rPr>
          <w:sz w:val="24"/>
          <w:szCs w:val="24"/>
        </w:rPr>
        <w:t>chống quá</w:t>
      </w:r>
      <w:r w:rsidRPr="00815F52">
        <w:rPr>
          <w:spacing w:val="-3"/>
          <w:sz w:val="24"/>
          <w:szCs w:val="24"/>
        </w:rPr>
        <w:t xml:space="preserve"> </w:t>
      </w:r>
      <w:r w:rsidRPr="00815F52">
        <w:rPr>
          <w:sz w:val="24"/>
          <w:szCs w:val="24"/>
        </w:rPr>
        <w:t>tải</w:t>
      </w:r>
      <w:r w:rsidRPr="00815F52">
        <w:rPr>
          <w:spacing w:val="-2"/>
          <w:sz w:val="24"/>
          <w:szCs w:val="24"/>
        </w:rPr>
        <w:t xml:space="preserve"> </w:t>
      </w:r>
      <w:r w:rsidRPr="00815F52">
        <w:rPr>
          <w:sz w:val="24"/>
          <w:szCs w:val="24"/>
        </w:rPr>
        <w:t>và</w:t>
      </w:r>
      <w:r w:rsidRPr="00815F52">
        <w:rPr>
          <w:spacing w:val="-3"/>
          <w:sz w:val="24"/>
          <w:szCs w:val="24"/>
        </w:rPr>
        <w:t xml:space="preserve"> </w:t>
      </w:r>
      <w:r w:rsidRPr="00815F52">
        <w:rPr>
          <w:sz w:val="24"/>
          <w:szCs w:val="24"/>
        </w:rPr>
        <w:t>ngắn</w:t>
      </w:r>
      <w:r w:rsidRPr="00815F52">
        <w:rPr>
          <w:spacing w:val="1"/>
          <w:sz w:val="24"/>
          <w:szCs w:val="24"/>
        </w:rPr>
        <w:t xml:space="preserve"> </w:t>
      </w:r>
      <w:r w:rsidRPr="00815F52">
        <w:rPr>
          <w:sz w:val="24"/>
          <w:szCs w:val="24"/>
        </w:rPr>
        <w:t>mạch phía</w:t>
      </w:r>
      <w:r w:rsidRPr="00815F52">
        <w:rPr>
          <w:spacing w:val="3"/>
          <w:sz w:val="24"/>
          <w:szCs w:val="24"/>
        </w:rPr>
        <w:t xml:space="preserve"> </w:t>
      </w:r>
      <w:r w:rsidRPr="00815F52">
        <w:rPr>
          <w:sz w:val="24"/>
          <w:szCs w:val="24"/>
        </w:rPr>
        <w:t>hạ</w:t>
      </w:r>
      <w:r w:rsidRPr="00815F52">
        <w:rPr>
          <w:spacing w:val="-3"/>
          <w:sz w:val="24"/>
          <w:szCs w:val="24"/>
        </w:rPr>
        <w:t xml:space="preserve"> </w:t>
      </w:r>
      <w:r w:rsidRPr="00815F52">
        <w:rPr>
          <w:sz w:val="24"/>
          <w:szCs w:val="24"/>
        </w:rPr>
        <w:t>áp</w:t>
      </w:r>
      <w:r w:rsidRPr="00815F52">
        <w:rPr>
          <w:spacing w:val="1"/>
          <w:sz w:val="24"/>
          <w:szCs w:val="24"/>
        </w:rPr>
        <w:t xml:space="preserve"> </w:t>
      </w:r>
      <w:r w:rsidRPr="00815F52">
        <w:rPr>
          <w:sz w:val="24"/>
          <w:szCs w:val="24"/>
        </w:rPr>
        <w:t>của MBA</w:t>
      </w:r>
      <w:r w:rsidRPr="00815F52">
        <w:rPr>
          <w:spacing w:val="-3"/>
          <w:sz w:val="24"/>
          <w:szCs w:val="24"/>
        </w:rPr>
        <w:t xml:space="preserve"> </w:t>
      </w:r>
      <w:r w:rsidRPr="00815F52">
        <w:rPr>
          <w:sz w:val="24"/>
          <w:szCs w:val="24"/>
        </w:rPr>
        <w:t>1 pha.</w:t>
      </w:r>
    </w:p>
    <w:p w14:paraId="25EF89A4" w14:textId="77777777" w:rsidR="00DE2B4D" w:rsidRPr="00815F52" w:rsidRDefault="00DE2B4D" w:rsidP="00715543">
      <w:pPr>
        <w:pStyle w:val="ListParagraph"/>
        <w:widowControl w:val="0"/>
        <w:numPr>
          <w:ilvl w:val="1"/>
          <w:numId w:val="372"/>
        </w:numPr>
        <w:tabs>
          <w:tab w:val="left" w:pos="1054"/>
        </w:tabs>
        <w:autoSpaceDE w:val="0"/>
        <w:autoSpaceDN w:val="0"/>
        <w:spacing w:before="0" w:beforeAutospacing="0" w:after="0" w:afterAutospacing="0" w:line="240" w:lineRule="auto"/>
        <w:ind w:firstLine="566"/>
        <w:contextualSpacing w:val="0"/>
        <w:jc w:val="left"/>
        <w:rPr>
          <w:sz w:val="24"/>
          <w:szCs w:val="24"/>
        </w:rPr>
      </w:pPr>
      <w:r w:rsidRPr="00815F52">
        <w:rPr>
          <w:sz w:val="24"/>
          <w:szCs w:val="24"/>
        </w:rPr>
        <w:t>MCCB</w:t>
      </w:r>
      <w:r w:rsidRPr="00815F52">
        <w:rPr>
          <w:spacing w:val="20"/>
          <w:sz w:val="24"/>
          <w:szCs w:val="24"/>
        </w:rPr>
        <w:t xml:space="preserve"> </w:t>
      </w:r>
      <w:r w:rsidRPr="00815F52">
        <w:rPr>
          <w:sz w:val="24"/>
          <w:szCs w:val="24"/>
        </w:rPr>
        <w:t>(Áp</w:t>
      </w:r>
      <w:r w:rsidRPr="00815F52">
        <w:rPr>
          <w:spacing w:val="23"/>
          <w:sz w:val="24"/>
          <w:szCs w:val="24"/>
        </w:rPr>
        <w:t xml:space="preserve"> </w:t>
      </w:r>
      <w:r w:rsidRPr="00815F52">
        <w:rPr>
          <w:sz w:val="24"/>
          <w:szCs w:val="24"/>
        </w:rPr>
        <w:t>tô</w:t>
      </w:r>
      <w:r w:rsidRPr="00815F52">
        <w:rPr>
          <w:spacing w:val="22"/>
          <w:sz w:val="24"/>
          <w:szCs w:val="24"/>
        </w:rPr>
        <w:t xml:space="preserve"> </w:t>
      </w:r>
      <w:r w:rsidRPr="00815F52">
        <w:rPr>
          <w:sz w:val="24"/>
          <w:szCs w:val="24"/>
        </w:rPr>
        <w:t>mát)</w:t>
      </w:r>
      <w:r w:rsidRPr="00815F52">
        <w:rPr>
          <w:spacing w:val="19"/>
          <w:sz w:val="24"/>
          <w:szCs w:val="24"/>
        </w:rPr>
        <w:t xml:space="preserve"> </w:t>
      </w:r>
      <w:r w:rsidRPr="00815F52">
        <w:rPr>
          <w:sz w:val="24"/>
          <w:szCs w:val="24"/>
        </w:rPr>
        <w:t>kiểu</w:t>
      </w:r>
      <w:r w:rsidRPr="00815F52">
        <w:rPr>
          <w:spacing w:val="20"/>
          <w:sz w:val="24"/>
          <w:szCs w:val="24"/>
        </w:rPr>
        <w:t xml:space="preserve"> </w:t>
      </w:r>
      <w:r w:rsidRPr="00815F52">
        <w:rPr>
          <w:sz w:val="24"/>
          <w:szCs w:val="24"/>
        </w:rPr>
        <w:t>vỏ</w:t>
      </w:r>
      <w:r w:rsidRPr="00815F52">
        <w:rPr>
          <w:spacing w:val="19"/>
          <w:sz w:val="24"/>
          <w:szCs w:val="24"/>
        </w:rPr>
        <w:t xml:space="preserve"> </w:t>
      </w:r>
      <w:r w:rsidRPr="00815F52">
        <w:rPr>
          <w:sz w:val="24"/>
          <w:szCs w:val="24"/>
        </w:rPr>
        <w:t>đúc</w:t>
      </w:r>
      <w:r w:rsidRPr="00815F52">
        <w:rPr>
          <w:spacing w:val="22"/>
          <w:sz w:val="24"/>
          <w:szCs w:val="24"/>
        </w:rPr>
        <w:t xml:space="preserve"> </w:t>
      </w:r>
      <w:r w:rsidRPr="00815F52">
        <w:rPr>
          <w:sz w:val="24"/>
          <w:szCs w:val="24"/>
        </w:rPr>
        <w:t>loại</w:t>
      </w:r>
      <w:r w:rsidRPr="00815F52">
        <w:rPr>
          <w:spacing w:val="19"/>
          <w:sz w:val="24"/>
          <w:szCs w:val="24"/>
        </w:rPr>
        <w:t xml:space="preserve"> </w:t>
      </w:r>
      <w:r w:rsidRPr="00815F52">
        <w:rPr>
          <w:sz w:val="24"/>
          <w:szCs w:val="24"/>
        </w:rPr>
        <w:t>3</w:t>
      </w:r>
      <w:r w:rsidRPr="00815F52">
        <w:rPr>
          <w:spacing w:val="23"/>
          <w:sz w:val="24"/>
          <w:szCs w:val="24"/>
        </w:rPr>
        <w:t xml:space="preserve"> </w:t>
      </w:r>
      <w:r w:rsidRPr="00815F52">
        <w:rPr>
          <w:sz w:val="24"/>
          <w:szCs w:val="24"/>
        </w:rPr>
        <w:t>cực</w:t>
      </w:r>
      <w:r w:rsidRPr="00815F52">
        <w:rPr>
          <w:spacing w:val="29"/>
          <w:sz w:val="24"/>
          <w:szCs w:val="24"/>
        </w:rPr>
        <w:t xml:space="preserve"> </w:t>
      </w:r>
      <w:r w:rsidRPr="00815F52">
        <w:rPr>
          <w:sz w:val="24"/>
          <w:szCs w:val="24"/>
        </w:rPr>
        <w:t>hoặc</w:t>
      </w:r>
      <w:r w:rsidRPr="00815F52">
        <w:rPr>
          <w:spacing w:val="19"/>
          <w:sz w:val="24"/>
          <w:szCs w:val="24"/>
        </w:rPr>
        <w:t xml:space="preserve"> </w:t>
      </w:r>
      <w:r w:rsidRPr="00815F52">
        <w:rPr>
          <w:sz w:val="24"/>
          <w:szCs w:val="24"/>
        </w:rPr>
        <w:t>4</w:t>
      </w:r>
      <w:r w:rsidRPr="00815F52">
        <w:rPr>
          <w:spacing w:val="23"/>
          <w:sz w:val="24"/>
          <w:szCs w:val="24"/>
        </w:rPr>
        <w:t xml:space="preserve"> </w:t>
      </w:r>
      <w:r w:rsidRPr="00815F52">
        <w:rPr>
          <w:sz w:val="24"/>
          <w:szCs w:val="24"/>
        </w:rPr>
        <w:t>cực,</w:t>
      </w:r>
      <w:r w:rsidRPr="00815F52">
        <w:rPr>
          <w:spacing w:val="18"/>
          <w:sz w:val="24"/>
          <w:szCs w:val="24"/>
        </w:rPr>
        <w:t xml:space="preserve"> </w:t>
      </w:r>
      <w:r w:rsidRPr="00815F52">
        <w:rPr>
          <w:sz w:val="24"/>
          <w:szCs w:val="24"/>
        </w:rPr>
        <w:t>dùng</w:t>
      </w:r>
      <w:r w:rsidRPr="00815F52">
        <w:rPr>
          <w:spacing w:val="20"/>
          <w:sz w:val="24"/>
          <w:szCs w:val="24"/>
        </w:rPr>
        <w:t xml:space="preserve"> </w:t>
      </w:r>
      <w:r w:rsidRPr="00815F52">
        <w:rPr>
          <w:sz w:val="24"/>
          <w:szCs w:val="24"/>
        </w:rPr>
        <w:t>để</w:t>
      </w:r>
      <w:r w:rsidRPr="00815F52">
        <w:rPr>
          <w:spacing w:val="20"/>
          <w:sz w:val="24"/>
          <w:szCs w:val="24"/>
        </w:rPr>
        <w:t xml:space="preserve"> </w:t>
      </w:r>
      <w:r w:rsidRPr="00815F52">
        <w:rPr>
          <w:sz w:val="24"/>
          <w:szCs w:val="24"/>
        </w:rPr>
        <w:t>bảo</w:t>
      </w:r>
      <w:r w:rsidRPr="00815F52">
        <w:rPr>
          <w:spacing w:val="19"/>
          <w:sz w:val="24"/>
          <w:szCs w:val="24"/>
        </w:rPr>
        <w:t xml:space="preserve"> </w:t>
      </w:r>
      <w:r w:rsidRPr="00815F52">
        <w:rPr>
          <w:sz w:val="24"/>
          <w:szCs w:val="24"/>
        </w:rPr>
        <w:t>vệ</w:t>
      </w:r>
      <w:r w:rsidRPr="00815F52">
        <w:rPr>
          <w:spacing w:val="-67"/>
          <w:sz w:val="24"/>
          <w:szCs w:val="24"/>
        </w:rPr>
        <w:t xml:space="preserve"> </w:t>
      </w:r>
      <w:r w:rsidRPr="00815F52">
        <w:rPr>
          <w:sz w:val="24"/>
          <w:szCs w:val="24"/>
        </w:rPr>
        <w:t>mạch điện chống quá</w:t>
      </w:r>
      <w:r w:rsidRPr="00815F52">
        <w:rPr>
          <w:spacing w:val="-2"/>
          <w:sz w:val="24"/>
          <w:szCs w:val="24"/>
        </w:rPr>
        <w:t xml:space="preserve"> </w:t>
      </w:r>
      <w:r w:rsidRPr="00815F52">
        <w:rPr>
          <w:sz w:val="24"/>
          <w:szCs w:val="24"/>
        </w:rPr>
        <w:t>tải</w:t>
      </w:r>
      <w:r w:rsidRPr="00815F52">
        <w:rPr>
          <w:spacing w:val="-3"/>
          <w:sz w:val="24"/>
          <w:szCs w:val="24"/>
        </w:rPr>
        <w:t xml:space="preserve"> </w:t>
      </w:r>
      <w:r w:rsidRPr="00815F52">
        <w:rPr>
          <w:sz w:val="24"/>
          <w:szCs w:val="24"/>
        </w:rPr>
        <w:t>và ngắn</w:t>
      </w:r>
      <w:r w:rsidRPr="00815F52">
        <w:rPr>
          <w:spacing w:val="1"/>
          <w:sz w:val="24"/>
          <w:szCs w:val="24"/>
        </w:rPr>
        <w:t xml:space="preserve"> </w:t>
      </w:r>
      <w:r w:rsidRPr="00815F52">
        <w:rPr>
          <w:sz w:val="24"/>
          <w:szCs w:val="24"/>
        </w:rPr>
        <w:t>mạch phía</w:t>
      </w:r>
      <w:r w:rsidRPr="00815F52">
        <w:rPr>
          <w:spacing w:val="3"/>
          <w:sz w:val="24"/>
          <w:szCs w:val="24"/>
        </w:rPr>
        <w:t xml:space="preserve"> </w:t>
      </w:r>
      <w:r w:rsidRPr="00815F52">
        <w:rPr>
          <w:sz w:val="24"/>
          <w:szCs w:val="24"/>
        </w:rPr>
        <w:t>hạ</w:t>
      </w:r>
      <w:r w:rsidRPr="00815F52">
        <w:rPr>
          <w:spacing w:val="-1"/>
          <w:sz w:val="24"/>
          <w:szCs w:val="24"/>
        </w:rPr>
        <w:t xml:space="preserve"> </w:t>
      </w:r>
      <w:r w:rsidRPr="00815F52">
        <w:rPr>
          <w:sz w:val="24"/>
          <w:szCs w:val="24"/>
        </w:rPr>
        <w:t>áp</w:t>
      </w:r>
      <w:r w:rsidRPr="00815F52">
        <w:rPr>
          <w:spacing w:val="1"/>
          <w:sz w:val="24"/>
          <w:szCs w:val="24"/>
        </w:rPr>
        <w:t xml:space="preserve"> </w:t>
      </w:r>
      <w:r w:rsidRPr="00815F52">
        <w:rPr>
          <w:sz w:val="24"/>
          <w:szCs w:val="24"/>
        </w:rPr>
        <w:t>của</w:t>
      </w:r>
      <w:r w:rsidRPr="00815F52">
        <w:rPr>
          <w:spacing w:val="-1"/>
          <w:sz w:val="24"/>
          <w:szCs w:val="24"/>
        </w:rPr>
        <w:t xml:space="preserve"> </w:t>
      </w:r>
      <w:r w:rsidRPr="00815F52">
        <w:rPr>
          <w:sz w:val="24"/>
          <w:szCs w:val="24"/>
        </w:rPr>
        <w:t>MBA</w:t>
      </w:r>
      <w:r w:rsidRPr="00815F52">
        <w:rPr>
          <w:spacing w:val="-3"/>
          <w:sz w:val="24"/>
          <w:szCs w:val="24"/>
        </w:rPr>
        <w:t xml:space="preserve"> </w:t>
      </w:r>
      <w:r w:rsidRPr="00815F52">
        <w:rPr>
          <w:sz w:val="24"/>
          <w:szCs w:val="24"/>
        </w:rPr>
        <w:t>3</w:t>
      </w:r>
      <w:r w:rsidRPr="00815F52">
        <w:rPr>
          <w:spacing w:val="-2"/>
          <w:sz w:val="24"/>
          <w:szCs w:val="24"/>
        </w:rPr>
        <w:t xml:space="preserve"> </w:t>
      </w:r>
      <w:r w:rsidRPr="00815F52">
        <w:rPr>
          <w:sz w:val="24"/>
          <w:szCs w:val="24"/>
        </w:rPr>
        <w:t>pha.</w:t>
      </w:r>
    </w:p>
    <w:p w14:paraId="7180314B" w14:textId="77777777" w:rsidR="00DE2B4D" w:rsidRPr="00815F52" w:rsidRDefault="00DE2B4D" w:rsidP="00715543">
      <w:pPr>
        <w:pStyle w:val="ListParagraph"/>
        <w:widowControl w:val="0"/>
        <w:numPr>
          <w:ilvl w:val="0"/>
          <w:numId w:val="372"/>
        </w:numPr>
        <w:tabs>
          <w:tab w:val="left" w:pos="1090"/>
        </w:tabs>
        <w:autoSpaceDE w:val="0"/>
        <w:autoSpaceDN w:val="0"/>
        <w:spacing w:before="0" w:beforeAutospacing="0" w:after="0" w:afterAutospacing="0" w:line="240" w:lineRule="auto"/>
        <w:ind w:left="202" w:firstLine="566"/>
        <w:contextualSpacing w:val="0"/>
        <w:jc w:val="left"/>
        <w:rPr>
          <w:sz w:val="24"/>
          <w:szCs w:val="24"/>
        </w:rPr>
      </w:pPr>
      <w:r w:rsidRPr="00815F52">
        <w:rPr>
          <w:sz w:val="24"/>
          <w:szCs w:val="24"/>
        </w:rPr>
        <w:t>Thiết</w:t>
      </w:r>
      <w:r w:rsidRPr="00815F52">
        <w:rPr>
          <w:spacing w:val="37"/>
          <w:sz w:val="24"/>
          <w:szCs w:val="24"/>
        </w:rPr>
        <w:t xml:space="preserve"> </w:t>
      </w:r>
      <w:r w:rsidRPr="00815F52">
        <w:rPr>
          <w:sz w:val="24"/>
          <w:szCs w:val="24"/>
        </w:rPr>
        <w:t>bị</w:t>
      </w:r>
      <w:r w:rsidRPr="00815F52">
        <w:rPr>
          <w:spacing w:val="39"/>
          <w:sz w:val="24"/>
          <w:szCs w:val="24"/>
        </w:rPr>
        <w:t xml:space="preserve"> </w:t>
      </w:r>
      <w:r w:rsidRPr="00815F52">
        <w:rPr>
          <w:sz w:val="24"/>
          <w:szCs w:val="24"/>
        </w:rPr>
        <w:t>được</w:t>
      </w:r>
      <w:r w:rsidRPr="00815F52">
        <w:rPr>
          <w:spacing w:val="37"/>
          <w:sz w:val="24"/>
          <w:szCs w:val="24"/>
        </w:rPr>
        <w:t xml:space="preserve"> </w:t>
      </w:r>
      <w:r w:rsidRPr="00815F52">
        <w:rPr>
          <w:sz w:val="24"/>
          <w:szCs w:val="24"/>
        </w:rPr>
        <w:t>chế</w:t>
      </w:r>
      <w:r w:rsidRPr="00815F52">
        <w:rPr>
          <w:spacing w:val="38"/>
          <w:sz w:val="24"/>
          <w:szCs w:val="24"/>
        </w:rPr>
        <w:t xml:space="preserve"> </w:t>
      </w:r>
      <w:r w:rsidRPr="00815F52">
        <w:rPr>
          <w:sz w:val="24"/>
          <w:szCs w:val="24"/>
        </w:rPr>
        <w:t>tạo,</w:t>
      </w:r>
      <w:r w:rsidRPr="00815F52">
        <w:rPr>
          <w:spacing w:val="36"/>
          <w:sz w:val="24"/>
          <w:szCs w:val="24"/>
        </w:rPr>
        <w:t xml:space="preserve"> </w:t>
      </w:r>
      <w:r w:rsidRPr="00815F52">
        <w:rPr>
          <w:sz w:val="24"/>
          <w:szCs w:val="24"/>
        </w:rPr>
        <w:t>thử</w:t>
      </w:r>
      <w:r w:rsidRPr="00815F52">
        <w:rPr>
          <w:spacing w:val="37"/>
          <w:sz w:val="24"/>
          <w:szCs w:val="24"/>
        </w:rPr>
        <w:t xml:space="preserve"> </w:t>
      </w:r>
      <w:r w:rsidRPr="00815F52">
        <w:rPr>
          <w:sz w:val="24"/>
          <w:szCs w:val="24"/>
        </w:rPr>
        <w:t>nghiệm</w:t>
      </w:r>
      <w:r w:rsidRPr="00815F52">
        <w:rPr>
          <w:spacing w:val="35"/>
          <w:sz w:val="24"/>
          <w:szCs w:val="24"/>
        </w:rPr>
        <w:t xml:space="preserve"> </w:t>
      </w:r>
      <w:r w:rsidRPr="00815F52">
        <w:rPr>
          <w:sz w:val="24"/>
          <w:szCs w:val="24"/>
        </w:rPr>
        <w:t>theo</w:t>
      </w:r>
      <w:r w:rsidRPr="00815F52">
        <w:rPr>
          <w:spacing w:val="40"/>
          <w:sz w:val="24"/>
          <w:szCs w:val="24"/>
        </w:rPr>
        <w:t xml:space="preserve"> </w:t>
      </w:r>
      <w:r w:rsidRPr="00815F52">
        <w:rPr>
          <w:sz w:val="24"/>
          <w:szCs w:val="24"/>
        </w:rPr>
        <w:t>tiêu</w:t>
      </w:r>
      <w:r w:rsidRPr="00815F52">
        <w:rPr>
          <w:spacing w:val="40"/>
          <w:sz w:val="24"/>
          <w:szCs w:val="24"/>
        </w:rPr>
        <w:t xml:space="preserve"> </w:t>
      </w:r>
      <w:r w:rsidRPr="00815F52">
        <w:rPr>
          <w:sz w:val="24"/>
          <w:szCs w:val="24"/>
        </w:rPr>
        <w:t>chuẩn</w:t>
      </w:r>
      <w:r w:rsidRPr="00815F52">
        <w:rPr>
          <w:spacing w:val="41"/>
          <w:sz w:val="24"/>
          <w:szCs w:val="24"/>
        </w:rPr>
        <w:t xml:space="preserve"> </w:t>
      </w:r>
      <w:r w:rsidRPr="00815F52">
        <w:rPr>
          <w:sz w:val="24"/>
          <w:szCs w:val="24"/>
        </w:rPr>
        <w:t>IEC</w:t>
      </w:r>
      <w:r w:rsidRPr="00815F52">
        <w:rPr>
          <w:spacing w:val="37"/>
          <w:sz w:val="24"/>
          <w:szCs w:val="24"/>
        </w:rPr>
        <w:t xml:space="preserve"> </w:t>
      </w:r>
      <w:r w:rsidRPr="00815F52">
        <w:rPr>
          <w:sz w:val="24"/>
          <w:szCs w:val="24"/>
        </w:rPr>
        <w:t>60947-1,</w:t>
      </w:r>
      <w:r w:rsidRPr="00815F52">
        <w:rPr>
          <w:spacing w:val="40"/>
          <w:sz w:val="24"/>
          <w:szCs w:val="24"/>
        </w:rPr>
        <w:t xml:space="preserve"> </w:t>
      </w:r>
      <w:r w:rsidRPr="00815F52">
        <w:rPr>
          <w:sz w:val="24"/>
          <w:szCs w:val="24"/>
        </w:rPr>
        <w:t>IEC</w:t>
      </w:r>
      <w:r w:rsidRPr="00815F52">
        <w:rPr>
          <w:spacing w:val="-67"/>
          <w:sz w:val="24"/>
          <w:szCs w:val="24"/>
        </w:rPr>
        <w:t xml:space="preserve"> </w:t>
      </w:r>
      <w:r w:rsidRPr="00815F52">
        <w:rPr>
          <w:sz w:val="24"/>
          <w:szCs w:val="24"/>
        </w:rPr>
        <w:t>60947-2</w:t>
      </w:r>
      <w:r w:rsidRPr="00815F52">
        <w:rPr>
          <w:spacing w:val="-3"/>
          <w:sz w:val="24"/>
          <w:szCs w:val="24"/>
        </w:rPr>
        <w:t xml:space="preserve"> </w:t>
      </w:r>
      <w:r w:rsidRPr="00815F52">
        <w:rPr>
          <w:sz w:val="24"/>
          <w:szCs w:val="24"/>
        </w:rPr>
        <w:t>hoặc tiêu</w:t>
      </w:r>
      <w:r w:rsidRPr="00815F52">
        <w:rPr>
          <w:spacing w:val="1"/>
          <w:sz w:val="24"/>
          <w:szCs w:val="24"/>
        </w:rPr>
        <w:t xml:space="preserve"> </w:t>
      </w:r>
      <w:r w:rsidRPr="00815F52">
        <w:rPr>
          <w:sz w:val="24"/>
          <w:szCs w:val="24"/>
        </w:rPr>
        <w:t>chuẩn</w:t>
      </w:r>
      <w:r w:rsidRPr="00815F52">
        <w:rPr>
          <w:spacing w:val="1"/>
          <w:sz w:val="24"/>
          <w:szCs w:val="24"/>
        </w:rPr>
        <w:t xml:space="preserve"> </w:t>
      </w:r>
      <w:r w:rsidRPr="00815F52">
        <w:rPr>
          <w:sz w:val="24"/>
          <w:szCs w:val="24"/>
        </w:rPr>
        <w:t>tương</w:t>
      </w:r>
      <w:r w:rsidRPr="00815F52">
        <w:rPr>
          <w:spacing w:val="-3"/>
          <w:sz w:val="24"/>
          <w:szCs w:val="24"/>
        </w:rPr>
        <w:t xml:space="preserve"> </w:t>
      </w:r>
      <w:r w:rsidRPr="00815F52">
        <w:rPr>
          <w:sz w:val="24"/>
          <w:szCs w:val="24"/>
        </w:rPr>
        <w:t>đương.</w:t>
      </w:r>
    </w:p>
    <w:p w14:paraId="5DEFF4DE" w14:textId="77777777" w:rsidR="00DE2B4D" w:rsidRPr="00815F52" w:rsidRDefault="00DE2B4D" w:rsidP="00715543">
      <w:pPr>
        <w:pStyle w:val="ListParagraph"/>
        <w:widowControl w:val="0"/>
        <w:numPr>
          <w:ilvl w:val="0"/>
          <w:numId w:val="372"/>
        </w:numPr>
        <w:tabs>
          <w:tab w:val="left" w:pos="1049"/>
        </w:tabs>
        <w:autoSpaceDE w:val="0"/>
        <w:autoSpaceDN w:val="0"/>
        <w:spacing w:before="0" w:beforeAutospacing="0" w:after="0" w:afterAutospacing="0" w:line="240" w:lineRule="auto"/>
        <w:ind w:left="1048"/>
        <w:contextualSpacing w:val="0"/>
        <w:jc w:val="left"/>
        <w:rPr>
          <w:sz w:val="24"/>
          <w:szCs w:val="24"/>
        </w:rPr>
      </w:pPr>
      <w:r w:rsidRPr="00815F52">
        <w:rPr>
          <w:sz w:val="24"/>
          <w:szCs w:val="24"/>
        </w:rPr>
        <w:t>Các</w:t>
      </w:r>
      <w:r w:rsidRPr="00815F52">
        <w:rPr>
          <w:spacing w:val="-2"/>
          <w:sz w:val="24"/>
          <w:szCs w:val="24"/>
        </w:rPr>
        <w:t xml:space="preserve"> </w:t>
      </w:r>
      <w:r w:rsidRPr="00815F52">
        <w:rPr>
          <w:sz w:val="24"/>
          <w:szCs w:val="24"/>
        </w:rPr>
        <w:t>yêu cầu</w:t>
      </w:r>
      <w:r w:rsidRPr="00815F52">
        <w:rPr>
          <w:spacing w:val="-5"/>
          <w:sz w:val="24"/>
          <w:szCs w:val="24"/>
        </w:rPr>
        <w:t xml:space="preserve"> </w:t>
      </w:r>
      <w:r w:rsidRPr="00815F52">
        <w:rPr>
          <w:sz w:val="24"/>
          <w:szCs w:val="24"/>
        </w:rPr>
        <w:t>về</w:t>
      </w:r>
      <w:r w:rsidRPr="00815F52">
        <w:rPr>
          <w:spacing w:val="-2"/>
          <w:sz w:val="24"/>
          <w:szCs w:val="24"/>
        </w:rPr>
        <w:t xml:space="preserve"> </w:t>
      </w:r>
      <w:r w:rsidRPr="00815F52">
        <w:rPr>
          <w:sz w:val="24"/>
          <w:szCs w:val="24"/>
        </w:rPr>
        <w:t>thử</w:t>
      </w:r>
      <w:r w:rsidRPr="00815F52">
        <w:rPr>
          <w:spacing w:val="-6"/>
          <w:sz w:val="24"/>
          <w:szCs w:val="24"/>
        </w:rPr>
        <w:t xml:space="preserve"> </w:t>
      </w:r>
      <w:r w:rsidRPr="00815F52">
        <w:rPr>
          <w:sz w:val="24"/>
          <w:szCs w:val="24"/>
        </w:rPr>
        <w:t>nghiệm:</w:t>
      </w:r>
    </w:p>
    <w:p w14:paraId="5991D4C5" w14:textId="77777777" w:rsidR="00DE2B4D" w:rsidRPr="00815F52" w:rsidRDefault="00DE2B4D" w:rsidP="00715543">
      <w:pPr>
        <w:pStyle w:val="ListParagraph"/>
        <w:widowControl w:val="0"/>
        <w:numPr>
          <w:ilvl w:val="1"/>
          <w:numId w:val="372"/>
        </w:numPr>
        <w:tabs>
          <w:tab w:val="left" w:pos="1033"/>
        </w:tabs>
        <w:autoSpaceDE w:val="0"/>
        <w:autoSpaceDN w:val="0"/>
        <w:spacing w:before="0" w:beforeAutospacing="0" w:after="0" w:afterAutospacing="0" w:line="240" w:lineRule="auto"/>
        <w:ind w:left="1032" w:hanging="265"/>
        <w:contextualSpacing w:val="0"/>
        <w:rPr>
          <w:sz w:val="24"/>
          <w:szCs w:val="24"/>
        </w:rPr>
      </w:pPr>
      <w:r w:rsidRPr="00815F52">
        <w:rPr>
          <w:sz w:val="24"/>
          <w:szCs w:val="24"/>
        </w:rPr>
        <w:t>Thử</w:t>
      </w:r>
      <w:r w:rsidRPr="00815F52">
        <w:rPr>
          <w:spacing w:val="-3"/>
          <w:sz w:val="24"/>
          <w:szCs w:val="24"/>
        </w:rPr>
        <w:t xml:space="preserve"> </w:t>
      </w:r>
      <w:r w:rsidRPr="00815F52">
        <w:rPr>
          <w:sz w:val="24"/>
          <w:szCs w:val="24"/>
        </w:rPr>
        <w:t>nghiệm</w:t>
      </w:r>
      <w:r w:rsidRPr="00815F52">
        <w:rPr>
          <w:spacing w:val="-6"/>
          <w:sz w:val="24"/>
          <w:szCs w:val="24"/>
        </w:rPr>
        <w:t xml:space="preserve"> </w:t>
      </w:r>
      <w:r w:rsidRPr="00815F52">
        <w:rPr>
          <w:sz w:val="24"/>
          <w:szCs w:val="24"/>
        </w:rPr>
        <w:t>xuất</w:t>
      </w:r>
      <w:r w:rsidRPr="00815F52">
        <w:rPr>
          <w:spacing w:val="-1"/>
          <w:sz w:val="24"/>
          <w:szCs w:val="24"/>
        </w:rPr>
        <w:t xml:space="preserve"> </w:t>
      </w:r>
      <w:r w:rsidRPr="00815F52">
        <w:rPr>
          <w:sz w:val="24"/>
          <w:szCs w:val="24"/>
        </w:rPr>
        <w:t>xưởng (Routine</w:t>
      </w:r>
      <w:r w:rsidRPr="00815F52">
        <w:rPr>
          <w:spacing w:val="-1"/>
          <w:sz w:val="24"/>
          <w:szCs w:val="24"/>
        </w:rPr>
        <w:t xml:space="preserve"> </w:t>
      </w:r>
      <w:r w:rsidRPr="00815F52">
        <w:rPr>
          <w:sz w:val="24"/>
          <w:szCs w:val="24"/>
        </w:rPr>
        <w:t>test):</w:t>
      </w:r>
    </w:p>
    <w:p w14:paraId="4A9C6787"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Thử</w:t>
      </w:r>
      <w:r w:rsidRPr="00815F52">
        <w:rPr>
          <w:rFonts w:ascii="Times New Roman" w:hAnsi="Times New Roman"/>
          <w:spacing w:val="-8"/>
          <w:sz w:val="24"/>
          <w:szCs w:val="24"/>
        </w:rPr>
        <w:t xml:space="preserve"> </w:t>
      </w:r>
      <w:r w:rsidRPr="00815F52">
        <w:rPr>
          <w:rFonts w:ascii="Times New Roman" w:hAnsi="Times New Roman"/>
          <w:sz w:val="24"/>
          <w:szCs w:val="24"/>
        </w:rPr>
        <w:t>nghiệm</w:t>
      </w:r>
      <w:r w:rsidRPr="00815F52">
        <w:rPr>
          <w:rFonts w:ascii="Times New Roman" w:hAnsi="Times New Roman"/>
          <w:spacing w:val="-10"/>
          <w:sz w:val="24"/>
          <w:szCs w:val="24"/>
        </w:rPr>
        <w:t xml:space="preserve"> </w:t>
      </w:r>
      <w:r w:rsidRPr="00815F52">
        <w:rPr>
          <w:rFonts w:ascii="Times New Roman" w:hAnsi="Times New Roman"/>
          <w:sz w:val="24"/>
          <w:szCs w:val="24"/>
        </w:rPr>
        <w:t>xuất</w:t>
      </w:r>
      <w:r w:rsidRPr="00815F52">
        <w:rPr>
          <w:rFonts w:ascii="Times New Roman" w:hAnsi="Times New Roman"/>
          <w:spacing w:val="-8"/>
          <w:sz w:val="24"/>
          <w:szCs w:val="24"/>
        </w:rPr>
        <w:t xml:space="preserve"> </w:t>
      </w:r>
      <w:r w:rsidRPr="00815F52">
        <w:rPr>
          <w:rFonts w:ascii="Times New Roman" w:hAnsi="Times New Roman"/>
          <w:sz w:val="24"/>
          <w:szCs w:val="24"/>
        </w:rPr>
        <w:t>xưởng</w:t>
      </w:r>
      <w:r w:rsidRPr="00815F52">
        <w:rPr>
          <w:rFonts w:ascii="Times New Roman" w:hAnsi="Times New Roman"/>
          <w:spacing w:val="-7"/>
          <w:sz w:val="24"/>
          <w:szCs w:val="24"/>
        </w:rPr>
        <w:t xml:space="preserve"> </w:t>
      </w:r>
      <w:r w:rsidRPr="00815F52">
        <w:rPr>
          <w:rFonts w:ascii="Times New Roman" w:hAnsi="Times New Roman"/>
          <w:sz w:val="24"/>
          <w:szCs w:val="24"/>
        </w:rPr>
        <w:t>được</w:t>
      </w:r>
      <w:r w:rsidRPr="00815F52">
        <w:rPr>
          <w:rFonts w:ascii="Times New Roman" w:hAnsi="Times New Roman"/>
          <w:spacing w:val="-8"/>
          <w:sz w:val="24"/>
          <w:szCs w:val="24"/>
        </w:rPr>
        <w:t xml:space="preserve"> </w:t>
      </w:r>
      <w:r w:rsidRPr="00815F52">
        <w:rPr>
          <w:rFonts w:ascii="Times New Roman" w:hAnsi="Times New Roman"/>
          <w:sz w:val="24"/>
          <w:szCs w:val="24"/>
        </w:rPr>
        <w:t>thực</w:t>
      </w:r>
      <w:r w:rsidRPr="00815F52">
        <w:rPr>
          <w:rFonts w:ascii="Times New Roman" w:hAnsi="Times New Roman"/>
          <w:spacing w:val="-7"/>
          <w:sz w:val="24"/>
          <w:szCs w:val="24"/>
        </w:rPr>
        <w:t xml:space="preserve"> </w:t>
      </w:r>
      <w:r w:rsidRPr="00815F52">
        <w:rPr>
          <w:rFonts w:ascii="Times New Roman" w:hAnsi="Times New Roman"/>
          <w:sz w:val="24"/>
          <w:szCs w:val="24"/>
        </w:rPr>
        <w:t>hiện</w:t>
      </w:r>
      <w:r w:rsidRPr="00815F52">
        <w:rPr>
          <w:rFonts w:ascii="Times New Roman" w:hAnsi="Times New Roman"/>
          <w:spacing w:val="-5"/>
          <w:sz w:val="24"/>
          <w:szCs w:val="24"/>
        </w:rPr>
        <w:t xml:space="preserve"> </w:t>
      </w:r>
      <w:r w:rsidRPr="00815F52">
        <w:rPr>
          <w:rFonts w:ascii="Times New Roman" w:hAnsi="Times New Roman"/>
          <w:sz w:val="24"/>
          <w:szCs w:val="24"/>
        </w:rPr>
        <w:t>bởi</w:t>
      </w:r>
      <w:r w:rsidRPr="00815F52">
        <w:rPr>
          <w:rFonts w:ascii="Times New Roman" w:hAnsi="Times New Roman"/>
          <w:spacing w:val="-7"/>
          <w:sz w:val="24"/>
          <w:szCs w:val="24"/>
        </w:rPr>
        <w:t xml:space="preserve"> </w:t>
      </w:r>
      <w:r w:rsidRPr="00815F52">
        <w:rPr>
          <w:rFonts w:ascii="Times New Roman" w:hAnsi="Times New Roman"/>
          <w:sz w:val="24"/>
          <w:szCs w:val="24"/>
        </w:rPr>
        <w:t>Nhà</w:t>
      </w:r>
      <w:r w:rsidRPr="00815F52">
        <w:rPr>
          <w:rFonts w:ascii="Times New Roman" w:hAnsi="Times New Roman"/>
          <w:spacing w:val="-7"/>
          <w:sz w:val="24"/>
          <w:szCs w:val="24"/>
        </w:rPr>
        <w:t xml:space="preserve"> </w:t>
      </w:r>
      <w:r w:rsidRPr="00815F52">
        <w:rPr>
          <w:rFonts w:ascii="Times New Roman" w:hAnsi="Times New Roman"/>
          <w:sz w:val="24"/>
          <w:szCs w:val="24"/>
        </w:rPr>
        <w:t>sản</w:t>
      </w:r>
      <w:r w:rsidRPr="00815F52">
        <w:rPr>
          <w:rFonts w:ascii="Times New Roman" w:hAnsi="Times New Roman"/>
          <w:spacing w:val="-7"/>
          <w:sz w:val="24"/>
          <w:szCs w:val="24"/>
        </w:rPr>
        <w:t xml:space="preserve"> </w:t>
      </w:r>
      <w:r w:rsidRPr="00815F52">
        <w:rPr>
          <w:rFonts w:ascii="Times New Roman" w:hAnsi="Times New Roman"/>
          <w:sz w:val="24"/>
          <w:szCs w:val="24"/>
        </w:rPr>
        <w:t>xuất</w:t>
      </w:r>
      <w:r w:rsidRPr="00815F52">
        <w:rPr>
          <w:rFonts w:ascii="Times New Roman" w:hAnsi="Times New Roman"/>
          <w:spacing w:val="-8"/>
          <w:sz w:val="24"/>
          <w:szCs w:val="24"/>
        </w:rPr>
        <w:t xml:space="preserve"> </w:t>
      </w:r>
      <w:r w:rsidRPr="00815F52">
        <w:rPr>
          <w:rFonts w:ascii="Times New Roman" w:hAnsi="Times New Roman"/>
          <w:sz w:val="24"/>
          <w:szCs w:val="24"/>
        </w:rPr>
        <w:t>trên</w:t>
      </w:r>
      <w:r w:rsidRPr="00815F52">
        <w:rPr>
          <w:rFonts w:ascii="Times New Roman" w:hAnsi="Times New Roman"/>
          <w:spacing w:val="-5"/>
          <w:sz w:val="24"/>
          <w:szCs w:val="24"/>
        </w:rPr>
        <w:t xml:space="preserve"> </w:t>
      </w:r>
      <w:r w:rsidRPr="00815F52">
        <w:rPr>
          <w:rFonts w:ascii="Times New Roman" w:hAnsi="Times New Roman"/>
          <w:sz w:val="24"/>
          <w:szCs w:val="24"/>
        </w:rPr>
        <w:t>mỗi</w:t>
      </w:r>
      <w:r w:rsidRPr="00815F52">
        <w:rPr>
          <w:rFonts w:ascii="Times New Roman" w:hAnsi="Times New Roman"/>
          <w:spacing w:val="-5"/>
          <w:sz w:val="24"/>
          <w:szCs w:val="24"/>
        </w:rPr>
        <w:t xml:space="preserve"> </w:t>
      </w:r>
      <w:r w:rsidRPr="00815F52">
        <w:rPr>
          <w:rFonts w:ascii="Times New Roman" w:hAnsi="Times New Roman"/>
          <w:sz w:val="24"/>
          <w:szCs w:val="24"/>
        </w:rPr>
        <w:t>sản</w:t>
      </w:r>
      <w:r w:rsidRPr="00815F52">
        <w:rPr>
          <w:rFonts w:ascii="Times New Roman" w:hAnsi="Times New Roman"/>
          <w:spacing w:val="-8"/>
          <w:sz w:val="24"/>
          <w:szCs w:val="24"/>
        </w:rPr>
        <w:t xml:space="preserve"> </w:t>
      </w:r>
      <w:r w:rsidRPr="00815F52">
        <w:rPr>
          <w:rFonts w:ascii="Times New Roman" w:hAnsi="Times New Roman"/>
          <w:sz w:val="24"/>
          <w:szCs w:val="24"/>
        </w:rPr>
        <w:t>phẩm</w:t>
      </w:r>
      <w:r w:rsidRPr="00815F52">
        <w:rPr>
          <w:rFonts w:ascii="Times New Roman" w:hAnsi="Times New Roman"/>
          <w:spacing w:val="-67"/>
          <w:sz w:val="24"/>
          <w:szCs w:val="24"/>
        </w:rPr>
        <w:t xml:space="preserve"> </w:t>
      </w:r>
      <w:r w:rsidRPr="00815F52">
        <w:rPr>
          <w:rFonts w:ascii="Times New Roman" w:hAnsi="Times New Roman"/>
          <w:sz w:val="24"/>
          <w:szCs w:val="24"/>
        </w:rPr>
        <w:t>sản xuất ra tại Nhà sản xuất. Việc thử nghiệm xuất xưởng được thực hiện theo</w:t>
      </w:r>
      <w:r w:rsidRPr="00815F52">
        <w:rPr>
          <w:rFonts w:ascii="Times New Roman" w:hAnsi="Times New Roman"/>
          <w:spacing w:val="1"/>
          <w:sz w:val="24"/>
          <w:szCs w:val="24"/>
        </w:rPr>
        <w:t xml:space="preserve"> </w:t>
      </w:r>
      <w:r w:rsidRPr="00815F52">
        <w:rPr>
          <w:rFonts w:ascii="Times New Roman" w:hAnsi="Times New Roman"/>
          <w:sz w:val="24"/>
          <w:szCs w:val="24"/>
        </w:rPr>
        <w:t>tiêu</w:t>
      </w:r>
      <w:r w:rsidRPr="00815F52">
        <w:rPr>
          <w:rFonts w:ascii="Times New Roman" w:hAnsi="Times New Roman"/>
          <w:spacing w:val="-5"/>
          <w:sz w:val="24"/>
          <w:szCs w:val="24"/>
        </w:rPr>
        <w:t xml:space="preserve"> </w:t>
      </w:r>
      <w:r w:rsidRPr="00815F52">
        <w:rPr>
          <w:rFonts w:ascii="Times New Roman" w:hAnsi="Times New Roman"/>
          <w:sz w:val="24"/>
          <w:szCs w:val="24"/>
        </w:rPr>
        <w:t>chuẩn IEC</w:t>
      </w:r>
      <w:r w:rsidRPr="00815F52">
        <w:rPr>
          <w:rFonts w:ascii="Times New Roman" w:hAnsi="Times New Roman"/>
          <w:spacing w:val="-4"/>
          <w:sz w:val="24"/>
          <w:szCs w:val="24"/>
        </w:rPr>
        <w:t xml:space="preserve"> </w:t>
      </w:r>
      <w:r w:rsidRPr="00815F52">
        <w:rPr>
          <w:rFonts w:ascii="Times New Roman" w:hAnsi="Times New Roman"/>
          <w:sz w:val="24"/>
          <w:szCs w:val="24"/>
        </w:rPr>
        <w:t>60947-2</w:t>
      </w:r>
      <w:r w:rsidRPr="00815F52">
        <w:rPr>
          <w:rFonts w:ascii="Times New Roman" w:hAnsi="Times New Roman"/>
          <w:spacing w:val="-3"/>
          <w:sz w:val="24"/>
          <w:szCs w:val="24"/>
        </w:rPr>
        <w:t xml:space="preserve"> </w:t>
      </w:r>
      <w:r w:rsidRPr="00815F52">
        <w:rPr>
          <w:rFonts w:ascii="Times New Roman" w:hAnsi="Times New Roman"/>
          <w:sz w:val="24"/>
          <w:szCs w:val="24"/>
        </w:rPr>
        <w:t>hoặc</w:t>
      </w:r>
      <w:r w:rsidRPr="00815F52">
        <w:rPr>
          <w:rFonts w:ascii="Times New Roman" w:hAnsi="Times New Roman"/>
          <w:spacing w:val="-4"/>
          <w:sz w:val="24"/>
          <w:szCs w:val="24"/>
        </w:rPr>
        <w:t xml:space="preserve"> </w:t>
      </w:r>
      <w:r w:rsidRPr="00815F52">
        <w:rPr>
          <w:rFonts w:ascii="Times New Roman" w:hAnsi="Times New Roman"/>
          <w:sz w:val="24"/>
          <w:szCs w:val="24"/>
        </w:rPr>
        <w:t>tiêu</w:t>
      </w:r>
      <w:r w:rsidRPr="00815F52">
        <w:rPr>
          <w:rFonts w:ascii="Times New Roman" w:hAnsi="Times New Roman"/>
          <w:spacing w:val="-2"/>
          <w:sz w:val="24"/>
          <w:szCs w:val="24"/>
        </w:rPr>
        <w:t xml:space="preserve"> </w:t>
      </w:r>
      <w:r w:rsidRPr="00815F52">
        <w:rPr>
          <w:rFonts w:ascii="Times New Roman" w:hAnsi="Times New Roman"/>
          <w:sz w:val="24"/>
          <w:szCs w:val="24"/>
        </w:rPr>
        <w:t>chuẩn</w:t>
      </w:r>
      <w:r w:rsidRPr="00815F52">
        <w:rPr>
          <w:rFonts w:ascii="Times New Roman" w:hAnsi="Times New Roman"/>
          <w:spacing w:val="-5"/>
          <w:sz w:val="24"/>
          <w:szCs w:val="24"/>
        </w:rPr>
        <w:t xml:space="preserve"> </w:t>
      </w:r>
      <w:r w:rsidRPr="00815F52">
        <w:rPr>
          <w:rFonts w:ascii="Times New Roman" w:hAnsi="Times New Roman"/>
          <w:sz w:val="24"/>
          <w:szCs w:val="24"/>
        </w:rPr>
        <w:t>tương</w:t>
      </w:r>
      <w:r w:rsidRPr="00815F52">
        <w:rPr>
          <w:rFonts w:ascii="Times New Roman" w:hAnsi="Times New Roman"/>
          <w:spacing w:val="-4"/>
          <w:sz w:val="24"/>
          <w:szCs w:val="24"/>
        </w:rPr>
        <w:t xml:space="preserve"> </w:t>
      </w:r>
      <w:r w:rsidRPr="00815F52">
        <w:rPr>
          <w:rFonts w:ascii="Times New Roman" w:hAnsi="Times New Roman"/>
          <w:sz w:val="24"/>
          <w:szCs w:val="24"/>
        </w:rPr>
        <w:t>đương,</w:t>
      </w:r>
      <w:r w:rsidRPr="00815F52">
        <w:rPr>
          <w:rFonts w:ascii="Times New Roman" w:hAnsi="Times New Roman"/>
          <w:spacing w:val="-5"/>
          <w:sz w:val="24"/>
          <w:szCs w:val="24"/>
        </w:rPr>
        <w:t xml:space="preserve"> </w:t>
      </w:r>
      <w:r w:rsidRPr="00815F52">
        <w:rPr>
          <w:rFonts w:ascii="Times New Roman" w:hAnsi="Times New Roman"/>
          <w:sz w:val="24"/>
          <w:szCs w:val="24"/>
        </w:rPr>
        <w:t>bao</w:t>
      </w:r>
      <w:r w:rsidRPr="00815F52">
        <w:rPr>
          <w:rFonts w:ascii="Times New Roman" w:hAnsi="Times New Roman"/>
          <w:spacing w:val="-4"/>
          <w:sz w:val="24"/>
          <w:szCs w:val="24"/>
        </w:rPr>
        <w:t xml:space="preserve"> </w:t>
      </w:r>
      <w:r w:rsidRPr="00815F52">
        <w:rPr>
          <w:rFonts w:ascii="Times New Roman" w:hAnsi="Times New Roman"/>
          <w:sz w:val="24"/>
          <w:szCs w:val="24"/>
        </w:rPr>
        <w:t>gồm</w:t>
      </w:r>
      <w:r w:rsidRPr="00815F52">
        <w:rPr>
          <w:rFonts w:ascii="Times New Roman" w:hAnsi="Times New Roman"/>
          <w:spacing w:val="-6"/>
          <w:sz w:val="24"/>
          <w:szCs w:val="24"/>
        </w:rPr>
        <w:t xml:space="preserve"> </w:t>
      </w:r>
      <w:r w:rsidRPr="00815F52">
        <w:rPr>
          <w:rFonts w:ascii="Times New Roman" w:hAnsi="Times New Roman"/>
          <w:sz w:val="24"/>
          <w:szCs w:val="24"/>
        </w:rPr>
        <w:t>những</w:t>
      </w:r>
      <w:r w:rsidRPr="00815F52">
        <w:rPr>
          <w:rFonts w:ascii="Times New Roman" w:hAnsi="Times New Roman"/>
          <w:spacing w:val="-2"/>
          <w:sz w:val="24"/>
          <w:szCs w:val="24"/>
        </w:rPr>
        <w:t xml:space="preserve"> </w:t>
      </w:r>
      <w:r w:rsidRPr="00815F52">
        <w:rPr>
          <w:rFonts w:ascii="Times New Roman" w:hAnsi="Times New Roman"/>
          <w:sz w:val="24"/>
          <w:szCs w:val="24"/>
        </w:rPr>
        <w:t>hạng mục</w:t>
      </w:r>
      <w:r w:rsidRPr="00815F52">
        <w:rPr>
          <w:rFonts w:ascii="Times New Roman" w:hAnsi="Times New Roman"/>
          <w:spacing w:val="-68"/>
          <w:sz w:val="24"/>
          <w:szCs w:val="24"/>
        </w:rPr>
        <w:t xml:space="preserve"> </w:t>
      </w:r>
      <w:r w:rsidRPr="00815F52">
        <w:rPr>
          <w:rFonts w:ascii="Times New Roman" w:hAnsi="Times New Roman"/>
          <w:sz w:val="24"/>
          <w:szCs w:val="24"/>
        </w:rPr>
        <w:t>thử</w:t>
      </w:r>
      <w:r w:rsidRPr="00815F52">
        <w:rPr>
          <w:rFonts w:ascii="Times New Roman" w:hAnsi="Times New Roman"/>
          <w:spacing w:val="-4"/>
          <w:sz w:val="24"/>
          <w:szCs w:val="24"/>
        </w:rPr>
        <w:t xml:space="preserve"> </w:t>
      </w:r>
      <w:r w:rsidRPr="00815F52">
        <w:rPr>
          <w:rFonts w:ascii="Times New Roman" w:hAnsi="Times New Roman"/>
          <w:sz w:val="24"/>
          <w:szCs w:val="24"/>
        </w:rPr>
        <w:t>nghiệm</w:t>
      </w:r>
      <w:r w:rsidRPr="00815F52">
        <w:rPr>
          <w:rFonts w:ascii="Times New Roman" w:hAnsi="Times New Roman"/>
          <w:spacing w:val="-5"/>
          <w:sz w:val="24"/>
          <w:szCs w:val="24"/>
        </w:rPr>
        <w:t xml:space="preserve"> </w:t>
      </w:r>
      <w:r w:rsidRPr="00815F52">
        <w:rPr>
          <w:rFonts w:ascii="Times New Roman" w:hAnsi="Times New Roman"/>
          <w:sz w:val="24"/>
          <w:szCs w:val="24"/>
        </w:rPr>
        <w:t>sau</w:t>
      </w:r>
      <w:r w:rsidRPr="00815F52">
        <w:rPr>
          <w:rFonts w:ascii="Times New Roman" w:hAnsi="Times New Roman"/>
          <w:spacing w:val="1"/>
          <w:sz w:val="24"/>
          <w:szCs w:val="24"/>
        </w:rPr>
        <w:t xml:space="preserve"> </w:t>
      </w:r>
      <w:r w:rsidRPr="00815F52">
        <w:rPr>
          <w:rFonts w:ascii="Times New Roman" w:hAnsi="Times New Roman"/>
          <w:sz w:val="24"/>
          <w:szCs w:val="24"/>
        </w:rPr>
        <w:t>đây:</w:t>
      </w:r>
    </w:p>
    <w:p w14:paraId="6D3C7756" w14:textId="77777777" w:rsidR="00DE2B4D" w:rsidRPr="00815F52" w:rsidRDefault="00DE2B4D" w:rsidP="00715543">
      <w:pPr>
        <w:pStyle w:val="ListParagraph"/>
        <w:widowControl w:val="0"/>
        <w:numPr>
          <w:ilvl w:val="0"/>
          <w:numId w:val="374"/>
        </w:numPr>
        <w:tabs>
          <w:tab w:val="left" w:pos="1002"/>
        </w:tabs>
        <w:autoSpaceDE w:val="0"/>
        <w:autoSpaceDN w:val="0"/>
        <w:spacing w:before="0" w:beforeAutospacing="0" w:after="0" w:afterAutospacing="0" w:line="240" w:lineRule="auto"/>
        <w:ind w:left="1001" w:hanging="234"/>
        <w:contextualSpacing w:val="0"/>
        <w:rPr>
          <w:sz w:val="24"/>
          <w:szCs w:val="24"/>
        </w:rPr>
      </w:pPr>
      <w:r w:rsidRPr="00815F52">
        <w:rPr>
          <w:sz w:val="24"/>
          <w:szCs w:val="24"/>
        </w:rPr>
        <w:t>Thử</w:t>
      </w:r>
      <w:r w:rsidRPr="00815F52">
        <w:rPr>
          <w:spacing w:val="-4"/>
          <w:sz w:val="24"/>
          <w:szCs w:val="24"/>
        </w:rPr>
        <w:t xml:space="preserve"> </w:t>
      </w:r>
      <w:r w:rsidRPr="00815F52">
        <w:rPr>
          <w:sz w:val="24"/>
          <w:szCs w:val="24"/>
        </w:rPr>
        <w:t>nghiệm</w:t>
      </w:r>
      <w:r w:rsidRPr="00815F52">
        <w:rPr>
          <w:spacing w:val="-6"/>
          <w:sz w:val="24"/>
          <w:szCs w:val="24"/>
        </w:rPr>
        <w:t xml:space="preserve"> </w:t>
      </w:r>
      <w:r w:rsidRPr="00815F52">
        <w:rPr>
          <w:sz w:val="24"/>
          <w:szCs w:val="24"/>
        </w:rPr>
        <w:t>thao</w:t>
      </w:r>
      <w:r w:rsidRPr="00815F52">
        <w:rPr>
          <w:spacing w:val="-1"/>
          <w:sz w:val="24"/>
          <w:szCs w:val="24"/>
        </w:rPr>
        <w:t xml:space="preserve"> </w:t>
      </w:r>
      <w:r w:rsidRPr="00815F52">
        <w:rPr>
          <w:sz w:val="24"/>
          <w:szCs w:val="24"/>
        </w:rPr>
        <w:t>tác</w:t>
      </w:r>
      <w:r w:rsidRPr="00815F52">
        <w:rPr>
          <w:spacing w:val="-1"/>
          <w:sz w:val="24"/>
          <w:szCs w:val="24"/>
        </w:rPr>
        <w:t xml:space="preserve"> </w:t>
      </w:r>
      <w:r w:rsidRPr="00815F52">
        <w:rPr>
          <w:sz w:val="24"/>
          <w:szCs w:val="24"/>
        </w:rPr>
        <w:t>cơ</w:t>
      </w:r>
      <w:r w:rsidRPr="00815F52">
        <w:rPr>
          <w:spacing w:val="-1"/>
          <w:sz w:val="24"/>
          <w:szCs w:val="24"/>
        </w:rPr>
        <w:t xml:space="preserve"> </w:t>
      </w:r>
      <w:r w:rsidRPr="00815F52">
        <w:rPr>
          <w:sz w:val="24"/>
          <w:szCs w:val="24"/>
        </w:rPr>
        <w:t>khí</w:t>
      </w:r>
      <w:r w:rsidRPr="00815F52">
        <w:rPr>
          <w:spacing w:val="-1"/>
          <w:sz w:val="24"/>
          <w:szCs w:val="24"/>
        </w:rPr>
        <w:t xml:space="preserve"> </w:t>
      </w:r>
      <w:r w:rsidRPr="00815F52">
        <w:rPr>
          <w:sz w:val="24"/>
          <w:szCs w:val="24"/>
        </w:rPr>
        <w:t>(Mechanical</w:t>
      </w:r>
      <w:r w:rsidRPr="00815F52">
        <w:rPr>
          <w:spacing w:val="-3"/>
          <w:sz w:val="24"/>
          <w:szCs w:val="24"/>
        </w:rPr>
        <w:t xml:space="preserve"> </w:t>
      </w:r>
      <w:r w:rsidRPr="00815F52">
        <w:rPr>
          <w:sz w:val="24"/>
          <w:szCs w:val="24"/>
        </w:rPr>
        <w:t>operation).</w:t>
      </w:r>
    </w:p>
    <w:p w14:paraId="43BB2184" w14:textId="77777777" w:rsidR="00DE2B4D" w:rsidRPr="00815F52" w:rsidRDefault="00DE2B4D" w:rsidP="00715543">
      <w:pPr>
        <w:pStyle w:val="ListParagraph"/>
        <w:widowControl w:val="0"/>
        <w:numPr>
          <w:ilvl w:val="0"/>
          <w:numId w:val="374"/>
        </w:numPr>
        <w:tabs>
          <w:tab w:val="left" w:pos="1002"/>
        </w:tabs>
        <w:autoSpaceDE w:val="0"/>
        <w:autoSpaceDN w:val="0"/>
        <w:spacing w:before="0" w:beforeAutospacing="0" w:after="0" w:afterAutospacing="0" w:line="240" w:lineRule="auto"/>
        <w:ind w:firstLine="566"/>
        <w:contextualSpacing w:val="0"/>
        <w:rPr>
          <w:sz w:val="24"/>
          <w:szCs w:val="24"/>
        </w:rPr>
      </w:pPr>
      <w:r w:rsidRPr="00815F52">
        <w:rPr>
          <w:sz w:val="24"/>
          <w:szCs w:val="24"/>
        </w:rPr>
        <w:t>Kiểm tra hiệu chuẩn bộ nhả (Verification of the calibration of overcurrent</w:t>
      </w:r>
      <w:r w:rsidRPr="00815F52">
        <w:rPr>
          <w:spacing w:val="-67"/>
          <w:sz w:val="24"/>
          <w:szCs w:val="24"/>
        </w:rPr>
        <w:t xml:space="preserve"> </w:t>
      </w:r>
      <w:r w:rsidRPr="00815F52">
        <w:rPr>
          <w:sz w:val="24"/>
          <w:szCs w:val="24"/>
        </w:rPr>
        <w:t>releases).</w:t>
      </w:r>
    </w:p>
    <w:p w14:paraId="7D01A7C8" w14:textId="77777777" w:rsidR="00DE2B4D" w:rsidRPr="00815F52" w:rsidRDefault="00DE2B4D" w:rsidP="00715543">
      <w:pPr>
        <w:pStyle w:val="ListParagraph"/>
        <w:widowControl w:val="0"/>
        <w:numPr>
          <w:ilvl w:val="0"/>
          <w:numId w:val="374"/>
        </w:numPr>
        <w:tabs>
          <w:tab w:val="left" w:pos="1002"/>
        </w:tabs>
        <w:autoSpaceDE w:val="0"/>
        <w:autoSpaceDN w:val="0"/>
        <w:spacing w:before="0" w:beforeAutospacing="0" w:after="0" w:afterAutospacing="0" w:line="240" w:lineRule="auto"/>
        <w:ind w:left="1001" w:hanging="234"/>
        <w:contextualSpacing w:val="0"/>
        <w:rPr>
          <w:sz w:val="24"/>
          <w:szCs w:val="24"/>
        </w:rPr>
      </w:pPr>
      <w:r w:rsidRPr="00815F52">
        <w:rPr>
          <w:sz w:val="24"/>
          <w:szCs w:val="24"/>
        </w:rPr>
        <w:t>Thử</w:t>
      </w:r>
      <w:r w:rsidRPr="00815F52">
        <w:rPr>
          <w:spacing w:val="-4"/>
          <w:sz w:val="24"/>
          <w:szCs w:val="24"/>
        </w:rPr>
        <w:t xml:space="preserve"> </w:t>
      </w:r>
      <w:r w:rsidRPr="00815F52">
        <w:rPr>
          <w:sz w:val="24"/>
          <w:szCs w:val="24"/>
        </w:rPr>
        <w:t>nghiệm</w:t>
      </w:r>
      <w:r w:rsidRPr="00815F52">
        <w:rPr>
          <w:spacing w:val="-6"/>
          <w:sz w:val="24"/>
          <w:szCs w:val="24"/>
        </w:rPr>
        <w:t xml:space="preserve"> </w:t>
      </w:r>
      <w:r w:rsidRPr="00815F52">
        <w:rPr>
          <w:sz w:val="24"/>
          <w:szCs w:val="24"/>
        </w:rPr>
        <w:t>đặc</w:t>
      </w:r>
      <w:r w:rsidRPr="00815F52">
        <w:rPr>
          <w:spacing w:val="-1"/>
          <w:sz w:val="24"/>
          <w:szCs w:val="24"/>
        </w:rPr>
        <w:t xml:space="preserve"> </w:t>
      </w:r>
      <w:r w:rsidRPr="00815F52">
        <w:rPr>
          <w:sz w:val="24"/>
          <w:szCs w:val="24"/>
        </w:rPr>
        <w:t>tính điện</w:t>
      </w:r>
      <w:r w:rsidRPr="00815F52">
        <w:rPr>
          <w:spacing w:val="-1"/>
          <w:sz w:val="24"/>
          <w:szCs w:val="24"/>
        </w:rPr>
        <w:t xml:space="preserve"> </w:t>
      </w:r>
      <w:r w:rsidRPr="00815F52">
        <w:rPr>
          <w:sz w:val="24"/>
          <w:szCs w:val="24"/>
        </w:rPr>
        <w:t>môi (Dielectric</w:t>
      </w:r>
      <w:r w:rsidRPr="00815F52">
        <w:rPr>
          <w:spacing w:val="-1"/>
          <w:sz w:val="24"/>
          <w:szCs w:val="24"/>
        </w:rPr>
        <w:t xml:space="preserve"> </w:t>
      </w:r>
      <w:r w:rsidRPr="00815F52">
        <w:rPr>
          <w:sz w:val="24"/>
          <w:szCs w:val="24"/>
        </w:rPr>
        <w:t>test).</w:t>
      </w:r>
    </w:p>
    <w:p w14:paraId="438E93E6" w14:textId="77777777" w:rsidR="00DE2B4D" w:rsidRPr="00815F52" w:rsidRDefault="00DE2B4D" w:rsidP="00715543">
      <w:pPr>
        <w:pStyle w:val="ListParagraph"/>
        <w:widowControl w:val="0"/>
        <w:numPr>
          <w:ilvl w:val="1"/>
          <w:numId w:val="372"/>
        </w:numPr>
        <w:tabs>
          <w:tab w:val="left" w:pos="1050"/>
        </w:tabs>
        <w:autoSpaceDE w:val="0"/>
        <w:autoSpaceDN w:val="0"/>
        <w:spacing w:before="0" w:beforeAutospacing="0" w:after="0" w:afterAutospacing="0" w:line="240" w:lineRule="auto"/>
        <w:ind w:left="1049" w:hanging="282"/>
        <w:contextualSpacing w:val="0"/>
        <w:rPr>
          <w:sz w:val="24"/>
          <w:szCs w:val="24"/>
        </w:rPr>
      </w:pPr>
      <w:r w:rsidRPr="00815F52">
        <w:rPr>
          <w:sz w:val="24"/>
          <w:szCs w:val="24"/>
        </w:rPr>
        <w:t>Thử</w:t>
      </w:r>
      <w:r w:rsidRPr="00815F52">
        <w:rPr>
          <w:spacing w:val="-3"/>
          <w:sz w:val="24"/>
          <w:szCs w:val="24"/>
        </w:rPr>
        <w:t xml:space="preserve"> </w:t>
      </w:r>
      <w:r w:rsidRPr="00815F52">
        <w:rPr>
          <w:sz w:val="24"/>
          <w:szCs w:val="24"/>
        </w:rPr>
        <w:t>nghiệm</w:t>
      </w:r>
      <w:r w:rsidRPr="00815F52">
        <w:rPr>
          <w:spacing w:val="-6"/>
          <w:sz w:val="24"/>
          <w:szCs w:val="24"/>
        </w:rPr>
        <w:t xml:space="preserve"> </w:t>
      </w:r>
      <w:r w:rsidRPr="00815F52">
        <w:rPr>
          <w:sz w:val="24"/>
          <w:szCs w:val="24"/>
        </w:rPr>
        <w:t>điển</w:t>
      </w:r>
      <w:r w:rsidRPr="00815F52">
        <w:rPr>
          <w:spacing w:val="-3"/>
          <w:sz w:val="24"/>
          <w:szCs w:val="24"/>
        </w:rPr>
        <w:t xml:space="preserve"> </w:t>
      </w:r>
      <w:r w:rsidRPr="00815F52">
        <w:rPr>
          <w:sz w:val="24"/>
          <w:szCs w:val="24"/>
        </w:rPr>
        <w:t>hình (Type</w:t>
      </w:r>
      <w:r w:rsidRPr="00815F52">
        <w:rPr>
          <w:spacing w:val="-1"/>
          <w:sz w:val="24"/>
          <w:szCs w:val="24"/>
        </w:rPr>
        <w:t xml:space="preserve"> </w:t>
      </w:r>
      <w:r w:rsidRPr="00815F52">
        <w:rPr>
          <w:sz w:val="24"/>
          <w:szCs w:val="24"/>
        </w:rPr>
        <w:t>test):</w:t>
      </w:r>
    </w:p>
    <w:p w14:paraId="4FCCBC4A"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Thử nghiệm điển hình phải được thực hiện và chứng nhận bởi phòng thử</w:t>
      </w:r>
      <w:r w:rsidRPr="00815F52">
        <w:rPr>
          <w:rFonts w:ascii="Times New Roman" w:hAnsi="Times New Roman"/>
          <w:spacing w:val="1"/>
          <w:sz w:val="24"/>
          <w:szCs w:val="24"/>
        </w:rPr>
        <w:t xml:space="preserve"> </w:t>
      </w:r>
      <w:r w:rsidRPr="00815F52">
        <w:rPr>
          <w:rFonts w:ascii="Times New Roman" w:hAnsi="Times New Roman"/>
          <w:sz w:val="24"/>
          <w:szCs w:val="24"/>
        </w:rPr>
        <w:t>nghiệm</w:t>
      </w:r>
      <w:r w:rsidRPr="00815F52">
        <w:rPr>
          <w:rFonts w:ascii="Times New Roman" w:hAnsi="Times New Roman"/>
          <w:spacing w:val="-16"/>
          <w:sz w:val="24"/>
          <w:szCs w:val="24"/>
        </w:rPr>
        <w:t xml:space="preserve"> </w:t>
      </w:r>
      <w:r w:rsidRPr="00815F52">
        <w:rPr>
          <w:rFonts w:ascii="Times New Roman" w:hAnsi="Times New Roman"/>
          <w:sz w:val="24"/>
          <w:szCs w:val="24"/>
        </w:rPr>
        <w:t>độc</w:t>
      </w:r>
      <w:r w:rsidRPr="00815F52">
        <w:rPr>
          <w:rFonts w:ascii="Times New Roman" w:hAnsi="Times New Roman"/>
          <w:spacing w:val="-11"/>
          <w:sz w:val="24"/>
          <w:szCs w:val="24"/>
        </w:rPr>
        <w:t xml:space="preserve"> </w:t>
      </w:r>
      <w:r w:rsidRPr="00815F52">
        <w:rPr>
          <w:rFonts w:ascii="Times New Roman" w:hAnsi="Times New Roman"/>
          <w:sz w:val="24"/>
          <w:szCs w:val="24"/>
        </w:rPr>
        <w:t>lập</w:t>
      </w:r>
      <w:r w:rsidRPr="00815F52">
        <w:rPr>
          <w:rFonts w:ascii="Times New Roman" w:hAnsi="Times New Roman"/>
          <w:spacing w:val="-10"/>
          <w:sz w:val="24"/>
          <w:szCs w:val="24"/>
        </w:rPr>
        <w:t xml:space="preserve"> </w:t>
      </w:r>
      <w:r w:rsidRPr="00815F52">
        <w:rPr>
          <w:rFonts w:ascii="Times New Roman" w:hAnsi="Times New Roman"/>
          <w:sz w:val="24"/>
          <w:szCs w:val="24"/>
        </w:rPr>
        <w:t>(đạt</w:t>
      </w:r>
      <w:r w:rsidRPr="00815F52">
        <w:rPr>
          <w:rFonts w:ascii="Times New Roman" w:hAnsi="Times New Roman"/>
          <w:spacing w:val="-11"/>
          <w:sz w:val="24"/>
          <w:szCs w:val="24"/>
        </w:rPr>
        <w:t xml:space="preserve"> </w:t>
      </w:r>
      <w:r w:rsidRPr="00815F52">
        <w:rPr>
          <w:rFonts w:ascii="Times New Roman" w:hAnsi="Times New Roman"/>
          <w:sz w:val="24"/>
          <w:szCs w:val="24"/>
        </w:rPr>
        <w:t>chứng</w:t>
      </w:r>
      <w:r w:rsidRPr="00815F52">
        <w:rPr>
          <w:rFonts w:ascii="Times New Roman" w:hAnsi="Times New Roman"/>
          <w:spacing w:val="-11"/>
          <w:sz w:val="24"/>
          <w:szCs w:val="24"/>
        </w:rPr>
        <w:t xml:space="preserve"> </w:t>
      </w:r>
      <w:r w:rsidRPr="00815F52">
        <w:rPr>
          <w:rFonts w:ascii="Times New Roman" w:hAnsi="Times New Roman"/>
          <w:sz w:val="24"/>
          <w:szCs w:val="24"/>
        </w:rPr>
        <w:t>chỉ</w:t>
      </w:r>
      <w:r w:rsidRPr="00815F52">
        <w:rPr>
          <w:rFonts w:ascii="Times New Roman" w:hAnsi="Times New Roman"/>
          <w:spacing w:val="-10"/>
          <w:sz w:val="24"/>
          <w:szCs w:val="24"/>
        </w:rPr>
        <w:t xml:space="preserve"> </w:t>
      </w:r>
      <w:r w:rsidRPr="00815F52">
        <w:rPr>
          <w:rFonts w:ascii="Times New Roman" w:hAnsi="Times New Roman"/>
          <w:sz w:val="24"/>
          <w:szCs w:val="24"/>
        </w:rPr>
        <w:t>ISO/IEC</w:t>
      </w:r>
      <w:r w:rsidRPr="00815F52">
        <w:rPr>
          <w:rFonts w:ascii="Times New Roman" w:hAnsi="Times New Roman"/>
          <w:spacing w:val="-12"/>
          <w:sz w:val="24"/>
          <w:szCs w:val="24"/>
        </w:rPr>
        <w:t xml:space="preserve"> </w:t>
      </w:r>
      <w:r w:rsidRPr="00815F52">
        <w:rPr>
          <w:rFonts w:ascii="Times New Roman" w:hAnsi="Times New Roman"/>
          <w:sz w:val="24"/>
          <w:szCs w:val="24"/>
        </w:rPr>
        <w:t>17025)</w:t>
      </w:r>
      <w:r w:rsidRPr="00815F52">
        <w:rPr>
          <w:rFonts w:ascii="Times New Roman" w:hAnsi="Times New Roman"/>
          <w:spacing w:val="-13"/>
          <w:sz w:val="24"/>
          <w:szCs w:val="24"/>
        </w:rPr>
        <w:t xml:space="preserve"> </w:t>
      </w:r>
      <w:r w:rsidRPr="00815F52">
        <w:rPr>
          <w:rFonts w:ascii="Times New Roman" w:hAnsi="Times New Roman"/>
          <w:sz w:val="24"/>
          <w:szCs w:val="24"/>
        </w:rPr>
        <w:t>trên</w:t>
      </w:r>
      <w:r w:rsidRPr="00815F52">
        <w:rPr>
          <w:rFonts w:ascii="Times New Roman" w:hAnsi="Times New Roman"/>
          <w:spacing w:val="-11"/>
          <w:sz w:val="24"/>
          <w:szCs w:val="24"/>
        </w:rPr>
        <w:t xml:space="preserve"> </w:t>
      </w:r>
      <w:r w:rsidRPr="00815F52">
        <w:rPr>
          <w:rFonts w:ascii="Times New Roman" w:hAnsi="Times New Roman"/>
          <w:sz w:val="24"/>
          <w:szCs w:val="24"/>
        </w:rPr>
        <w:t>mẫu</w:t>
      </w:r>
      <w:r w:rsidRPr="00815F52">
        <w:rPr>
          <w:rFonts w:ascii="Times New Roman" w:hAnsi="Times New Roman"/>
          <w:spacing w:val="-11"/>
          <w:sz w:val="24"/>
          <w:szCs w:val="24"/>
        </w:rPr>
        <w:t xml:space="preserve"> </w:t>
      </w:r>
      <w:r w:rsidRPr="00815F52">
        <w:rPr>
          <w:rFonts w:ascii="Times New Roman" w:hAnsi="Times New Roman"/>
          <w:sz w:val="24"/>
          <w:szCs w:val="24"/>
        </w:rPr>
        <w:t>sản</w:t>
      </w:r>
      <w:r w:rsidRPr="00815F52">
        <w:rPr>
          <w:rFonts w:ascii="Times New Roman" w:hAnsi="Times New Roman"/>
          <w:spacing w:val="-13"/>
          <w:sz w:val="24"/>
          <w:szCs w:val="24"/>
        </w:rPr>
        <w:t xml:space="preserve"> </w:t>
      </w:r>
      <w:r w:rsidRPr="00815F52">
        <w:rPr>
          <w:rFonts w:ascii="Times New Roman" w:hAnsi="Times New Roman"/>
          <w:sz w:val="24"/>
          <w:szCs w:val="24"/>
        </w:rPr>
        <w:t>phẩm</w:t>
      </w:r>
      <w:r w:rsidRPr="00815F52">
        <w:rPr>
          <w:rFonts w:ascii="Times New Roman" w:hAnsi="Times New Roman"/>
          <w:spacing w:val="-14"/>
          <w:sz w:val="24"/>
          <w:szCs w:val="24"/>
        </w:rPr>
        <w:t xml:space="preserve"> </w:t>
      </w:r>
      <w:r w:rsidRPr="00815F52">
        <w:rPr>
          <w:rFonts w:ascii="Times New Roman" w:hAnsi="Times New Roman"/>
          <w:sz w:val="24"/>
          <w:szCs w:val="24"/>
        </w:rPr>
        <w:t>tương</w:t>
      </w:r>
      <w:r w:rsidRPr="00815F52">
        <w:rPr>
          <w:rFonts w:ascii="Times New Roman" w:hAnsi="Times New Roman"/>
          <w:spacing w:val="-13"/>
          <w:sz w:val="24"/>
          <w:szCs w:val="24"/>
        </w:rPr>
        <w:t xml:space="preserve"> </w:t>
      </w:r>
      <w:r w:rsidRPr="00815F52">
        <w:rPr>
          <w:rFonts w:ascii="Times New Roman" w:hAnsi="Times New Roman"/>
          <w:sz w:val="24"/>
          <w:szCs w:val="24"/>
        </w:rPr>
        <w:t>tự.</w:t>
      </w:r>
      <w:r w:rsidRPr="00815F52">
        <w:rPr>
          <w:rFonts w:ascii="Times New Roman" w:hAnsi="Times New Roman"/>
          <w:spacing w:val="-12"/>
          <w:sz w:val="24"/>
          <w:szCs w:val="24"/>
        </w:rPr>
        <w:t xml:space="preserve"> </w:t>
      </w:r>
      <w:r w:rsidRPr="00815F52">
        <w:rPr>
          <w:rFonts w:ascii="Times New Roman" w:hAnsi="Times New Roman"/>
          <w:sz w:val="24"/>
          <w:szCs w:val="24"/>
        </w:rPr>
        <w:t>Việc</w:t>
      </w:r>
      <w:r w:rsidRPr="00815F52">
        <w:rPr>
          <w:rFonts w:ascii="Times New Roman" w:hAnsi="Times New Roman"/>
          <w:spacing w:val="-67"/>
          <w:sz w:val="24"/>
          <w:szCs w:val="24"/>
        </w:rPr>
        <w:t xml:space="preserve"> </w:t>
      </w:r>
      <w:r w:rsidRPr="00815F52">
        <w:rPr>
          <w:rFonts w:ascii="Times New Roman" w:hAnsi="Times New Roman"/>
          <w:spacing w:val="-1"/>
          <w:sz w:val="24"/>
          <w:szCs w:val="24"/>
        </w:rPr>
        <w:t>thử</w:t>
      </w:r>
      <w:r w:rsidRPr="00815F52">
        <w:rPr>
          <w:rFonts w:ascii="Times New Roman" w:hAnsi="Times New Roman"/>
          <w:spacing w:val="-19"/>
          <w:sz w:val="24"/>
          <w:szCs w:val="24"/>
        </w:rPr>
        <w:t xml:space="preserve"> </w:t>
      </w:r>
      <w:r w:rsidRPr="00815F52">
        <w:rPr>
          <w:rFonts w:ascii="Times New Roman" w:hAnsi="Times New Roman"/>
          <w:spacing w:val="-1"/>
          <w:sz w:val="24"/>
          <w:szCs w:val="24"/>
        </w:rPr>
        <w:t>nghiệm</w:t>
      </w:r>
      <w:r w:rsidRPr="00815F52">
        <w:rPr>
          <w:rFonts w:ascii="Times New Roman" w:hAnsi="Times New Roman"/>
          <w:spacing w:val="-20"/>
          <w:sz w:val="24"/>
          <w:szCs w:val="24"/>
        </w:rPr>
        <w:t xml:space="preserve"> </w:t>
      </w:r>
      <w:r w:rsidRPr="00815F52">
        <w:rPr>
          <w:rFonts w:ascii="Times New Roman" w:hAnsi="Times New Roman"/>
          <w:spacing w:val="-1"/>
          <w:sz w:val="24"/>
          <w:szCs w:val="24"/>
        </w:rPr>
        <w:t>điển</w:t>
      </w:r>
      <w:r w:rsidRPr="00815F52">
        <w:rPr>
          <w:rFonts w:ascii="Times New Roman" w:hAnsi="Times New Roman"/>
          <w:spacing w:val="-17"/>
          <w:sz w:val="24"/>
          <w:szCs w:val="24"/>
        </w:rPr>
        <w:t xml:space="preserve"> </w:t>
      </w:r>
      <w:r w:rsidRPr="00815F52">
        <w:rPr>
          <w:rFonts w:ascii="Times New Roman" w:hAnsi="Times New Roman"/>
          <w:spacing w:val="-1"/>
          <w:sz w:val="24"/>
          <w:szCs w:val="24"/>
        </w:rPr>
        <w:t>hình</w:t>
      </w:r>
      <w:r w:rsidRPr="00815F52">
        <w:rPr>
          <w:rFonts w:ascii="Times New Roman" w:hAnsi="Times New Roman"/>
          <w:spacing w:val="-17"/>
          <w:sz w:val="24"/>
          <w:szCs w:val="24"/>
        </w:rPr>
        <w:t xml:space="preserve"> </w:t>
      </w:r>
      <w:r w:rsidRPr="00815F52">
        <w:rPr>
          <w:rFonts w:ascii="Times New Roman" w:hAnsi="Times New Roman"/>
          <w:sz w:val="24"/>
          <w:szCs w:val="24"/>
        </w:rPr>
        <w:t>được</w:t>
      </w:r>
      <w:r w:rsidRPr="00815F52">
        <w:rPr>
          <w:rFonts w:ascii="Times New Roman" w:hAnsi="Times New Roman"/>
          <w:spacing w:val="-17"/>
          <w:sz w:val="24"/>
          <w:szCs w:val="24"/>
        </w:rPr>
        <w:t xml:space="preserve"> </w:t>
      </w:r>
      <w:r w:rsidRPr="00815F52">
        <w:rPr>
          <w:rFonts w:ascii="Times New Roman" w:hAnsi="Times New Roman"/>
          <w:sz w:val="24"/>
          <w:szCs w:val="24"/>
        </w:rPr>
        <w:t>thực</w:t>
      </w:r>
      <w:r w:rsidRPr="00815F52">
        <w:rPr>
          <w:rFonts w:ascii="Times New Roman" w:hAnsi="Times New Roman"/>
          <w:spacing w:val="-18"/>
          <w:sz w:val="24"/>
          <w:szCs w:val="24"/>
        </w:rPr>
        <w:t xml:space="preserve"> </w:t>
      </w:r>
      <w:r w:rsidRPr="00815F52">
        <w:rPr>
          <w:rFonts w:ascii="Times New Roman" w:hAnsi="Times New Roman"/>
          <w:sz w:val="24"/>
          <w:szCs w:val="24"/>
        </w:rPr>
        <w:t>hiện</w:t>
      </w:r>
      <w:r w:rsidRPr="00815F52">
        <w:rPr>
          <w:rFonts w:ascii="Times New Roman" w:hAnsi="Times New Roman"/>
          <w:spacing w:val="-17"/>
          <w:sz w:val="24"/>
          <w:szCs w:val="24"/>
        </w:rPr>
        <w:t xml:space="preserve"> </w:t>
      </w:r>
      <w:r w:rsidRPr="00815F52">
        <w:rPr>
          <w:rFonts w:ascii="Times New Roman" w:hAnsi="Times New Roman"/>
          <w:sz w:val="24"/>
          <w:szCs w:val="24"/>
        </w:rPr>
        <w:t>theo</w:t>
      </w:r>
      <w:r w:rsidRPr="00815F52">
        <w:rPr>
          <w:rFonts w:ascii="Times New Roman" w:hAnsi="Times New Roman"/>
          <w:spacing w:val="-14"/>
          <w:sz w:val="24"/>
          <w:szCs w:val="24"/>
        </w:rPr>
        <w:t xml:space="preserve"> </w:t>
      </w:r>
      <w:r w:rsidRPr="00815F52">
        <w:rPr>
          <w:rFonts w:ascii="Times New Roman" w:hAnsi="Times New Roman"/>
          <w:sz w:val="24"/>
          <w:szCs w:val="24"/>
        </w:rPr>
        <w:t>tiêu</w:t>
      </w:r>
      <w:r w:rsidRPr="00815F52">
        <w:rPr>
          <w:rFonts w:ascii="Times New Roman" w:hAnsi="Times New Roman"/>
          <w:spacing w:val="-13"/>
          <w:sz w:val="24"/>
          <w:szCs w:val="24"/>
        </w:rPr>
        <w:t xml:space="preserve"> </w:t>
      </w:r>
      <w:r w:rsidRPr="00815F52">
        <w:rPr>
          <w:rFonts w:ascii="Times New Roman" w:hAnsi="Times New Roman"/>
          <w:sz w:val="24"/>
          <w:szCs w:val="24"/>
        </w:rPr>
        <w:t>chuẩn</w:t>
      </w:r>
      <w:r w:rsidRPr="00815F52">
        <w:rPr>
          <w:rFonts w:ascii="Times New Roman" w:hAnsi="Times New Roman"/>
          <w:spacing w:val="-17"/>
          <w:sz w:val="24"/>
          <w:szCs w:val="24"/>
        </w:rPr>
        <w:t xml:space="preserve"> </w:t>
      </w:r>
      <w:r w:rsidRPr="00815F52">
        <w:rPr>
          <w:rFonts w:ascii="Times New Roman" w:hAnsi="Times New Roman"/>
          <w:sz w:val="24"/>
          <w:szCs w:val="24"/>
        </w:rPr>
        <w:t>IEC</w:t>
      </w:r>
      <w:r w:rsidRPr="00815F52">
        <w:rPr>
          <w:rFonts w:ascii="Times New Roman" w:hAnsi="Times New Roman"/>
          <w:spacing w:val="-15"/>
          <w:sz w:val="24"/>
          <w:szCs w:val="24"/>
        </w:rPr>
        <w:t xml:space="preserve"> </w:t>
      </w:r>
      <w:r w:rsidRPr="00815F52">
        <w:rPr>
          <w:rFonts w:ascii="Times New Roman" w:hAnsi="Times New Roman"/>
          <w:sz w:val="24"/>
          <w:szCs w:val="24"/>
        </w:rPr>
        <w:t>60947-2</w:t>
      </w:r>
      <w:r w:rsidRPr="00815F52">
        <w:rPr>
          <w:rFonts w:ascii="Times New Roman" w:hAnsi="Times New Roman"/>
          <w:spacing w:val="-13"/>
          <w:sz w:val="24"/>
          <w:szCs w:val="24"/>
        </w:rPr>
        <w:t xml:space="preserve"> </w:t>
      </w:r>
      <w:r w:rsidRPr="00815F52">
        <w:rPr>
          <w:rFonts w:ascii="Times New Roman" w:hAnsi="Times New Roman"/>
          <w:sz w:val="24"/>
          <w:szCs w:val="24"/>
        </w:rPr>
        <w:t>hoặc</w:t>
      </w:r>
      <w:r w:rsidRPr="00815F52">
        <w:rPr>
          <w:rFonts w:ascii="Times New Roman" w:hAnsi="Times New Roman"/>
          <w:spacing w:val="-17"/>
          <w:sz w:val="24"/>
          <w:szCs w:val="24"/>
        </w:rPr>
        <w:t xml:space="preserve"> </w:t>
      </w:r>
      <w:r w:rsidRPr="00815F52">
        <w:rPr>
          <w:rFonts w:ascii="Times New Roman" w:hAnsi="Times New Roman"/>
          <w:sz w:val="24"/>
          <w:szCs w:val="24"/>
        </w:rPr>
        <w:t>tiêu</w:t>
      </w:r>
      <w:r w:rsidRPr="00815F52">
        <w:rPr>
          <w:rFonts w:ascii="Times New Roman" w:hAnsi="Times New Roman"/>
          <w:spacing w:val="-14"/>
          <w:sz w:val="24"/>
          <w:szCs w:val="24"/>
        </w:rPr>
        <w:t xml:space="preserve"> </w:t>
      </w:r>
      <w:r w:rsidRPr="00815F52">
        <w:rPr>
          <w:rFonts w:ascii="Times New Roman" w:hAnsi="Times New Roman"/>
          <w:sz w:val="24"/>
          <w:szCs w:val="24"/>
        </w:rPr>
        <w:t>chuẩn</w:t>
      </w:r>
      <w:r w:rsidRPr="00815F52">
        <w:rPr>
          <w:rFonts w:ascii="Times New Roman" w:hAnsi="Times New Roman"/>
          <w:spacing w:val="-68"/>
          <w:sz w:val="24"/>
          <w:szCs w:val="24"/>
        </w:rPr>
        <w:t xml:space="preserve"> </w:t>
      </w:r>
      <w:r w:rsidRPr="00815F52">
        <w:rPr>
          <w:rFonts w:ascii="Times New Roman" w:hAnsi="Times New Roman"/>
          <w:sz w:val="24"/>
          <w:szCs w:val="24"/>
        </w:rPr>
        <w:t>tương đương, theo các trình tự thử nghiệm (hoặc kiểm tra) tương ứng bao gồm</w:t>
      </w:r>
      <w:r w:rsidRPr="00815F52">
        <w:rPr>
          <w:rFonts w:ascii="Times New Roman" w:hAnsi="Times New Roman"/>
          <w:spacing w:val="1"/>
          <w:sz w:val="24"/>
          <w:szCs w:val="24"/>
        </w:rPr>
        <w:t xml:space="preserve"> </w:t>
      </w:r>
      <w:r w:rsidRPr="00815F52">
        <w:rPr>
          <w:rFonts w:ascii="Times New Roman" w:hAnsi="Times New Roman"/>
          <w:sz w:val="24"/>
          <w:szCs w:val="24"/>
        </w:rPr>
        <w:t>những</w:t>
      </w:r>
      <w:r w:rsidRPr="00815F52">
        <w:rPr>
          <w:rFonts w:ascii="Times New Roman" w:hAnsi="Times New Roman"/>
          <w:spacing w:val="-4"/>
          <w:sz w:val="24"/>
          <w:szCs w:val="24"/>
        </w:rPr>
        <w:t xml:space="preserve"> </w:t>
      </w:r>
      <w:r w:rsidRPr="00815F52">
        <w:rPr>
          <w:rFonts w:ascii="Times New Roman" w:hAnsi="Times New Roman"/>
          <w:sz w:val="24"/>
          <w:szCs w:val="24"/>
        </w:rPr>
        <w:t>hạng</w:t>
      </w:r>
      <w:r w:rsidRPr="00815F52">
        <w:rPr>
          <w:rFonts w:ascii="Times New Roman" w:hAnsi="Times New Roman"/>
          <w:spacing w:val="1"/>
          <w:sz w:val="24"/>
          <w:szCs w:val="24"/>
        </w:rPr>
        <w:t xml:space="preserve"> </w:t>
      </w:r>
      <w:r w:rsidRPr="00815F52">
        <w:rPr>
          <w:rFonts w:ascii="Times New Roman" w:hAnsi="Times New Roman"/>
          <w:sz w:val="24"/>
          <w:szCs w:val="24"/>
        </w:rPr>
        <w:t>mục thử</w:t>
      </w:r>
      <w:r w:rsidRPr="00815F52">
        <w:rPr>
          <w:rFonts w:ascii="Times New Roman" w:hAnsi="Times New Roman"/>
          <w:spacing w:val="-4"/>
          <w:sz w:val="24"/>
          <w:szCs w:val="24"/>
        </w:rPr>
        <w:t xml:space="preserve"> </w:t>
      </w:r>
      <w:r w:rsidRPr="00815F52">
        <w:rPr>
          <w:rFonts w:ascii="Times New Roman" w:hAnsi="Times New Roman"/>
          <w:sz w:val="24"/>
          <w:szCs w:val="24"/>
        </w:rPr>
        <w:t>nghiệm</w:t>
      </w:r>
      <w:r w:rsidRPr="00815F52">
        <w:rPr>
          <w:rFonts w:ascii="Times New Roman" w:hAnsi="Times New Roman"/>
          <w:spacing w:val="-5"/>
          <w:sz w:val="24"/>
          <w:szCs w:val="24"/>
        </w:rPr>
        <w:t xml:space="preserve"> </w:t>
      </w:r>
      <w:r w:rsidRPr="00815F52">
        <w:rPr>
          <w:rFonts w:ascii="Times New Roman" w:hAnsi="Times New Roman"/>
          <w:sz w:val="24"/>
          <w:szCs w:val="24"/>
        </w:rPr>
        <w:t>sau</w:t>
      </w:r>
      <w:r w:rsidRPr="00815F52">
        <w:rPr>
          <w:rFonts w:ascii="Times New Roman" w:hAnsi="Times New Roman"/>
          <w:spacing w:val="1"/>
          <w:sz w:val="24"/>
          <w:szCs w:val="24"/>
        </w:rPr>
        <w:t xml:space="preserve"> </w:t>
      </w:r>
      <w:r w:rsidRPr="00815F52">
        <w:rPr>
          <w:rFonts w:ascii="Times New Roman" w:hAnsi="Times New Roman"/>
          <w:sz w:val="24"/>
          <w:szCs w:val="24"/>
        </w:rPr>
        <w:t>đây:</w:t>
      </w:r>
    </w:p>
    <w:p w14:paraId="7C6045A3" w14:textId="77777777" w:rsidR="00DE2B4D" w:rsidRPr="00815F52" w:rsidRDefault="00DE2B4D" w:rsidP="00715543">
      <w:pPr>
        <w:pStyle w:val="ListParagraph"/>
        <w:widowControl w:val="0"/>
        <w:numPr>
          <w:ilvl w:val="0"/>
          <w:numId w:val="373"/>
        </w:numPr>
        <w:tabs>
          <w:tab w:val="left" w:pos="1054"/>
        </w:tabs>
        <w:autoSpaceDE w:val="0"/>
        <w:autoSpaceDN w:val="0"/>
        <w:spacing w:before="0" w:beforeAutospacing="0" w:after="0" w:afterAutospacing="0" w:line="240" w:lineRule="auto"/>
        <w:ind w:firstLine="566"/>
        <w:contextualSpacing w:val="0"/>
        <w:rPr>
          <w:sz w:val="24"/>
          <w:szCs w:val="24"/>
        </w:rPr>
      </w:pPr>
      <w:r w:rsidRPr="00815F52">
        <w:rPr>
          <w:spacing w:val="-1"/>
          <w:sz w:val="24"/>
          <w:szCs w:val="24"/>
        </w:rPr>
        <w:t>Trình</w:t>
      </w:r>
      <w:r w:rsidRPr="00815F52">
        <w:rPr>
          <w:spacing w:val="-17"/>
          <w:sz w:val="24"/>
          <w:szCs w:val="24"/>
        </w:rPr>
        <w:t xml:space="preserve"> </w:t>
      </w:r>
      <w:r w:rsidRPr="00815F52">
        <w:rPr>
          <w:spacing w:val="-1"/>
          <w:sz w:val="24"/>
          <w:szCs w:val="24"/>
        </w:rPr>
        <w:t>tự</w:t>
      </w:r>
      <w:r w:rsidRPr="00815F52">
        <w:rPr>
          <w:spacing w:val="-16"/>
          <w:sz w:val="24"/>
          <w:szCs w:val="24"/>
        </w:rPr>
        <w:t xml:space="preserve"> </w:t>
      </w:r>
      <w:r w:rsidRPr="00815F52">
        <w:rPr>
          <w:spacing w:val="-1"/>
          <w:sz w:val="24"/>
          <w:szCs w:val="24"/>
        </w:rPr>
        <w:t>thử</w:t>
      </w:r>
      <w:r w:rsidRPr="00815F52">
        <w:rPr>
          <w:spacing w:val="-16"/>
          <w:sz w:val="24"/>
          <w:szCs w:val="24"/>
        </w:rPr>
        <w:t xml:space="preserve"> </w:t>
      </w:r>
      <w:r w:rsidRPr="00815F52">
        <w:rPr>
          <w:spacing w:val="-1"/>
          <w:sz w:val="24"/>
          <w:szCs w:val="24"/>
        </w:rPr>
        <w:t>nghiệm</w:t>
      </w:r>
      <w:r w:rsidRPr="00815F52">
        <w:rPr>
          <w:spacing w:val="-18"/>
          <w:sz w:val="24"/>
          <w:szCs w:val="24"/>
        </w:rPr>
        <w:t xml:space="preserve"> </w:t>
      </w:r>
      <w:r w:rsidRPr="00815F52">
        <w:rPr>
          <w:spacing w:val="-1"/>
          <w:sz w:val="24"/>
          <w:szCs w:val="24"/>
        </w:rPr>
        <w:t>–</w:t>
      </w:r>
      <w:r w:rsidRPr="00815F52">
        <w:rPr>
          <w:spacing w:val="-14"/>
          <w:sz w:val="24"/>
          <w:szCs w:val="24"/>
        </w:rPr>
        <w:t xml:space="preserve"> </w:t>
      </w:r>
      <w:r w:rsidRPr="00815F52">
        <w:rPr>
          <w:spacing w:val="-1"/>
          <w:sz w:val="24"/>
          <w:szCs w:val="24"/>
        </w:rPr>
        <w:t>Các</w:t>
      </w:r>
      <w:r w:rsidRPr="00815F52">
        <w:rPr>
          <w:spacing w:val="-17"/>
          <w:sz w:val="24"/>
          <w:szCs w:val="24"/>
        </w:rPr>
        <w:t xml:space="preserve"> </w:t>
      </w:r>
      <w:r w:rsidRPr="00815F52">
        <w:rPr>
          <w:spacing w:val="-1"/>
          <w:sz w:val="24"/>
          <w:szCs w:val="24"/>
        </w:rPr>
        <w:t>đặc</w:t>
      </w:r>
      <w:r w:rsidRPr="00815F52">
        <w:rPr>
          <w:spacing w:val="-17"/>
          <w:sz w:val="24"/>
          <w:szCs w:val="24"/>
        </w:rPr>
        <w:t xml:space="preserve"> </w:t>
      </w:r>
      <w:r w:rsidRPr="00815F52">
        <w:rPr>
          <w:sz w:val="24"/>
          <w:szCs w:val="24"/>
        </w:rPr>
        <w:t>tính</w:t>
      </w:r>
      <w:r w:rsidRPr="00815F52">
        <w:rPr>
          <w:spacing w:val="-16"/>
          <w:sz w:val="24"/>
          <w:szCs w:val="24"/>
        </w:rPr>
        <w:t xml:space="preserve"> </w:t>
      </w:r>
      <w:r w:rsidRPr="00815F52">
        <w:rPr>
          <w:sz w:val="24"/>
          <w:szCs w:val="24"/>
        </w:rPr>
        <w:t>hiệu</w:t>
      </w:r>
      <w:r w:rsidRPr="00815F52">
        <w:rPr>
          <w:spacing w:val="-17"/>
          <w:sz w:val="24"/>
          <w:szCs w:val="24"/>
        </w:rPr>
        <w:t xml:space="preserve"> </w:t>
      </w:r>
      <w:r w:rsidRPr="00815F52">
        <w:rPr>
          <w:sz w:val="24"/>
          <w:szCs w:val="24"/>
        </w:rPr>
        <w:t>năng</w:t>
      </w:r>
      <w:r w:rsidRPr="00815F52">
        <w:rPr>
          <w:spacing w:val="-14"/>
          <w:sz w:val="24"/>
          <w:szCs w:val="24"/>
        </w:rPr>
        <w:t xml:space="preserve"> </w:t>
      </w:r>
      <w:r w:rsidRPr="00815F52">
        <w:rPr>
          <w:sz w:val="24"/>
          <w:szCs w:val="24"/>
        </w:rPr>
        <w:t>chung</w:t>
      </w:r>
      <w:r w:rsidRPr="00815F52">
        <w:rPr>
          <w:spacing w:val="-12"/>
          <w:sz w:val="24"/>
          <w:szCs w:val="24"/>
        </w:rPr>
        <w:t xml:space="preserve"> </w:t>
      </w:r>
      <w:r w:rsidRPr="00815F52">
        <w:rPr>
          <w:sz w:val="24"/>
          <w:szCs w:val="24"/>
        </w:rPr>
        <w:t>(General</w:t>
      </w:r>
      <w:r w:rsidRPr="00815F52">
        <w:rPr>
          <w:spacing w:val="-17"/>
          <w:sz w:val="24"/>
          <w:szCs w:val="24"/>
        </w:rPr>
        <w:t xml:space="preserve"> </w:t>
      </w:r>
      <w:r w:rsidRPr="00815F52">
        <w:rPr>
          <w:sz w:val="24"/>
          <w:szCs w:val="24"/>
        </w:rPr>
        <w:t>performance</w:t>
      </w:r>
      <w:r w:rsidRPr="00815F52">
        <w:rPr>
          <w:spacing w:val="-68"/>
          <w:sz w:val="24"/>
          <w:szCs w:val="24"/>
        </w:rPr>
        <w:t xml:space="preserve"> </w:t>
      </w:r>
      <w:r w:rsidRPr="00815F52">
        <w:rPr>
          <w:sz w:val="24"/>
          <w:szCs w:val="24"/>
        </w:rPr>
        <w:t>characteristics):</w:t>
      </w:r>
    </w:p>
    <w:p w14:paraId="145C677E"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3"/>
          <w:sz w:val="24"/>
          <w:szCs w:val="24"/>
        </w:rPr>
        <w:t xml:space="preserve"> </w:t>
      </w:r>
      <w:r w:rsidRPr="00815F52">
        <w:rPr>
          <w:rFonts w:ascii="Times New Roman" w:hAnsi="Times New Roman"/>
          <w:sz w:val="24"/>
          <w:szCs w:val="24"/>
        </w:rPr>
        <w:t>Giới</w:t>
      </w:r>
      <w:r w:rsidRPr="00815F52">
        <w:rPr>
          <w:rFonts w:ascii="Times New Roman" w:hAnsi="Times New Roman"/>
          <w:spacing w:val="-4"/>
          <w:sz w:val="24"/>
          <w:szCs w:val="24"/>
        </w:rPr>
        <w:t xml:space="preserve"> </w:t>
      </w:r>
      <w:r w:rsidRPr="00815F52">
        <w:rPr>
          <w:rFonts w:ascii="Times New Roman" w:hAnsi="Times New Roman"/>
          <w:sz w:val="24"/>
          <w:szCs w:val="24"/>
        </w:rPr>
        <w:t>hạn</w:t>
      </w:r>
      <w:r w:rsidRPr="00815F52">
        <w:rPr>
          <w:rFonts w:ascii="Times New Roman" w:hAnsi="Times New Roman"/>
          <w:spacing w:val="-1"/>
          <w:sz w:val="24"/>
          <w:szCs w:val="24"/>
        </w:rPr>
        <w:t xml:space="preserve"> </w:t>
      </w:r>
      <w:r w:rsidRPr="00815F52">
        <w:rPr>
          <w:rFonts w:ascii="Times New Roman" w:hAnsi="Times New Roman"/>
          <w:sz w:val="24"/>
          <w:szCs w:val="24"/>
        </w:rPr>
        <w:t>và</w:t>
      </w:r>
      <w:r w:rsidRPr="00815F52">
        <w:rPr>
          <w:rFonts w:ascii="Times New Roman" w:hAnsi="Times New Roman"/>
          <w:spacing w:val="-5"/>
          <w:sz w:val="24"/>
          <w:szCs w:val="24"/>
        </w:rPr>
        <w:t xml:space="preserve"> </w:t>
      </w:r>
      <w:r w:rsidRPr="00815F52">
        <w:rPr>
          <w:rFonts w:ascii="Times New Roman" w:hAnsi="Times New Roman"/>
          <w:sz w:val="24"/>
          <w:szCs w:val="24"/>
        </w:rPr>
        <w:t>đặc</w:t>
      </w:r>
      <w:r w:rsidRPr="00815F52">
        <w:rPr>
          <w:rFonts w:ascii="Times New Roman" w:hAnsi="Times New Roman"/>
          <w:spacing w:val="-5"/>
          <w:sz w:val="24"/>
          <w:szCs w:val="24"/>
        </w:rPr>
        <w:t xml:space="preserve"> </w:t>
      </w:r>
      <w:r w:rsidRPr="00815F52">
        <w:rPr>
          <w:rFonts w:ascii="Times New Roman" w:hAnsi="Times New Roman"/>
          <w:sz w:val="24"/>
          <w:szCs w:val="24"/>
        </w:rPr>
        <w:t>tính</w:t>
      </w:r>
      <w:r w:rsidRPr="00815F52">
        <w:rPr>
          <w:rFonts w:ascii="Times New Roman" w:hAnsi="Times New Roman"/>
          <w:spacing w:val="-1"/>
          <w:sz w:val="24"/>
          <w:szCs w:val="24"/>
        </w:rPr>
        <w:t xml:space="preserve"> </w:t>
      </w:r>
      <w:r w:rsidRPr="00815F52">
        <w:rPr>
          <w:rFonts w:ascii="Times New Roman" w:hAnsi="Times New Roman"/>
          <w:sz w:val="24"/>
          <w:szCs w:val="24"/>
        </w:rPr>
        <w:t>cắt</w:t>
      </w:r>
      <w:r w:rsidRPr="00815F52">
        <w:rPr>
          <w:rFonts w:ascii="Times New Roman" w:hAnsi="Times New Roman"/>
          <w:spacing w:val="-2"/>
          <w:sz w:val="24"/>
          <w:szCs w:val="24"/>
        </w:rPr>
        <w:t xml:space="preserve"> </w:t>
      </w:r>
      <w:r w:rsidRPr="00815F52">
        <w:rPr>
          <w:rFonts w:ascii="Times New Roman" w:hAnsi="Times New Roman"/>
          <w:sz w:val="24"/>
          <w:szCs w:val="24"/>
        </w:rPr>
        <w:t>(Tripping</w:t>
      </w:r>
      <w:r w:rsidRPr="00815F52">
        <w:rPr>
          <w:rFonts w:ascii="Times New Roman" w:hAnsi="Times New Roman"/>
          <w:spacing w:val="-1"/>
          <w:sz w:val="24"/>
          <w:szCs w:val="24"/>
        </w:rPr>
        <w:t xml:space="preserve"> </w:t>
      </w:r>
      <w:r w:rsidRPr="00815F52">
        <w:rPr>
          <w:rFonts w:ascii="Times New Roman" w:hAnsi="Times New Roman"/>
          <w:sz w:val="24"/>
          <w:szCs w:val="24"/>
        </w:rPr>
        <w:t>limits</w:t>
      </w:r>
      <w:r w:rsidRPr="00815F52">
        <w:rPr>
          <w:rFonts w:ascii="Times New Roman" w:hAnsi="Times New Roman"/>
          <w:spacing w:val="-1"/>
          <w:sz w:val="24"/>
          <w:szCs w:val="24"/>
        </w:rPr>
        <w:t xml:space="preserve"> </w:t>
      </w:r>
      <w:r w:rsidRPr="00815F52">
        <w:rPr>
          <w:rFonts w:ascii="Times New Roman" w:hAnsi="Times New Roman"/>
          <w:sz w:val="24"/>
          <w:szCs w:val="24"/>
        </w:rPr>
        <w:t>and</w:t>
      </w:r>
      <w:r w:rsidRPr="00815F52">
        <w:rPr>
          <w:rFonts w:ascii="Times New Roman" w:hAnsi="Times New Roman"/>
          <w:spacing w:val="-2"/>
          <w:sz w:val="24"/>
          <w:szCs w:val="24"/>
        </w:rPr>
        <w:t xml:space="preserve"> </w:t>
      </w:r>
      <w:r w:rsidRPr="00815F52">
        <w:rPr>
          <w:rFonts w:ascii="Times New Roman" w:hAnsi="Times New Roman"/>
          <w:sz w:val="24"/>
          <w:szCs w:val="24"/>
        </w:rPr>
        <w:t>characteristics).</w:t>
      </w:r>
    </w:p>
    <w:p w14:paraId="37FB0831"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3"/>
          <w:sz w:val="24"/>
          <w:szCs w:val="24"/>
        </w:rPr>
        <w:t xml:space="preserve"> </w:t>
      </w:r>
      <w:r w:rsidRPr="00815F52">
        <w:rPr>
          <w:rFonts w:ascii="Times New Roman" w:hAnsi="Times New Roman"/>
          <w:sz w:val="24"/>
          <w:szCs w:val="24"/>
        </w:rPr>
        <w:t>Đặc</w:t>
      </w:r>
      <w:r w:rsidRPr="00815F52">
        <w:rPr>
          <w:rFonts w:ascii="Times New Roman" w:hAnsi="Times New Roman"/>
          <w:spacing w:val="-3"/>
          <w:sz w:val="24"/>
          <w:szCs w:val="24"/>
        </w:rPr>
        <w:t xml:space="preserve"> </w:t>
      </w:r>
      <w:r w:rsidRPr="00815F52">
        <w:rPr>
          <w:rFonts w:ascii="Times New Roman" w:hAnsi="Times New Roman"/>
          <w:sz w:val="24"/>
          <w:szCs w:val="24"/>
        </w:rPr>
        <w:t>tính</w:t>
      </w:r>
      <w:r w:rsidRPr="00815F52">
        <w:rPr>
          <w:rFonts w:ascii="Times New Roman" w:hAnsi="Times New Roman"/>
          <w:spacing w:val="-5"/>
          <w:sz w:val="24"/>
          <w:szCs w:val="24"/>
        </w:rPr>
        <w:t xml:space="preserve"> </w:t>
      </w:r>
      <w:r w:rsidRPr="00815F52">
        <w:rPr>
          <w:rFonts w:ascii="Times New Roman" w:hAnsi="Times New Roman"/>
          <w:sz w:val="24"/>
          <w:szCs w:val="24"/>
        </w:rPr>
        <w:t>điện</w:t>
      </w:r>
      <w:r w:rsidRPr="00815F52">
        <w:rPr>
          <w:rFonts w:ascii="Times New Roman" w:hAnsi="Times New Roman"/>
          <w:spacing w:val="-1"/>
          <w:sz w:val="24"/>
          <w:szCs w:val="24"/>
        </w:rPr>
        <w:t xml:space="preserve"> </w:t>
      </w:r>
      <w:r w:rsidRPr="00815F52">
        <w:rPr>
          <w:rFonts w:ascii="Times New Roman" w:hAnsi="Times New Roman"/>
          <w:sz w:val="24"/>
          <w:szCs w:val="24"/>
        </w:rPr>
        <w:t>môi (Dielectric</w:t>
      </w:r>
      <w:r w:rsidRPr="00815F52">
        <w:rPr>
          <w:rFonts w:ascii="Times New Roman" w:hAnsi="Times New Roman"/>
          <w:spacing w:val="-5"/>
          <w:sz w:val="24"/>
          <w:szCs w:val="24"/>
        </w:rPr>
        <w:t xml:space="preserve"> </w:t>
      </w:r>
      <w:r w:rsidRPr="00815F52">
        <w:rPr>
          <w:rFonts w:ascii="Times New Roman" w:hAnsi="Times New Roman"/>
          <w:sz w:val="24"/>
          <w:szCs w:val="24"/>
        </w:rPr>
        <w:t>properties).</w:t>
      </w:r>
    </w:p>
    <w:p w14:paraId="34761B37"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4"/>
          <w:sz w:val="24"/>
          <w:szCs w:val="24"/>
        </w:rPr>
        <w:t xml:space="preserve"> </w:t>
      </w:r>
      <w:r w:rsidRPr="00815F52">
        <w:rPr>
          <w:rFonts w:ascii="Times New Roman" w:hAnsi="Times New Roman"/>
          <w:sz w:val="24"/>
          <w:szCs w:val="24"/>
        </w:rPr>
        <w:t>Thao</w:t>
      </w:r>
      <w:r w:rsidRPr="00815F52">
        <w:rPr>
          <w:rFonts w:ascii="Times New Roman" w:hAnsi="Times New Roman"/>
          <w:spacing w:val="-8"/>
          <w:sz w:val="24"/>
          <w:szCs w:val="24"/>
        </w:rPr>
        <w:t xml:space="preserve"> </w:t>
      </w:r>
      <w:r w:rsidRPr="00815F52">
        <w:rPr>
          <w:rFonts w:ascii="Times New Roman" w:hAnsi="Times New Roman"/>
          <w:sz w:val="24"/>
          <w:szCs w:val="24"/>
        </w:rPr>
        <w:t>tác</w:t>
      </w:r>
      <w:r w:rsidRPr="00815F52">
        <w:rPr>
          <w:rFonts w:ascii="Times New Roman" w:hAnsi="Times New Roman"/>
          <w:spacing w:val="-9"/>
          <w:sz w:val="24"/>
          <w:szCs w:val="24"/>
        </w:rPr>
        <w:t xml:space="preserve"> </w:t>
      </w:r>
      <w:r w:rsidRPr="00815F52">
        <w:rPr>
          <w:rFonts w:ascii="Times New Roman" w:hAnsi="Times New Roman"/>
          <w:sz w:val="24"/>
          <w:szCs w:val="24"/>
        </w:rPr>
        <w:t>cơ</w:t>
      </w:r>
      <w:r w:rsidRPr="00815F52">
        <w:rPr>
          <w:rFonts w:ascii="Times New Roman" w:hAnsi="Times New Roman"/>
          <w:spacing w:val="-9"/>
          <w:sz w:val="24"/>
          <w:szCs w:val="24"/>
        </w:rPr>
        <w:t xml:space="preserve"> </w:t>
      </w:r>
      <w:r w:rsidRPr="00815F52">
        <w:rPr>
          <w:rFonts w:ascii="Times New Roman" w:hAnsi="Times New Roman"/>
          <w:sz w:val="24"/>
          <w:szCs w:val="24"/>
        </w:rPr>
        <w:t>khí</w:t>
      </w:r>
      <w:r w:rsidRPr="00815F52">
        <w:rPr>
          <w:rFonts w:ascii="Times New Roman" w:hAnsi="Times New Roman"/>
          <w:spacing w:val="-9"/>
          <w:sz w:val="24"/>
          <w:szCs w:val="24"/>
        </w:rPr>
        <w:t xml:space="preserve"> </w:t>
      </w:r>
      <w:r w:rsidRPr="00815F52">
        <w:rPr>
          <w:rFonts w:ascii="Times New Roman" w:hAnsi="Times New Roman"/>
          <w:sz w:val="24"/>
          <w:szCs w:val="24"/>
        </w:rPr>
        <w:t>và</w:t>
      </w:r>
      <w:r w:rsidRPr="00815F52">
        <w:rPr>
          <w:rFonts w:ascii="Times New Roman" w:hAnsi="Times New Roman"/>
          <w:spacing w:val="-9"/>
          <w:sz w:val="24"/>
          <w:szCs w:val="24"/>
        </w:rPr>
        <w:t xml:space="preserve"> </w:t>
      </w:r>
      <w:r w:rsidRPr="00815F52">
        <w:rPr>
          <w:rFonts w:ascii="Times New Roman" w:hAnsi="Times New Roman"/>
          <w:sz w:val="24"/>
          <w:szCs w:val="24"/>
        </w:rPr>
        <w:t>khả</w:t>
      </w:r>
      <w:r w:rsidRPr="00815F52">
        <w:rPr>
          <w:rFonts w:ascii="Times New Roman" w:hAnsi="Times New Roman"/>
          <w:spacing w:val="-9"/>
          <w:sz w:val="24"/>
          <w:szCs w:val="24"/>
        </w:rPr>
        <w:t xml:space="preserve"> </w:t>
      </w:r>
      <w:r w:rsidRPr="00815F52">
        <w:rPr>
          <w:rFonts w:ascii="Times New Roman" w:hAnsi="Times New Roman"/>
          <w:sz w:val="24"/>
          <w:szCs w:val="24"/>
        </w:rPr>
        <w:t>năng</w:t>
      </w:r>
      <w:r w:rsidRPr="00815F52">
        <w:rPr>
          <w:rFonts w:ascii="Times New Roman" w:hAnsi="Times New Roman"/>
          <w:spacing w:val="-8"/>
          <w:sz w:val="24"/>
          <w:szCs w:val="24"/>
        </w:rPr>
        <w:t xml:space="preserve"> </w:t>
      </w:r>
      <w:r w:rsidRPr="00815F52">
        <w:rPr>
          <w:rFonts w:ascii="Times New Roman" w:hAnsi="Times New Roman"/>
          <w:sz w:val="24"/>
          <w:szCs w:val="24"/>
        </w:rPr>
        <w:t>thực</w:t>
      </w:r>
      <w:r w:rsidRPr="00815F52">
        <w:rPr>
          <w:rFonts w:ascii="Times New Roman" w:hAnsi="Times New Roman"/>
          <w:spacing w:val="-9"/>
          <w:sz w:val="24"/>
          <w:szCs w:val="24"/>
        </w:rPr>
        <w:t xml:space="preserve"> </w:t>
      </w:r>
      <w:r w:rsidRPr="00815F52">
        <w:rPr>
          <w:rFonts w:ascii="Times New Roman" w:hAnsi="Times New Roman"/>
          <w:sz w:val="24"/>
          <w:szCs w:val="24"/>
        </w:rPr>
        <w:t>hiện</w:t>
      </w:r>
      <w:r w:rsidRPr="00815F52">
        <w:rPr>
          <w:rFonts w:ascii="Times New Roman" w:hAnsi="Times New Roman"/>
          <w:spacing w:val="-8"/>
          <w:sz w:val="24"/>
          <w:szCs w:val="24"/>
        </w:rPr>
        <w:t xml:space="preserve"> </w:t>
      </w:r>
      <w:r w:rsidRPr="00815F52">
        <w:rPr>
          <w:rFonts w:ascii="Times New Roman" w:hAnsi="Times New Roman"/>
          <w:sz w:val="24"/>
          <w:szCs w:val="24"/>
        </w:rPr>
        <w:t>thao</w:t>
      </w:r>
      <w:r w:rsidRPr="00815F52">
        <w:rPr>
          <w:rFonts w:ascii="Times New Roman" w:hAnsi="Times New Roman"/>
          <w:spacing w:val="-11"/>
          <w:sz w:val="24"/>
          <w:szCs w:val="24"/>
        </w:rPr>
        <w:t xml:space="preserve"> </w:t>
      </w:r>
      <w:r w:rsidRPr="00815F52">
        <w:rPr>
          <w:rFonts w:ascii="Times New Roman" w:hAnsi="Times New Roman"/>
          <w:sz w:val="24"/>
          <w:szCs w:val="24"/>
        </w:rPr>
        <w:t>tác</w:t>
      </w:r>
      <w:r w:rsidRPr="00815F52">
        <w:rPr>
          <w:rFonts w:ascii="Times New Roman" w:hAnsi="Times New Roman"/>
          <w:spacing w:val="-9"/>
          <w:sz w:val="24"/>
          <w:szCs w:val="24"/>
        </w:rPr>
        <w:t xml:space="preserve"> </w:t>
      </w:r>
      <w:r w:rsidRPr="00815F52">
        <w:rPr>
          <w:rFonts w:ascii="Times New Roman" w:hAnsi="Times New Roman"/>
          <w:sz w:val="24"/>
          <w:szCs w:val="24"/>
        </w:rPr>
        <w:t>(Mechanical</w:t>
      </w:r>
      <w:r w:rsidRPr="00815F52">
        <w:rPr>
          <w:rFonts w:ascii="Times New Roman" w:hAnsi="Times New Roman"/>
          <w:spacing w:val="-8"/>
          <w:sz w:val="24"/>
          <w:szCs w:val="24"/>
        </w:rPr>
        <w:t xml:space="preserve"> </w:t>
      </w:r>
      <w:r w:rsidRPr="00815F52">
        <w:rPr>
          <w:rFonts w:ascii="Times New Roman" w:hAnsi="Times New Roman"/>
          <w:sz w:val="24"/>
          <w:szCs w:val="24"/>
        </w:rPr>
        <w:t>operation</w:t>
      </w:r>
      <w:r w:rsidRPr="00815F52">
        <w:rPr>
          <w:rFonts w:ascii="Times New Roman" w:hAnsi="Times New Roman"/>
          <w:spacing w:val="-8"/>
          <w:sz w:val="24"/>
          <w:szCs w:val="24"/>
        </w:rPr>
        <w:t xml:space="preserve"> </w:t>
      </w:r>
      <w:r w:rsidRPr="00815F52">
        <w:rPr>
          <w:rFonts w:ascii="Times New Roman" w:hAnsi="Times New Roman"/>
          <w:sz w:val="24"/>
          <w:szCs w:val="24"/>
        </w:rPr>
        <w:t>and</w:t>
      </w:r>
      <w:r w:rsidRPr="00815F52">
        <w:rPr>
          <w:rFonts w:ascii="Times New Roman" w:hAnsi="Times New Roman"/>
          <w:spacing w:val="-67"/>
          <w:sz w:val="24"/>
          <w:szCs w:val="24"/>
        </w:rPr>
        <w:t xml:space="preserve"> </w:t>
      </w:r>
      <w:r w:rsidRPr="00815F52">
        <w:rPr>
          <w:rFonts w:ascii="Times New Roman" w:hAnsi="Times New Roman"/>
          <w:sz w:val="24"/>
          <w:szCs w:val="24"/>
        </w:rPr>
        <w:t>operational</w:t>
      </w:r>
      <w:r w:rsidRPr="00815F52">
        <w:rPr>
          <w:rFonts w:ascii="Times New Roman" w:hAnsi="Times New Roman"/>
          <w:spacing w:val="-4"/>
          <w:sz w:val="24"/>
          <w:szCs w:val="24"/>
        </w:rPr>
        <w:t xml:space="preserve"> </w:t>
      </w:r>
      <w:r w:rsidRPr="00815F52">
        <w:rPr>
          <w:rFonts w:ascii="Times New Roman" w:hAnsi="Times New Roman"/>
          <w:sz w:val="24"/>
          <w:szCs w:val="24"/>
        </w:rPr>
        <w:t>performance capability).</w:t>
      </w:r>
    </w:p>
    <w:p w14:paraId="31FED789"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pacing w:val="-1"/>
          <w:sz w:val="24"/>
          <w:szCs w:val="24"/>
        </w:rPr>
        <w:t>+</w:t>
      </w:r>
      <w:r w:rsidRPr="00815F52">
        <w:rPr>
          <w:rFonts w:ascii="Times New Roman" w:hAnsi="Times New Roman"/>
          <w:spacing w:val="56"/>
          <w:sz w:val="24"/>
          <w:szCs w:val="24"/>
        </w:rPr>
        <w:t xml:space="preserve"> </w:t>
      </w:r>
      <w:r w:rsidRPr="00815F52">
        <w:rPr>
          <w:rFonts w:ascii="Times New Roman" w:hAnsi="Times New Roman"/>
          <w:spacing w:val="-1"/>
          <w:sz w:val="24"/>
          <w:szCs w:val="24"/>
        </w:rPr>
        <w:t>Đặc</w:t>
      </w:r>
      <w:r w:rsidRPr="00815F52">
        <w:rPr>
          <w:rFonts w:ascii="Times New Roman" w:hAnsi="Times New Roman"/>
          <w:spacing w:val="-16"/>
          <w:sz w:val="24"/>
          <w:szCs w:val="24"/>
        </w:rPr>
        <w:t xml:space="preserve"> </w:t>
      </w:r>
      <w:r w:rsidRPr="00815F52">
        <w:rPr>
          <w:rFonts w:ascii="Times New Roman" w:hAnsi="Times New Roman"/>
          <w:spacing w:val="-1"/>
          <w:sz w:val="24"/>
          <w:szCs w:val="24"/>
        </w:rPr>
        <w:t>tính</w:t>
      </w:r>
      <w:r w:rsidRPr="00815F52">
        <w:rPr>
          <w:rFonts w:ascii="Times New Roman" w:hAnsi="Times New Roman"/>
          <w:spacing w:val="-14"/>
          <w:sz w:val="24"/>
          <w:szCs w:val="24"/>
        </w:rPr>
        <w:t xml:space="preserve"> </w:t>
      </w:r>
      <w:r w:rsidRPr="00815F52">
        <w:rPr>
          <w:rFonts w:ascii="Times New Roman" w:hAnsi="Times New Roman"/>
          <w:spacing w:val="-1"/>
          <w:sz w:val="24"/>
          <w:szCs w:val="24"/>
        </w:rPr>
        <w:t>quá</w:t>
      </w:r>
      <w:r w:rsidRPr="00815F52">
        <w:rPr>
          <w:rFonts w:ascii="Times New Roman" w:hAnsi="Times New Roman"/>
          <w:spacing w:val="-15"/>
          <w:sz w:val="24"/>
          <w:szCs w:val="24"/>
        </w:rPr>
        <w:t xml:space="preserve"> </w:t>
      </w:r>
      <w:r w:rsidRPr="00815F52">
        <w:rPr>
          <w:rFonts w:ascii="Times New Roman" w:hAnsi="Times New Roman"/>
          <w:spacing w:val="-1"/>
          <w:sz w:val="24"/>
          <w:szCs w:val="24"/>
        </w:rPr>
        <w:t>tải</w:t>
      </w:r>
      <w:r w:rsidRPr="00815F52">
        <w:rPr>
          <w:rFonts w:ascii="Times New Roman" w:hAnsi="Times New Roman"/>
          <w:spacing w:val="-15"/>
          <w:sz w:val="24"/>
          <w:szCs w:val="24"/>
        </w:rPr>
        <w:t xml:space="preserve"> </w:t>
      </w:r>
      <w:r w:rsidRPr="00815F52">
        <w:rPr>
          <w:rFonts w:ascii="Times New Roman" w:hAnsi="Times New Roman"/>
          <w:sz w:val="24"/>
          <w:szCs w:val="24"/>
        </w:rPr>
        <w:t>(nếu</w:t>
      </w:r>
      <w:r w:rsidRPr="00815F52">
        <w:rPr>
          <w:rFonts w:ascii="Times New Roman" w:hAnsi="Times New Roman"/>
          <w:spacing w:val="-14"/>
          <w:sz w:val="24"/>
          <w:szCs w:val="24"/>
        </w:rPr>
        <w:t xml:space="preserve"> </w:t>
      </w:r>
      <w:r w:rsidRPr="00815F52">
        <w:rPr>
          <w:rFonts w:ascii="Times New Roman" w:hAnsi="Times New Roman"/>
          <w:sz w:val="24"/>
          <w:szCs w:val="24"/>
        </w:rPr>
        <w:t>có)</w:t>
      </w:r>
      <w:r w:rsidRPr="00815F52">
        <w:rPr>
          <w:rFonts w:ascii="Times New Roman" w:hAnsi="Times New Roman"/>
          <w:spacing w:val="-15"/>
          <w:sz w:val="24"/>
          <w:szCs w:val="24"/>
        </w:rPr>
        <w:t xml:space="preserve"> </w:t>
      </w:r>
      <w:r w:rsidRPr="00815F52">
        <w:rPr>
          <w:rFonts w:ascii="Times New Roman" w:hAnsi="Times New Roman"/>
          <w:sz w:val="24"/>
          <w:szCs w:val="24"/>
        </w:rPr>
        <w:t>(Overload</w:t>
      </w:r>
      <w:r w:rsidRPr="00815F52">
        <w:rPr>
          <w:rFonts w:ascii="Times New Roman" w:hAnsi="Times New Roman"/>
          <w:spacing w:val="-18"/>
          <w:sz w:val="24"/>
          <w:szCs w:val="24"/>
        </w:rPr>
        <w:t xml:space="preserve"> </w:t>
      </w:r>
      <w:r w:rsidRPr="00815F52">
        <w:rPr>
          <w:rFonts w:ascii="Times New Roman" w:hAnsi="Times New Roman"/>
          <w:sz w:val="24"/>
          <w:szCs w:val="24"/>
        </w:rPr>
        <w:t>performance</w:t>
      </w:r>
      <w:r w:rsidRPr="00815F52">
        <w:rPr>
          <w:rFonts w:ascii="Times New Roman" w:hAnsi="Times New Roman"/>
          <w:spacing w:val="-15"/>
          <w:sz w:val="24"/>
          <w:szCs w:val="24"/>
        </w:rPr>
        <w:t xml:space="preserve"> </w:t>
      </w:r>
      <w:r w:rsidRPr="00815F52">
        <w:rPr>
          <w:rFonts w:ascii="Times New Roman" w:hAnsi="Times New Roman"/>
          <w:sz w:val="24"/>
          <w:szCs w:val="24"/>
        </w:rPr>
        <w:t>(where</w:t>
      </w:r>
      <w:r w:rsidRPr="00815F52">
        <w:rPr>
          <w:rFonts w:ascii="Times New Roman" w:hAnsi="Times New Roman"/>
          <w:spacing w:val="-15"/>
          <w:sz w:val="24"/>
          <w:szCs w:val="24"/>
        </w:rPr>
        <w:t xml:space="preserve"> </w:t>
      </w:r>
      <w:r w:rsidRPr="00815F52">
        <w:rPr>
          <w:rFonts w:ascii="Times New Roman" w:hAnsi="Times New Roman"/>
          <w:sz w:val="24"/>
          <w:szCs w:val="24"/>
        </w:rPr>
        <w:t>applicable))</w:t>
      </w:r>
      <w:r w:rsidRPr="00815F52">
        <w:rPr>
          <w:rFonts w:ascii="Times New Roman" w:hAnsi="Times New Roman"/>
          <w:spacing w:val="-10"/>
          <w:sz w:val="24"/>
          <w:szCs w:val="24"/>
        </w:rPr>
        <w:t xml:space="preserve"> </w:t>
      </w:r>
      <w:r w:rsidRPr="00815F52">
        <w:rPr>
          <w:rFonts w:ascii="Times New Roman" w:hAnsi="Times New Roman"/>
          <w:sz w:val="24"/>
          <w:szCs w:val="24"/>
        </w:rPr>
        <w:t>–</w:t>
      </w:r>
      <w:r w:rsidRPr="00815F52">
        <w:rPr>
          <w:rFonts w:ascii="Times New Roman" w:hAnsi="Times New Roman"/>
          <w:spacing w:val="-14"/>
          <w:sz w:val="24"/>
          <w:szCs w:val="24"/>
        </w:rPr>
        <w:t xml:space="preserve"> </w:t>
      </w:r>
      <w:r w:rsidRPr="00815F52">
        <w:rPr>
          <w:rFonts w:ascii="Times New Roman" w:hAnsi="Times New Roman"/>
          <w:sz w:val="24"/>
          <w:szCs w:val="24"/>
        </w:rPr>
        <w:t>thử</w:t>
      </w:r>
      <w:r w:rsidRPr="00815F52">
        <w:rPr>
          <w:rFonts w:ascii="Times New Roman" w:hAnsi="Times New Roman"/>
          <w:spacing w:val="-67"/>
          <w:sz w:val="24"/>
          <w:szCs w:val="24"/>
        </w:rPr>
        <w:t xml:space="preserve"> </w:t>
      </w:r>
      <w:r w:rsidRPr="00815F52">
        <w:rPr>
          <w:rFonts w:ascii="Times New Roman" w:hAnsi="Times New Roman"/>
          <w:sz w:val="24"/>
          <w:szCs w:val="24"/>
        </w:rPr>
        <w:t>nghiệm</w:t>
      </w:r>
      <w:r w:rsidRPr="00815F52">
        <w:rPr>
          <w:rFonts w:ascii="Times New Roman" w:hAnsi="Times New Roman"/>
          <w:spacing w:val="-6"/>
          <w:sz w:val="24"/>
          <w:szCs w:val="24"/>
        </w:rPr>
        <w:t xml:space="preserve"> </w:t>
      </w:r>
      <w:r w:rsidRPr="00815F52">
        <w:rPr>
          <w:rFonts w:ascii="Times New Roman" w:hAnsi="Times New Roman"/>
          <w:sz w:val="24"/>
          <w:szCs w:val="24"/>
        </w:rPr>
        <w:t>này</w:t>
      </w:r>
      <w:r w:rsidRPr="00815F52">
        <w:rPr>
          <w:rFonts w:ascii="Times New Roman" w:hAnsi="Times New Roman"/>
          <w:spacing w:val="-4"/>
          <w:sz w:val="24"/>
          <w:szCs w:val="24"/>
        </w:rPr>
        <w:t xml:space="preserve"> </w:t>
      </w:r>
      <w:r w:rsidRPr="00815F52">
        <w:rPr>
          <w:rFonts w:ascii="Times New Roman" w:hAnsi="Times New Roman"/>
          <w:sz w:val="24"/>
          <w:szCs w:val="24"/>
        </w:rPr>
        <w:t>áp dụng cho</w:t>
      </w:r>
      <w:r w:rsidRPr="00815F52">
        <w:rPr>
          <w:rFonts w:ascii="Times New Roman" w:hAnsi="Times New Roman"/>
          <w:spacing w:val="1"/>
          <w:sz w:val="24"/>
          <w:szCs w:val="24"/>
        </w:rPr>
        <w:t xml:space="preserve"> </w:t>
      </w:r>
      <w:r w:rsidRPr="00815F52">
        <w:rPr>
          <w:rFonts w:ascii="Times New Roman" w:hAnsi="Times New Roman"/>
          <w:sz w:val="24"/>
          <w:szCs w:val="24"/>
        </w:rPr>
        <w:t>MCCB</w:t>
      </w:r>
      <w:r w:rsidRPr="00815F52">
        <w:rPr>
          <w:rFonts w:ascii="Times New Roman" w:hAnsi="Times New Roman"/>
          <w:spacing w:val="-1"/>
          <w:sz w:val="24"/>
          <w:szCs w:val="24"/>
        </w:rPr>
        <w:t xml:space="preserve"> </w:t>
      </w:r>
      <w:r w:rsidRPr="00815F52">
        <w:rPr>
          <w:rFonts w:ascii="Times New Roman" w:hAnsi="Times New Roman"/>
          <w:sz w:val="24"/>
          <w:szCs w:val="24"/>
        </w:rPr>
        <w:t>có dòng</w:t>
      </w:r>
      <w:r w:rsidRPr="00815F52">
        <w:rPr>
          <w:rFonts w:ascii="Times New Roman" w:hAnsi="Times New Roman"/>
          <w:spacing w:val="-3"/>
          <w:sz w:val="24"/>
          <w:szCs w:val="24"/>
        </w:rPr>
        <w:t xml:space="preserve"> </w:t>
      </w:r>
      <w:r w:rsidRPr="00815F52">
        <w:rPr>
          <w:rFonts w:ascii="Times New Roman" w:hAnsi="Times New Roman"/>
          <w:sz w:val="24"/>
          <w:szCs w:val="24"/>
        </w:rPr>
        <w:t>điện</w:t>
      </w:r>
      <w:r w:rsidRPr="00815F52">
        <w:rPr>
          <w:rFonts w:ascii="Times New Roman" w:hAnsi="Times New Roman"/>
          <w:spacing w:val="-3"/>
          <w:sz w:val="24"/>
          <w:szCs w:val="24"/>
        </w:rPr>
        <w:t xml:space="preserve"> </w:t>
      </w:r>
      <w:r w:rsidRPr="00815F52">
        <w:rPr>
          <w:rFonts w:ascii="Times New Roman" w:hAnsi="Times New Roman"/>
          <w:sz w:val="24"/>
          <w:szCs w:val="24"/>
        </w:rPr>
        <w:t>định mức làm</w:t>
      </w:r>
      <w:r w:rsidRPr="00815F52">
        <w:rPr>
          <w:rFonts w:ascii="Times New Roman" w:hAnsi="Times New Roman"/>
          <w:spacing w:val="-5"/>
          <w:sz w:val="24"/>
          <w:szCs w:val="24"/>
        </w:rPr>
        <w:t xml:space="preserve"> </w:t>
      </w:r>
      <w:r w:rsidRPr="00815F52">
        <w:rPr>
          <w:rFonts w:ascii="Times New Roman" w:hAnsi="Times New Roman"/>
          <w:sz w:val="24"/>
          <w:szCs w:val="24"/>
        </w:rPr>
        <w:t>việc</w:t>
      </w:r>
      <w:r w:rsidRPr="00815F52">
        <w:rPr>
          <w:rFonts w:ascii="Times New Roman" w:hAnsi="Times New Roman"/>
          <w:spacing w:val="2"/>
          <w:sz w:val="24"/>
          <w:szCs w:val="24"/>
        </w:rPr>
        <w:t xml:space="preserve"> </w:t>
      </w:r>
      <w:r w:rsidRPr="00815F52">
        <w:rPr>
          <w:rFonts w:ascii="Times New Roman" w:hAnsi="Times New Roman"/>
          <w:sz w:val="24"/>
          <w:szCs w:val="24"/>
          <w:u w:val="single"/>
        </w:rPr>
        <w:t>&lt;</w:t>
      </w:r>
      <w:r w:rsidRPr="00815F52">
        <w:rPr>
          <w:rFonts w:ascii="Times New Roman" w:hAnsi="Times New Roman"/>
          <w:spacing w:val="-1"/>
          <w:sz w:val="24"/>
          <w:szCs w:val="24"/>
        </w:rPr>
        <w:t xml:space="preserve"> </w:t>
      </w:r>
      <w:r w:rsidRPr="00815F52">
        <w:rPr>
          <w:rFonts w:ascii="Times New Roman" w:hAnsi="Times New Roman"/>
          <w:sz w:val="24"/>
          <w:szCs w:val="24"/>
        </w:rPr>
        <w:t>630</w:t>
      </w:r>
      <w:r w:rsidRPr="00815F52">
        <w:rPr>
          <w:rFonts w:ascii="Times New Roman" w:hAnsi="Times New Roman"/>
          <w:spacing w:val="1"/>
          <w:sz w:val="24"/>
          <w:szCs w:val="24"/>
        </w:rPr>
        <w:t xml:space="preserve"> </w:t>
      </w:r>
      <w:r w:rsidRPr="00815F52">
        <w:rPr>
          <w:rFonts w:ascii="Times New Roman" w:hAnsi="Times New Roman"/>
          <w:sz w:val="24"/>
          <w:szCs w:val="24"/>
        </w:rPr>
        <w:t>A.</w:t>
      </w:r>
    </w:p>
    <w:p w14:paraId="189F7259"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2"/>
          <w:sz w:val="24"/>
          <w:szCs w:val="24"/>
        </w:rPr>
        <w:t xml:space="preserve"> </w:t>
      </w:r>
      <w:r w:rsidRPr="00815F52">
        <w:rPr>
          <w:rFonts w:ascii="Times New Roman" w:hAnsi="Times New Roman"/>
          <w:sz w:val="24"/>
          <w:szCs w:val="24"/>
        </w:rPr>
        <w:t>Kiểm</w:t>
      </w:r>
      <w:r w:rsidRPr="00815F52">
        <w:rPr>
          <w:rFonts w:ascii="Times New Roman" w:hAnsi="Times New Roman"/>
          <w:spacing w:val="-7"/>
          <w:sz w:val="24"/>
          <w:szCs w:val="24"/>
        </w:rPr>
        <w:t xml:space="preserve"> </w:t>
      </w:r>
      <w:r w:rsidRPr="00815F52">
        <w:rPr>
          <w:rFonts w:ascii="Times New Roman" w:hAnsi="Times New Roman"/>
          <w:sz w:val="24"/>
          <w:szCs w:val="24"/>
        </w:rPr>
        <w:t>tra</w:t>
      </w:r>
      <w:r w:rsidRPr="00815F52">
        <w:rPr>
          <w:rFonts w:ascii="Times New Roman" w:hAnsi="Times New Roman"/>
          <w:spacing w:val="-2"/>
          <w:sz w:val="24"/>
          <w:szCs w:val="24"/>
        </w:rPr>
        <w:t xml:space="preserve"> </w:t>
      </w:r>
      <w:r w:rsidRPr="00815F52">
        <w:rPr>
          <w:rFonts w:ascii="Times New Roman" w:hAnsi="Times New Roman"/>
          <w:sz w:val="24"/>
          <w:szCs w:val="24"/>
        </w:rPr>
        <w:t>chịu</w:t>
      </w:r>
      <w:r w:rsidRPr="00815F52">
        <w:rPr>
          <w:rFonts w:ascii="Times New Roman" w:hAnsi="Times New Roman"/>
          <w:spacing w:val="-2"/>
          <w:sz w:val="24"/>
          <w:szCs w:val="24"/>
        </w:rPr>
        <w:t xml:space="preserve"> </w:t>
      </w:r>
      <w:r w:rsidRPr="00815F52">
        <w:rPr>
          <w:rFonts w:ascii="Times New Roman" w:hAnsi="Times New Roman"/>
          <w:sz w:val="24"/>
          <w:szCs w:val="24"/>
        </w:rPr>
        <w:t>điện</w:t>
      </w:r>
      <w:r w:rsidRPr="00815F52">
        <w:rPr>
          <w:rFonts w:ascii="Times New Roman" w:hAnsi="Times New Roman"/>
          <w:spacing w:val="-1"/>
          <w:sz w:val="24"/>
          <w:szCs w:val="24"/>
        </w:rPr>
        <w:t xml:space="preserve"> </w:t>
      </w:r>
      <w:r w:rsidRPr="00815F52">
        <w:rPr>
          <w:rFonts w:ascii="Times New Roman" w:hAnsi="Times New Roman"/>
          <w:sz w:val="24"/>
          <w:szCs w:val="24"/>
        </w:rPr>
        <w:t>môi</w:t>
      </w:r>
      <w:r w:rsidRPr="00815F52">
        <w:rPr>
          <w:rFonts w:ascii="Times New Roman" w:hAnsi="Times New Roman"/>
          <w:spacing w:val="-2"/>
          <w:sz w:val="24"/>
          <w:szCs w:val="24"/>
        </w:rPr>
        <w:t xml:space="preserve"> </w:t>
      </w:r>
      <w:r w:rsidRPr="00815F52">
        <w:rPr>
          <w:rFonts w:ascii="Times New Roman" w:hAnsi="Times New Roman"/>
          <w:sz w:val="24"/>
          <w:szCs w:val="24"/>
        </w:rPr>
        <w:t>(Verification</w:t>
      </w:r>
      <w:r w:rsidRPr="00815F52">
        <w:rPr>
          <w:rFonts w:ascii="Times New Roman" w:hAnsi="Times New Roman"/>
          <w:spacing w:val="-1"/>
          <w:sz w:val="24"/>
          <w:szCs w:val="24"/>
        </w:rPr>
        <w:t xml:space="preserve"> </w:t>
      </w:r>
      <w:r w:rsidRPr="00815F52">
        <w:rPr>
          <w:rFonts w:ascii="Times New Roman" w:hAnsi="Times New Roman"/>
          <w:sz w:val="24"/>
          <w:szCs w:val="24"/>
        </w:rPr>
        <w:t>of</w:t>
      </w:r>
      <w:r w:rsidRPr="00815F52">
        <w:rPr>
          <w:rFonts w:ascii="Times New Roman" w:hAnsi="Times New Roman"/>
          <w:spacing w:val="-5"/>
          <w:sz w:val="24"/>
          <w:szCs w:val="24"/>
        </w:rPr>
        <w:t xml:space="preserve"> </w:t>
      </w:r>
      <w:r w:rsidRPr="00815F52">
        <w:rPr>
          <w:rFonts w:ascii="Times New Roman" w:hAnsi="Times New Roman"/>
          <w:sz w:val="24"/>
          <w:szCs w:val="24"/>
        </w:rPr>
        <w:t>dielectric</w:t>
      </w:r>
      <w:r w:rsidRPr="00815F52">
        <w:rPr>
          <w:rFonts w:ascii="Times New Roman" w:hAnsi="Times New Roman"/>
          <w:spacing w:val="-3"/>
          <w:sz w:val="24"/>
          <w:szCs w:val="24"/>
        </w:rPr>
        <w:t xml:space="preserve"> </w:t>
      </w:r>
      <w:r w:rsidRPr="00815F52">
        <w:rPr>
          <w:rFonts w:ascii="Times New Roman" w:hAnsi="Times New Roman"/>
          <w:sz w:val="24"/>
          <w:szCs w:val="24"/>
        </w:rPr>
        <w:t>withstand).</w:t>
      </w:r>
    </w:p>
    <w:p w14:paraId="37F27010"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4"/>
          <w:sz w:val="24"/>
          <w:szCs w:val="24"/>
        </w:rPr>
        <w:t xml:space="preserve"> </w:t>
      </w:r>
      <w:r w:rsidRPr="00815F52">
        <w:rPr>
          <w:rFonts w:ascii="Times New Roman" w:hAnsi="Times New Roman"/>
          <w:sz w:val="24"/>
          <w:szCs w:val="24"/>
        </w:rPr>
        <w:t>Kiểm</w:t>
      </w:r>
      <w:r w:rsidRPr="00815F52">
        <w:rPr>
          <w:rFonts w:ascii="Times New Roman" w:hAnsi="Times New Roman"/>
          <w:spacing w:val="-6"/>
          <w:sz w:val="24"/>
          <w:szCs w:val="24"/>
        </w:rPr>
        <w:t xml:space="preserve"> </w:t>
      </w:r>
      <w:r w:rsidRPr="00815F52">
        <w:rPr>
          <w:rFonts w:ascii="Times New Roman" w:hAnsi="Times New Roman"/>
          <w:sz w:val="24"/>
          <w:szCs w:val="24"/>
        </w:rPr>
        <w:t>tra</w:t>
      </w:r>
      <w:r w:rsidRPr="00815F52">
        <w:rPr>
          <w:rFonts w:ascii="Times New Roman" w:hAnsi="Times New Roman"/>
          <w:spacing w:val="-2"/>
          <w:sz w:val="24"/>
          <w:szCs w:val="24"/>
        </w:rPr>
        <w:t xml:space="preserve"> </w:t>
      </w:r>
      <w:r w:rsidRPr="00815F52">
        <w:rPr>
          <w:rFonts w:ascii="Times New Roman" w:hAnsi="Times New Roman"/>
          <w:sz w:val="24"/>
          <w:szCs w:val="24"/>
        </w:rPr>
        <w:t>độ tăng nhiệt</w:t>
      </w:r>
      <w:r w:rsidRPr="00815F52">
        <w:rPr>
          <w:rFonts w:ascii="Times New Roman" w:hAnsi="Times New Roman"/>
          <w:spacing w:val="-1"/>
          <w:sz w:val="24"/>
          <w:szCs w:val="24"/>
        </w:rPr>
        <w:t xml:space="preserve"> </w:t>
      </w:r>
      <w:r w:rsidRPr="00815F52">
        <w:rPr>
          <w:rFonts w:ascii="Times New Roman" w:hAnsi="Times New Roman"/>
          <w:sz w:val="24"/>
          <w:szCs w:val="24"/>
        </w:rPr>
        <w:t>(Verification of</w:t>
      </w:r>
      <w:r w:rsidRPr="00815F52">
        <w:rPr>
          <w:rFonts w:ascii="Times New Roman" w:hAnsi="Times New Roman"/>
          <w:spacing w:val="-2"/>
          <w:sz w:val="24"/>
          <w:szCs w:val="24"/>
        </w:rPr>
        <w:t xml:space="preserve"> </w:t>
      </w:r>
      <w:r w:rsidRPr="00815F52">
        <w:rPr>
          <w:rFonts w:ascii="Times New Roman" w:hAnsi="Times New Roman"/>
          <w:sz w:val="24"/>
          <w:szCs w:val="24"/>
        </w:rPr>
        <w:t>temperature</w:t>
      </w:r>
      <w:r w:rsidRPr="00815F52">
        <w:rPr>
          <w:rFonts w:ascii="Times New Roman" w:hAnsi="Times New Roman"/>
          <w:spacing w:val="-1"/>
          <w:sz w:val="24"/>
          <w:szCs w:val="24"/>
        </w:rPr>
        <w:t xml:space="preserve"> </w:t>
      </w:r>
      <w:r w:rsidRPr="00815F52">
        <w:rPr>
          <w:rFonts w:ascii="Times New Roman" w:hAnsi="Times New Roman"/>
          <w:sz w:val="24"/>
          <w:szCs w:val="24"/>
        </w:rPr>
        <w:t>rise</w:t>
      </w:r>
      <w:r w:rsidRPr="00815F52">
        <w:rPr>
          <w:rFonts w:ascii="Times New Roman" w:hAnsi="Times New Roman"/>
          <w:spacing w:val="-4"/>
          <w:sz w:val="24"/>
          <w:szCs w:val="24"/>
        </w:rPr>
        <w:t xml:space="preserve"> </w:t>
      </w:r>
      <w:r w:rsidRPr="00815F52">
        <w:rPr>
          <w:rFonts w:ascii="Times New Roman" w:hAnsi="Times New Roman"/>
          <w:sz w:val="24"/>
          <w:szCs w:val="24"/>
        </w:rPr>
        <w:t>tests).</w:t>
      </w:r>
    </w:p>
    <w:p w14:paraId="6AC1E456"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4"/>
          <w:sz w:val="24"/>
          <w:szCs w:val="24"/>
        </w:rPr>
        <w:t xml:space="preserve"> </w:t>
      </w:r>
      <w:r w:rsidRPr="00815F52">
        <w:rPr>
          <w:rFonts w:ascii="Times New Roman" w:hAnsi="Times New Roman"/>
          <w:sz w:val="24"/>
          <w:szCs w:val="24"/>
        </w:rPr>
        <w:t>Kiểm</w:t>
      </w:r>
      <w:r w:rsidRPr="00815F52">
        <w:rPr>
          <w:rFonts w:ascii="Times New Roman" w:hAnsi="Times New Roman"/>
          <w:spacing w:val="-6"/>
          <w:sz w:val="24"/>
          <w:szCs w:val="24"/>
        </w:rPr>
        <w:t xml:space="preserve"> </w:t>
      </w:r>
      <w:r w:rsidRPr="00815F52">
        <w:rPr>
          <w:rFonts w:ascii="Times New Roman" w:hAnsi="Times New Roman"/>
          <w:sz w:val="24"/>
          <w:szCs w:val="24"/>
        </w:rPr>
        <w:t>tra</w:t>
      </w:r>
      <w:r w:rsidRPr="00815F52">
        <w:rPr>
          <w:rFonts w:ascii="Times New Roman" w:hAnsi="Times New Roman"/>
          <w:spacing w:val="-1"/>
          <w:sz w:val="24"/>
          <w:szCs w:val="24"/>
        </w:rPr>
        <w:t xml:space="preserve"> </w:t>
      </w:r>
      <w:r w:rsidRPr="00815F52">
        <w:rPr>
          <w:rFonts w:ascii="Times New Roman" w:hAnsi="Times New Roman"/>
          <w:sz w:val="24"/>
          <w:szCs w:val="24"/>
        </w:rPr>
        <w:t>nhả</w:t>
      </w:r>
      <w:r w:rsidRPr="00815F52">
        <w:rPr>
          <w:rFonts w:ascii="Times New Roman" w:hAnsi="Times New Roman"/>
          <w:spacing w:val="-1"/>
          <w:sz w:val="24"/>
          <w:szCs w:val="24"/>
        </w:rPr>
        <w:t xml:space="preserve"> </w:t>
      </w:r>
      <w:r w:rsidRPr="00815F52">
        <w:rPr>
          <w:rFonts w:ascii="Times New Roman" w:hAnsi="Times New Roman"/>
          <w:sz w:val="24"/>
          <w:szCs w:val="24"/>
        </w:rPr>
        <w:t>quá</w:t>
      </w:r>
      <w:r w:rsidRPr="00815F52">
        <w:rPr>
          <w:rFonts w:ascii="Times New Roman" w:hAnsi="Times New Roman"/>
          <w:spacing w:val="-4"/>
          <w:sz w:val="24"/>
          <w:szCs w:val="24"/>
        </w:rPr>
        <w:t xml:space="preserve"> </w:t>
      </w:r>
      <w:r w:rsidRPr="00815F52">
        <w:rPr>
          <w:rFonts w:ascii="Times New Roman" w:hAnsi="Times New Roman"/>
          <w:sz w:val="24"/>
          <w:szCs w:val="24"/>
        </w:rPr>
        <w:t>tải</w:t>
      </w:r>
      <w:r w:rsidRPr="00815F52">
        <w:rPr>
          <w:rFonts w:ascii="Times New Roman" w:hAnsi="Times New Roman"/>
          <w:spacing w:val="-1"/>
          <w:sz w:val="24"/>
          <w:szCs w:val="24"/>
        </w:rPr>
        <w:t xml:space="preserve"> </w:t>
      </w:r>
      <w:r w:rsidRPr="00815F52">
        <w:rPr>
          <w:rFonts w:ascii="Times New Roman" w:hAnsi="Times New Roman"/>
          <w:sz w:val="24"/>
          <w:szCs w:val="24"/>
        </w:rPr>
        <w:t>(Verification</w:t>
      </w:r>
      <w:r w:rsidRPr="00815F52">
        <w:rPr>
          <w:rFonts w:ascii="Times New Roman" w:hAnsi="Times New Roman"/>
          <w:spacing w:val="-4"/>
          <w:sz w:val="24"/>
          <w:szCs w:val="24"/>
        </w:rPr>
        <w:t xml:space="preserve"> </w:t>
      </w:r>
      <w:r w:rsidRPr="00815F52">
        <w:rPr>
          <w:rFonts w:ascii="Times New Roman" w:hAnsi="Times New Roman"/>
          <w:sz w:val="24"/>
          <w:szCs w:val="24"/>
        </w:rPr>
        <w:t>of</w:t>
      </w:r>
      <w:r w:rsidRPr="00815F52">
        <w:rPr>
          <w:rFonts w:ascii="Times New Roman" w:hAnsi="Times New Roman"/>
          <w:spacing w:val="-1"/>
          <w:sz w:val="24"/>
          <w:szCs w:val="24"/>
        </w:rPr>
        <w:t xml:space="preserve"> </w:t>
      </w:r>
      <w:r w:rsidRPr="00815F52">
        <w:rPr>
          <w:rFonts w:ascii="Times New Roman" w:hAnsi="Times New Roman"/>
          <w:sz w:val="24"/>
          <w:szCs w:val="24"/>
        </w:rPr>
        <w:t>overload releases).</w:t>
      </w:r>
    </w:p>
    <w:p w14:paraId="2B619EDF" w14:textId="77777777" w:rsidR="00DE2B4D" w:rsidRPr="00815F52" w:rsidRDefault="00DE2B4D" w:rsidP="00715543">
      <w:pPr>
        <w:pStyle w:val="ListParagraph"/>
        <w:widowControl w:val="0"/>
        <w:numPr>
          <w:ilvl w:val="0"/>
          <w:numId w:val="373"/>
        </w:numPr>
        <w:tabs>
          <w:tab w:val="left" w:pos="1054"/>
        </w:tabs>
        <w:autoSpaceDE w:val="0"/>
        <w:autoSpaceDN w:val="0"/>
        <w:spacing w:before="0" w:beforeAutospacing="0" w:after="0" w:afterAutospacing="0" w:line="240" w:lineRule="auto"/>
        <w:ind w:firstLine="566"/>
        <w:contextualSpacing w:val="0"/>
        <w:jc w:val="left"/>
        <w:rPr>
          <w:sz w:val="24"/>
          <w:szCs w:val="24"/>
        </w:rPr>
      </w:pPr>
      <w:r w:rsidRPr="00815F52">
        <w:rPr>
          <w:sz w:val="24"/>
          <w:szCs w:val="24"/>
        </w:rPr>
        <w:t>Trình</w:t>
      </w:r>
      <w:r w:rsidRPr="00815F52">
        <w:rPr>
          <w:spacing w:val="-11"/>
          <w:sz w:val="24"/>
          <w:szCs w:val="24"/>
        </w:rPr>
        <w:t xml:space="preserve"> </w:t>
      </w:r>
      <w:r w:rsidRPr="00815F52">
        <w:rPr>
          <w:sz w:val="24"/>
          <w:szCs w:val="24"/>
        </w:rPr>
        <w:t>tự</w:t>
      </w:r>
      <w:r w:rsidRPr="00815F52">
        <w:rPr>
          <w:spacing w:val="-13"/>
          <w:sz w:val="24"/>
          <w:szCs w:val="24"/>
        </w:rPr>
        <w:t xml:space="preserve"> </w:t>
      </w:r>
      <w:r w:rsidRPr="00815F52">
        <w:rPr>
          <w:sz w:val="24"/>
          <w:szCs w:val="24"/>
        </w:rPr>
        <w:t>thử</w:t>
      </w:r>
      <w:r w:rsidRPr="00815F52">
        <w:rPr>
          <w:spacing w:val="-12"/>
          <w:sz w:val="24"/>
          <w:szCs w:val="24"/>
        </w:rPr>
        <w:t xml:space="preserve"> </w:t>
      </w:r>
      <w:r w:rsidRPr="00815F52">
        <w:rPr>
          <w:sz w:val="24"/>
          <w:szCs w:val="24"/>
        </w:rPr>
        <w:t>nghiệm</w:t>
      </w:r>
      <w:r w:rsidRPr="00815F52">
        <w:rPr>
          <w:spacing w:val="-13"/>
          <w:sz w:val="24"/>
          <w:szCs w:val="24"/>
        </w:rPr>
        <w:t xml:space="preserve"> </w:t>
      </w:r>
      <w:r w:rsidRPr="00815F52">
        <w:rPr>
          <w:sz w:val="24"/>
          <w:szCs w:val="24"/>
        </w:rPr>
        <w:t>–</w:t>
      </w:r>
      <w:r w:rsidRPr="00815F52">
        <w:rPr>
          <w:spacing w:val="-10"/>
          <w:sz w:val="24"/>
          <w:szCs w:val="24"/>
        </w:rPr>
        <w:t xml:space="preserve"> </w:t>
      </w:r>
      <w:r w:rsidRPr="00815F52">
        <w:rPr>
          <w:sz w:val="24"/>
          <w:szCs w:val="24"/>
        </w:rPr>
        <w:t>Khả</w:t>
      </w:r>
      <w:r w:rsidRPr="00815F52">
        <w:rPr>
          <w:spacing w:val="-10"/>
          <w:sz w:val="24"/>
          <w:szCs w:val="24"/>
        </w:rPr>
        <w:t xml:space="preserve"> </w:t>
      </w:r>
      <w:r w:rsidRPr="00815F52">
        <w:rPr>
          <w:sz w:val="24"/>
          <w:szCs w:val="24"/>
        </w:rPr>
        <w:t>năng</w:t>
      </w:r>
      <w:r w:rsidRPr="00815F52">
        <w:rPr>
          <w:spacing w:val="-11"/>
          <w:sz w:val="24"/>
          <w:szCs w:val="24"/>
        </w:rPr>
        <w:t xml:space="preserve"> </w:t>
      </w:r>
      <w:r w:rsidRPr="00815F52">
        <w:rPr>
          <w:sz w:val="24"/>
          <w:szCs w:val="24"/>
        </w:rPr>
        <w:t>cắt</w:t>
      </w:r>
      <w:r w:rsidRPr="00815F52">
        <w:rPr>
          <w:spacing w:val="-8"/>
          <w:sz w:val="24"/>
          <w:szCs w:val="24"/>
        </w:rPr>
        <w:t xml:space="preserve"> </w:t>
      </w:r>
      <w:r w:rsidRPr="00815F52">
        <w:rPr>
          <w:sz w:val="24"/>
          <w:szCs w:val="24"/>
        </w:rPr>
        <w:t>ngắn</w:t>
      </w:r>
      <w:r w:rsidRPr="00815F52">
        <w:rPr>
          <w:spacing w:val="-11"/>
          <w:sz w:val="24"/>
          <w:szCs w:val="24"/>
        </w:rPr>
        <w:t xml:space="preserve"> </w:t>
      </w:r>
      <w:r w:rsidRPr="00815F52">
        <w:rPr>
          <w:sz w:val="24"/>
          <w:szCs w:val="24"/>
        </w:rPr>
        <w:t>mạch</w:t>
      </w:r>
      <w:r w:rsidRPr="00815F52">
        <w:rPr>
          <w:spacing w:val="-10"/>
          <w:sz w:val="24"/>
          <w:szCs w:val="24"/>
        </w:rPr>
        <w:t xml:space="preserve"> </w:t>
      </w:r>
      <w:r w:rsidRPr="00815F52">
        <w:rPr>
          <w:sz w:val="24"/>
          <w:szCs w:val="24"/>
        </w:rPr>
        <w:t>làm</w:t>
      </w:r>
      <w:r w:rsidRPr="00815F52">
        <w:rPr>
          <w:spacing w:val="-15"/>
          <w:sz w:val="24"/>
          <w:szCs w:val="24"/>
        </w:rPr>
        <w:t xml:space="preserve"> </w:t>
      </w:r>
      <w:r w:rsidRPr="00815F52">
        <w:rPr>
          <w:sz w:val="24"/>
          <w:szCs w:val="24"/>
        </w:rPr>
        <w:t>việc</w:t>
      </w:r>
      <w:r w:rsidRPr="00815F52">
        <w:rPr>
          <w:spacing w:val="-11"/>
          <w:sz w:val="24"/>
          <w:szCs w:val="24"/>
        </w:rPr>
        <w:t xml:space="preserve"> </w:t>
      </w:r>
      <w:r w:rsidRPr="00815F52">
        <w:rPr>
          <w:sz w:val="24"/>
          <w:szCs w:val="24"/>
        </w:rPr>
        <w:t>danh</w:t>
      </w:r>
      <w:r w:rsidRPr="00815F52">
        <w:rPr>
          <w:spacing w:val="-12"/>
          <w:sz w:val="24"/>
          <w:szCs w:val="24"/>
        </w:rPr>
        <w:t xml:space="preserve"> </w:t>
      </w:r>
      <w:r w:rsidRPr="00815F52">
        <w:rPr>
          <w:sz w:val="24"/>
          <w:szCs w:val="24"/>
        </w:rPr>
        <w:t>định</w:t>
      </w:r>
      <w:r w:rsidRPr="00815F52">
        <w:rPr>
          <w:spacing w:val="-7"/>
          <w:sz w:val="24"/>
          <w:szCs w:val="24"/>
        </w:rPr>
        <w:t xml:space="preserve"> </w:t>
      </w:r>
      <w:r w:rsidRPr="00815F52">
        <w:rPr>
          <w:sz w:val="24"/>
          <w:szCs w:val="24"/>
        </w:rPr>
        <w:t>(Rated</w:t>
      </w:r>
      <w:r w:rsidRPr="00815F52">
        <w:rPr>
          <w:spacing w:val="-67"/>
          <w:sz w:val="24"/>
          <w:szCs w:val="24"/>
        </w:rPr>
        <w:t xml:space="preserve"> </w:t>
      </w:r>
      <w:r w:rsidRPr="00815F52">
        <w:rPr>
          <w:sz w:val="24"/>
          <w:szCs w:val="24"/>
        </w:rPr>
        <w:t>service</w:t>
      </w:r>
      <w:r w:rsidRPr="00815F52">
        <w:rPr>
          <w:spacing w:val="-1"/>
          <w:sz w:val="24"/>
          <w:szCs w:val="24"/>
        </w:rPr>
        <w:t xml:space="preserve"> </w:t>
      </w:r>
      <w:r w:rsidRPr="00815F52">
        <w:rPr>
          <w:sz w:val="24"/>
          <w:szCs w:val="24"/>
        </w:rPr>
        <w:t>short-circuit</w:t>
      </w:r>
      <w:r w:rsidRPr="00815F52">
        <w:rPr>
          <w:spacing w:val="-3"/>
          <w:sz w:val="24"/>
          <w:szCs w:val="24"/>
        </w:rPr>
        <w:t xml:space="preserve"> </w:t>
      </w:r>
      <w:r w:rsidRPr="00815F52">
        <w:rPr>
          <w:sz w:val="24"/>
          <w:szCs w:val="24"/>
        </w:rPr>
        <w:t>breaking</w:t>
      </w:r>
      <w:r w:rsidRPr="00815F52">
        <w:rPr>
          <w:spacing w:val="1"/>
          <w:sz w:val="24"/>
          <w:szCs w:val="24"/>
        </w:rPr>
        <w:t xml:space="preserve"> </w:t>
      </w:r>
      <w:r w:rsidRPr="00815F52">
        <w:rPr>
          <w:sz w:val="24"/>
          <w:szCs w:val="24"/>
        </w:rPr>
        <w:t>capacity):</w:t>
      </w:r>
    </w:p>
    <w:p w14:paraId="5B188C81"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5"/>
          <w:sz w:val="24"/>
          <w:szCs w:val="24"/>
        </w:rPr>
        <w:t xml:space="preserve"> </w:t>
      </w:r>
      <w:r w:rsidRPr="00815F52">
        <w:rPr>
          <w:rFonts w:ascii="Times New Roman" w:hAnsi="Times New Roman"/>
          <w:sz w:val="24"/>
          <w:szCs w:val="24"/>
        </w:rPr>
        <w:t>Khả</w:t>
      </w:r>
      <w:r w:rsidRPr="00815F52">
        <w:rPr>
          <w:rFonts w:ascii="Times New Roman" w:hAnsi="Times New Roman"/>
          <w:spacing w:val="10"/>
          <w:sz w:val="24"/>
          <w:szCs w:val="24"/>
        </w:rPr>
        <w:t xml:space="preserve"> </w:t>
      </w:r>
      <w:r w:rsidRPr="00815F52">
        <w:rPr>
          <w:rFonts w:ascii="Times New Roman" w:hAnsi="Times New Roman"/>
          <w:sz w:val="24"/>
          <w:szCs w:val="24"/>
        </w:rPr>
        <w:t>năng</w:t>
      </w:r>
      <w:r w:rsidRPr="00815F52">
        <w:rPr>
          <w:rFonts w:ascii="Times New Roman" w:hAnsi="Times New Roman"/>
          <w:spacing w:val="11"/>
          <w:sz w:val="24"/>
          <w:szCs w:val="24"/>
        </w:rPr>
        <w:t xml:space="preserve"> </w:t>
      </w:r>
      <w:r w:rsidRPr="00815F52">
        <w:rPr>
          <w:rFonts w:ascii="Times New Roman" w:hAnsi="Times New Roman"/>
          <w:sz w:val="24"/>
          <w:szCs w:val="24"/>
        </w:rPr>
        <w:t>cắt</w:t>
      </w:r>
      <w:r w:rsidRPr="00815F52">
        <w:rPr>
          <w:rFonts w:ascii="Times New Roman" w:hAnsi="Times New Roman"/>
          <w:spacing w:val="8"/>
          <w:sz w:val="24"/>
          <w:szCs w:val="24"/>
        </w:rPr>
        <w:t xml:space="preserve"> </w:t>
      </w:r>
      <w:r w:rsidRPr="00815F52">
        <w:rPr>
          <w:rFonts w:ascii="Times New Roman" w:hAnsi="Times New Roman"/>
          <w:sz w:val="24"/>
          <w:szCs w:val="24"/>
        </w:rPr>
        <w:t>ngắn</w:t>
      </w:r>
      <w:r w:rsidRPr="00815F52">
        <w:rPr>
          <w:rFonts w:ascii="Times New Roman" w:hAnsi="Times New Roman"/>
          <w:spacing w:val="11"/>
          <w:sz w:val="24"/>
          <w:szCs w:val="24"/>
        </w:rPr>
        <w:t xml:space="preserve"> </w:t>
      </w:r>
      <w:r w:rsidRPr="00815F52">
        <w:rPr>
          <w:rFonts w:ascii="Times New Roman" w:hAnsi="Times New Roman"/>
          <w:sz w:val="24"/>
          <w:szCs w:val="24"/>
        </w:rPr>
        <w:t>mạch</w:t>
      </w:r>
      <w:r w:rsidRPr="00815F52">
        <w:rPr>
          <w:rFonts w:ascii="Times New Roman" w:hAnsi="Times New Roman"/>
          <w:spacing w:val="9"/>
          <w:sz w:val="24"/>
          <w:szCs w:val="24"/>
        </w:rPr>
        <w:t xml:space="preserve"> </w:t>
      </w:r>
      <w:r w:rsidRPr="00815F52">
        <w:rPr>
          <w:rFonts w:ascii="Times New Roman" w:hAnsi="Times New Roman"/>
          <w:sz w:val="24"/>
          <w:szCs w:val="24"/>
        </w:rPr>
        <w:t>làm</w:t>
      </w:r>
      <w:r w:rsidRPr="00815F52">
        <w:rPr>
          <w:rFonts w:ascii="Times New Roman" w:hAnsi="Times New Roman"/>
          <w:spacing w:val="5"/>
          <w:sz w:val="24"/>
          <w:szCs w:val="24"/>
        </w:rPr>
        <w:t xml:space="preserve"> </w:t>
      </w:r>
      <w:r w:rsidRPr="00815F52">
        <w:rPr>
          <w:rFonts w:ascii="Times New Roman" w:hAnsi="Times New Roman"/>
          <w:sz w:val="24"/>
          <w:szCs w:val="24"/>
        </w:rPr>
        <w:t>việc</w:t>
      </w:r>
      <w:r w:rsidRPr="00815F52">
        <w:rPr>
          <w:rFonts w:ascii="Times New Roman" w:hAnsi="Times New Roman"/>
          <w:spacing w:val="10"/>
          <w:sz w:val="24"/>
          <w:szCs w:val="24"/>
        </w:rPr>
        <w:t xml:space="preserve"> </w:t>
      </w:r>
      <w:r w:rsidRPr="00815F52">
        <w:rPr>
          <w:rFonts w:ascii="Times New Roman" w:hAnsi="Times New Roman"/>
          <w:sz w:val="24"/>
          <w:szCs w:val="24"/>
        </w:rPr>
        <w:t>danh</w:t>
      </w:r>
      <w:r w:rsidRPr="00815F52">
        <w:rPr>
          <w:rFonts w:ascii="Times New Roman" w:hAnsi="Times New Roman"/>
          <w:spacing w:val="8"/>
          <w:sz w:val="24"/>
          <w:szCs w:val="24"/>
        </w:rPr>
        <w:t xml:space="preserve"> </w:t>
      </w:r>
      <w:r w:rsidRPr="00815F52">
        <w:rPr>
          <w:rFonts w:ascii="Times New Roman" w:hAnsi="Times New Roman"/>
          <w:sz w:val="24"/>
          <w:szCs w:val="24"/>
        </w:rPr>
        <w:t>định</w:t>
      </w:r>
      <w:r w:rsidRPr="00815F52">
        <w:rPr>
          <w:rFonts w:ascii="Times New Roman" w:hAnsi="Times New Roman"/>
          <w:spacing w:val="10"/>
          <w:sz w:val="24"/>
          <w:szCs w:val="24"/>
        </w:rPr>
        <w:t xml:space="preserve"> </w:t>
      </w:r>
      <w:r w:rsidRPr="00815F52">
        <w:rPr>
          <w:rFonts w:ascii="Times New Roman" w:hAnsi="Times New Roman"/>
          <w:sz w:val="24"/>
          <w:szCs w:val="24"/>
        </w:rPr>
        <w:t>(Rated</w:t>
      </w:r>
      <w:r w:rsidRPr="00815F52">
        <w:rPr>
          <w:rFonts w:ascii="Times New Roman" w:hAnsi="Times New Roman"/>
          <w:spacing w:val="9"/>
          <w:sz w:val="24"/>
          <w:szCs w:val="24"/>
        </w:rPr>
        <w:t xml:space="preserve"> </w:t>
      </w:r>
      <w:r w:rsidRPr="00815F52">
        <w:rPr>
          <w:rFonts w:ascii="Times New Roman" w:hAnsi="Times New Roman"/>
          <w:sz w:val="24"/>
          <w:szCs w:val="24"/>
        </w:rPr>
        <w:t>service</w:t>
      </w:r>
      <w:r w:rsidRPr="00815F52">
        <w:rPr>
          <w:rFonts w:ascii="Times New Roman" w:hAnsi="Times New Roman"/>
          <w:spacing w:val="8"/>
          <w:sz w:val="24"/>
          <w:szCs w:val="24"/>
        </w:rPr>
        <w:t xml:space="preserve"> </w:t>
      </w:r>
      <w:r w:rsidRPr="00815F52">
        <w:rPr>
          <w:rFonts w:ascii="Times New Roman" w:hAnsi="Times New Roman"/>
          <w:sz w:val="24"/>
          <w:szCs w:val="24"/>
        </w:rPr>
        <w:t>short-circuit</w:t>
      </w:r>
      <w:r w:rsidRPr="00815F52">
        <w:rPr>
          <w:rFonts w:ascii="Times New Roman" w:hAnsi="Times New Roman"/>
          <w:spacing w:val="-67"/>
          <w:sz w:val="24"/>
          <w:szCs w:val="24"/>
        </w:rPr>
        <w:t xml:space="preserve"> </w:t>
      </w:r>
      <w:r w:rsidRPr="00815F52">
        <w:rPr>
          <w:rFonts w:ascii="Times New Roman" w:hAnsi="Times New Roman"/>
          <w:sz w:val="24"/>
          <w:szCs w:val="24"/>
        </w:rPr>
        <w:t>breaking capacity).</w:t>
      </w:r>
    </w:p>
    <w:p w14:paraId="57D3133E"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6"/>
          <w:sz w:val="24"/>
          <w:szCs w:val="24"/>
        </w:rPr>
        <w:t xml:space="preserve"> </w:t>
      </w:r>
      <w:r w:rsidRPr="00815F52">
        <w:rPr>
          <w:rFonts w:ascii="Times New Roman" w:hAnsi="Times New Roman"/>
          <w:sz w:val="24"/>
          <w:szCs w:val="24"/>
        </w:rPr>
        <w:t>Kiểm</w:t>
      </w:r>
      <w:r w:rsidRPr="00815F52">
        <w:rPr>
          <w:rFonts w:ascii="Times New Roman" w:hAnsi="Times New Roman"/>
          <w:spacing w:val="48"/>
          <w:sz w:val="24"/>
          <w:szCs w:val="24"/>
        </w:rPr>
        <w:t xml:space="preserve"> </w:t>
      </w:r>
      <w:r w:rsidRPr="00815F52">
        <w:rPr>
          <w:rFonts w:ascii="Times New Roman" w:hAnsi="Times New Roman"/>
          <w:sz w:val="24"/>
          <w:szCs w:val="24"/>
        </w:rPr>
        <w:t>tra</w:t>
      </w:r>
      <w:r w:rsidRPr="00815F52">
        <w:rPr>
          <w:rFonts w:ascii="Times New Roman" w:hAnsi="Times New Roman"/>
          <w:spacing w:val="51"/>
          <w:sz w:val="24"/>
          <w:szCs w:val="24"/>
        </w:rPr>
        <w:t xml:space="preserve"> </w:t>
      </w:r>
      <w:r w:rsidRPr="00815F52">
        <w:rPr>
          <w:rFonts w:ascii="Times New Roman" w:hAnsi="Times New Roman"/>
          <w:sz w:val="24"/>
          <w:szCs w:val="24"/>
        </w:rPr>
        <w:t>khả</w:t>
      </w:r>
      <w:r w:rsidRPr="00815F52">
        <w:rPr>
          <w:rFonts w:ascii="Times New Roman" w:hAnsi="Times New Roman"/>
          <w:spacing w:val="51"/>
          <w:sz w:val="24"/>
          <w:szCs w:val="24"/>
        </w:rPr>
        <w:t xml:space="preserve"> </w:t>
      </w:r>
      <w:r w:rsidRPr="00815F52">
        <w:rPr>
          <w:rFonts w:ascii="Times New Roman" w:hAnsi="Times New Roman"/>
          <w:sz w:val="24"/>
          <w:szCs w:val="24"/>
        </w:rPr>
        <w:t>năng</w:t>
      </w:r>
      <w:r w:rsidRPr="00815F52">
        <w:rPr>
          <w:rFonts w:ascii="Times New Roman" w:hAnsi="Times New Roman"/>
          <w:spacing w:val="52"/>
          <w:sz w:val="24"/>
          <w:szCs w:val="24"/>
        </w:rPr>
        <w:t xml:space="preserve"> </w:t>
      </w:r>
      <w:r w:rsidRPr="00815F52">
        <w:rPr>
          <w:rFonts w:ascii="Times New Roman" w:hAnsi="Times New Roman"/>
          <w:sz w:val="24"/>
          <w:szCs w:val="24"/>
        </w:rPr>
        <w:t>làm</w:t>
      </w:r>
      <w:r w:rsidRPr="00815F52">
        <w:rPr>
          <w:rFonts w:ascii="Times New Roman" w:hAnsi="Times New Roman"/>
          <w:spacing w:val="46"/>
          <w:sz w:val="24"/>
          <w:szCs w:val="24"/>
        </w:rPr>
        <w:t xml:space="preserve"> </w:t>
      </w:r>
      <w:r w:rsidRPr="00815F52">
        <w:rPr>
          <w:rFonts w:ascii="Times New Roman" w:hAnsi="Times New Roman"/>
          <w:sz w:val="24"/>
          <w:szCs w:val="24"/>
        </w:rPr>
        <w:t>việc</w:t>
      </w:r>
      <w:r w:rsidRPr="00815F52">
        <w:rPr>
          <w:rFonts w:ascii="Times New Roman" w:hAnsi="Times New Roman"/>
          <w:spacing w:val="51"/>
          <w:sz w:val="24"/>
          <w:szCs w:val="24"/>
        </w:rPr>
        <w:t xml:space="preserve"> </w:t>
      </w:r>
      <w:r w:rsidRPr="00815F52">
        <w:rPr>
          <w:rFonts w:ascii="Times New Roman" w:hAnsi="Times New Roman"/>
          <w:sz w:val="24"/>
          <w:szCs w:val="24"/>
        </w:rPr>
        <w:t>(Verification</w:t>
      </w:r>
      <w:r w:rsidRPr="00815F52">
        <w:rPr>
          <w:rFonts w:ascii="Times New Roman" w:hAnsi="Times New Roman"/>
          <w:spacing w:val="52"/>
          <w:sz w:val="24"/>
          <w:szCs w:val="24"/>
        </w:rPr>
        <w:t xml:space="preserve"> </w:t>
      </w:r>
      <w:r w:rsidRPr="00815F52">
        <w:rPr>
          <w:rFonts w:ascii="Times New Roman" w:hAnsi="Times New Roman"/>
          <w:sz w:val="24"/>
          <w:szCs w:val="24"/>
        </w:rPr>
        <w:t>of</w:t>
      </w:r>
      <w:r w:rsidRPr="00815F52">
        <w:rPr>
          <w:rFonts w:ascii="Times New Roman" w:hAnsi="Times New Roman"/>
          <w:spacing w:val="51"/>
          <w:sz w:val="24"/>
          <w:szCs w:val="24"/>
        </w:rPr>
        <w:t xml:space="preserve"> </w:t>
      </w:r>
      <w:r w:rsidRPr="00815F52">
        <w:rPr>
          <w:rFonts w:ascii="Times New Roman" w:hAnsi="Times New Roman"/>
          <w:sz w:val="24"/>
          <w:szCs w:val="24"/>
        </w:rPr>
        <w:t>operational</w:t>
      </w:r>
      <w:r w:rsidRPr="00815F52">
        <w:rPr>
          <w:rFonts w:ascii="Times New Roman" w:hAnsi="Times New Roman"/>
          <w:spacing w:val="53"/>
          <w:sz w:val="24"/>
          <w:szCs w:val="24"/>
        </w:rPr>
        <w:t xml:space="preserve"> </w:t>
      </w:r>
      <w:r w:rsidRPr="00815F52">
        <w:rPr>
          <w:rFonts w:ascii="Times New Roman" w:hAnsi="Times New Roman"/>
          <w:sz w:val="24"/>
          <w:szCs w:val="24"/>
        </w:rPr>
        <w:t>performance</w:t>
      </w:r>
      <w:r w:rsidRPr="00815F52">
        <w:rPr>
          <w:rFonts w:ascii="Times New Roman" w:hAnsi="Times New Roman"/>
          <w:spacing w:val="-67"/>
          <w:sz w:val="24"/>
          <w:szCs w:val="24"/>
        </w:rPr>
        <w:t xml:space="preserve"> </w:t>
      </w:r>
      <w:r w:rsidRPr="00815F52">
        <w:rPr>
          <w:rFonts w:ascii="Times New Roman" w:hAnsi="Times New Roman"/>
          <w:sz w:val="24"/>
          <w:szCs w:val="24"/>
        </w:rPr>
        <w:t>capability).</w:t>
      </w:r>
    </w:p>
    <w:p w14:paraId="57961E51"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2"/>
          <w:sz w:val="24"/>
          <w:szCs w:val="24"/>
        </w:rPr>
        <w:t xml:space="preserve"> </w:t>
      </w:r>
      <w:r w:rsidRPr="00815F52">
        <w:rPr>
          <w:rFonts w:ascii="Times New Roman" w:hAnsi="Times New Roman"/>
          <w:sz w:val="24"/>
          <w:szCs w:val="24"/>
        </w:rPr>
        <w:t>Kiểm</w:t>
      </w:r>
      <w:r w:rsidRPr="00815F52">
        <w:rPr>
          <w:rFonts w:ascii="Times New Roman" w:hAnsi="Times New Roman"/>
          <w:spacing w:val="-7"/>
          <w:sz w:val="24"/>
          <w:szCs w:val="24"/>
        </w:rPr>
        <w:t xml:space="preserve"> </w:t>
      </w:r>
      <w:r w:rsidRPr="00815F52">
        <w:rPr>
          <w:rFonts w:ascii="Times New Roman" w:hAnsi="Times New Roman"/>
          <w:sz w:val="24"/>
          <w:szCs w:val="24"/>
        </w:rPr>
        <w:t>tra</w:t>
      </w:r>
      <w:r w:rsidRPr="00815F52">
        <w:rPr>
          <w:rFonts w:ascii="Times New Roman" w:hAnsi="Times New Roman"/>
          <w:spacing w:val="-3"/>
          <w:sz w:val="24"/>
          <w:szCs w:val="24"/>
        </w:rPr>
        <w:t xml:space="preserve"> </w:t>
      </w:r>
      <w:r w:rsidRPr="00815F52">
        <w:rPr>
          <w:rFonts w:ascii="Times New Roman" w:hAnsi="Times New Roman"/>
          <w:sz w:val="24"/>
          <w:szCs w:val="24"/>
        </w:rPr>
        <w:t>chịu</w:t>
      </w:r>
      <w:r w:rsidRPr="00815F52">
        <w:rPr>
          <w:rFonts w:ascii="Times New Roman" w:hAnsi="Times New Roman"/>
          <w:spacing w:val="-1"/>
          <w:sz w:val="24"/>
          <w:szCs w:val="24"/>
        </w:rPr>
        <w:t xml:space="preserve"> </w:t>
      </w:r>
      <w:r w:rsidRPr="00815F52">
        <w:rPr>
          <w:rFonts w:ascii="Times New Roman" w:hAnsi="Times New Roman"/>
          <w:sz w:val="24"/>
          <w:szCs w:val="24"/>
        </w:rPr>
        <w:t>điện</w:t>
      </w:r>
      <w:r w:rsidRPr="00815F52">
        <w:rPr>
          <w:rFonts w:ascii="Times New Roman" w:hAnsi="Times New Roman"/>
          <w:spacing w:val="-2"/>
          <w:sz w:val="24"/>
          <w:szCs w:val="24"/>
        </w:rPr>
        <w:t xml:space="preserve"> </w:t>
      </w:r>
      <w:r w:rsidRPr="00815F52">
        <w:rPr>
          <w:rFonts w:ascii="Times New Roman" w:hAnsi="Times New Roman"/>
          <w:sz w:val="24"/>
          <w:szCs w:val="24"/>
        </w:rPr>
        <w:t>môi (Verification</w:t>
      </w:r>
      <w:r w:rsidRPr="00815F52">
        <w:rPr>
          <w:rFonts w:ascii="Times New Roman" w:hAnsi="Times New Roman"/>
          <w:spacing w:val="-2"/>
          <w:sz w:val="24"/>
          <w:szCs w:val="24"/>
        </w:rPr>
        <w:t xml:space="preserve"> </w:t>
      </w:r>
      <w:r w:rsidRPr="00815F52">
        <w:rPr>
          <w:rFonts w:ascii="Times New Roman" w:hAnsi="Times New Roman"/>
          <w:sz w:val="24"/>
          <w:szCs w:val="24"/>
        </w:rPr>
        <w:t>of</w:t>
      </w:r>
      <w:r w:rsidRPr="00815F52">
        <w:rPr>
          <w:rFonts w:ascii="Times New Roman" w:hAnsi="Times New Roman"/>
          <w:spacing w:val="-5"/>
          <w:sz w:val="24"/>
          <w:szCs w:val="24"/>
        </w:rPr>
        <w:t xml:space="preserve"> </w:t>
      </w:r>
      <w:r w:rsidRPr="00815F52">
        <w:rPr>
          <w:rFonts w:ascii="Times New Roman" w:hAnsi="Times New Roman"/>
          <w:sz w:val="24"/>
          <w:szCs w:val="24"/>
        </w:rPr>
        <w:t>dielectric</w:t>
      </w:r>
      <w:r w:rsidRPr="00815F52">
        <w:rPr>
          <w:rFonts w:ascii="Times New Roman" w:hAnsi="Times New Roman"/>
          <w:spacing w:val="-3"/>
          <w:sz w:val="24"/>
          <w:szCs w:val="24"/>
        </w:rPr>
        <w:t xml:space="preserve"> </w:t>
      </w:r>
      <w:r w:rsidRPr="00815F52">
        <w:rPr>
          <w:rFonts w:ascii="Times New Roman" w:hAnsi="Times New Roman"/>
          <w:sz w:val="24"/>
          <w:szCs w:val="24"/>
        </w:rPr>
        <w:t>withstand).</w:t>
      </w:r>
    </w:p>
    <w:p w14:paraId="3515FFBD"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4"/>
          <w:sz w:val="24"/>
          <w:szCs w:val="24"/>
        </w:rPr>
        <w:t xml:space="preserve"> </w:t>
      </w:r>
      <w:r w:rsidRPr="00815F52">
        <w:rPr>
          <w:rFonts w:ascii="Times New Roman" w:hAnsi="Times New Roman"/>
          <w:sz w:val="24"/>
          <w:szCs w:val="24"/>
        </w:rPr>
        <w:t>Kiểm</w:t>
      </w:r>
      <w:r w:rsidRPr="00815F52">
        <w:rPr>
          <w:rFonts w:ascii="Times New Roman" w:hAnsi="Times New Roman"/>
          <w:spacing w:val="-6"/>
          <w:sz w:val="24"/>
          <w:szCs w:val="24"/>
        </w:rPr>
        <w:t xml:space="preserve"> </w:t>
      </w:r>
      <w:r w:rsidRPr="00815F52">
        <w:rPr>
          <w:rFonts w:ascii="Times New Roman" w:hAnsi="Times New Roman"/>
          <w:sz w:val="24"/>
          <w:szCs w:val="24"/>
        </w:rPr>
        <w:t>tra</w:t>
      </w:r>
      <w:r w:rsidRPr="00815F52">
        <w:rPr>
          <w:rFonts w:ascii="Times New Roman" w:hAnsi="Times New Roman"/>
          <w:spacing w:val="-2"/>
          <w:sz w:val="24"/>
          <w:szCs w:val="24"/>
        </w:rPr>
        <w:t xml:space="preserve"> </w:t>
      </w:r>
      <w:r w:rsidRPr="00815F52">
        <w:rPr>
          <w:rFonts w:ascii="Times New Roman" w:hAnsi="Times New Roman"/>
          <w:sz w:val="24"/>
          <w:szCs w:val="24"/>
        </w:rPr>
        <w:t>độ tăng nhiệt</w:t>
      </w:r>
      <w:r w:rsidRPr="00815F52">
        <w:rPr>
          <w:rFonts w:ascii="Times New Roman" w:hAnsi="Times New Roman"/>
          <w:spacing w:val="-1"/>
          <w:sz w:val="24"/>
          <w:szCs w:val="24"/>
        </w:rPr>
        <w:t xml:space="preserve"> </w:t>
      </w:r>
      <w:r w:rsidRPr="00815F52">
        <w:rPr>
          <w:rFonts w:ascii="Times New Roman" w:hAnsi="Times New Roman"/>
          <w:sz w:val="24"/>
          <w:szCs w:val="24"/>
        </w:rPr>
        <w:t>(Verification of</w:t>
      </w:r>
      <w:r w:rsidRPr="00815F52">
        <w:rPr>
          <w:rFonts w:ascii="Times New Roman" w:hAnsi="Times New Roman"/>
          <w:spacing w:val="-2"/>
          <w:sz w:val="24"/>
          <w:szCs w:val="24"/>
        </w:rPr>
        <w:t xml:space="preserve"> </w:t>
      </w:r>
      <w:r w:rsidRPr="00815F52">
        <w:rPr>
          <w:rFonts w:ascii="Times New Roman" w:hAnsi="Times New Roman"/>
          <w:sz w:val="24"/>
          <w:szCs w:val="24"/>
        </w:rPr>
        <w:t>temperature</w:t>
      </w:r>
      <w:r w:rsidRPr="00815F52">
        <w:rPr>
          <w:rFonts w:ascii="Times New Roman" w:hAnsi="Times New Roman"/>
          <w:spacing w:val="-1"/>
          <w:sz w:val="24"/>
          <w:szCs w:val="24"/>
        </w:rPr>
        <w:t xml:space="preserve"> </w:t>
      </w:r>
      <w:r w:rsidRPr="00815F52">
        <w:rPr>
          <w:rFonts w:ascii="Times New Roman" w:hAnsi="Times New Roman"/>
          <w:sz w:val="24"/>
          <w:szCs w:val="24"/>
        </w:rPr>
        <w:t>rise</w:t>
      </w:r>
      <w:r w:rsidRPr="00815F52">
        <w:rPr>
          <w:rFonts w:ascii="Times New Roman" w:hAnsi="Times New Roman"/>
          <w:spacing w:val="-4"/>
          <w:sz w:val="24"/>
          <w:szCs w:val="24"/>
        </w:rPr>
        <w:t xml:space="preserve"> </w:t>
      </w:r>
      <w:r w:rsidRPr="00815F52">
        <w:rPr>
          <w:rFonts w:ascii="Times New Roman" w:hAnsi="Times New Roman"/>
          <w:sz w:val="24"/>
          <w:szCs w:val="24"/>
        </w:rPr>
        <w:t>tests).</w:t>
      </w:r>
    </w:p>
    <w:p w14:paraId="2800C83C"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4"/>
          <w:sz w:val="24"/>
          <w:szCs w:val="24"/>
        </w:rPr>
        <w:t xml:space="preserve"> </w:t>
      </w:r>
      <w:r w:rsidRPr="00815F52">
        <w:rPr>
          <w:rFonts w:ascii="Times New Roman" w:hAnsi="Times New Roman"/>
          <w:sz w:val="24"/>
          <w:szCs w:val="24"/>
        </w:rPr>
        <w:t>Kiểm</w:t>
      </w:r>
      <w:r w:rsidRPr="00815F52">
        <w:rPr>
          <w:rFonts w:ascii="Times New Roman" w:hAnsi="Times New Roman"/>
          <w:spacing w:val="-6"/>
          <w:sz w:val="24"/>
          <w:szCs w:val="24"/>
        </w:rPr>
        <w:t xml:space="preserve"> </w:t>
      </w:r>
      <w:r w:rsidRPr="00815F52">
        <w:rPr>
          <w:rFonts w:ascii="Times New Roman" w:hAnsi="Times New Roman"/>
          <w:sz w:val="24"/>
          <w:szCs w:val="24"/>
        </w:rPr>
        <w:t>tra</w:t>
      </w:r>
      <w:r w:rsidRPr="00815F52">
        <w:rPr>
          <w:rFonts w:ascii="Times New Roman" w:hAnsi="Times New Roman"/>
          <w:spacing w:val="-1"/>
          <w:sz w:val="24"/>
          <w:szCs w:val="24"/>
        </w:rPr>
        <w:t xml:space="preserve"> </w:t>
      </w:r>
      <w:r w:rsidRPr="00815F52">
        <w:rPr>
          <w:rFonts w:ascii="Times New Roman" w:hAnsi="Times New Roman"/>
          <w:sz w:val="24"/>
          <w:szCs w:val="24"/>
        </w:rPr>
        <w:t>nhả</w:t>
      </w:r>
      <w:r w:rsidRPr="00815F52">
        <w:rPr>
          <w:rFonts w:ascii="Times New Roman" w:hAnsi="Times New Roman"/>
          <w:spacing w:val="-1"/>
          <w:sz w:val="24"/>
          <w:szCs w:val="24"/>
        </w:rPr>
        <w:t xml:space="preserve"> </w:t>
      </w:r>
      <w:r w:rsidRPr="00815F52">
        <w:rPr>
          <w:rFonts w:ascii="Times New Roman" w:hAnsi="Times New Roman"/>
          <w:sz w:val="24"/>
          <w:szCs w:val="24"/>
        </w:rPr>
        <w:t>quá</w:t>
      </w:r>
      <w:r w:rsidRPr="00815F52">
        <w:rPr>
          <w:rFonts w:ascii="Times New Roman" w:hAnsi="Times New Roman"/>
          <w:spacing w:val="-4"/>
          <w:sz w:val="24"/>
          <w:szCs w:val="24"/>
        </w:rPr>
        <w:t xml:space="preserve"> </w:t>
      </w:r>
      <w:r w:rsidRPr="00815F52">
        <w:rPr>
          <w:rFonts w:ascii="Times New Roman" w:hAnsi="Times New Roman"/>
          <w:sz w:val="24"/>
          <w:szCs w:val="24"/>
        </w:rPr>
        <w:t>tải</w:t>
      </w:r>
      <w:r w:rsidRPr="00815F52">
        <w:rPr>
          <w:rFonts w:ascii="Times New Roman" w:hAnsi="Times New Roman"/>
          <w:spacing w:val="-1"/>
          <w:sz w:val="24"/>
          <w:szCs w:val="24"/>
        </w:rPr>
        <w:t xml:space="preserve"> </w:t>
      </w:r>
      <w:r w:rsidRPr="00815F52">
        <w:rPr>
          <w:rFonts w:ascii="Times New Roman" w:hAnsi="Times New Roman"/>
          <w:sz w:val="24"/>
          <w:szCs w:val="24"/>
        </w:rPr>
        <w:t>(Verification</w:t>
      </w:r>
      <w:r w:rsidRPr="00815F52">
        <w:rPr>
          <w:rFonts w:ascii="Times New Roman" w:hAnsi="Times New Roman"/>
          <w:spacing w:val="-4"/>
          <w:sz w:val="24"/>
          <w:szCs w:val="24"/>
        </w:rPr>
        <w:t xml:space="preserve"> </w:t>
      </w:r>
      <w:r w:rsidRPr="00815F52">
        <w:rPr>
          <w:rFonts w:ascii="Times New Roman" w:hAnsi="Times New Roman"/>
          <w:sz w:val="24"/>
          <w:szCs w:val="24"/>
        </w:rPr>
        <w:t>of</w:t>
      </w:r>
      <w:r w:rsidRPr="00815F52">
        <w:rPr>
          <w:rFonts w:ascii="Times New Roman" w:hAnsi="Times New Roman"/>
          <w:spacing w:val="-1"/>
          <w:sz w:val="24"/>
          <w:szCs w:val="24"/>
        </w:rPr>
        <w:t xml:space="preserve"> </w:t>
      </w:r>
      <w:r w:rsidRPr="00815F52">
        <w:rPr>
          <w:rFonts w:ascii="Times New Roman" w:hAnsi="Times New Roman"/>
          <w:sz w:val="24"/>
          <w:szCs w:val="24"/>
        </w:rPr>
        <w:t>overload releases).</w:t>
      </w:r>
    </w:p>
    <w:p w14:paraId="410E5FB7" w14:textId="77777777" w:rsidR="00DE2B4D" w:rsidRPr="00815F52" w:rsidRDefault="00DE2B4D" w:rsidP="00715543">
      <w:pPr>
        <w:pStyle w:val="ListParagraph"/>
        <w:widowControl w:val="0"/>
        <w:numPr>
          <w:ilvl w:val="0"/>
          <w:numId w:val="373"/>
        </w:numPr>
        <w:tabs>
          <w:tab w:val="left" w:pos="1054"/>
        </w:tabs>
        <w:autoSpaceDE w:val="0"/>
        <w:autoSpaceDN w:val="0"/>
        <w:spacing w:before="0" w:beforeAutospacing="0" w:after="0" w:afterAutospacing="0" w:line="240" w:lineRule="auto"/>
        <w:ind w:firstLine="566"/>
        <w:contextualSpacing w:val="0"/>
        <w:jc w:val="left"/>
        <w:rPr>
          <w:sz w:val="24"/>
          <w:szCs w:val="24"/>
        </w:rPr>
      </w:pPr>
      <w:r w:rsidRPr="00815F52">
        <w:rPr>
          <w:sz w:val="24"/>
          <w:szCs w:val="24"/>
        </w:rPr>
        <w:t>Trình</w:t>
      </w:r>
      <w:r w:rsidRPr="00815F52">
        <w:rPr>
          <w:spacing w:val="-5"/>
          <w:sz w:val="24"/>
          <w:szCs w:val="24"/>
        </w:rPr>
        <w:t xml:space="preserve"> </w:t>
      </w:r>
      <w:r w:rsidRPr="00815F52">
        <w:rPr>
          <w:sz w:val="24"/>
          <w:szCs w:val="24"/>
        </w:rPr>
        <w:t>tự</w:t>
      </w:r>
      <w:r w:rsidRPr="00815F52">
        <w:rPr>
          <w:spacing w:val="-3"/>
          <w:sz w:val="24"/>
          <w:szCs w:val="24"/>
        </w:rPr>
        <w:t xml:space="preserve"> </w:t>
      </w:r>
      <w:r w:rsidRPr="00815F52">
        <w:rPr>
          <w:sz w:val="24"/>
          <w:szCs w:val="24"/>
        </w:rPr>
        <w:t>thử</w:t>
      </w:r>
      <w:r w:rsidRPr="00815F52">
        <w:rPr>
          <w:spacing w:val="-3"/>
          <w:sz w:val="24"/>
          <w:szCs w:val="24"/>
        </w:rPr>
        <w:t xml:space="preserve"> </w:t>
      </w:r>
      <w:r w:rsidRPr="00815F52">
        <w:rPr>
          <w:sz w:val="24"/>
          <w:szCs w:val="24"/>
        </w:rPr>
        <w:t>nghiệm</w:t>
      </w:r>
      <w:r w:rsidRPr="00815F52">
        <w:rPr>
          <w:spacing w:val="65"/>
          <w:sz w:val="24"/>
          <w:szCs w:val="24"/>
        </w:rPr>
        <w:t xml:space="preserve"> </w:t>
      </w:r>
      <w:r w:rsidRPr="00815F52">
        <w:rPr>
          <w:sz w:val="24"/>
          <w:szCs w:val="24"/>
        </w:rPr>
        <w:t>–</w:t>
      </w:r>
      <w:r w:rsidRPr="00815F52">
        <w:rPr>
          <w:spacing w:val="-1"/>
          <w:sz w:val="24"/>
          <w:szCs w:val="24"/>
        </w:rPr>
        <w:t xml:space="preserve"> </w:t>
      </w:r>
      <w:r w:rsidRPr="00815F52">
        <w:rPr>
          <w:sz w:val="24"/>
          <w:szCs w:val="24"/>
        </w:rPr>
        <w:t>Khả</w:t>
      </w:r>
      <w:r w:rsidRPr="00815F52">
        <w:rPr>
          <w:spacing w:val="-2"/>
          <w:sz w:val="24"/>
          <w:szCs w:val="24"/>
        </w:rPr>
        <w:t xml:space="preserve"> </w:t>
      </w:r>
      <w:r w:rsidRPr="00815F52">
        <w:rPr>
          <w:sz w:val="24"/>
          <w:szCs w:val="24"/>
        </w:rPr>
        <w:t>năng</w:t>
      </w:r>
      <w:r w:rsidRPr="00815F52">
        <w:rPr>
          <w:spacing w:val="-1"/>
          <w:sz w:val="24"/>
          <w:szCs w:val="24"/>
        </w:rPr>
        <w:t xml:space="preserve"> </w:t>
      </w:r>
      <w:r w:rsidRPr="00815F52">
        <w:rPr>
          <w:sz w:val="24"/>
          <w:szCs w:val="24"/>
        </w:rPr>
        <w:t>cắt</w:t>
      </w:r>
      <w:r w:rsidRPr="00815F52">
        <w:rPr>
          <w:spacing w:val="-4"/>
          <w:sz w:val="24"/>
          <w:szCs w:val="24"/>
        </w:rPr>
        <w:t xml:space="preserve"> </w:t>
      </w:r>
      <w:r w:rsidRPr="00815F52">
        <w:rPr>
          <w:sz w:val="24"/>
          <w:szCs w:val="24"/>
        </w:rPr>
        <w:t>ngắn</w:t>
      </w:r>
      <w:r w:rsidRPr="00815F52">
        <w:rPr>
          <w:spacing w:val="-5"/>
          <w:sz w:val="24"/>
          <w:szCs w:val="24"/>
        </w:rPr>
        <w:t xml:space="preserve"> </w:t>
      </w:r>
      <w:r w:rsidRPr="00815F52">
        <w:rPr>
          <w:sz w:val="24"/>
          <w:szCs w:val="24"/>
        </w:rPr>
        <w:t>mạch</w:t>
      </w:r>
      <w:r w:rsidRPr="00815F52">
        <w:rPr>
          <w:spacing w:val="-1"/>
          <w:sz w:val="24"/>
          <w:szCs w:val="24"/>
        </w:rPr>
        <w:t xml:space="preserve"> </w:t>
      </w:r>
      <w:r w:rsidRPr="00815F52">
        <w:rPr>
          <w:sz w:val="24"/>
          <w:szCs w:val="24"/>
        </w:rPr>
        <w:t>tới</w:t>
      </w:r>
      <w:r w:rsidRPr="00815F52">
        <w:rPr>
          <w:spacing w:val="-3"/>
          <w:sz w:val="24"/>
          <w:szCs w:val="24"/>
        </w:rPr>
        <w:t xml:space="preserve"> </w:t>
      </w:r>
      <w:r w:rsidRPr="00815F52">
        <w:rPr>
          <w:sz w:val="24"/>
          <w:szCs w:val="24"/>
        </w:rPr>
        <w:t>hạn</w:t>
      </w:r>
      <w:r w:rsidRPr="00815F52">
        <w:rPr>
          <w:spacing w:val="-5"/>
          <w:sz w:val="24"/>
          <w:szCs w:val="24"/>
        </w:rPr>
        <w:t xml:space="preserve"> </w:t>
      </w:r>
      <w:r w:rsidRPr="00815F52">
        <w:rPr>
          <w:sz w:val="24"/>
          <w:szCs w:val="24"/>
        </w:rPr>
        <w:t>danh</w:t>
      </w:r>
      <w:r w:rsidRPr="00815F52">
        <w:rPr>
          <w:spacing w:val="-5"/>
          <w:sz w:val="24"/>
          <w:szCs w:val="24"/>
        </w:rPr>
        <w:t xml:space="preserve"> </w:t>
      </w:r>
      <w:r w:rsidRPr="00815F52">
        <w:rPr>
          <w:sz w:val="24"/>
          <w:szCs w:val="24"/>
        </w:rPr>
        <w:t>định</w:t>
      </w:r>
      <w:r w:rsidRPr="00815F52">
        <w:rPr>
          <w:spacing w:val="1"/>
          <w:sz w:val="24"/>
          <w:szCs w:val="24"/>
        </w:rPr>
        <w:t xml:space="preserve"> </w:t>
      </w:r>
      <w:r w:rsidRPr="00815F52">
        <w:rPr>
          <w:sz w:val="24"/>
          <w:szCs w:val="24"/>
        </w:rPr>
        <w:t>(Rated</w:t>
      </w:r>
      <w:r w:rsidRPr="00815F52">
        <w:rPr>
          <w:spacing w:val="-67"/>
          <w:sz w:val="24"/>
          <w:szCs w:val="24"/>
        </w:rPr>
        <w:t xml:space="preserve"> </w:t>
      </w:r>
      <w:r w:rsidRPr="00815F52">
        <w:rPr>
          <w:sz w:val="24"/>
          <w:szCs w:val="24"/>
        </w:rPr>
        <w:t>ultimate</w:t>
      </w:r>
      <w:r w:rsidRPr="00815F52">
        <w:rPr>
          <w:spacing w:val="-1"/>
          <w:sz w:val="24"/>
          <w:szCs w:val="24"/>
        </w:rPr>
        <w:t xml:space="preserve"> </w:t>
      </w:r>
      <w:r w:rsidRPr="00815F52">
        <w:rPr>
          <w:sz w:val="24"/>
          <w:szCs w:val="24"/>
        </w:rPr>
        <w:t>short-circuit</w:t>
      </w:r>
      <w:r w:rsidRPr="00815F52">
        <w:rPr>
          <w:spacing w:val="-3"/>
          <w:sz w:val="24"/>
          <w:szCs w:val="24"/>
        </w:rPr>
        <w:t xml:space="preserve"> </w:t>
      </w:r>
      <w:r w:rsidRPr="00815F52">
        <w:rPr>
          <w:sz w:val="24"/>
          <w:szCs w:val="24"/>
        </w:rPr>
        <w:t>breaking</w:t>
      </w:r>
      <w:r w:rsidRPr="00815F52">
        <w:rPr>
          <w:spacing w:val="1"/>
          <w:sz w:val="24"/>
          <w:szCs w:val="24"/>
        </w:rPr>
        <w:t xml:space="preserve"> </w:t>
      </w:r>
      <w:r w:rsidRPr="00815F52">
        <w:rPr>
          <w:sz w:val="24"/>
          <w:szCs w:val="24"/>
        </w:rPr>
        <w:t>capacity):</w:t>
      </w:r>
    </w:p>
    <w:p w14:paraId="5F7AD8FA"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4"/>
          <w:sz w:val="24"/>
          <w:szCs w:val="24"/>
        </w:rPr>
        <w:t xml:space="preserve"> </w:t>
      </w:r>
      <w:r w:rsidRPr="00815F52">
        <w:rPr>
          <w:rFonts w:ascii="Times New Roman" w:hAnsi="Times New Roman"/>
          <w:sz w:val="24"/>
          <w:szCs w:val="24"/>
        </w:rPr>
        <w:t>Kiểm</w:t>
      </w:r>
      <w:r w:rsidRPr="00815F52">
        <w:rPr>
          <w:rFonts w:ascii="Times New Roman" w:hAnsi="Times New Roman"/>
          <w:spacing w:val="-6"/>
          <w:sz w:val="24"/>
          <w:szCs w:val="24"/>
        </w:rPr>
        <w:t xml:space="preserve"> </w:t>
      </w:r>
      <w:r w:rsidRPr="00815F52">
        <w:rPr>
          <w:rFonts w:ascii="Times New Roman" w:hAnsi="Times New Roman"/>
          <w:sz w:val="24"/>
          <w:szCs w:val="24"/>
        </w:rPr>
        <w:t>tra</w:t>
      </w:r>
      <w:r w:rsidRPr="00815F52">
        <w:rPr>
          <w:rFonts w:ascii="Times New Roman" w:hAnsi="Times New Roman"/>
          <w:spacing w:val="-1"/>
          <w:sz w:val="24"/>
          <w:szCs w:val="24"/>
        </w:rPr>
        <w:t xml:space="preserve"> </w:t>
      </w:r>
      <w:r w:rsidRPr="00815F52">
        <w:rPr>
          <w:rFonts w:ascii="Times New Roman" w:hAnsi="Times New Roman"/>
          <w:sz w:val="24"/>
          <w:szCs w:val="24"/>
        </w:rPr>
        <w:t>nhả</w:t>
      </w:r>
      <w:r w:rsidRPr="00815F52">
        <w:rPr>
          <w:rFonts w:ascii="Times New Roman" w:hAnsi="Times New Roman"/>
          <w:spacing w:val="-1"/>
          <w:sz w:val="24"/>
          <w:szCs w:val="24"/>
        </w:rPr>
        <w:t xml:space="preserve"> </w:t>
      </w:r>
      <w:r w:rsidRPr="00815F52">
        <w:rPr>
          <w:rFonts w:ascii="Times New Roman" w:hAnsi="Times New Roman"/>
          <w:sz w:val="24"/>
          <w:szCs w:val="24"/>
        </w:rPr>
        <w:t>quá</w:t>
      </w:r>
      <w:r w:rsidRPr="00815F52">
        <w:rPr>
          <w:rFonts w:ascii="Times New Roman" w:hAnsi="Times New Roman"/>
          <w:spacing w:val="-4"/>
          <w:sz w:val="24"/>
          <w:szCs w:val="24"/>
        </w:rPr>
        <w:t xml:space="preserve"> </w:t>
      </w:r>
      <w:r w:rsidRPr="00815F52">
        <w:rPr>
          <w:rFonts w:ascii="Times New Roman" w:hAnsi="Times New Roman"/>
          <w:sz w:val="24"/>
          <w:szCs w:val="24"/>
        </w:rPr>
        <w:t>tải</w:t>
      </w:r>
      <w:r w:rsidRPr="00815F52">
        <w:rPr>
          <w:rFonts w:ascii="Times New Roman" w:hAnsi="Times New Roman"/>
          <w:spacing w:val="-1"/>
          <w:sz w:val="24"/>
          <w:szCs w:val="24"/>
        </w:rPr>
        <w:t xml:space="preserve"> </w:t>
      </w:r>
      <w:r w:rsidRPr="00815F52">
        <w:rPr>
          <w:rFonts w:ascii="Times New Roman" w:hAnsi="Times New Roman"/>
          <w:sz w:val="24"/>
          <w:szCs w:val="24"/>
        </w:rPr>
        <w:t>(Verification</w:t>
      </w:r>
      <w:r w:rsidRPr="00815F52">
        <w:rPr>
          <w:rFonts w:ascii="Times New Roman" w:hAnsi="Times New Roman"/>
          <w:spacing w:val="-4"/>
          <w:sz w:val="24"/>
          <w:szCs w:val="24"/>
        </w:rPr>
        <w:t xml:space="preserve"> </w:t>
      </w:r>
      <w:r w:rsidRPr="00815F52">
        <w:rPr>
          <w:rFonts w:ascii="Times New Roman" w:hAnsi="Times New Roman"/>
          <w:sz w:val="24"/>
          <w:szCs w:val="24"/>
        </w:rPr>
        <w:t>of</w:t>
      </w:r>
      <w:r w:rsidRPr="00815F52">
        <w:rPr>
          <w:rFonts w:ascii="Times New Roman" w:hAnsi="Times New Roman"/>
          <w:spacing w:val="-1"/>
          <w:sz w:val="24"/>
          <w:szCs w:val="24"/>
        </w:rPr>
        <w:t xml:space="preserve"> </w:t>
      </w:r>
      <w:r w:rsidRPr="00815F52">
        <w:rPr>
          <w:rFonts w:ascii="Times New Roman" w:hAnsi="Times New Roman"/>
          <w:sz w:val="24"/>
          <w:szCs w:val="24"/>
        </w:rPr>
        <w:t>overload releases).</w:t>
      </w:r>
    </w:p>
    <w:p w14:paraId="06E2E570"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 Khả năng cắt ngắn mạch lớn nhất danh định</w:t>
      </w:r>
      <w:r w:rsidRPr="00815F52">
        <w:rPr>
          <w:rFonts w:ascii="Times New Roman" w:hAnsi="Times New Roman"/>
          <w:spacing w:val="1"/>
          <w:sz w:val="24"/>
          <w:szCs w:val="24"/>
        </w:rPr>
        <w:t xml:space="preserve"> </w:t>
      </w:r>
      <w:r w:rsidRPr="00815F52">
        <w:rPr>
          <w:rFonts w:ascii="Times New Roman" w:hAnsi="Times New Roman"/>
          <w:sz w:val="24"/>
          <w:szCs w:val="24"/>
        </w:rPr>
        <w:t>(Rated ultimate short-circuit</w:t>
      </w:r>
      <w:r w:rsidRPr="00815F52">
        <w:rPr>
          <w:rFonts w:ascii="Times New Roman" w:hAnsi="Times New Roman"/>
          <w:spacing w:val="-67"/>
          <w:sz w:val="24"/>
          <w:szCs w:val="24"/>
        </w:rPr>
        <w:t xml:space="preserve"> </w:t>
      </w:r>
      <w:r w:rsidRPr="00815F52">
        <w:rPr>
          <w:rFonts w:ascii="Times New Roman" w:hAnsi="Times New Roman"/>
          <w:sz w:val="24"/>
          <w:szCs w:val="24"/>
        </w:rPr>
        <w:t>breaking capacity).</w:t>
      </w:r>
    </w:p>
    <w:p w14:paraId="49889B68"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2"/>
          <w:sz w:val="24"/>
          <w:szCs w:val="24"/>
        </w:rPr>
        <w:t xml:space="preserve"> </w:t>
      </w:r>
      <w:r w:rsidRPr="00815F52">
        <w:rPr>
          <w:rFonts w:ascii="Times New Roman" w:hAnsi="Times New Roman"/>
          <w:sz w:val="24"/>
          <w:szCs w:val="24"/>
        </w:rPr>
        <w:t>Kiểm</w:t>
      </w:r>
      <w:r w:rsidRPr="00815F52">
        <w:rPr>
          <w:rFonts w:ascii="Times New Roman" w:hAnsi="Times New Roman"/>
          <w:spacing w:val="-7"/>
          <w:sz w:val="24"/>
          <w:szCs w:val="24"/>
        </w:rPr>
        <w:t xml:space="preserve"> </w:t>
      </w:r>
      <w:r w:rsidRPr="00815F52">
        <w:rPr>
          <w:rFonts w:ascii="Times New Roman" w:hAnsi="Times New Roman"/>
          <w:sz w:val="24"/>
          <w:szCs w:val="24"/>
        </w:rPr>
        <w:t>tra</w:t>
      </w:r>
      <w:r w:rsidRPr="00815F52">
        <w:rPr>
          <w:rFonts w:ascii="Times New Roman" w:hAnsi="Times New Roman"/>
          <w:spacing w:val="-2"/>
          <w:sz w:val="24"/>
          <w:szCs w:val="24"/>
        </w:rPr>
        <w:t xml:space="preserve"> </w:t>
      </w:r>
      <w:r w:rsidRPr="00815F52">
        <w:rPr>
          <w:rFonts w:ascii="Times New Roman" w:hAnsi="Times New Roman"/>
          <w:sz w:val="24"/>
          <w:szCs w:val="24"/>
        </w:rPr>
        <w:t>chịu</w:t>
      </w:r>
      <w:r w:rsidRPr="00815F52">
        <w:rPr>
          <w:rFonts w:ascii="Times New Roman" w:hAnsi="Times New Roman"/>
          <w:spacing w:val="-2"/>
          <w:sz w:val="24"/>
          <w:szCs w:val="24"/>
        </w:rPr>
        <w:t xml:space="preserve"> </w:t>
      </w:r>
      <w:r w:rsidRPr="00815F52">
        <w:rPr>
          <w:rFonts w:ascii="Times New Roman" w:hAnsi="Times New Roman"/>
          <w:sz w:val="24"/>
          <w:szCs w:val="24"/>
        </w:rPr>
        <w:t>điện</w:t>
      </w:r>
      <w:r w:rsidRPr="00815F52">
        <w:rPr>
          <w:rFonts w:ascii="Times New Roman" w:hAnsi="Times New Roman"/>
          <w:spacing w:val="-1"/>
          <w:sz w:val="24"/>
          <w:szCs w:val="24"/>
        </w:rPr>
        <w:t xml:space="preserve"> </w:t>
      </w:r>
      <w:r w:rsidRPr="00815F52">
        <w:rPr>
          <w:rFonts w:ascii="Times New Roman" w:hAnsi="Times New Roman"/>
          <w:sz w:val="24"/>
          <w:szCs w:val="24"/>
        </w:rPr>
        <w:t>môi</w:t>
      </w:r>
      <w:r w:rsidRPr="00815F52">
        <w:rPr>
          <w:rFonts w:ascii="Times New Roman" w:hAnsi="Times New Roman"/>
          <w:spacing w:val="-2"/>
          <w:sz w:val="24"/>
          <w:szCs w:val="24"/>
        </w:rPr>
        <w:t xml:space="preserve"> </w:t>
      </w:r>
      <w:r w:rsidRPr="00815F52">
        <w:rPr>
          <w:rFonts w:ascii="Times New Roman" w:hAnsi="Times New Roman"/>
          <w:sz w:val="24"/>
          <w:szCs w:val="24"/>
        </w:rPr>
        <w:t>(Verification</w:t>
      </w:r>
      <w:r w:rsidRPr="00815F52">
        <w:rPr>
          <w:rFonts w:ascii="Times New Roman" w:hAnsi="Times New Roman"/>
          <w:spacing w:val="-1"/>
          <w:sz w:val="24"/>
          <w:szCs w:val="24"/>
        </w:rPr>
        <w:t xml:space="preserve"> </w:t>
      </w:r>
      <w:r w:rsidRPr="00815F52">
        <w:rPr>
          <w:rFonts w:ascii="Times New Roman" w:hAnsi="Times New Roman"/>
          <w:sz w:val="24"/>
          <w:szCs w:val="24"/>
        </w:rPr>
        <w:t>of</w:t>
      </w:r>
      <w:r w:rsidRPr="00815F52">
        <w:rPr>
          <w:rFonts w:ascii="Times New Roman" w:hAnsi="Times New Roman"/>
          <w:spacing w:val="-5"/>
          <w:sz w:val="24"/>
          <w:szCs w:val="24"/>
        </w:rPr>
        <w:t xml:space="preserve"> </w:t>
      </w:r>
      <w:r w:rsidRPr="00815F52">
        <w:rPr>
          <w:rFonts w:ascii="Times New Roman" w:hAnsi="Times New Roman"/>
          <w:sz w:val="24"/>
          <w:szCs w:val="24"/>
        </w:rPr>
        <w:t>dielectric</w:t>
      </w:r>
      <w:r w:rsidRPr="00815F52">
        <w:rPr>
          <w:rFonts w:ascii="Times New Roman" w:hAnsi="Times New Roman"/>
          <w:spacing w:val="-3"/>
          <w:sz w:val="24"/>
          <w:szCs w:val="24"/>
        </w:rPr>
        <w:t xml:space="preserve"> </w:t>
      </w:r>
      <w:r w:rsidRPr="00815F52">
        <w:rPr>
          <w:rFonts w:ascii="Times New Roman" w:hAnsi="Times New Roman"/>
          <w:sz w:val="24"/>
          <w:szCs w:val="24"/>
        </w:rPr>
        <w:t>withstand).</w:t>
      </w:r>
    </w:p>
    <w:p w14:paraId="18BEB495" w14:textId="77777777" w:rsidR="00DE2B4D" w:rsidRPr="00815F52" w:rsidRDefault="00DE2B4D" w:rsidP="00DE2B4D">
      <w:pPr>
        <w:pStyle w:val="BodyText"/>
        <w:spacing w:before="0"/>
        <w:ind w:left="768"/>
        <w:rPr>
          <w:rFonts w:ascii="Times New Roman" w:hAnsi="Times New Roman"/>
          <w:sz w:val="24"/>
          <w:szCs w:val="24"/>
        </w:rPr>
      </w:pPr>
      <w:r w:rsidRPr="00815F52">
        <w:rPr>
          <w:rFonts w:ascii="Times New Roman" w:hAnsi="Times New Roman"/>
          <w:sz w:val="24"/>
          <w:szCs w:val="24"/>
        </w:rPr>
        <w:t>+</w:t>
      </w:r>
      <w:r w:rsidRPr="00815F52">
        <w:rPr>
          <w:rFonts w:ascii="Times New Roman" w:hAnsi="Times New Roman"/>
          <w:spacing w:val="54"/>
          <w:sz w:val="24"/>
          <w:szCs w:val="24"/>
        </w:rPr>
        <w:t xml:space="preserve"> </w:t>
      </w:r>
      <w:r w:rsidRPr="00815F52">
        <w:rPr>
          <w:rFonts w:ascii="Times New Roman" w:hAnsi="Times New Roman"/>
          <w:sz w:val="24"/>
          <w:szCs w:val="24"/>
        </w:rPr>
        <w:t>Kiểm</w:t>
      </w:r>
      <w:r w:rsidRPr="00815F52">
        <w:rPr>
          <w:rFonts w:ascii="Times New Roman" w:hAnsi="Times New Roman"/>
          <w:spacing w:val="-6"/>
          <w:sz w:val="24"/>
          <w:szCs w:val="24"/>
        </w:rPr>
        <w:t xml:space="preserve"> </w:t>
      </w:r>
      <w:r w:rsidRPr="00815F52">
        <w:rPr>
          <w:rFonts w:ascii="Times New Roman" w:hAnsi="Times New Roman"/>
          <w:sz w:val="24"/>
          <w:szCs w:val="24"/>
        </w:rPr>
        <w:t>tra</w:t>
      </w:r>
      <w:r w:rsidRPr="00815F52">
        <w:rPr>
          <w:rFonts w:ascii="Times New Roman" w:hAnsi="Times New Roman"/>
          <w:spacing w:val="-1"/>
          <w:sz w:val="24"/>
          <w:szCs w:val="24"/>
        </w:rPr>
        <w:t xml:space="preserve"> </w:t>
      </w:r>
      <w:r w:rsidRPr="00815F52">
        <w:rPr>
          <w:rFonts w:ascii="Times New Roman" w:hAnsi="Times New Roman"/>
          <w:sz w:val="24"/>
          <w:szCs w:val="24"/>
        </w:rPr>
        <w:t>nhả</w:t>
      </w:r>
      <w:r w:rsidRPr="00815F52">
        <w:rPr>
          <w:rFonts w:ascii="Times New Roman" w:hAnsi="Times New Roman"/>
          <w:spacing w:val="-1"/>
          <w:sz w:val="24"/>
          <w:szCs w:val="24"/>
        </w:rPr>
        <w:t xml:space="preserve"> </w:t>
      </w:r>
      <w:r w:rsidRPr="00815F52">
        <w:rPr>
          <w:rFonts w:ascii="Times New Roman" w:hAnsi="Times New Roman"/>
          <w:sz w:val="24"/>
          <w:szCs w:val="24"/>
        </w:rPr>
        <w:t>quá</w:t>
      </w:r>
      <w:r w:rsidRPr="00815F52">
        <w:rPr>
          <w:rFonts w:ascii="Times New Roman" w:hAnsi="Times New Roman"/>
          <w:spacing w:val="-4"/>
          <w:sz w:val="24"/>
          <w:szCs w:val="24"/>
        </w:rPr>
        <w:t xml:space="preserve"> </w:t>
      </w:r>
      <w:r w:rsidRPr="00815F52">
        <w:rPr>
          <w:rFonts w:ascii="Times New Roman" w:hAnsi="Times New Roman"/>
          <w:sz w:val="24"/>
          <w:szCs w:val="24"/>
        </w:rPr>
        <w:t>tải</w:t>
      </w:r>
      <w:r w:rsidRPr="00815F52">
        <w:rPr>
          <w:rFonts w:ascii="Times New Roman" w:hAnsi="Times New Roman"/>
          <w:spacing w:val="-1"/>
          <w:sz w:val="24"/>
          <w:szCs w:val="24"/>
        </w:rPr>
        <w:t xml:space="preserve"> </w:t>
      </w:r>
      <w:r w:rsidRPr="00815F52">
        <w:rPr>
          <w:rFonts w:ascii="Times New Roman" w:hAnsi="Times New Roman"/>
          <w:sz w:val="24"/>
          <w:szCs w:val="24"/>
        </w:rPr>
        <w:t>(Verification</w:t>
      </w:r>
      <w:r w:rsidRPr="00815F52">
        <w:rPr>
          <w:rFonts w:ascii="Times New Roman" w:hAnsi="Times New Roman"/>
          <w:spacing w:val="-4"/>
          <w:sz w:val="24"/>
          <w:szCs w:val="24"/>
        </w:rPr>
        <w:t xml:space="preserve"> </w:t>
      </w:r>
      <w:r w:rsidRPr="00815F52">
        <w:rPr>
          <w:rFonts w:ascii="Times New Roman" w:hAnsi="Times New Roman"/>
          <w:sz w:val="24"/>
          <w:szCs w:val="24"/>
        </w:rPr>
        <w:t>of</w:t>
      </w:r>
      <w:r w:rsidRPr="00815F52">
        <w:rPr>
          <w:rFonts w:ascii="Times New Roman" w:hAnsi="Times New Roman"/>
          <w:spacing w:val="-1"/>
          <w:sz w:val="24"/>
          <w:szCs w:val="24"/>
        </w:rPr>
        <w:t xml:space="preserve"> </w:t>
      </w:r>
      <w:r w:rsidRPr="00815F52">
        <w:rPr>
          <w:rFonts w:ascii="Times New Roman" w:hAnsi="Times New Roman"/>
          <w:sz w:val="24"/>
          <w:szCs w:val="24"/>
        </w:rPr>
        <w:t>overload releases).</w:t>
      </w:r>
    </w:p>
    <w:p w14:paraId="67227CC3" w14:textId="77777777" w:rsidR="00DE2B4D" w:rsidRPr="00815F52" w:rsidRDefault="00DE2B4D" w:rsidP="00DE2B4D">
      <w:pPr>
        <w:pStyle w:val="BodyText"/>
        <w:spacing w:before="0"/>
        <w:ind w:firstLine="566"/>
        <w:rPr>
          <w:rFonts w:ascii="Times New Roman" w:hAnsi="Times New Roman"/>
          <w:sz w:val="24"/>
          <w:szCs w:val="24"/>
        </w:rPr>
      </w:pPr>
      <w:r w:rsidRPr="00815F52">
        <w:rPr>
          <w:rFonts w:ascii="Times New Roman" w:hAnsi="Times New Roman"/>
          <w:sz w:val="24"/>
          <w:szCs w:val="24"/>
        </w:rPr>
        <w:t>Ghi</w:t>
      </w:r>
      <w:r w:rsidRPr="00815F52">
        <w:rPr>
          <w:rFonts w:ascii="Times New Roman" w:hAnsi="Times New Roman"/>
          <w:spacing w:val="8"/>
          <w:sz w:val="24"/>
          <w:szCs w:val="24"/>
        </w:rPr>
        <w:t xml:space="preserve"> </w:t>
      </w:r>
      <w:r w:rsidRPr="00815F52">
        <w:rPr>
          <w:rFonts w:ascii="Times New Roman" w:hAnsi="Times New Roman"/>
          <w:sz w:val="24"/>
          <w:szCs w:val="24"/>
        </w:rPr>
        <w:t>chú:</w:t>
      </w:r>
      <w:r w:rsidRPr="00815F52">
        <w:rPr>
          <w:rFonts w:ascii="Times New Roman" w:hAnsi="Times New Roman"/>
          <w:spacing w:val="7"/>
          <w:sz w:val="24"/>
          <w:szCs w:val="24"/>
        </w:rPr>
        <w:t xml:space="preserve"> </w:t>
      </w:r>
      <w:r w:rsidRPr="00815F52">
        <w:rPr>
          <w:rFonts w:ascii="Times New Roman" w:hAnsi="Times New Roman"/>
          <w:sz w:val="24"/>
          <w:szCs w:val="24"/>
        </w:rPr>
        <w:t>Trình</w:t>
      </w:r>
      <w:r w:rsidRPr="00815F52">
        <w:rPr>
          <w:rFonts w:ascii="Times New Roman" w:hAnsi="Times New Roman"/>
          <w:spacing w:val="6"/>
          <w:sz w:val="24"/>
          <w:szCs w:val="24"/>
        </w:rPr>
        <w:t xml:space="preserve"> </w:t>
      </w:r>
      <w:r w:rsidRPr="00815F52">
        <w:rPr>
          <w:rFonts w:ascii="Times New Roman" w:hAnsi="Times New Roman"/>
          <w:sz w:val="24"/>
          <w:szCs w:val="24"/>
        </w:rPr>
        <w:t>tự</w:t>
      </w:r>
      <w:r w:rsidRPr="00815F52">
        <w:rPr>
          <w:rFonts w:ascii="Times New Roman" w:hAnsi="Times New Roman"/>
          <w:spacing w:val="5"/>
          <w:sz w:val="24"/>
          <w:szCs w:val="24"/>
        </w:rPr>
        <w:t xml:space="preserve"> </w:t>
      </w:r>
      <w:r w:rsidRPr="00815F52">
        <w:rPr>
          <w:rFonts w:ascii="Times New Roman" w:hAnsi="Times New Roman"/>
          <w:sz w:val="24"/>
          <w:szCs w:val="24"/>
        </w:rPr>
        <w:t>thử</w:t>
      </w:r>
      <w:r w:rsidRPr="00815F52">
        <w:rPr>
          <w:rFonts w:ascii="Times New Roman" w:hAnsi="Times New Roman"/>
          <w:spacing w:val="5"/>
          <w:sz w:val="24"/>
          <w:szCs w:val="24"/>
        </w:rPr>
        <w:t xml:space="preserve"> </w:t>
      </w:r>
      <w:r w:rsidRPr="00815F52">
        <w:rPr>
          <w:rFonts w:ascii="Times New Roman" w:hAnsi="Times New Roman"/>
          <w:sz w:val="24"/>
          <w:szCs w:val="24"/>
        </w:rPr>
        <w:t>nghiệm</w:t>
      </w:r>
      <w:r w:rsidRPr="00815F52">
        <w:rPr>
          <w:rFonts w:ascii="Times New Roman" w:hAnsi="Times New Roman"/>
          <w:spacing w:val="3"/>
          <w:sz w:val="24"/>
          <w:szCs w:val="24"/>
        </w:rPr>
        <w:t xml:space="preserve"> </w:t>
      </w:r>
      <w:r w:rsidRPr="00815F52">
        <w:rPr>
          <w:rFonts w:ascii="Times New Roman" w:hAnsi="Times New Roman"/>
          <w:sz w:val="24"/>
          <w:szCs w:val="24"/>
        </w:rPr>
        <w:t>ở</w:t>
      </w:r>
      <w:r w:rsidRPr="00815F52">
        <w:rPr>
          <w:rFonts w:ascii="Times New Roman" w:hAnsi="Times New Roman"/>
          <w:spacing w:val="9"/>
          <w:sz w:val="24"/>
          <w:szCs w:val="24"/>
        </w:rPr>
        <w:t xml:space="preserve"> </w:t>
      </w:r>
      <w:r w:rsidRPr="00815F52">
        <w:rPr>
          <w:rFonts w:ascii="Times New Roman" w:hAnsi="Times New Roman"/>
          <w:sz w:val="24"/>
          <w:szCs w:val="24"/>
        </w:rPr>
        <w:t>Mục</w:t>
      </w:r>
      <w:r w:rsidRPr="00815F52">
        <w:rPr>
          <w:rFonts w:ascii="Times New Roman" w:hAnsi="Times New Roman"/>
          <w:spacing w:val="5"/>
          <w:sz w:val="24"/>
          <w:szCs w:val="24"/>
        </w:rPr>
        <w:t xml:space="preserve"> </w:t>
      </w:r>
      <w:r w:rsidRPr="00815F52">
        <w:rPr>
          <w:rFonts w:ascii="Times New Roman" w:hAnsi="Times New Roman"/>
          <w:sz w:val="24"/>
          <w:szCs w:val="24"/>
        </w:rPr>
        <w:t>iii)</w:t>
      </w:r>
      <w:r w:rsidRPr="00815F52">
        <w:rPr>
          <w:rFonts w:ascii="Times New Roman" w:hAnsi="Times New Roman"/>
          <w:spacing w:val="6"/>
          <w:sz w:val="24"/>
          <w:szCs w:val="24"/>
        </w:rPr>
        <w:t xml:space="preserve"> </w:t>
      </w:r>
      <w:r w:rsidRPr="00815F52">
        <w:rPr>
          <w:rFonts w:ascii="Times New Roman" w:hAnsi="Times New Roman"/>
          <w:sz w:val="24"/>
          <w:szCs w:val="24"/>
        </w:rPr>
        <w:t>trên</w:t>
      </w:r>
      <w:r w:rsidRPr="00815F52">
        <w:rPr>
          <w:rFonts w:ascii="Times New Roman" w:hAnsi="Times New Roman"/>
          <w:spacing w:val="7"/>
          <w:sz w:val="24"/>
          <w:szCs w:val="24"/>
        </w:rPr>
        <w:t xml:space="preserve"> </w:t>
      </w:r>
      <w:r w:rsidRPr="00815F52">
        <w:rPr>
          <w:rFonts w:ascii="Times New Roman" w:hAnsi="Times New Roman"/>
          <w:sz w:val="24"/>
          <w:szCs w:val="24"/>
        </w:rPr>
        <w:t>là</w:t>
      </w:r>
      <w:r w:rsidRPr="00815F52">
        <w:rPr>
          <w:rFonts w:ascii="Times New Roman" w:hAnsi="Times New Roman"/>
          <w:spacing w:val="7"/>
          <w:sz w:val="24"/>
          <w:szCs w:val="24"/>
        </w:rPr>
        <w:t xml:space="preserve"> </w:t>
      </w:r>
      <w:r w:rsidRPr="00815F52">
        <w:rPr>
          <w:rFonts w:ascii="Times New Roman" w:hAnsi="Times New Roman"/>
          <w:sz w:val="24"/>
          <w:szCs w:val="24"/>
        </w:rPr>
        <w:t>không</w:t>
      </w:r>
      <w:r w:rsidRPr="00815F52">
        <w:rPr>
          <w:rFonts w:ascii="Times New Roman" w:hAnsi="Times New Roman"/>
          <w:spacing w:val="7"/>
          <w:sz w:val="24"/>
          <w:szCs w:val="24"/>
        </w:rPr>
        <w:t xml:space="preserve"> </w:t>
      </w:r>
      <w:r w:rsidRPr="00815F52">
        <w:rPr>
          <w:rFonts w:ascii="Times New Roman" w:hAnsi="Times New Roman"/>
          <w:sz w:val="24"/>
          <w:szCs w:val="24"/>
        </w:rPr>
        <w:t>áp</w:t>
      </w:r>
      <w:r w:rsidRPr="00815F52">
        <w:rPr>
          <w:rFonts w:ascii="Times New Roman" w:hAnsi="Times New Roman"/>
          <w:spacing w:val="6"/>
          <w:sz w:val="24"/>
          <w:szCs w:val="24"/>
        </w:rPr>
        <w:t xml:space="preserve"> </w:t>
      </w:r>
      <w:r w:rsidRPr="00815F52">
        <w:rPr>
          <w:rFonts w:ascii="Times New Roman" w:hAnsi="Times New Roman"/>
          <w:sz w:val="24"/>
          <w:szCs w:val="24"/>
        </w:rPr>
        <w:t>dụng</w:t>
      </w:r>
      <w:r w:rsidRPr="00815F52">
        <w:rPr>
          <w:rFonts w:ascii="Times New Roman" w:hAnsi="Times New Roman"/>
          <w:spacing w:val="7"/>
          <w:sz w:val="24"/>
          <w:szCs w:val="24"/>
        </w:rPr>
        <w:t xml:space="preserve"> </w:t>
      </w:r>
      <w:r w:rsidRPr="00815F52">
        <w:rPr>
          <w:rFonts w:ascii="Times New Roman" w:hAnsi="Times New Roman"/>
          <w:sz w:val="24"/>
          <w:szCs w:val="24"/>
        </w:rPr>
        <w:t>cho</w:t>
      </w:r>
      <w:r w:rsidRPr="00815F52">
        <w:rPr>
          <w:rFonts w:ascii="Times New Roman" w:hAnsi="Times New Roman"/>
          <w:spacing w:val="9"/>
          <w:sz w:val="24"/>
          <w:szCs w:val="24"/>
        </w:rPr>
        <w:t xml:space="preserve"> </w:t>
      </w:r>
      <w:r w:rsidRPr="00815F52">
        <w:rPr>
          <w:rFonts w:ascii="Times New Roman" w:hAnsi="Times New Roman"/>
          <w:sz w:val="24"/>
          <w:szCs w:val="24"/>
        </w:rPr>
        <w:t>MCCB</w:t>
      </w:r>
      <w:r w:rsidRPr="00815F52">
        <w:rPr>
          <w:rFonts w:ascii="Times New Roman" w:hAnsi="Times New Roman"/>
          <w:spacing w:val="-67"/>
          <w:sz w:val="24"/>
          <w:szCs w:val="24"/>
        </w:rPr>
        <w:t xml:space="preserve"> </w:t>
      </w:r>
      <w:r w:rsidRPr="00815F52">
        <w:rPr>
          <w:rFonts w:ascii="Times New Roman" w:hAnsi="Times New Roman"/>
          <w:sz w:val="24"/>
          <w:szCs w:val="24"/>
        </w:rPr>
        <w:t>có</w:t>
      </w:r>
      <w:r w:rsidRPr="00815F52">
        <w:rPr>
          <w:rFonts w:ascii="Times New Roman" w:hAnsi="Times New Roman"/>
          <w:spacing w:val="-1"/>
          <w:sz w:val="24"/>
          <w:szCs w:val="24"/>
        </w:rPr>
        <w:t xml:space="preserve"> </w:t>
      </w:r>
      <w:r w:rsidRPr="00815F52">
        <w:rPr>
          <w:rFonts w:ascii="Times New Roman" w:hAnsi="Times New Roman"/>
          <w:sz w:val="24"/>
          <w:szCs w:val="24"/>
        </w:rPr>
        <w:t>Ics</w:t>
      </w:r>
      <w:r w:rsidRPr="00815F52">
        <w:rPr>
          <w:rFonts w:ascii="Times New Roman" w:hAnsi="Times New Roman"/>
          <w:spacing w:val="1"/>
          <w:sz w:val="24"/>
          <w:szCs w:val="24"/>
        </w:rPr>
        <w:t xml:space="preserve"> </w:t>
      </w:r>
      <w:r w:rsidRPr="00815F52">
        <w:rPr>
          <w:rFonts w:ascii="Times New Roman" w:hAnsi="Times New Roman"/>
          <w:sz w:val="24"/>
          <w:szCs w:val="24"/>
        </w:rPr>
        <w:t>=</w:t>
      </w:r>
      <w:r w:rsidRPr="00815F52">
        <w:rPr>
          <w:rFonts w:ascii="Times New Roman" w:hAnsi="Times New Roman"/>
          <w:spacing w:val="-1"/>
          <w:sz w:val="24"/>
          <w:szCs w:val="24"/>
        </w:rPr>
        <w:t xml:space="preserve"> </w:t>
      </w:r>
      <w:r w:rsidRPr="00815F52">
        <w:rPr>
          <w:rFonts w:ascii="Times New Roman" w:hAnsi="Times New Roman"/>
          <w:sz w:val="24"/>
          <w:szCs w:val="24"/>
        </w:rPr>
        <w:t>Icu.</w:t>
      </w:r>
    </w:p>
    <w:p w14:paraId="31192D5E" w14:textId="77777777" w:rsidR="00DE2B4D" w:rsidRPr="00815F52" w:rsidRDefault="00DE2B4D" w:rsidP="00715543">
      <w:pPr>
        <w:pStyle w:val="Heading2"/>
        <w:keepLines w:val="0"/>
        <w:numPr>
          <w:ilvl w:val="0"/>
          <w:numId w:val="159"/>
        </w:numPr>
        <w:spacing w:line="240" w:lineRule="auto"/>
        <w:ind w:left="768"/>
        <w:jc w:val="left"/>
        <w:rPr>
          <w:rFonts w:cs="Times New Roman"/>
          <w:color w:val="auto"/>
          <w:sz w:val="24"/>
          <w:szCs w:val="24"/>
        </w:rPr>
      </w:pPr>
      <w:bookmarkStart w:id="341" w:name="_Toc204084109"/>
      <w:bookmarkStart w:id="342" w:name="_Toc204088244"/>
      <w:bookmarkStart w:id="343" w:name="_Toc204420651"/>
      <w:bookmarkStart w:id="344" w:name="_Toc204420854"/>
      <w:r w:rsidRPr="00815F52">
        <w:rPr>
          <w:rFonts w:cs="Times New Roman"/>
          <w:color w:val="auto"/>
          <w:sz w:val="24"/>
          <w:szCs w:val="24"/>
        </w:rPr>
        <w:t>Điều</w:t>
      </w:r>
      <w:r w:rsidRPr="00815F52">
        <w:rPr>
          <w:rFonts w:cs="Times New Roman"/>
          <w:color w:val="auto"/>
          <w:spacing w:val="-2"/>
          <w:sz w:val="24"/>
          <w:szCs w:val="24"/>
        </w:rPr>
        <w:t xml:space="preserve"> </w:t>
      </w:r>
      <w:r w:rsidRPr="00815F52">
        <w:rPr>
          <w:rFonts w:cs="Times New Roman"/>
          <w:color w:val="auto"/>
          <w:sz w:val="24"/>
          <w:szCs w:val="24"/>
        </w:rPr>
        <w:t>7.</w:t>
      </w:r>
      <w:r w:rsidRPr="00815F52">
        <w:rPr>
          <w:rFonts w:cs="Times New Roman"/>
          <w:color w:val="auto"/>
          <w:spacing w:val="-2"/>
          <w:sz w:val="24"/>
          <w:szCs w:val="24"/>
        </w:rPr>
        <w:t xml:space="preserve"> </w:t>
      </w:r>
      <w:r w:rsidRPr="00815F52">
        <w:rPr>
          <w:rFonts w:cs="Times New Roman"/>
          <w:color w:val="auto"/>
          <w:sz w:val="24"/>
          <w:szCs w:val="24"/>
        </w:rPr>
        <w:t>Bảng</w:t>
      </w:r>
      <w:r w:rsidRPr="00815F52">
        <w:rPr>
          <w:rFonts w:cs="Times New Roman"/>
          <w:color w:val="auto"/>
          <w:spacing w:val="-5"/>
          <w:sz w:val="24"/>
          <w:szCs w:val="24"/>
        </w:rPr>
        <w:t xml:space="preserve"> </w:t>
      </w:r>
      <w:r w:rsidRPr="00815F52">
        <w:rPr>
          <w:rFonts w:cs="Times New Roman"/>
          <w:color w:val="auto"/>
          <w:sz w:val="24"/>
          <w:szCs w:val="24"/>
        </w:rPr>
        <w:t>yêu</w:t>
      </w:r>
      <w:r w:rsidRPr="00815F52">
        <w:rPr>
          <w:rFonts w:cs="Times New Roman"/>
          <w:color w:val="auto"/>
          <w:spacing w:val="-2"/>
          <w:sz w:val="24"/>
          <w:szCs w:val="24"/>
        </w:rPr>
        <w:t xml:space="preserve"> </w:t>
      </w:r>
      <w:r w:rsidRPr="00815F52">
        <w:rPr>
          <w:rFonts w:cs="Times New Roman"/>
          <w:color w:val="auto"/>
          <w:sz w:val="24"/>
          <w:szCs w:val="24"/>
        </w:rPr>
        <w:t>cầu</w:t>
      </w:r>
      <w:r w:rsidRPr="00815F52">
        <w:rPr>
          <w:rFonts w:cs="Times New Roman"/>
          <w:color w:val="auto"/>
          <w:spacing w:val="-1"/>
          <w:sz w:val="24"/>
          <w:szCs w:val="24"/>
        </w:rPr>
        <w:t xml:space="preserve"> </w:t>
      </w:r>
      <w:r w:rsidRPr="00815F52">
        <w:rPr>
          <w:rFonts w:cs="Times New Roman"/>
          <w:color w:val="auto"/>
          <w:sz w:val="24"/>
          <w:szCs w:val="24"/>
        </w:rPr>
        <w:t>đặc</w:t>
      </w:r>
      <w:r w:rsidRPr="00815F52">
        <w:rPr>
          <w:rFonts w:cs="Times New Roman"/>
          <w:color w:val="auto"/>
          <w:spacing w:val="-2"/>
          <w:sz w:val="24"/>
          <w:szCs w:val="24"/>
        </w:rPr>
        <w:t xml:space="preserve"> </w:t>
      </w:r>
      <w:r w:rsidRPr="00815F52">
        <w:rPr>
          <w:rFonts w:cs="Times New Roman"/>
          <w:color w:val="auto"/>
          <w:sz w:val="24"/>
          <w:szCs w:val="24"/>
        </w:rPr>
        <w:t>tính</w:t>
      </w:r>
      <w:r w:rsidRPr="00815F52">
        <w:rPr>
          <w:rFonts w:cs="Times New Roman"/>
          <w:color w:val="auto"/>
          <w:spacing w:val="-3"/>
          <w:sz w:val="24"/>
          <w:szCs w:val="24"/>
        </w:rPr>
        <w:t xml:space="preserve"> </w:t>
      </w:r>
      <w:r w:rsidRPr="00815F52">
        <w:rPr>
          <w:rFonts w:cs="Times New Roman"/>
          <w:color w:val="auto"/>
          <w:sz w:val="24"/>
          <w:szCs w:val="24"/>
        </w:rPr>
        <w:t>kỹ</w:t>
      </w:r>
      <w:r w:rsidRPr="00815F52">
        <w:rPr>
          <w:rFonts w:cs="Times New Roman"/>
          <w:color w:val="auto"/>
          <w:spacing w:val="-1"/>
          <w:sz w:val="24"/>
          <w:szCs w:val="24"/>
        </w:rPr>
        <w:t xml:space="preserve"> </w:t>
      </w:r>
      <w:r w:rsidRPr="00815F52">
        <w:rPr>
          <w:rFonts w:cs="Times New Roman"/>
          <w:color w:val="auto"/>
          <w:sz w:val="24"/>
          <w:szCs w:val="24"/>
        </w:rPr>
        <w:t>thuật</w:t>
      </w:r>
      <w:r w:rsidRPr="00815F52">
        <w:rPr>
          <w:rFonts w:cs="Times New Roman"/>
          <w:color w:val="auto"/>
          <w:spacing w:val="1"/>
          <w:sz w:val="24"/>
          <w:szCs w:val="24"/>
        </w:rPr>
        <w:t xml:space="preserve"> </w:t>
      </w:r>
      <w:r w:rsidRPr="00815F52">
        <w:rPr>
          <w:rFonts w:cs="Times New Roman"/>
          <w:color w:val="auto"/>
          <w:sz w:val="24"/>
          <w:szCs w:val="24"/>
        </w:rPr>
        <w:t>MCCB</w:t>
      </w:r>
      <w:bookmarkEnd w:id="341"/>
      <w:bookmarkEnd w:id="342"/>
      <w:bookmarkEnd w:id="343"/>
      <w:bookmarkEnd w:id="344"/>
    </w:p>
    <w:tbl>
      <w:tblPr>
        <w:tblW w:w="0" w:type="auto"/>
        <w:tblInd w:w="23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03"/>
        <w:gridCol w:w="3536"/>
        <w:gridCol w:w="1136"/>
        <w:gridCol w:w="3931"/>
      </w:tblGrid>
      <w:tr w:rsidR="00815F52" w:rsidRPr="00815F52" w14:paraId="3AB45DC1" w14:textId="77777777" w:rsidTr="00DE2B4D">
        <w:trPr>
          <w:trHeight w:val="522"/>
        </w:trPr>
        <w:tc>
          <w:tcPr>
            <w:tcW w:w="703" w:type="dxa"/>
            <w:tcBorders>
              <w:bottom w:val="single" w:sz="4" w:space="0" w:color="000000"/>
              <w:right w:val="single" w:sz="4" w:space="0" w:color="000000"/>
            </w:tcBorders>
          </w:tcPr>
          <w:p w14:paraId="2DEE3189" w14:textId="77777777" w:rsidR="00DE2B4D" w:rsidRPr="00815F52" w:rsidRDefault="00DE2B4D" w:rsidP="00DE2B4D">
            <w:pPr>
              <w:pStyle w:val="TableParagraph"/>
              <w:ind w:left="155"/>
              <w:rPr>
                <w:rFonts w:ascii="Times New Roman" w:hAnsi="Times New Roman" w:cs="Times New Roman"/>
                <w:b/>
                <w:sz w:val="24"/>
                <w:szCs w:val="24"/>
              </w:rPr>
            </w:pPr>
            <w:r w:rsidRPr="00815F52">
              <w:rPr>
                <w:rFonts w:ascii="Times New Roman" w:hAnsi="Times New Roman" w:cs="Times New Roman"/>
                <w:b/>
                <w:sz w:val="24"/>
                <w:szCs w:val="24"/>
              </w:rPr>
              <w:t>TT</w:t>
            </w:r>
          </w:p>
        </w:tc>
        <w:tc>
          <w:tcPr>
            <w:tcW w:w="3536" w:type="dxa"/>
            <w:tcBorders>
              <w:left w:val="single" w:sz="4" w:space="0" w:color="000000"/>
              <w:bottom w:val="single" w:sz="4" w:space="0" w:color="000000"/>
              <w:right w:val="single" w:sz="4" w:space="0" w:color="000000"/>
            </w:tcBorders>
          </w:tcPr>
          <w:p w14:paraId="25EF2C10" w14:textId="77777777" w:rsidR="00DE2B4D" w:rsidRPr="00815F52" w:rsidRDefault="00DE2B4D" w:rsidP="00DE2B4D">
            <w:pPr>
              <w:pStyle w:val="TableParagraph"/>
              <w:ind w:left="1147"/>
              <w:rPr>
                <w:rFonts w:ascii="Times New Roman" w:hAnsi="Times New Roman" w:cs="Times New Roman"/>
                <w:b/>
                <w:sz w:val="24"/>
                <w:szCs w:val="24"/>
              </w:rPr>
            </w:pPr>
            <w:r w:rsidRPr="00815F52">
              <w:rPr>
                <w:rFonts w:ascii="Times New Roman" w:hAnsi="Times New Roman" w:cs="Times New Roman"/>
                <w:b/>
                <w:sz w:val="24"/>
                <w:szCs w:val="24"/>
              </w:rPr>
              <w:t>Hạng</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mục</w:t>
            </w:r>
          </w:p>
        </w:tc>
        <w:tc>
          <w:tcPr>
            <w:tcW w:w="1136" w:type="dxa"/>
            <w:tcBorders>
              <w:left w:val="single" w:sz="4" w:space="0" w:color="000000"/>
              <w:bottom w:val="single" w:sz="4" w:space="0" w:color="000000"/>
              <w:right w:val="single" w:sz="4" w:space="0" w:color="000000"/>
            </w:tcBorders>
          </w:tcPr>
          <w:p w14:paraId="637A2CBD" w14:textId="77777777" w:rsidR="00DE2B4D" w:rsidRPr="00815F52" w:rsidRDefault="00DE2B4D" w:rsidP="00DE2B4D">
            <w:pPr>
              <w:pStyle w:val="TableParagraph"/>
              <w:ind w:left="143"/>
              <w:rPr>
                <w:rFonts w:ascii="Times New Roman" w:hAnsi="Times New Roman" w:cs="Times New Roman"/>
                <w:b/>
                <w:sz w:val="24"/>
                <w:szCs w:val="24"/>
              </w:rPr>
            </w:pPr>
            <w:r w:rsidRPr="00815F52">
              <w:rPr>
                <w:rFonts w:ascii="Times New Roman" w:hAnsi="Times New Roman" w:cs="Times New Roman"/>
                <w:b/>
                <w:sz w:val="24"/>
                <w:szCs w:val="24"/>
              </w:rPr>
              <w:t>Đơn vị</w:t>
            </w:r>
          </w:p>
        </w:tc>
        <w:tc>
          <w:tcPr>
            <w:tcW w:w="3931" w:type="dxa"/>
            <w:tcBorders>
              <w:left w:val="single" w:sz="4" w:space="0" w:color="000000"/>
              <w:bottom w:val="single" w:sz="4" w:space="0" w:color="000000"/>
            </w:tcBorders>
          </w:tcPr>
          <w:p w14:paraId="61134113" w14:textId="77777777" w:rsidR="00DE2B4D" w:rsidRPr="00815F52" w:rsidRDefault="00DE2B4D" w:rsidP="00DE2B4D">
            <w:pPr>
              <w:pStyle w:val="TableParagraph"/>
              <w:ind w:left="207"/>
              <w:rPr>
                <w:rFonts w:ascii="Times New Roman" w:hAnsi="Times New Roman" w:cs="Times New Roman"/>
                <w:b/>
                <w:sz w:val="24"/>
                <w:szCs w:val="24"/>
              </w:rPr>
            </w:pPr>
            <w:r w:rsidRPr="00815F52">
              <w:rPr>
                <w:rFonts w:ascii="Times New Roman" w:hAnsi="Times New Roman" w:cs="Times New Roman"/>
                <w:b/>
                <w:sz w:val="24"/>
                <w:szCs w:val="24"/>
              </w:rPr>
              <w:t>Yêu cầu</w:t>
            </w:r>
          </w:p>
        </w:tc>
      </w:tr>
      <w:tr w:rsidR="00815F52" w:rsidRPr="00815F52" w14:paraId="74B02F68" w14:textId="77777777" w:rsidTr="00DE2B4D">
        <w:trPr>
          <w:trHeight w:val="522"/>
        </w:trPr>
        <w:tc>
          <w:tcPr>
            <w:tcW w:w="703" w:type="dxa"/>
            <w:tcBorders>
              <w:top w:val="single" w:sz="4" w:space="0" w:color="000000"/>
              <w:bottom w:val="single" w:sz="4" w:space="0" w:color="000000"/>
              <w:right w:val="single" w:sz="4" w:space="0" w:color="000000"/>
            </w:tcBorders>
          </w:tcPr>
          <w:p w14:paraId="347D8583"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1</w:t>
            </w:r>
          </w:p>
        </w:tc>
        <w:tc>
          <w:tcPr>
            <w:tcW w:w="3536" w:type="dxa"/>
            <w:tcBorders>
              <w:top w:val="single" w:sz="4" w:space="0" w:color="000000"/>
              <w:left w:val="single" w:sz="4" w:space="0" w:color="000000"/>
              <w:bottom w:val="single" w:sz="4" w:space="0" w:color="000000"/>
              <w:right w:val="single" w:sz="4" w:space="0" w:color="000000"/>
            </w:tcBorders>
          </w:tcPr>
          <w:p w14:paraId="4E77C89B"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Nhà</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sản xuất</w:t>
            </w:r>
          </w:p>
        </w:tc>
        <w:tc>
          <w:tcPr>
            <w:tcW w:w="1136" w:type="dxa"/>
            <w:tcBorders>
              <w:top w:val="single" w:sz="4" w:space="0" w:color="000000"/>
              <w:left w:val="single" w:sz="4" w:space="0" w:color="000000"/>
              <w:bottom w:val="single" w:sz="4" w:space="0" w:color="000000"/>
              <w:right w:val="single" w:sz="4" w:space="0" w:color="000000"/>
            </w:tcBorders>
          </w:tcPr>
          <w:p w14:paraId="6457D03A"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17DC2CD2"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Nêu cụ</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thể</w:t>
            </w:r>
          </w:p>
        </w:tc>
      </w:tr>
      <w:tr w:rsidR="00815F52" w:rsidRPr="00815F52" w14:paraId="65A11DA7" w14:textId="77777777" w:rsidTr="00DE2B4D">
        <w:trPr>
          <w:trHeight w:val="520"/>
        </w:trPr>
        <w:tc>
          <w:tcPr>
            <w:tcW w:w="703" w:type="dxa"/>
            <w:tcBorders>
              <w:top w:val="single" w:sz="4" w:space="0" w:color="000000"/>
              <w:bottom w:val="single" w:sz="4" w:space="0" w:color="000000"/>
              <w:right w:val="single" w:sz="4" w:space="0" w:color="000000"/>
            </w:tcBorders>
          </w:tcPr>
          <w:p w14:paraId="26178EB0"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2</w:t>
            </w:r>
          </w:p>
        </w:tc>
        <w:tc>
          <w:tcPr>
            <w:tcW w:w="3536" w:type="dxa"/>
            <w:tcBorders>
              <w:top w:val="single" w:sz="4" w:space="0" w:color="000000"/>
              <w:left w:val="single" w:sz="4" w:space="0" w:color="000000"/>
              <w:bottom w:val="single" w:sz="4" w:space="0" w:color="000000"/>
              <w:right w:val="single" w:sz="4" w:space="0" w:color="000000"/>
            </w:tcBorders>
          </w:tcPr>
          <w:p w14:paraId="70C9AA9C"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Nước sản</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xuất</w:t>
            </w:r>
          </w:p>
        </w:tc>
        <w:tc>
          <w:tcPr>
            <w:tcW w:w="1136" w:type="dxa"/>
            <w:tcBorders>
              <w:top w:val="single" w:sz="4" w:space="0" w:color="000000"/>
              <w:left w:val="single" w:sz="4" w:space="0" w:color="000000"/>
              <w:bottom w:val="single" w:sz="4" w:space="0" w:color="000000"/>
              <w:right w:val="single" w:sz="4" w:space="0" w:color="000000"/>
            </w:tcBorders>
          </w:tcPr>
          <w:p w14:paraId="03A3171D"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22BA7181"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Nêu cụ</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thể</w:t>
            </w:r>
          </w:p>
        </w:tc>
      </w:tr>
      <w:tr w:rsidR="00815F52" w:rsidRPr="00815F52" w14:paraId="3BA47D09" w14:textId="77777777" w:rsidTr="00DE2B4D">
        <w:trPr>
          <w:trHeight w:val="522"/>
        </w:trPr>
        <w:tc>
          <w:tcPr>
            <w:tcW w:w="703" w:type="dxa"/>
            <w:tcBorders>
              <w:top w:val="single" w:sz="4" w:space="0" w:color="000000"/>
              <w:bottom w:val="single" w:sz="4" w:space="0" w:color="000000"/>
              <w:right w:val="single" w:sz="4" w:space="0" w:color="000000"/>
            </w:tcBorders>
          </w:tcPr>
          <w:p w14:paraId="70FB8DEB"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3</w:t>
            </w:r>
          </w:p>
        </w:tc>
        <w:tc>
          <w:tcPr>
            <w:tcW w:w="3536" w:type="dxa"/>
            <w:tcBorders>
              <w:top w:val="single" w:sz="4" w:space="0" w:color="000000"/>
              <w:left w:val="single" w:sz="4" w:space="0" w:color="000000"/>
              <w:bottom w:val="single" w:sz="4" w:space="0" w:color="000000"/>
              <w:right w:val="single" w:sz="4" w:space="0" w:color="000000"/>
            </w:tcBorders>
          </w:tcPr>
          <w:p w14:paraId="7D80730B"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Mã hiệu</w:t>
            </w:r>
          </w:p>
        </w:tc>
        <w:tc>
          <w:tcPr>
            <w:tcW w:w="1136" w:type="dxa"/>
            <w:tcBorders>
              <w:top w:val="single" w:sz="4" w:space="0" w:color="000000"/>
              <w:left w:val="single" w:sz="4" w:space="0" w:color="000000"/>
              <w:bottom w:val="single" w:sz="4" w:space="0" w:color="000000"/>
              <w:right w:val="single" w:sz="4" w:space="0" w:color="000000"/>
            </w:tcBorders>
          </w:tcPr>
          <w:p w14:paraId="43CA64CE"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468A1DC2"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Nêu cụ</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thể</w:t>
            </w:r>
          </w:p>
        </w:tc>
      </w:tr>
      <w:tr w:rsidR="00815F52" w:rsidRPr="00815F52" w14:paraId="22A29D11" w14:textId="77777777" w:rsidTr="00DE2B4D">
        <w:trPr>
          <w:trHeight w:val="844"/>
        </w:trPr>
        <w:tc>
          <w:tcPr>
            <w:tcW w:w="703" w:type="dxa"/>
            <w:tcBorders>
              <w:top w:val="single" w:sz="4" w:space="0" w:color="000000"/>
              <w:bottom w:val="single" w:sz="4" w:space="0" w:color="000000"/>
              <w:right w:val="single" w:sz="4" w:space="0" w:color="000000"/>
            </w:tcBorders>
          </w:tcPr>
          <w:p w14:paraId="305D88C7"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4</w:t>
            </w:r>
          </w:p>
        </w:tc>
        <w:tc>
          <w:tcPr>
            <w:tcW w:w="3536" w:type="dxa"/>
            <w:tcBorders>
              <w:top w:val="single" w:sz="4" w:space="0" w:color="000000"/>
              <w:left w:val="single" w:sz="4" w:space="0" w:color="000000"/>
              <w:bottom w:val="single" w:sz="4" w:space="0" w:color="000000"/>
              <w:right w:val="single" w:sz="4" w:space="0" w:color="000000"/>
            </w:tcBorders>
          </w:tcPr>
          <w:p w14:paraId="0F551137"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Tiêu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chuẩn áp</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dụng</w:t>
            </w:r>
          </w:p>
        </w:tc>
        <w:tc>
          <w:tcPr>
            <w:tcW w:w="1136" w:type="dxa"/>
            <w:tcBorders>
              <w:top w:val="single" w:sz="4" w:space="0" w:color="000000"/>
              <w:left w:val="single" w:sz="4" w:space="0" w:color="000000"/>
              <w:bottom w:val="single" w:sz="4" w:space="0" w:color="000000"/>
              <w:right w:val="single" w:sz="4" w:space="0" w:color="000000"/>
            </w:tcBorders>
          </w:tcPr>
          <w:p w14:paraId="4D821311"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122253D6" w14:textId="77777777" w:rsidR="00DE2B4D" w:rsidRPr="00815F52" w:rsidRDefault="00DE2B4D" w:rsidP="00DE2B4D">
            <w:pPr>
              <w:pStyle w:val="TableParagraph"/>
              <w:tabs>
                <w:tab w:val="left" w:pos="704"/>
                <w:tab w:val="left" w:pos="1934"/>
                <w:tab w:val="left" w:pos="2608"/>
              </w:tabs>
              <w:ind w:left="28"/>
              <w:rPr>
                <w:rFonts w:ascii="Times New Roman" w:hAnsi="Times New Roman" w:cs="Times New Roman"/>
                <w:sz w:val="24"/>
                <w:szCs w:val="24"/>
              </w:rPr>
            </w:pPr>
            <w:r w:rsidRPr="00815F52">
              <w:rPr>
                <w:rFonts w:ascii="Times New Roman" w:hAnsi="Times New Roman" w:cs="Times New Roman"/>
                <w:sz w:val="24"/>
                <w:szCs w:val="24"/>
              </w:rPr>
              <w:t>IEC</w:t>
            </w:r>
            <w:r w:rsidRPr="00815F52">
              <w:rPr>
                <w:rFonts w:ascii="Times New Roman" w:hAnsi="Times New Roman" w:cs="Times New Roman"/>
                <w:sz w:val="24"/>
                <w:szCs w:val="24"/>
              </w:rPr>
              <w:tab/>
              <w:t>60947-1,</w:t>
            </w:r>
            <w:r w:rsidRPr="00815F52">
              <w:rPr>
                <w:rFonts w:ascii="Times New Roman" w:hAnsi="Times New Roman" w:cs="Times New Roman"/>
                <w:sz w:val="24"/>
                <w:szCs w:val="24"/>
              </w:rPr>
              <w:tab/>
              <w:t>IEC</w:t>
            </w:r>
            <w:r w:rsidRPr="00815F52">
              <w:rPr>
                <w:rFonts w:ascii="Times New Roman" w:hAnsi="Times New Roman" w:cs="Times New Roman"/>
                <w:sz w:val="24"/>
                <w:szCs w:val="24"/>
              </w:rPr>
              <w:tab/>
              <w:t>60947-2</w:t>
            </w:r>
          </w:p>
          <w:p w14:paraId="49F6F85B"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hoặc</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tiêu</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chuẩn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tương</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đương</w:t>
            </w:r>
          </w:p>
        </w:tc>
      </w:tr>
      <w:tr w:rsidR="00815F52" w:rsidRPr="00815F52" w14:paraId="1BE5FEE5" w14:textId="77777777" w:rsidTr="00DE2B4D">
        <w:trPr>
          <w:trHeight w:val="1166"/>
        </w:trPr>
        <w:tc>
          <w:tcPr>
            <w:tcW w:w="703" w:type="dxa"/>
            <w:tcBorders>
              <w:top w:val="single" w:sz="4" w:space="0" w:color="000000"/>
              <w:bottom w:val="single" w:sz="4" w:space="0" w:color="000000"/>
              <w:right w:val="single" w:sz="4" w:space="0" w:color="000000"/>
            </w:tcBorders>
          </w:tcPr>
          <w:p w14:paraId="53705F21" w14:textId="77777777" w:rsidR="00DE2B4D" w:rsidRPr="00815F52" w:rsidRDefault="00DE2B4D" w:rsidP="00DE2B4D">
            <w:pPr>
              <w:pStyle w:val="TableParagraph"/>
              <w:rPr>
                <w:rFonts w:ascii="Times New Roman" w:hAnsi="Times New Roman" w:cs="Times New Roman"/>
                <w:b/>
                <w:sz w:val="24"/>
                <w:szCs w:val="24"/>
              </w:rPr>
            </w:pPr>
          </w:p>
          <w:p w14:paraId="18FE598B"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5</w:t>
            </w:r>
          </w:p>
        </w:tc>
        <w:tc>
          <w:tcPr>
            <w:tcW w:w="3536" w:type="dxa"/>
            <w:tcBorders>
              <w:top w:val="single" w:sz="4" w:space="0" w:color="000000"/>
              <w:left w:val="single" w:sz="4" w:space="0" w:color="000000"/>
              <w:bottom w:val="single" w:sz="4" w:space="0" w:color="000000"/>
              <w:right w:val="single" w:sz="4" w:space="0" w:color="000000"/>
            </w:tcBorders>
          </w:tcPr>
          <w:p w14:paraId="70BDFA31" w14:textId="77777777" w:rsidR="00DE2B4D" w:rsidRPr="00815F52" w:rsidRDefault="00DE2B4D" w:rsidP="00DE2B4D">
            <w:pPr>
              <w:pStyle w:val="TableParagraph"/>
              <w:rPr>
                <w:rFonts w:ascii="Times New Roman" w:hAnsi="Times New Roman" w:cs="Times New Roman"/>
                <w:b/>
                <w:sz w:val="24"/>
                <w:szCs w:val="24"/>
              </w:rPr>
            </w:pPr>
          </w:p>
          <w:p w14:paraId="43341BB1"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Chủng</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loại</w:t>
            </w:r>
          </w:p>
        </w:tc>
        <w:tc>
          <w:tcPr>
            <w:tcW w:w="1136" w:type="dxa"/>
            <w:tcBorders>
              <w:top w:val="single" w:sz="4" w:space="0" w:color="000000"/>
              <w:left w:val="single" w:sz="4" w:space="0" w:color="000000"/>
              <w:bottom w:val="single" w:sz="4" w:space="0" w:color="000000"/>
              <w:right w:val="single" w:sz="4" w:space="0" w:color="000000"/>
            </w:tcBorders>
          </w:tcPr>
          <w:p w14:paraId="411732BD"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3202438B"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Bảo vệ bằng nhiệt và từ hoặc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điện tử, kiểu lắp đặt cố định</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(fixed</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type),</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đấu nối</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phía</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trước</w:t>
            </w:r>
          </w:p>
        </w:tc>
      </w:tr>
      <w:tr w:rsidR="00815F52" w:rsidRPr="00815F52" w14:paraId="59301013" w14:textId="77777777" w:rsidTr="00DE2B4D">
        <w:trPr>
          <w:trHeight w:val="1165"/>
        </w:trPr>
        <w:tc>
          <w:tcPr>
            <w:tcW w:w="703" w:type="dxa"/>
            <w:tcBorders>
              <w:top w:val="single" w:sz="4" w:space="0" w:color="000000"/>
              <w:bottom w:val="single" w:sz="4" w:space="0" w:color="000000"/>
              <w:right w:val="single" w:sz="4" w:space="0" w:color="000000"/>
            </w:tcBorders>
          </w:tcPr>
          <w:p w14:paraId="61705109" w14:textId="77777777" w:rsidR="00DE2B4D" w:rsidRPr="00815F52" w:rsidRDefault="00DE2B4D" w:rsidP="00DE2B4D">
            <w:pPr>
              <w:pStyle w:val="TableParagraph"/>
              <w:rPr>
                <w:rFonts w:ascii="Times New Roman" w:hAnsi="Times New Roman" w:cs="Times New Roman"/>
                <w:b/>
                <w:sz w:val="24"/>
                <w:szCs w:val="24"/>
              </w:rPr>
            </w:pPr>
          </w:p>
          <w:p w14:paraId="2CE1A8CD"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6</w:t>
            </w:r>
          </w:p>
        </w:tc>
        <w:tc>
          <w:tcPr>
            <w:tcW w:w="3536" w:type="dxa"/>
            <w:tcBorders>
              <w:top w:val="single" w:sz="4" w:space="0" w:color="000000"/>
              <w:left w:val="single" w:sz="4" w:space="0" w:color="000000"/>
              <w:bottom w:val="single" w:sz="4" w:space="0" w:color="000000"/>
              <w:right w:val="single" w:sz="4" w:space="0" w:color="000000"/>
            </w:tcBorders>
          </w:tcPr>
          <w:p w14:paraId="681594D7" w14:textId="77777777" w:rsidR="00DE2B4D" w:rsidRPr="00815F52" w:rsidRDefault="00DE2B4D" w:rsidP="00DE2B4D">
            <w:pPr>
              <w:pStyle w:val="TableParagraph"/>
              <w:rPr>
                <w:rFonts w:ascii="Times New Roman" w:hAnsi="Times New Roman" w:cs="Times New Roman"/>
                <w:b/>
                <w:sz w:val="24"/>
                <w:szCs w:val="24"/>
              </w:rPr>
            </w:pPr>
          </w:p>
          <w:p w14:paraId="1EFBEA2D"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Số</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cực</w:t>
            </w:r>
          </w:p>
        </w:tc>
        <w:tc>
          <w:tcPr>
            <w:tcW w:w="1136" w:type="dxa"/>
            <w:tcBorders>
              <w:top w:val="single" w:sz="4" w:space="0" w:color="000000"/>
              <w:left w:val="single" w:sz="4" w:space="0" w:color="000000"/>
              <w:bottom w:val="single" w:sz="4" w:space="0" w:color="000000"/>
              <w:right w:val="single" w:sz="4" w:space="0" w:color="000000"/>
            </w:tcBorders>
          </w:tcPr>
          <w:p w14:paraId="415393AB"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3E54E05C"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02</w:t>
            </w:r>
            <w:r w:rsidRPr="00815F52">
              <w:rPr>
                <w:rFonts w:ascii="Times New Roman" w:hAnsi="Times New Roman" w:cs="Times New Roman"/>
                <w:spacing w:val="-8"/>
                <w:sz w:val="24"/>
                <w:szCs w:val="24"/>
              </w:rPr>
              <w:t xml:space="preserve"> </w:t>
            </w:r>
            <w:r w:rsidRPr="00815F52">
              <w:rPr>
                <w:rFonts w:ascii="Times New Roman" w:hAnsi="Times New Roman" w:cs="Times New Roman"/>
                <w:sz w:val="24"/>
                <w:szCs w:val="24"/>
              </w:rPr>
              <w:t>cực,</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03</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cực</w:t>
            </w:r>
            <w:r w:rsidRPr="00815F52">
              <w:rPr>
                <w:rFonts w:ascii="Times New Roman" w:hAnsi="Times New Roman" w:cs="Times New Roman"/>
                <w:spacing w:val="-8"/>
                <w:sz w:val="24"/>
                <w:szCs w:val="24"/>
              </w:rPr>
              <w:t xml:space="preserve"> </w:t>
            </w:r>
            <w:r w:rsidRPr="00815F52">
              <w:rPr>
                <w:rFonts w:ascii="Times New Roman" w:hAnsi="Times New Roman" w:cs="Times New Roman"/>
                <w:sz w:val="24"/>
                <w:szCs w:val="24"/>
              </w:rPr>
              <w:t>hoặc</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04</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cực</w:t>
            </w:r>
            <w:r w:rsidRPr="00815F52">
              <w:rPr>
                <w:rFonts w:ascii="Times New Roman" w:hAnsi="Times New Roman" w:cs="Times New Roman"/>
                <w:spacing w:val="-8"/>
                <w:sz w:val="24"/>
                <w:szCs w:val="24"/>
              </w:rPr>
              <w:t xml:space="preserve"> </w:t>
            </w:r>
            <w:r w:rsidRPr="00815F52">
              <w:rPr>
                <w:rFonts w:ascii="Times New Roman" w:hAnsi="Times New Roman" w:cs="Times New Roman"/>
                <w:sz w:val="24"/>
                <w:szCs w:val="24"/>
              </w:rPr>
              <w:t>phù</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hợp</w:t>
            </w:r>
            <w:r w:rsidRPr="00815F52">
              <w:rPr>
                <w:rFonts w:ascii="Times New Roman" w:hAnsi="Times New Roman" w:cs="Times New Roman"/>
                <w:spacing w:val="-15"/>
                <w:sz w:val="24"/>
                <w:szCs w:val="24"/>
              </w:rPr>
              <w:t xml:space="preserve"> </w:t>
            </w:r>
            <w:r w:rsidRPr="00815F52">
              <w:rPr>
                <w:rFonts w:ascii="Times New Roman" w:hAnsi="Times New Roman" w:cs="Times New Roman"/>
                <w:sz w:val="24"/>
                <w:szCs w:val="24"/>
              </w:rPr>
              <w:t>với</w:t>
            </w:r>
            <w:r w:rsidRPr="00815F52">
              <w:rPr>
                <w:rFonts w:ascii="Times New Roman" w:hAnsi="Times New Roman" w:cs="Times New Roman"/>
                <w:spacing w:val="-14"/>
                <w:sz w:val="24"/>
                <w:szCs w:val="24"/>
              </w:rPr>
              <w:t xml:space="preserve"> </w:t>
            </w:r>
            <w:r w:rsidRPr="00815F52">
              <w:rPr>
                <w:rFonts w:ascii="Times New Roman" w:hAnsi="Times New Roman" w:cs="Times New Roman"/>
                <w:sz w:val="24"/>
                <w:szCs w:val="24"/>
              </w:rPr>
              <w:t>nhu</w:t>
            </w:r>
            <w:r w:rsidRPr="00815F52">
              <w:rPr>
                <w:rFonts w:ascii="Times New Roman" w:hAnsi="Times New Roman" w:cs="Times New Roman"/>
                <w:spacing w:val="-14"/>
                <w:sz w:val="24"/>
                <w:szCs w:val="24"/>
              </w:rPr>
              <w:t xml:space="preserve"> </w:t>
            </w:r>
            <w:r w:rsidRPr="00815F52">
              <w:rPr>
                <w:rFonts w:ascii="Times New Roman" w:hAnsi="Times New Roman" w:cs="Times New Roman"/>
                <w:sz w:val="24"/>
                <w:szCs w:val="24"/>
              </w:rPr>
              <w:t>cầu</w:t>
            </w:r>
            <w:r w:rsidRPr="00815F52">
              <w:rPr>
                <w:rFonts w:ascii="Times New Roman" w:hAnsi="Times New Roman" w:cs="Times New Roman"/>
                <w:spacing w:val="-15"/>
                <w:sz w:val="24"/>
                <w:szCs w:val="24"/>
              </w:rPr>
              <w:t xml:space="preserve"> </w:t>
            </w:r>
            <w:r w:rsidRPr="00815F52">
              <w:rPr>
                <w:rFonts w:ascii="Times New Roman" w:hAnsi="Times New Roman" w:cs="Times New Roman"/>
                <w:sz w:val="24"/>
                <w:szCs w:val="24"/>
              </w:rPr>
              <w:t>sử</w:t>
            </w:r>
            <w:r w:rsidRPr="00815F52">
              <w:rPr>
                <w:rFonts w:ascii="Times New Roman" w:hAnsi="Times New Roman" w:cs="Times New Roman"/>
                <w:spacing w:val="-16"/>
                <w:sz w:val="24"/>
                <w:szCs w:val="24"/>
              </w:rPr>
              <w:t xml:space="preserve"> </w:t>
            </w:r>
            <w:r w:rsidRPr="00815F52">
              <w:rPr>
                <w:rFonts w:ascii="Times New Roman" w:hAnsi="Times New Roman" w:cs="Times New Roman"/>
                <w:sz w:val="24"/>
                <w:szCs w:val="24"/>
              </w:rPr>
              <w:t>dụng</w:t>
            </w:r>
            <w:r w:rsidRPr="00815F52">
              <w:rPr>
                <w:rFonts w:ascii="Times New Roman" w:hAnsi="Times New Roman" w:cs="Times New Roman"/>
                <w:spacing w:val="-14"/>
                <w:sz w:val="24"/>
                <w:szCs w:val="24"/>
              </w:rPr>
              <w:t xml:space="preserve"> </w:t>
            </w:r>
            <w:r w:rsidRPr="00815F52">
              <w:rPr>
                <w:rFonts w:ascii="Times New Roman" w:hAnsi="Times New Roman" w:cs="Times New Roman"/>
                <w:sz w:val="24"/>
                <w:szCs w:val="24"/>
              </w:rPr>
              <w:t>thực</w:t>
            </w:r>
            <w:r w:rsidRPr="00815F52">
              <w:rPr>
                <w:rFonts w:ascii="Times New Roman" w:hAnsi="Times New Roman" w:cs="Times New Roman"/>
                <w:spacing w:val="-16"/>
                <w:sz w:val="24"/>
                <w:szCs w:val="24"/>
              </w:rPr>
              <w:t xml:space="preserve"> </w:t>
            </w:r>
            <w:r w:rsidRPr="00815F52">
              <w:rPr>
                <w:rFonts w:ascii="Times New Roman" w:hAnsi="Times New Roman" w:cs="Times New Roman"/>
                <w:sz w:val="24"/>
                <w:szCs w:val="24"/>
              </w:rPr>
              <w:t>tế</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của</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Đơn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vị.</w:t>
            </w:r>
          </w:p>
        </w:tc>
      </w:tr>
      <w:tr w:rsidR="00815F52" w:rsidRPr="00815F52" w14:paraId="480CDF08" w14:textId="77777777" w:rsidTr="00DE2B4D">
        <w:trPr>
          <w:trHeight w:val="842"/>
        </w:trPr>
        <w:tc>
          <w:tcPr>
            <w:tcW w:w="703" w:type="dxa"/>
            <w:tcBorders>
              <w:top w:val="single" w:sz="4" w:space="0" w:color="000000"/>
              <w:bottom w:val="single" w:sz="4" w:space="0" w:color="000000"/>
              <w:right w:val="single" w:sz="4" w:space="0" w:color="000000"/>
            </w:tcBorders>
          </w:tcPr>
          <w:p w14:paraId="23E57CE6"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7</w:t>
            </w:r>
          </w:p>
        </w:tc>
        <w:tc>
          <w:tcPr>
            <w:tcW w:w="3536" w:type="dxa"/>
            <w:tcBorders>
              <w:top w:val="single" w:sz="4" w:space="0" w:color="000000"/>
              <w:left w:val="single" w:sz="4" w:space="0" w:color="000000"/>
              <w:bottom w:val="single" w:sz="4" w:space="0" w:color="000000"/>
              <w:right w:val="single" w:sz="4" w:space="0" w:color="000000"/>
            </w:tcBorders>
          </w:tcPr>
          <w:p w14:paraId="35F54EC9"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Thao</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tác</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đóng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cắt</w:t>
            </w:r>
          </w:p>
        </w:tc>
        <w:tc>
          <w:tcPr>
            <w:tcW w:w="1136" w:type="dxa"/>
            <w:tcBorders>
              <w:top w:val="single" w:sz="4" w:space="0" w:color="000000"/>
              <w:left w:val="single" w:sz="4" w:space="0" w:color="000000"/>
              <w:bottom w:val="single" w:sz="4" w:space="0" w:color="000000"/>
              <w:right w:val="single" w:sz="4" w:space="0" w:color="000000"/>
            </w:tcBorders>
          </w:tcPr>
          <w:p w14:paraId="1EDC3696"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0126C980" w14:textId="77777777" w:rsidR="00DE2B4D" w:rsidRPr="00815F52" w:rsidRDefault="00DE2B4D" w:rsidP="00DE2B4D">
            <w:pPr>
              <w:pStyle w:val="TableParagraph"/>
              <w:ind w:left="260" w:hanging="130"/>
              <w:rPr>
                <w:rFonts w:ascii="Times New Roman" w:hAnsi="Times New Roman" w:cs="Times New Roman"/>
                <w:sz w:val="24"/>
                <w:szCs w:val="24"/>
              </w:rPr>
            </w:pPr>
            <w:r w:rsidRPr="00815F52">
              <w:rPr>
                <w:rFonts w:ascii="Times New Roman" w:hAnsi="Times New Roman" w:cs="Times New Roman"/>
                <w:sz w:val="24"/>
                <w:szCs w:val="24"/>
              </w:rPr>
              <w:t>Việc đóng cắt phải được thực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hiện</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đồng thời trên các cực</w:t>
            </w:r>
          </w:p>
        </w:tc>
      </w:tr>
      <w:tr w:rsidR="00815F52" w:rsidRPr="00815F52" w14:paraId="40C53951" w14:textId="77777777" w:rsidTr="00DE2B4D">
        <w:trPr>
          <w:trHeight w:val="2978"/>
        </w:trPr>
        <w:tc>
          <w:tcPr>
            <w:tcW w:w="703" w:type="dxa"/>
            <w:tcBorders>
              <w:top w:val="single" w:sz="4" w:space="0" w:color="000000"/>
              <w:bottom w:val="single" w:sz="4" w:space="0" w:color="000000"/>
              <w:right w:val="single" w:sz="4" w:space="0" w:color="000000"/>
            </w:tcBorders>
          </w:tcPr>
          <w:p w14:paraId="30D52434" w14:textId="77777777" w:rsidR="00DE2B4D" w:rsidRPr="00815F52" w:rsidRDefault="00DE2B4D" w:rsidP="00DE2B4D">
            <w:pPr>
              <w:pStyle w:val="TableParagraph"/>
              <w:rPr>
                <w:rFonts w:ascii="Times New Roman" w:hAnsi="Times New Roman" w:cs="Times New Roman"/>
                <w:b/>
                <w:sz w:val="24"/>
                <w:szCs w:val="24"/>
              </w:rPr>
            </w:pPr>
          </w:p>
          <w:p w14:paraId="7BDAAC37" w14:textId="77777777" w:rsidR="00DE2B4D" w:rsidRPr="00815F52" w:rsidRDefault="00DE2B4D" w:rsidP="00DE2B4D">
            <w:pPr>
              <w:pStyle w:val="TableParagraph"/>
              <w:rPr>
                <w:rFonts w:ascii="Times New Roman" w:hAnsi="Times New Roman" w:cs="Times New Roman"/>
                <w:b/>
                <w:sz w:val="24"/>
                <w:szCs w:val="24"/>
              </w:rPr>
            </w:pPr>
          </w:p>
          <w:p w14:paraId="0F0DA535" w14:textId="77777777" w:rsidR="00DE2B4D" w:rsidRPr="00815F52" w:rsidRDefault="00DE2B4D" w:rsidP="00DE2B4D">
            <w:pPr>
              <w:pStyle w:val="TableParagraph"/>
              <w:rPr>
                <w:rFonts w:ascii="Times New Roman" w:hAnsi="Times New Roman" w:cs="Times New Roman"/>
                <w:b/>
                <w:sz w:val="24"/>
                <w:szCs w:val="24"/>
              </w:rPr>
            </w:pPr>
          </w:p>
          <w:p w14:paraId="19879309" w14:textId="77777777" w:rsidR="00DE2B4D" w:rsidRPr="00815F52" w:rsidRDefault="00DE2B4D" w:rsidP="00DE2B4D">
            <w:pPr>
              <w:pStyle w:val="TableParagraph"/>
              <w:rPr>
                <w:rFonts w:ascii="Times New Roman" w:hAnsi="Times New Roman" w:cs="Times New Roman"/>
                <w:b/>
                <w:sz w:val="24"/>
                <w:szCs w:val="24"/>
              </w:rPr>
            </w:pPr>
          </w:p>
          <w:p w14:paraId="01207D44"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8</w:t>
            </w:r>
          </w:p>
        </w:tc>
        <w:tc>
          <w:tcPr>
            <w:tcW w:w="3536" w:type="dxa"/>
            <w:tcBorders>
              <w:top w:val="single" w:sz="4" w:space="0" w:color="000000"/>
              <w:left w:val="single" w:sz="4" w:space="0" w:color="000000"/>
              <w:bottom w:val="single" w:sz="4" w:space="0" w:color="000000"/>
              <w:right w:val="single" w:sz="4" w:space="0" w:color="000000"/>
            </w:tcBorders>
          </w:tcPr>
          <w:p w14:paraId="567247A2" w14:textId="77777777" w:rsidR="00DE2B4D" w:rsidRPr="00815F52" w:rsidRDefault="00DE2B4D" w:rsidP="00DE2B4D">
            <w:pPr>
              <w:pStyle w:val="TableParagraph"/>
              <w:rPr>
                <w:rFonts w:ascii="Times New Roman" w:hAnsi="Times New Roman" w:cs="Times New Roman"/>
                <w:b/>
                <w:sz w:val="24"/>
                <w:szCs w:val="24"/>
              </w:rPr>
            </w:pPr>
          </w:p>
          <w:p w14:paraId="7932F8F3" w14:textId="77777777" w:rsidR="00DE2B4D" w:rsidRPr="00815F52" w:rsidRDefault="00DE2B4D" w:rsidP="00DE2B4D">
            <w:pPr>
              <w:pStyle w:val="TableParagraph"/>
              <w:rPr>
                <w:rFonts w:ascii="Times New Roman" w:hAnsi="Times New Roman" w:cs="Times New Roman"/>
                <w:b/>
                <w:sz w:val="24"/>
                <w:szCs w:val="24"/>
              </w:rPr>
            </w:pPr>
          </w:p>
          <w:p w14:paraId="33858B8C" w14:textId="77777777" w:rsidR="00DE2B4D" w:rsidRPr="00815F52" w:rsidRDefault="00DE2B4D" w:rsidP="00DE2B4D">
            <w:pPr>
              <w:pStyle w:val="TableParagraph"/>
              <w:rPr>
                <w:rFonts w:ascii="Times New Roman" w:hAnsi="Times New Roman" w:cs="Times New Roman"/>
                <w:b/>
                <w:sz w:val="24"/>
                <w:szCs w:val="24"/>
              </w:rPr>
            </w:pPr>
          </w:p>
          <w:p w14:paraId="25474AB5"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Khả năng điều chỉnh dòng làm</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việc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định</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mức</w:t>
            </w:r>
          </w:p>
        </w:tc>
        <w:tc>
          <w:tcPr>
            <w:tcW w:w="1136" w:type="dxa"/>
            <w:tcBorders>
              <w:top w:val="single" w:sz="4" w:space="0" w:color="000000"/>
              <w:left w:val="single" w:sz="4" w:space="0" w:color="000000"/>
              <w:bottom w:val="single" w:sz="4" w:space="0" w:color="000000"/>
              <w:right w:val="single" w:sz="4" w:space="0" w:color="000000"/>
            </w:tcBorders>
          </w:tcPr>
          <w:p w14:paraId="3B09DB38" w14:textId="77777777" w:rsidR="00DE2B4D" w:rsidRPr="00815F52" w:rsidRDefault="00DE2B4D" w:rsidP="00DE2B4D">
            <w:pPr>
              <w:pStyle w:val="TableParagraph"/>
              <w:rPr>
                <w:rFonts w:ascii="Times New Roman" w:hAnsi="Times New Roman" w:cs="Times New Roman"/>
                <w:sz w:val="24"/>
                <w:szCs w:val="24"/>
              </w:rPr>
            </w:pPr>
          </w:p>
        </w:tc>
        <w:tc>
          <w:tcPr>
            <w:tcW w:w="3931" w:type="dxa"/>
            <w:tcBorders>
              <w:top w:val="single" w:sz="4" w:space="0" w:color="000000"/>
              <w:left w:val="single" w:sz="4" w:space="0" w:color="000000"/>
              <w:bottom w:val="single" w:sz="4" w:space="0" w:color="000000"/>
            </w:tcBorders>
          </w:tcPr>
          <w:p w14:paraId="042BC88B"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Tùy</w:t>
            </w:r>
            <w:r w:rsidRPr="00815F52">
              <w:rPr>
                <w:rFonts w:ascii="Times New Roman" w:hAnsi="Times New Roman" w:cs="Times New Roman"/>
                <w:spacing w:val="-10"/>
                <w:sz w:val="24"/>
                <w:szCs w:val="24"/>
              </w:rPr>
              <w:t xml:space="preserve"> </w:t>
            </w:r>
            <w:r w:rsidRPr="00815F52">
              <w:rPr>
                <w:rFonts w:ascii="Times New Roman" w:hAnsi="Times New Roman" w:cs="Times New Roman"/>
                <w:sz w:val="24"/>
                <w:szCs w:val="24"/>
              </w:rPr>
              <w:t>nhu</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cầu</w:t>
            </w:r>
            <w:r w:rsidRPr="00815F52">
              <w:rPr>
                <w:rFonts w:ascii="Times New Roman" w:hAnsi="Times New Roman" w:cs="Times New Roman"/>
                <w:spacing w:val="-8"/>
                <w:sz w:val="24"/>
                <w:szCs w:val="24"/>
              </w:rPr>
              <w:t xml:space="preserve"> </w:t>
            </w:r>
            <w:r w:rsidRPr="00815F52">
              <w:rPr>
                <w:rFonts w:ascii="Times New Roman" w:hAnsi="Times New Roman" w:cs="Times New Roman"/>
                <w:sz w:val="24"/>
                <w:szCs w:val="24"/>
              </w:rPr>
              <w:t>sử</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dụng,</w:t>
            </w:r>
            <w:r w:rsidRPr="00815F52">
              <w:rPr>
                <w:rFonts w:ascii="Times New Roman" w:hAnsi="Times New Roman" w:cs="Times New Roman"/>
                <w:spacing w:val="-9"/>
                <w:sz w:val="24"/>
                <w:szCs w:val="24"/>
              </w:rPr>
              <w:t xml:space="preserve"> </w:t>
            </w:r>
            <w:r w:rsidRPr="00815F52">
              <w:rPr>
                <w:rFonts w:ascii="Times New Roman" w:hAnsi="Times New Roman" w:cs="Times New Roman"/>
                <w:sz w:val="24"/>
                <w:szCs w:val="24"/>
              </w:rPr>
              <w:t>đơn</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vị</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thể</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lựa</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chọn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MCCB</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nút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chỉnh dòng làm việc định mức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với các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mức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điều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chỉnh</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sau:</w:t>
            </w:r>
          </w:p>
          <w:p w14:paraId="1EB91DC4"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MCCB</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In</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tới</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315</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A:</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0,7</w:t>
            </w:r>
            <w:r w:rsidRPr="00815F52">
              <w:rPr>
                <w:rFonts w:ascii="Times New Roman" w:hAnsi="Times New Roman" w:cs="Times New Roman"/>
                <w:spacing w:val="6"/>
                <w:sz w:val="24"/>
                <w:szCs w:val="24"/>
              </w:rPr>
              <w:t xml:space="preserve"> </w:t>
            </w:r>
            <w:r w:rsidRPr="00815F52">
              <w:rPr>
                <w:rFonts w:ascii="Times New Roman" w:hAnsi="Times New Roman" w:cs="Times New Roman"/>
                <w:sz w:val="24"/>
                <w:szCs w:val="24"/>
              </w:rPr>
              <w:t>÷</w:t>
            </w:r>
          </w:p>
          <w:p w14:paraId="3EB7B48E"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1</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x</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w:t>
            </w:r>
          </w:p>
          <w:p w14:paraId="289688F3"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MCCB</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In</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&gt;</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315</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A:</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0,5</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1</w:t>
            </w:r>
          </w:p>
          <w:p w14:paraId="32109231"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x</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w:t>
            </w:r>
          </w:p>
        </w:tc>
      </w:tr>
      <w:tr w:rsidR="00815F52" w:rsidRPr="00815F52" w14:paraId="14D681BC" w14:textId="77777777" w:rsidTr="00DE2B4D">
        <w:trPr>
          <w:trHeight w:val="842"/>
        </w:trPr>
        <w:tc>
          <w:tcPr>
            <w:tcW w:w="703" w:type="dxa"/>
            <w:tcBorders>
              <w:top w:val="single" w:sz="4" w:space="0" w:color="000000"/>
              <w:bottom w:val="single" w:sz="4" w:space="0" w:color="000000"/>
              <w:right w:val="single" w:sz="4" w:space="0" w:color="000000"/>
            </w:tcBorders>
          </w:tcPr>
          <w:p w14:paraId="6934B842" w14:textId="77777777" w:rsidR="00DE2B4D" w:rsidRPr="00815F52" w:rsidRDefault="00DE2B4D" w:rsidP="00DE2B4D">
            <w:pPr>
              <w:pStyle w:val="TableParagraph"/>
              <w:ind w:left="189"/>
              <w:rPr>
                <w:rFonts w:ascii="Times New Roman" w:hAnsi="Times New Roman" w:cs="Times New Roman"/>
                <w:sz w:val="24"/>
                <w:szCs w:val="24"/>
              </w:rPr>
            </w:pPr>
            <w:r w:rsidRPr="00815F52">
              <w:rPr>
                <w:rFonts w:ascii="Times New Roman" w:hAnsi="Times New Roman" w:cs="Times New Roman"/>
                <w:sz w:val="24"/>
                <w:szCs w:val="24"/>
              </w:rPr>
              <w:t>9</w:t>
            </w:r>
          </w:p>
        </w:tc>
        <w:tc>
          <w:tcPr>
            <w:tcW w:w="3536" w:type="dxa"/>
            <w:tcBorders>
              <w:top w:val="single" w:sz="4" w:space="0" w:color="000000"/>
              <w:left w:val="single" w:sz="4" w:space="0" w:color="000000"/>
              <w:bottom w:val="single" w:sz="4" w:space="0" w:color="000000"/>
              <w:right w:val="single" w:sz="4" w:space="0" w:color="000000"/>
            </w:tcBorders>
          </w:tcPr>
          <w:p w14:paraId="268DA208"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Điện áp làm việc định mức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của</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thiết bị (Ue)</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(1</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pha/3</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pha)</w:t>
            </w:r>
          </w:p>
        </w:tc>
        <w:tc>
          <w:tcPr>
            <w:tcW w:w="1136" w:type="dxa"/>
            <w:tcBorders>
              <w:top w:val="single" w:sz="4" w:space="0" w:color="000000"/>
              <w:left w:val="single" w:sz="4" w:space="0" w:color="000000"/>
              <w:bottom w:val="single" w:sz="4" w:space="0" w:color="000000"/>
              <w:right w:val="single" w:sz="4" w:space="0" w:color="000000"/>
            </w:tcBorders>
          </w:tcPr>
          <w:p w14:paraId="228DCF85"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VAC</w:t>
            </w:r>
          </w:p>
        </w:tc>
        <w:tc>
          <w:tcPr>
            <w:tcW w:w="3931" w:type="dxa"/>
            <w:tcBorders>
              <w:top w:val="single" w:sz="4" w:space="0" w:color="000000"/>
              <w:left w:val="single" w:sz="4" w:space="0" w:color="000000"/>
              <w:bottom w:val="single" w:sz="4" w:space="0" w:color="000000"/>
            </w:tcBorders>
          </w:tcPr>
          <w:p w14:paraId="355EE727"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230/400</w:t>
            </w:r>
          </w:p>
        </w:tc>
      </w:tr>
      <w:tr w:rsidR="00815F52" w:rsidRPr="00815F52" w14:paraId="3E31719A" w14:textId="77777777" w:rsidTr="00DE2B4D">
        <w:trPr>
          <w:trHeight w:val="1266"/>
        </w:trPr>
        <w:tc>
          <w:tcPr>
            <w:tcW w:w="703" w:type="dxa"/>
            <w:tcBorders>
              <w:top w:val="single" w:sz="4" w:space="0" w:color="000000"/>
              <w:bottom w:val="single" w:sz="4" w:space="0" w:color="000000"/>
              <w:right w:val="single" w:sz="4" w:space="0" w:color="000000"/>
            </w:tcBorders>
          </w:tcPr>
          <w:p w14:paraId="043BD67A" w14:textId="77777777" w:rsidR="00DE2B4D" w:rsidRPr="00815F52" w:rsidRDefault="00DE2B4D" w:rsidP="00DE2B4D">
            <w:pPr>
              <w:pStyle w:val="TableParagraph"/>
              <w:rPr>
                <w:rFonts w:ascii="Times New Roman" w:hAnsi="Times New Roman" w:cs="Times New Roman"/>
                <w:b/>
                <w:sz w:val="24"/>
                <w:szCs w:val="24"/>
              </w:rPr>
            </w:pPr>
          </w:p>
          <w:p w14:paraId="069FBD3F"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10</w:t>
            </w:r>
          </w:p>
        </w:tc>
        <w:tc>
          <w:tcPr>
            <w:tcW w:w="3536" w:type="dxa"/>
            <w:tcBorders>
              <w:top w:val="single" w:sz="4" w:space="0" w:color="000000"/>
              <w:left w:val="single" w:sz="4" w:space="0" w:color="000000"/>
              <w:bottom w:val="single" w:sz="4" w:space="0" w:color="000000"/>
              <w:right w:val="single" w:sz="4" w:space="0" w:color="000000"/>
            </w:tcBorders>
          </w:tcPr>
          <w:p w14:paraId="392BD2D5" w14:textId="77777777" w:rsidR="00DE2B4D" w:rsidRPr="00815F52" w:rsidRDefault="00DE2B4D" w:rsidP="00DE2B4D">
            <w:pPr>
              <w:pStyle w:val="TableParagraph"/>
              <w:rPr>
                <w:rFonts w:ascii="Times New Roman" w:hAnsi="Times New Roman" w:cs="Times New Roman"/>
                <w:b/>
                <w:sz w:val="24"/>
                <w:szCs w:val="24"/>
              </w:rPr>
            </w:pPr>
          </w:p>
          <w:p w14:paraId="61441104"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Điện</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áp</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cách</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điện</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định</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mức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(Ui)</w:t>
            </w:r>
          </w:p>
        </w:tc>
        <w:tc>
          <w:tcPr>
            <w:tcW w:w="1136" w:type="dxa"/>
            <w:tcBorders>
              <w:top w:val="single" w:sz="4" w:space="0" w:color="000000"/>
              <w:left w:val="single" w:sz="4" w:space="0" w:color="000000"/>
              <w:bottom w:val="single" w:sz="4" w:space="0" w:color="000000"/>
              <w:right w:val="single" w:sz="4" w:space="0" w:color="000000"/>
            </w:tcBorders>
          </w:tcPr>
          <w:p w14:paraId="0B4DA5EA" w14:textId="77777777" w:rsidR="00DE2B4D" w:rsidRPr="00815F52" w:rsidRDefault="00DE2B4D" w:rsidP="00DE2B4D">
            <w:pPr>
              <w:pStyle w:val="TableParagraph"/>
              <w:rPr>
                <w:rFonts w:ascii="Times New Roman" w:hAnsi="Times New Roman" w:cs="Times New Roman"/>
                <w:b/>
                <w:sz w:val="24"/>
                <w:szCs w:val="24"/>
              </w:rPr>
            </w:pPr>
          </w:p>
          <w:p w14:paraId="3CE2C538"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VAC</w:t>
            </w:r>
          </w:p>
        </w:tc>
        <w:tc>
          <w:tcPr>
            <w:tcW w:w="3931" w:type="dxa"/>
            <w:tcBorders>
              <w:top w:val="single" w:sz="4" w:space="0" w:color="000000"/>
              <w:left w:val="single" w:sz="4" w:space="0" w:color="000000"/>
              <w:bottom w:val="single" w:sz="4" w:space="0" w:color="000000"/>
            </w:tcBorders>
          </w:tcPr>
          <w:p w14:paraId="62B4CC8F" w14:textId="77777777" w:rsidR="00DE2B4D" w:rsidRPr="00815F52" w:rsidRDefault="00DE2B4D" w:rsidP="00DE2B4D">
            <w:pPr>
              <w:pStyle w:val="TableParagraph"/>
              <w:ind w:left="287" w:firstLine="513"/>
              <w:rPr>
                <w:rFonts w:ascii="Times New Roman" w:hAnsi="Times New Roman" w:cs="Times New Roman"/>
                <w:sz w:val="24"/>
                <w:szCs w:val="24"/>
              </w:rPr>
            </w:pPr>
            <w:r w:rsidRPr="00815F52">
              <w:rPr>
                <w:rFonts w:ascii="Times New Roman" w:hAnsi="Times New Roman" w:cs="Times New Roman"/>
                <w:sz w:val="24"/>
                <w:szCs w:val="24"/>
                <w:u w:val="single"/>
              </w:rPr>
              <w:t>&gt;</w:t>
            </w:r>
            <w:r w:rsidRPr="00815F52">
              <w:rPr>
                <w:rFonts w:ascii="Times New Roman" w:hAnsi="Times New Roman" w:cs="Times New Roman"/>
                <w:sz w:val="24"/>
                <w:szCs w:val="24"/>
              </w:rPr>
              <w:t xml:space="preserve"> 690 hoặc </w:t>
            </w:r>
            <w:r w:rsidRPr="00815F52">
              <w:rPr>
                <w:rFonts w:ascii="Times New Roman" w:hAnsi="Times New Roman" w:cs="Times New Roman"/>
                <w:sz w:val="24"/>
                <w:szCs w:val="24"/>
                <w:u w:val="single"/>
              </w:rPr>
              <w:t>&gt;</w:t>
            </w:r>
            <w:r w:rsidRPr="00815F52">
              <w:rPr>
                <w:rFonts w:ascii="Times New Roman" w:hAnsi="Times New Roman" w:cs="Times New Roman"/>
                <w:sz w:val="24"/>
                <w:szCs w:val="24"/>
              </w:rPr>
              <w:t xml:space="preserve"> 800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(Tùy</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chọn</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theo</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nhu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cầu sử</w:t>
            </w:r>
          </w:p>
          <w:p w14:paraId="4D187446" w14:textId="77777777" w:rsidR="00DE2B4D" w:rsidRPr="00815F52" w:rsidRDefault="00DE2B4D" w:rsidP="00DE2B4D">
            <w:pPr>
              <w:pStyle w:val="TableParagraph"/>
              <w:ind w:left="834"/>
              <w:rPr>
                <w:rFonts w:ascii="Times New Roman" w:hAnsi="Times New Roman" w:cs="Times New Roman"/>
                <w:sz w:val="24"/>
                <w:szCs w:val="24"/>
              </w:rPr>
            </w:pPr>
            <w:r w:rsidRPr="00815F52">
              <w:rPr>
                <w:rFonts w:ascii="Times New Roman" w:hAnsi="Times New Roman" w:cs="Times New Roman"/>
                <w:sz w:val="24"/>
                <w:szCs w:val="24"/>
              </w:rPr>
              <w:t>dụng của</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đơn</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vị)</w:t>
            </w:r>
          </w:p>
        </w:tc>
      </w:tr>
      <w:tr w:rsidR="00815F52" w:rsidRPr="00815F52" w14:paraId="1A12E8D3" w14:textId="77777777" w:rsidTr="00DE2B4D">
        <w:trPr>
          <w:trHeight w:val="844"/>
        </w:trPr>
        <w:tc>
          <w:tcPr>
            <w:tcW w:w="703" w:type="dxa"/>
            <w:tcBorders>
              <w:top w:val="single" w:sz="4" w:space="0" w:color="000000"/>
              <w:bottom w:val="single" w:sz="4" w:space="0" w:color="000000"/>
              <w:right w:val="single" w:sz="4" w:space="0" w:color="000000"/>
            </w:tcBorders>
          </w:tcPr>
          <w:p w14:paraId="09E0086D"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11</w:t>
            </w:r>
          </w:p>
        </w:tc>
        <w:tc>
          <w:tcPr>
            <w:tcW w:w="3536" w:type="dxa"/>
            <w:tcBorders>
              <w:top w:val="single" w:sz="4" w:space="0" w:color="000000"/>
              <w:left w:val="single" w:sz="4" w:space="0" w:color="000000"/>
              <w:bottom w:val="single" w:sz="4" w:space="0" w:color="000000"/>
              <w:right w:val="single" w:sz="4" w:space="0" w:color="000000"/>
            </w:tcBorders>
          </w:tcPr>
          <w:p w14:paraId="72AFEB27"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Mức chịu đựng điện áp xung</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định mức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(Uimp)</w:t>
            </w:r>
          </w:p>
        </w:tc>
        <w:tc>
          <w:tcPr>
            <w:tcW w:w="1136" w:type="dxa"/>
            <w:tcBorders>
              <w:top w:val="single" w:sz="4" w:space="0" w:color="000000"/>
              <w:left w:val="single" w:sz="4" w:space="0" w:color="000000"/>
              <w:bottom w:val="single" w:sz="4" w:space="0" w:color="000000"/>
              <w:right w:val="single" w:sz="4" w:space="0" w:color="000000"/>
            </w:tcBorders>
          </w:tcPr>
          <w:p w14:paraId="61DD21CA"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kVp</w:t>
            </w:r>
          </w:p>
        </w:tc>
        <w:tc>
          <w:tcPr>
            <w:tcW w:w="3931" w:type="dxa"/>
            <w:tcBorders>
              <w:top w:val="single" w:sz="4" w:space="0" w:color="000000"/>
              <w:left w:val="single" w:sz="4" w:space="0" w:color="000000"/>
              <w:bottom w:val="single" w:sz="4" w:space="0" w:color="000000"/>
            </w:tcBorders>
          </w:tcPr>
          <w:p w14:paraId="7B662E80"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u w:val="single"/>
              </w:rPr>
              <w:t>&gt;</w:t>
            </w:r>
            <w:r w:rsidRPr="00815F52">
              <w:rPr>
                <w:rFonts w:ascii="Times New Roman" w:hAnsi="Times New Roman" w:cs="Times New Roman"/>
                <w:sz w:val="24"/>
                <w:szCs w:val="24"/>
              </w:rPr>
              <w:t xml:space="preserve"> 8</w:t>
            </w:r>
          </w:p>
        </w:tc>
      </w:tr>
      <w:tr w:rsidR="00815F52" w:rsidRPr="00815F52" w14:paraId="225FEE3D" w14:textId="77777777" w:rsidTr="00DE2B4D">
        <w:trPr>
          <w:trHeight w:val="512"/>
        </w:trPr>
        <w:tc>
          <w:tcPr>
            <w:tcW w:w="703" w:type="dxa"/>
            <w:tcBorders>
              <w:top w:val="single" w:sz="4" w:space="0" w:color="000000"/>
              <w:right w:val="single" w:sz="4" w:space="0" w:color="000000"/>
            </w:tcBorders>
          </w:tcPr>
          <w:p w14:paraId="627AB819"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12</w:t>
            </w:r>
          </w:p>
        </w:tc>
        <w:tc>
          <w:tcPr>
            <w:tcW w:w="3536" w:type="dxa"/>
            <w:tcBorders>
              <w:top w:val="single" w:sz="4" w:space="0" w:color="000000"/>
              <w:left w:val="single" w:sz="4" w:space="0" w:color="000000"/>
              <w:right w:val="single" w:sz="4" w:space="0" w:color="000000"/>
            </w:tcBorders>
          </w:tcPr>
          <w:p w14:paraId="18F581EF"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Tần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số</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định</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mức</w:t>
            </w:r>
          </w:p>
        </w:tc>
        <w:tc>
          <w:tcPr>
            <w:tcW w:w="1136" w:type="dxa"/>
            <w:tcBorders>
              <w:top w:val="single" w:sz="4" w:space="0" w:color="000000"/>
              <w:left w:val="single" w:sz="4" w:space="0" w:color="000000"/>
              <w:right w:val="single" w:sz="4" w:space="0" w:color="000000"/>
            </w:tcBorders>
          </w:tcPr>
          <w:p w14:paraId="1D86620D"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Hz</w:t>
            </w:r>
          </w:p>
        </w:tc>
        <w:tc>
          <w:tcPr>
            <w:tcW w:w="3931" w:type="dxa"/>
            <w:tcBorders>
              <w:top w:val="single" w:sz="4" w:space="0" w:color="000000"/>
              <w:left w:val="single" w:sz="4" w:space="0" w:color="000000"/>
            </w:tcBorders>
          </w:tcPr>
          <w:p w14:paraId="476C575A"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50</w:t>
            </w:r>
          </w:p>
        </w:tc>
      </w:tr>
    </w:tbl>
    <w:p w14:paraId="55436C21" w14:textId="77777777" w:rsidR="00DE2B4D" w:rsidRPr="00815F52" w:rsidRDefault="00DE2B4D" w:rsidP="00DE2B4D">
      <w:pPr>
        <w:spacing w:before="0" w:beforeAutospacing="0" w:after="0" w:afterAutospacing="0" w:line="240" w:lineRule="auto"/>
        <w:jc w:val="center"/>
        <w:rPr>
          <w:sz w:val="24"/>
          <w:szCs w:val="24"/>
        </w:rPr>
        <w:sectPr w:rsidR="00DE2B4D" w:rsidRPr="00815F52" w:rsidSect="00DE2B4D">
          <w:headerReference w:type="default" r:id="rId25"/>
          <w:footerReference w:type="default" r:id="rId26"/>
          <w:pgSz w:w="11910" w:h="16850"/>
          <w:pgMar w:top="800" w:right="746" w:bottom="280" w:left="1500" w:header="569" w:footer="0" w:gutter="0"/>
          <w:cols w:space="720"/>
        </w:sectPr>
      </w:pPr>
    </w:p>
    <w:tbl>
      <w:tblPr>
        <w:tblW w:w="0" w:type="auto"/>
        <w:tblInd w:w="23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03"/>
        <w:gridCol w:w="3536"/>
        <w:gridCol w:w="1136"/>
        <w:gridCol w:w="3671"/>
      </w:tblGrid>
      <w:tr w:rsidR="00815F52" w:rsidRPr="00815F52" w14:paraId="7C0CE7FA" w14:textId="77777777" w:rsidTr="00DE2B4D">
        <w:trPr>
          <w:trHeight w:val="522"/>
        </w:trPr>
        <w:tc>
          <w:tcPr>
            <w:tcW w:w="703" w:type="dxa"/>
            <w:tcBorders>
              <w:bottom w:val="single" w:sz="4" w:space="0" w:color="000000"/>
              <w:right w:val="single" w:sz="4" w:space="0" w:color="000000"/>
            </w:tcBorders>
          </w:tcPr>
          <w:p w14:paraId="16982341" w14:textId="77777777" w:rsidR="00DE2B4D" w:rsidRPr="00815F52" w:rsidRDefault="00DE2B4D" w:rsidP="00DE2B4D">
            <w:pPr>
              <w:pStyle w:val="TableParagraph"/>
              <w:jc w:val="right"/>
              <w:rPr>
                <w:rFonts w:ascii="Times New Roman" w:hAnsi="Times New Roman" w:cs="Times New Roman"/>
                <w:b/>
                <w:sz w:val="24"/>
                <w:szCs w:val="24"/>
              </w:rPr>
            </w:pPr>
            <w:r w:rsidRPr="00815F52">
              <w:rPr>
                <w:rFonts w:ascii="Times New Roman" w:hAnsi="Times New Roman" w:cs="Times New Roman"/>
                <w:b/>
                <w:sz w:val="24"/>
                <w:szCs w:val="24"/>
              </w:rPr>
              <w:t>TT</w:t>
            </w:r>
          </w:p>
        </w:tc>
        <w:tc>
          <w:tcPr>
            <w:tcW w:w="3536" w:type="dxa"/>
            <w:tcBorders>
              <w:left w:val="single" w:sz="4" w:space="0" w:color="000000"/>
              <w:bottom w:val="single" w:sz="4" w:space="0" w:color="000000"/>
              <w:right w:val="single" w:sz="4" w:space="0" w:color="000000"/>
            </w:tcBorders>
          </w:tcPr>
          <w:p w14:paraId="658D325A" w14:textId="77777777" w:rsidR="00DE2B4D" w:rsidRPr="00815F52" w:rsidRDefault="00DE2B4D" w:rsidP="00DE2B4D">
            <w:pPr>
              <w:pStyle w:val="TableParagraph"/>
              <w:ind w:left="1147"/>
              <w:rPr>
                <w:rFonts w:ascii="Times New Roman" w:hAnsi="Times New Roman" w:cs="Times New Roman"/>
                <w:b/>
                <w:sz w:val="24"/>
                <w:szCs w:val="24"/>
              </w:rPr>
            </w:pPr>
            <w:r w:rsidRPr="00815F52">
              <w:rPr>
                <w:rFonts w:ascii="Times New Roman" w:hAnsi="Times New Roman" w:cs="Times New Roman"/>
                <w:b/>
                <w:sz w:val="24"/>
                <w:szCs w:val="24"/>
              </w:rPr>
              <w:t>Hạng</w:t>
            </w:r>
            <w:r w:rsidRPr="00815F52">
              <w:rPr>
                <w:rFonts w:ascii="Times New Roman" w:hAnsi="Times New Roman" w:cs="Times New Roman"/>
                <w:b/>
                <w:spacing w:val="-1"/>
                <w:sz w:val="24"/>
                <w:szCs w:val="24"/>
              </w:rPr>
              <w:t xml:space="preserve"> </w:t>
            </w:r>
            <w:r w:rsidRPr="00815F52">
              <w:rPr>
                <w:rFonts w:ascii="Times New Roman" w:hAnsi="Times New Roman" w:cs="Times New Roman"/>
                <w:b/>
                <w:sz w:val="24"/>
                <w:szCs w:val="24"/>
              </w:rPr>
              <w:t>mục</w:t>
            </w:r>
          </w:p>
        </w:tc>
        <w:tc>
          <w:tcPr>
            <w:tcW w:w="1136" w:type="dxa"/>
            <w:tcBorders>
              <w:left w:val="single" w:sz="4" w:space="0" w:color="000000"/>
              <w:bottom w:val="single" w:sz="4" w:space="0" w:color="000000"/>
              <w:right w:val="single" w:sz="4" w:space="0" w:color="000000"/>
            </w:tcBorders>
          </w:tcPr>
          <w:p w14:paraId="74D19A4F" w14:textId="77777777" w:rsidR="00DE2B4D" w:rsidRPr="00815F52" w:rsidRDefault="00DE2B4D" w:rsidP="00DE2B4D">
            <w:pPr>
              <w:pStyle w:val="TableParagraph"/>
              <w:ind w:left="143"/>
              <w:rPr>
                <w:rFonts w:ascii="Times New Roman" w:hAnsi="Times New Roman" w:cs="Times New Roman"/>
                <w:b/>
                <w:sz w:val="24"/>
                <w:szCs w:val="24"/>
              </w:rPr>
            </w:pPr>
            <w:r w:rsidRPr="00815F52">
              <w:rPr>
                <w:rFonts w:ascii="Times New Roman" w:hAnsi="Times New Roman" w:cs="Times New Roman"/>
                <w:b/>
                <w:sz w:val="24"/>
                <w:szCs w:val="24"/>
              </w:rPr>
              <w:t>Đơn vị</w:t>
            </w:r>
          </w:p>
        </w:tc>
        <w:tc>
          <w:tcPr>
            <w:tcW w:w="3671" w:type="dxa"/>
            <w:tcBorders>
              <w:left w:val="single" w:sz="4" w:space="0" w:color="000000"/>
              <w:bottom w:val="single" w:sz="4" w:space="0" w:color="000000"/>
            </w:tcBorders>
          </w:tcPr>
          <w:p w14:paraId="2819ACF4" w14:textId="77777777" w:rsidR="00DE2B4D" w:rsidRPr="00815F52" w:rsidRDefault="00DE2B4D" w:rsidP="00DE2B4D">
            <w:pPr>
              <w:pStyle w:val="TableParagraph"/>
              <w:ind w:left="207"/>
              <w:rPr>
                <w:rFonts w:ascii="Times New Roman" w:hAnsi="Times New Roman" w:cs="Times New Roman"/>
                <w:b/>
                <w:sz w:val="24"/>
                <w:szCs w:val="24"/>
              </w:rPr>
            </w:pPr>
            <w:r w:rsidRPr="00815F52">
              <w:rPr>
                <w:rFonts w:ascii="Times New Roman" w:hAnsi="Times New Roman" w:cs="Times New Roman"/>
                <w:b/>
                <w:sz w:val="24"/>
                <w:szCs w:val="24"/>
              </w:rPr>
              <w:t>Yêu cầu</w:t>
            </w:r>
          </w:p>
        </w:tc>
      </w:tr>
      <w:tr w:rsidR="00815F52" w:rsidRPr="00815F52" w14:paraId="37CDF40C" w14:textId="77777777" w:rsidTr="00DE2B4D">
        <w:trPr>
          <w:trHeight w:val="1487"/>
        </w:trPr>
        <w:tc>
          <w:tcPr>
            <w:tcW w:w="703" w:type="dxa"/>
            <w:tcBorders>
              <w:top w:val="single" w:sz="4" w:space="0" w:color="000000"/>
              <w:bottom w:val="single" w:sz="4" w:space="0" w:color="000000"/>
              <w:right w:val="single" w:sz="4" w:space="0" w:color="000000"/>
            </w:tcBorders>
          </w:tcPr>
          <w:p w14:paraId="162C4BC6" w14:textId="77777777" w:rsidR="00DE2B4D" w:rsidRPr="00815F52" w:rsidRDefault="00DE2B4D" w:rsidP="00DE2B4D">
            <w:pPr>
              <w:pStyle w:val="TableParagraph"/>
              <w:rPr>
                <w:rFonts w:ascii="Times New Roman" w:hAnsi="Times New Roman" w:cs="Times New Roman"/>
                <w:b/>
                <w:sz w:val="24"/>
                <w:szCs w:val="24"/>
              </w:rPr>
            </w:pPr>
          </w:p>
          <w:p w14:paraId="3C639869"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13</w:t>
            </w:r>
          </w:p>
        </w:tc>
        <w:tc>
          <w:tcPr>
            <w:tcW w:w="3536" w:type="dxa"/>
            <w:tcBorders>
              <w:top w:val="single" w:sz="4" w:space="0" w:color="000000"/>
              <w:left w:val="single" w:sz="4" w:space="0" w:color="000000"/>
              <w:bottom w:val="single" w:sz="4" w:space="0" w:color="000000"/>
              <w:right w:val="single" w:sz="4" w:space="0" w:color="000000"/>
            </w:tcBorders>
          </w:tcPr>
          <w:p w14:paraId="53DAD7CC" w14:textId="77777777" w:rsidR="00DE2B4D" w:rsidRPr="00815F52" w:rsidRDefault="00DE2B4D" w:rsidP="00DE2B4D">
            <w:pPr>
              <w:pStyle w:val="TableParagraph"/>
              <w:rPr>
                <w:rFonts w:ascii="Times New Roman" w:hAnsi="Times New Roman" w:cs="Times New Roman"/>
                <w:b/>
                <w:sz w:val="24"/>
                <w:szCs w:val="24"/>
              </w:rPr>
            </w:pPr>
          </w:p>
          <w:p w14:paraId="0D959D48"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Dòng điện làm việc liên tục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định mức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w:t>
            </w:r>
          </w:p>
        </w:tc>
        <w:tc>
          <w:tcPr>
            <w:tcW w:w="1136" w:type="dxa"/>
            <w:tcBorders>
              <w:top w:val="single" w:sz="4" w:space="0" w:color="000000"/>
              <w:left w:val="single" w:sz="4" w:space="0" w:color="000000"/>
              <w:bottom w:val="single" w:sz="4" w:space="0" w:color="000000"/>
              <w:right w:val="single" w:sz="4" w:space="0" w:color="000000"/>
            </w:tcBorders>
          </w:tcPr>
          <w:p w14:paraId="3FBF8369" w14:textId="77777777" w:rsidR="00DE2B4D" w:rsidRPr="00815F52" w:rsidRDefault="00DE2B4D" w:rsidP="00DE2B4D">
            <w:pPr>
              <w:pStyle w:val="TableParagraph"/>
              <w:rPr>
                <w:rFonts w:ascii="Times New Roman" w:hAnsi="Times New Roman" w:cs="Times New Roman"/>
                <w:b/>
                <w:sz w:val="24"/>
                <w:szCs w:val="24"/>
              </w:rPr>
            </w:pPr>
          </w:p>
          <w:p w14:paraId="31212C16" w14:textId="77777777" w:rsidR="00DE2B4D" w:rsidRPr="00815F52" w:rsidRDefault="00DE2B4D" w:rsidP="00DE2B4D">
            <w:pPr>
              <w:pStyle w:val="TableParagraph"/>
              <w:ind w:left="8"/>
              <w:rPr>
                <w:rFonts w:ascii="Times New Roman" w:hAnsi="Times New Roman" w:cs="Times New Roman"/>
                <w:sz w:val="24"/>
                <w:szCs w:val="24"/>
              </w:rPr>
            </w:pPr>
            <w:r w:rsidRPr="00815F52">
              <w:rPr>
                <w:rFonts w:ascii="Times New Roman" w:hAnsi="Times New Roman" w:cs="Times New Roman"/>
                <w:sz w:val="24"/>
                <w:szCs w:val="24"/>
              </w:rPr>
              <w:t>A</w:t>
            </w:r>
          </w:p>
        </w:tc>
        <w:tc>
          <w:tcPr>
            <w:tcW w:w="3671" w:type="dxa"/>
            <w:tcBorders>
              <w:top w:val="single" w:sz="4" w:space="0" w:color="000000"/>
              <w:left w:val="single" w:sz="4" w:space="0" w:color="000000"/>
              <w:bottom w:val="single" w:sz="4" w:space="0" w:color="000000"/>
            </w:tcBorders>
          </w:tcPr>
          <w:p w14:paraId="60A512C5"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Tùy trường hợp cụ thể và nhu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cầu</w:t>
            </w:r>
            <w:r w:rsidRPr="00815F52">
              <w:rPr>
                <w:rFonts w:ascii="Times New Roman" w:hAnsi="Times New Roman" w:cs="Times New Roman"/>
                <w:spacing w:val="-14"/>
                <w:sz w:val="24"/>
                <w:szCs w:val="24"/>
              </w:rPr>
              <w:t xml:space="preserve"> </w:t>
            </w:r>
            <w:r w:rsidRPr="00815F52">
              <w:rPr>
                <w:rFonts w:ascii="Times New Roman" w:hAnsi="Times New Roman" w:cs="Times New Roman"/>
                <w:sz w:val="24"/>
                <w:szCs w:val="24"/>
              </w:rPr>
              <w:t>thực</w:t>
            </w:r>
            <w:r w:rsidRPr="00815F52">
              <w:rPr>
                <w:rFonts w:ascii="Times New Roman" w:hAnsi="Times New Roman" w:cs="Times New Roman"/>
                <w:spacing w:val="-15"/>
                <w:sz w:val="24"/>
                <w:szCs w:val="24"/>
              </w:rPr>
              <w:t xml:space="preserve"> </w:t>
            </w:r>
            <w:r w:rsidRPr="00815F52">
              <w:rPr>
                <w:rFonts w:ascii="Times New Roman" w:hAnsi="Times New Roman" w:cs="Times New Roman"/>
                <w:sz w:val="24"/>
                <w:szCs w:val="24"/>
              </w:rPr>
              <w:t>tế,</w:t>
            </w:r>
            <w:r w:rsidRPr="00815F52">
              <w:rPr>
                <w:rFonts w:ascii="Times New Roman" w:hAnsi="Times New Roman" w:cs="Times New Roman"/>
                <w:spacing w:val="-15"/>
                <w:sz w:val="24"/>
                <w:szCs w:val="24"/>
              </w:rPr>
              <w:t xml:space="preserve"> </w:t>
            </w:r>
            <w:r w:rsidRPr="00815F52">
              <w:rPr>
                <w:rFonts w:ascii="Times New Roman" w:hAnsi="Times New Roman" w:cs="Times New Roman"/>
                <w:sz w:val="24"/>
                <w:szCs w:val="24"/>
              </w:rPr>
              <w:t>đơn</w:t>
            </w:r>
            <w:r w:rsidRPr="00815F52">
              <w:rPr>
                <w:rFonts w:ascii="Times New Roman" w:hAnsi="Times New Roman" w:cs="Times New Roman"/>
                <w:spacing w:val="-14"/>
                <w:sz w:val="24"/>
                <w:szCs w:val="24"/>
              </w:rPr>
              <w:t xml:space="preserve"> </w:t>
            </w:r>
            <w:r w:rsidRPr="00815F52">
              <w:rPr>
                <w:rFonts w:ascii="Times New Roman" w:hAnsi="Times New Roman" w:cs="Times New Roman"/>
                <w:sz w:val="24"/>
                <w:szCs w:val="24"/>
              </w:rPr>
              <w:t>vị</w:t>
            </w:r>
            <w:r w:rsidRPr="00815F52">
              <w:rPr>
                <w:rFonts w:ascii="Times New Roman" w:hAnsi="Times New Roman" w:cs="Times New Roman"/>
                <w:spacing w:val="-13"/>
                <w:sz w:val="24"/>
                <w:szCs w:val="24"/>
              </w:rPr>
              <w:t xml:space="preserve"> </w:t>
            </w:r>
            <w:r w:rsidRPr="00815F52">
              <w:rPr>
                <w:rFonts w:ascii="Times New Roman" w:hAnsi="Times New Roman" w:cs="Times New Roman"/>
                <w:sz w:val="24"/>
                <w:szCs w:val="24"/>
              </w:rPr>
              <w:t>lựa</w:t>
            </w:r>
            <w:r w:rsidRPr="00815F52">
              <w:rPr>
                <w:rFonts w:ascii="Times New Roman" w:hAnsi="Times New Roman" w:cs="Times New Roman"/>
                <w:spacing w:val="-17"/>
                <w:sz w:val="24"/>
                <w:szCs w:val="24"/>
              </w:rPr>
              <w:t xml:space="preserve"> </w:t>
            </w:r>
            <w:r w:rsidRPr="00815F52">
              <w:rPr>
                <w:rFonts w:ascii="Times New Roman" w:hAnsi="Times New Roman" w:cs="Times New Roman"/>
                <w:sz w:val="24"/>
                <w:szCs w:val="24"/>
              </w:rPr>
              <w:t>chọn</w:t>
            </w:r>
            <w:r w:rsidRPr="00815F52">
              <w:rPr>
                <w:rFonts w:ascii="Times New Roman" w:hAnsi="Times New Roman" w:cs="Times New Roman"/>
                <w:spacing w:val="-14"/>
                <w:sz w:val="24"/>
                <w:szCs w:val="24"/>
              </w:rPr>
              <w:t xml:space="preserve"> </w:t>
            </w:r>
            <w:r w:rsidRPr="00815F52">
              <w:rPr>
                <w:rFonts w:ascii="Times New Roman" w:hAnsi="Times New Roman" w:cs="Times New Roman"/>
                <w:sz w:val="24"/>
                <w:szCs w:val="24"/>
              </w:rPr>
              <w:t>loại</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MCCB với dòng định mức phù</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hợp</w:t>
            </w:r>
          </w:p>
        </w:tc>
      </w:tr>
      <w:tr w:rsidR="00815F52" w:rsidRPr="00815F52" w14:paraId="586A3989" w14:textId="77777777" w:rsidTr="00DE2B4D">
        <w:trPr>
          <w:trHeight w:val="326"/>
        </w:trPr>
        <w:tc>
          <w:tcPr>
            <w:tcW w:w="703" w:type="dxa"/>
            <w:tcBorders>
              <w:top w:val="single" w:sz="4" w:space="0" w:color="000000"/>
              <w:bottom w:val="single" w:sz="4" w:space="0" w:color="000000"/>
              <w:right w:val="single" w:sz="4" w:space="0" w:color="000000"/>
            </w:tcBorders>
          </w:tcPr>
          <w:p w14:paraId="73183A16" w14:textId="77777777" w:rsidR="00DE2B4D" w:rsidRPr="00815F52" w:rsidRDefault="00DE2B4D" w:rsidP="00DE2B4D">
            <w:pPr>
              <w:pStyle w:val="TableParagraph"/>
              <w:jc w:val="right"/>
              <w:rPr>
                <w:rFonts w:ascii="Times New Roman" w:hAnsi="Times New Roman" w:cs="Times New Roman"/>
                <w:sz w:val="24"/>
                <w:szCs w:val="24"/>
              </w:rPr>
            </w:pPr>
            <w:r w:rsidRPr="00815F52">
              <w:rPr>
                <w:rFonts w:ascii="Times New Roman" w:hAnsi="Times New Roman" w:cs="Times New Roman"/>
                <w:sz w:val="24"/>
                <w:szCs w:val="24"/>
              </w:rPr>
              <w:t>13.1</w:t>
            </w:r>
          </w:p>
        </w:tc>
        <w:tc>
          <w:tcPr>
            <w:tcW w:w="3536" w:type="dxa"/>
            <w:tcBorders>
              <w:top w:val="single" w:sz="4" w:space="0" w:color="000000"/>
              <w:left w:val="single" w:sz="4" w:space="0" w:color="000000"/>
              <w:bottom w:val="single" w:sz="4" w:space="0" w:color="000000"/>
              <w:right w:val="single" w:sz="4" w:space="0" w:color="000000"/>
            </w:tcBorders>
          </w:tcPr>
          <w:p w14:paraId="03795402"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MCCB</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03 cực/04 cực</w:t>
            </w:r>
          </w:p>
        </w:tc>
        <w:tc>
          <w:tcPr>
            <w:tcW w:w="1136" w:type="dxa"/>
            <w:tcBorders>
              <w:top w:val="single" w:sz="4" w:space="0" w:color="000000"/>
              <w:left w:val="single" w:sz="4" w:space="0" w:color="000000"/>
              <w:bottom w:val="single" w:sz="4" w:space="0" w:color="000000"/>
              <w:right w:val="single" w:sz="4" w:space="0" w:color="000000"/>
            </w:tcBorders>
          </w:tcPr>
          <w:p w14:paraId="6098877F"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56930ADF" w14:textId="77777777" w:rsidR="00DE2B4D" w:rsidRPr="00815F52" w:rsidRDefault="00DE2B4D" w:rsidP="00DE2B4D">
            <w:pPr>
              <w:pStyle w:val="TableParagraph"/>
              <w:ind w:left="206"/>
              <w:rPr>
                <w:rFonts w:ascii="Times New Roman" w:hAnsi="Times New Roman" w:cs="Times New Roman"/>
                <w:sz w:val="24"/>
                <w:szCs w:val="24"/>
              </w:rPr>
            </w:pPr>
            <w:r w:rsidRPr="00815F52">
              <w:rPr>
                <w:rFonts w:ascii="Times New Roman" w:hAnsi="Times New Roman" w:cs="Times New Roman"/>
                <w:sz w:val="24"/>
                <w:szCs w:val="24"/>
              </w:rPr>
              <w:t>250,</w:t>
            </w:r>
            <w:r w:rsidRPr="00815F52">
              <w:rPr>
                <w:rFonts w:ascii="Times New Roman" w:hAnsi="Times New Roman" w:cs="Times New Roman"/>
                <w:spacing w:val="-3"/>
                <w:sz w:val="24"/>
                <w:szCs w:val="24"/>
              </w:rPr>
              <w:t xml:space="preserve"> 400, </w:t>
            </w:r>
            <w:r w:rsidRPr="00815F52">
              <w:rPr>
                <w:rFonts w:ascii="Times New Roman" w:hAnsi="Times New Roman" w:cs="Times New Roman"/>
                <w:sz w:val="24"/>
                <w:szCs w:val="24"/>
              </w:rPr>
              <w:t>630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(600</w:t>
            </w:r>
          </w:p>
          <w:p w14:paraId="6214F0E4" w14:textId="77777777" w:rsidR="00DE2B4D" w:rsidRPr="00815F52" w:rsidRDefault="00DE2B4D" w:rsidP="00DE2B4D">
            <w:pPr>
              <w:pStyle w:val="TableParagraph"/>
              <w:ind w:left="207"/>
              <w:rPr>
                <w:rFonts w:ascii="Times New Roman" w:hAnsi="Times New Roman" w:cs="Times New Roman"/>
                <w:sz w:val="24"/>
                <w:szCs w:val="24"/>
              </w:rPr>
            </w:pPr>
          </w:p>
        </w:tc>
      </w:tr>
      <w:tr w:rsidR="00815F52" w:rsidRPr="00815F52" w14:paraId="35A3DB2D" w14:textId="77777777" w:rsidTr="00DE2B4D">
        <w:trPr>
          <w:trHeight w:val="945"/>
        </w:trPr>
        <w:tc>
          <w:tcPr>
            <w:tcW w:w="703" w:type="dxa"/>
            <w:tcBorders>
              <w:top w:val="single" w:sz="4" w:space="0" w:color="000000"/>
              <w:bottom w:val="single" w:sz="4" w:space="0" w:color="000000"/>
              <w:right w:val="single" w:sz="4" w:space="0" w:color="000000"/>
            </w:tcBorders>
          </w:tcPr>
          <w:p w14:paraId="7E2E2D62" w14:textId="77777777" w:rsidR="00DE2B4D" w:rsidRPr="00815F52" w:rsidRDefault="00DE2B4D" w:rsidP="00DE2B4D">
            <w:pPr>
              <w:pStyle w:val="TableParagraph"/>
              <w:rPr>
                <w:rFonts w:ascii="Times New Roman" w:hAnsi="Times New Roman" w:cs="Times New Roman"/>
                <w:b/>
                <w:sz w:val="24"/>
                <w:szCs w:val="24"/>
              </w:rPr>
            </w:pPr>
          </w:p>
          <w:p w14:paraId="4C900907"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14</w:t>
            </w:r>
          </w:p>
        </w:tc>
        <w:tc>
          <w:tcPr>
            <w:tcW w:w="3536" w:type="dxa"/>
            <w:tcBorders>
              <w:top w:val="single" w:sz="4" w:space="0" w:color="000000"/>
              <w:left w:val="single" w:sz="4" w:space="0" w:color="000000"/>
              <w:bottom w:val="single" w:sz="4" w:space="0" w:color="000000"/>
              <w:right w:val="single" w:sz="4" w:space="0" w:color="000000"/>
            </w:tcBorders>
          </w:tcPr>
          <w:p w14:paraId="4CB73845" w14:textId="77777777" w:rsidR="00DE2B4D" w:rsidRPr="00815F52" w:rsidRDefault="00DE2B4D" w:rsidP="00DE2B4D">
            <w:pPr>
              <w:pStyle w:val="TableParagraph"/>
              <w:rPr>
                <w:rFonts w:ascii="Times New Roman" w:hAnsi="Times New Roman" w:cs="Times New Roman"/>
                <w:b/>
                <w:sz w:val="24"/>
                <w:szCs w:val="24"/>
              </w:rPr>
            </w:pPr>
          </w:p>
          <w:p w14:paraId="2BF68A08"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Cấp</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phân loại</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chọn lọc</w:t>
            </w:r>
          </w:p>
        </w:tc>
        <w:tc>
          <w:tcPr>
            <w:tcW w:w="1136" w:type="dxa"/>
            <w:tcBorders>
              <w:top w:val="single" w:sz="4" w:space="0" w:color="000000"/>
              <w:left w:val="single" w:sz="4" w:space="0" w:color="000000"/>
              <w:bottom w:val="single" w:sz="4" w:space="0" w:color="000000"/>
              <w:right w:val="single" w:sz="4" w:space="0" w:color="000000"/>
            </w:tcBorders>
          </w:tcPr>
          <w:p w14:paraId="2C1A1C04"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0B18765" w14:textId="77777777" w:rsidR="00DE2B4D" w:rsidRPr="00815F52" w:rsidRDefault="00DE2B4D" w:rsidP="00DE2B4D">
            <w:pPr>
              <w:pStyle w:val="TableParagraph"/>
              <w:ind w:left="431" w:firstLine="302"/>
              <w:rPr>
                <w:rFonts w:ascii="Times New Roman" w:hAnsi="Times New Roman" w:cs="Times New Roman"/>
                <w:sz w:val="24"/>
                <w:szCs w:val="24"/>
              </w:rPr>
            </w:pPr>
            <w:r w:rsidRPr="00815F52">
              <w:rPr>
                <w:rFonts w:ascii="Times New Roman" w:hAnsi="Times New Roman" w:cs="Times New Roman"/>
                <w:sz w:val="24"/>
                <w:szCs w:val="24"/>
              </w:rPr>
              <w:t>Cấp</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A</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hoặc Cấp</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B</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(Tùy</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chọn</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theo</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thiết kế)</w:t>
            </w:r>
          </w:p>
        </w:tc>
      </w:tr>
      <w:tr w:rsidR="00815F52" w:rsidRPr="00815F52" w14:paraId="1B98BDA5" w14:textId="77777777" w:rsidTr="00DE2B4D">
        <w:trPr>
          <w:trHeight w:val="1166"/>
        </w:trPr>
        <w:tc>
          <w:tcPr>
            <w:tcW w:w="703" w:type="dxa"/>
            <w:tcBorders>
              <w:top w:val="single" w:sz="4" w:space="0" w:color="000000"/>
              <w:bottom w:val="single" w:sz="4" w:space="0" w:color="000000"/>
              <w:right w:val="single" w:sz="4" w:space="0" w:color="000000"/>
            </w:tcBorders>
          </w:tcPr>
          <w:p w14:paraId="6A1C0AA3" w14:textId="77777777" w:rsidR="00DE2B4D" w:rsidRPr="00815F52" w:rsidRDefault="00DE2B4D" w:rsidP="00DE2B4D">
            <w:pPr>
              <w:pStyle w:val="TableParagraph"/>
              <w:rPr>
                <w:rFonts w:ascii="Times New Roman" w:hAnsi="Times New Roman" w:cs="Times New Roman"/>
                <w:b/>
                <w:sz w:val="24"/>
                <w:szCs w:val="24"/>
              </w:rPr>
            </w:pPr>
          </w:p>
          <w:p w14:paraId="50D10AD9"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15</w:t>
            </w:r>
          </w:p>
        </w:tc>
        <w:tc>
          <w:tcPr>
            <w:tcW w:w="3536" w:type="dxa"/>
            <w:tcBorders>
              <w:top w:val="single" w:sz="4" w:space="0" w:color="000000"/>
              <w:left w:val="single" w:sz="4" w:space="0" w:color="000000"/>
              <w:bottom w:val="single" w:sz="4" w:space="0" w:color="000000"/>
              <w:right w:val="single" w:sz="4" w:space="0" w:color="000000"/>
            </w:tcBorders>
          </w:tcPr>
          <w:p w14:paraId="7E99F56E"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Khả</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năng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cắt</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dòng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ngắn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mạch</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tới hạn định mức (Icu) ở điện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áp làm</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việc định mức</w:t>
            </w:r>
          </w:p>
        </w:tc>
        <w:tc>
          <w:tcPr>
            <w:tcW w:w="1136" w:type="dxa"/>
            <w:tcBorders>
              <w:top w:val="single" w:sz="4" w:space="0" w:color="000000"/>
              <w:left w:val="single" w:sz="4" w:space="0" w:color="000000"/>
              <w:bottom w:val="single" w:sz="4" w:space="0" w:color="000000"/>
              <w:right w:val="single" w:sz="4" w:space="0" w:color="000000"/>
            </w:tcBorders>
          </w:tcPr>
          <w:p w14:paraId="73696B8D" w14:textId="77777777" w:rsidR="00DE2B4D" w:rsidRPr="00815F52" w:rsidRDefault="00DE2B4D" w:rsidP="00DE2B4D">
            <w:pPr>
              <w:pStyle w:val="TableParagraph"/>
              <w:rPr>
                <w:rFonts w:ascii="Times New Roman" w:hAnsi="Times New Roman" w:cs="Times New Roman"/>
                <w:b/>
                <w:sz w:val="24"/>
                <w:szCs w:val="24"/>
              </w:rPr>
            </w:pPr>
          </w:p>
          <w:p w14:paraId="2E500453"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kA</w:t>
            </w:r>
          </w:p>
        </w:tc>
        <w:tc>
          <w:tcPr>
            <w:tcW w:w="3671" w:type="dxa"/>
            <w:tcBorders>
              <w:top w:val="single" w:sz="4" w:space="0" w:color="000000"/>
              <w:left w:val="single" w:sz="4" w:space="0" w:color="000000"/>
              <w:bottom w:val="single" w:sz="4" w:space="0" w:color="000000"/>
            </w:tcBorders>
          </w:tcPr>
          <w:p w14:paraId="4EC2A09E" w14:textId="77777777" w:rsidR="00DE2B4D" w:rsidRPr="00815F52" w:rsidRDefault="00DE2B4D" w:rsidP="00DE2B4D">
            <w:pPr>
              <w:pStyle w:val="TableParagraph"/>
              <w:rPr>
                <w:rFonts w:ascii="Times New Roman" w:hAnsi="Times New Roman" w:cs="Times New Roman"/>
                <w:sz w:val="24"/>
                <w:szCs w:val="24"/>
              </w:rPr>
            </w:pPr>
          </w:p>
        </w:tc>
      </w:tr>
      <w:tr w:rsidR="00815F52" w:rsidRPr="00815F52" w14:paraId="3C689960" w14:textId="77777777" w:rsidTr="00DE2B4D">
        <w:trPr>
          <w:trHeight w:val="522"/>
        </w:trPr>
        <w:tc>
          <w:tcPr>
            <w:tcW w:w="703" w:type="dxa"/>
            <w:tcBorders>
              <w:top w:val="single" w:sz="4" w:space="0" w:color="000000"/>
              <w:bottom w:val="single" w:sz="4" w:space="0" w:color="000000"/>
              <w:right w:val="single" w:sz="4" w:space="0" w:color="000000"/>
            </w:tcBorders>
          </w:tcPr>
          <w:p w14:paraId="4DB01A2A" w14:textId="77777777" w:rsidR="00DE2B4D" w:rsidRPr="00815F52" w:rsidRDefault="00DE2B4D" w:rsidP="00DE2B4D">
            <w:pPr>
              <w:pStyle w:val="TableParagraph"/>
              <w:jc w:val="right"/>
              <w:rPr>
                <w:rFonts w:ascii="Times New Roman" w:hAnsi="Times New Roman" w:cs="Times New Roman"/>
                <w:sz w:val="24"/>
                <w:szCs w:val="24"/>
              </w:rPr>
            </w:pPr>
            <w:r w:rsidRPr="00815F52">
              <w:rPr>
                <w:rFonts w:ascii="Times New Roman" w:hAnsi="Times New Roman" w:cs="Times New Roman"/>
                <w:sz w:val="24"/>
                <w:szCs w:val="24"/>
              </w:rPr>
              <w:t>15.1</w:t>
            </w:r>
          </w:p>
        </w:tc>
        <w:tc>
          <w:tcPr>
            <w:tcW w:w="3536" w:type="dxa"/>
            <w:tcBorders>
              <w:top w:val="single" w:sz="4" w:space="0" w:color="000000"/>
              <w:left w:val="single" w:sz="4" w:space="0" w:color="000000"/>
              <w:bottom w:val="single" w:sz="4" w:space="0" w:color="000000"/>
              <w:right w:val="single" w:sz="4" w:space="0" w:color="000000"/>
            </w:tcBorders>
          </w:tcPr>
          <w:p w14:paraId="77E89213"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MCCB</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125</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315</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3038D46C"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F39EDE8"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u w:val="single"/>
              </w:rPr>
              <w:t>&gt;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36</w:t>
            </w:r>
          </w:p>
        </w:tc>
      </w:tr>
      <w:tr w:rsidR="00815F52" w:rsidRPr="00815F52" w14:paraId="40447ED9" w14:textId="77777777" w:rsidTr="00DE2B4D">
        <w:trPr>
          <w:trHeight w:val="522"/>
        </w:trPr>
        <w:tc>
          <w:tcPr>
            <w:tcW w:w="703" w:type="dxa"/>
            <w:tcBorders>
              <w:top w:val="single" w:sz="4" w:space="0" w:color="000000"/>
              <w:bottom w:val="single" w:sz="4" w:space="0" w:color="000000"/>
              <w:right w:val="single" w:sz="4" w:space="0" w:color="000000"/>
            </w:tcBorders>
          </w:tcPr>
          <w:p w14:paraId="13D0C547" w14:textId="77777777" w:rsidR="00DE2B4D" w:rsidRPr="00815F52" w:rsidRDefault="00DE2B4D" w:rsidP="00DE2B4D">
            <w:pPr>
              <w:pStyle w:val="TableParagraph"/>
              <w:jc w:val="right"/>
              <w:rPr>
                <w:rFonts w:ascii="Times New Roman" w:hAnsi="Times New Roman" w:cs="Times New Roman"/>
                <w:sz w:val="24"/>
                <w:szCs w:val="24"/>
              </w:rPr>
            </w:pPr>
            <w:r w:rsidRPr="00815F52">
              <w:rPr>
                <w:rFonts w:ascii="Times New Roman" w:hAnsi="Times New Roman" w:cs="Times New Roman"/>
                <w:sz w:val="24"/>
                <w:szCs w:val="24"/>
              </w:rPr>
              <w:t>15.2</w:t>
            </w:r>
          </w:p>
        </w:tc>
        <w:tc>
          <w:tcPr>
            <w:tcW w:w="3536" w:type="dxa"/>
            <w:tcBorders>
              <w:top w:val="single" w:sz="4" w:space="0" w:color="000000"/>
              <w:left w:val="single" w:sz="4" w:space="0" w:color="000000"/>
              <w:bottom w:val="single" w:sz="4" w:space="0" w:color="000000"/>
              <w:right w:val="single" w:sz="4" w:space="0" w:color="000000"/>
            </w:tcBorders>
          </w:tcPr>
          <w:p w14:paraId="4B2D009F"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MCCB</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320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800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187DA6B6"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27714A84"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u w:val="single"/>
              </w:rPr>
              <w:t>&gt;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50</w:t>
            </w:r>
          </w:p>
        </w:tc>
      </w:tr>
      <w:tr w:rsidR="00815F52" w:rsidRPr="00815F52" w14:paraId="46F4B06F" w14:textId="77777777" w:rsidTr="00DE2B4D">
        <w:trPr>
          <w:trHeight w:val="1166"/>
        </w:trPr>
        <w:tc>
          <w:tcPr>
            <w:tcW w:w="703" w:type="dxa"/>
            <w:tcBorders>
              <w:top w:val="single" w:sz="4" w:space="0" w:color="000000"/>
              <w:bottom w:val="single" w:sz="4" w:space="0" w:color="000000"/>
              <w:right w:val="single" w:sz="4" w:space="0" w:color="000000"/>
            </w:tcBorders>
          </w:tcPr>
          <w:p w14:paraId="1EC31CF5" w14:textId="77777777" w:rsidR="00DE2B4D" w:rsidRPr="00815F52" w:rsidRDefault="00DE2B4D" w:rsidP="00DE2B4D">
            <w:pPr>
              <w:pStyle w:val="TableParagraph"/>
              <w:rPr>
                <w:rFonts w:ascii="Times New Roman" w:hAnsi="Times New Roman" w:cs="Times New Roman"/>
                <w:b/>
                <w:sz w:val="24"/>
                <w:szCs w:val="24"/>
              </w:rPr>
            </w:pPr>
          </w:p>
          <w:p w14:paraId="3E3A997A"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16</w:t>
            </w:r>
          </w:p>
        </w:tc>
        <w:tc>
          <w:tcPr>
            <w:tcW w:w="3536" w:type="dxa"/>
            <w:tcBorders>
              <w:top w:val="single" w:sz="4" w:space="0" w:color="000000"/>
              <w:left w:val="single" w:sz="4" w:space="0" w:color="000000"/>
              <w:bottom w:val="single" w:sz="4" w:space="0" w:color="000000"/>
              <w:right w:val="single" w:sz="4" w:space="0" w:color="000000"/>
            </w:tcBorders>
          </w:tcPr>
          <w:p w14:paraId="691EB92E"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Khả năng cắt dòng ngắn mạch</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làm việc định mức (Ics) ở điện</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áp định</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mức</w:t>
            </w:r>
          </w:p>
        </w:tc>
        <w:tc>
          <w:tcPr>
            <w:tcW w:w="1136" w:type="dxa"/>
            <w:tcBorders>
              <w:top w:val="single" w:sz="4" w:space="0" w:color="000000"/>
              <w:left w:val="single" w:sz="4" w:space="0" w:color="000000"/>
              <w:bottom w:val="single" w:sz="4" w:space="0" w:color="000000"/>
              <w:right w:val="single" w:sz="4" w:space="0" w:color="000000"/>
            </w:tcBorders>
          </w:tcPr>
          <w:p w14:paraId="5AB30E13" w14:textId="77777777" w:rsidR="00DE2B4D" w:rsidRPr="00815F52" w:rsidRDefault="00DE2B4D" w:rsidP="00DE2B4D">
            <w:pPr>
              <w:pStyle w:val="TableParagraph"/>
              <w:rPr>
                <w:rFonts w:ascii="Times New Roman" w:hAnsi="Times New Roman" w:cs="Times New Roman"/>
                <w:b/>
                <w:sz w:val="24"/>
                <w:szCs w:val="24"/>
              </w:rPr>
            </w:pPr>
          </w:p>
          <w:p w14:paraId="222FCC1E"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kA</w:t>
            </w:r>
          </w:p>
        </w:tc>
        <w:tc>
          <w:tcPr>
            <w:tcW w:w="3671" w:type="dxa"/>
            <w:tcBorders>
              <w:top w:val="single" w:sz="4" w:space="0" w:color="000000"/>
              <w:left w:val="single" w:sz="4" w:space="0" w:color="000000"/>
              <w:bottom w:val="single" w:sz="4" w:space="0" w:color="000000"/>
            </w:tcBorders>
          </w:tcPr>
          <w:p w14:paraId="1EB64CE1" w14:textId="77777777" w:rsidR="00DE2B4D" w:rsidRPr="00815F52" w:rsidRDefault="00DE2B4D" w:rsidP="00DE2B4D">
            <w:pPr>
              <w:pStyle w:val="TableParagraph"/>
              <w:rPr>
                <w:rFonts w:ascii="Times New Roman" w:hAnsi="Times New Roman" w:cs="Times New Roman"/>
                <w:b/>
                <w:sz w:val="24"/>
                <w:szCs w:val="24"/>
              </w:rPr>
            </w:pPr>
          </w:p>
          <w:p w14:paraId="52B00D22"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Ics</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100%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Icu</w:t>
            </w:r>
          </w:p>
        </w:tc>
      </w:tr>
      <w:tr w:rsidR="00815F52" w:rsidRPr="00815F52" w14:paraId="53DAB8D1" w14:textId="77777777" w:rsidTr="00DE2B4D">
        <w:trPr>
          <w:trHeight w:val="844"/>
        </w:trPr>
        <w:tc>
          <w:tcPr>
            <w:tcW w:w="703" w:type="dxa"/>
            <w:tcBorders>
              <w:top w:val="single" w:sz="4" w:space="0" w:color="000000"/>
              <w:bottom w:val="single" w:sz="4" w:space="0" w:color="000000"/>
              <w:right w:val="single" w:sz="4" w:space="0" w:color="000000"/>
            </w:tcBorders>
          </w:tcPr>
          <w:p w14:paraId="34217F6C"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17</w:t>
            </w:r>
          </w:p>
        </w:tc>
        <w:tc>
          <w:tcPr>
            <w:tcW w:w="3536" w:type="dxa"/>
            <w:tcBorders>
              <w:top w:val="single" w:sz="4" w:space="0" w:color="000000"/>
              <w:left w:val="single" w:sz="4" w:space="0" w:color="000000"/>
              <w:bottom w:val="single" w:sz="4" w:space="0" w:color="000000"/>
              <w:right w:val="single" w:sz="4" w:space="0" w:color="000000"/>
            </w:tcBorders>
          </w:tcPr>
          <w:p w14:paraId="042217B2"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Số lần thao tác không cần bảo</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trì</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(độ</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bền cơ/điện)</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tối thiểu:</w:t>
            </w:r>
          </w:p>
        </w:tc>
        <w:tc>
          <w:tcPr>
            <w:tcW w:w="1136" w:type="dxa"/>
            <w:tcBorders>
              <w:top w:val="single" w:sz="4" w:space="0" w:color="000000"/>
              <w:left w:val="single" w:sz="4" w:space="0" w:color="000000"/>
              <w:bottom w:val="single" w:sz="4" w:space="0" w:color="000000"/>
              <w:right w:val="single" w:sz="4" w:space="0" w:color="000000"/>
            </w:tcBorders>
          </w:tcPr>
          <w:p w14:paraId="2AF3C9C1"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Lần</w:t>
            </w:r>
          </w:p>
        </w:tc>
        <w:tc>
          <w:tcPr>
            <w:tcW w:w="3671" w:type="dxa"/>
            <w:tcBorders>
              <w:top w:val="single" w:sz="4" w:space="0" w:color="000000"/>
              <w:left w:val="single" w:sz="4" w:space="0" w:color="000000"/>
              <w:bottom w:val="single" w:sz="4" w:space="0" w:color="000000"/>
            </w:tcBorders>
          </w:tcPr>
          <w:p w14:paraId="658FAC88" w14:textId="77777777" w:rsidR="00DE2B4D" w:rsidRPr="00815F52" w:rsidRDefault="00DE2B4D" w:rsidP="00DE2B4D">
            <w:pPr>
              <w:pStyle w:val="TableParagraph"/>
              <w:ind w:left="1206" w:hanging="797"/>
              <w:rPr>
                <w:rFonts w:ascii="Times New Roman" w:hAnsi="Times New Roman" w:cs="Times New Roman"/>
                <w:sz w:val="24"/>
                <w:szCs w:val="24"/>
              </w:rPr>
            </w:pPr>
            <w:r w:rsidRPr="00815F52">
              <w:rPr>
                <w:rFonts w:ascii="Times New Roman" w:hAnsi="Times New Roman" w:cs="Times New Roman"/>
                <w:sz w:val="24"/>
                <w:szCs w:val="24"/>
              </w:rPr>
              <w:t>(Không tải/có tải ở dòng</w:t>
            </w:r>
            <w:r w:rsidRPr="00815F52">
              <w:rPr>
                <w:rFonts w:ascii="Times New Roman" w:hAnsi="Times New Roman" w:cs="Times New Roman"/>
                <w:spacing w:val="-68"/>
                <w:sz w:val="24"/>
                <w:szCs w:val="24"/>
              </w:rPr>
              <w:t xml:space="preserve"> </w:t>
            </w:r>
            <w:r w:rsidRPr="00815F52">
              <w:rPr>
                <w:rFonts w:ascii="Times New Roman" w:hAnsi="Times New Roman" w:cs="Times New Roman"/>
                <w:sz w:val="24"/>
                <w:szCs w:val="24"/>
              </w:rPr>
              <w:t>định mức)</w:t>
            </w:r>
          </w:p>
        </w:tc>
      </w:tr>
      <w:tr w:rsidR="00815F52" w:rsidRPr="00815F52" w14:paraId="199F5B5E" w14:textId="77777777" w:rsidTr="00DE2B4D">
        <w:trPr>
          <w:trHeight w:val="520"/>
        </w:trPr>
        <w:tc>
          <w:tcPr>
            <w:tcW w:w="703" w:type="dxa"/>
            <w:tcBorders>
              <w:top w:val="single" w:sz="4" w:space="0" w:color="000000"/>
              <w:bottom w:val="single" w:sz="4" w:space="0" w:color="000000"/>
              <w:right w:val="single" w:sz="4" w:space="0" w:color="000000"/>
            </w:tcBorders>
          </w:tcPr>
          <w:p w14:paraId="08F11AD9" w14:textId="77777777" w:rsidR="00DE2B4D" w:rsidRPr="00815F52" w:rsidRDefault="00DE2B4D" w:rsidP="00DE2B4D">
            <w:pPr>
              <w:pStyle w:val="TableParagraph"/>
              <w:jc w:val="right"/>
              <w:rPr>
                <w:rFonts w:ascii="Times New Roman" w:hAnsi="Times New Roman" w:cs="Times New Roman"/>
                <w:sz w:val="24"/>
                <w:szCs w:val="24"/>
              </w:rPr>
            </w:pPr>
            <w:r w:rsidRPr="00815F52">
              <w:rPr>
                <w:rFonts w:ascii="Times New Roman" w:hAnsi="Times New Roman" w:cs="Times New Roman"/>
                <w:sz w:val="24"/>
                <w:szCs w:val="24"/>
              </w:rPr>
              <w:t>17.1</w:t>
            </w:r>
          </w:p>
        </w:tc>
        <w:tc>
          <w:tcPr>
            <w:tcW w:w="3536" w:type="dxa"/>
            <w:tcBorders>
              <w:top w:val="single" w:sz="4" w:space="0" w:color="000000"/>
              <w:left w:val="single" w:sz="4" w:space="0" w:color="000000"/>
              <w:bottom w:val="single" w:sz="4" w:space="0" w:color="000000"/>
              <w:right w:val="single" w:sz="4" w:space="0" w:color="000000"/>
            </w:tcBorders>
          </w:tcPr>
          <w:p w14:paraId="249FA00B"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MCCB</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125</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315</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1ACB9C17"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102FECE2"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7.000</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/1.000</w:t>
            </w:r>
          </w:p>
        </w:tc>
      </w:tr>
      <w:tr w:rsidR="00815F52" w:rsidRPr="00815F52" w14:paraId="6AE78DCE" w14:textId="77777777" w:rsidTr="00DE2B4D">
        <w:trPr>
          <w:trHeight w:val="522"/>
        </w:trPr>
        <w:tc>
          <w:tcPr>
            <w:tcW w:w="703" w:type="dxa"/>
            <w:tcBorders>
              <w:top w:val="single" w:sz="4" w:space="0" w:color="000000"/>
              <w:bottom w:val="single" w:sz="4" w:space="0" w:color="000000"/>
              <w:right w:val="single" w:sz="4" w:space="0" w:color="000000"/>
            </w:tcBorders>
          </w:tcPr>
          <w:p w14:paraId="1180E0A5" w14:textId="77777777" w:rsidR="00DE2B4D" w:rsidRPr="00815F52" w:rsidRDefault="00DE2B4D" w:rsidP="00DE2B4D">
            <w:pPr>
              <w:pStyle w:val="TableParagraph"/>
              <w:jc w:val="right"/>
              <w:rPr>
                <w:rFonts w:ascii="Times New Roman" w:hAnsi="Times New Roman" w:cs="Times New Roman"/>
                <w:sz w:val="24"/>
                <w:szCs w:val="24"/>
              </w:rPr>
            </w:pPr>
            <w:r w:rsidRPr="00815F52">
              <w:rPr>
                <w:rFonts w:ascii="Times New Roman" w:hAnsi="Times New Roman" w:cs="Times New Roman"/>
                <w:sz w:val="24"/>
                <w:szCs w:val="24"/>
              </w:rPr>
              <w:t>17.2</w:t>
            </w:r>
          </w:p>
        </w:tc>
        <w:tc>
          <w:tcPr>
            <w:tcW w:w="3536" w:type="dxa"/>
            <w:tcBorders>
              <w:top w:val="single" w:sz="4" w:space="0" w:color="000000"/>
              <w:left w:val="single" w:sz="4" w:space="0" w:color="000000"/>
              <w:bottom w:val="single" w:sz="4" w:space="0" w:color="000000"/>
              <w:right w:val="single" w:sz="4" w:space="0" w:color="000000"/>
            </w:tcBorders>
          </w:tcPr>
          <w:p w14:paraId="1836D5F6"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MCCB</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có</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320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630</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A</w:t>
            </w:r>
          </w:p>
        </w:tc>
        <w:tc>
          <w:tcPr>
            <w:tcW w:w="1136" w:type="dxa"/>
            <w:tcBorders>
              <w:top w:val="single" w:sz="4" w:space="0" w:color="000000"/>
              <w:left w:val="single" w:sz="4" w:space="0" w:color="000000"/>
              <w:bottom w:val="single" w:sz="4" w:space="0" w:color="000000"/>
              <w:right w:val="single" w:sz="4" w:space="0" w:color="000000"/>
            </w:tcBorders>
          </w:tcPr>
          <w:p w14:paraId="0ABB04CE"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43B3FC6C"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4.000/1.000</w:t>
            </w:r>
          </w:p>
        </w:tc>
      </w:tr>
      <w:tr w:rsidR="00815F52" w:rsidRPr="00815F52" w14:paraId="21B1E1E0" w14:textId="77777777" w:rsidTr="00DE2B4D">
        <w:trPr>
          <w:trHeight w:val="522"/>
        </w:trPr>
        <w:tc>
          <w:tcPr>
            <w:tcW w:w="703" w:type="dxa"/>
            <w:tcBorders>
              <w:top w:val="single" w:sz="4" w:space="0" w:color="000000"/>
              <w:bottom w:val="single" w:sz="4" w:space="0" w:color="000000"/>
              <w:right w:val="single" w:sz="4" w:space="0" w:color="000000"/>
            </w:tcBorders>
          </w:tcPr>
          <w:p w14:paraId="5037F81E"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18</w:t>
            </w:r>
          </w:p>
        </w:tc>
        <w:tc>
          <w:tcPr>
            <w:tcW w:w="3536" w:type="dxa"/>
            <w:tcBorders>
              <w:top w:val="single" w:sz="4" w:space="0" w:color="000000"/>
              <w:left w:val="single" w:sz="4" w:space="0" w:color="000000"/>
              <w:bottom w:val="single" w:sz="4" w:space="0" w:color="000000"/>
              <w:right w:val="single" w:sz="4" w:space="0" w:color="000000"/>
            </w:tcBorders>
          </w:tcPr>
          <w:p w14:paraId="0E36807A"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Phụ</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kiện</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đi</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kèm:</w:t>
            </w:r>
          </w:p>
        </w:tc>
        <w:tc>
          <w:tcPr>
            <w:tcW w:w="1136" w:type="dxa"/>
            <w:tcBorders>
              <w:top w:val="single" w:sz="4" w:space="0" w:color="000000"/>
              <w:left w:val="single" w:sz="4" w:space="0" w:color="000000"/>
              <w:bottom w:val="single" w:sz="4" w:space="0" w:color="000000"/>
              <w:right w:val="single" w:sz="4" w:space="0" w:color="000000"/>
            </w:tcBorders>
          </w:tcPr>
          <w:p w14:paraId="5BEB792C"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7394774E" w14:textId="77777777" w:rsidR="00DE2B4D" w:rsidRPr="00815F52" w:rsidRDefault="00DE2B4D" w:rsidP="00DE2B4D">
            <w:pPr>
              <w:pStyle w:val="TableParagraph"/>
              <w:rPr>
                <w:rFonts w:ascii="Times New Roman" w:hAnsi="Times New Roman" w:cs="Times New Roman"/>
                <w:sz w:val="24"/>
                <w:szCs w:val="24"/>
              </w:rPr>
            </w:pPr>
          </w:p>
        </w:tc>
      </w:tr>
      <w:tr w:rsidR="00815F52" w:rsidRPr="00815F52" w14:paraId="6B926A92" w14:textId="77777777" w:rsidTr="00DE2B4D">
        <w:trPr>
          <w:trHeight w:val="844"/>
        </w:trPr>
        <w:tc>
          <w:tcPr>
            <w:tcW w:w="703" w:type="dxa"/>
            <w:tcBorders>
              <w:top w:val="single" w:sz="4" w:space="0" w:color="000000"/>
              <w:bottom w:val="single" w:sz="4" w:space="0" w:color="000000"/>
              <w:right w:val="single" w:sz="4" w:space="0" w:color="000000"/>
            </w:tcBorders>
          </w:tcPr>
          <w:p w14:paraId="40330FA3"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18.1</w:t>
            </w:r>
          </w:p>
        </w:tc>
        <w:tc>
          <w:tcPr>
            <w:tcW w:w="3536" w:type="dxa"/>
            <w:tcBorders>
              <w:top w:val="single" w:sz="4" w:space="0" w:color="000000"/>
              <w:left w:val="single" w:sz="4" w:space="0" w:color="000000"/>
              <w:bottom w:val="single" w:sz="4" w:space="0" w:color="000000"/>
              <w:right w:val="single" w:sz="4" w:space="0" w:color="000000"/>
            </w:tcBorders>
          </w:tcPr>
          <w:p w14:paraId="01EBC213"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Đầu cực loại bu lông hoặc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đinh</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ốc</w:t>
            </w:r>
          </w:p>
        </w:tc>
        <w:tc>
          <w:tcPr>
            <w:tcW w:w="1136" w:type="dxa"/>
            <w:tcBorders>
              <w:top w:val="single" w:sz="4" w:space="0" w:color="000000"/>
              <w:left w:val="single" w:sz="4" w:space="0" w:color="000000"/>
              <w:bottom w:val="single" w:sz="4" w:space="0" w:color="000000"/>
              <w:right w:val="single" w:sz="4" w:space="0" w:color="000000"/>
            </w:tcBorders>
          </w:tcPr>
          <w:p w14:paraId="4C810EEB"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E263A2C"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Bao</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gồm</w:t>
            </w:r>
          </w:p>
        </w:tc>
      </w:tr>
      <w:tr w:rsidR="00815F52" w:rsidRPr="00815F52" w14:paraId="5C2D99F7" w14:textId="77777777" w:rsidTr="00DE2B4D">
        <w:trPr>
          <w:trHeight w:val="522"/>
        </w:trPr>
        <w:tc>
          <w:tcPr>
            <w:tcW w:w="703" w:type="dxa"/>
            <w:tcBorders>
              <w:top w:val="single" w:sz="4" w:space="0" w:color="000000"/>
              <w:bottom w:val="single" w:sz="4" w:space="0" w:color="000000"/>
              <w:right w:val="single" w:sz="4" w:space="0" w:color="000000"/>
            </w:tcBorders>
          </w:tcPr>
          <w:p w14:paraId="6B0F52E8"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18.2</w:t>
            </w:r>
          </w:p>
        </w:tc>
        <w:tc>
          <w:tcPr>
            <w:tcW w:w="3536" w:type="dxa"/>
            <w:tcBorders>
              <w:top w:val="single" w:sz="4" w:space="0" w:color="000000"/>
              <w:left w:val="single" w:sz="4" w:space="0" w:color="000000"/>
              <w:bottom w:val="single" w:sz="4" w:space="0" w:color="000000"/>
              <w:right w:val="single" w:sz="4" w:space="0" w:color="000000"/>
            </w:tcBorders>
          </w:tcPr>
          <w:p w14:paraId="45EC6F77"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Nút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nhấn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cắt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khẩn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cấp</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màu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đỏ</w:t>
            </w:r>
          </w:p>
        </w:tc>
        <w:tc>
          <w:tcPr>
            <w:tcW w:w="1136" w:type="dxa"/>
            <w:tcBorders>
              <w:top w:val="single" w:sz="4" w:space="0" w:color="000000"/>
              <w:left w:val="single" w:sz="4" w:space="0" w:color="000000"/>
              <w:bottom w:val="single" w:sz="4" w:space="0" w:color="000000"/>
              <w:right w:val="single" w:sz="4" w:space="0" w:color="000000"/>
            </w:tcBorders>
          </w:tcPr>
          <w:p w14:paraId="1A7CF256"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4669995F"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Bao</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gồm</w:t>
            </w:r>
          </w:p>
        </w:tc>
      </w:tr>
      <w:tr w:rsidR="00815F52" w:rsidRPr="00815F52" w14:paraId="279E6B17" w14:textId="77777777" w:rsidTr="00DE2B4D">
        <w:trPr>
          <w:trHeight w:val="943"/>
        </w:trPr>
        <w:tc>
          <w:tcPr>
            <w:tcW w:w="703" w:type="dxa"/>
            <w:vMerge w:val="restart"/>
            <w:tcBorders>
              <w:top w:val="single" w:sz="4" w:space="0" w:color="000000"/>
              <w:bottom w:val="single" w:sz="4" w:space="0" w:color="000000"/>
              <w:right w:val="single" w:sz="4" w:space="0" w:color="000000"/>
            </w:tcBorders>
          </w:tcPr>
          <w:p w14:paraId="5C788B5F" w14:textId="77777777" w:rsidR="00DE2B4D" w:rsidRPr="00815F52" w:rsidRDefault="00DE2B4D" w:rsidP="00DE2B4D">
            <w:pPr>
              <w:pStyle w:val="TableParagraph"/>
              <w:rPr>
                <w:rFonts w:ascii="Times New Roman" w:hAnsi="Times New Roman" w:cs="Times New Roman"/>
                <w:b/>
                <w:sz w:val="24"/>
                <w:szCs w:val="24"/>
              </w:rPr>
            </w:pPr>
          </w:p>
          <w:p w14:paraId="178791E8" w14:textId="77777777" w:rsidR="00DE2B4D" w:rsidRPr="00815F52" w:rsidRDefault="00DE2B4D" w:rsidP="00DE2B4D">
            <w:pPr>
              <w:pStyle w:val="TableParagraph"/>
              <w:rPr>
                <w:rFonts w:ascii="Times New Roman" w:hAnsi="Times New Roman" w:cs="Times New Roman"/>
                <w:b/>
                <w:sz w:val="24"/>
                <w:szCs w:val="24"/>
              </w:rPr>
            </w:pPr>
          </w:p>
          <w:p w14:paraId="46F53551"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18.3</w:t>
            </w:r>
          </w:p>
        </w:tc>
        <w:tc>
          <w:tcPr>
            <w:tcW w:w="3536" w:type="dxa"/>
            <w:vMerge w:val="restart"/>
            <w:tcBorders>
              <w:top w:val="single" w:sz="4" w:space="0" w:color="000000"/>
              <w:left w:val="single" w:sz="4" w:space="0" w:color="000000"/>
              <w:bottom w:val="single" w:sz="4" w:space="0" w:color="000000"/>
              <w:right w:val="single" w:sz="4" w:space="0" w:color="000000"/>
            </w:tcBorders>
          </w:tcPr>
          <w:p w14:paraId="480B3B91" w14:textId="77777777" w:rsidR="00DE2B4D" w:rsidRPr="00815F52" w:rsidRDefault="00DE2B4D" w:rsidP="00DE2B4D">
            <w:pPr>
              <w:pStyle w:val="TableParagraph"/>
              <w:rPr>
                <w:rFonts w:ascii="Times New Roman" w:hAnsi="Times New Roman" w:cs="Times New Roman"/>
                <w:b/>
                <w:sz w:val="24"/>
                <w:szCs w:val="24"/>
              </w:rPr>
            </w:pPr>
          </w:p>
          <w:p w14:paraId="71F90D07"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Thanh nối dài và mở rộng đầu</w:t>
            </w:r>
            <w:r w:rsidRPr="00815F52">
              <w:rPr>
                <w:rFonts w:ascii="Times New Roman" w:hAnsi="Times New Roman" w:cs="Times New Roman"/>
                <w:spacing w:val="1"/>
                <w:sz w:val="24"/>
                <w:szCs w:val="24"/>
              </w:rPr>
              <w:t xml:space="preserve"> </w:t>
            </w:r>
            <w:r w:rsidRPr="00815F52">
              <w:rPr>
                <w:rFonts w:ascii="Times New Roman" w:hAnsi="Times New Roman" w:cs="Times New Roman"/>
                <w:spacing w:val="-1"/>
                <w:sz w:val="24"/>
                <w:szCs w:val="24"/>
              </w:rPr>
              <w:t>cực</w:t>
            </w:r>
            <w:r w:rsidRPr="00815F52">
              <w:rPr>
                <w:rFonts w:ascii="Times New Roman" w:hAnsi="Times New Roman" w:cs="Times New Roman"/>
                <w:spacing w:val="-18"/>
                <w:sz w:val="24"/>
                <w:szCs w:val="24"/>
              </w:rPr>
              <w:t xml:space="preserve"> </w:t>
            </w:r>
            <w:r w:rsidRPr="00815F52">
              <w:rPr>
                <w:rFonts w:ascii="Times New Roman" w:hAnsi="Times New Roman" w:cs="Times New Roman"/>
                <w:sz w:val="24"/>
                <w:szCs w:val="24"/>
              </w:rPr>
              <w:t>đấu</w:t>
            </w:r>
            <w:r w:rsidRPr="00815F52">
              <w:rPr>
                <w:rFonts w:ascii="Times New Roman" w:hAnsi="Times New Roman" w:cs="Times New Roman"/>
                <w:spacing w:val="-19"/>
                <w:sz w:val="24"/>
                <w:szCs w:val="24"/>
              </w:rPr>
              <w:t xml:space="preserve"> </w:t>
            </w:r>
            <w:r w:rsidRPr="00815F52">
              <w:rPr>
                <w:rFonts w:ascii="Times New Roman" w:hAnsi="Times New Roman" w:cs="Times New Roman"/>
                <w:sz w:val="24"/>
                <w:szCs w:val="24"/>
              </w:rPr>
              <w:t>nối</w:t>
            </w:r>
            <w:r w:rsidRPr="00815F52">
              <w:rPr>
                <w:rFonts w:ascii="Times New Roman" w:hAnsi="Times New Roman" w:cs="Times New Roman"/>
                <w:spacing w:val="-17"/>
                <w:sz w:val="24"/>
                <w:szCs w:val="24"/>
              </w:rPr>
              <w:t xml:space="preserve"> </w:t>
            </w:r>
            <w:r w:rsidRPr="00815F52">
              <w:rPr>
                <w:rFonts w:ascii="Times New Roman" w:hAnsi="Times New Roman" w:cs="Times New Roman"/>
                <w:sz w:val="24"/>
                <w:szCs w:val="24"/>
              </w:rPr>
              <w:t>bằng</w:t>
            </w:r>
            <w:r w:rsidRPr="00815F52">
              <w:rPr>
                <w:rFonts w:ascii="Times New Roman" w:hAnsi="Times New Roman" w:cs="Times New Roman"/>
                <w:spacing w:val="-17"/>
                <w:sz w:val="24"/>
                <w:szCs w:val="24"/>
              </w:rPr>
              <w:t xml:space="preserve"> </w:t>
            </w:r>
            <w:r w:rsidRPr="00815F52">
              <w:rPr>
                <w:rFonts w:ascii="Times New Roman" w:hAnsi="Times New Roman" w:cs="Times New Roman"/>
                <w:sz w:val="24"/>
                <w:szCs w:val="24"/>
              </w:rPr>
              <w:t>đồng</w:t>
            </w:r>
            <w:r w:rsidRPr="00815F52">
              <w:rPr>
                <w:rFonts w:ascii="Times New Roman" w:hAnsi="Times New Roman" w:cs="Times New Roman"/>
                <w:spacing w:val="-17"/>
                <w:sz w:val="24"/>
                <w:szCs w:val="24"/>
              </w:rPr>
              <w:t xml:space="preserve"> </w:t>
            </w:r>
            <w:r w:rsidRPr="00815F52">
              <w:rPr>
                <w:rFonts w:ascii="Times New Roman" w:hAnsi="Times New Roman" w:cs="Times New Roman"/>
                <w:sz w:val="24"/>
                <w:szCs w:val="24"/>
              </w:rPr>
              <w:t>mạ</w:t>
            </w:r>
            <w:r w:rsidRPr="00815F52">
              <w:rPr>
                <w:rFonts w:ascii="Times New Roman" w:hAnsi="Times New Roman" w:cs="Times New Roman"/>
                <w:spacing w:val="-15"/>
                <w:sz w:val="24"/>
                <w:szCs w:val="24"/>
              </w:rPr>
              <w:t xml:space="preserve"> </w:t>
            </w:r>
            <w:r w:rsidRPr="00815F52">
              <w:rPr>
                <w:rFonts w:ascii="Times New Roman" w:hAnsi="Times New Roman" w:cs="Times New Roman"/>
                <w:sz w:val="24"/>
                <w:szCs w:val="24"/>
              </w:rPr>
              <w:t>thiếc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(spreaders) (tùy chọn theo nhu</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cầu</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thiết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kế)</w:t>
            </w:r>
          </w:p>
        </w:tc>
        <w:tc>
          <w:tcPr>
            <w:tcW w:w="1136" w:type="dxa"/>
            <w:tcBorders>
              <w:top w:val="single" w:sz="4" w:space="0" w:color="000000"/>
              <w:left w:val="single" w:sz="4" w:space="0" w:color="000000"/>
              <w:bottom w:val="single" w:sz="4" w:space="0" w:color="000000"/>
              <w:right w:val="single" w:sz="4" w:space="0" w:color="000000"/>
            </w:tcBorders>
          </w:tcPr>
          <w:p w14:paraId="7A75C033"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125B4BB5"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06</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miếng</w:t>
            </w:r>
          </w:p>
          <w:p w14:paraId="537416E0" w14:textId="77777777" w:rsidR="00DE2B4D" w:rsidRPr="00815F52" w:rsidRDefault="00DE2B4D" w:rsidP="00DE2B4D">
            <w:pPr>
              <w:pStyle w:val="TableParagraph"/>
              <w:ind w:left="205"/>
              <w:rPr>
                <w:rFonts w:ascii="Times New Roman" w:hAnsi="Times New Roman" w:cs="Times New Roman"/>
                <w:sz w:val="24"/>
                <w:szCs w:val="24"/>
              </w:rPr>
            </w:pPr>
            <w:r w:rsidRPr="00815F52">
              <w:rPr>
                <w:rFonts w:ascii="Times New Roman" w:hAnsi="Times New Roman" w:cs="Times New Roman"/>
                <w:sz w:val="24"/>
                <w:szCs w:val="24"/>
              </w:rPr>
              <w:t>(Đối</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với MCCB</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3 cực)</w:t>
            </w:r>
          </w:p>
        </w:tc>
      </w:tr>
      <w:tr w:rsidR="00815F52" w:rsidRPr="00815F52" w14:paraId="4261C27A" w14:textId="77777777" w:rsidTr="00DE2B4D">
        <w:trPr>
          <w:trHeight w:val="945"/>
        </w:trPr>
        <w:tc>
          <w:tcPr>
            <w:tcW w:w="703" w:type="dxa"/>
            <w:vMerge/>
            <w:tcBorders>
              <w:top w:val="nil"/>
              <w:bottom w:val="single" w:sz="4" w:space="0" w:color="000000"/>
              <w:right w:val="single" w:sz="4" w:space="0" w:color="000000"/>
            </w:tcBorders>
          </w:tcPr>
          <w:p w14:paraId="037F116C" w14:textId="77777777" w:rsidR="00DE2B4D" w:rsidRPr="00815F52" w:rsidRDefault="00DE2B4D" w:rsidP="00DE2B4D">
            <w:pPr>
              <w:spacing w:before="0" w:beforeAutospacing="0" w:after="0" w:afterAutospacing="0" w:line="240" w:lineRule="auto"/>
              <w:rPr>
                <w:sz w:val="24"/>
                <w:szCs w:val="24"/>
              </w:rPr>
            </w:pPr>
          </w:p>
        </w:tc>
        <w:tc>
          <w:tcPr>
            <w:tcW w:w="3536" w:type="dxa"/>
            <w:vMerge/>
            <w:tcBorders>
              <w:top w:val="nil"/>
              <w:left w:val="single" w:sz="4" w:space="0" w:color="000000"/>
              <w:bottom w:val="single" w:sz="4" w:space="0" w:color="000000"/>
              <w:right w:val="single" w:sz="4" w:space="0" w:color="000000"/>
            </w:tcBorders>
          </w:tcPr>
          <w:p w14:paraId="3CCC1B53" w14:textId="77777777" w:rsidR="00DE2B4D" w:rsidRPr="00815F52" w:rsidRDefault="00DE2B4D" w:rsidP="00DE2B4D">
            <w:pPr>
              <w:spacing w:before="0" w:beforeAutospacing="0" w:after="0" w:afterAutospacing="0" w:line="240" w:lineRule="auto"/>
              <w:rPr>
                <w:sz w:val="24"/>
                <w:szCs w:val="24"/>
              </w:rPr>
            </w:pPr>
          </w:p>
        </w:tc>
        <w:tc>
          <w:tcPr>
            <w:tcW w:w="1136" w:type="dxa"/>
            <w:tcBorders>
              <w:top w:val="single" w:sz="4" w:space="0" w:color="000000"/>
              <w:left w:val="single" w:sz="4" w:space="0" w:color="000000"/>
              <w:bottom w:val="single" w:sz="4" w:space="0" w:color="000000"/>
              <w:right w:val="single" w:sz="4" w:space="0" w:color="000000"/>
            </w:tcBorders>
          </w:tcPr>
          <w:p w14:paraId="7D4116BD"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45125DD3"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04</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miếng</w:t>
            </w:r>
          </w:p>
          <w:p w14:paraId="6CA64995" w14:textId="77777777" w:rsidR="00DE2B4D" w:rsidRPr="00815F52" w:rsidRDefault="00DE2B4D" w:rsidP="00DE2B4D">
            <w:pPr>
              <w:pStyle w:val="TableParagraph"/>
              <w:ind w:left="205"/>
              <w:rPr>
                <w:rFonts w:ascii="Times New Roman" w:hAnsi="Times New Roman" w:cs="Times New Roman"/>
                <w:sz w:val="24"/>
                <w:szCs w:val="24"/>
              </w:rPr>
            </w:pPr>
            <w:r w:rsidRPr="00815F52">
              <w:rPr>
                <w:rFonts w:ascii="Times New Roman" w:hAnsi="Times New Roman" w:cs="Times New Roman"/>
                <w:sz w:val="24"/>
                <w:szCs w:val="24"/>
              </w:rPr>
              <w:t>(Đối</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với MCCB</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2 cực)</w:t>
            </w:r>
          </w:p>
        </w:tc>
      </w:tr>
      <w:tr w:rsidR="00815F52" w:rsidRPr="00815F52" w14:paraId="5913ABC7" w14:textId="77777777" w:rsidTr="00DE2B4D">
        <w:trPr>
          <w:trHeight w:val="942"/>
        </w:trPr>
        <w:tc>
          <w:tcPr>
            <w:tcW w:w="703" w:type="dxa"/>
            <w:vMerge w:val="restart"/>
            <w:tcBorders>
              <w:top w:val="single" w:sz="4" w:space="0" w:color="000000"/>
              <w:bottom w:val="single" w:sz="4" w:space="0" w:color="000000"/>
              <w:right w:val="single" w:sz="4" w:space="0" w:color="000000"/>
            </w:tcBorders>
          </w:tcPr>
          <w:p w14:paraId="3B6EAB25" w14:textId="77777777" w:rsidR="00DE2B4D" w:rsidRPr="00815F52" w:rsidRDefault="00DE2B4D" w:rsidP="00DE2B4D">
            <w:pPr>
              <w:pStyle w:val="TableParagraph"/>
              <w:rPr>
                <w:rFonts w:ascii="Times New Roman" w:hAnsi="Times New Roman" w:cs="Times New Roman"/>
                <w:b/>
                <w:sz w:val="24"/>
                <w:szCs w:val="24"/>
              </w:rPr>
            </w:pPr>
          </w:p>
          <w:p w14:paraId="1FA888B4" w14:textId="77777777" w:rsidR="00DE2B4D" w:rsidRPr="00815F52" w:rsidRDefault="00DE2B4D" w:rsidP="00DE2B4D">
            <w:pPr>
              <w:pStyle w:val="TableParagraph"/>
              <w:rPr>
                <w:rFonts w:ascii="Times New Roman" w:hAnsi="Times New Roman" w:cs="Times New Roman"/>
                <w:b/>
                <w:sz w:val="24"/>
                <w:szCs w:val="24"/>
              </w:rPr>
            </w:pPr>
          </w:p>
          <w:p w14:paraId="1F912833"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18.4</w:t>
            </w:r>
          </w:p>
        </w:tc>
        <w:tc>
          <w:tcPr>
            <w:tcW w:w="3536" w:type="dxa"/>
            <w:vMerge w:val="restart"/>
            <w:tcBorders>
              <w:top w:val="single" w:sz="4" w:space="0" w:color="000000"/>
              <w:left w:val="single" w:sz="4" w:space="0" w:color="000000"/>
              <w:bottom w:val="single" w:sz="4" w:space="0" w:color="000000"/>
              <w:right w:val="single" w:sz="4" w:space="0" w:color="000000"/>
            </w:tcBorders>
          </w:tcPr>
          <w:p w14:paraId="1EBFF8F5" w14:textId="77777777" w:rsidR="00DE2B4D" w:rsidRPr="00815F52" w:rsidRDefault="00DE2B4D" w:rsidP="00DE2B4D">
            <w:pPr>
              <w:pStyle w:val="TableParagraph"/>
              <w:rPr>
                <w:rFonts w:ascii="Times New Roman" w:hAnsi="Times New Roman" w:cs="Times New Roman"/>
                <w:b/>
                <w:sz w:val="24"/>
                <w:szCs w:val="24"/>
              </w:rPr>
            </w:pPr>
          </w:p>
          <w:p w14:paraId="45BE8CF8" w14:textId="77777777" w:rsidR="00DE2B4D" w:rsidRPr="00815F52" w:rsidRDefault="00DE2B4D" w:rsidP="00DE2B4D">
            <w:pPr>
              <w:pStyle w:val="TableParagraph"/>
              <w:rPr>
                <w:rFonts w:ascii="Times New Roman" w:hAnsi="Times New Roman" w:cs="Times New Roman"/>
                <w:b/>
                <w:sz w:val="24"/>
                <w:szCs w:val="24"/>
              </w:rPr>
            </w:pPr>
          </w:p>
          <w:p w14:paraId="3A32E840"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Vách</w:t>
            </w:r>
            <w:r w:rsidRPr="00815F52">
              <w:rPr>
                <w:rFonts w:ascii="Times New Roman" w:hAnsi="Times New Roman" w:cs="Times New Roman"/>
                <w:spacing w:val="24"/>
                <w:sz w:val="24"/>
                <w:szCs w:val="24"/>
              </w:rPr>
              <w:t xml:space="preserve"> </w:t>
            </w:r>
            <w:r w:rsidRPr="00815F52">
              <w:rPr>
                <w:rFonts w:ascii="Times New Roman" w:hAnsi="Times New Roman" w:cs="Times New Roman"/>
                <w:sz w:val="24"/>
                <w:szCs w:val="24"/>
              </w:rPr>
              <w:t>ngăn</w:t>
            </w:r>
            <w:r w:rsidRPr="00815F52">
              <w:rPr>
                <w:rFonts w:ascii="Times New Roman" w:hAnsi="Times New Roman" w:cs="Times New Roman"/>
                <w:spacing w:val="24"/>
                <w:sz w:val="24"/>
                <w:szCs w:val="24"/>
              </w:rPr>
              <w:t xml:space="preserve"> </w:t>
            </w:r>
            <w:r w:rsidRPr="00815F52">
              <w:rPr>
                <w:rFonts w:ascii="Times New Roman" w:hAnsi="Times New Roman" w:cs="Times New Roman"/>
                <w:sz w:val="24"/>
                <w:szCs w:val="24"/>
              </w:rPr>
              <w:t>cách</w:t>
            </w:r>
            <w:r w:rsidRPr="00815F52">
              <w:rPr>
                <w:rFonts w:ascii="Times New Roman" w:hAnsi="Times New Roman" w:cs="Times New Roman"/>
                <w:spacing w:val="26"/>
                <w:sz w:val="24"/>
                <w:szCs w:val="24"/>
              </w:rPr>
              <w:t xml:space="preserve"> </w:t>
            </w:r>
            <w:r w:rsidRPr="00815F52">
              <w:rPr>
                <w:rFonts w:ascii="Times New Roman" w:hAnsi="Times New Roman" w:cs="Times New Roman"/>
                <w:sz w:val="24"/>
                <w:szCs w:val="24"/>
              </w:rPr>
              <w:t>điện</w:t>
            </w:r>
            <w:r w:rsidRPr="00815F52">
              <w:rPr>
                <w:rFonts w:ascii="Times New Roman" w:hAnsi="Times New Roman" w:cs="Times New Roman"/>
                <w:spacing w:val="24"/>
                <w:sz w:val="24"/>
                <w:szCs w:val="24"/>
              </w:rPr>
              <w:t xml:space="preserve"> </w:t>
            </w:r>
            <w:r w:rsidRPr="00815F52">
              <w:rPr>
                <w:rFonts w:ascii="Times New Roman" w:hAnsi="Times New Roman" w:cs="Times New Roman"/>
                <w:sz w:val="24"/>
                <w:szCs w:val="24"/>
              </w:rPr>
              <w:t>giữa</w:t>
            </w:r>
            <w:r w:rsidRPr="00815F52">
              <w:rPr>
                <w:rFonts w:ascii="Times New Roman" w:hAnsi="Times New Roman" w:cs="Times New Roman"/>
                <w:spacing w:val="23"/>
                <w:sz w:val="24"/>
                <w:szCs w:val="24"/>
              </w:rPr>
              <w:t xml:space="preserve"> </w:t>
            </w:r>
            <w:r w:rsidRPr="00815F52">
              <w:rPr>
                <w:rFonts w:ascii="Times New Roman" w:hAnsi="Times New Roman" w:cs="Times New Roman"/>
                <w:sz w:val="24"/>
                <w:szCs w:val="24"/>
              </w:rPr>
              <w:t>các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pha</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(interphase</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barriers)</w:t>
            </w:r>
          </w:p>
        </w:tc>
        <w:tc>
          <w:tcPr>
            <w:tcW w:w="1136" w:type="dxa"/>
            <w:tcBorders>
              <w:top w:val="single" w:sz="4" w:space="0" w:color="000000"/>
              <w:left w:val="single" w:sz="4" w:space="0" w:color="000000"/>
              <w:bottom w:val="single" w:sz="4" w:space="0" w:color="000000"/>
              <w:right w:val="single" w:sz="4" w:space="0" w:color="000000"/>
            </w:tcBorders>
          </w:tcPr>
          <w:p w14:paraId="4E04B724"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25F2BC64"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04</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miếng</w:t>
            </w:r>
          </w:p>
          <w:p w14:paraId="6C3219C6" w14:textId="77777777" w:rsidR="00DE2B4D" w:rsidRPr="00815F52" w:rsidRDefault="00DE2B4D" w:rsidP="00DE2B4D">
            <w:pPr>
              <w:pStyle w:val="TableParagraph"/>
              <w:ind w:left="205"/>
              <w:rPr>
                <w:rFonts w:ascii="Times New Roman" w:hAnsi="Times New Roman" w:cs="Times New Roman"/>
                <w:sz w:val="24"/>
                <w:szCs w:val="24"/>
              </w:rPr>
            </w:pPr>
            <w:r w:rsidRPr="00815F52">
              <w:rPr>
                <w:rFonts w:ascii="Times New Roman" w:hAnsi="Times New Roman" w:cs="Times New Roman"/>
                <w:sz w:val="24"/>
                <w:szCs w:val="24"/>
              </w:rPr>
              <w:t>(Đối</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với MCCB</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3 cực)</w:t>
            </w:r>
          </w:p>
        </w:tc>
      </w:tr>
      <w:tr w:rsidR="00815F52" w:rsidRPr="00815F52" w14:paraId="65091E5B" w14:textId="77777777" w:rsidTr="00DE2B4D">
        <w:trPr>
          <w:trHeight w:val="945"/>
        </w:trPr>
        <w:tc>
          <w:tcPr>
            <w:tcW w:w="703" w:type="dxa"/>
            <w:vMerge/>
            <w:tcBorders>
              <w:top w:val="nil"/>
              <w:bottom w:val="single" w:sz="4" w:space="0" w:color="000000"/>
              <w:right w:val="single" w:sz="4" w:space="0" w:color="000000"/>
            </w:tcBorders>
          </w:tcPr>
          <w:p w14:paraId="62B1CC08" w14:textId="77777777" w:rsidR="00DE2B4D" w:rsidRPr="00815F52" w:rsidRDefault="00DE2B4D" w:rsidP="00DE2B4D">
            <w:pPr>
              <w:spacing w:before="0" w:beforeAutospacing="0" w:after="0" w:afterAutospacing="0" w:line="240" w:lineRule="auto"/>
              <w:rPr>
                <w:sz w:val="24"/>
                <w:szCs w:val="24"/>
              </w:rPr>
            </w:pPr>
          </w:p>
        </w:tc>
        <w:tc>
          <w:tcPr>
            <w:tcW w:w="3536" w:type="dxa"/>
            <w:vMerge/>
            <w:tcBorders>
              <w:top w:val="nil"/>
              <w:left w:val="single" w:sz="4" w:space="0" w:color="000000"/>
              <w:bottom w:val="single" w:sz="4" w:space="0" w:color="000000"/>
              <w:right w:val="single" w:sz="4" w:space="0" w:color="000000"/>
            </w:tcBorders>
          </w:tcPr>
          <w:p w14:paraId="59ED2778" w14:textId="77777777" w:rsidR="00DE2B4D" w:rsidRPr="00815F52" w:rsidRDefault="00DE2B4D" w:rsidP="00DE2B4D">
            <w:pPr>
              <w:spacing w:before="0" w:beforeAutospacing="0" w:after="0" w:afterAutospacing="0" w:line="240" w:lineRule="auto"/>
              <w:rPr>
                <w:sz w:val="24"/>
                <w:szCs w:val="24"/>
              </w:rPr>
            </w:pPr>
          </w:p>
        </w:tc>
        <w:tc>
          <w:tcPr>
            <w:tcW w:w="1136" w:type="dxa"/>
            <w:tcBorders>
              <w:top w:val="single" w:sz="4" w:space="0" w:color="000000"/>
              <w:left w:val="single" w:sz="4" w:space="0" w:color="000000"/>
              <w:bottom w:val="single" w:sz="4" w:space="0" w:color="000000"/>
              <w:right w:val="single" w:sz="4" w:space="0" w:color="000000"/>
            </w:tcBorders>
          </w:tcPr>
          <w:p w14:paraId="7A101B41"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56F285B2"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02</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miếng</w:t>
            </w:r>
          </w:p>
          <w:p w14:paraId="30FFEBE3" w14:textId="77777777" w:rsidR="00DE2B4D" w:rsidRPr="00815F52" w:rsidRDefault="00DE2B4D" w:rsidP="00DE2B4D">
            <w:pPr>
              <w:pStyle w:val="TableParagraph"/>
              <w:ind w:left="205"/>
              <w:rPr>
                <w:rFonts w:ascii="Times New Roman" w:hAnsi="Times New Roman" w:cs="Times New Roman"/>
                <w:sz w:val="24"/>
                <w:szCs w:val="24"/>
              </w:rPr>
            </w:pPr>
            <w:r w:rsidRPr="00815F52">
              <w:rPr>
                <w:rFonts w:ascii="Times New Roman" w:hAnsi="Times New Roman" w:cs="Times New Roman"/>
                <w:sz w:val="24"/>
                <w:szCs w:val="24"/>
              </w:rPr>
              <w:t>(Đối</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với MCCB</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2 cực)</w:t>
            </w:r>
          </w:p>
        </w:tc>
      </w:tr>
      <w:tr w:rsidR="00815F52" w:rsidRPr="00815F52" w14:paraId="7C956512" w14:textId="77777777" w:rsidTr="00DE2B4D">
        <w:trPr>
          <w:trHeight w:val="1164"/>
        </w:trPr>
        <w:tc>
          <w:tcPr>
            <w:tcW w:w="703" w:type="dxa"/>
            <w:tcBorders>
              <w:top w:val="single" w:sz="4" w:space="0" w:color="000000"/>
              <w:bottom w:val="single" w:sz="4" w:space="0" w:color="000000"/>
              <w:right w:val="single" w:sz="4" w:space="0" w:color="000000"/>
            </w:tcBorders>
          </w:tcPr>
          <w:p w14:paraId="29DE806C" w14:textId="77777777" w:rsidR="00DE2B4D" w:rsidRPr="00815F52" w:rsidRDefault="00DE2B4D" w:rsidP="00DE2B4D">
            <w:pPr>
              <w:pStyle w:val="TableParagraph"/>
              <w:rPr>
                <w:rFonts w:ascii="Times New Roman" w:hAnsi="Times New Roman" w:cs="Times New Roman"/>
                <w:b/>
                <w:sz w:val="24"/>
                <w:szCs w:val="24"/>
              </w:rPr>
            </w:pPr>
          </w:p>
          <w:p w14:paraId="57F17045" w14:textId="77777777" w:rsidR="00DE2B4D" w:rsidRPr="00815F52" w:rsidRDefault="00DE2B4D" w:rsidP="00DE2B4D">
            <w:pPr>
              <w:pStyle w:val="TableParagraph"/>
              <w:ind w:left="97"/>
              <w:rPr>
                <w:rFonts w:ascii="Times New Roman" w:hAnsi="Times New Roman" w:cs="Times New Roman"/>
                <w:sz w:val="24"/>
                <w:szCs w:val="24"/>
              </w:rPr>
            </w:pPr>
            <w:r w:rsidRPr="00815F52">
              <w:rPr>
                <w:rFonts w:ascii="Times New Roman" w:hAnsi="Times New Roman" w:cs="Times New Roman"/>
                <w:sz w:val="24"/>
                <w:szCs w:val="24"/>
              </w:rPr>
              <w:t>18.5</w:t>
            </w:r>
          </w:p>
        </w:tc>
        <w:tc>
          <w:tcPr>
            <w:tcW w:w="3536" w:type="dxa"/>
            <w:tcBorders>
              <w:top w:val="single" w:sz="4" w:space="0" w:color="000000"/>
              <w:left w:val="single" w:sz="4" w:space="0" w:color="000000"/>
              <w:bottom w:val="single" w:sz="4" w:space="0" w:color="000000"/>
              <w:right w:val="single" w:sz="4" w:space="0" w:color="000000"/>
            </w:tcBorders>
          </w:tcPr>
          <w:p w14:paraId="646CFA61"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Mạch phụ và mạch điều khiển</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phục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vụ</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thao</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tác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đóng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cắt</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MCCB</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bằng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điện</w:t>
            </w:r>
          </w:p>
        </w:tc>
        <w:tc>
          <w:tcPr>
            <w:tcW w:w="1136" w:type="dxa"/>
            <w:tcBorders>
              <w:top w:val="single" w:sz="4" w:space="0" w:color="000000"/>
              <w:left w:val="single" w:sz="4" w:space="0" w:color="000000"/>
              <w:bottom w:val="single" w:sz="4" w:space="0" w:color="000000"/>
              <w:right w:val="single" w:sz="4" w:space="0" w:color="000000"/>
            </w:tcBorders>
          </w:tcPr>
          <w:p w14:paraId="43CE49FB"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5BF90DDB" w14:textId="77777777" w:rsidR="00DE2B4D" w:rsidRPr="00815F52" w:rsidRDefault="00DE2B4D" w:rsidP="00DE2B4D">
            <w:pPr>
              <w:pStyle w:val="TableParagraph"/>
              <w:ind w:left="901" w:hanging="663"/>
              <w:rPr>
                <w:rFonts w:ascii="Times New Roman" w:hAnsi="Times New Roman" w:cs="Times New Roman"/>
                <w:sz w:val="24"/>
                <w:szCs w:val="24"/>
              </w:rPr>
            </w:pPr>
            <w:r w:rsidRPr="00815F52">
              <w:rPr>
                <w:rFonts w:ascii="Times New Roman" w:hAnsi="Times New Roman" w:cs="Times New Roman"/>
                <w:sz w:val="24"/>
                <w:szCs w:val="24"/>
              </w:rPr>
              <w:t>Tùy chọn việc trang bị theo</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yêu cầu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thiết kế</w:t>
            </w:r>
          </w:p>
        </w:tc>
      </w:tr>
      <w:tr w:rsidR="00815F52" w:rsidRPr="00815F52" w14:paraId="1B9D79CC" w14:textId="77777777" w:rsidTr="00DE2B4D">
        <w:trPr>
          <w:trHeight w:val="844"/>
        </w:trPr>
        <w:tc>
          <w:tcPr>
            <w:tcW w:w="703" w:type="dxa"/>
            <w:tcBorders>
              <w:top w:val="single" w:sz="4" w:space="0" w:color="000000"/>
              <w:bottom w:val="single" w:sz="4" w:space="0" w:color="000000"/>
              <w:right w:val="single" w:sz="4" w:space="0" w:color="000000"/>
            </w:tcBorders>
          </w:tcPr>
          <w:p w14:paraId="0A534D91"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19</w:t>
            </w:r>
          </w:p>
        </w:tc>
        <w:tc>
          <w:tcPr>
            <w:tcW w:w="3536" w:type="dxa"/>
            <w:tcBorders>
              <w:top w:val="single" w:sz="4" w:space="0" w:color="000000"/>
              <w:left w:val="single" w:sz="4" w:space="0" w:color="000000"/>
              <w:bottom w:val="single" w:sz="4" w:space="0" w:color="000000"/>
              <w:right w:val="single" w:sz="4" w:space="0" w:color="000000"/>
            </w:tcBorders>
          </w:tcPr>
          <w:p w14:paraId="38D3680D"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Số lượng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tiếp</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điểm</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phụ</w:t>
            </w:r>
          </w:p>
        </w:tc>
        <w:tc>
          <w:tcPr>
            <w:tcW w:w="1136" w:type="dxa"/>
            <w:tcBorders>
              <w:top w:val="single" w:sz="4" w:space="0" w:color="000000"/>
              <w:left w:val="single" w:sz="4" w:space="0" w:color="000000"/>
              <w:bottom w:val="single" w:sz="4" w:space="0" w:color="000000"/>
              <w:right w:val="single" w:sz="4" w:space="0" w:color="000000"/>
            </w:tcBorders>
          </w:tcPr>
          <w:p w14:paraId="214B934A"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6B5E4C2E" w14:textId="77777777" w:rsidR="00DE2B4D" w:rsidRPr="00815F52" w:rsidRDefault="00DE2B4D" w:rsidP="00DE2B4D">
            <w:pPr>
              <w:pStyle w:val="TableParagraph"/>
              <w:ind w:left="901" w:hanging="663"/>
              <w:rPr>
                <w:rFonts w:ascii="Times New Roman" w:hAnsi="Times New Roman" w:cs="Times New Roman"/>
                <w:sz w:val="24"/>
                <w:szCs w:val="24"/>
              </w:rPr>
            </w:pPr>
            <w:r w:rsidRPr="00815F52">
              <w:rPr>
                <w:rFonts w:ascii="Times New Roman" w:hAnsi="Times New Roman" w:cs="Times New Roman"/>
                <w:sz w:val="24"/>
                <w:szCs w:val="24"/>
              </w:rPr>
              <w:t>Tùy chọn việc trang bị theo</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yêu cầu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thiết kế</w:t>
            </w:r>
          </w:p>
        </w:tc>
      </w:tr>
      <w:tr w:rsidR="00815F52" w:rsidRPr="00815F52" w14:paraId="43F15187" w14:textId="77777777" w:rsidTr="00DE2B4D">
        <w:trPr>
          <w:trHeight w:val="522"/>
        </w:trPr>
        <w:tc>
          <w:tcPr>
            <w:tcW w:w="703" w:type="dxa"/>
            <w:tcBorders>
              <w:top w:val="single" w:sz="4" w:space="0" w:color="000000"/>
              <w:bottom w:val="single" w:sz="4" w:space="0" w:color="000000"/>
              <w:right w:val="single" w:sz="4" w:space="0" w:color="000000"/>
            </w:tcBorders>
          </w:tcPr>
          <w:p w14:paraId="03564EF8"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20</w:t>
            </w:r>
          </w:p>
        </w:tc>
        <w:tc>
          <w:tcPr>
            <w:tcW w:w="3536" w:type="dxa"/>
            <w:tcBorders>
              <w:top w:val="single" w:sz="4" w:space="0" w:color="000000"/>
              <w:left w:val="single" w:sz="4" w:space="0" w:color="000000"/>
              <w:bottom w:val="single" w:sz="4" w:space="0" w:color="000000"/>
              <w:right w:val="single" w:sz="4" w:space="0" w:color="000000"/>
            </w:tcBorders>
          </w:tcPr>
          <w:p w14:paraId="21203AFD"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Bề</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rộng của MCCB</w:t>
            </w:r>
          </w:p>
        </w:tc>
        <w:tc>
          <w:tcPr>
            <w:tcW w:w="1136" w:type="dxa"/>
            <w:tcBorders>
              <w:top w:val="single" w:sz="4" w:space="0" w:color="000000"/>
              <w:left w:val="single" w:sz="4" w:space="0" w:color="000000"/>
              <w:bottom w:val="single" w:sz="4" w:space="0" w:color="000000"/>
              <w:right w:val="single" w:sz="4" w:space="0" w:color="000000"/>
            </w:tcBorders>
          </w:tcPr>
          <w:p w14:paraId="6C83CCE8" w14:textId="77777777" w:rsidR="00DE2B4D" w:rsidRPr="00815F52" w:rsidRDefault="00DE2B4D" w:rsidP="00DE2B4D">
            <w:pPr>
              <w:pStyle w:val="TableParagraph"/>
              <w:ind w:left="143"/>
              <w:rPr>
                <w:rFonts w:ascii="Times New Roman" w:hAnsi="Times New Roman" w:cs="Times New Roman"/>
                <w:sz w:val="24"/>
                <w:szCs w:val="24"/>
              </w:rPr>
            </w:pPr>
            <w:r w:rsidRPr="00815F52">
              <w:rPr>
                <w:rFonts w:ascii="Times New Roman" w:hAnsi="Times New Roman" w:cs="Times New Roman"/>
                <w:sz w:val="24"/>
                <w:szCs w:val="24"/>
              </w:rPr>
              <w:t>mm</w:t>
            </w:r>
          </w:p>
        </w:tc>
        <w:tc>
          <w:tcPr>
            <w:tcW w:w="3671" w:type="dxa"/>
            <w:tcBorders>
              <w:top w:val="single" w:sz="4" w:space="0" w:color="000000"/>
              <w:left w:val="single" w:sz="4" w:space="0" w:color="000000"/>
              <w:bottom w:val="single" w:sz="4" w:space="0" w:color="000000"/>
            </w:tcBorders>
          </w:tcPr>
          <w:p w14:paraId="1758C7AF" w14:textId="77777777" w:rsidR="00DE2B4D" w:rsidRPr="00815F52" w:rsidRDefault="00DE2B4D" w:rsidP="00DE2B4D">
            <w:pPr>
              <w:pStyle w:val="TableParagraph"/>
              <w:ind w:left="207"/>
              <w:rPr>
                <w:rFonts w:ascii="Times New Roman" w:hAnsi="Times New Roman" w:cs="Times New Roman"/>
                <w:sz w:val="24"/>
                <w:szCs w:val="24"/>
              </w:rPr>
            </w:pPr>
            <w:r w:rsidRPr="00815F52">
              <w:rPr>
                <w:rFonts w:ascii="Times New Roman" w:hAnsi="Times New Roman" w:cs="Times New Roman"/>
                <w:sz w:val="24"/>
                <w:szCs w:val="24"/>
              </w:rPr>
              <w:t>Nêu cụ</w:t>
            </w:r>
            <w:r w:rsidRPr="00815F52">
              <w:rPr>
                <w:rFonts w:ascii="Times New Roman" w:hAnsi="Times New Roman" w:cs="Times New Roman"/>
                <w:spacing w:val="-2"/>
                <w:sz w:val="24"/>
                <w:szCs w:val="24"/>
              </w:rPr>
              <w:t xml:space="preserve"> </w:t>
            </w:r>
            <w:r w:rsidRPr="00815F52">
              <w:rPr>
                <w:rFonts w:ascii="Times New Roman" w:hAnsi="Times New Roman" w:cs="Times New Roman"/>
                <w:sz w:val="24"/>
                <w:szCs w:val="24"/>
              </w:rPr>
              <w:t>thể</w:t>
            </w:r>
          </w:p>
        </w:tc>
      </w:tr>
      <w:tr w:rsidR="00815F52" w:rsidRPr="00815F52" w14:paraId="767D413A" w14:textId="77777777" w:rsidTr="00DE2B4D">
        <w:trPr>
          <w:trHeight w:val="844"/>
        </w:trPr>
        <w:tc>
          <w:tcPr>
            <w:tcW w:w="703" w:type="dxa"/>
            <w:tcBorders>
              <w:top w:val="single" w:sz="4" w:space="0" w:color="000000"/>
              <w:bottom w:val="single" w:sz="4" w:space="0" w:color="000000"/>
              <w:right w:val="single" w:sz="4" w:space="0" w:color="000000"/>
            </w:tcBorders>
          </w:tcPr>
          <w:p w14:paraId="1BD1706D"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21</w:t>
            </w:r>
          </w:p>
        </w:tc>
        <w:tc>
          <w:tcPr>
            <w:tcW w:w="3536" w:type="dxa"/>
            <w:tcBorders>
              <w:top w:val="single" w:sz="4" w:space="0" w:color="000000"/>
              <w:left w:val="single" w:sz="4" w:space="0" w:color="000000"/>
              <w:bottom w:val="single" w:sz="4" w:space="0" w:color="000000"/>
              <w:right w:val="single" w:sz="4" w:space="0" w:color="000000"/>
            </w:tcBorders>
          </w:tcPr>
          <w:p w14:paraId="4CD2CAE8"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Nhãn</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thiết bị</w:t>
            </w:r>
          </w:p>
        </w:tc>
        <w:tc>
          <w:tcPr>
            <w:tcW w:w="1136" w:type="dxa"/>
            <w:tcBorders>
              <w:top w:val="single" w:sz="4" w:space="0" w:color="000000"/>
              <w:left w:val="single" w:sz="4" w:space="0" w:color="000000"/>
              <w:bottom w:val="single" w:sz="4" w:space="0" w:color="000000"/>
              <w:right w:val="single" w:sz="4" w:space="0" w:color="000000"/>
            </w:tcBorders>
          </w:tcPr>
          <w:p w14:paraId="4DBF00CB"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338E55C5"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Theo</w:t>
            </w:r>
            <w:r w:rsidRPr="00815F52">
              <w:rPr>
                <w:rFonts w:ascii="Times New Roman" w:hAnsi="Times New Roman" w:cs="Times New Roman"/>
                <w:spacing w:val="44"/>
                <w:sz w:val="24"/>
                <w:szCs w:val="24"/>
              </w:rPr>
              <w:t xml:space="preserve"> </w:t>
            </w:r>
            <w:r w:rsidRPr="00815F52">
              <w:rPr>
                <w:rFonts w:ascii="Times New Roman" w:hAnsi="Times New Roman" w:cs="Times New Roman"/>
                <w:sz w:val="24"/>
                <w:szCs w:val="24"/>
              </w:rPr>
              <w:t>tiêu</w:t>
            </w:r>
            <w:r w:rsidRPr="00815F52">
              <w:rPr>
                <w:rFonts w:ascii="Times New Roman" w:hAnsi="Times New Roman" w:cs="Times New Roman"/>
                <w:spacing w:val="43"/>
                <w:sz w:val="24"/>
                <w:szCs w:val="24"/>
              </w:rPr>
              <w:t xml:space="preserve"> </w:t>
            </w:r>
            <w:r w:rsidRPr="00815F52">
              <w:rPr>
                <w:rFonts w:ascii="Times New Roman" w:hAnsi="Times New Roman" w:cs="Times New Roman"/>
                <w:sz w:val="24"/>
                <w:szCs w:val="24"/>
              </w:rPr>
              <w:t>chuẩn</w:t>
            </w:r>
            <w:r w:rsidRPr="00815F52">
              <w:rPr>
                <w:rFonts w:ascii="Times New Roman" w:hAnsi="Times New Roman" w:cs="Times New Roman"/>
                <w:spacing w:val="43"/>
                <w:sz w:val="24"/>
                <w:szCs w:val="24"/>
              </w:rPr>
              <w:t xml:space="preserve"> </w:t>
            </w:r>
            <w:r w:rsidRPr="00815F52">
              <w:rPr>
                <w:rFonts w:ascii="Times New Roman" w:hAnsi="Times New Roman" w:cs="Times New Roman"/>
                <w:sz w:val="24"/>
                <w:szCs w:val="24"/>
              </w:rPr>
              <w:t>IEC</w:t>
            </w:r>
            <w:r w:rsidRPr="00815F52">
              <w:rPr>
                <w:rFonts w:ascii="Times New Roman" w:hAnsi="Times New Roman" w:cs="Times New Roman"/>
                <w:spacing w:val="42"/>
                <w:sz w:val="24"/>
                <w:szCs w:val="24"/>
              </w:rPr>
              <w:t xml:space="preserve"> </w:t>
            </w:r>
            <w:r w:rsidRPr="00815F52">
              <w:rPr>
                <w:rFonts w:ascii="Times New Roman" w:hAnsi="Times New Roman" w:cs="Times New Roman"/>
                <w:sz w:val="24"/>
                <w:szCs w:val="24"/>
              </w:rPr>
              <w:t>60947-2</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hoặc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tương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đương</w:t>
            </w:r>
          </w:p>
        </w:tc>
      </w:tr>
      <w:tr w:rsidR="00815F52" w:rsidRPr="00815F52" w14:paraId="172EFEBE" w14:textId="77777777" w:rsidTr="00DE2B4D">
        <w:trPr>
          <w:trHeight w:val="1488"/>
        </w:trPr>
        <w:tc>
          <w:tcPr>
            <w:tcW w:w="703" w:type="dxa"/>
            <w:tcBorders>
              <w:top w:val="single" w:sz="4" w:space="0" w:color="000000"/>
              <w:bottom w:val="single" w:sz="4" w:space="0" w:color="000000"/>
              <w:right w:val="single" w:sz="4" w:space="0" w:color="000000"/>
            </w:tcBorders>
          </w:tcPr>
          <w:p w14:paraId="3E3C4608" w14:textId="77777777" w:rsidR="00DE2B4D" w:rsidRPr="00815F52" w:rsidRDefault="00DE2B4D" w:rsidP="00DE2B4D">
            <w:pPr>
              <w:pStyle w:val="TableParagraph"/>
              <w:rPr>
                <w:rFonts w:ascii="Times New Roman" w:hAnsi="Times New Roman" w:cs="Times New Roman"/>
                <w:b/>
                <w:sz w:val="24"/>
                <w:szCs w:val="24"/>
              </w:rPr>
            </w:pPr>
          </w:p>
          <w:p w14:paraId="29577367"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22</w:t>
            </w:r>
          </w:p>
        </w:tc>
        <w:tc>
          <w:tcPr>
            <w:tcW w:w="3536" w:type="dxa"/>
            <w:tcBorders>
              <w:top w:val="single" w:sz="4" w:space="0" w:color="000000"/>
              <w:left w:val="single" w:sz="4" w:space="0" w:color="000000"/>
              <w:bottom w:val="single" w:sz="4" w:space="0" w:color="000000"/>
              <w:right w:val="single" w:sz="4" w:space="0" w:color="000000"/>
            </w:tcBorders>
          </w:tcPr>
          <w:p w14:paraId="1AF30FBC" w14:textId="77777777" w:rsidR="00DE2B4D" w:rsidRPr="00815F52" w:rsidRDefault="00DE2B4D" w:rsidP="00DE2B4D">
            <w:pPr>
              <w:pStyle w:val="TableParagraph"/>
              <w:rPr>
                <w:rFonts w:ascii="Times New Roman" w:hAnsi="Times New Roman" w:cs="Times New Roman"/>
                <w:b/>
                <w:sz w:val="24"/>
                <w:szCs w:val="24"/>
              </w:rPr>
            </w:pPr>
          </w:p>
          <w:p w14:paraId="79AF668D"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Đóng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gói</w:t>
            </w:r>
          </w:p>
        </w:tc>
        <w:tc>
          <w:tcPr>
            <w:tcW w:w="1136" w:type="dxa"/>
            <w:tcBorders>
              <w:top w:val="single" w:sz="4" w:space="0" w:color="000000"/>
              <w:left w:val="single" w:sz="4" w:space="0" w:color="000000"/>
              <w:bottom w:val="single" w:sz="4" w:space="0" w:color="000000"/>
              <w:right w:val="single" w:sz="4" w:space="0" w:color="000000"/>
            </w:tcBorders>
          </w:tcPr>
          <w:p w14:paraId="58FE2575"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28EFEB9F" w14:textId="77777777" w:rsidR="00DE2B4D" w:rsidRPr="00815F52" w:rsidRDefault="00DE2B4D" w:rsidP="00DE2B4D">
            <w:pPr>
              <w:pStyle w:val="TableParagraph"/>
              <w:ind w:left="28"/>
              <w:jc w:val="both"/>
              <w:rPr>
                <w:rFonts w:ascii="Times New Roman" w:hAnsi="Times New Roman" w:cs="Times New Roman"/>
                <w:sz w:val="24"/>
                <w:szCs w:val="24"/>
              </w:rPr>
            </w:pPr>
            <w:r w:rsidRPr="00815F52">
              <w:rPr>
                <w:rFonts w:ascii="Times New Roman" w:hAnsi="Times New Roman" w:cs="Times New Roman"/>
                <w:sz w:val="24"/>
                <w:szCs w:val="24"/>
              </w:rPr>
              <w:t>MCCB</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được</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đóng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gói</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trong</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hộp carton để dễ dàng cho việc</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bảo quản trong kho cũng như</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vận chuyển</w:t>
            </w:r>
          </w:p>
        </w:tc>
      </w:tr>
      <w:tr w:rsidR="00815F52" w:rsidRPr="00815F52" w14:paraId="3BAEE9D7" w14:textId="77777777" w:rsidTr="00DE2B4D">
        <w:trPr>
          <w:trHeight w:val="844"/>
        </w:trPr>
        <w:tc>
          <w:tcPr>
            <w:tcW w:w="703" w:type="dxa"/>
            <w:tcBorders>
              <w:top w:val="single" w:sz="4" w:space="0" w:color="000000"/>
              <w:bottom w:val="single" w:sz="4" w:space="0" w:color="000000"/>
              <w:right w:val="single" w:sz="4" w:space="0" w:color="000000"/>
            </w:tcBorders>
          </w:tcPr>
          <w:p w14:paraId="00EF798C"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23</w:t>
            </w:r>
          </w:p>
        </w:tc>
        <w:tc>
          <w:tcPr>
            <w:tcW w:w="3536" w:type="dxa"/>
            <w:tcBorders>
              <w:top w:val="single" w:sz="4" w:space="0" w:color="000000"/>
              <w:left w:val="single" w:sz="4" w:space="0" w:color="000000"/>
              <w:bottom w:val="single" w:sz="4" w:space="0" w:color="000000"/>
              <w:right w:val="single" w:sz="4" w:space="0" w:color="000000"/>
            </w:tcBorders>
          </w:tcPr>
          <w:p w14:paraId="7E169E03"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Yêu cầu về</w:t>
            </w:r>
            <w:r w:rsidRPr="00815F52">
              <w:rPr>
                <w:rFonts w:ascii="Times New Roman" w:hAnsi="Times New Roman" w:cs="Times New Roman"/>
                <w:spacing w:val="-3"/>
                <w:sz w:val="24"/>
                <w:szCs w:val="24"/>
              </w:rPr>
              <w:t xml:space="preserve"> </w:t>
            </w:r>
            <w:r w:rsidRPr="00815F52">
              <w:rPr>
                <w:rFonts w:ascii="Times New Roman" w:hAnsi="Times New Roman" w:cs="Times New Roman"/>
                <w:sz w:val="24"/>
                <w:szCs w:val="24"/>
              </w:rPr>
              <w:t>thử</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nghiệm</w:t>
            </w:r>
          </w:p>
        </w:tc>
        <w:tc>
          <w:tcPr>
            <w:tcW w:w="1136" w:type="dxa"/>
            <w:tcBorders>
              <w:top w:val="single" w:sz="4" w:space="0" w:color="000000"/>
              <w:left w:val="single" w:sz="4" w:space="0" w:color="000000"/>
              <w:bottom w:val="single" w:sz="4" w:space="0" w:color="000000"/>
              <w:right w:val="single" w:sz="4" w:space="0" w:color="000000"/>
            </w:tcBorders>
          </w:tcPr>
          <w:p w14:paraId="44B8D519"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bottom w:val="single" w:sz="4" w:space="0" w:color="000000"/>
            </w:tcBorders>
          </w:tcPr>
          <w:p w14:paraId="01D3F6C7" w14:textId="77777777" w:rsidR="00DE2B4D" w:rsidRPr="00815F52" w:rsidRDefault="00DE2B4D" w:rsidP="00DE2B4D">
            <w:pPr>
              <w:pStyle w:val="TableParagraph"/>
              <w:ind w:left="1408" w:hanging="1037"/>
              <w:rPr>
                <w:rFonts w:ascii="Times New Roman" w:hAnsi="Times New Roman" w:cs="Times New Roman"/>
                <w:sz w:val="24"/>
                <w:szCs w:val="24"/>
              </w:rPr>
            </w:pPr>
            <w:r w:rsidRPr="00815F52">
              <w:rPr>
                <w:rFonts w:ascii="Times New Roman" w:hAnsi="Times New Roman" w:cs="Times New Roman"/>
                <w:sz w:val="24"/>
                <w:szCs w:val="24"/>
              </w:rPr>
              <w:t>Theo yêu cầu tại khoản 3</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Điều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6</w:t>
            </w:r>
          </w:p>
        </w:tc>
      </w:tr>
      <w:tr w:rsidR="00DE2B4D" w:rsidRPr="00815F52" w14:paraId="3F4ED80E" w14:textId="77777777" w:rsidTr="00DE2B4D">
        <w:trPr>
          <w:trHeight w:val="834"/>
        </w:trPr>
        <w:tc>
          <w:tcPr>
            <w:tcW w:w="703" w:type="dxa"/>
            <w:tcBorders>
              <w:top w:val="single" w:sz="4" w:space="0" w:color="000000"/>
              <w:right w:val="single" w:sz="4" w:space="0" w:color="000000"/>
            </w:tcBorders>
          </w:tcPr>
          <w:p w14:paraId="404DA3C4" w14:textId="77777777" w:rsidR="00DE2B4D" w:rsidRPr="00815F52" w:rsidRDefault="00DE2B4D" w:rsidP="00DE2B4D">
            <w:pPr>
              <w:pStyle w:val="TableParagraph"/>
              <w:ind w:left="119"/>
              <w:rPr>
                <w:rFonts w:ascii="Times New Roman" w:hAnsi="Times New Roman" w:cs="Times New Roman"/>
                <w:sz w:val="24"/>
                <w:szCs w:val="24"/>
              </w:rPr>
            </w:pPr>
            <w:r w:rsidRPr="00815F52">
              <w:rPr>
                <w:rFonts w:ascii="Times New Roman" w:hAnsi="Times New Roman" w:cs="Times New Roman"/>
                <w:sz w:val="24"/>
                <w:szCs w:val="24"/>
              </w:rPr>
              <w:t>24</w:t>
            </w:r>
          </w:p>
        </w:tc>
        <w:tc>
          <w:tcPr>
            <w:tcW w:w="3536" w:type="dxa"/>
            <w:tcBorders>
              <w:top w:val="single" w:sz="4" w:space="0" w:color="000000"/>
              <w:left w:val="single" w:sz="4" w:space="0" w:color="000000"/>
              <w:right w:val="single" w:sz="4" w:space="0" w:color="000000"/>
            </w:tcBorders>
          </w:tcPr>
          <w:p w14:paraId="7D906BB1" w14:textId="77777777" w:rsidR="00DE2B4D" w:rsidRPr="00815F52" w:rsidRDefault="00DE2B4D" w:rsidP="00DE2B4D">
            <w:pPr>
              <w:pStyle w:val="TableParagraph"/>
              <w:ind w:left="28"/>
              <w:rPr>
                <w:rFonts w:ascii="Times New Roman" w:hAnsi="Times New Roman" w:cs="Times New Roman"/>
                <w:sz w:val="24"/>
                <w:szCs w:val="24"/>
              </w:rPr>
            </w:pPr>
            <w:r w:rsidRPr="00815F52">
              <w:rPr>
                <w:rFonts w:ascii="Times New Roman" w:hAnsi="Times New Roman" w:cs="Times New Roman"/>
                <w:sz w:val="24"/>
                <w:szCs w:val="24"/>
              </w:rPr>
              <w:t>Bản</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vẽ</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và</w:t>
            </w:r>
            <w:r w:rsidRPr="00815F52">
              <w:rPr>
                <w:rFonts w:ascii="Times New Roman" w:hAnsi="Times New Roman" w:cs="Times New Roman"/>
                <w:spacing w:val="-4"/>
                <w:sz w:val="24"/>
                <w:szCs w:val="24"/>
              </w:rPr>
              <w:t xml:space="preserve"> </w:t>
            </w:r>
            <w:r w:rsidRPr="00815F52">
              <w:rPr>
                <w:rFonts w:ascii="Times New Roman" w:hAnsi="Times New Roman" w:cs="Times New Roman"/>
                <w:sz w:val="24"/>
                <w:szCs w:val="24"/>
              </w:rPr>
              <w:t>tài</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liệu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kỹ</w:t>
            </w:r>
            <w:r w:rsidRPr="00815F52">
              <w:rPr>
                <w:rFonts w:ascii="Times New Roman" w:hAnsi="Times New Roman" w:cs="Times New Roman"/>
                <w:spacing w:val="-5"/>
                <w:sz w:val="24"/>
                <w:szCs w:val="24"/>
              </w:rPr>
              <w:t xml:space="preserve"> </w:t>
            </w:r>
            <w:r w:rsidRPr="00815F52">
              <w:rPr>
                <w:rFonts w:ascii="Times New Roman" w:hAnsi="Times New Roman" w:cs="Times New Roman"/>
                <w:sz w:val="24"/>
                <w:szCs w:val="24"/>
              </w:rPr>
              <w:t>thuật</w:t>
            </w:r>
          </w:p>
        </w:tc>
        <w:tc>
          <w:tcPr>
            <w:tcW w:w="1136" w:type="dxa"/>
            <w:tcBorders>
              <w:top w:val="single" w:sz="4" w:space="0" w:color="000000"/>
              <w:left w:val="single" w:sz="4" w:space="0" w:color="000000"/>
              <w:right w:val="single" w:sz="4" w:space="0" w:color="000000"/>
            </w:tcBorders>
          </w:tcPr>
          <w:p w14:paraId="28806F2C" w14:textId="77777777" w:rsidR="00DE2B4D" w:rsidRPr="00815F52" w:rsidRDefault="00DE2B4D" w:rsidP="00DE2B4D">
            <w:pPr>
              <w:pStyle w:val="TableParagraph"/>
              <w:rPr>
                <w:rFonts w:ascii="Times New Roman" w:hAnsi="Times New Roman" w:cs="Times New Roman"/>
                <w:sz w:val="24"/>
                <w:szCs w:val="24"/>
              </w:rPr>
            </w:pPr>
          </w:p>
        </w:tc>
        <w:tc>
          <w:tcPr>
            <w:tcW w:w="3671" w:type="dxa"/>
            <w:tcBorders>
              <w:top w:val="single" w:sz="4" w:space="0" w:color="000000"/>
              <w:left w:val="single" w:sz="4" w:space="0" w:color="000000"/>
            </w:tcBorders>
          </w:tcPr>
          <w:p w14:paraId="6235A6DA" w14:textId="77777777" w:rsidR="00DE2B4D" w:rsidRPr="00815F52" w:rsidRDefault="00DE2B4D" w:rsidP="00DE2B4D">
            <w:pPr>
              <w:pStyle w:val="TableParagraph"/>
              <w:ind w:left="1408" w:hanging="1037"/>
              <w:rPr>
                <w:rFonts w:ascii="Times New Roman" w:hAnsi="Times New Roman" w:cs="Times New Roman"/>
                <w:sz w:val="24"/>
                <w:szCs w:val="24"/>
              </w:rPr>
            </w:pPr>
            <w:r w:rsidRPr="00815F52">
              <w:rPr>
                <w:rFonts w:ascii="Times New Roman" w:hAnsi="Times New Roman" w:cs="Times New Roman"/>
                <w:sz w:val="24"/>
                <w:szCs w:val="24"/>
              </w:rPr>
              <w:t>Theo yêu cầu tại khoản 4</w:t>
            </w:r>
            <w:r w:rsidRPr="00815F52">
              <w:rPr>
                <w:rFonts w:ascii="Times New Roman" w:hAnsi="Times New Roman" w:cs="Times New Roman"/>
                <w:spacing w:val="-67"/>
                <w:sz w:val="24"/>
                <w:szCs w:val="24"/>
              </w:rPr>
              <w:t xml:space="preserve"> </w:t>
            </w:r>
            <w:r w:rsidRPr="00815F52">
              <w:rPr>
                <w:rFonts w:ascii="Times New Roman" w:hAnsi="Times New Roman" w:cs="Times New Roman"/>
                <w:sz w:val="24"/>
                <w:szCs w:val="24"/>
              </w:rPr>
              <w:t>Điều</w:t>
            </w:r>
            <w:r w:rsidRPr="00815F52">
              <w:rPr>
                <w:rFonts w:ascii="Times New Roman" w:hAnsi="Times New Roman" w:cs="Times New Roman"/>
                <w:spacing w:val="-1"/>
                <w:sz w:val="24"/>
                <w:szCs w:val="24"/>
              </w:rPr>
              <w:t xml:space="preserve"> </w:t>
            </w:r>
            <w:r w:rsidRPr="00815F52">
              <w:rPr>
                <w:rFonts w:ascii="Times New Roman" w:hAnsi="Times New Roman" w:cs="Times New Roman"/>
                <w:sz w:val="24"/>
                <w:szCs w:val="24"/>
              </w:rPr>
              <w:t>3</w:t>
            </w:r>
          </w:p>
        </w:tc>
      </w:tr>
      <w:bookmarkEnd w:id="15"/>
      <w:bookmarkEnd w:id="82"/>
    </w:tbl>
    <w:p w14:paraId="3D53BBB6" w14:textId="02F98AE1" w:rsidR="00DE2B4D" w:rsidRPr="00815F52" w:rsidRDefault="00DE2B4D" w:rsidP="00DE2B4D">
      <w:pPr>
        <w:tabs>
          <w:tab w:val="left" w:pos="1837"/>
        </w:tabs>
        <w:spacing w:before="0" w:beforeAutospacing="0" w:after="0" w:afterAutospacing="0" w:line="240" w:lineRule="auto"/>
        <w:jc w:val="left"/>
        <w:rPr>
          <w:b/>
          <w:sz w:val="24"/>
          <w:szCs w:val="24"/>
        </w:rPr>
      </w:pPr>
    </w:p>
    <w:sectPr w:rsidR="00DE2B4D" w:rsidRPr="00815F52" w:rsidSect="00A665E7">
      <w:footerReference w:type="default" r:id="rId27"/>
      <w:pgSz w:w="11920" w:h="16840"/>
      <w:pgMar w:top="851" w:right="851" w:bottom="851" w:left="1418" w:header="289" w:footer="17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3F22A" w14:textId="77777777" w:rsidR="009B579A" w:rsidRDefault="009B579A" w:rsidP="00F3369D">
      <w:pPr>
        <w:spacing w:after="0" w:line="240" w:lineRule="auto"/>
      </w:pPr>
      <w:r>
        <w:separator/>
      </w:r>
    </w:p>
  </w:endnote>
  <w:endnote w:type="continuationSeparator" w:id="0">
    <w:p w14:paraId="427E3BCB" w14:textId="77777777" w:rsidR="009B579A" w:rsidRDefault="009B579A" w:rsidP="00F3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Internet Mail">
    <w:altName w:val="MS Gothic"/>
    <w:charset w:val="00"/>
    <w:family w:val="modern"/>
    <w:pitch w:val="fixed"/>
    <w:sig w:usb0="00000007" w:usb1="00000000" w:usb2="00000000" w:usb3="00000000" w:csb0="00000013" w:csb1="00000000"/>
  </w:font>
  <w:font w:name="OpenSymbol">
    <w:altName w:val="MS Mincho"/>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Helvet">
    <w:altName w:val="Calibri"/>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Garam">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charset w:val="00"/>
    <w:family w:val="auto"/>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I-Bodo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dTime">
    <w:altName w:val="Arial"/>
    <w:charset w:val="00"/>
    <w:family w:val="swiss"/>
    <w:pitch w:val="variable"/>
    <w:sig w:usb0="00000003" w:usb1="00000000" w:usb2="00000000" w:usb3="00000000" w:csb0="00000001" w:csb1="00000000"/>
  </w:font>
  <w:font w:name="PdTimeH">
    <w:altName w:val="Arial Narrow"/>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onstantia">
    <w:panose1 w:val="02030602050306030303"/>
    <w:charset w:val="00"/>
    <w:family w:val="roman"/>
    <w:pitch w:val="variable"/>
    <w:sig w:usb0="A00002EF" w:usb1="4000204B" w:usb2="00000000" w:usb3="00000000" w:csb0="0000019F" w:csb1="00000000"/>
  </w:font>
  <w:font w:name="FrankRuehl">
    <w:charset w:val="B1"/>
    <w:family w:val="swiss"/>
    <w:pitch w:val="variable"/>
    <w:sig w:usb0="00000000"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Bold">
    <w:altName w:val="Times New Roman"/>
    <w:panose1 w:val="00000000000000000000"/>
    <w:charset w:val="00"/>
    <w:family w:val="roman"/>
    <w:notTrueType/>
    <w:pitch w:val="default"/>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NI-Swiss-Condense">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VNI-Helve-Condense">
    <w:panose1 w:val="00000000000000000000"/>
    <w:charset w:val="00"/>
    <w:family w:val="auto"/>
    <w:pitch w:val="variable"/>
    <w:sig w:usb0="00000003" w:usb1="00000000" w:usb2="00000000" w:usb3="00000000" w:csb0="00000001" w:csb1="00000000"/>
  </w:font>
  <w:font w:name="VNI-Centur">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avid">
    <w:charset w:val="B1"/>
    <w:family w:val="swiss"/>
    <w:pitch w:val="variable"/>
    <w:sig w:usb0="00000803" w:usb1="00000000" w:usb2="00000000" w:usb3="00000000" w:csb0="00000021"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00" w:usb3="00000000" w:csb0="00000001" w:csb1="00000000"/>
  </w:font>
  <w:font w:name="‚l‚r –¾’©">
    <w:altName w:val="Cambria"/>
    <w:charset w:val="00"/>
    <w:family w:val="roman"/>
    <w:pitch w:val="default"/>
    <w:sig w:usb0="00000000"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Arial U">
    <w:altName w:val="Arial"/>
    <w:charset w:val="00"/>
    <w:family w:val="swiss"/>
    <w:pitch w:val="default"/>
    <w:sig w:usb0="00000000"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Century Schoolbook">
    <w:panose1 w:val="020B7200000000000000"/>
    <w:charset w:val="00"/>
    <w:family w:val="swiss"/>
    <w:pitch w:val="variable"/>
    <w:sig w:usb0="00000003" w:usb1="00000000" w:usb2="00000000" w:usb3="00000000" w:csb0="00000001" w:csb1="00000000"/>
  </w:font>
  <w:font w:name="MS Sans Serif">
    <w:charset w:val="00"/>
    <w:family w:val="roman"/>
    <w:pitch w:val="default"/>
  </w:font>
  <w:font w:name="Gungsuh">
    <w:charset w:val="81"/>
    <w:family w:val="roman"/>
    <w:pitch w:val="variable"/>
    <w:sig w:usb0="B00002AF" w:usb1="69D77CFB" w:usb2="00000030" w:usb3="00000000" w:csb0="0008009F" w:csb1="00000000"/>
  </w:font>
  <w:font w:name=".VnAvant">
    <w:panose1 w:val="020B7200000000000000"/>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NI-Copper">
    <w:charset w:val="00"/>
    <w:family w:val="auto"/>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5C4C6" w14:textId="62615E54" w:rsidR="00DE2B4D" w:rsidRDefault="00DE2B4D" w:rsidP="00DE2B4D">
    <w:pPr>
      <w:pStyle w:val="Footer"/>
      <w:pBdr>
        <w:top w:val="single" w:sz="4" w:space="1" w:color="auto"/>
      </w:pBdr>
      <w:jc w:val="right"/>
    </w:pPr>
    <w:r>
      <w:t xml:space="preserve">Trang </w:t>
    </w:r>
    <w:sdt>
      <w:sdtPr>
        <w:id w:val="-13456688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815F52">
          <w:rPr>
            <w:noProof/>
          </w:rPr>
          <w:t>13</w:t>
        </w:r>
        <w:r>
          <w:rPr>
            <w:noProof/>
          </w:rPr>
          <w:fldChar w:fldCharType="end"/>
        </w:r>
      </w:sdtContent>
    </w:sdt>
  </w:p>
  <w:p w14:paraId="479AA5B0" w14:textId="77777777" w:rsidR="00DE2B4D" w:rsidRDefault="00DE2B4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F526" w14:textId="44783AD2" w:rsidR="00DE2B4D" w:rsidRPr="006B5772" w:rsidRDefault="00DE2B4D" w:rsidP="0057079D">
    <w:pPr>
      <w:pBdr>
        <w:bottom w:val="single" w:sz="4" w:space="1" w:color="auto"/>
      </w:pBdr>
      <w:spacing w:before="20" w:after="20"/>
      <w:ind w:left="990" w:right="-5" w:hanging="990"/>
      <w:jc w:val="left"/>
      <w:rPr>
        <w:rFonts w:ascii="Tahoma" w:hAnsi="Tahoma" w:cs="Tahoma"/>
        <w:i/>
        <w:w w:val="90"/>
        <w:sz w:val="20"/>
        <w:szCs w:val="20"/>
        <w:lang w:val="nl-NL"/>
      </w:rPr>
    </w:pPr>
    <w:r>
      <w:rPr>
        <w:sz w:val="24"/>
        <w:szCs w:val="24"/>
      </w:rPr>
      <w:t>Tập chỉ dẫn kỹ thuật</w:t>
    </w:r>
    <w:r w:rsidRPr="006B5772">
      <w:rPr>
        <w:sz w:val="24"/>
        <w:szCs w:val="24"/>
      </w:rPr>
      <w:t xml:space="preserve">             </w:t>
    </w:r>
    <w:r w:rsidRPr="006B5772">
      <w:rPr>
        <w:sz w:val="24"/>
        <w:szCs w:val="24"/>
      </w:rPr>
      <w:tab/>
    </w:r>
    <w:r w:rsidRPr="006B5772">
      <w:rPr>
        <w:sz w:val="24"/>
        <w:szCs w:val="24"/>
      </w:rPr>
      <w:tab/>
    </w:r>
    <w:r w:rsidRPr="006B5772">
      <w:rPr>
        <w:sz w:val="24"/>
        <w:szCs w:val="24"/>
      </w:rPr>
      <w:tab/>
    </w:r>
    <w:r w:rsidRPr="006B5772">
      <w:rPr>
        <w:sz w:val="24"/>
        <w:szCs w:val="24"/>
      </w:rPr>
      <w:tab/>
    </w:r>
    <w:r>
      <w:rPr>
        <w:sz w:val="24"/>
        <w:szCs w:val="24"/>
      </w:rPr>
      <w:t xml:space="preserve">                        </w:t>
    </w:r>
    <w:r w:rsidRPr="006B5772">
      <w:rPr>
        <w:i/>
        <w:sz w:val="20"/>
      </w:rPr>
      <w:t xml:space="preserve">                    </w:t>
    </w:r>
    <w:r>
      <w:rPr>
        <w:i/>
        <w:sz w:val="20"/>
      </w:rPr>
      <w:tab/>
    </w:r>
    <w:r w:rsidRPr="006B5772">
      <w:rPr>
        <w:i/>
        <w:sz w:val="20"/>
      </w:rPr>
      <w:tab/>
    </w:r>
    <w:r w:rsidRPr="006B5772">
      <w:rPr>
        <w:rStyle w:val="PageNumber"/>
        <w:sz w:val="20"/>
      </w:rPr>
      <w:fldChar w:fldCharType="begin"/>
    </w:r>
    <w:r w:rsidRPr="006B5772">
      <w:rPr>
        <w:rStyle w:val="PageNumber"/>
        <w:sz w:val="20"/>
      </w:rPr>
      <w:instrText xml:space="preserve"> PAGE </w:instrText>
    </w:r>
    <w:r w:rsidRPr="006B5772">
      <w:rPr>
        <w:rStyle w:val="PageNumber"/>
        <w:sz w:val="20"/>
      </w:rPr>
      <w:fldChar w:fldCharType="separate"/>
    </w:r>
    <w:r w:rsidR="003A3E43">
      <w:rPr>
        <w:rStyle w:val="PageNumber"/>
        <w:noProof/>
        <w:sz w:val="20"/>
      </w:rPr>
      <w:t>191</w:t>
    </w:r>
    <w:r w:rsidRPr="006B5772">
      <w:rPr>
        <w:rStyle w:val="PageNumber"/>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6241C" w14:textId="77777777" w:rsidR="009B579A" w:rsidRDefault="009B579A" w:rsidP="00F3369D">
      <w:pPr>
        <w:spacing w:after="0" w:line="240" w:lineRule="auto"/>
      </w:pPr>
      <w:r>
        <w:separator/>
      </w:r>
    </w:p>
  </w:footnote>
  <w:footnote w:type="continuationSeparator" w:id="0">
    <w:p w14:paraId="157B7E48" w14:textId="77777777" w:rsidR="009B579A" w:rsidRDefault="009B579A" w:rsidP="00F33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17312" w14:textId="77777777" w:rsidR="00DE2B4D" w:rsidRPr="003D55BB" w:rsidRDefault="00DE2B4D" w:rsidP="00DE2B4D">
    <w:pPr>
      <w:pStyle w:val="Header"/>
      <w:pBdr>
        <w:bottom w:val="single" w:sz="4" w:space="1" w:color="auto"/>
      </w:pBdr>
      <w:tabs>
        <w:tab w:val="clear" w:pos="8640"/>
        <w:tab w:val="right" w:pos="9163"/>
      </w:tabs>
      <w:rPr>
        <w:i/>
        <w:sz w:val="20"/>
      </w:rPr>
    </w:pPr>
    <w:r>
      <w:rPr>
        <w:i/>
        <w:sz w:val="20"/>
      </w:rPr>
      <w:tab/>
    </w:r>
    <w:r w:rsidRPr="00D14A59">
      <w:rPr>
        <w:i/>
        <w:sz w:val="20"/>
      </w:rPr>
      <w:tab/>
    </w:r>
    <w:r>
      <w:rPr>
        <w:i/>
        <w:sz w:val="20"/>
      </w:rPr>
      <w:t xml:space="preserve">     Phần I : Thuy</w:t>
    </w:r>
    <w:r w:rsidRPr="00D14A59">
      <w:rPr>
        <w:i/>
        <w:sz w:val="20"/>
      </w:rPr>
      <w:t>ế</w:t>
    </w:r>
    <w:r>
      <w:rPr>
        <w:i/>
        <w:sz w:val="20"/>
      </w:rPr>
      <w:t>t minh TKBVTC</w:t>
    </w:r>
  </w:p>
  <w:p w14:paraId="6C183E79" w14:textId="77777777" w:rsidR="00DE2B4D" w:rsidRDefault="00DE2B4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340"/>
        </w:tabs>
        <w:ind w:left="340" w:hanging="227"/>
      </w:pPr>
    </w:lvl>
  </w:abstractNum>
  <w:abstractNum w:abstractNumId="2" w15:restartNumberingAfterBreak="0">
    <w:nsid w:val="004468D2"/>
    <w:multiLevelType w:val="hybridMultilevel"/>
    <w:tmpl w:val="1E867F14"/>
    <w:lvl w:ilvl="0" w:tplc="A3629960">
      <w:start w:val="1"/>
      <w:numFmt w:val="decimal"/>
      <w:lvlText w:val="%1."/>
      <w:lvlJc w:val="left"/>
      <w:pPr>
        <w:ind w:left="362" w:hanging="286"/>
      </w:pPr>
      <w:rPr>
        <w:rFonts w:ascii="Times New Roman" w:eastAsia="Times New Roman" w:hAnsi="Times New Roman" w:cs="Times New Roman" w:hint="default"/>
        <w:spacing w:val="0"/>
        <w:w w:val="100"/>
        <w:sz w:val="28"/>
        <w:szCs w:val="28"/>
        <w:lang w:val="vi" w:eastAsia="en-US" w:bidi="ar-SA"/>
      </w:rPr>
    </w:lvl>
    <w:lvl w:ilvl="1" w:tplc="A4FA843E">
      <w:numFmt w:val="bullet"/>
      <w:lvlText w:val="•"/>
      <w:lvlJc w:val="left"/>
      <w:pPr>
        <w:ind w:left="1292" w:hanging="286"/>
      </w:pPr>
      <w:rPr>
        <w:rFonts w:hint="default"/>
        <w:lang w:val="vi" w:eastAsia="en-US" w:bidi="ar-SA"/>
      </w:rPr>
    </w:lvl>
    <w:lvl w:ilvl="2" w:tplc="D3924094">
      <w:numFmt w:val="bullet"/>
      <w:lvlText w:val="•"/>
      <w:lvlJc w:val="left"/>
      <w:pPr>
        <w:ind w:left="2225" w:hanging="286"/>
      </w:pPr>
      <w:rPr>
        <w:rFonts w:hint="default"/>
        <w:lang w:val="vi" w:eastAsia="en-US" w:bidi="ar-SA"/>
      </w:rPr>
    </w:lvl>
    <w:lvl w:ilvl="3" w:tplc="E97AA626">
      <w:numFmt w:val="bullet"/>
      <w:lvlText w:val="•"/>
      <w:lvlJc w:val="left"/>
      <w:pPr>
        <w:ind w:left="3157" w:hanging="286"/>
      </w:pPr>
      <w:rPr>
        <w:rFonts w:hint="default"/>
        <w:lang w:val="vi" w:eastAsia="en-US" w:bidi="ar-SA"/>
      </w:rPr>
    </w:lvl>
    <w:lvl w:ilvl="4" w:tplc="86BEC3F2">
      <w:numFmt w:val="bullet"/>
      <w:lvlText w:val="•"/>
      <w:lvlJc w:val="left"/>
      <w:pPr>
        <w:ind w:left="4090" w:hanging="286"/>
      </w:pPr>
      <w:rPr>
        <w:rFonts w:hint="default"/>
        <w:lang w:val="vi" w:eastAsia="en-US" w:bidi="ar-SA"/>
      </w:rPr>
    </w:lvl>
    <w:lvl w:ilvl="5" w:tplc="98128586">
      <w:numFmt w:val="bullet"/>
      <w:lvlText w:val="•"/>
      <w:lvlJc w:val="left"/>
      <w:pPr>
        <w:ind w:left="5023" w:hanging="286"/>
      </w:pPr>
      <w:rPr>
        <w:rFonts w:hint="default"/>
        <w:lang w:val="vi" w:eastAsia="en-US" w:bidi="ar-SA"/>
      </w:rPr>
    </w:lvl>
    <w:lvl w:ilvl="6" w:tplc="CEDEC880">
      <w:numFmt w:val="bullet"/>
      <w:lvlText w:val="•"/>
      <w:lvlJc w:val="left"/>
      <w:pPr>
        <w:ind w:left="5955" w:hanging="286"/>
      </w:pPr>
      <w:rPr>
        <w:rFonts w:hint="default"/>
        <w:lang w:val="vi" w:eastAsia="en-US" w:bidi="ar-SA"/>
      </w:rPr>
    </w:lvl>
    <w:lvl w:ilvl="7" w:tplc="8A1272E8">
      <w:numFmt w:val="bullet"/>
      <w:lvlText w:val="•"/>
      <w:lvlJc w:val="left"/>
      <w:pPr>
        <w:ind w:left="6888" w:hanging="286"/>
      </w:pPr>
      <w:rPr>
        <w:rFonts w:hint="default"/>
        <w:lang w:val="vi" w:eastAsia="en-US" w:bidi="ar-SA"/>
      </w:rPr>
    </w:lvl>
    <w:lvl w:ilvl="8" w:tplc="8D3CB4A6">
      <w:numFmt w:val="bullet"/>
      <w:lvlText w:val="•"/>
      <w:lvlJc w:val="left"/>
      <w:pPr>
        <w:ind w:left="7821" w:hanging="286"/>
      </w:pPr>
      <w:rPr>
        <w:rFonts w:hint="default"/>
        <w:lang w:val="vi" w:eastAsia="en-US" w:bidi="ar-SA"/>
      </w:rPr>
    </w:lvl>
  </w:abstractNum>
  <w:abstractNum w:abstractNumId="3" w15:restartNumberingAfterBreak="0">
    <w:nsid w:val="00E74753"/>
    <w:multiLevelType w:val="multilevel"/>
    <w:tmpl w:val="4866DDEE"/>
    <w:name w:val="List by 3T2222"/>
    <w:numStyleLink w:val="Styleby3T"/>
  </w:abstractNum>
  <w:abstractNum w:abstractNumId="4" w15:restartNumberingAfterBreak="0">
    <w:nsid w:val="01EF5568"/>
    <w:multiLevelType w:val="multilevel"/>
    <w:tmpl w:val="01EF5568"/>
    <w:lvl w:ilvl="0">
      <w:numFmt w:val="bullet"/>
      <w:lvlText w:val="-"/>
      <w:lvlJc w:val="left"/>
      <w:pPr>
        <w:tabs>
          <w:tab w:val="num" w:pos="720"/>
        </w:tabs>
        <w:ind w:left="72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010866"/>
    <w:multiLevelType w:val="multilevel"/>
    <w:tmpl w:val="020108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011984"/>
    <w:multiLevelType w:val="hybridMultilevel"/>
    <w:tmpl w:val="3D5440B0"/>
    <w:lvl w:ilvl="0" w:tplc="76EE06E0">
      <w:start w:val="20"/>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239717A"/>
    <w:multiLevelType w:val="singleLevel"/>
    <w:tmpl w:val="0239717A"/>
    <w:lvl w:ilvl="0">
      <w:start w:val="1"/>
      <w:numFmt w:val="bullet"/>
      <w:pStyle w:val="cap"/>
      <w:lvlText w:val=""/>
      <w:lvlJc w:val="left"/>
      <w:pPr>
        <w:tabs>
          <w:tab w:val="left" w:pos="360"/>
        </w:tabs>
        <w:ind w:left="360" w:hanging="360"/>
      </w:pPr>
      <w:rPr>
        <w:rFonts w:ascii="Wingdings" w:hAnsi="Wingdings" w:hint="default"/>
      </w:rPr>
    </w:lvl>
  </w:abstractNum>
  <w:abstractNum w:abstractNumId="8" w15:restartNumberingAfterBreak="0">
    <w:nsid w:val="023C6AE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 w15:restartNumberingAfterBreak="0">
    <w:nsid w:val="0279135F"/>
    <w:multiLevelType w:val="singleLevel"/>
    <w:tmpl w:val="02DAA942"/>
    <w:lvl w:ilvl="0">
      <w:start w:val="1"/>
      <w:numFmt w:val="upperRoman"/>
      <w:suff w:val="space"/>
      <w:lvlText w:val="%1."/>
      <w:lvlJc w:val="left"/>
      <w:pPr>
        <w:ind w:left="720" w:hanging="720"/>
      </w:pPr>
      <w:rPr>
        <w:rFonts w:hint="default"/>
        <w:b/>
        <w:sz w:val="26"/>
        <w:szCs w:val="26"/>
      </w:rPr>
    </w:lvl>
  </w:abstractNum>
  <w:abstractNum w:abstractNumId="10" w15:restartNumberingAfterBreak="0">
    <w:nsid w:val="02A92F95"/>
    <w:multiLevelType w:val="hybridMultilevel"/>
    <w:tmpl w:val="22789882"/>
    <w:lvl w:ilvl="0" w:tplc="76EE06E0">
      <w:start w:val="20"/>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2B9127F"/>
    <w:multiLevelType w:val="singleLevel"/>
    <w:tmpl w:val="04090013"/>
    <w:lvl w:ilvl="0">
      <w:start w:val="1"/>
      <w:numFmt w:val="upperRoman"/>
      <w:lvlText w:val="%1."/>
      <w:lvlJc w:val="left"/>
      <w:pPr>
        <w:tabs>
          <w:tab w:val="num" w:pos="720"/>
        </w:tabs>
        <w:ind w:left="720" w:hanging="720"/>
      </w:pPr>
      <w:rPr>
        <w:rFonts w:hint="default"/>
      </w:rPr>
    </w:lvl>
  </w:abstractNum>
  <w:abstractNum w:abstractNumId="12" w15:restartNumberingAfterBreak="0">
    <w:nsid w:val="03D53DB0"/>
    <w:multiLevelType w:val="hybridMultilevel"/>
    <w:tmpl w:val="5BDC7440"/>
    <w:lvl w:ilvl="0" w:tplc="BD18D68C">
      <w:start w:val="1"/>
      <w:numFmt w:val="lowerLetter"/>
      <w:pStyle w:val="StyleHeading5BANGHeading5-THINHBlack"/>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6E16DF"/>
    <w:multiLevelType w:val="hybridMultilevel"/>
    <w:tmpl w:val="2CCAC75C"/>
    <w:lvl w:ilvl="0" w:tplc="A81CC150">
      <w:start w:val="1"/>
      <w:numFmt w:val="decimal"/>
      <w:lvlText w:val="%1."/>
      <w:lvlJc w:val="left"/>
      <w:pPr>
        <w:ind w:left="1049" w:hanging="281"/>
      </w:pPr>
      <w:rPr>
        <w:rFonts w:ascii="Times New Roman" w:eastAsia="Times New Roman" w:hAnsi="Times New Roman" w:cs="Times New Roman" w:hint="default"/>
        <w:w w:val="100"/>
        <w:sz w:val="28"/>
        <w:szCs w:val="28"/>
        <w:lang w:val="vi" w:eastAsia="en-US" w:bidi="ar-SA"/>
      </w:rPr>
    </w:lvl>
    <w:lvl w:ilvl="1" w:tplc="B71A03B2">
      <w:start w:val="1"/>
      <w:numFmt w:val="lowerLetter"/>
      <w:lvlText w:val="%2."/>
      <w:lvlJc w:val="left"/>
      <w:pPr>
        <w:ind w:left="202" w:hanging="286"/>
      </w:pPr>
      <w:rPr>
        <w:rFonts w:ascii="Times New Roman" w:eastAsia="Times New Roman" w:hAnsi="Times New Roman" w:cs="Times New Roman" w:hint="default"/>
        <w:w w:val="100"/>
        <w:sz w:val="28"/>
        <w:szCs w:val="28"/>
        <w:lang w:val="vi" w:eastAsia="en-US" w:bidi="ar-SA"/>
      </w:rPr>
    </w:lvl>
    <w:lvl w:ilvl="2" w:tplc="1BC491C0">
      <w:numFmt w:val="bullet"/>
      <w:lvlText w:val="•"/>
      <w:lvlJc w:val="left"/>
      <w:pPr>
        <w:ind w:left="2071" w:hanging="286"/>
      </w:pPr>
      <w:rPr>
        <w:rFonts w:hint="default"/>
        <w:lang w:val="vi" w:eastAsia="en-US" w:bidi="ar-SA"/>
      </w:rPr>
    </w:lvl>
    <w:lvl w:ilvl="3" w:tplc="E6E6B3E0">
      <w:numFmt w:val="bullet"/>
      <w:lvlText w:val="•"/>
      <w:lvlJc w:val="left"/>
      <w:pPr>
        <w:ind w:left="3103" w:hanging="286"/>
      </w:pPr>
      <w:rPr>
        <w:rFonts w:hint="default"/>
        <w:lang w:val="vi" w:eastAsia="en-US" w:bidi="ar-SA"/>
      </w:rPr>
    </w:lvl>
    <w:lvl w:ilvl="4" w:tplc="28E64602">
      <w:numFmt w:val="bullet"/>
      <w:lvlText w:val="•"/>
      <w:lvlJc w:val="left"/>
      <w:pPr>
        <w:ind w:left="4135" w:hanging="286"/>
      </w:pPr>
      <w:rPr>
        <w:rFonts w:hint="default"/>
        <w:lang w:val="vi" w:eastAsia="en-US" w:bidi="ar-SA"/>
      </w:rPr>
    </w:lvl>
    <w:lvl w:ilvl="5" w:tplc="09C66D7C">
      <w:numFmt w:val="bullet"/>
      <w:lvlText w:val="•"/>
      <w:lvlJc w:val="left"/>
      <w:pPr>
        <w:ind w:left="5167" w:hanging="286"/>
      </w:pPr>
      <w:rPr>
        <w:rFonts w:hint="default"/>
        <w:lang w:val="vi" w:eastAsia="en-US" w:bidi="ar-SA"/>
      </w:rPr>
    </w:lvl>
    <w:lvl w:ilvl="6" w:tplc="D174E560">
      <w:numFmt w:val="bullet"/>
      <w:lvlText w:val="•"/>
      <w:lvlJc w:val="left"/>
      <w:pPr>
        <w:ind w:left="6199" w:hanging="286"/>
      </w:pPr>
      <w:rPr>
        <w:rFonts w:hint="default"/>
        <w:lang w:val="vi" w:eastAsia="en-US" w:bidi="ar-SA"/>
      </w:rPr>
    </w:lvl>
    <w:lvl w:ilvl="7" w:tplc="2DB031F8">
      <w:numFmt w:val="bullet"/>
      <w:lvlText w:val="•"/>
      <w:lvlJc w:val="left"/>
      <w:pPr>
        <w:ind w:left="7230" w:hanging="286"/>
      </w:pPr>
      <w:rPr>
        <w:rFonts w:hint="default"/>
        <w:lang w:val="vi" w:eastAsia="en-US" w:bidi="ar-SA"/>
      </w:rPr>
    </w:lvl>
    <w:lvl w:ilvl="8" w:tplc="3EC80A52">
      <w:numFmt w:val="bullet"/>
      <w:lvlText w:val="•"/>
      <w:lvlJc w:val="left"/>
      <w:pPr>
        <w:ind w:left="8262" w:hanging="286"/>
      </w:pPr>
      <w:rPr>
        <w:rFonts w:hint="default"/>
        <w:lang w:val="vi" w:eastAsia="en-US" w:bidi="ar-SA"/>
      </w:rPr>
    </w:lvl>
  </w:abstractNum>
  <w:abstractNum w:abstractNumId="14" w15:restartNumberingAfterBreak="0">
    <w:nsid w:val="04BF4047"/>
    <w:multiLevelType w:val="multilevel"/>
    <w:tmpl w:val="04BF4047"/>
    <w:lvl w:ilvl="0">
      <w:start w:val="1"/>
      <w:numFmt w:val="lowerLetter"/>
      <w:pStyle w:val="cap5"/>
      <w:lvlText w:val="%1)"/>
      <w:lvlJc w:val="left"/>
      <w:pPr>
        <w:ind w:left="90" w:hanging="360"/>
      </w:pPr>
      <w:rPr>
        <w:rFonts w:hint="default"/>
      </w:rPr>
    </w:lvl>
    <w:lvl w:ilvl="1">
      <w:start w:val="1"/>
      <w:numFmt w:val="lowerLetter"/>
      <w:lvlText w:val="%2."/>
      <w:lvlJc w:val="left"/>
      <w:pPr>
        <w:ind w:left="810" w:hanging="360"/>
      </w:pPr>
      <w:rPr>
        <w:rFonts w:hint="default"/>
      </w:rPr>
    </w:lvl>
    <w:lvl w:ilvl="2">
      <w:start w:val="1"/>
      <w:numFmt w:val="lowerRoman"/>
      <w:lvlText w:val="%3."/>
      <w:lvlJc w:val="right"/>
      <w:pPr>
        <w:ind w:left="1530" w:hanging="180"/>
      </w:pPr>
      <w:rPr>
        <w:rFonts w:hint="default"/>
      </w:rPr>
    </w:lvl>
    <w:lvl w:ilvl="3">
      <w:start w:val="1"/>
      <w:numFmt w:val="decimal"/>
      <w:lvlText w:val="%4."/>
      <w:lvlJc w:val="left"/>
      <w:pPr>
        <w:ind w:left="2250" w:hanging="360"/>
      </w:pPr>
      <w:rPr>
        <w:rFonts w:hint="default"/>
      </w:rPr>
    </w:lvl>
    <w:lvl w:ilvl="4">
      <w:start w:val="1"/>
      <w:numFmt w:val="lowerLetter"/>
      <w:lvlText w:val="%5."/>
      <w:lvlJc w:val="left"/>
      <w:pPr>
        <w:ind w:left="2970" w:hanging="360"/>
      </w:pPr>
      <w:rPr>
        <w:rFonts w:hint="default"/>
      </w:rPr>
    </w:lvl>
    <w:lvl w:ilvl="5">
      <w:start w:val="1"/>
      <w:numFmt w:val="lowerRoman"/>
      <w:lvlText w:val="%6."/>
      <w:lvlJc w:val="right"/>
      <w:pPr>
        <w:ind w:left="3690" w:hanging="180"/>
      </w:pPr>
      <w:rPr>
        <w:rFonts w:hint="default"/>
      </w:rPr>
    </w:lvl>
    <w:lvl w:ilvl="6">
      <w:start w:val="1"/>
      <w:numFmt w:val="decimal"/>
      <w:lvlText w:val="%7."/>
      <w:lvlJc w:val="left"/>
      <w:pPr>
        <w:ind w:left="4410" w:hanging="360"/>
      </w:pPr>
      <w:rPr>
        <w:rFonts w:hint="default"/>
      </w:rPr>
    </w:lvl>
    <w:lvl w:ilvl="7">
      <w:start w:val="1"/>
      <w:numFmt w:val="lowerLetter"/>
      <w:lvlText w:val="%8."/>
      <w:lvlJc w:val="left"/>
      <w:pPr>
        <w:ind w:left="5130" w:hanging="360"/>
      </w:pPr>
      <w:rPr>
        <w:rFonts w:hint="default"/>
      </w:rPr>
    </w:lvl>
    <w:lvl w:ilvl="8">
      <w:start w:val="1"/>
      <w:numFmt w:val="lowerRoman"/>
      <w:lvlText w:val="%9."/>
      <w:lvlJc w:val="right"/>
      <w:pPr>
        <w:ind w:left="5850" w:hanging="180"/>
      </w:pPr>
      <w:rPr>
        <w:rFonts w:hint="default"/>
      </w:rPr>
    </w:lvl>
  </w:abstractNum>
  <w:abstractNum w:abstractNumId="15" w15:restartNumberingAfterBreak="0">
    <w:nsid w:val="04EB4C4F"/>
    <w:multiLevelType w:val="multilevel"/>
    <w:tmpl w:val="04EB4C4F"/>
    <w:lvl w:ilvl="0">
      <w:start w:val="1"/>
      <w:numFmt w:val="upperRoman"/>
      <w:lvlText w:val="%1."/>
      <w:lvlJc w:val="left"/>
      <w:pPr>
        <w:tabs>
          <w:tab w:val="left" w:pos="1080"/>
        </w:tabs>
        <w:ind w:left="1080" w:hanging="720"/>
      </w:pPr>
      <w:rPr>
        <w:rFonts w:hint="default"/>
      </w:rPr>
    </w:lvl>
    <w:lvl w:ilvl="1">
      <w:start w:val="1"/>
      <w:numFmt w:val="bullet"/>
      <w:lvlText w:val=""/>
      <w:lvlJc w:val="left"/>
      <w:pPr>
        <w:tabs>
          <w:tab w:val="left" w:pos="1418"/>
        </w:tabs>
        <w:ind w:left="1418" w:hanging="284"/>
      </w:pPr>
      <w:rPr>
        <w:rFonts w:ascii="Wingdings" w:hAnsi="Wingdings" w:hint="default"/>
      </w:rPr>
    </w:lvl>
    <w:lvl w:ilvl="2">
      <w:start w:val="1"/>
      <w:numFmt w:val="decimal"/>
      <w:lvlText w:val="%3."/>
      <w:lvlJc w:val="left"/>
      <w:pPr>
        <w:tabs>
          <w:tab w:val="left" w:pos="567"/>
        </w:tabs>
        <w:ind w:left="567" w:hanging="283"/>
      </w:pPr>
      <w:rPr>
        <w:rFonts w:hint="default"/>
      </w:rPr>
    </w:lvl>
    <w:lvl w:ilvl="3">
      <w:start w:val="1"/>
      <w:numFmt w:val="bullet"/>
      <w:lvlText w:val="-"/>
      <w:lvlJc w:val="left"/>
      <w:pPr>
        <w:tabs>
          <w:tab w:val="left" w:pos="851"/>
        </w:tabs>
        <w:ind w:left="851" w:hanging="284"/>
      </w:pPr>
      <w:rPr>
        <w:rFonts w:ascii="Times New Roman" w:eastAsia="Times New Roman" w:hAnsi="Times New Roman" w:cs="Times New Roman"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05AF3762"/>
    <w:multiLevelType w:val="singleLevel"/>
    <w:tmpl w:val="04090013"/>
    <w:lvl w:ilvl="0">
      <w:start w:val="1"/>
      <w:numFmt w:val="upperRoman"/>
      <w:lvlText w:val="%1."/>
      <w:lvlJc w:val="left"/>
      <w:pPr>
        <w:tabs>
          <w:tab w:val="num" w:pos="720"/>
        </w:tabs>
        <w:ind w:left="720" w:hanging="720"/>
      </w:pPr>
      <w:rPr>
        <w:rFonts w:hint="default"/>
      </w:rPr>
    </w:lvl>
  </w:abstractNum>
  <w:abstractNum w:abstractNumId="18" w15:restartNumberingAfterBreak="0">
    <w:nsid w:val="063E1A69"/>
    <w:multiLevelType w:val="hybridMultilevel"/>
    <w:tmpl w:val="C23C2DFE"/>
    <w:lvl w:ilvl="0" w:tplc="C4A6CF20">
      <w:start w:val="1"/>
      <w:numFmt w:val="decimal"/>
      <w:lvlText w:val="%1."/>
      <w:lvlJc w:val="left"/>
      <w:pPr>
        <w:ind w:left="202" w:hanging="286"/>
      </w:pPr>
      <w:rPr>
        <w:rFonts w:ascii="Times New Roman" w:eastAsia="Times New Roman" w:hAnsi="Times New Roman" w:cs="Times New Roman" w:hint="default"/>
        <w:spacing w:val="0"/>
        <w:w w:val="100"/>
        <w:sz w:val="28"/>
        <w:szCs w:val="28"/>
        <w:lang w:val="vi" w:eastAsia="en-US" w:bidi="ar-SA"/>
      </w:rPr>
    </w:lvl>
    <w:lvl w:ilvl="1" w:tplc="A066F418">
      <w:numFmt w:val="bullet"/>
      <w:lvlText w:val="•"/>
      <w:lvlJc w:val="left"/>
      <w:pPr>
        <w:ind w:left="1212" w:hanging="286"/>
      </w:pPr>
      <w:rPr>
        <w:rFonts w:hint="default"/>
        <w:lang w:val="vi" w:eastAsia="en-US" w:bidi="ar-SA"/>
      </w:rPr>
    </w:lvl>
    <w:lvl w:ilvl="2" w:tplc="D55E0D22">
      <w:numFmt w:val="bullet"/>
      <w:lvlText w:val="•"/>
      <w:lvlJc w:val="left"/>
      <w:pPr>
        <w:ind w:left="2225" w:hanging="286"/>
      </w:pPr>
      <w:rPr>
        <w:rFonts w:hint="default"/>
        <w:lang w:val="vi" w:eastAsia="en-US" w:bidi="ar-SA"/>
      </w:rPr>
    </w:lvl>
    <w:lvl w:ilvl="3" w:tplc="411652F0">
      <w:numFmt w:val="bullet"/>
      <w:lvlText w:val="•"/>
      <w:lvlJc w:val="left"/>
      <w:pPr>
        <w:ind w:left="3237" w:hanging="286"/>
      </w:pPr>
      <w:rPr>
        <w:rFonts w:hint="default"/>
        <w:lang w:val="vi" w:eastAsia="en-US" w:bidi="ar-SA"/>
      </w:rPr>
    </w:lvl>
    <w:lvl w:ilvl="4" w:tplc="3CA61042">
      <w:numFmt w:val="bullet"/>
      <w:lvlText w:val="•"/>
      <w:lvlJc w:val="left"/>
      <w:pPr>
        <w:ind w:left="4250" w:hanging="286"/>
      </w:pPr>
      <w:rPr>
        <w:rFonts w:hint="default"/>
        <w:lang w:val="vi" w:eastAsia="en-US" w:bidi="ar-SA"/>
      </w:rPr>
    </w:lvl>
    <w:lvl w:ilvl="5" w:tplc="EF704E82">
      <w:numFmt w:val="bullet"/>
      <w:lvlText w:val="•"/>
      <w:lvlJc w:val="left"/>
      <w:pPr>
        <w:ind w:left="5263" w:hanging="286"/>
      </w:pPr>
      <w:rPr>
        <w:rFonts w:hint="default"/>
        <w:lang w:val="vi" w:eastAsia="en-US" w:bidi="ar-SA"/>
      </w:rPr>
    </w:lvl>
    <w:lvl w:ilvl="6" w:tplc="25F8150E">
      <w:numFmt w:val="bullet"/>
      <w:lvlText w:val="•"/>
      <w:lvlJc w:val="left"/>
      <w:pPr>
        <w:ind w:left="6275" w:hanging="286"/>
      </w:pPr>
      <w:rPr>
        <w:rFonts w:hint="default"/>
        <w:lang w:val="vi" w:eastAsia="en-US" w:bidi="ar-SA"/>
      </w:rPr>
    </w:lvl>
    <w:lvl w:ilvl="7" w:tplc="3B92C342">
      <w:numFmt w:val="bullet"/>
      <w:lvlText w:val="•"/>
      <w:lvlJc w:val="left"/>
      <w:pPr>
        <w:ind w:left="7288" w:hanging="286"/>
      </w:pPr>
      <w:rPr>
        <w:rFonts w:hint="default"/>
        <w:lang w:val="vi" w:eastAsia="en-US" w:bidi="ar-SA"/>
      </w:rPr>
    </w:lvl>
    <w:lvl w:ilvl="8" w:tplc="462A3184">
      <w:numFmt w:val="bullet"/>
      <w:lvlText w:val="•"/>
      <w:lvlJc w:val="left"/>
      <w:pPr>
        <w:ind w:left="8301" w:hanging="286"/>
      </w:pPr>
      <w:rPr>
        <w:rFonts w:hint="default"/>
        <w:lang w:val="vi" w:eastAsia="en-US" w:bidi="ar-SA"/>
      </w:rPr>
    </w:lvl>
  </w:abstractNum>
  <w:abstractNum w:abstractNumId="19" w15:restartNumberingAfterBreak="0">
    <w:nsid w:val="067D1803"/>
    <w:multiLevelType w:val="multilevel"/>
    <w:tmpl w:val="067D1803"/>
    <w:lvl w:ilvl="0">
      <w:start w:val="1"/>
      <w:numFmt w:val="upperRoman"/>
      <w:lvlText w:val="%1."/>
      <w:lvlJc w:val="left"/>
      <w:pPr>
        <w:tabs>
          <w:tab w:val="left" w:pos="1080"/>
        </w:tabs>
        <w:ind w:left="1080" w:hanging="720"/>
      </w:pPr>
      <w:rPr>
        <w:rFonts w:hint="default"/>
      </w:rPr>
    </w:lvl>
    <w:lvl w:ilvl="1">
      <w:start w:val="1"/>
      <w:numFmt w:val="bullet"/>
      <w:lvlText w:val="-"/>
      <w:lvlJc w:val="left"/>
      <w:pPr>
        <w:tabs>
          <w:tab w:val="left" w:pos="1440"/>
        </w:tabs>
        <w:ind w:left="1440" w:hanging="360"/>
      </w:pPr>
      <w:rPr>
        <w:rFonts w:ascii="Times New Roman" w:eastAsia="Times New Roman" w:hAnsi="Times New Roman" w:cs="Times New Roman" w:hint="default"/>
      </w:rPr>
    </w:lvl>
    <w:lvl w:ilvl="2">
      <w:start w:val="1"/>
      <w:numFmt w:val="lowerLetter"/>
      <w:lvlText w:val="%3)"/>
      <w:lvlJc w:val="left"/>
      <w:pPr>
        <w:tabs>
          <w:tab w:val="left" w:pos="851"/>
        </w:tabs>
        <w:ind w:left="851" w:hanging="284"/>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6837195"/>
    <w:multiLevelType w:val="multilevel"/>
    <w:tmpl w:val="06837195"/>
    <w:lvl w:ilvl="0">
      <w:start w:val="1"/>
      <w:numFmt w:val="none"/>
      <w:lvlText w:val="+"/>
      <w:lvlJc w:val="right"/>
      <w:pPr>
        <w:tabs>
          <w:tab w:val="left" w:pos="1080"/>
        </w:tabs>
        <w:ind w:left="1080" w:hanging="18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068B284C"/>
    <w:multiLevelType w:val="hybridMultilevel"/>
    <w:tmpl w:val="60D8A7F4"/>
    <w:lvl w:ilvl="0" w:tplc="04090009">
      <w:start w:val="1"/>
      <w:numFmt w:val="bullet"/>
      <w:lvlText w:val=""/>
      <w:lvlJc w:val="left"/>
      <w:pPr>
        <w:ind w:left="1448" w:hanging="360"/>
      </w:pPr>
      <w:rPr>
        <w:rFonts w:ascii="Wingdings" w:hAnsi="Wingdings" w:hint="default"/>
      </w:rPr>
    </w:lvl>
    <w:lvl w:ilvl="1" w:tplc="04090003" w:tentative="1">
      <w:start w:val="1"/>
      <w:numFmt w:val="bullet"/>
      <w:lvlText w:val="o"/>
      <w:lvlJc w:val="left"/>
      <w:pPr>
        <w:ind w:left="2168" w:hanging="360"/>
      </w:pPr>
      <w:rPr>
        <w:rFonts w:ascii="Courier New" w:hAnsi="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22" w15:restartNumberingAfterBreak="0">
    <w:nsid w:val="06F35097"/>
    <w:multiLevelType w:val="hybridMultilevel"/>
    <w:tmpl w:val="3872D10C"/>
    <w:lvl w:ilvl="0" w:tplc="0878388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074F11A2"/>
    <w:multiLevelType w:val="singleLevel"/>
    <w:tmpl w:val="02688872"/>
    <w:lvl w:ilvl="0">
      <w:start w:val="1"/>
      <w:numFmt w:val="decimal"/>
      <w:lvlText w:val="%1."/>
      <w:lvlJc w:val="left"/>
      <w:pPr>
        <w:tabs>
          <w:tab w:val="num" w:pos="360"/>
        </w:tabs>
        <w:ind w:left="360" w:hanging="360"/>
      </w:pPr>
      <w:rPr>
        <w:rFonts w:hint="default"/>
        <w:b/>
        <w:color w:val="auto"/>
        <w:sz w:val="28"/>
        <w:szCs w:val="28"/>
      </w:rPr>
    </w:lvl>
  </w:abstractNum>
  <w:abstractNum w:abstractNumId="24" w15:restartNumberingAfterBreak="0">
    <w:nsid w:val="078350B3"/>
    <w:multiLevelType w:val="hybridMultilevel"/>
    <w:tmpl w:val="7578167A"/>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5" w15:restartNumberingAfterBreak="0">
    <w:nsid w:val="079164F5"/>
    <w:multiLevelType w:val="multilevel"/>
    <w:tmpl w:val="BD0276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07FA32DF"/>
    <w:multiLevelType w:val="hybridMultilevel"/>
    <w:tmpl w:val="16C85420"/>
    <w:lvl w:ilvl="0" w:tplc="042A000D">
      <w:start w:val="1"/>
      <w:numFmt w:val="bullet"/>
      <w:lvlText w:val=""/>
      <w:lvlJc w:val="left"/>
      <w:pPr>
        <w:ind w:left="1195" w:hanging="360"/>
      </w:pPr>
      <w:rPr>
        <w:rFonts w:ascii="Wingdings" w:hAnsi="Wingdings" w:hint="default"/>
      </w:rPr>
    </w:lvl>
    <w:lvl w:ilvl="1" w:tplc="042A0003" w:tentative="1">
      <w:start w:val="1"/>
      <w:numFmt w:val="bullet"/>
      <w:lvlText w:val="o"/>
      <w:lvlJc w:val="left"/>
      <w:pPr>
        <w:ind w:left="1915" w:hanging="360"/>
      </w:pPr>
      <w:rPr>
        <w:rFonts w:ascii="Courier New" w:hAnsi="Courier New" w:cs="Courier New" w:hint="default"/>
      </w:rPr>
    </w:lvl>
    <w:lvl w:ilvl="2" w:tplc="042A0005" w:tentative="1">
      <w:start w:val="1"/>
      <w:numFmt w:val="bullet"/>
      <w:lvlText w:val=""/>
      <w:lvlJc w:val="left"/>
      <w:pPr>
        <w:ind w:left="2635" w:hanging="360"/>
      </w:pPr>
      <w:rPr>
        <w:rFonts w:ascii="Wingdings" w:hAnsi="Wingdings" w:hint="default"/>
      </w:rPr>
    </w:lvl>
    <w:lvl w:ilvl="3" w:tplc="042A0001" w:tentative="1">
      <w:start w:val="1"/>
      <w:numFmt w:val="bullet"/>
      <w:lvlText w:val=""/>
      <w:lvlJc w:val="left"/>
      <w:pPr>
        <w:ind w:left="3355" w:hanging="360"/>
      </w:pPr>
      <w:rPr>
        <w:rFonts w:ascii="Symbol" w:hAnsi="Symbol" w:hint="default"/>
      </w:rPr>
    </w:lvl>
    <w:lvl w:ilvl="4" w:tplc="042A0003" w:tentative="1">
      <w:start w:val="1"/>
      <w:numFmt w:val="bullet"/>
      <w:lvlText w:val="o"/>
      <w:lvlJc w:val="left"/>
      <w:pPr>
        <w:ind w:left="4075" w:hanging="360"/>
      </w:pPr>
      <w:rPr>
        <w:rFonts w:ascii="Courier New" w:hAnsi="Courier New" w:cs="Courier New" w:hint="default"/>
      </w:rPr>
    </w:lvl>
    <w:lvl w:ilvl="5" w:tplc="042A0005" w:tentative="1">
      <w:start w:val="1"/>
      <w:numFmt w:val="bullet"/>
      <w:lvlText w:val=""/>
      <w:lvlJc w:val="left"/>
      <w:pPr>
        <w:ind w:left="4795" w:hanging="360"/>
      </w:pPr>
      <w:rPr>
        <w:rFonts w:ascii="Wingdings" w:hAnsi="Wingdings" w:hint="default"/>
      </w:rPr>
    </w:lvl>
    <w:lvl w:ilvl="6" w:tplc="042A0001" w:tentative="1">
      <w:start w:val="1"/>
      <w:numFmt w:val="bullet"/>
      <w:lvlText w:val=""/>
      <w:lvlJc w:val="left"/>
      <w:pPr>
        <w:ind w:left="5515" w:hanging="360"/>
      </w:pPr>
      <w:rPr>
        <w:rFonts w:ascii="Symbol" w:hAnsi="Symbol" w:hint="default"/>
      </w:rPr>
    </w:lvl>
    <w:lvl w:ilvl="7" w:tplc="042A0003" w:tentative="1">
      <w:start w:val="1"/>
      <w:numFmt w:val="bullet"/>
      <w:lvlText w:val="o"/>
      <w:lvlJc w:val="left"/>
      <w:pPr>
        <w:ind w:left="6235" w:hanging="360"/>
      </w:pPr>
      <w:rPr>
        <w:rFonts w:ascii="Courier New" w:hAnsi="Courier New" w:cs="Courier New" w:hint="default"/>
      </w:rPr>
    </w:lvl>
    <w:lvl w:ilvl="8" w:tplc="042A0005" w:tentative="1">
      <w:start w:val="1"/>
      <w:numFmt w:val="bullet"/>
      <w:lvlText w:val=""/>
      <w:lvlJc w:val="left"/>
      <w:pPr>
        <w:ind w:left="6955" w:hanging="360"/>
      </w:pPr>
      <w:rPr>
        <w:rFonts w:ascii="Wingdings" w:hAnsi="Wingdings" w:hint="default"/>
      </w:rPr>
    </w:lvl>
  </w:abstractNum>
  <w:abstractNum w:abstractNumId="27" w15:restartNumberingAfterBreak="0">
    <w:nsid w:val="089D204A"/>
    <w:multiLevelType w:val="multilevel"/>
    <w:tmpl w:val="089D204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9B925A3"/>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09C3256B"/>
    <w:multiLevelType w:val="hybridMultilevel"/>
    <w:tmpl w:val="7062CFEE"/>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30" w15:restartNumberingAfterBreak="0">
    <w:nsid w:val="09DD24A3"/>
    <w:multiLevelType w:val="multilevel"/>
    <w:tmpl w:val="99061F38"/>
    <w:lvl w:ilvl="0">
      <w:start w:val="1"/>
      <w:numFmt w:val="upperRoman"/>
      <w:pStyle w:val="HEAD1"/>
      <w:lvlText w:val="CHƯƠNG %1: "/>
      <w:lvlJc w:val="left"/>
      <w:pPr>
        <w:tabs>
          <w:tab w:val="num" w:pos="0"/>
        </w:tabs>
        <w:ind w:left="1440" w:hanging="360"/>
      </w:pPr>
      <w:rPr>
        <w:rFonts w:ascii="Times New Roman Bold" w:hAnsi="Times New Roman Bold"/>
        <w:b/>
        <w:i w:val="0"/>
        <w:sz w:val="3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1" w15:restartNumberingAfterBreak="0">
    <w:nsid w:val="0A004AC8"/>
    <w:multiLevelType w:val="hybridMultilevel"/>
    <w:tmpl w:val="2E3402B2"/>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A14658F"/>
    <w:multiLevelType w:val="multilevel"/>
    <w:tmpl w:val="0A14658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ADF47A5"/>
    <w:multiLevelType w:val="multilevel"/>
    <w:tmpl w:val="88B875C8"/>
    <w:lvl w:ilvl="0">
      <w:start w:val="1"/>
      <w:numFmt w:val="decimal"/>
      <w:lvlText w:val="%1."/>
      <w:lvlJc w:val="left"/>
      <w:pPr>
        <w:ind w:left="720" w:hanging="360"/>
      </w:pPr>
      <w:rPr>
        <w:rFonts w:hint="default"/>
        <w:b w:val="0"/>
      </w:rPr>
    </w:lvl>
    <w:lvl w:ilvl="1">
      <w:start w:val="2"/>
      <w:numFmt w:val="decimal"/>
      <w:isLgl/>
      <w:lvlText w:val="%1.%2."/>
      <w:lvlJc w:val="left"/>
      <w:pPr>
        <w:ind w:left="1365" w:hanging="885"/>
      </w:pPr>
      <w:rPr>
        <w:rFonts w:hint="default"/>
      </w:rPr>
    </w:lvl>
    <w:lvl w:ilvl="2">
      <w:start w:val="4"/>
      <w:numFmt w:val="decimal"/>
      <w:isLgl/>
      <w:lvlText w:val="%1.%2.%3."/>
      <w:lvlJc w:val="left"/>
      <w:pPr>
        <w:ind w:left="148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35" w15:restartNumberingAfterBreak="0">
    <w:nsid w:val="0AE6549F"/>
    <w:multiLevelType w:val="singleLevel"/>
    <w:tmpl w:val="58A06CC0"/>
    <w:lvl w:ilvl="0">
      <w:start w:val="1"/>
      <w:numFmt w:val="decimal"/>
      <w:pStyle w:val="Spiegelstrich2"/>
      <w:lvlText w:val="%1."/>
      <w:legacy w:legacy="1" w:legacySpace="0" w:legacyIndent="360"/>
      <w:lvlJc w:val="left"/>
      <w:pPr>
        <w:ind w:left="360" w:hanging="360"/>
      </w:pPr>
    </w:lvl>
  </w:abstractNum>
  <w:abstractNum w:abstractNumId="36" w15:restartNumberingAfterBreak="0">
    <w:nsid w:val="0AFF0A7C"/>
    <w:multiLevelType w:val="multilevel"/>
    <w:tmpl w:val="C3B20624"/>
    <w:lvl w:ilvl="0">
      <w:start w:val="1"/>
      <w:numFmt w:val="upperRoman"/>
      <w:pStyle w:val="LEVEL2"/>
      <w:lvlText w:val="TẬP %1:"/>
      <w:lvlJc w:val="center"/>
      <w:pPr>
        <w:tabs>
          <w:tab w:val="num" w:pos="0"/>
        </w:tabs>
        <w:ind w:left="360" w:hanging="360"/>
      </w:pPr>
      <w:rPr>
        <w:rFonts w:ascii="Times New Roman Bold" w:hAnsi="Times New Roman Bold"/>
        <w:b/>
        <w:i w:val="0"/>
        <w:sz w:val="32"/>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37" w15:restartNumberingAfterBreak="0">
    <w:nsid w:val="0B697D8D"/>
    <w:multiLevelType w:val="hybridMultilevel"/>
    <w:tmpl w:val="CC80D9B6"/>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BD80D9B"/>
    <w:multiLevelType w:val="hybridMultilevel"/>
    <w:tmpl w:val="26B07498"/>
    <w:lvl w:ilvl="0" w:tplc="86D05F9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BED30E6"/>
    <w:multiLevelType w:val="multilevel"/>
    <w:tmpl w:val="0BED30E6"/>
    <w:lvl w:ilvl="0">
      <w:start w:val="1"/>
      <w:numFmt w:val="upperLetter"/>
      <w:lvlText w:val="%1."/>
      <w:lvlJc w:val="left"/>
      <w:pPr>
        <w:tabs>
          <w:tab w:val="left" w:pos="1080"/>
        </w:tabs>
        <w:ind w:left="1080" w:hanging="360"/>
      </w:pPr>
      <w:rPr>
        <w:rFonts w:hint="default"/>
        <w:b/>
      </w:rPr>
    </w:lvl>
    <w:lvl w:ilvl="1">
      <w:start w:val="1"/>
      <w:numFmt w:val="decimal"/>
      <w:lvlText w:val="%2."/>
      <w:lvlJc w:val="left"/>
      <w:pPr>
        <w:tabs>
          <w:tab w:val="left" w:pos="1440"/>
        </w:tabs>
        <w:ind w:left="1440" w:hanging="360"/>
      </w:pPr>
      <w:rPr>
        <w:rFonts w:hint="default"/>
        <w:b/>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0C735490"/>
    <w:multiLevelType w:val="hybridMultilevel"/>
    <w:tmpl w:val="FC7A782E"/>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C960F84"/>
    <w:multiLevelType w:val="hybridMultilevel"/>
    <w:tmpl w:val="01485DD4"/>
    <w:lvl w:ilvl="0" w:tplc="2C88D7E2">
      <w:start w:val="1"/>
      <w:numFmt w:val="decimal"/>
      <w:lvlText w:val="%1."/>
      <w:lvlJc w:val="left"/>
      <w:pPr>
        <w:ind w:left="1149" w:hanging="281"/>
      </w:pPr>
      <w:rPr>
        <w:rFonts w:ascii="Times New Roman" w:eastAsia="Times New Roman" w:hAnsi="Times New Roman" w:cs="Times New Roman" w:hint="default"/>
        <w:w w:val="100"/>
        <w:sz w:val="28"/>
        <w:szCs w:val="28"/>
        <w:lang w:val="vi" w:eastAsia="en-US" w:bidi="ar-SA"/>
      </w:rPr>
    </w:lvl>
    <w:lvl w:ilvl="1" w:tplc="777C40B4">
      <w:start w:val="1"/>
      <w:numFmt w:val="lowerLetter"/>
      <w:lvlText w:val="%2."/>
      <w:lvlJc w:val="left"/>
      <w:pPr>
        <w:ind w:left="302" w:hanging="286"/>
      </w:pPr>
      <w:rPr>
        <w:rFonts w:ascii="Times New Roman" w:eastAsia="Times New Roman" w:hAnsi="Times New Roman" w:cs="Times New Roman" w:hint="default"/>
        <w:w w:val="100"/>
        <w:sz w:val="28"/>
        <w:szCs w:val="28"/>
        <w:lang w:val="vi" w:eastAsia="en-US" w:bidi="ar-SA"/>
      </w:rPr>
    </w:lvl>
    <w:lvl w:ilvl="2" w:tplc="B85C1BB4">
      <w:numFmt w:val="bullet"/>
      <w:lvlText w:val="•"/>
      <w:lvlJc w:val="left"/>
      <w:pPr>
        <w:ind w:left="1160" w:hanging="286"/>
      </w:pPr>
      <w:rPr>
        <w:rFonts w:hint="default"/>
        <w:lang w:val="vi" w:eastAsia="en-US" w:bidi="ar-SA"/>
      </w:rPr>
    </w:lvl>
    <w:lvl w:ilvl="3" w:tplc="2C32EF70">
      <w:numFmt w:val="bullet"/>
      <w:lvlText w:val="•"/>
      <w:lvlJc w:val="left"/>
      <w:pPr>
        <w:ind w:left="2240" w:hanging="286"/>
      </w:pPr>
      <w:rPr>
        <w:rFonts w:hint="default"/>
        <w:lang w:val="vi" w:eastAsia="en-US" w:bidi="ar-SA"/>
      </w:rPr>
    </w:lvl>
    <w:lvl w:ilvl="4" w:tplc="579694D8">
      <w:numFmt w:val="bullet"/>
      <w:lvlText w:val="•"/>
      <w:lvlJc w:val="left"/>
      <w:pPr>
        <w:ind w:left="3321" w:hanging="286"/>
      </w:pPr>
      <w:rPr>
        <w:rFonts w:hint="default"/>
        <w:lang w:val="vi" w:eastAsia="en-US" w:bidi="ar-SA"/>
      </w:rPr>
    </w:lvl>
    <w:lvl w:ilvl="5" w:tplc="A1002A1E">
      <w:numFmt w:val="bullet"/>
      <w:lvlText w:val="•"/>
      <w:lvlJc w:val="left"/>
      <w:pPr>
        <w:ind w:left="4402" w:hanging="286"/>
      </w:pPr>
      <w:rPr>
        <w:rFonts w:hint="default"/>
        <w:lang w:val="vi" w:eastAsia="en-US" w:bidi="ar-SA"/>
      </w:rPr>
    </w:lvl>
    <w:lvl w:ilvl="6" w:tplc="12769024">
      <w:numFmt w:val="bullet"/>
      <w:lvlText w:val="•"/>
      <w:lvlJc w:val="left"/>
      <w:pPr>
        <w:ind w:left="5483" w:hanging="286"/>
      </w:pPr>
      <w:rPr>
        <w:rFonts w:hint="default"/>
        <w:lang w:val="vi" w:eastAsia="en-US" w:bidi="ar-SA"/>
      </w:rPr>
    </w:lvl>
    <w:lvl w:ilvl="7" w:tplc="2DC6645A">
      <w:numFmt w:val="bullet"/>
      <w:lvlText w:val="•"/>
      <w:lvlJc w:val="left"/>
      <w:pPr>
        <w:ind w:left="6564" w:hanging="286"/>
      </w:pPr>
      <w:rPr>
        <w:rFonts w:hint="default"/>
        <w:lang w:val="vi" w:eastAsia="en-US" w:bidi="ar-SA"/>
      </w:rPr>
    </w:lvl>
    <w:lvl w:ilvl="8" w:tplc="4DB226D8">
      <w:numFmt w:val="bullet"/>
      <w:lvlText w:val="•"/>
      <w:lvlJc w:val="left"/>
      <w:pPr>
        <w:ind w:left="7644" w:hanging="286"/>
      </w:pPr>
      <w:rPr>
        <w:rFonts w:hint="default"/>
        <w:lang w:val="vi" w:eastAsia="en-US" w:bidi="ar-SA"/>
      </w:rPr>
    </w:lvl>
  </w:abstractNum>
  <w:abstractNum w:abstractNumId="43" w15:restartNumberingAfterBreak="0">
    <w:nsid w:val="0C9D19EB"/>
    <w:multiLevelType w:val="hybridMultilevel"/>
    <w:tmpl w:val="F3B05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F07A63"/>
    <w:multiLevelType w:val="multilevel"/>
    <w:tmpl w:val="8D206D74"/>
    <w:lvl w:ilvl="0">
      <w:start w:val="1"/>
      <w:numFmt w:val="lowerLetter"/>
      <w:lvlText w:val="%1)"/>
      <w:lvlJc w:val="left"/>
      <w:pPr>
        <w:tabs>
          <w:tab w:val="num" w:pos="720"/>
        </w:tabs>
        <w:ind w:left="720" w:hanging="360"/>
      </w:pPr>
      <w:rPr>
        <w:rFonts w:hint="default"/>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0DAA5E8E"/>
    <w:multiLevelType w:val="hybridMultilevel"/>
    <w:tmpl w:val="3E0E173A"/>
    <w:lvl w:ilvl="0" w:tplc="6954362A">
      <w:start w:val="1"/>
      <w:numFmt w:val="decimal"/>
      <w:lvlText w:val="%1."/>
      <w:lvlJc w:val="left"/>
      <w:pPr>
        <w:tabs>
          <w:tab w:val="num" w:pos="786"/>
        </w:tabs>
        <w:ind w:left="786" w:hanging="360"/>
      </w:pPr>
      <w:rPr>
        <w:rFonts w:hint="default"/>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6" w15:restartNumberingAfterBreak="0">
    <w:nsid w:val="0E2C598F"/>
    <w:multiLevelType w:val="hybridMultilevel"/>
    <w:tmpl w:val="267E0330"/>
    <w:lvl w:ilvl="0" w:tplc="8AE87E34">
      <w:start w:val="1"/>
      <w:numFmt w:val="decimal"/>
      <w:lvlText w:val="%1."/>
      <w:lvlJc w:val="left"/>
      <w:pPr>
        <w:ind w:left="1048" w:hanging="281"/>
      </w:pPr>
      <w:rPr>
        <w:rFonts w:ascii="Times New Roman" w:eastAsia="Times New Roman" w:hAnsi="Times New Roman" w:cs="Times New Roman" w:hint="default"/>
        <w:w w:val="100"/>
        <w:sz w:val="28"/>
        <w:szCs w:val="28"/>
        <w:lang w:val="vi" w:eastAsia="en-US" w:bidi="ar-SA"/>
      </w:rPr>
    </w:lvl>
    <w:lvl w:ilvl="1" w:tplc="201C5BEE">
      <w:start w:val="1"/>
      <w:numFmt w:val="lowerLetter"/>
      <w:lvlText w:val="%2."/>
      <w:lvlJc w:val="left"/>
      <w:pPr>
        <w:ind w:left="1054" w:hanging="286"/>
      </w:pPr>
      <w:rPr>
        <w:rFonts w:ascii="Times New Roman" w:eastAsia="Times New Roman" w:hAnsi="Times New Roman" w:cs="Times New Roman" w:hint="default"/>
        <w:w w:val="100"/>
        <w:sz w:val="28"/>
        <w:szCs w:val="28"/>
        <w:lang w:val="vi" w:eastAsia="en-US" w:bidi="ar-SA"/>
      </w:rPr>
    </w:lvl>
    <w:lvl w:ilvl="2" w:tplc="36B40B38">
      <w:numFmt w:val="bullet"/>
      <w:lvlText w:val="•"/>
      <w:lvlJc w:val="left"/>
      <w:pPr>
        <w:ind w:left="2089" w:hanging="286"/>
      </w:pPr>
      <w:rPr>
        <w:rFonts w:hint="default"/>
        <w:lang w:val="vi" w:eastAsia="en-US" w:bidi="ar-SA"/>
      </w:rPr>
    </w:lvl>
    <w:lvl w:ilvl="3" w:tplc="CE10B25E">
      <w:numFmt w:val="bullet"/>
      <w:lvlText w:val="•"/>
      <w:lvlJc w:val="left"/>
      <w:pPr>
        <w:ind w:left="3119" w:hanging="286"/>
      </w:pPr>
      <w:rPr>
        <w:rFonts w:hint="default"/>
        <w:lang w:val="vi" w:eastAsia="en-US" w:bidi="ar-SA"/>
      </w:rPr>
    </w:lvl>
    <w:lvl w:ilvl="4" w:tplc="2CAE52E4">
      <w:numFmt w:val="bullet"/>
      <w:lvlText w:val="•"/>
      <w:lvlJc w:val="left"/>
      <w:pPr>
        <w:ind w:left="4148" w:hanging="286"/>
      </w:pPr>
      <w:rPr>
        <w:rFonts w:hint="default"/>
        <w:lang w:val="vi" w:eastAsia="en-US" w:bidi="ar-SA"/>
      </w:rPr>
    </w:lvl>
    <w:lvl w:ilvl="5" w:tplc="84EA7926">
      <w:numFmt w:val="bullet"/>
      <w:lvlText w:val="•"/>
      <w:lvlJc w:val="left"/>
      <w:pPr>
        <w:ind w:left="5178" w:hanging="286"/>
      </w:pPr>
      <w:rPr>
        <w:rFonts w:hint="default"/>
        <w:lang w:val="vi" w:eastAsia="en-US" w:bidi="ar-SA"/>
      </w:rPr>
    </w:lvl>
    <w:lvl w:ilvl="6" w:tplc="1C706888">
      <w:numFmt w:val="bullet"/>
      <w:lvlText w:val="•"/>
      <w:lvlJc w:val="left"/>
      <w:pPr>
        <w:ind w:left="6208" w:hanging="286"/>
      </w:pPr>
      <w:rPr>
        <w:rFonts w:hint="default"/>
        <w:lang w:val="vi" w:eastAsia="en-US" w:bidi="ar-SA"/>
      </w:rPr>
    </w:lvl>
    <w:lvl w:ilvl="7" w:tplc="9D427DCE">
      <w:numFmt w:val="bullet"/>
      <w:lvlText w:val="•"/>
      <w:lvlJc w:val="left"/>
      <w:pPr>
        <w:ind w:left="7237" w:hanging="286"/>
      </w:pPr>
      <w:rPr>
        <w:rFonts w:hint="default"/>
        <w:lang w:val="vi" w:eastAsia="en-US" w:bidi="ar-SA"/>
      </w:rPr>
    </w:lvl>
    <w:lvl w:ilvl="8" w:tplc="EBA0FB86">
      <w:numFmt w:val="bullet"/>
      <w:lvlText w:val="•"/>
      <w:lvlJc w:val="left"/>
      <w:pPr>
        <w:ind w:left="8267" w:hanging="286"/>
      </w:pPr>
      <w:rPr>
        <w:rFonts w:hint="default"/>
        <w:lang w:val="vi" w:eastAsia="en-US" w:bidi="ar-SA"/>
      </w:rPr>
    </w:lvl>
  </w:abstractNum>
  <w:abstractNum w:abstractNumId="47" w15:restartNumberingAfterBreak="0">
    <w:nsid w:val="0EE81AE3"/>
    <w:multiLevelType w:val="hybridMultilevel"/>
    <w:tmpl w:val="A85C7816"/>
    <w:lvl w:ilvl="0" w:tplc="4E86CA6C">
      <w:start w:val="1"/>
      <w:numFmt w:val="decimal"/>
      <w:lvlText w:val="%1"/>
      <w:lvlJc w:val="left"/>
      <w:pPr>
        <w:ind w:left="817" w:hanging="360"/>
      </w:pPr>
      <w:rPr>
        <w:rFonts w:ascii="Calibri Light" w:eastAsia="Times New Roman" w:hAnsi="Calibri Light" w:cs="Calibri Light"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48" w15:restartNumberingAfterBreak="0">
    <w:nsid w:val="0F6A7FBC"/>
    <w:multiLevelType w:val="multilevel"/>
    <w:tmpl w:val="F774E37A"/>
    <w:lvl w:ilvl="0">
      <w:start w:val="1"/>
      <w:numFmt w:val="lowerLetter"/>
      <w:lvlText w:val="%1)"/>
      <w:lvlJc w:val="left"/>
      <w:pPr>
        <w:tabs>
          <w:tab w:val="left" w:pos="720"/>
        </w:tabs>
        <w:ind w:left="720" w:hanging="360"/>
      </w:pPr>
      <w:rPr>
        <w:rFonts w:hint="default"/>
        <w:sz w:val="26"/>
        <w:szCs w:val="26"/>
      </w:rPr>
    </w:lvl>
    <w:lvl w:ilvl="1">
      <w:start w:val="3"/>
      <w:numFmt w:val="lowerRoman"/>
      <w:lvlText w:val="%2."/>
      <w:lvlJc w:val="left"/>
      <w:pPr>
        <w:tabs>
          <w:tab w:val="left" w:pos="1620"/>
        </w:tabs>
        <w:ind w:left="1620" w:hanging="720"/>
      </w:pPr>
      <w:rPr>
        <w:rFonts w:hint="default"/>
        <w:b w:val="0"/>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0FF444A4"/>
    <w:multiLevelType w:val="multilevel"/>
    <w:tmpl w:val="0D8CF4A0"/>
    <w:lvl w:ilvl="0">
      <w:start w:val="1"/>
      <w:numFmt w:val="upperRoman"/>
      <w:lvlText w:val="%1."/>
      <w:lvlJc w:val="left"/>
      <w:pPr>
        <w:ind w:left="2880" w:hanging="720"/>
      </w:pPr>
      <w:rPr>
        <w:rFonts w:hint="default"/>
      </w:rPr>
    </w:lvl>
    <w:lvl w:ilvl="1">
      <w:start w:val="3"/>
      <w:numFmt w:val="decimal"/>
      <w:isLgl/>
      <w:lvlText w:val="%1.%2."/>
      <w:lvlJc w:val="left"/>
      <w:pPr>
        <w:ind w:left="2880" w:hanging="72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800"/>
      </w:pPr>
      <w:rPr>
        <w:rFonts w:hint="default"/>
      </w:rPr>
    </w:lvl>
    <w:lvl w:ilvl="8">
      <w:start w:val="1"/>
      <w:numFmt w:val="decimal"/>
      <w:isLgl/>
      <w:lvlText w:val="%1.%2.%3.%4.%5.%6.%7.%8.%9."/>
      <w:lvlJc w:val="left"/>
      <w:pPr>
        <w:ind w:left="3960" w:hanging="1800"/>
      </w:pPr>
      <w:rPr>
        <w:rFonts w:hint="default"/>
      </w:rPr>
    </w:lvl>
  </w:abstractNum>
  <w:abstractNum w:abstractNumId="50" w15:restartNumberingAfterBreak="0">
    <w:nsid w:val="10437DAC"/>
    <w:multiLevelType w:val="hybridMultilevel"/>
    <w:tmpl w:val="E078F5EC"/>
    <w:lvl w:ilvl="0" w:tplc="26D2A572">
      <w:start w:val="1"/>
      <w:numFmt w:val="lowerLetter"/>
      <w:lvlText w:val="%1."/>
      <w:lvlJc w:val="left"/>
      <w:pPr>
        <w:ind w:left="302" w:hanging="286"/>
      </w:pPr>
      <w:rPr>
        <w:rFonts w:ascii="Times New Roman" w:eastAsia="Times New Roman" w:hAnsi="Times New Roman" w:cs="Times New Roman" w:hint="default"/>
        <w:w w:val="100"/>
        <w:sz w:val="28"/>
        <w:szCs w:val="28"/>
        <w:lang w:val="vi" w:eastAsia="en-US" w:bidi="ar-SA"/>
      </w:rPr>
    </w:lvl>
    <w:lvl w:ilvl="1" w:tplc="9BB880B8">
      <w:numFmt w:val="bullet"/>
      <w:lvlText w:val="•"/>
      <w:lvlJc w:val="left"/>
      <w:pPr>
        <w:ind w:left="1250" w:hanging="286"/>
      </w:pPr>
      <w:rPr>
        <w:rFonts w:hint="default"/>
        <w:lang w:val="vi" w:eastAsia="en-US" w:bidi="ar-SA"/>
      </w:rPr>
    </w:lvl>
    <w:lvl w:ilvl="2" w:tplc="8E22563C">
      <w:numFmt w:val="bullet"/>
      <w:lvlText w:val="•"/>
      <w:lvlJc w:val="left"/>
      <w:pPr>
        <w:ind w:left="2201" w:hanging="286"/>
      </w:pPr>
      <w:rPr>
        <w:rFonts w:hint="default"/>
        <w:lang w:val="vi" w:eastAsia="en-US" w:bidi="ar-SA"/>
      </w:rPr>
    </w:lvl>
    <w:lvl w:ilvl="3" w:tplc="BFAA5D18">
      <w:numFmt w:val="bullet"/>
      <w:lvlText w:val="•"/>
      <w:lvlJc w:val="left"/>
      <w:pPr>
        <w:ind w:left="3151" w:hanging="286"/>
      </w:pPr>
      <w:rPr>
        <w:rFonts w:hint="default"/>
        <w:lang w:val="vi" w:eastAsia="en-US" w:bidi="ar-SA"/>
      </w:rPr>
    </w:lvl>
    <w:lvl w:ilvl="4" w:tplc="BEFA2BB4">
      <w:numFmt w:val="bullet"/>
      <w:lvlText w:val="•"/>
      <w:lvlJc w:val="left"/>
      <w:pPr>
        <w:ind w:left="4102" w:hanging="286"/>
      </w:pPr>
      <w:rPr>
        <w:rFonts w:hint="default"/>
        <w:lang w:val="vi" w:eastAsia="en-US" w:bidi="ar-SA"/>
      </w:rPr>
    </w:lvl>
    <w:lvl w:ilvl="5" w:tplc="21843CD8">
      <w:numFmt w:val="bullet"/>
      <w:lvlText w:val="•"/>
      <w:lvlJc w:val="left"/>
      <w:pPr>
        <w:ind w:left="5053" w:hanging="286"/>
      </w:pPr>
      <w:rPr>
        <w:rFonts w:hint="default"/>
        <w:lang w:val="vi" w:eastAsia="en-US" w:bidi="ar-SA"/>
      </w:rPr>
    </w:lvl>
    <w:lvl w:ilvl="6" w:tplc="8F08928E">
      <w:numFmt w:val="bullet"/>
      <w:lvlText w:val="•"/>
      <w:lvlJc w:val="left"/>
      <w:pPr>
        <w:ind w:left="6003" w:hanging="286"/>
      </w:pPr>
      <w:rPr>
        <w:rFonts w:hint="default"/>
        <w:lang w:val="vi" w:eastAsia="en-US" w:bidi="ar-SA"/>
      </w:rPr>
    </w:lvl>
    <w:lvl w:ilvl="7" w:tplc="E8DA7824">
      <w:numFmt w:val="bullet"/>
      <w:lvlText w:val="•"/>
      <w:lvlJc w:val="left"/>
      <w:pPr>
        <w:ind w:left="6954" w:hanging="286"/>
      </w:pPr>
      <w:rPr>
        <w:rFonts w:hint="default"/>
        <w:lang w:val="vi" w:eastAsia="en-US" w:bidi="ar-SA"/>
      </w:rPr>
    </w:lvl>
    <w:lvl w:ilvl="8" w:tplc="6D84D4E4">
      <w:numFmt w:val="bullet"/>
      <w:lvlText w:val="•"/>
      <w:lvlJc w:val="left"/>
      <w:pPr>
        <w:ind w:left="7905" w:hanging="286"/>
      </w:pPr>
      <w:rPr>
        <w:rFonts w:hint="default"/>
        <w:lang w:val="vi" w:eastAsia="en-US" w:bidi="ar-SA"/>
      </w:rPr>
    </w:lvl>
  </w:abstractNum>
  <w:abstractNum w:abstractNumId="51" w15:restartNumberingAfterBreak="0">
    <w:nsid w:val="105F370A"/>
    <w:multiLevelType w:val="singleLevel"/>
    <w:tmpl w:val="AA76007A"/>
    <w:lvl w:ilvl="0">
      <w:start w:val="1"/>
      <w:numFmt w:val="decimal"/>
      <w:lvlText w:val="%1"/>
      <w:legacy w:legacy="1" w:legacySpace="0" w:legacyIndent="360"/>
      <w:lvlJc w:val="left"/>
      <w:pPr>
        <w:ind w:left="360" w:hanging="360"/>
      </w:pPr>
    </w:lvl>
  </w:abstractNum>
  <w:abstractNum w:abstractNumId="52" w15:restartNumberingAfterBreak="0">
    <w:nsid w:val="10816247"/>
    <w:multiLevelType w:val="multilevel"/>
    <w:tmpl w:val="9F287132"/>
    <w:lvl w:ilvl="0">
      <w:numFmt w:val="bullet"/>
      <w:lvlText w:val="-"/>
      <w:lvlJc w:val="left"/>
      <w:pPr>
        <w:tabs>
          <w:tab w:val="left" w:pos="720"/>
        </w:tabs>
        <w:ind w:left="720" w:hanging="36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10B63688"/>
    <w:multiLevelType w:val="hybridMultilevel"/>
    <w:tmpl w:val="7C88E392"/>
    <w:lvl w:ilvl="0" w:tplc="069AB83C">
      <w:numFmt w:val="bullet"/>
      <w:lvlText w:val="-"/>
      <w:lvlJc w:val="left"/>
      <w:pPr>
        <w:tabs>
          <w:tab w:val="num" w:pos="720"/>
        </w:tabs>
        <w:ind w:left="720" w:hanging="360"/>
      </w:pPr>
      <w:rPr>
        <w:rFonts w:ascii="Courier New" w:eastAsia="Courier New" w:hAnsi="Courier New" w:cs="Courier New"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10FE0ADA"/>
    <w:multiLevelType w:val="multilevel"/>
    <w:tmpl w:val="10FE0ADA"/>
    <w:lvl w:ilvl="0">
      <w:start w:val="1"/>
      <w:numFmt w:val="bullet"/>
      <w:lvlText w:val=""/>
      <w:lvlJc w:val="left"/>
      <w:pPr>
        <w:ind w:left="1713" w:hanging="360"/>
      </w:pPr>
      <w:rPr>
        <w:rFonts w:ascii="Symbol" w:hAnsi="Symbol"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55" w15:restartNumberingAfterBreak="0">
    <w:nsid w:val="110D518D"/>
    <w:multiLevelType w:val="multilevel"/>
    <w:tmpl w:val="110D51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15D4CCD"/>
    <w:multiLevelType w:val="multilevel"/>
    <w:tmpl w:val="A5808D28"/>
    <w:lvl w:ilvl="0">
      <w:start w:val="1"/>
      <w:numFmt w:val="bullet"/>
      <w:pStyle w:val="Spiegelstrich1"/>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1E362B7"/>
    <w:multiLevelType w:val="hybridMultilevel"/>
    <w:tmpl w:val="C2EC5CDE"/>
    <w:lvl w:ilvl="0" w:tplc="08F03F7E">
      <w:start w:val="1"/>
      <w:numFmt w:val="decimal"/>
      <w:lvlText w:val="%1."/>
      <w:lvlJc w:val="left"/>
      <w:pPr>
        <w:ind w:left="302" w:hanging="303"/>
      </w:pPr>
      <w:rPr>
        <w:rFonts w:ascii="Times New Roman" w:eastAsia="Times New Roman" w:hAnsi="Times New Roman" w:cs="Times New Roman" w:hint="default"/>
        <w:spacing w:val="0"/>
        <w:w w:val="100"/>
        <w:sz w:val="28"/>
        <w:szCs w:val="28"/>
        <w:lang w:val="vi" w:eastAsia="en-US" w:bidi="ar-SA"/>
      </w:rPr>
    </w:lvl>
    <w:lvl w:ilvl="1" w:tplc="312E4310">
      <w:start w:val="1"/>
      <w:numFmt w:val="lowerLetter"/>
      <w:lvlText w:val="%2."/>
      <w:lvlJc w:val="left"/>
      <w:pPr>
        <w:ind w:left="1154" w:hanging="286"/>
      </w:pPr>
      <w:rPr>
        <w:rFonts w:ascii="Times New Roman" w:eastAsia="Times New Roman" w:hAnsi="Times New Roman" w:cs="Times New Roman" w:hint="default"/>
        <w:w w:val="100"/>
        <w:sz w:val="28"/>
        <w:szCs w:val="28"/>
        <w:lang w:val="vi" w:eastAsia="en-US" w:bidi="ar-SA"/>
      </w:rPr>
    </w:lvl>
    <w:lvl w:ilvl="2" w:tplc="393C24C8">
      <w:numFmt w:val="bullet"/>
      <w:lvlText w:val="•"/>
      <w:lvlJc w:val="left"/>
      <w:pPr>
        <w:ind w:left="2120" w:hanging="286"/>
      </w:pPr>
      <w:rPr>
        <w:rFonts w:hint="default"/>
        <w:lang w:val="vi" w:eastAsia="en-US" w:bidi="ar-SA"/>
      </w:rPr>
    </w:lvl>
    <w:lvl w:ilvl="3" w:tplc="95C07286">
      <w:numFmt w:val="bullet"/>
      <w:lvlText w:val="•"/>
      <w:lvlJc w:val="left"/>
      <w:pPr>
        <w:ind w:left="3081" w:hanging="286"/>
      </w:pPr>
      <w:rPr>
        <w:rFonts w:hint="default"/>
        <w:lang w:val="vi" w:eastAsia="en-US" w:bidi="ar-SA"/>
      </w:rPr>
    </w:lvl>
    <w:lvl w:ilvl="4" w:tplc="E982A5E2">
      <w:numFmt w:val="bullet"/>
      <w:lvlText w:val="•"/>
      <w:lvlJc w:val="left"/>
      <w:pPr>
        <w:ind w:left="4042" w:hanging="286"/>
      </w:pPr>
      <w:rPr>
        <w:rFonts w:hint="default"/>
        <w:lang w:val="vi" w:eastAsia="en-US" w:bidi="ar-SA"/>
      </w:rPr>
    </w:lvl>
    <w:lvl w:ilvl="5" w:tplc="581ED82E">
      <w:numFmt w:val="bullet"/>
      <w:lvlText w:val="•"/>
      <w:lvlJc w:val="left"/>
      <w:pPr>
        <w:ind w:left="5002" w:hanging="286"/>
      </w:pPr>
      <w:rPr>
        <w:rFonts w:hint="default"/>
        <w:lang w:val="vi" w:eastAsia="en-US" w:bidi="ar-SA"/>
      </w:rPr>
    </w:lvl>
    <w:lvl w:ilvl="6" w:tplc="EB466C6A">
      <w:numFmt w:val="bullet"/>
      <w:lvlText w:val="•"/>
      <w:lvlJc w:val="left"/>
      <w:pPr>
        <w:ind w:left="5963" w:hanging="286"/>
      </w:pPr>
      <w:rPr>
        <w:rFonts w:hint="default"/>
        <w:lang w:val="vi" w:eastAsia="en-US" w:bidi="ar-SA"/>
      </w:rPr>
    </w:lvl>
    <w:lvl w:ilvl="7" w:tplc="BFB648E8">
      <w:numFmt w:val="bullet"/>
      <w:lvlText w:val="•"/>
      <w:lvlJc w:val="left"/>
      <w:pPr>
        <w:ind w:left="6924" w:hanging="286"/>
      </w:pPr>
      <w:rPr>
        <w:rFonts w:hint="default"/>
        <w:lang w:val="vi" w:eastAsia="en-US" w:bidi="ar-SA"/>
      </w:rPr>
    </w:lvl>
    <w:lvl w:ilvl="8" w:tplc="60F29898">
      <w:numFmt w:val="bullet"/>
      <w:lvlText w:val="•"/>
      <w:lvlJc w:val="left"/>
      <w:pPr>
        <w:ind w:left="7884" w:hanging="286"/>
      </w:pPr>
      <w:rPr>
        <w:rFonts w:hint="default"/>
        <w:lang w:val="vi" w:eastAsia="en-US" w:bidi="ar-SA"/>
      </w:rPr>
    </w:lvl>
  </w:abstractNum>
  <w:abstractNum w:abstractNumId="58" w15:restartNumberingAfterBreak="0">
    <w:nsid w:val="121031FB"/>
    <w:multiLevelType w:val="hybridMultilevel"/>
    <w:tmpl w:val="84D6811A"/>
    <w:lvl w:ilvl="0" w:tplc="D1069088">
      <w:start w:val="1"/>
      <w:numFmt w:val="decimal"/>
      <w:lvlText w:val="%1."/>
      <w:lvlJc w:val="left"/>
      <w:pPr>
        <w:tabs>
          <w:tab w:val="num" w:pos="720"/>
        </w:tabs>
        <w:ind w:left="720" w:hanging="360"/>
      </w:pPr>
      <w:rPr>
        <w:rFonts w:cs="Times New Roman" w:hint="default"/>
      </w:rPr>
    </w:lvl>
    <w:lvl w:ilvl="1" w:tplc="069AB83C">
      <w:numFmt w:val="bullet"/>
      <w:lvlText w:val="-"/>
      <w:lvlJc w:val="left"/>
      <w:pPr>
        <w:tabs>
          <w:tab w:val="num" w:pos="1440"/>
        </w:tabs>
        <w:ind w:left="1440" w:hanging="360"/>
      </w:pPr>
      <w:rPr>
        <w:rFonts w:ascii="Courier New" w:eastAsia="Times New Roman" w:hAnsi="Courier New"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21C7866"/>
    <w:multiLevelType w:val="hybridMultilevel"/>
    <w:tmpl w:val="78AE1886"/>
    <w:lvl w:ilvl="0" w:tplc="069AB83C">
      <w:numFmt w:val="bullet"/>
      <w:lvlText w:val="-"/>
      <w:lvlJc w:val="left"/>
      <w:pPr>
        <w:ind w:left="1004" w:hanging="360"/>
      </w:pPr>
      <w:rPr>
        <w:rFonts w:ascii="Courier New" w:eastAsia="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12503B4C"/>
    <w:multiLevelType w:val="hybridMultilevel"/>
    <w:tmpl w:val="5D68BF44"/>
    <w:lvl w:ilvl="0" w:tplc="069AB8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2B1546F"/>
    <w:multiLevelType w:val="multilevel"/>
    <w:tmpl w:val="12B1546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2" w15:restartNumberingAfterBreak="0">
    <w:nsid w:val="13025C7A"/>
    <w:multiLevelType w:val="multilevel"/>
    <w:tmpl w:val="13025C7A"/>
    <w:lvl w:ilvl="0">
      <w:start w:val="1"/>
      <w:numFmt w:val="bullet"/>
      <w:lvlText w:val="+"/>
      <w:lvlJc w:val="left"/>
      <w:pPr>
        <w:ind w:left="1260" w:hanging="360"/>
      </w:pPr>
      <w:rPr>
        <w:rFonts w:ascii="Times New Roman" w:hAnsi="Times New Roman" w:cs="Times New Roman"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63" w15:restartNumberingAfterBreak="0">
    <w:nsid w:val="133A59BE"/>
    <w:multiLevelType w:val="singleLevel"/>
    <w:tmpl w:val="0409000F"/>
    <w:lvl w:ilvl="0">
      <w:start w:val="1"/>
      <w:numFmt w:val="decimal"/>
      <w:lvlText w:val="%1."/>
      <w:lvlJc w:val="left"/>
      <w:pPr>
        <w:tabs>
          <w:tab w:val="num" w:pos="360"/>
        </w:tabs>
        <w:ind w:left="360" w:hanging="360"/>
      </w:pPr>
    </w:lvl>
  </w:abstractNum>
  <w:abstractNum w:abstractNumId="64" w15:restartNumberingAfterBreak="0">
    <w:nsid w:val="136D7E92"/>
    <w:multiLevelType w:val="singleLevel"/>
    <w:tmpl w:val="2550F992"/>
    <w:lvl w:ilvl="0">
      <w:start w:val="1"/>
      <w:numFmt w:val="decimal"/>
      <w:suff w:val="space"/>
      <w:lvlText w:val="%1."/>
      <w:lvlJc w:val="left"/>
      <w:pPr>
        <w:ind w:left="720" w:hanging="360"/>
      </w:pPr>
      <w:rPr>
        <w:rFonts w:hint="default"/>
      </w:rPr>
    </w:lvl>
  </w:abstractNum>
  <w:abstractNum w:abstractNumId="65" w15:restartNumberingAfterBreak="0">
    <w:nsid w:val="13F9670A"/>
    <w:multiLevelType w:val="hybridMultilevel"/>
    <w:tmpl w:val="555659A8"/>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4343976"/>
    <w:multiLevelType w:val="hybridMultilevel"/>
    <w:tmpl w:val="46FC94C0"/>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43F7137"/>
    <w:multiLevelType w:val="hybridMultilevel"/>
    <w:tmpl w:val="54D83DE2"/>
    <w:name w:val="List by 3T2222222"/>
    <w:lvl w:ilvl="0" w:tplc="B624F592">
      <w:start w:val="1"/>
      <w:numFmt w:val="decimal"/>
      <w:lvlText w:val="Bảng %1."/>
      <w:lvlJc w:val="left"/>
      <w:pPr>
        <w:ind w:left="720" w:hanging="360"/>
      </w:pPr>
      <w:rPr>
        <w:rFonts w:ascii="Times New Roman" w:hAnsi="Times New Roman" w:hint="default"/>
        <w:b w:val="0"/>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4BC5C46">
      <w:start w:val="1"/>
      <w:numFmt w:val="decimal"/>
      <w:lvlText w:val="Hình %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4D15182"/>
    <w:multiLevelType w:val="multilevel"/>
    <w:tmpl w:val="3ED49E7E"/>
    <w:lvl w:ilvl="0">
      <w:start w:val="3"/>
      <w:numFmt w:val="decimal"/>
      <w:lvlText w:val="%1"/>
      <w:lvlJc w:val="left"/>
      <w:pPr>
        <w:tabs>
          <w:tab w:val="num" w:pos="0"/>
        </w:tabs>
        <w:ind w:left="360" w:hanging="360"/>
      </w:pPr>
    </w:lvl>
    <w:lvl w:ilvl="1">
      <w:start w:val="4"/>
      <w:numFmt w:val="decimal"/>
      <w:lvlText w:val="%1.%2"/>
      <w:lvlJc w:val="left"/>
      <w:pPr>
        <w:tabs>
          <w:tab w:val="num" w:pos="0"/>
        </w:tabs>
        <w:ind w:left="360" w:hanging="360"/>
      </w:pPr>
    </w:lvl>
    <w:lvl w:ilvl="2">
      <w:start w:val="1"/>
      <w:numFmt w:val="decimal"/>
      <w:pStyle w:val="LEVEL6"/>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9" w15:restartNumberingAfterBreak="0">
    <w:nsid w:val="14EC5FA1"/>
    <w:multiLevelType w:val="hybridMultilevel"/>
    <w:tmpl w:val="F0B61658"/>
    <w:lvl w:ilvl="0" w:tplc="FFFFFFFF">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4F82135"/>
    <w:multiLevelType w:val="hybridMultilevel"/>
    <w:tmpl w:val="73003B7E"/>
    <w:lvl w:ilvl="0" w:tplc="D3E6BACC">
      <w:start w:val="1"/>
      <w:numFmt w:val="decimal"/>
      <w:lvlText w:val="%1."/>
      <w:lvlJc w:val="left"/>
      <w:pPr>
        <w:ind w:left="1154" w:hanging="286"/>
      </w:pPr>
      <w:rPr>
        <w:rFonts w:ascii="Times New Roman" w:eastAsia="Times New Roman" w:hAnsi="Times New Roman" w:cs="Times New Roman" w:hint="default"/>
        <w:b/>
        <w:bCs/>
        <w:spacing w:val="0"/>
        <w:w w:val="100"/>
        <w:sz w:val="28"/>
        <w:szCs w:val="28"/>
        <w:lang w:val="vi" w:eastAsia="en-US" w:bidi="ar-SA"/>
      </w:rPr>
    </w:lvl>
    <w:lvl w:ilvl="1" w:tplc="D520BDA2">
      <w:start w:val="1"/>
      <w:numFmt w:val="lowerLetter"/>
      <w:lvlText w:val="%2."/>
      <w:lvlJc w:val="left"/>
      <w:pPr>
        <w:ind w:left="1154" w:hanging="286"/>
      </w:pPr>
      <w:rPr>
        <w:rFonts w:ascii="Times New Roman" w:eastAsia="Times New Roman" w:hAnsi="Times New Roman" w:cs="Times New Roman" w:hint="default"/>
        <w:w w:val="100"/>
        <w:sz w:val="28"/>
        <w:szCs w:val="28"/>
        <w:lang w:val="vi" w:eastAsia="en-US" w:bidi="ar-SA"/>
      </w:rPr>
    </w:lvl>
    <w:lvl w:ilvl="2" w:tplc="7AFED350">
      <w:numFmt w:val="bullet"/>
      <w:lvlText w:val="•"/>
      <w:lvlJc w:val="left"/>
      <w:pPr>
        <w:ind w:left="2889" w:hanging="286"/>
      </w:pPr>
      <w:rPr>
        <w:rFonts w:hint="default"/>
        <w:lang w:val="vi" w:eastAsia="en-US" w:bidi="ar-SA"/>
      </w:rPr>
    </w:lvl>
    <w:lvl w:ilvl="3" w:tplc="36724012">
      <w:numFmt w:val="bullet"/>
      <w:lvlText w:val="•"/>
      <w:lvlJc w:val="left"/>
      <w:pPr>
        <w:ind w:left="3753" w:hanging="286"/>
      </w:pPr>
      <w:rPr>
        <w:rFonts w:hint="default"/>
        <w:lang w:val="vi" w:eastAsia="en-US" w:bidi="ar-SA"/>
      </w:rPr>
    </w:lvl>
    <w:lvl w:ilvl="4" w:tplc="4244AC4E">
      <w:numFmt w:val="bullet"/>
      <w:lvlText w:val="•"/>
      <w:lvlJc w:val="left"/>
      <w:pPr>
        <w:ind w:left="4618" w:hanging="286"/>
      </w:pPr>
      <w:rPr>
        <w:rFonts w:hint="default"/>
        <w:lang w:val="vi" w:eastAsia="en-US" w:bidi="ar-SA"/>
      </w:rPr>
    </w:lvl>
    <w:lvl w:ilvl="5" w:tplc="D76830BE">
      <w:numFmt w:val="bullet"/>
      <w:lvlText w:val="•"/>
      <w:lvlJc w:val="left"/>
      <w:pPr>
        <w:ind w:left="5483" w:hanging="286"/>
      </w:pPr>
      <w:rPr>
        <w:rFonts w:hint="default"/>
        <w:lang w:val="vi" w:eastAsia="en-US" w:bidi="ar-SA"/>
      </w:rPr>
    </w:lvl>
    <w:lvl w:ilvl="6" w:tplc="69E0428A">
      <w:numFmt w:val="bullet"/>
      <w:lvlText w:val="•"/>
      <w:lvlJc w:val="left"/>
      <w:pPr>
        <w:ind w:left="6347" w:hanging="286"/>
      </w:pPr>
      <w:rPr>
        <w:rFonts w:hint="default"/>
        <w:lang w:val="vi" w:eastAsia="en-US" w:bidi="ar-SA"/>
      </w:rPr>
    </w:lvl>
    <w:lvl w:ilvl="7" w:tplc="0C8A83E0">
      <w:numFmt w:val="bullet"/>
      <w:lvlText w:val="•"/>
      <w:lvlJc w:val="left"/>
      <w:pPr>
        <w:ind w:left="7212" w:hanging="286"/>
      </w:pPr>
      <w:rPr>
        <w:rFonts w:hint="default"/>
        <w:lang w:val="vi" w:eastAsia="en-US" w:bidi="ar-SA"/>
      </w:rPr>
    </w:lvl>
    <w:lvl w:ilvl="8" w:tplc="B42816AC">
      <w:numFmt w:val="bullet"/>
      <w:lvlText w:val="•"/>
      <w:lvlJc w:val="left"/>
      <w:pPr>
        <w:ind w:left="8077" w:hanging="286"/>
      </w:pPr>
      <w:rPr>
        <w:rFonts w:hint="default"/>
        <w:lang w:val="vi" w:eastAsia="en-US" w:bidi="ar-SA"/>
      </w:rPr>
    </w:lvl>
  </w:abstractNum>
  <w:abstractNum w:abstractNumId="71" w15:restartNumberingAfterBreak="0">
    <w:nsid w:val="150B6889"/>
    <w:multiLevelType w:val="hybridMultilevel"/>
    <w:tmpl w:val="1A4C40A8"/>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72" w15:restartNumberingAfterBreak="0">
    <w:nsid w:val="15255505"/>
    <w:multiLevelType w:val="hybridMultilevel"/>
    <w:tmpl w:val="EB9EA318"/>
    <w:lvl w:ilvl="0" w:tplc="65D07BFC">
      <w:start w:val="1"/>
      <w:numFmt w:val="decimal"/>
      <w:lvlText w:val="%1."/>
      <w:lvlJc w:val="left"/>
      <w:pPr>
        <w:ind w:left="1208" w:hanging="281"/>
      </w:pPr>
      <w:rPr>
        <w:rFonts w:ascii="Times New Roman" w:eastAsia="Times New Roman" w:hAnsi="Times New Roman" w:cs="Times New Roman" w:hint="default"/>
        <w:w w:val="100"/>
        <w:sz w:val="28"/>
        <w:szCs w:val="28"/>
        <w:lang w:val="vi" w:eastAsia="en-US" w:bidi="ar-SA"/>
      </w:rPr>
    </w:lvl>
    <w:lvl w:ilvl="1" w:tplc="F0B03726">
      <w:numFmt w:val="bullet"/>
      <w:lvlText w:val="•"/>
      <w:lvlJc w:val="left"/>
      <w:pPr>
        <w:ind w:left="2048" w:hanging="281"/>
      </w:pPr>
      <w:rPr>
        <w:rFonts w:hint="default"/>
        <w:lang w:val="vi" w:eastAsia="en-US" w:bidi="ar-SA"/>
      </w:rPr>
    </w:lvl>
    <w:lvl w:ilvl="2" w:tplc="02CA4D4C">
      <w:numFmt w:val="bullet"/>
      <w:lvlText w:val="•"/>
      <w:lvlJc w:val="left"/>
      <w:pPr>
        <w:ind w:left="2897" w:hanging="281"/>
      </w:pPr>
      <w:rPr>
        <w:rFonts w:hint="default"/>
        <w:lang w:val="vi" w:eastAsia="en-US" w:bidi="ar-SA"/>
      </w:rPr>
    </w:lvl>
    <w:lvl w:ilvl="3" w:tplc="CF5475CA">
      <w:numFmt w:val="bullet"/>
      <w:lvlText w:val="•"/>
      <w:lvlJc w:val="left"/>
      <w:pPr>
        <w:ind w:left="3745" w:hanging="281"/>
      </w:pPr>
      <w:rPr>
        <w:rFonts w:hint="default"/>
        <w:lang w:val="vi" w:eastAsia="en-US" w:bidi="ar-SA"/>
      </w:rPr>
    </w:lvl>
    <w:lvl w:ilvl="4" w:tplc="5C827C10">
      <w:numFmt w:val="bullet"/>
      <w:lvlText w:val="•"/>
      <w:lvlJc w:val="left"/>
      <w:pPr>
        <w:ind w:left="4594" w:hanging="281"/>
      </w:pPr>
      <w:rPr>
        <w:rFonts w:hint="default"/>
        <w:lang w:val="vi" w:eastAsia="en-US" w:bidi="ar-SA"/>
      </w:rPr>
    </w:lvl>
    <w:lvl w:ilvl="5" w:tplc="ECD2D54A">
      <w:numFmt w:val="bullet"/>
      <w:lvlText w:val="•"/>
      <w:lvlJc w:val="left"/>
      <w:pPr>
        <w:ind w:left="5443" w:hanging="281"/>
      </w:pPr>
      <w:rPr>
        <w:rFonts w:hint="default"/>
        <w:lang w:val="vi" w:eastAsia="en-US" w:bidi="ar-SA"/>
      </w:rPr>
    </w:lvl>
    <w:lvl w:ilvl="6" w:tplc="120CDE68">
      <w:numFmt w:val="bullet"/>
      <w:lvlText w:val="•"/>
      <w:lvlJc w:val="left"/>
      <w:pPr>
        <w:ind w:left="6291" w:hanging="281"/>
      </w:pPr>
      <w:rPr>
        <w:rFonts w:hint="default"/>
        <w:lang w:val="vi" w:eastAsia="en-US" w:bidi="ar-SA"/>
      </w:rPr>
    </w:lvl>
    <w:lvl w:ilvl="7" w:tplc="CF94F040">
      <w:numFmt w:val="bullet"/>
      <w:lvlText w:val="•"/>
      <w:lvlJc w:val="left"/>
      <w:pPr>
        <w:ind w:left="7140" w:hanging="281"/>
      </w:pPr>
      <w:rPr>
        <w:rFonts w:hint="default"/>
        <w:lang w:val="vi" w:eastAsia="en-US" w:bidi="ar-SA"/>
      </w:rPr>
    </w:lvl>
    <w:lvl w:ilvl="8" w:tplc="6FB29026">
      <w:numFmt w:val="bullet"/>
      <w:lvlText w:val="•"/>
      <w:lvlJc w:val="left"/>
      <w:pPr>
        <w:ind w:left="7989" w:hanging="281"/>
      </w:pPr>
      <w:rPr>
        <w:rFonts w:hint="default"/>
        <w:lang w:val="vi" w:eastAsia="en-US" w:bidi="ar-SA"/>
      </w:rPr>
    </w:lvl>
  </w:abstractNum>
  <w:abstractNum w:abstractNumId="73" w15:restartNumberingAfterBreak="0">
    <w:nsid w:val="158C4035"/>
    <w:multiLevelType w:val="hybridMultilevel"/>
    <w:tmpl w:val="7A0A3A8E"/>
    <w:name w:val="List by 3T222222"/>
    <w:lvl w:ilvl="0" w:tplc="C04E2B5C">
      <w:numFmt w:val="bullet"/>
      <w:lvlText w:val="-"/>
      <w:lvlJc w:val="left"/>
      <w:pPr>
        <w:ind w:left="721" w:hanging="360"/>
      </w:pPr>
      <w:rPr>
        <w:rFonts w:ascii="VNI-Times" w:eastAsia="Times New Roman" w:hAnsi="VNI-Times" w:hint="default"/>
      </w:rPr>
    </w:lvl>
    <w:lvl w:ilvl="1" w:tplc="04090003">
      <w:start w:val="1"/>
      <w:numFmt w:val="bullet"/>
      <w:lvlText w:val="o"/>
      <w:lvlJc w:val="left"/>
      <w:pPr>
        <w:ind w:left="1441" w:hanging="360"/>
      </w:pPr>
      <w:rPr>
        <w:rFonts w:ascii="VNI-Internet Mail" w:hAnsi="VNI-Internet Mail" w:hint="default"/>
      </w:rPr>
    </w:lvl>
    <w:lvl w:ilvl="2" w:tplc="04090005" w:tentative="1">
      <w:start w:val="1"/>
      <w:numFmt w:val="bullet"/>
      <w:lvlText w:val=""/>
      <w:lvlJc w:val="left"/>
      <w:pPr>
        <w:ind w:left="2161" w:hanging="360"/>
      </w:pPr>
      <w:rPr>
        <w:rFonts w:ascii="VNI-Times" w:hAnsi="VNI-Times" w:hint="default"/>
      </w:rPr>
    </w:lvl>
    <w:lvl w:ilvl="3" w:tplc="04090001" w:tentative="1">
      <w:start w:val="1"/>
      <w:numFmt w:val="bullet"/>
      <w:lvlText w:val=""/>
      <w:lvlJc w:val="left"/>
      <w:pPr>
        <w:ind w:left="2881" w:hanging="360"/>
      </w:pPr>
      <w:rPr>
        <w:rFonts w:ascii="VNI-Times" w:hAnsi="VNI-Times" w:hint="default"/>
      </w:rPr>
    </w:lvl>
    <w:lvl w:ilvl="4" w:tplc="04090003" w:tentative="1">
      <w:start w:val="1"/>
      <w:numFmt w:val="bullet"/>
      <w:lvlText w:val="o"/>
      <w:lvlJc w:val="left"/>
      <w:pPr>
        <w:ind w:left="3601" w:hanging="360"/>
      </w:pPr>
      <w:rPr>
        <w:rFonts w:ascii="VNI-Internet Mail" w:hAnsi="VNI-Internet Mail" w:hint="default"/>
      </w:rPr>
    </w:lvl>
    <w:lvl w:ilvl="5" w:tplc="04090005" w:tentative="1">
      <w:start w:val="1"/>
      <w:numFmt w:val="bullet"/>
      <w:lvlText w:val=""/>
      <w:lvlJc w:val="left"/>
      <w:pPr>
        <w:ind w:left="4321" w:hanging="360"/>
      </w:pPr>
      <w:rPr>
        <w:rFonts w:ascii="VNI-Times" w:hAnsi="VNI-Times" w:hint="default"/>
      </w:rPr>
    </w:lvl>
    <w:lvl w:ilvl="6" w:tplc="04090001" w:tentative="1">
      <w:start w:val="1"/>
      <w:numFmt w:val="bullet"/>
      <w:lvlText w:val=""/>
      <w:lvlJc w:val="left"/>
      <w:pPr>
        <w:ind w:left="5041" w:hanging="360"/>
      </w:pPr>
      <w:rPr>
        <w:rFonts w:ascii="VNI-Times" w:hAnsi="VNI-Times" w:hint="default"/>
      </w:rPr>
    </w:lvl>
    <w:lvl w:ilvl="7" w:tplc="04090003" w:tentative="1">
      <w:start w:val="1"/>
      <w:numFmt w:val="bullet"/>
      <w:lvlText w:val="o"/>
      <w:lvlJc w:val="left"/>
      <w:pPr>
        <w:ind w:left="5761" w:hanging="360"/>
      </w:pPr>
      <w:rPr>
        <w:rFonts w:ascii="VNI-Internet Mail" w:hAnsi="VNI-Internet Mail" w:hint="default"/>
      </w:rPr>
    </w:lvl>
    <w:lvl w:ilvl="8" w:tplc="04090005" w:tentative="1">
      <w:start w:val="1"/>
      <w:numFmt w:val="bullet"/>
      <w:lvlText w:val=""/>
      <w:lvlJc w:val="left"/>
      <w:pPr>
        <w:ind w:left="6481" w:hanging="360"/>
      </w:pPr>
      <w:rPr>
        <w:rFonts w:ascii="VNI-Times" w:hAnsi="VNI-Times" w:hint="default"/>
      </w:rPr>
    </w:lvl>
  </w:abstractNum>
  <w:abstractNum w:abstractNumId="74" w15:restartNumberingAfterBreak="0">
    <w:nsid w:val="161719A7"/>
    <w:multiLevelType w:val="multilevel"/>
    <w:tmpl w:val="161719A7"/>
    <w:lvl w:ilvl="0">
      <w:start w:val="1"/>
      <w:numFmt w:val="bullet"/>
      <w:pStyle w:val="A2"/>
      <w:lvlText w:val=""/>
      <w:lvlJc w:val="left"/>
      <w:pPr>
        <w:tabs>
          <w:tab w:val="left" w:pos="1440"/>
        </w:tabs>
        <w:ind w:left="1440" w:hanging="360"/>
      </w:pPr>
      <w:rPr>
        <w:rFonts w:ascii="Symbol" w:hAnsi="Symbol"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75" w15:restartNumberingAfterBreak="0">
    <w:nsid w:val="16295F6B"/>
    <w:multiLevelType w:val="multilevel"/>
    <w:tmpl w:val="B5C6ED84"/>
    <w:lvl w:ilvl="0">
      <w:numFmt w:val="bullet"/>
      <w:pStyle w:val="GachNho-"/>
      <w:lvlText w:val="-"/>
      <w:lvlJc w:val="left"/>
      <w:pPr>
        <w:tabs>
          <w:tab w:val="num" w:pos="1080"/>
        </w:tabs>
        <w:ind w:left="0" w:firstLine="720"/>
      </w:pPr>
      <w:rPr>
        <w:rFonts w:ascii="OpenSymbol" w:hAnsi="OpenSymbol" w:cs="OpenSymbol" w:hint="default"/>
        <w:b/>
        <w:i w:val="0"/>
      </w:rPr>
    </w:lvl>
    <w:lvl w:ilvl="1">
      <w:numFmt w:val="bullet"/>
      <w:lvlText w:val=""/>
      <w:lvlJc w:val="left"/>
      <w:pPr>
        <w:tabs>
          <w:tab w:val="num" w:pos="1440"/>
        </w:tabs>
        <w:ind w:left="1440" w:hanging="360"/>
      </w:pPr>
      <w:rPr>
        <w:rFonts w:ascii="Symbol" w:hAnsi="Symbol" w:cs="Symbol" w:hint="default"/>
        <w:b/>
        <w:i w:val="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16BB4606"/>
    <w:multiLevelType w:val="hybridMultilevel"/>
    <w:tmpl w:val="F16C8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17026EBA"/>
    <w:multiLevelType w:val="hybridMultilevel"/>
    <w:tmpl w:val="0ED2FA9A"/>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15:restartNumberingAfterBreak="0">
    <w:nsid w:val="172B0893"/>
    <w:multiLevelType w:val="hybridMultilevel"/>
    <w:tmpl w:val="1FE854EC"/>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73570E7"/>
    <w:multiLevelType w:val="hybridMultilevel"/>
    <w:tmpl w:val="404C2542"/>
    <w:lvl w:ilvl="0" w:tplc="04090003">
      <w:start w:val="1"/>
      <w:numFmt w:val="bullet"/>
      <w:lvlText w:val="o"/>
      <w:lvlJc w:val="left"/>
      <w:pPr>
        <w:ind w:left="1170" w:hanging="360"/>
      </w:pPr>
      <w:rPr>
        <w:rFonts w:ascii="Courier New" w:hAnsi="Courier New" w:cs="Courier New"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0" w15:restartNumberingAfterBreak="0">
    <w:nsid w:val="17D4634F"/>
    <w:multiLevelType w:val="multilevel"/>
    <w:tmpl w:val="17D46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7F42D58"/>
    <w:multiLevelType w:val="multilevel"/>
    <w:tmpl w:val="9A4CD1CE"/>
    <w:lvl w:ilvl="0">
      <w:start w:val="2"/>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2" w15:restartNumberingAfterBreak="0">
    <w:nsid w:val="18134018"/>
    <w:multiLevelType w:val="hybridMultilevel"/>
    <w:tmpl w:val="4EC09A7E"/>
    <w:lvl w:ilvl="0" w:tplc="64D6C322">
      <w:start w:val="1"/>
      <w:numFmt w:val="bullet"/>
      <w:lvlText w:val="-"/>
      <w:lvlJc w:val="left"/>
      <w:pPr>
        <w:tabs>
          <w:tab w:val="num" w:pos="644"/>
        </w:tabs>
        <w:ind w:left="644" w:hanging="360"/>
      </w:pPr>
      <w:rPr>
        <w:rFonts w:ascii="Times New Roman" w:eastAsia="Times New Roman" w:hAnsi="Times New Roman" w:cs="Times New Roman" w:hint="default"/>
        <w:b/>
        <w:color w:val="auto"/>
      </w:rPr>
    </w:lvl>
    <w:lvl w:ilvl="1" w:tplc="FFFFFFFF">
      <w:start w:val="1"/>
      <w:numFmt w:val="bullet"/>
      <w:lvlText w:val="o"/>
      <w:lvlJc w:val="left"/>
      <w:pPr>
        <w:tabs>
          <w:tab w:val="num" w:pos="1364"/>
        </w:tabs>
        <w:ind w:left="1364" w:hanging="360"/>
      </w:pPr>
      <w:rPr>
        <w:rFonts w:ascii="Courier New" w:hAnsi="Courier New" w:hint="default"/>
      </w:rPr>
    </w:lvl>
    <w:lvl w:ilvl="2" w:tplc="FFFFFFFF">
      <w:start w:val="1"/>
      <w:numFmt w:val="bullet"/>
      <w:lvlText w:val=""/>
      <w:lvlJc w:val="left"/>
      <w:pPr>
        <w:tabs>
          <w:tab w:val="num" w:pos="2084"/>
        </w:tabs>
        <w:ind w:left="2084" w:hanging="360"/>
      </w:pPr>
      <w:rPr>
        <w:rFonts w:ascii="Symbol" w:eastAsia="Times New Roman" w:hAnsi="Symbol" w:cs="Times New Roman"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1850716D"/>
    <w:multiLevelType w:val="multilevel"/>
    <w:tmpl w:val="1850716D"/>
    <w:lvl w:ilvl="0">
      <w:numFmt w:val="bullet"/>
      <w:lvlText w:val="-"/>
      <w:lvlJc w:val="left"/>
      <w:pPr>
        <w:tabs>
          <w:tab w:val="left" w:pos="720"/>
        </w:tabs>
        <w:ind w:left="720" w:hanging="360"/>
      </w:pPr>
      <w:rPr>
        <w:rFonts w:ascii="Courier New" w:eastAsia="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189307F6"/>
    <w:multiLevelType w:val="hybridMultilevel"/>
    <w:tmpl w:val="2842EFFA"/>
    <w:lvl w:ilvl="0" w:tplc="009CC264">
      <w:start w:val="1"/>
      <w:numFmt w:val="decimal"/>
      <w:lvlText w:val="%1."/>
      <w:lvlJc w:val="left"/>
      <w:pPr>
        <w:ind w:left="362" w:hanging="303"/>
      </w:pPr>
      <w:rPr>
        <w:rFonts w:ascii="Times New Roman" w:eastAsia="Times New Roman" w:hAnsi="Times New Roman" w:cs="Times New Roman" w:hint="default"/>
        <w:w w:val="100"/>
        <w:sz w:val="28"/>
        <w:szCs w:val="28"/>
        <w:lang w:val="vi" w:eastAsia="en-US" w:bidi="ar-SA"/>
      </w:rPr>
    </w:lvl>
    <w:lvl w:ilvl="1" w:tplc="18BC3C82">
      <w:numFmt w:val="bullet"/>
      <w:lvlText w:val="•"/>
      <w:lvlJc w:val="left"/>
      <w:pPr>
        <w:ind w:left="1292" w:hanging="303"/>
      </w:pPr>
      <w:rPr>
        <w:rFonts w:hint="default"/>
        <w:lang w:val="vi" w:eastAsia="en-US" w:bidi="ar-SA"/>
      </w:rPr>
    </w:lvl>
    <w:lvl w:ilvl="2" w:tplc="A7CCD02E">
      <w:numFmt w:val="bullet"/>
      <w:lvlText w:val="•"/>
      <w:lvlJc w:val="left"/>
      <w:pPr>
        <w:ind w:left="2225" w:hanging="303"/>
      </w:pPr>
      <w:rPr>
        <w:rFonts w:hint="default"/>
        <w:lang w:val="vi" w:eastAsia="en-US" w:bidi="ar-SA"/>
      </w:rPr>
    </w:lvl>
    <w:lvl w:ilvl="3" w:tplc="EEC490C6">
      <w:numFmt w:val="bullet"/>
      <w:lvlText w:val="•"/>
      <w:lvlJc w:val="left"/>
      <w:pPr>
        <w:ind w:left="3157" w:hanging="303"/>
      </w:pPr>
      <w:rPr>
        <w:rFonts w:hint="default"/>
        <w:lang w:val="vi" w:eastAsia="en-US" w:bidi="ar-SA"/>
      </w:rPr>
    </w:lvl>
    <w:lvl w:ilvl="4" w:tplc="A7420424">
      <w:numFmt w:val="bullet"/>
      <w:lvlText w:val="•"/>
      <w:lvlJc w:val="left"/>
      <w:pPr>
        <w:ind w:left="4090" w:hanging="303"/>
      </w:pPr>
      <w:rPr>
        <w:rFonts w:hint="default"/>
        <w:lang w:val="vi" w:eastAsia="en-US" w:bidi="ar-SA"/>
      </w:rPr>
    </w:lvl>
    <w:lvl w:ilvl="5" w:tplc="5308C7CC">
      <w:numFmt w:val="bullet"/>
      <w:lvlText w:val="•"/>
      <w:lvlJc w:val="left"/>
      <w:pPr>
        <w:ind w:left="5023" w:hanging="303"/>
      </w:pPr>
      <w:rPr>
        <w:rFonts w:hint="default"/>
        <w:lang w:val="vi" w:eastAsia="en-US" w:bidi="ar-SA"/>
      </w:rPr>
    </w:lvl>
    <w:lvl w:ilvl="6" w:tplc="66B6DFE2">
      <w:numFmt w:val="bullet"/>
      <w:lvlText w:val="•"/>
      <w:lvlJc w:val="left"/>
      <w:pPr>
        <w:ind w:left="5955" w:hanging="303"/>
      </w:pPr>
      <w:rPr>
        <w:rFonts w:hint="default"/>
        <w:lang w:val="vi" w:eastAsia="en-US" w:bidi="ar-SA"/>
      </w:rPr>
    </w:lvl>
    <w:lvl w:ilvl="7" w:tplc="93B2851E">
      <w:numFmt w:val="bullet"/>
      <w:lvlText w:val="•"/>
      <w:lvlJc w:val="left"/>
      <w:pPr>
        <w:ind w:left="6888" w:hanging="303"/>
      </w:pPr>
      <w:rPr>
        <w:rFonts w:hint="default"/>
        <w:lang w:val="vi" w:eastAsia="en-US" w:bidi="ar-SA"/>
      </w:rPr>
    </w:lvl>
    <w:lvl w:ilvl="8" w:tplc="393C3B48">
      <w:numFmt w:val="bullet"/>
      <w:lvlText w:val="•"/>
      <w:lvlJc w:val="left"/>
      <w:pPr>
        <w:ind w:left="7821" w:hanging="303"/>
      </w:pPr>
      <w:rPr>
        <w:rFonts w:hint="default"/>
        <w:lang w:val="vi" w:eastAsia="en-US" w:bidi="ar-SA"/>
      </w:rPr>
    </w:lvl>
  </w:abstractNum>
  <w:abstractNum w:abstractNumId="85" w15:restartNumberingAfterBreak="0">
    <w:nsid w:val="18C31471"/>
    <w:multiLevelType w:val="multilevel"/>
    <w:tmpl w:val="18C31471"/>
    <w:lvl w:ilvl="0">
      <w:numFmt w:val="bullet"/>
      <w:lvlText w:val="-"/>
      <w:lvlJc w:val="left"/>
      <w:pPr>
        <w:ind w:left="1260" w:hanging="360"/>
      </w:pPr>
      <w:rPr>
        <w:rFonts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86" w15:restartNumberingAfterBreak="0">
    <w:nsid w:val="19904D63"/>
    <w:multiLevelType w:val="singleLevel"/>
    <w:tmpl w:val="0409000F"/>
    <w:lvl w:ilvl="0">
      <w:start w:val="1"/>
      <w:numFmt w:val="decimal"/>
      <w:lvlText w:val="%1."/>
      <w:lvlJc w:val="left"/>
      <w:pPr>
        <w:tabs>
          <w:tab w:val="num" w:pos="360"/>
        </w:tabs>
        <w:ind w:left="360" w:hanging="360"/>
      </w:pPr>
    </w:lvl>
  </w:abstractNum>
  <w:abstractNum w:abstractNumId="87" w15:restartNumberingAfterBreak="0">
    <w:nsid w:val="1A061393"/>
    <w:multiLevelType w:val="singleLevel"/>
    <w:tmpl w:val="A4D86954"/>
    <w:lvl w:ilvl="0">
      <w:start w:val="1"/>
      <w:numFmt w:val="decimal"/>
      <w:lvlText w:val="%1."/>
      <w:lvlJc w:val="left"/>
      <w:pPr>
        <w:tabs>
          <w:tab w:val="num" w:pos="360"/>
        </w:tabs>
        <w:ind w:left="360" w:hanging="360"/>
      </w:pPr>
    </w:lvl>
  </w:abstractNum>
  <w:abstractNum w:abstractNumId="88" w15:restartNumberingAfterBreak="0">
    <w:nsid w:val="1A277D0D"/>
    <w:multiLevelType w:val="hybridMultilevel"/>
    <w:tmpl w:val="43EE840E"/>
    <w:lvl w:ilvl="0" w:tplc="A7D8A94E">
      <w:start w:val="1"/>
      <w:numFmt w:val="decimal"/>
      <w:lvlText w:val="%1."/>
      <w:lvlJc w:val="left"/>
      <w:pPr>
        <w:ind w:left="1208" w:hanging="281"/>
      </w:pPr>
      <w:rPr>
        <w:rFonts w:ascii="Times New Roman" w:eastAsia="Times New Roman" w:hAnsi="Times New Roman" w:cs="Times New Roman" w:hint="default"/>
        <w:w w:val="100"/>
        <w:sz w:val="28"/>
        <w:szCs w:val="28"/>
        <w:lang w:val="vi" w:eastAsia="en-US" w:bidi="ar-SA"/>
      </w:rPr>
    </w:lvl>
    <w:lvl w:ilvl="1" w:tplc="B5BA5180">
      <w:start w:val="1"/>
      <w:numFmt w:val="lowerLetter"/>
      <w:lvlText w:val="%2."/>
      <w:lvlJc w:val="left"/>
      <w:pPr>
        <w:ind w:left="1214" w:hanging="286"/>
      </w:pPr>
      <w:rPr>
        <w:rFonts w:ascii="Times New Roman" w:eastAsia="Times New Roman" w:hAnsi="Times New Roman" w:cs="Times New Roman" w:hint="default"/>
        <w:w w:val="100"/>
        <w:sz w:val="28"/>
        <w:szCs w:val="28"/>
        <w:lang w:val="vi" w:eastAsia="en-US" w:bidi="ar-SA"/>
      </w:rPr>
    </w:lvl>
    <w:lvl w:ilvl="2" w:tplc="35FA3B22">
      <w:numFmt w:val="bullet"/>
      <w:lvlText w:val="•"/>
      <w:lvlJc w:val="left"/>
      <w:pPr>
        <w:ind w:left="2160" w:hanging="286"/>
      </w:pPr>
      <w:rPr>
        <w:rFonts w:hint="default"/>
        <w:lang w:val="vi" w:eastAsia="en-US" w:bidi="ar-SA"/>
      </w:rPr>
    </w:lvl>
    <w:lvl w:ilvl="3" w:tplc="F052F94A">
      <w:numFmt w:val="bullet"/>
      <w:lvlText w:val="•"/>
      <w:lvlJc w:val="left"/>
      <w:pPr>
        <w:ind w:left="3101" w:hanging="286"/>
      </w:pPr>
      <w:rPr>
        <w:rFonts w:hint="default"/>
        <w:lang w:val="vi" w:eastAsia="en-US" w:bidi="ar-SA"/>
      </w:rPr>
    </w:lvl>
    <w:lvl w:ilvl="4" w:tplc="18C45B7E">
      <w:numFmt w:val="bullet"/>
      <w:lvlText w:val="•"/>
      <w:lvlJc w:val="left"/>
      <w:pPr>
        <w:ind w:left="4042" w:hanging="286"/>
      </w:pPr>
      <w:rPr>
        <w:rFonts w:hint="default"/>
        <w:lang w:val="vi" w:eastAsia="en-US" w:bidi="ar-SA"/>
      </w:rPr>
    </w:lvl>
    <w:lvl w:ilvl="5" w:tplc="5BA686B0">
      <w:numFmt w:val="bullet"/>
      <w:lvlText w:val="•"/>
      <w:lvlJc w:val="left"/>
      <w:pPr>
        <w:ind w:left="4982" w:hanging="286"/>
      </w:pPr>
      <w:rPr>
        <w:rFonts w:hint="default"/>
        <w:lang w:val="vi" w:eastAsia="en-US" w:bidi="ar-SA"/>
      </w:rPr>
    </w:lvl>
    <w:lvl w:ilvl="6" w:tplc="A02C5D0E">
      <w:numFmt w:val="bullet"/>
      <w:lvlText w:val="•"/>
      <w:lvlJc w:val="left"/>
      <w:pPr>
        <w:ind w:left="5923" w:hanging="286"/>
      </w:pPr>
      <w:rPr>
        <w:rFonts w:hint="default"/>
        <w:lang w:val="vi" w:eastAsia="en-US" w:bidi="ar-SA"/>
      </w:rPr>
    </w:lvl>
    <w:lvl w:ilvl="7" w:tplc="6AF21F96">
      <w:numFmt w:val="bullet"/>
      <w:lvlText w:val="•"/>
      <w:lvlJc w:val="left"/>
      <w:pPr>
        <w:ind w:left="6864" w:hanging="286"/>
      </w:pPr>
      <w:rPr>
        <w:rFonts w:hint="default"/>
        <w:lang w:val="vi" w:eastAsia="en-US" w:bidi="ar-SA"/>
      </w:rPr>
    </w:lvl>
    <w:lvl w:ilvl="8" w:tplc="2AC643DC">
      <w:numFmt w:val="bullet"/>
      <w:lvlText w:val="•"/>
      <w:lvlJc w:val="left"/>
      <w:pPr>
        <w:ind w:left="7804" w:hanging="286"/>
      </w:pPr>
      <w:rPr>
        <w:rFonts w:hint="default"/>
        <w:lang w:val="vi" w:eastAsia="en-US" w:bidi="ar-SA"/>
      </w:rPr>
    </w:lvl>
  </w:abstractNum>
  <w:abstractNum w:abstractNumId="89" w15:restartNumberingAfterBreak="0">
    <w:nsid w:val="1A777A80"/>
    <w:multiLevelType w:val="hybridMultilevel"/>
    <w:tmpl w:val="B17ED33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1ACF233D"/>
    <w:multiLevelType w:val="multilevel"/>
    <w:tmpl w:val="1ACF233D"/>
    <w:lvl w:ilvl="0">
      <w:start w:val="1"/>
      <w:numFmt w:val="decimal"/>
      <w:lvlText w:val="%1."/>
      <w:lvlJc w:val="left"/>
      <w:pPr>
        <w:tabs>
          <w:tab w:val="left" w:pos="567"/>
        </w:tabs>
        <w:ind w:left="567" w:hanging="283"/>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1B176FE8"/>
    <w:multiLevelType w:val="hybridMultilevel"/>
    <w:tmpl w:val="3D926EA2"/>
    <w:lvl w:ilvl="0" w:tplc="5DDAF276">
      <w:start w:val="1"/>
      <w:numFmt w:val="upperRoman"/>
      <w:lvlText w:val="%1."/>
      <w:lvlJc w:val="left"/>
      <w:pPr>
        <w:ind w:left="2280" w:hanging="72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2" w15:restartNumberingAfterBreak="0">
    <w:nsid w:val="1B5F2F23"/>
    <w:multiLevelType w:val="hybridMultilevel"/>
    <w:tmpl w:val="06C06FBA"/>
    <w:lvl w:ilvl="0" w:tplc="01D0D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B8F7B45"/>
    <w:multiLevelType w:val="multilevel"/>
    <w:tmpl w:val="6C009A70"/>
    <w:lvl w:ilvl="0">
      <w:start w:val="1"/>
      <w:numFmt w:val="upperLetter"/>
      <w:lvlText w:val="%1."/>
      <w:lvlJc w:val="left"/>
      <w:pPr>
        <w:tabs>
          <w:tab w:val="left" w:pos="720"/>
        </w:tabs>
        <w:ind w:left="720" w:hanging="360"/>
      </w:pPr>
      <w:rPr>
        <w:rFonts w:hint="default"/>
        <w:b/>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1BDF7A68"/>
    <w:multiLevelType w:val="hybridMultilevel"/>
    <w:tmpl w:val="7C88D72E"/>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1C161F51"/>
    <w:multiLevelType w:val="multilevel"/>
    <w:tmpl w:val="1C161F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1C496273"/>
    <w:multiLevelType w:val="hybridMultilevel"/>
    <w:tmpl w:val="F1061E56"/>
    <w:lvl w:ilvl="0" w:tplc="2F868F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1CF52A24"/>
    <w:multiLevelType w:val="hybridMultilevel"/>
    <w:tmpl w:val="E6C0D1E2"/>
    <w:lvl w:ilvl="0" w:tplc="7D70B5C0">
      <w:numFmt w:val="bullet"/>
      <w:lvlText w:val="-"/>
      <w:lvlJc w:val="left"/>
      <w:pPr>
        <w:ind w:left="102" w:hanging="164"/>
      </w:pPr>
      <w:rPr>
        <w:rFonts w:ascii="Times New Roman" w:eastAsia="Times New Roman" w:hAnsi="Times New Roman" w:cs="Times New Roman" w:hint="default"/>
        <w:w w:val="100"/>
        <w:sz w:val="28"/>
        <w:szCs w:val="28"/>
        <w:lang w:val="vi" w:eastAsia="en-US" w:bidi="ar-SA"/>
      </w:rPr>
    </w:lvl>
    <w:lvl w:ilvl="1" w:tplc="0FD25456">
      <w:numFmt w:val="bullet"/>
      <w:lvlText w:val="•"/>
      <w:lvlJc w:val="left"/>
      <w:pPr>
        <w:ind w:left="470" w:hanging="164"/>
      </w:pPr>
      <w:rPr>
        <w:rFonts w:hint="default"/>
        <w:lang w:val="vi" w:eastAsia="en-US" w:bidi="ar-SA"/>
      </w:rPr>
    </w:lvl>
    <w:lvl w:ilvl="2" w:tplc="F54AD79A">
      <w:numFmt w:val="bullet"/>
      <w:lvlText w:val="•"/>
      <w:lvlJc w:val="left"/>
      <w:pPr>
        <w:ind w:left="840" w:hanging="164"/>
      </w:pPr>
      <w:rPr>
        <w:rFonts w:hint="default"/>
        <w:lang w:val="vi" w:eastAsia="en-US" w:bidi="ar-SA"/>
      </w:rPr>
    </w:lvl>
    <w:lvl w:ilvl="3" w:tplc="D72C7060">
      <w:numFmt w:val="bullet"/>
      <w:lvlText w:val="•"/>
      <w:lvlJc w:val="left"/>
      <w:pPr>
        <w:ind w:left="1211" w:hanging="164"/>
      </w:pPr>
      <w:rPr>
        <w:rFonts w:hint="default"/>
        <w:lang w:val="vi" w:eastAsia="en-US" w:bidi="ar-SA"/>
      </w:rPr>
    </w:lvl>
    <w:lvl w:ilvl="4" w:tplc="A758585E">
      <w:numFmt w:val="bullet"/>
      <w:lvlText w:val="•"/>
      <w:lvlJc w:val="left"/>
      <w:pPr>
        <w:ind w:left="1581" w:hanging="164"/>
      </w:pPr>
      <w:rPr>
        <w:rFonts w:hint="default"/>
        <w:lang w:val="vi" w:eastAsia="en-US" w:bidi="ar-SA"/>
      </w:rPr>
    </w:lvl>
    <w:lvl w:ilvl="5" w:tplc="7AD6C614">
      <w:numFmt w:val="bullet"/>
      <w:lvlText w:val="•"/>
      <w:lvlJc w:val="left"/>
      <w:pPr>
        <w:ind w:left="1952" w:hanging="164"/>
      </w:pPr>
      <w:rPr>
        <w:rFonts w:hint="default"/>
        <w:lang w:val="vi" w:eastAsia="en-US" w:bidi="ar-SA"/>
      </w:rPr>
    </w:lvl>
    <w:lvl w:ilvl="6" w:tplc="63B0D654">
      <w:numFmt w:val="bullet"/>
      <w:lvlText w:val="•"/>
      <w:lvlJc w:val="left"/>
      <w:pPr>
        <w:ind w:left="2322" w:hanging="164"/>
      </w:pPr>
      <w:rPr>
        <w:rFonts w:hint="default"/>
        <w:lang w:val="vi" w:eastAsia="en-US" w:bidi="ar-SA"/>
      </w:rPr>
    </w:lvl>
    <w:lvl w:ilvl="7" w:tplc="F1C4B0A2">
      <w:numFmt w:val="bullet"/>
      <w:lvlText w:val="•"/>
      <w:lvlJc w:val="left"/>
      <w:pPr>
        <w:ind w:left="2692" w:hanging="164"/>
      </w:pPr>
      <w:rPr>
        <w:rFonts w:hint="default"/>
        <w:lang w:val="vi" w:eastAsia="en-US" w:bidi="ar-SA"/>
      </w:rPr>
    </w:lvl>
    <w:lvl w:ilvl="8" w:tplc="D4262DCE">
      <w:numFmt w:val="bullet"/>
      <w:lvlText w:val="•"/>
      <w:lvlJc w:val="left"/>
      <w:pPr>
        <w:ind w:left="3063" w:hanging="164"/>
      </w:pPr>
      <w:rPr>
        <w:rFonts w:hint="default"/>
        <w:lang w:val="vi" w:eastAsia="en-US" w:bidi="ar-SA"/>
      </w:rPr>
    </w:lvl>
  </w:abstractNum>
  <w:abstractNum w:abstractNumId="98" w15:restartNumberingAfterBreak="0">
    <w:nsid w:val="1D1C7028"/>
    <w:multiLevelType w:val="hybridMultilevel"/>
    <w:tmpl w:val="D04C96A6"/>
    <w:lvl w:ilvl="0" w:tplc="FFFFFFFF">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1D3E12FA"/>
    <w:multiLevelType w:val="multilevel"/>
    <w:tmpl w:val="19EAA594"/>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1D585FAA"/>
    <w:multiLevelType w:val="multilevel"/>
    <w:tmpl w:val="1D585FAA"/>
    <w:lvl w:ilvl="0">
      <w:start w:val="1"/>
      <w:numFmt w:val="bullet"/>
      <w:pStyle w:val="hoathi7"/>
      <w:lvlText w:val=""/>
      <w:lvlJc w:val="left"/>
      <w:pPr>
        <w:tabs>
          <w:tab w:val="left" w:pos="4018"/>
        </w:tabs>
        <w:ind w:left="4018"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1DC54C17"/>
    <w:multiLevelType w:val="hybridMultilevel"/>
    <w:tmpl w:val="9140B7B0"/>
    <w:lvl w:ilvl="0" w:tplc="6D5CE4FC">
      <w:start w:val="1"/>
      <w:numFmt w:val="decimal"/>
      <w:lvlText w:val="%1."/>
      <w:lvlJc w:val="left"/>
      <w:pPr>
        <w:ind w:left="1148" w:hanging="281"/>
      </w:pPr>
      <w:rPr>
        <w:rFonts w:ascii="Times New Roman" w:eastAsia="Times New Roman" w:hAnsi="Times New Roman" w:cs="Times New Roman" w:hint="default"/>
        <w:w w:val="100"/>
        <w:sz w:val="28"/>
        <w:szCs w:val="28"/>
        <w:lang w:val="vi" w:eastAsia="en-US" w:bidi="ar-SA"/>
      </w:rPr>
    </w:lvl>
    <w:lvl w:ilvl="1" w:tplc="4E9E57D6">
      <w:numFmt w:val="bullet"/>
      <w:lvlText w:val="•"/>
      <w:lvlJc w:val="left"/>
      <w:pPr>
        <w:ind w:left="2006" w:hanging="281"/>
      </w:pPr>
      <w:rPr>
        <w:rFonts w:hint="default"/>
        <w:lang w:val="vi" w:eastAsia="en-US" w:bidi="ar-SA"/>
      </w:rPr>
    </w:lvl>
    <w:lvl w:ilvl="2" w:tplc="2228C066">
      <w:numFmt w:val="bullet"/>
      <w:lvlText w:val="•"/>
      <w:lvlJc w:val="left"/>
      <w:pPr>
        <w:ind w:left="2873" w:hanging="281"/>
      </w:pPr>
      <w:rPr>
        <w:rFonts w:hint="default"/>
        <w:lang w:val="vi" w:eastAsia="en-US" w:bidi="ar-SA"/>
      </w:rPr>
    </w:lvl>
    <w:lvl w:ilvl="3" w:tplc="978C6E7A">
      <w:numFmt w:val="bullet"/>
      <w:lvlText w:val="•"/>
      <w:lvlJc w:val="left"/>
      <w:pPr>
        <w:ind w:left="3739" w:hanging="281"/>
      </w:pPr>
      <w:rPr>
        <w:rFonts w:hint="default"/>
        <w:lang w:val="vi" w:eastAsia="en-US" w:bidi="ar-SA"/>
      </w:rPr>
    </w:lvl>
    <w:lvl w:ilvl="4" w:tplc="DCCC2484">
      <w:numFmt w:val="bullet"/>
      <w:lvlText w:val="•"/>
      <w:lvlJc w:val="left"/>
      <w:pPr>
        <w:ind w:left="4606" w:hanging="281"/>
      </w:pPr>
      <w:rPr>
        <w:rFonts w:hint="default"/>
        <w:lang w:val="vi" w:eastAsia="en-US" w:bidi="ar-SA"/>
      </w:rPr>
    </w:lvl>
    <w:lvl w:ilvl="5" w:tplc="31D29F20">
      <w:numFmt w:val="bullet"/>
      <w:lvlText w:val="•"/>
      <w:lvlJc w:val="left"/>
      <w:pPr>
        <w:ind w:left="5473" w:hanging="281"/>
      </w:pPr>
      <w:rPr>
        <w:rFonts w:hint="default"/>
        <w:lang w:val="vi" w:eastAsia="en-US" w:bidi="ar-SA"/>
      </w:rPr>
    </w:lvl>
    <w:lvl w:ilvl="6" w:tplc="1DDE3F96">
      <w:numFmt w:val="bullet"/>
      <w:lvlText w:val="•"/>
      <w:lvlJc w:val="left"/>
      <w:pPr>
        <w:ind w:left="6339" w:hanging="281"/>
      </w:pPr>
      <w:rPr>
        <w:rFonts w:hint="default"/>
        <w:lang w:val="vi" w:eastAsia="en-US" w:bidi="ar-SA"/>
      </w:rPr>
    </w:lvl>
    <w:lvl w:ilvl="7" w:tplc="C63CA458">
      <w:numFmt w:val="bullet"/>
      <w:lvlText w:val="•"/>
      <w:lvlJc w:val="left"/>
      <w:pPr>
        <w:ind w:left="7206" w:hanging="281"/>
      </w:pPr>
      <w:rPr>
        <w:rFonts w:hint="default"/>
        <w:lang w:val="vi" w:eastAsia="en-US" w:bidi="ar-SA"/>
      </w:rPr>
    </w:lvl>
    <w:lvl w:ilvl="8" w:tplc="6F3026AA">
      <w:numFmt w:val="bullet"/>
      <w:lvlText w:val="•"/>
      <w:lvlJc w:val="left"/>
      <w:pPr>
        <w:ind w:left="8073" w:hanging="281"/>
      </w:pPr>
      <w:rPr>
        <w:rFonts w:hint="default"/>
        <w:lang w:val="vi" w:eastAsia="en-US" w:bidi="ar-SA"/>
      </w:rPr>
    </w:lvl>
  </w:abstractNum>
  <w:abstractNum w:abstractNumId="102" w15:restartNumberingAfterBreak="0">
    <w:nsid w:val="1E096B3B"/>
    <w:multiLevelType w:val="singleLevel"/>
    <w:tmpl w:val="376A281C"/>
    <w:lvl w:ilvl="0">
      <w:start w:val="1"/>
      <w:numFmt w:val="decimal"/>
      <w:lvlText w:val="%1."/>
      <w:lvlJc w:val="left"/>
      <w:pPr>
        <w:tabs>
          <w:tab w:val="num" w:pos="360"/>
        </w:tabs>
        <w:ind w:left="360" w:hanging="360"/>
      </w:pPr>
    </w:lvl>
  </w:abstractNum>
  <w:abstractNum w:abstractNumId="103" w15:restartNumberingAfterBreak="0">
    <w:nsid w:val="1ECB0187"/>
    <w:multiLevelType w:val="singleLevel"/>
    <w:tmpl w:val="1ECB0187"/>
    <w:lvl w:ilvl="0">
      <w:start w:val="1"/>
      <w:numFmt w:val="bullet"/>
      <w:pStyle w:val="GACHTRU"/>
      <w:lvlText w:val="-"/>
      <w:lvlJc w:val="left"/>
      <w:pPr>
        <w:tabs>
          <w:tab w:val="left" w:pos="360"/>
        </w:tabs>
        <w:ind w:left="360" w:hanging="360"/>
      </w:pPr>
      <w:rPr>
        <w:rFonts w:ascii="Times New Roman" w:hAnsi="Times New Roman" w:hint="default"/>
        <w:sz w:val="24"/>
      </w:rPr>
    </w:lvl>
  </w:abstractNum>
  <w:abstractNum w:abstractNumId="104" w15:restartNumberingAfterBreak="0">
    <w:nsid w:val="1EDE518F"/>
    <w:multiLevelType w:val="multilevel"/>
    <w:tmpl w:val="AFC6D018"/>
    <w:lvl w:ilvl="0">
      <w:start w:val="1"/>
      <w:numFmt w:val="decimal"/>
      <w:lvlText w:val="%1."/>
      <w:lvlJc w:val="left"/>
      <w:pPr>
        <w:tabs>
          <w:tab w:val="num" w:pos="360"/>
        </w:tabs>
        <w:ind w:left="360" w:hanging="360"/>
      </w:pPr>
      <w:rPr>
        <w:strike w:val="0"/>
        <w:dstrike w:val="0"/>
        <w:color w:val="auto"/>
        <w:u w:val="none"/>
        <w:effect w:val="none"/>
      </w:rPr>
    </w:lvl>
    <w:lvl w:ilvl="1">
      <w:start w:val="1"/>
      <w:numFmt w:val="decimal"/>
      <w:isLgl/>
      <w:lvlText w:val="%1.%2."/>
      <w:lvlJc w:val="left"/>
      <w:pPr>
        <w:tabs>
          <w:tab w:val="num" w:pos="720"/>
        </w:tabs>
        <w:ind w:left="720" w:hanging="720"/>
      </w:pPr>
      <w:rPr>
        <w:b/>
        <w:i/>
        <w:color w:val="auto"/>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05" w15:restartNumberingAfterBreak="0">
    <w:nsid w:val="1FAE0BA9"/>
    <w:multiLevelType w:val="multilevel"/>
    <w:tmpl w:val="00003FD2"/>
    <w:lvl w:ilvl="0">
      <w:numFmt w:val="bullet"/>
      <w:pStyle w:val="BodyTextlist1Char"/>
      <w:lvlText w:val="-"/>
      <w:lvlJc w:val="left"/>
      <w:pPr>
        <w:tabs>
          <w:tab w:val="num" w:pos="994"/>
        </w:tabs>
        <w:ind w:left="994" w:hanging="454"/>
      </w:pPr>
      <w:rPr>
        <w:rFonts w:ascii="Times New Roman" w:hAnsi="Times New Roman" w:cs="Times New Roman" w:hint="default"/>
        <w:lang w:val="fr-FR"/>
      </w:rPr>
    </w:lvl>
    <w:lvl w:ilvl="1">
      <w:start w:val="1"/>
      <w:numFmt w:val="bullet"/>
      <w:lvlText w:val="o"/>
      <w:lvlJc w:val="left"/>
      <w:pPr>
        <w:tabs>
          <w:tab w:val="num" w:pos="2210"/>
        </w:tabs>
        <w:ind w:left="2210" w:hanging="360"/>
      </w:pPr>
      <w:rPr>
        <w:rFonts w:ascii="Courier New" w:hAnsi="Courier New" w:cs="Courier New" w:hint="default"/>
      </w:rPr>
    </w:lvl>
    <w:lvl w:ilvl="2">
      <w:start w:val="1"/>
      <w:numFmt w:val="bullet"/>
      <w:lvlText w:val=""/>
      <w:lvlJc w:val="left"/>
      <w:pPr>
        <w:tabs>
          <w:tab w:val="num" w:pos="2930"/>
        </w:tabs>
        <w:ind w:left="2930" w:hanging="360"/>
      </w:pPr>
      <w:rPr>
        <w:rFonts w:ascii="Wingdings" w:hAnsi="Wingdings" w:cs="Wingdings" w:hint="default"/>
      </w:rPr>
    </w:lvl>
    <w:lvl w:ilvl="3">
      <w:start w:val="1"/>
      <w:numFmt w:val="bullet"/>
      <w:lvlText w:val=""/>
      <w:lvlJc w:val="left"/>
      <w:pPr>
        <w:tabs>
          <w:tab w:val="num" w:pos="3650"/>
        </w:tabs>
        <w:ind w:left="3650" w:hanging="360"/>
      </w:pPr>
      <w:rPr>
        <w:rFonts w:ascii="Symbol" w:hAnsi="Symbol" w:cs="Symbol" w:hint="default"/>
      </w:rPr>
    </w:lvl>
    <w:lvl w:ilvl="4">
      <w:start w:val="1"/>
      <w:numFmt w:val="bullet"/>
      <w:lvlText w:val="o"/>
      <w:lvlJc w:val="left"/>
      <w:pPr>
        <w:tabs>
          <w:tab w:val="num" w:pos="4370"/>
        </w:tabs>
        <w:ind w:left="4370" w:hanging="360"/>
      </w:pPr>
      <w:rPr>
        <w:rFonts w:ascii="Courier New" w:hAnsi="Courier New" w:cs="Courier New" w:hint="default"/>
      </w:rPr>
    </w:lvl>
    <w:lvl w:ilvl="5">
      <w:start w:val="1"/>
      <w:numFmt w:val="bullet"/>
      <w:lvlText w:val=""/>
      <w:lvlJc w:val="left"/>
      <w:pPr>
        <w:tabs>
          <w:tab w:val="num" w:pos="5090"/>
        </w:tabs>
        <w:ind w:left="5090" w:hanging="360"/>
      </w:pPr>
      <w:rPr>
        <w:rFonts w:ascii="Wingdings" w:hAnsi="Wingdings" w:cs="Wingdings" w:hint="default"/>
      </w:rPr>
    </w:lvl>
    <w:lvl w:ilvl="6">
      <w:start w:val="1"/>
      <w:numFmt w:val="bullet"/>
      <w:lvlText w:val=""/>
      <w:lvlJc w:val="left"/>
      <w:pPr>
        <w:tabs>
          <w:tab w:val="num" w:pos="5810"/>
        </w:tabs>
        <w:ind w:left="5810" w:hanging="360"/>
      </w:pPr>
      <w:rPr>
        <w:rFonts w:ascii="Symbol" w:hAnsi="Symbol" w:cs="Symbol" w:hint="default"/>
      </w:rPr>
    </w:lvl>
    <w:lvl w:ilvl="7">
      <w:start w:val="1"/>
      <w:numFmt w:val="bullet"/>
      <w:lvlText w:val="o"/>
      <w:lvlJc w:val="left"/>
      <w:pPr>
        <w:tabs>
          <w:tab w:val="num" w:pos="6530"/>
        </w:tabs>
        <w:ind w:left="6530" w:hanging="360"/>
      </w:pPr>
      <w:rPr>
        <w:rFonts w:ascii="Courier New" w:hAnsi="Courier New" w:cs="Courier New" w:hint="default"/>
      </w:rPr>
    </w:lvl>
    <w:lvl w:ilvl="8">
      <w:start w:val="1"/>
      <w:numFmt w:val="bullet"/>
      <w:lvlText w:val=""/>
      <w:lvlJc w:val="left"/>
      <w:pPr>
        <w:tabs>
          <w:tab w:val="num" w:pos="7250"/>
        </w:tabs>
        <w:ind w:left="7250" w:hanging="360"/>
      </w:pPr>
      <w:rPr>
        <w:rFonts w:ascii="Wingdings" w:hAnsi="Wingdings" w:cs="Wingdings" w:hint="default"/>
      </w:rPr>
    </w:lvl>
  </w:abstractNum>
  <w:abstractNum w:abstractNumId="106" w15:restartNumberingAfterBreak="0">
    <w:nsid w:val="1FB34C6F"/>
    <w:multiLevelType w:val="singleLevel"/>
    <w:tmpl w:val="1FB34C6F"/>
    <w:lvl w:ilvl="0">
      <w:start w:val="1"/>
      <w:numFmt w:val="decimal"/>
      <w:lvlText w:val="%1."/>
      <w:lvlJc w:val="left"/>
      <w:pPr>
        <w:tabs>
          <w:tab w:val="left" w:pos="360"/>
        </w:tabs>
        <w:ind w:left="360" w:hanging="360"/>
      </w:pPr>
    </w:lvl>
  </w:abstractNum>
  <w:abstractNum w:abstractNumId="107" w15:restartNumberingAfterBreak="0">
    <w:nsid w:val="1FCA4417"/>
    <w:multiLevelType w:val="singleLevel"/>
    <w:tmpl w:val="1FCA4417"/>
    <w:lvl w:ilvl="0">
      <w:start w:val="1"/>
      <w:numFmt w:val="bullet"/>
      <w:pStyle w:val="Gachtru0"/>
      <w:lvlText w:val=""/>
      <w:lvlJc w:val="left"/>
      <w:pPr>
        <w:tabs>
          <w:tab w:val="left" w:pos="360"/>
        </w:tabs>
        <w:ind w:left="360" w:hanging="360"/>
      </w:pPr>
      <w:rPr>
        <w:rFonts w:ascii="Symbol" w:hAnsi="Symbol" w:hint="default"/>
      </w:rPr>
    </w:lvl>
  </w:abstractNum>
  <w:abstractNum w:abstractNumId="108" w15:restartNumberingAfterBreak="0">
    <w:nsid w:val="219631E2"/>
    <w:multiLevelType w:val="singleLevel"/>
    <w:tmpl w:val="DE54D270"/>
    <w:lvl w:ilvl="0">
      <w:start w:val="1"/>
      <w:numFmt w:val="upperRoman"/>
      <w:suff w:val="space"/>
      <w:lvlText w:val="%1."/>
      <w:lvlJc w:val="left"/>
      <w:pPr>
        <w:ind w:left="720" w:hanging="720"/>
      </w:pPr>
      <w:rPr>
        <w:rFonts w:hint="default"/>
      </w:rPr>
    </w:lvl>
  </w:abstractNum>
  <w:abstractNum w:abstractNumId="109" w15:restartNumberingAfterBreak="0">
    <w:nsid w:val="21C65D37"/>
    <w:multiLevelType w:val="multilevel"/>
    <w:tmpl w:val="97563278"/>
    <w:lvl w:ilvl="0">
      <w:start w:val="1"/>
      <w:numFmt w:val="upperRoman"/>
      <w:pStyle w:val="StyleHeading2ItalicRed"/>
      <w:lvlText w:val="%1."/>
      <w:lvlJc w:val="left"/>
      <w:pPr>
        <w:tabs>
          <w:tab w:val="num" w:pos="1287"/>
        </w:tabs>
        <w:ind w:left="1287" w:hanging="72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15:restartNumberingAfterBreak="0">
    <w:nsid w:val="21DB047B"/>
    <w:multiLevelType w:val="multilevel"/>
    <w:tmpl w:val="21DB047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1" w15:restartNumberingAfterBreak="0">
    <w:nsid w:val="22402F47"/>
    <w:multiLevelType w:val="hybridMultilevel"/>
    <w:tmpl w:val="46A47B7C"/>
    <w:lvl w:ilvl="0" w:tplc="D1069088">
      <w:start w:val="1"/>
      <w:numFmt w:val="decimal"/>
      <w:lvlText w:val="%1."/>
      <w:lvlJc w:val="left"/>
      <w:pPr>
        <w:tabs>
          <w:tab w:val="num" w:pos="720"/>
        </w:tabs>
        <w:ind w:left="720" w:hanging="360"/>
      </w:pPr>
      <w:rPr>
        <w:rFonts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237B63D3"/>
    <w:multiLevelType w:val="hybridMultilevel"/>
    <w:tmpl w:val="12CA2170"/>
    <w:styleLink w:val="1111111"/>
    <w:lvl w:ilvl="0" w:tplc="04090005">
      <w:start w:val="1"/>
      <w:numFmt w:val="bullet"/>
      <w:lvlText w:val=""/>
      <w:lvlJc w:val="left"/>
      <w:pPr>
        <w:tabs>
          <w:tab w:val="num" w:pos="720"/>
        </w:tabs>
        <w:ind w:left="720" w:hanging="360"/>
      </w:pPr>
      <w:rPr>
        <w:rFonts w:ascii="Wingdings" w:hAnsi="Wingdings" w:hint="default"/>
      </w:rPr>
    </w:lvl>
    <w:lvl w:ilvl="1" w:tplc="095C8D1E">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23830891"/>
    <w:multiLevelType w:val="multilevel"/>
    <w:tmpl w:val="113EB94C"/>
    <w:name w:val="List by 3T222"/>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15:restartNumberingAfterBreak="0">
    <w:nsid w:val="244E77D8"/>
    <w:multiLevelType w:val="multilevel"/>
    <w:tmpl w:val="9A4CD1C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5" w15:restartNumberingAfterBreak="0">
    <w:nsid w:val="24B14504"/>
    <w:multiLevelType w:val="hybridMultilevel"/>
    <w:tmpl w:val="BA98CCC6"/>
    <w:lvl w:ilvl="0" w:tplc="A8B818E6">
      <w:start w:val="1"/>
      <w:numFmt w:val="bullet"/>
      <w:lvlText w:val="+"/>
      <w:lvlJc w:val="left"/>
      <w:pPr>
        <w:ind w:left="780" w:hanging="420"/>
      </w:pPr>
      <w:rPr>
        <w:rFonts w:ascii="Times New Roman" w:hAnsi="Times New Roman" w:cs="Times New Roman" w:hint="default"/>
        <w:b/>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6" w15:restartNumberingAfterBreak="0">
    <w:nsid w:val="253C1C6B"/>
    <w:multiLevelType w:val="hybridMultilevel"/>
    <w:tmpl w:val="F5E63860"/>
    <w:lvl w:ilvl="0" w:tplc="8F02B9A0">
      <w:start w:val="1"/>
      <w:numFmt w:val="decimal"/>
      <w:lvlText w:val="%1."/>
      <w:lvlJc w:val="left"/>
      <w:pPr>
        <w:tabs>
          <w:tab w:val="num" w:pos="1658"/>
        </w:tabs>
        <w:ind w:left="1658" w:hanging="13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253F153B"/>
    <w:multiLevelType w:val="hybridMultilevel"/>
    <w:tmpl w:val="539CF8BE"/>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18" w15:restartNumberingAfterBreak="0">
    <w:nsid w:val="25DB08DE"/>
    <w:multiLevelType w:val="hybridMultilevel"/>
    <w:tmpl w:val="9856B070"/>
    <w:lvl w:ilvl="0" w:tplc="042A000D">
      <w:start w:val="1"/>
      <w:numFmt w:val="bullet"/>
      <w:lvlText w:val=""/>
      <w:lvlJc w:val="left"/>
      <w:pPr>
        <w:ind w:left="1110" w:hanging="360"/>
      </w:pPr>
      <w:rPr>
        <w:rFonts w:ascii="Wingdings" w:hAnsi="Wingdings" w:hint="default"/>
      </w:rPr>
    </w:lvl>
    <w:lvl w:ilvl="1" w:tplc="042A0003" w:tentative="1">
      <w:start w:val="1"/>
      <w:numFmt w:val="bullet"/>
      <w:lvlText w:val="o"/>
      <w:lvlJc w:val="left"/>
      <w:pPr>
        <w:ind w:left="1830" w:hanging="360"/>
      </w:pPr>
      <w:rPr>
        <w:rFonts w:ascii="Courier New" w:hAnsi="Courier New" w:cs="Courier New" w:hint="default"/>
      </w:rPr>
    </w:lvl>
    <w:lvl w:ilvl="2" w:tplc="042A0005" w:tentative="1">
      <w:start w:val="1"/>
      <w:numFmt w:val="bullet"/>
      <w:lvlText w:val=""/>
      <w:lvlJc w:val="left"/>
      <w:pPr>
        <w:ind w:left="2550" w:hanging="360"/>
      </w:pPr>
      <w:rPr>
        <w:rFonts w:ascii="Wingdings" w:hAnsi="Wingdings" w:hint="default"/>
      </w:rPr>
    </w:lvl>
    <w:lvl w:ilvl="3" w:tplc="042A0001" w:tentative="1">
      <w:start w:val="1"/>
      <w:numFmt w:val="bullet"/>
      <w:lvlText w:val=""/>
      <w:lvlJc w:val="left"/>
      <w:pPr>
        <w:ind w:left="3270" w:hanging="360"/>
      </w:pPr>
      <w:rPr>
        <w:rFonts w:ascii="Symbol" w:hAnsi="Symbol" w:hint="default"/>
      </w:rPr>
    </w:lvl>
    <w:lvl w:ilvl="4" w:tplc="042A0003" w:tentative="1">
      <w:start w:val="1"/>
      <w:numFmt w:val="bullet"/>
      <w:lvlText w:val="o"/>
      <w:lvlJc w:val="left"/>
      <w:pPr>
        <w:ind w:left="3990" w:hanging="360"/>
      </w:pPr>
      <w:rPr>
        <w:rFonts w:ascii="Courier New" w:hAnsi="Courier New" w:cs="Courier New" w:hint="default"/>
      </w:rPr>
    </w:lvl>
    <w:lvl w:ilvl="5" w:tplc="042A0005" w:tentative="1">
      <w:start w:val="1"/>
      <w:numFmt w:val="bullet"/>
      <w:lvlText w:val=""/>
      <w:lvlJc w:val="left"/>
      <w:pPr>
        <w:ind w:left="4710" w:hanging="360"/>
      </w:pPr>
      <w:rPr>
        <w:rFonts w:ascii="Wingdings" w:hAnsi="Wingdings" w:hint="default"/>
      </w:rPr>
    </w:lvl>
    <w:lvl w:ilvl="6" w:tplc="042A0001" w:tentative="1">
      <w:start w:val="1"/>
      <w:numFmt w:val="bullet"/>
      <w:lvlText w:val=""/>
      <w:lvlJc w:val="left"/>
      <w:pPr>
        <w:ind w:left="5430" w:hanging="360"/>
      </w:pPr>
      <w:rPr>
        <w:rFonts w:ascii="Symbol" w:hAnsi="Symbol" w:hint="default"/>
      </w:rPr>
    </w:lvl>
    <w:lvl w:ilvl="7" w:tplc="042A0003" w:tentative="1">
      <w:start w:val="1"/>
      <w:numFmt w:val="bullet"/>
      <w:lvlText w:val="o"/>
      <w:lvlJc w:val="left"/>
      <w:pPr>
        <w:ind w:left="6150" w:hanging="360"/>
      </w:pPr>
      <w:rPr>
        <w:rFonts w:ascii="Courier New" w:hAnsi="Courier New" w:cs="Courier New" w:hint="default"/>
      </w:rPr>
    </w:lvl>
    <w:lvl w:ilvl="8" w:tplc="042A0005" w:tentative="1">
      <w:start w:val="1"/>
      <w:numFmt w:val="bullet"/>
      <w:lvlText w:val=""/>
      <w:lvlJc w:val="left"/>
      <w:pPr>
        <w:ind w:left="6870" w:hanging="360"/>
      </w:pPr>
      <w:rPr>
        <w:rFonts w:ascii="Wingdings" w:hAnsi="Wingdings" w:hint="default"/>
      </w:rPr>
    </w:lvl>
  </w:abstractNum>
  <w:abstractNum w:abstractNumId="119" w15:restartNumberingAfterBreak="0">
    <w:nsid w:val="27DE26BB"/>
    <w:multiLevelType w:val="hybridMultilevel"/>
    <w:tmpl w:val="314A6666"/>
    <w:lvl w:ilvl="0" w:tplc="C8E6A6DE">
      <w:numFmt w:val="bullet"/>
      <w:lvlText w:val=""/>
      <w:lvlJc w:val="left"/>
      <w:pPr>
        <w:ind w:left="202" w:hanging="286"/>
      </w:pPr>
      <w:rPr>
        <w:rFonts w:ascii="Symbol" w:eastAsia="Symbol" w:hAnsi="Symbol" w:cs="Symbol" w:hint="default"/>
        <w:w w:val="100"/>
        <w:sz w:val="28"/>
        <w:szCs w:val="28"/>
        <w:lang w:val="vi" w:eastAsia="en-US" w:bidi="ar-SA"/>
      </w:rPr>
    </w:lvl>
    <w:lvl w:ilvl="1" w:tplc="39E20A26">
      <w:numFmt w:val="bullet"/>
      <w:lvlText w:val="•"/>
      <w:lvlJc w:val="left"/>
      <w:pPr>
        <w:ind w:left="1212" w:hanging="286"/>
      </w:pPr>
      <w:rPr>
        <w:rFonts w:hint="default"/>
        <w:lang w:val="vi" w:eastAsia="en-US" w:bidi="ar-SA"/>
      </w:rPr>
    </w:lvl>
    <w:lvl w:ilvl="2" w:tplc="948A1584">
      <w:numFmt w:val="bullet"/>
      <w:lvlText w:val="•"/>
      <w:lvlJc w:val="left"/>
      <w:pPr>
        <w:ind w:left="2225" w:hanging="286"/>
      </w:pPr>
      <w:rPr>
        <w:rFonts w:hint="default"/>
        <w:lang w:val="vi" w:eastAsia="en-US" w:bidi="ar-SA"/>
      </w:rPr>
    </w:lvl>
    <w:lvl w:ilvl="3" w:tplc="E7EAB874">
      <w:numFmt w:val="bullet"/>
      <w:lvlText w:val="•"/>
      <w:lvlJc w:val="left"/>
      <w:pPr>
        <w:ind w:left="3237" w:hanging="286"/>
      </w:pPr>
      <w:rPr>
        <w:rFonts w:hint="default"/>
        <w:lang w:val="vi" w:eastAsia="en-US" w:bidi="ar-SA"/>
      </w:rPr>
    </w:lvl>
    <w:lvl w:ilvl="4" w:tplc="E9B44112">
      <w:numFmt w:val="bullet"/>
      <w:lvlText w:val="•"/>
      <w:lvlJc w:val="left"/>
      <w:pPr>
        <w:ind w:left="4250" w:hanging="286"/>
      </w:pPr>
      <w:rPr>
        <w:rFonts w:hint="default"/>
        <w:lang w:val="vi" w:eastAsia="en-US" w:bidi="ar-SA"/>
      </w:rPr>
    </w:lvl>
    <w:lvl w:ilvl="5" w:tplc="A21C8C42">
      <w:numFmt w:val="bullet"/>
      <w:lvlText w:val="•"/>
      <w:lvlJc w:val="left"/>
      <w:pPr>
        <w:ind w:left="5263" w:hanging="286"/>
      </w:pPr>
      <w:rPr>
        <w:rFonts w:hint="default"/>
        <w:lang w:val="vi" w:eastAsia="en-US" w:bidi="ar-SA"/>
      </w:rPr>
    </w:lvl>
    <w:lvl w:ilvl="6" w:tplc="6322742A">
      <w:numFmt w:val="bullet"/>
      <w:lvlText w:val="•"/>
      <w:lvlJc w:val="left"/>
      <w:pPr>
        <w:ind w:left="6275" w:hanging="286"/>
      </w:pPr>
      <w:rPr>
        <w:rFonts w:hint="default"/>
        <w:lang w:val="vi" w:eastAsia="en-US" w:bidi="ar-SA"/>
      </w:rPr>
    </w:lvl>
    <w:lvl w:ilvl="7" w:tplc="FD123480">
      <w:numFmt w:val="bullet"/>
      <w:lvlText w:val="•"/>
      <w:lvlJc w:val="left"/>
      <w:pPr>
        <w:ind w:left="7288" w:hanging="286"/>
      </w:pPr>
      <w:rPr>
        <w:rFonts w:hint="default"/>
        <w:lang w:val="vi" w:eastAsia="en-US" w:bidi="ar-SA"/>
      </w:rPr>
    </w:lvl>
    <w:lvl w:ilvl="8" w:tplc="A0043E5C">
      <w:numFmt w:val="bullet"/>
      <w:lvlText w:val="•"/>
      <w:lvlJc w:val="left"/>
      <w:pPr>
        <w:ind w:left="8301" w:hanging="286"/>
      </w:pPr>
      <w:rPr>
        <w:rFonts w:hint="default"/>
        <w:lang w:val="vi" w:eastAsia="en-US" w:bidi="ar-SA"/>
      </w:rPr>
    </w:lvl>
  </w:abstractNum>
  <w:abstractNum w:abstractNumId="120" w15:restartNumberingAfterBreak="0">
    <w:nsid w:val="28184B8B"/>
    <w:multiLevelType w:val="hybridMultilevel"/>
    <w:tmpl w:val="9BEE8644"/>
    <w:lvl w:ilvl="0" w:tplc="01D0DA78">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1" w15:restartNumberingAfterBreak="0">
    <w:nsid w:val="283061D9"/>
    <w:multiLevelType w:val="multilevel"/>
    <w:tmpl w:val="283061D9"/>
    <w:lvl w:ilvl="0">
      <w:start w:val="1"/>
      <w:numFmt w:val="bullet"/>
      <w:lvlText w:val="+"/>
      <w:lvlJc w:val="left"/>
      <w:pPr>
        <w:ind w:left="720" w:hanging="360"/>
      </w:pPr>
      <w:rPr>
        <w:rFonts w:ascii="Times New Roman" w:hAnsi="Times New Roman" w:cs="Times New Roman" w:hint="default"/>
        <w:b w:val="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94C7B10"/>
    <w:multiLevelType w:val="multilevel"/>
    <w:tmpl w:val="4866DD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2A41469E"/>
    <w:multiLevelType w:val="hybridMultilevel"/>
    <w:tmpl w:val="ADCE3154"/>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AF23CA8"/>
    <w:multiLevelType w:val="hybridMultilevel"/>
    <w:tmpl w:val="7B66871C"/>
    <w:lvl w:ilvl="0" w:tplc="E502303A">
      <w:start w:val="1"/>
      <w:numFmt w:val="decimal"/>
      <w:lvlText w:val="%1."/>
      <w:lvlJc w:val="left"/>
      <w:pPr>
        <w:ind w:left="1214" w:hanging="286"/>
      </w:pPr>
      <w:rPr>
        <w:rFonts w:ascii="Times New Roman" w:eastAsia="Times New Roman" w:hAnsi="Times New Roman" w:cs="Times New Roman" w:hint="default"/>
        <w:spacing w:val="0"/>
        <w:w w:val="100"/>
        <w:sz w:val="28"/>
        <w:szCs w:val="28"/>
        <w:lang w:val="vi" w:eastAsia="en-US" w:bidi="ar-SA"/>
      </w:rPr>
    </w:lvl>
    <w:lvl w:ilvl="1" w:tplc="AF5CE75A">
      <w:numFmt w:val="bullet"/>
      <w:lvlText w:val="•"/>
      <w:lvlJc w:val="left"/>
      <w:pPr>
        <w:ind w:left="2066" w:hanging="286"/>
      </w:pPr>
      <w:rPr>
        <w:rFonts w:hint="default"/>
        <w:lang w:val="vi" w:eastAsia="en-US" w:bidi="ar-SA"/>
      </w:rPr>
    </w:lvl>
    <w:lvl w:ilvl="2" w:tplc="1DDE2A16">
      <w:numFmt w:val="bullet"/>
      <w:lvlText w:val="•"/>
      <w:lvlJc w:val="left"/>
      <w:pPr>
        <w:ind w:left="2913" w:hanging="286"/>
      </w:pPr>
      <w:rPr>
        <w:rFonts w:hint="default"/>
        <w:lang w:val="vi" w:eastAsia="en-US" w:bidi="ar-SA"/>
      </w:rPr>
    </w:lvl>
    <w:lvl w:ilvl="3" w:tplc="D800F770">
      <w:numFmt w:val="bullet"/>
      <w:lvlText w:val="•"/>
      <w:lvlJc w:val="left"/>
      <w:pPr>
        <w:ind w:left="3759" w:hanging="286"/>
      </w:pPr>
      <w:rPr>
        <w:rFonts w:hint="default"/>
        <w:lang w:val="vi" w:eastAsia="en-US" w:bidi="ar-SA"/>
      </w:rPr>
    </w:lvl>
    <w:lvl w:ilvl="4" w:tplc="06A8DB3A">
      <w:numFmt w:val="bullet"/>
      <w:lvlText w:val="•"/>
      <w:lvlJc w:val="left"/>
      <w:pPr>
        <w:ind w:left="4606" w:hanging="286"/>
      </w:pPr>
      <w:rPr>
        <w:rFonts w:hint="default"/>
        <w:lang w:val="vi" w:eastAsia="en-US" w:bidi="ar-SA"/>
      </w:rPr>
    </w:lvl>
    <w:lvl w:ilvl="5" w:tplc="DFEA8EBA">
      <w:numFmt w:val="bullet"/>
      <w:lvlText w:val="•"/>
      <w:lvlJc w:val="left"/>
      <w:pPr>
        <w:ind w:left="5453" w:hanging="286"/>
      </w:pPr>
      <w:rPr>
        <w:rFonts w:hint="default"/>
        <w:lang w:val="vi" w:eastAsia="en-US" w:bidi="ar-SA"/>
      </w:rPr>
    </w:lvl>
    <w:lvl w:ilvl="6" w:tplc="19F8BF3A">
      <w:numFmt w:val="bullet"/>
      <w:lvlText w:val="•"/>
      <w:lvlJc w:val="left"/>
      <w:pPr>
        <w:ind w:left="6299" w:hanging="286"/>
      </w:pPr>
      <w:rPr>
        <w:rFonts w:hint="default"/>
        <w:lang w:val="vi" w:eastAsia="en-US" w:bidi="ar-SA"/>
      </w:rPr>
    </w:lvl>
    <w:lvl w:ilvl="7" w:tplc="9E362BD4">
      <w:numFmt w:val="bullet"/>
      <w:lvlText w:val="•"/>
      <w:lvlJc w:val="left"/>
      <w:pPr>
        <w:ind w:left="7146" w:hanging="286"/>
      </w:pPr>
      <w:rPr>
        <w:rFonts w:hint="default"/>
        <w:lang w:val="vi" w:eastAsia="en-US" w:bidi="ar-SA"/>
      </w:rPr>
    </w:lvl>
    <w:lvl w:ilvl="8" w:tplc="DD909B16">
      <w:numFmt w:val="bullet"/>
      <w:lvlText w:val="•"/>
      <w:lvlJc w:val="left"/>
      <w:pPr>
        <w:ind w:left="7993" w:hanging="286"/>
      </w:pPr>
      <w:rPr>
        <w:rFonts w:hint="default"/>
        <w:lang w:val="vi" w:eastAsia="en-US" w:bidi="ar-SA"/>
      </w:rPr>
    </w:lvl>
  </w:abstractNum>
  <w:abstractNum w:abstractNumId="125" w15:restartNumberingAfterBreak="0">
    <w:nsid w:val="2B5A5BAC"/>
    <w:multiLevelType w:val="multilevel"/>
    <w:tmpl w:val="47B08F44"/>
    <w:lvl w:ilvl="0">
      <w:start w:val="1"/>
      <w:numFmt w:val="decimal"/>
      <w:pStyle w:val="Heading3"/>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4"/>
      <w:isLgl/>
      <w:suff w:val="space"/>
      <w:lvlText w:val="%1.%2."/>
      <w:lvlJc w:val="left"/>
      <w:pPr>
        <w:ind w:left="4616" w:hanging="504"/>
      </w:pPr>
      <w:rPr>
        <w:rFonts w:hint="default"/>
        <w:b/>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5"/>
      <w:isLgl/>
      <w:suff w:val="space"/>
      <w:lvlText w:val="%1.%2.%3."/>
      <w:lvlJc w:val="left"/>
      <w:pPr>
        <w:ind w:left="720" w:hanging="720"/>
      </w:pPr>
      <w:rPr>
        <w:rFonts w:ascii="Times New Roman" w:hAnsi="Times New Roman" w:cs="Times New Roman" w:hint="default"/>
        <w:b/>
        <w:color w:val="000000" w:themeColor="text1"/>
      </w:rPr>
    </w:lvl>
    <w:lvl w:ilvl="3">
      <w:start w:val="1"/>
      <w:numFmt w:val="decimal"/>
      <w:lvlRestart w:val="0"/>
      <w:isLgl/>
      <w:suff w:val="space"/>
      <w:lvlText w:val="%4."/>
      <w:lvlJc w:val="left"/>
      <w:pPr>
        <w:ind w:left="1800" w:hanging="12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2880" w:hanging="720"/>
      </w:pPr>
      <w:rPr>
        <w:rFonts w:hint="default"/>
      </w:rPr>
    </w:lvl>
    <w:lvl w:ilvl="7">
      <w:start w:val="1"/>
      <w:numFmt w:val="decimal"/>
      <w:isLgl/>
      <w:lvlText w:val="%1.%2.%3.%4.%5.%6.%7.%8"/>
      <w:lvlJc w:val="left"/>
      <w:pPr>
        <w:ind w:left="3240" w:hanging="720"/>
      </w:pPr>
      <w:rPr>
        <w:rFonts w:hint="default"/>
      </w:rPr>
    </w:lvl>
    <w:lvl w:ilvl="8">
      <w:start w:val="1"/>
      <w:numFmt w:val="decimal"/>
      <w:isLgl/>
      <w:lvlText w:val="%1.%2.%3.%4.%5.%6.%7.%8.%9"/>
      <w:lvlJc w:val="left"/>
      <w:pPr>
        <w:ind w:left="3600" w:hanging="720"/>
      </w:pPr>
      <w:rPr>
        <w:rFonts w:hint="default"/>
      </w:rPr>
    </w:lvl>
  </w:abstractNum>
  <w:abstractNum w:abstractNumId="126" w15:restartNumberingAfterBreak="0">
    <w:nsid w:val="2BA33BEB"/>
    <w:multiLevelType w:val="multilevel"/>
    <w:tmpl w:val="F3664BEA"/>
    <w:lvl w:ilvl="0">
      <w:start w:val="1"/>
      <w:numFmt w:val="lowerLetter"/>
      <w:pStyle w:val="LEVEL8"/>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7" w15:restartNumberingAfterBreak="0">
    <w:nsid w:val="2BB864C4"/>
    <w:multiLevelType w:val="hybridMultilevel"/>
    <w:tmpl w:val="D0EEF726"/>
    <w:lvl w:ilvl="0" w:tplc="3D540E28">
      <w:start w:val="1"/>
      <w:numFmt w:val="lowerLetter"/>
      <w:suff w:val="space"/>
      <w:lvlText w:val="%1."/>
      <w:lvlJc w:val="left"/>
      <w:pPr>
        <w:ind w:left="927"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15:restartNumberingAfterBreak="0">
    <w:nsid w:val="2C600F22"/>
    <w:multiLevelType w:val="hybridMultilevel"/>
    <w:tmpl w:val="832CC200"/>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C8B1C90"/>
    <w:multiLevelType w:val="hybridMultilevel"/>
    <w:tmpl w:val="CFFA3814"/>
    <w:lvl w:ilvl="0" w:tplc="7228C39C">
      <w:start w:val="1"/>
      <w:numFmt w:val="decimal"/>
      <w:pStyle w:val="Tablecentertext1"/>
      <w:lvlText w:val="TABLE %1."/>
      <w:lvlJc w:val="left"/>
      <w:pPr>
        <w:tabs>
          <w:tab w:val="num" w:pos="1418"/>
        </w:tabs>
        <w:ind w:left="1418" w:hanging="1418"/>
      </w:pPr>
      <w:rPr>
        <w:rFonts w:ascii="Times New Roman" w:hAnsi="Times New Roman" w:hint="default"/>
        <w:b/>
        <w:i w:val="0"/>
        <w:sz w:val="24"/>
      </w:rPr>
    </w:lvl>
    <w:lvl w:ilvl="1" w:tplc="69FEAD06" w:tentative="1">
      <w:start w:val="1"/>
      <w:numFmt w:val="lowerLetter"/>
      <w:lvlText w:val="%2."/>
      <w:lvlJc w:val="left"/>
      <w:pPr>
        <w:tabs>
          <w:tab w:val="num" w:pos="1440"/>
        </w:tabs>
        <w:ind w:left="1440" w:hanging="360"/>
      </w:pPr>
    </w:lvl>
    <w:lvl w:ilvl="2" w:tplc="39A01262"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2C8D5161"/>
    <w:multiLevelType w:val="hybridMultilevel"/>
    <w:tmpl w:val="5B82DFFE"/>
    <w:lvl w:ilvl="0" w:tplc="93C6BA94">
      <w:start w:val="1"/>
      <w:numFmt w:val="bullet"/>
      <w:pStyle w:val="-Noidung"/>
      <w:lvlText w:val="-"/>
      <w:lvlJc w:val="left"/>
      <w:pPr>
        <w:ind w:left="720" w:hanging="360"/>
      </w:pPr>
      <w:rPr>
        <w:rFonts w:ascii="VNHelvet" w:hAnsi="VNHelve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CBB2D5F"/>
    <w:multiLevelType w:val="hybridMultilevel"/>
    <w:tmpl w:val="B5949AD2"/>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32" w15:restartNumberingAfterBreak="0">
    <w:nsid w:val="2D3F1479"/>
    <w:multiLevelType w:val="multilevel"/>
    <w:tmpl w:val="2D3F1479"/>
    <w:lvl w:ilvl="0">
      <w:start w:val="1"/>
      <w:numFmt w:val="upp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3" w15:restartNumberingAfterBreak="0">
    <w:nsid w:val="2D525B39"/>
    <w:multiLevelType w:val="hybridMultilevel"/>
    <w:tmpl w:val="E06AC56C"/>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DFF5925"/>
    <w:multiLevelType w:val="hybridMultilevel"/>
    <w:tmpl w:val="88D6EE08"/>
    <w:lvl w:ilvl="0" w:tplc="5E88061C">
      <w:start w:val="1"/>
      <w:numFmt w:val="decimal"/>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2E077061"/>
    <w:multiLevelType w:val="hybridMultilevel"/>
    <w:tmpl w:val="002CDDE0"/>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2E0D6A22"/>
    <w:multiLevelType w:val="hybridMultilevel"/>
    <w:tmpl w:val="8AA0C416"/>
    <w:lvl w:ilvl="0" w:tplc="2A788420">
      <w:start w:val="1"/>
      <w:numFmt w:val="decimal"/>
      <w:lvlText w:val="%1"/>
      <w:lvlJc w:val="left"/>
      <w:pPr>
        <w:ind w:left="817" w:hanging="360"/>
      </w:pPr>
      <w:rPr>
        <w:rFonts w:ascii="Times New Roman" w:eastAsia="Times New Roman" w:hAnsi="Times New Roman" w:cs="Times New Roman" w:hint="default"/>
        <w:sz w:val="26"/>
        <w:szCs w:val="26"/>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137" w15:restartNumberingAfterBreak="0">
    <w:nsid w:val="2E1B721F"/>
    <w:multiLevelType w:val="hybridMultilevel"/>
    <w:tmpl w:val="A58C9AC6"/>
    <w:lvl w:ilvl="0" w:tplc="D10690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2EF406CF"/>
    <w:multiLevelType w:val="multilevel"/>
    <w:tmpl w:val="B8B23C00"/>
    <w:lvl w:ilvl="0">
      <w:start w:val="1"/>
      <w:numFmt w:val="decimal"/>
      <w:lvlText w:val="%1."/>
      <w:lvlJc w:val="left"/>
      <w:pPr>
        <w:tabs>
          <w:tab w:val="num" w:pos="720"/>
        </w:tabs>
        <w:ind w:left="720" w:hanging="360"/>
      </w:pPr>
      <w:rPr>
        <w:rFonts w:hint="default"/>
        <w:b/>
        <w:u w:val="none"/>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15:restartNumberingAfterBreak="0">
    <w:nsid w:val="2F1857C9"/>
    <w:multiLevelType w:val="hybridMultilevel"/>
    <w:tmpl w:val="B89E129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F3421E2"/>
    <w:multiLevelType w:val="hybridMultilevel"/>
    <w:tmpl w:val="0C509F64"/>
    <w:lvl w:ilvl="0" w:tplc="6700ED98">
      <w:start w:val="1"/>
      <w:numFmt w:val="decimal"/>
      <w:pStyle w:val="TSKT"/>
      <w:lvlText w:val="%1."/>
      <w:lvlJc w:val="left"/>
      <w:pPr>
        <w:ind w:left="786" w:hanging="360"/>
      </w:pPr>
      <w:rPr>
        <w:b/>
      </w:rPr>
    </w:lvl>
    <w:lvl w:ilvl="1" w:tplc="A75AC7AA" w:tentative="1">
      <w:start w:val="1"/>
      <w:numFmt w:val="lowerLetter"/>
      <w:lvlText w:val="%2."/>
      <w:lvlJc w:val="left"/>
      <w:pPr>
        <w:ind w:left="1440" w:hanging="360"/>
      </w:pPr>
    </w:lvl>
    <w:lvl w:ilvl="2" w:tplc="7F845428" w:tentative="1">
      <w:start w:val="1"/>
      <w:numFmt w:val="lowerRoman"/>
      <w:lvlText w:val="%3."/>
      <w:lvlJc w:val="right"/>
      <w:pPr>
        <w:ind w:left="2160" w:hanging="180"/>
      </w:pPr>
    </w:lvl>
    <w:lvl w:ilvl="3" w:tplc="ED64B9F2" w:tentative="1">
      <w:start w:val="1"/>
      <w:numFmt w:val="decimal"/>
      <w:lvlText w:val="%4."/>
      <w:lvlJc w:val="left"/>
      <w:pPr>
        <w:ind w:left="2880" w:hanging="360"/>
      </w:pPr>
    </w:lvl>
    <w:lvl w:ilvl="4" w:tplc="F0A0E334" w:tentative="1">
      <w:start w:val="1"/>
      <w:numFmt w:val="lowerLetter"/>
      <w:lvlText w:val="%5."/>
      <w:lvlJc w:val="left"/>
      <w:pPr>
        <w:ind w:left="3600" w:hanging="360"/>
      </w:pPr>
    </w:lvl>
    <w:lvl w:ilvl="5" w:tplc="FED4D264" w:tentative="1">
      <w:start w:val="1"/>
      <w:numFmt w:val="lowerRoman"/>
      <w:lvlText w:val="%6."/>
      <w:lvlJc w:val="right"/>
      <w:pPr>
        <w:ind w:left="4320" w:hanging="180"/>
      </w:pPr>
    </w:lvl>
    <w:lvl w:ilvl="6" w:tplc="C0DAFCA8" w:tentative="1">
      <w:start w:val="1"/>
      <w:numFmt w:val="decimal"/>
      <w:lvlText w:val="%7."/>
      <w:lvlJc w:val="left"/>
      <w:pPr>
        <w:ind w:left="5040" w:hanging="360"/>
      </w:pPr>
    </w:lvl>
    <w:lvl w:ilvl="7" w:tplc="78803E74" w:tentative="1">
      <w:start w:val="1"/>
      <w:numFmt w:val="lowerLetter"/>
      <w:lvlText w:val="%8."/>
      <w:lvlJc w:val="left"/>
      <w:pPr>
        <w:ind w:left="5760" w:hanging="360"/>
      </w:pPr>
    </w:lvl>
    <w:lvl w:ilvl="8" w:tplc="7AC429D0" w:tentative="1">
      <w:start w:val="1"/>
      <w:numFmt w:val="lowerRoman"/>
      <w:lvlText w:val="%9."/>
      <w:lvlJc w:val="right"/>
      <w:pPr>
        <w:ind w:left="6480" w:hanging="180"/>
      </w:pPr>
    </w:lvl>
  </w:abstractNum>
  <w:abstractNum w:abstractNumId="141" w15:restartNumberingAfterBreak="0">
    <w:nsid w:val="2F9C3649"/>
    <w:multiLevelType w:val="hybridMultilevel"/>
    <w:tmpl w:val="BF28FB8A"/>
    <w:lvl w:ilvl="0" w:tplc="04090003">
      <w:start w:val="1"/>
      <w:numFmt w:val="bullet"/>
      <w:lvlText w:val="o"/>
      <w:lvlJc w:val="left"/>
      <w:pPr>
        <w:ind w:left="720" w:hanging="360"/>
      </w:pPr>
      <w:rPr>
        <w:rFonts w:ascii="Courier New" w:hAnsi="Courier New" w:cs="Courier New"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FAE7361"/>
    <w:multiLevelType w:val="singleLevel"/>
    <w:tmpl w:val="2FAE7361"/>
    <w:lvl w:ilvl="0">
      <w:start w:val="1"/>
      <w:numFmt w:val="decimal"/>
      <w:lvlText w:val="%1."/>
      <w:legacy w:legacy="1" w:legacySpace="0" w:legacyIndent="360"/>
      <w:lvlJc w:val="left"/>
      <w:pPr>
        <w:ind w:left="360" w:hanging="360"/>
      </w:pPr>
    </w:lvl>
  </w:abstractNum>
  <w:abstractNum w:abstractNumId="143" w15:restartNumberingAfterBreak="0">
    <w:nsid w:val="2FBD1C8F"/>
    <w:multiLevelType w:val="hybridMultilevel"/>
    <w:tmpl w:val="A934B81A"/>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2FC553E2"/>
    <w:multiLevelType w:val="hybridMultilevel"/>
    <w:tmpl w:val="C0A4FAD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9">
      <w:start w:val="1"/>
      <w:numFmt w:val="bullet"/>
      <w:lvlText w:val=""/>
      <w:lvlJc w:val="left"/>
      <w:pPr>
        <w:ind w:left="3960" w:hanging="360"/>
      </w:pPr>
      <w:rPr>
        <w:rFonts w:ascii="Wingdings" w:hAnsi="Wingdings" w:hint="default"/>
      </w:rPr>
    </w:lvl>
    <w:lvl w:ilvl="4" w:tplc="04090009">
      <w:start w:val="1"/>
      <w:numFmt w:val="bullet"/>
      <w:lvlText w:val=""/>
      <w:lvlJc w:val="left"/>
      <w:pPr>
        <w:ind w:left="4680" w:hanging="360"/>
      </w:pPr>
      <w:rPr>
        <w:rFonts w:ascii="Wingdings" w:hAnsi="Wingdings"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5" w15:restartNumberingAfterBreak="0">
    <w:nsid w:val="30817C9A"/>
    <w:multiLevelType w:val="hybridMultilevel"/>
    <w:tmpl w:val="D7DEE854"/>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0893F93"/>
    <w:multiLevelType w:val="hybridMultilevel"/>
    <w:tmpl w:val="62280B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4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 w15:restartNumberingAfterBreak="0">
    <w:nsid w:val="30D80DA9"/>
    <w:multiLevelType w:val="hybridMultilevel"/>
    <w:tmpl w:val="67E8A9C4"/>
    <w:lvl w:ilvl="0" w:tplc="FFFFFFFF">
      <w:start w:val="1"/>
      <w:numFmt w:val="upperRoman"/>
      <w:lvlText w:val="%1."/>
      <w:lvlJc w:val="left"/>
      <w:pPr>
        <w:tabs>
          <w:tab w:val="num" w:pos="833"/>
        </w:tabs>
        <w:ind w:left="833" w:hanging="720"/>
      </w:pPr>
      <w:rPr>
        <w:rFonts w:hint="default"/>
      </w:rPr>
    </w:lvl>
    <w:lvl w:ilvl="1" w:tplc="04090019" w:tentative="1">
      <w:start w:val="1"/>
      <w:numFmt w:val="lowerLetter"/>
      <w:lvlText w:val="%2."/>
      <w:lvlJc w:val="left"/>
      <w:pPr>
        <w:tabs>
          <w:tab w:val="num" w:pos="1193"/>
        </w:tabs>
        <w:ind w:left="1193" w:hanging="360"/>
      </w:pPr>
    </w:lvl>
    <w:lvl w:ilvl="2" w:tplc="0409001B" w:tentative="1">
      <w:start w:val="1"/>
      <w:numFmt w:val="lowerRoman"/>
      <w:lvlText w:val="%3."/>
      <w:lvlJc w:val="right"/>
      <w:pPr>
        <w:tabs>
          <w:tab w:val="num" w:pos="1913"/>
        </w:tabs>
        <w:ind w:left="1913" w:hanging="180"/>
      </w:pPr>
    </w:lvl>
    <w:lvl w:ilvl="3" w:tplc="0409000F" w:tentative="1">
      <w:start w:val="1"/>
      <w:numFmt w:val="decimal"/>
      <w:lvlText w:val="%4."/>
      <w:lvlJc w:val="left"/>
      <w:pPr>
        <w:tabs>
          <w:tab w:val="num" w:pos="2633"/>
        </w:tabs>
        <w:ind w:left="2633" w:hanging="360"/>
      </w:pPr>
    </w:lvl>
    <w:lvl w:ilvl="4" w:tplc="04090019" w:tentative="1">
      <w:start w:val="1"/>
      <w:numFmt w:val="lowerLetter"/>
      <w:lvlText w:val="%5."/>
      <w:lvlJc w:val="left"/>
      <w:pPr>
        <w:tabs>
          <w:tab w:val="num" w:pos="3353"/>
        </w:tabs>
        <w:ind w:left="3353" w:hanging="360"/>
      </w:pPr>
    </w:lvl>
    <w:lvl w:ilvl="5" w:tplc="0409001B" w:tentative="1">
      <w:start w:val="1"/>
      <w:numFmt w:val="lowerRoman"/>
      <w:lvlText w:val="%6."/>
      <w:lvlJc w:val="right"/>
      <w:pPr>
        <w:tabs>
          <w:tab w:val="num" w:pos="4073"/>
        </w:tabs>
        <w:ind w:left="4073" w:hanging="180"/>
      </w:pPr>
    </w:lvl>
    <w:lvl w:ilvl="6" w:tplc="0409000F" w:tentative="1">
      <w:start w:val="1"/>
      <w:numFmt w:val="decimal"/>
      <w:lvlText w:val="%7."/>
      <w:lvlJc w:val="left"/>
      <w:pPr>
        <w:tabs>
          <w:tab w:val="num" w:pos="4793"/>
        </w:tabs>
        <w:ind w:left="4793" w:hanging="360"/>
      </w:pPr>
    </w:lvl>
    <w:lvl w:ilvl="7" w:tplc="04090019" w:tentative="1">
      <w:start w:val="1"/>
      <w:numFmt w:val="lowerLetter"/>
      <w:lvlText w:val="%8."/>
      <w:lvlJc w:val="left"/>
      <w:pPr>
        <w:tabs>
          <w:tab w:val="num" w:pos="5513"/>
        </w:tabs>
        <w:ind w:left="5513" w:hanging="360"/>
      </w:pPr>
    </w:lvl>
    <w:lvl w:ilvl="8" w:tplc="0409001B" w:tentative="1">
      <w:start w:val="1"/>
      <w:numFmt w:val="lowerRoman"/>
      <w:lvlText w:val="%9."/>
      <w:lvlJc w:val="right"/>
      <w:pPr>
        <w:tabs>
          <w:tab w:val="num" w:pos="6233"/>
        </w:tabs>
        <w:ind w:left="6233" w:hanging="180"/>
      </w:pPr>
    </w:lvl>
  </w:abstractNum>
  <w:abstractNum w:abstractNumId="149" w15:restartNumberingAfterBreak="0">
    <w:nsid w:val="30ED390C"/>
    <w:multiLevelType w:val="singleLevel"/>
    <w:tmpl w:val="30ED390C"/>
    <w:lvl w:ilvl="0">
      <w:numFmt w:val="bullet"/>
      <w:lvlText w:val="-"/>
      <w:lvlJc w:val="left"/>
      <w:pPr>
        <w:tabs>
          <w:tab w:val="num" w:pos="360"/>
        </w:tabs>
        <w:ind w:left="360" w:hanging="360"/>
      </w:pPr>
      <w:rPr>
        <w:rFonts w:ascii="Times New Roman" w:hAnsi="Times New Roman" w:hint="default"/>
      </w:rPr>
    </w:lvl>
  </w:abstractNum>
  <w:abstractNum w:abstractNumId="150" w15:restartNumberingAfterBreak="0">
    <w:nsid w:val="30FF53EB"/>
    <w:multiLevelType w:val="multilevel"/>
    <w:tmpl w:val="69B26548"/>
    <w:lvl w:ilvl="0">
      <w:start w:val="1"/>
      <w:numFmt w:val="bullet"/>
      <w:pStyle w:val="Indent1"/>
      <w:lvlText w:val=""/>
      <w:lvlJc w:val="left"/>
      <w:pPr>
        <w:tabs>
          <w:tab w:val="num" w:pos="1531"/>
        </w:tabs>
        <w:ind w:left="1531" w:hanging="397"/>
      </w:pPr>
      <w:rPr>
        <w:rFonts w:ascii="Symbol" w:hAnsi="Symbol" w:cs="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1" w15:restartNumberingAfterBreak="0">
    <w:nsid w:val="31210DDE"/>
    <w:multiLevelType w:val="multilevel"/>
    <w:tmpl w:val="31210DDE"/>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2" w15:restartNumberingAfterBreak="0">
    <w:nsid w:val="3172188F"/>
    <w:multiLevelType w:val="multilevel"/>
    <w:tmpl w:val="B4B07452"/>
    <w:lvl w:ilvl="0">
      <w:start w:val="1"/>
      <w:numFmt w:val="upperRoman"/>
      <w:lvlText w:val="%1."/>
      <w:lvlJc w:val="right"/>
      <w:pPr>
        <w:tabs>
          <w:tab w:val="num" w:pos="180"/>
        </w:tabs>
        <w:ind w:left="180" w:hanging="180"/>
      </w:pPr>
      <w:rPr>
        <w:b/>
      </w:rPr>
    </w:lvl>
    <w:lvl w:ilvl="1">
      <w:start w:val="6"/>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pStyle w:val="1"/>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3" w15:restartNumberingAfterBreak="0">
    <w:nsid w:val="31C75176"/>
    <w:multiLevelType w:val="hybridMultilevel"/>
    <w:tmpl w:val="DC8EE11E"/>
    <w:lvl w:ilvl="0" w:tplc="FFFFFFFF">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155" w15:restartNumberingAfterBreak="0">
    <w:nsid w:val="339B0C0D"/>
    <w:multiLevelType w:val="hybridMultilevel"/>
    <w:tmpl w:val="DBA002AE"/>
    <w:lvl w:ilvl="0" w:tplc="62ACF930">
      <w:start w:val="1"/>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33BA1A39"/>
    <w:multiLevelType w:val="hybridMultilevel"/>
    <w:tmpl w:val="4418CC3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344C7972"/>
    <w:multiLevelType w:val="hybridMultilevel"/>
    <w:tmpl w:val="265C01C2"/>
    <w:lvl w:ilvl="0" w:tplc="42DA0620">
      <w:start w:val="1"/>
      <w:numFmt w:val="upperRoman"/>
      <w:lvlText w:val="%1."/>
      <w:lvlJc w:val="left"/>
      <w:pPr>
        <w:tabs>
          <w:tab w:val="num" w:pos="567"/>
        </w:tabs>
        <w:ind w:left="567" w:hanging="567"/>
      </w:pPr>
      <w:rPr>
        <w:rFonts w:hint="default"/>
      </w:rPr>
    </w:lvl>
    <w:lvl w:ilvl="1" w:tplc="AE58F520">
      <w:start w:val="1"/>
      <w:numFmt w:val="lowerRoman"/>
      <w:lvlText w:val="%2."/>
      <w:lvlJc w:val="left"/>
      <w:pPr>
        <w:tabs>
          <w:tab w:val="num" w:pos="851"/>
        </w:tabs>
        <w:ind w:left="851" w:hanging="284"/>
      </w:pPr>
      <w:rPr>
        <w:rFonts w:ascii="Times New Roman" w:eastAsiaTheme="minorHAnsi" w:hAnsi="Times New Roman" w:cstheme="minorBidi"/>
      </w:rPr>
    </w:lvl>
    <w:lvl w:ilvl="2" w:tplc="85F8F904">
      <w:start w:val="1"/>
      <w:numFmt w:val="decimal"/>
      <w:lvlText w:val="%3."/>
      <w:lvlJc w:val="left"/>
      <w:pPr>
        <w:tabs>
          <w:tab w:val="num" w:pos="567"/>
        </w:tabs>
        <w:ind w:left="567" w:hanging="283"/>
      </w:pPr>
      <w:rPr>
        <w:rFonts w:hint="default"/>
        <w:b w:val="0"/>
        <w:i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34666393"/>
    <w:multiLevelType w:val="hybridMultilevel"/>
    <w:tmpl w:val="1A6A979A"/>
    <w:lvl w:ilvl="0" w:tplc="FE906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4CD66E3"/>
    <w:multiLevelType w:val="multilevel"/>
    <w:tmpl w:val="959E469C"/>
    <w:styleLink w:val="StyleNumbered"/>
    <w:lvl w:ilvl="0">
      <w:start w:val="1"/>
      <w:numFmt w:val="lowerLetter"/>
      <w:lvlText w:val="%1)"/>
      <w:lvlJc w:val="left"/>
      <w:pPr>
        <w:tabs>
          <w:tab w:val="num" w:pos="907"/>
        </w:tabs>
        <w:ind w:left="907" w:hanging="547"/>
      </w:pPr>
      <w:rPr>
        <w:rFonts w:ascii=".VnArial" w:hAnsi=".Vn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0" w15:restartNumberingAfterBreak="0">
    <w:nsid w:val="350545D0"/>
    <w:multiLevelType w:val="hybridMultilevel"/>
    <w:tmpl w:val="025616E4"/>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15:restartNumberingAfterBreak="0">
    <w:nsid w:val="35C04179"/>
    <w:multiLevelType w:val="multilevel"/>
    <w:tmpl w:val="35C04179"/>
    <w:lvl w:ilvl="0">
      <w:start w:val="1"/>
      <w:numFmt w:val="lowerRoman"/>
      <w:lvlText w:val="%1."/>
      <w:lvlJc w:val="right"/>
      <w:pPr>
        <w:tabs>
          <w:tab w:val="left" w:pos="1080"/>
        </w:tabs>
        <w:ind w:left="1080" w:hanging="18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2" w15:restartNumberingAfterBreak="0">
    <w:nsid w:val="362142E3"/>
    <w:multiLevelType w:val="hybridMultilevel"/>
    <w:tmpl w:val="7104342A"/>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6231967"/>
    <w:multiLevelType w:val="hybridMultilevel"/>
    <w:tmpl w:val="858E401E"/>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64" w15:restartNumberingAfterBreak="0">
    <w:nsid w:val="363305AC"/>
    <w:multiLevelType w:val="hybridMultilevel"/>
    <w:tmpl w:val="B186D362"/>
    <w:lvl w:ilvl="0" w:tplc="069AB83C">
      <w:numFmt w:val="bullet"/>
      <w:lvlText w:val="-"/>
      <w:lvlJc w:val="left"/>
      <w:pPr>
        <w:tabs>
          <w:tab w:val="num" w:pos="720"/>
        </w:tabs>
        <w:ind w:left="720" w:hanging="360"/>
      </w:pPr>
      <w:rPr>
        <w:rFonts w:ascii="Courier New" w:eastAsia="Courier New" w:hAnsi="Courier New" w:cs="Courier New"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365A6217"/>
    <w:multiLevelType w:val="hybridMultilevel"/>
    <w:tmpl w:val="B61E2C62"/>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373F1F66"/>
    <w:multiLevelType w:val="hybridMultilevel"/>
    <w:tmpl w:val="212E2264"/>
    <w:styleLink w:val="1111111113"/>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77D7342"/>
    <w:multiLevelType w:val="hybridMultilevel"/>
    <w:tmpl w:val="E35AB22E"/>
    <w:styleLink w:val="11111111"/>
    <w:lvl w:ilvl="0" w:tplc="0EC042EE">
      <w:start w:val="1"/>
      <w:numFmt w:val="bullet"/>
      <w:lvlText w:val=""/>
      <w:lvlJc w:val="left"/>
      <w:pPr>
        <w:tabs>
          <w:tab w:val="num" w:pos="1247"/>
        </w:tabs>
        <w:ind w:left="1247" w:hanging="396"/>
      </w:pPr>
      <w:rPr>
        <w:rFonts w:ascii="Symbol" w:hAnsi="Symbol" w:hint="default"/>
        <w:color w:val="auto"/>
      </w:rPr>
    </w:lvl>
    <w:lvl w:ilvl="1" w:tplc="04090003">
      <w:start w:val="1"/>
      <w:numFmt w:val="bullet"/>
      <w:lvlText w:val="o"/>
      <w:lvlJc w:val="left"/>
      <w:pPr>
        <w:tabs>
          <w:tab w:val="num" w:pos="1931"/>
        </w:tabs>
        <w:ind w:left="1931" w:hanging="360"/>
      </w:pPr>
      <w:rPr>
        <w:rFonts w:ascii="Courier New" w:hAnsi="Courier New" w:hint="default"/>
      </w:rPr>
    </w:lvl>
    <w:lvl w:ilvl="2" w:tplc="04090005">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8" w15:restartNumberingAfterBreak="0">
    <w:nsid w:val="37933B85"/>
    <w:multiLevelType w:val="hybridMultilevel"/>
    <w:tmpl w:val="46CE9B2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9" w15:restartNumberingAfterBreak="0">
    <w:nsid w:val="37B266FC"/>
    <w:multiLevelType w:val="hybridMultilevel"/>
    <w:tmpl w:val="2AFC945C"/>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37C960C8"/>
    <w:multiLevelType w:val="hybridMultilevel"/>
    <w:tmpl w:val="323A6AB8"/>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71" w15:restartNumberingAfterBreak="0">
    <w:nsid w:val="37FD2041"/>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72"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396068A4"/>
    <w:multiLevelType w:val="hybridMultilevel"/>
    <w:tmpl w:val="4D3A3844"/>
    <w:lvl w:ilvl="0" w:tplc="238E6BFC">
      <w:start w:val="1"/>
      <w:numFmt w:val="upperRoman"/>
      <w:lvlText w:val="%1."/>
      <w:lvlJc w:val="left"/>
      <w:pPr>
        <w:tabs>
          <w:tab w:val="num" w:pos="1287"/>
        </w:tabs>
        <w:ind w:left="1287" w:hanging="72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15:restartNumberingAfterBreak="0">
    <w:nsid w:val="399C46C7"/>
    <w:multiLevelType w:val="hybridMultilevel"/>
    <w:tmpl w:val="1922B448"/>
    <w:lvl w:ilvl="0" w:tplc="0409000D">
      <w:start w:val="1"/>
      <w:numFmt w:val="bullet"/>
      <w:lvlText w:val=""/>
      <w:lvlJc w:val="left"/>
      <w:pPr>
        <w:ind w:left="1440" w:hanging="360"/>
      </w:pPr>
      <w:rPr>
        <w:rFonts w:ascii="Wingdings" w:hAnsi="Wingdings" w:hint="default"/>
      </w:rPr>
    </w:lvl>
    <w:lvl w:ilvl="1" w:tplc="01D0DA78">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5" w15:restartNumberingAfterBreak="0">
    <w:nsid w:val="39BA5862"/>
    <w:multiLevelType w:val="multilevel"/>
    <w:tmpl w:val="D36689C0"/>
    <w:lvl w:ilvl="0">
      <w:start w:val="7"/>
      <w:numFmt w:val="decimal"/>
      <w:lvlText w:val="%1."/>
      <w:lvlJc w:val="left"/>
      <w:pPr>
        <w:ind w:left="816" w:hanging="816"/>
      </w:pPr>
      <w:rPr>
        <w:rFonts w:hint="default"/>
      </w:rPr>
    </w:lvl>
    <w:lvl w:ilvl="1">
      <w:start w:val="2"/>
      <w:numFmt w:val="decimal"/>
      <w:lvlText w:val="%1.%2."/>
      <w:lvlJc w:val="left"/>
      <w:pPr>
        <w:ind w:left="1176" w:hanging="816"/>
      </w:pPr>
      <w:rPr>
        <w:rFonts w:hint="default"/>
      </w:rPr>
    </w:lvl>
    <w:lvl w:ilvl="2">
      <w:start w:val="3"/>
      <w:numFmt w:val="decimal"/>
      <w:lvlText w:val="%1.%2.%3."/>
      <w:lvlJc w:val="left"/>
      <w:pPr>
        <w:ind w:left="1536" w:hanging="816"/>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6" w15:restartNumberingAfterBreak="0">
    <w:nsid w:val="39E71722"/>
    <w:multiLevelType w:val="multilevel"/>
    <w:tmpl w:val="39E717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3A256715"/>
    <w:multiLevelType w:val="hybridMultilevel"/>
    <w:tmpl w:val="9E3CD8FA"/>
    <w:lvl w:ilvl="0" w:tplc="8BAA846C">
      <w:start w:val="1"/>
      <w:numFmt w:val="decimal"/>
      <w:lvlText w:val="%1."/>
      <w:lvlJc w:val="left"/>
      <w:pPr>
        <w:ind w:left="1209" w:hanging="281"/>
      </w:pPr>
      <w:rPr>
        <w:rFonts w:ascii="Times New Roman" w:eastAsia="Times New Roman" w:hAnsi="Times New Roman" w:cs="Times New Roman" w:hint="default"/>
        <w:spacing w:val="0"/>
        <w:w w:val="100"/>
        <w:sz w:val="28"/>
        <w:szCs w:val="28"/>
        <w:lang w:val="vi" w:eastAsia="en-US" w:bidi="ar-SA"/>
      </w:rPr>
    </w:lvl>
    <w:lvl w:ilvl="1" w:tplc="B92A1E6A">
      <w:start w:val="1"/>
      <w:numFmt w:val="lowerLetter"/>
      <w:lvlText w:val="%2."/>
      <w:lvlJc w:val="left"/>
      <w:pPr>
        <w:ind w:left="362" w:hanging="286"/>
      </w:pPr>
      <w:rPr>
        <w:rFonts w:ascii="Times New Roman" w:eastAsia="Times New Roman" w:hAnsi="Times New Roman" w:cs="Times New Roman" w:hint="default"/>
        <w:w w:val="100"/>
        <w:sz w:val="28"/>
        <w:szCs w:val="28"/>
        <w:lang w:val="vi" w:eastAsia="en-US" w:bidi="ar-SA"/>
      </w:rPr>
    </w:lvl>
    <w:lvl w:ilvl="2" w:tplc="3EF0D0C0">
      <w:numFmt w:val="bullet"/>
      <w:lvlText w:val="•"/>
      <w:lvlJc w:val="left"/>
      <w:pPr>
        <w:ind w:left="1220" w:hanging="286"/>
      </w:pPr>
      <w:rPr>
        <w:rFonts w:hint="default"/>
        <w:lang w:val="vi" w:eastAsia="en-US" w:bidi="ar-SA"/>
      </w:rPr>
    </w:lvl>
    <w:lvl w:ilvl="3" w:tplc="FD5A2848">
      <w:numFmt w:val="bullet"/>
      <w:lvlText w:val="•"/>
      <w:lvlJc w:val="left"/>
      <w:pPr>
        <w:ind w:left="2278" w:hanging="286"/>
      </w:pPr>
      <w:rPr>
        <w:rFonts w:hint="default"/>
        <w:lang w:val="vi" w:eastAsia="en-US" w:bidi="ar-SA"/>
      </w:rPr>
    </w:lvl>
    <w:lvl w:ilvl="4" w:tplc="A09E7410">
      <w:numFmt w:val="bullet"/>
      <w:lvlText w:val="•"/>
      <w:lvlJc w:val="left"/>
      <w:pPr>
        <w:ind w:left="3336" w:hanging="286"/>
      </w:pPr>
      <w:rPr>
        <w:rFonts w:hint="default"/>
        <w:lang w:val="vi" w:eastAsia="en-US" w:bidi="ar-SA"/>
      </w:rPr>
    </w:lvl>
    <w:lvl w:ilvl="5" w:tplc="1A3A97BE">
      <w:numFmt w:val="bullet"/>
      <w:lvlText w:val="•"/>
      <w:lvlJc w:val="left"/>
      <w:pPr>
        <w:ind w:left="4394" w:hanging="286"/>
      </w:pPr>
      <w:rPr>
        <w:rFonts w:hint="default"/>
        <w:lang w:val="vi" w:eastAsia="en-US" w:bidi="ar-SA"/>
      </w:rPr>
    </w:lvl>
    <w:lvl w:ilvl="6" w:tplc="E6223654">
      <w:numFmt w:val="bullet"/>
      <w:lvlText w:val="•"/>
      <w:lvlJc w:val="left"/>
      <w:pPr>
        <w:ind w:left="5453" w:hanging="286"/>
      </w:pPr>
      <w:rPr>
        <w:rFonts w:hint="default"/>
        <w:lang w:val="vi" w:eastAsia="en-US" w:bidi="ar-SA"/>
      </w:rPr>
    </w:lvl>
    <w:lvl w:ilvl="7" w:tplc="A78AF072">
      <w:numFmt w:val="bullet"/>
      <w:lvlText w:val="•"/>
      <w:lvlJc w:val="left"/>
      <w:pPr>
        <w:ind w:left="6511" w:hanging="286"/>
      </w:pPr>
      <w:rPr>
        <w:rFonts w:hint="default"/>
        <w:lang w:val="vi" w:eastAsia="en-US" w:bidi="ar-SA"/>
      </w:rPr>
    </w:lvl>
    <w:lvl w:ilvl="8" w:tplc="D102F672">
      <w:numFmt w:val="bullet"/>
      <w:lvlText w:val="•"/>
      <w:lvlJc w:val="left"/>
      <w:pPr>
        <w:ind w:left="7569" w:hanging="286"/>
      </w:pPr>
      <w:rPr>
        <w:rFonts w:hint="default"/>
        <w:lang w:val="vi" w:eastAsia="en-US" w:bidi="ar-SA"/>
      </w:rPr>
    </w:lvl>
  </w:abstractNum>
  <w:abstractNum w:abstractNumId="178" w15:restartNumberingAfterBreak="0">
    <w:nsid w:val="3A503F69"/>
    <w:multiLevelType w:val="hybridMultilevel"/>
    <w:tmpl w:val="9B22F2F8"/>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3A700B5D"/>
    <w:multiLevelType w:val="hybridMultilevel"/>
    <w:tmpl w:val="66B6EADA"/>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3ACA1B2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81" w15:restartNumberingAfterBreak="0">
    <w:nsid w:val="3AEE79E2"/>
    <w:multiLevelType w:val="hybridMultilevel"/>
    <w:tmpl w:val="5A444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3AFA3B7D"/>
    <w:multiLevelType w:val="multilevel"/>
    <w:tmpl w:val="3AFA3B7D"/>
    <w:lvl w:ilvl="0">
      <w:start w:val="1"/>
      <w:numFmt w:val="upperRoman"/>
      <w:lvlText w:val="%1."/>
      <w:lvlJc w:val="left"/>
      <w:pPr>
        <w:tabs>
          <w:tab w:val="left" w:pos="567"/>
        </w:tabs>
        <w:ind w:left="567" w:hanging="567"/>
      </w:pPr>
      <w:rPr>
        <w:rFonts w:hint="default"/>
      </w:rPr>
    </w:lvl>
    <w:lvl w:ilvl="1">
      <w:start w:val="1"/>
      <w:numFmt w:val="bullet"/>
      <w:lvlText w:val="-"/>
      <w:lvlJc w:val="left"/>
      <w:pPr>
        <w:tabs>
          <w:tab w:val="left" w:pos="567"/>
        </w:tabs>
        <w:ind w:left="567" w:hanging="283"/>
      </w:pPr>
      <w:rPr>
        <w:rFonts w:ascii="Times New Roman" w:eastAsia="Times New Roman" w:hAnsi="Times New Roman" w:cs="Times New Roman" w:hint="default"/>
      </w:rPr>
    </w:lvl>
    <w:lvl w:ilvl="2">
      <w:start w:val="1"/>
      <w:numFmt w:val="decimal"/>
      <w:lvlText w:val="%3."/>
      <w:lvlJc w:val="left"/>
      <w:pPr>
        <w:tabs>
          <w:tab w:val="left" w:pos="2340"/>
        </w:tabs>
        <w:ind w:left="2340" w:hanging="360"/>
      </w:pPr>
      <w:rPr>
        <w:rFonts w:hint="default"/>
        <w:u w:val="none"/>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3" w15:restartNumberingAfterBreak="0">
    <w:nsid w:val="3B377B69"/>
    <w:multiLevelType w:val="multilevel"/>
    <w:tmpl w:val="4866DDEE"/>
    <w:name w:val="List by 3T22222"/>
    <w:numStyleLink w:val="Styleby3T"/>
  </w:abstractNum>
  <w:abstractNum w:abstractNumId="184"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85" w15:restartNumberingAfterBreak="0">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6" w15:restartNumberingAfterBreak="0">
    <w:nsid w:val="3B880630"/>
    <w:multiLevelType w:val="multilevel"/>
    <w:tmpl w:val="3B880630"/>
    <w:lvl w:ilvl="0">
      <w:start w:val="1"/>
      <w:numFmt w:val="decimal"/>
      <w:lvlText w:val="%1."/>
      <w:lvlJc w:val="left"/>
      <w:pPr>
        <w:tabs>
          <w:tab w:val="left" w:pos="720"/>
        </w:tabs>
        <w:ind w:left="720" w:hanging="360"/>
      </w:pPr>
      <w:rPr>
        <w:rFonts w:hint="default"/>
        <w:color w:val="auto"/>
        <w:sz w:val="28"/>
        <w:szCs w:val="28"/>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7" w15:restartNumberingAfterBreak="0">
    <w:nsid w:val="3BE33EBE"/>
    <w:multiLevelType w:val="hybridMultilevel"/>
    <w:tmpl w:val="90EC56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C222FE8"/>
    <w:multiLevelType w:val="hybridMultilevel"/>
    <w:tmpl w:val="137032A4"/>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89" w15:restartNumberingAfterBreak="0">
    <w:nsid w:val="3D4536DC"/>
    <w:multiLevelType w:val="hybridMultilevel"/>
    <w:tmpl w:val="B9F20484"/>
    <w:name w:val="List by 3T22222223"/>
    <w:lvl w:ilvl="0" w:tplc="A5CAB8AE">
      <w:start w:val="1"/>
      <w:numFmt w:val="decimal"/>
      <w:lvlText w:val="Hình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D5809C0"/>
    <w:multiLevelType w:val="singleLevel"/>
    <w:tmpl w:val="3D5809C0"/>
    <w:lvl w:ilvl="0">
      <w:start w:val="1"/>
      <w:numFmt w:val="upperRoman"/>
      <w:lvlText w:val="%1."/>
      <w:lvlJc w:val="left"/>
      <w:pPr>
        <w:tabs>
          <w:tab w:val="left" w:pos="720"/>
        </w:tabs>
        <w:ind w:left="720" w:hanging="720"/>
      </w:pPr>
      <w:rPr>
        <w:rFonts w:hint="default"/>
      </w:rPr>
    </w:lvl>
  </w:abstractNum>
  <w:abstractNum w:abstractNumId="191" w15:restartNumberingAfterBreak="0">
    <w:nsid w:val="3D9A6BA9"/>
    <w:multiLevelType w:val="hybridMultilevel"/>
    <w:tmpl w:val="1D94FE4E"/>
    <w:lvl w:ilvl="0" w:tplc="4A946ED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E01761B"/>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3"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94" w15:restartNumberingAfterBreak="0">
    <w:nsid w:val="3EDC39D2"/>
    <w:multiLevelType w:val="hybridMultilevel"/>
    <w:tmpl w:val="E16EEDC4"/>
    <w:lvl w:ilvl="0" w:tplc="5808A7D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EEE7FA5"/>
    <w:multiLevelType w:val="multilevel"/>
    <w:tmpl w:val="3EEE7FA5"/>
    <w:lvl w:ilvl="0">
      <w:start w:val="1"/>
      <w:numFmt w:val="decimal"/>
      <w:pStyle w:val="StyleHeading1PartTimesNewRoman"/>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196" w15:restartNumberingAfterBreak="0">
    <w:nsid w:val="3F1715A1"/>
    <w:multiLevelType w:val="hybridMultilevel"/>
    <w:tmpl w:val="D8D290FA"/>
    <w:lvl w:ilvl="0" w:tplc="2C9262B4">
      <w:start w:val="1"/>
      <w:numFmt w:val="decimal"/>
      <w:lvlText w:val="%1."/>
      <w:lvlJc w:val="left"/>
      <w:pPr>
        <w:ind w:left="1214" w:hanging="286"/>
      </w:pPr>
      <w:rPr>
        <w:rFonts w:ascii="Times New Roman" w:eastAsia="Times New Roman" w:hAnsi="Times New Roman" w:cs="Times New Roman" w:hint="default"/>
        <w:spacing w:val="0"/>
        <w:w w:val="100"/>
        <w:sz w:val="28"/>
        <w:szCs w:val="28"/>
        <w:lang w:val="vi" w:eastAsia="en-US" w:bidi="ar-SA"/>
      </w:rPr>
    </w:lvl>
    <w:lvl w:ilvl="1" w:tplc="01509F2E">
      <w:start w:val="1"/>
      <w:numFmt w:val="lowerLetter"/>
      <w:lvlText w:val="%2."/>
      <w:lvlJc w:val="left"/>
      <w:pPr>
        <w:ind w:left="1214" w:hanging="286"/>
      </w:pPr>
      <w:rPr>
        <w:rFonts w:ascii="Times New Roman" w:eastAsia="Times New Roman" w:hAnsi="Times New Roman" w:cs="Times New Roman" w:hint="default"/>
        <w:w w:val="100"/>
        <w:sz w:val="28"/>
        <w:szCs w:val="28"/>
        <w:lang w:val="vi" w:eastAsia="en-US" w:bidi="ar-SA"/>
      </w:rPr>
    </w:lvl>
    <w:lvl w:ilvl="2" w:tplc="53D6A610">
      <w:numFmt w:val="bullet"/>
      <w:lvlText w:val="•"/>
      <w:lvlJc w:val="left"/>
      <w:pPr>
        <w:ind w:left="2913" w:hanging="286"/>
      </w:pPr>
      <w:rPr>
        <w:rFonts w:hint="default"/>
        <w:lang w:val="vi" w:eastAsia="en-US" w:bidi="ar-SA"/>
      </w:rPr>
    </w:lvl>
    <w:lvl w:ilvl="3" w:tplc="3AC89D7C">
      <w:numFmt w:val="bullet"/>
      <w:lvlText w:val="•"/>
      <w:lvlJc w:val="left"/>
      <w:pPr>
        <w:ind w:left="3759" w:hanging="286"/>
      </w:pPr>
      <w:rPr>
        <w:rFonts w:hint="default"/>
        <w:lang w:val="vi" w:eastAsia="en-US" w:bidi="ar-SA"/>
      </w:rPr>
    </w:lvl>
    <w:lvl w:ilvl="4" w:tplc="2A682782">
      <w:numFmt w:val="bullet"/>
      <w:lvlText w:val="•"/>
      <w:lvlJc w:val="left"/>
      <w:pPr>
        <w:ind w:left="4606" w:hanging="286"/>
      </w:pPr>
      <w:rPr>
        <w:rFonts w:hint="default"/>
        <w:lang w:val="vi" w:eastAsia="en-US" w:bidi="ar-SA"/>
      </w:rPr>
    </w:lvl>
    <w:lvl w:ilvl="5" w:tplc="FE9EB5A4">
      <w:numFmt w:val="bullet"/>
      <w:lvlText w:val="•"/>
      <w:lvlJc w:val="left"/>
      <w:pPr>
        <w:ind w:left="5453" w:hanging="286"/>
      </w:pPr>
      <w:rPr>
        <w:rFonts w:hint="default"/>
        <w:lang w:val="vi" w:eastAsia="en-US" w:bidi="ar-SA"/>
      </w:rPr>
    </w:lvl>
    <w:lvl w:ilvl="6" w:tplc="D2EE7DB4">
      <w:numFmt w:val="bullet"/>
      <w:lvlText w:val="•"/>
      <w:lvlJc w:val="left"/>
      <w:pPr>
        <w:ind w:left="6299" w:hanging="286"/>
      </w:pPr>
      <w:rPr>
        <w:rFonts w:hint="default"/>
        <w:lang w:val="vi" w:eastAsia="en-US" w:bidi="ar-SA"/>
      </w:rPr>
    </w:lvl>
    <w:lvl w:ilvl="7" w:tplc="F7727E28">
      <w:numFmt w:val="bullet"/>
      <w:lvlText w:val="•"/>
      <w:lvlJc w:val="left"/>
      <w:pPr>
        <w:ind w:left="7146" w:hanging="286"/>
      </w:pPr>
      <w:rPr>
        <w:rFonts w:hint="default"/>
        <w:lang w:val="vi" w:eastAsia="en-US" w:bidi="ar-SA"/>
      </w:rPr>
    </w:lvl>
    <w:lvl w:ilvl="8" w:tplc="67E66FEC">
      <w:numFmt w:val="bullet"/>
      <w:lvlText w:val="•"/>
      <w:lvlJc w:val="left"/>
      <w:pPr>
        <w:ind w:left="7993" w:hanging="286"/>
      </w:pPr>
      <w:rPr>
        <w:rFonts w:hint="default"/>
        <w:lang w:val="vi" w:eastAsia="en-US" w:bidi="ar-SA"/>
      </w:rPr>
    </w:lvl>
  </w:abstractNum>
  <w:abstractNum w:abstractNumId="197" w15:restartNumberingAfterBreak="0">
    <w:nsid w:val="3F85173A"/>
    <w:multiLevelType w:val="hybridMultilevel"/>
    <w:tmpl w:val="F93E4384"/>
    <w:styleLink w:val="111111112"/>
    <w:lvl w:ilvl="0" w:tplc="FFFFFFFF">
      <w:start w:val="17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3FA855A5"/>
    <w:multiLevelType w:val="multilevel"/>
    <w:tmpl w:val="BD0276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9" w15:restartNumberingAfterBreak="0">
    <w:nsid w:val="3FCF386D"/>
    <w:multiLevelType w:val="hybridMultilevel"/>
    <w:tmpl w:val="B48623F4"/>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00" w15:restartNumberingAfterBreak="0">
    <w:nsid w:val="3FE56DB1"/>
    <w:multiLevelType w:val="hybridMultilevel"/>
    <w:tmpl w:val="C0424F6C"/>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400424B1"/>
    <w:multiLevelType w:val="hybridMultilevel"/>
    <w:tmpl w:val="05EEC10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14EE42C">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2" w15:restartNumberingAfterBreak="0">
    <w:nsid w:val="40327086"/>
    <w:multiLevelType w:val="hybridMultilevel"/>
    <w:tmpl w:val="11126358"/>
    <w:lvl w:ilvl="0" w:tplc="A93AA468">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BFD24FCE">
      <w:numFmt w:val="bullet"/>
      <w:lvlText w:val="•"/>
      <w:lvlJc w:val="left"/>
      <w:pPr>
        <w:ind w:left="1250" w:hanging="286"/>
      </w:pPr>
      <w:rPr>
        <w:rFonts w:hint="default"/>
        <w:lang w:val="vi" w:eastAsia="en-US" w:bidi="ar-SA"/>
      </w:rPr>
    </w:lvl>
    <w:lvl w:ilvl="2" w:tplc="E3A60178">
      <w:numFmt w:val="bullet"/>
      <w:lvlText w:val="•"/>
      <w:lvlJc w:val="left"/>
      <w:pPr>
        <w:ind w:left="2201" w:hanging="286"/>
      </w:pPr>
      <w:rPr>
        <w:rFonts w:hint="default"/>
        <w:lang w:val="vi" w:eastAsia="en-US" w:bidi="ar-SA"/>
      </w:rPr>
    </w:lvl>
    <w:lvl w:ilvl="3" w:tplc="90582482">
      <w:numFmt w:val="bullet"/>
      <w:lvlText w:val="•"/>
      <w:lvlJc w:val="left"/>
      <w:pPr>
        <w:ind w:left="3151" w:hanging="286"/>
      </w:pPr>
      <w:rPr>
        <w:rFonts w:hint="default"/>
        <w:lang w:val="vi" w:eastAsia="en-US" w:bidi="ar-SA"/>
      </w:rPr>
    </w:lvl>
    <w:lvl w:ilvl="4" w:tplc="FA86763E">
      <w:numFmt w:val="bullet"/>
      <w:lvlText w:val="•"/>
      <w:lvlJc w:val="left"/>
      <w:pPr>
        <w:ind w:left="4102" w:hanging="286"/>
      </w:pPr>
      <w:rPr>
        <w:rFonts w:hint="default"/>
        <w:lang w:val="vi" w:eastAsia="en-US" w:bidi="ar-SA"/>
      </w:rPr>
    </w:lvl>
    <w:lvl w:ilvl="5" w:tplc="9246E9F0">
      <w:numFmt w:val="bullet"/>
      <w:lvlText w:val="•"/>
      <w:lvlJc w:val="left"/>
      <w:pPr>
        <w:ind w:left="5053" w:hanging="286"/>
      </w:pPr>
      <w:rPr>
        <w:rFonts w:hint="default"/>
        <w:lang w:val="vi" w:eastAsia="en-US" w:bidi="ar-SA"/>
      </w:rPr>
    </w:lvl>
    <w:lvl w:ilvl="6" w:tplc="2384F680">
      <w:numFmt w:val="bullet"/>
      <w:lvlText w:val="•"/>
      <w:lvlJc w:val="left"/>
      <w:pPr>
        <w:ind w:left="6003" w:hanging="286"/>
      </w:pPr>
      <w:rPr>
        <w:rFonts w:hint="default"/>
        <w:lang w:val="vi" w:eastAsia="en-US" w:bidi="ar-SA"/>
      </w:rPr>
    </w:lvl>
    <w:lvl w:ilvl="7" w:tplc="465CCC58">
      <w:numFmt w:val="bullet"/>
      <w:lvlText w:val="•"/>
      <w:lvlJc w:val="left"/>
      <w:pPr>
        <w:ind w:left="6954" w:hanging="286"/>
      </w:pPr>
      <w:rPr>
        <w:rFonts w:hint="default"/>
        <w:lang w:val="vi" w:eastAsia="en-US" w:bidi="ar-SA"/>
      </w:rPr>
    </w:lvl>
    <w:lvl w:ilvl="8" w:tplc="F0D2620E">
      <w:numFmt w:val="bullet"/>
      <w:lvlText w:val="•"/>
      <w:lvlJc w:val="left"/>
      <w:pPr>
        <w:ind w:left="7905" w:hanging="286"/>
      </w:pPr>
      <w:rPr>
        <w:rFonts w:hint="default"/>
        <w:lang w:val="vi" w:eastAsia="en-US" w:bidi="ar-SA"/>
      </w:rPr>
    </w:lvl>
  </w:abstractNum>
  <w:abstractNum w:abstractNumId="203" w15:restartNumberingAfterBreak="0">
    <w:nsid w:val="40443673"/>
    <w:multiLevelType w:val="multilevel"/>
    <w:tmpl w:val="2FA4217A"/>
    <w:lvl w:ilvl="0">
      <w:start w:val="1"/>
      <w:numFmt w:val="decimal"/>
      <w:suff w:val="space"/>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4" w15:restartNumberingAfterBreak="0">
    <w:nsid w:val="40937EFE"/>
    <w:multiLevelType w:val="singleLevel"/>
    <w:tmpl w:val="BEAA356E"/>
    <w:lvl w:ilvl="0">
      <w:start w:val="6"/>
      <w:numFmt w:val="bullet"/>
      <w:lvlText w:val="-"/>
      <w:lvlJc w:val="left"/>
      <w:pPr>
        <w:tabs>
          <w:tab w:val="num" w:pos="360"/>
        </w:tabs>
        <w:ind w:left="360" w:hanging="360"/>
      </w:pPr>
      <w:rPr>
        <w:rFonts w:ascii="Times New Roman" w:hAnsi="Times New Roman" w:hint="default"/>
      </w:rPr>
    </w:lvl>
  </w:abstractNum>
  <w:abstractNum w:abstractNumId="205" w15:restartNumberingAfterBreak="0">
    <w:nsid w:val="40F52FA6"/>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41371617"/>
    <w:multiLevelType w:val="multilevel"/>
    <w:tmpl w:val="41371617"/>
    <w:lvl w:ilvl="0">
      <w:start w:val="1"/>
      <w:numFmt w:val="decimal"/>
      <w:lvlText w:val="%1."/>
      <w:lvlJc w:val="left"/>
      <w:pPr>
        <w:tabs>
          <w:tab w:val="left" w:pos="720"/>
        </w:tabs>
        <w:ind w:left="720" w:hanging="360"/>
      </w:pPr>
      <w:rPr>
        <w:rFonts w:hint="default"/>
      </w:rPr>
    </w:lvl>
    <w:lvl w:ilvl="1">
      <w:numFmt w:val="bullet"/>
      <w:lvlText w:val="-"/>
      <w:lvlJc w:val="left"/>
      <w:pPr>
        <w:tabs>
          <w:tab w:val="left" w:pos="1440"/>
        </w:tabs>
        <w:ind w:left="1440" w:hanging="360"/>
      </w:pPr>
      <w:rPr>
        <w:rFonts w:ascii="Courier New" w:eastAsia="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7" w15:restartNumberingAfterBreak="0">
    <w:nsid w:val="422662C4"/>
    <w:multiLevelType w:val="singleLevel"/>
    <w:tmpl w:val="422662C4"/>
    <w:lvl w:ilvl="0">
      <w:start w:val="1"/>
      <w:numFmt w:val="upperRoman"/>
      <w:lvlText w:val="%1."/>
      <w:lvlJc w:val="left"/>
      <w:pPr>
        <w:tabs>
          <w:tab w:val="num" w:pos="720"/>
        </w:tabs>
        <w:ind w:left="720" w:hanging="720"/>
      </w:pPr>
      <w:rPr>
        <w:rFonts w:hint="default"/>
      </w:rPr>
    </w:lvl>
  </w:abstractNum>
  <w:abstractNum w:abstractNumId="208" w15:restartNumberingAfterBreak="0">
    <w:nsid w:val="427C4E2D"/>
    <w:multiLevelType w:val="hybridMultilevel"/>
    <w:tmpl w:val="91B2E052"/>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9" w15:restartNumberingAfterBreak="0">
    <w:nsid w:val="428C3317"/>
    <w:multiLevelType w:val="hybridMultilevel"/>
    <w:tmpl w:val="545E3574"/>
    <w:lvl w:ilvl="0" w:tplc="9556A202">
      <w:start w:val="1"/>
      <w:numFmt w:val="decimal"/>
      <w:lvlText w:val="%1"/>
      <w:lvlJc w:val="center"/>
      <w:pPr>
        <w:tabs>
          <w:tab w:val="num" w:pos="113"/>
        </w:tabs>
        <w:ind w:left="284" w:firstLine="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2B7382B"/>
    <w:multiLevelType w:val="hybridMultilevel"/>
    <w:tmpl w:val="0F06D80A"/>
    <w:lvl w:ilvl="0" w:tplc="818C79FA">
      <w:numFmt w:val="bullet"/>
      <w:pStyle w:val="NDUNG2"/>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42C77FF5"/>
    <w:multiLevelType w:val="hybridMultilevel"/>
    <w:tmpl w:val="67B4CD96"/>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3670387"/>
    <w:multiLevelType w:val="hybridMultilevel"/>
    <w:tmpl w:val="F732E2E0"/>
    <w:lvl w:ilvl="0" w:tplc="01D0DA78">
      <w:start w:val="1"/>
      <w:numFmt w:val="bullet"/>
      <w:lvlText w:val=""/>
      <w:lvlJc w:val="left"/>
      <w:pPr>
        <w:ind w:left="1440" w:hanging="360"/>
      </w:pPr>
      <w:rPr>
        <w:rFonts w:ascii="Symbol" w:hAnsi="Symbol" w:hint="default"/>
      </w:rPr>
    </w:lvl>
    <w:lvl w:ilvl="1" w:tplc="01D0DA78">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3" w15:restartNumberingAfterBreak="0">
    <w:nsid w:val="436A030C"/>
    <w:multiLevelType w:val="hybridMultilevel"/>
    <w:tmpl w:val="286C3EC8"/>
    <w:lvl w:ilvl="0" w:tplc="0B2027C0">
      <w:start w:val="1"/>
      <w:numFmt w:val="decimal"/>
      <w:lvlText w:val="%1."/>
      <w:lvlJc w:val="left"/>
      <w:pPr>
        <w:ind w:left="1208" w:hanging="281"/>
      </w:pPr>
      <w:rPr>
        <w:rFonts w:ascii="Times New Roman" w:eastAsia="Times New Roman" w:hAnsi="Times New Roman" w:cs="Times New Roman" w:hint="default"/>
        <w:w w:val="100"/>
        <w:sz w:val="28"/>
        <w:szCs w:val="28"/>
        <w:lang w:val="vi" w:eastAsia="en-US" w:bidi="ar-SA"/>
      </w:rPr>
    </w:lvl>
    <w:lvl w:ilvl="1" w:tplc="4238CFF0">
      <w:numFmt w:val="bullet"/>
      <w:lvlText w:val="•"/>
      <w:lvlJc w:val="left"/>
      <w:pPr>
        <w:ind w:left="2048" w:hanging="281"/>
      </w:pPr>
      <w:rPr>
        <w:rFonts w:hint="default"/>
        <w:lang w:val="vi" w:eastAsia="en-US" w:bidi="ar-SA"/>
      </w:rPr>
    </w:lvl>
    <w:lvl w:ilvl="2" w:tplc="C8D670DA">
      <w:numFmt w:val="bullet"/>
      <w:lvlText w:val="•"/>
      <w:lvlJc w:val="left"/>
      <w:pPr>
        <w:ind w:left="2897" w:hanging="281"/>
      </w:pPr>
      <w:rPr>
        <w:rFonts w:hint="default"/>
        <w:lang w:val="vi" w:eastAsia="en-US" w:bidi="ar-SA"/>
      </w:rPr>
    </w:lvl>
    <w:lvl w:ilvl="3" w:tplc="B3289134">
      <w:numFmt w:val="bullet"/>
      <w:lvlText w:val="•"/>
      <w:lvlJc w:val="left"/>
      <w:pPr>
        <w:ind w:left="3745" w:hanging="281"/>
      </w:pPr>
      <w:rPr>
        <w:rFonts w:hint="default"/>
        <w:lang w:val="vi" w:eastAsia="en-US" w:bidi="ar-SA"/>
      </w:rPr>
    </w:lvl>
    <w:lvl w:ilvl="4" w:tplc="F8B8527E">
      <w:numFmt w:val="bullet"/>
      <w:lvlText w:val="•"/>
      <w:lvlJc w:val="left"/>
      <w:pPr>
        <w:ind w:left="4594" w:hanging="281"/>
      </w:pPr>
      <w:rPr>
        <w:rFonts w:hint="default"/>
        <w:lang w:val="vi" w:eastAsia="en-US" w:bidi="ar-SA"/>
      </w:rPr>
    </w:lvl>
    <w:lvl w:ilvl="5" w:tplc="01962CFA">
      <w:numFmt w:val="bullet"/>
      <w:lvlText w:val="•"/>
      <w:lvlJc w:val="left"/>
      <w:pPr>
        <w:ind w:left="5443" w:hanging="281"/>
      </w:pPr>
      <w:rPr>
        <w:rFonts w:hint="default"/>
        <w:lang w:val="vi" w:eastAsia="en-US" w:bidi="ar-SA"/>
      </w:rPr>
    </w:lvl>
    <w:lvl w:ilvl="6" w:tplc="FCAE245E">
      <w:numFmt w:val="bullet"/>
      <w:lvlText w:val="•"/>
      <w:lvlJc w:val="left"/>
      <w:pPr>
        <w:ind w:left="6291" w:hanging="281"/>
      </w:pPr>
      <w:rPr>
        <w:rFonts w:hint="default"/>
        <w:lang w:val="vi" w:eastAsia="en-US" w:bidi="ar-SA"/>
      </w:rPr>
    </w:lvl>
    <w:lvl w:ilvl="7" w:tplc="722C6254">
      <w:numFmt w:val="bullet"/>
      <w:lvlText w:val="•"/>
      <w:lvlJc w:val="left"/>
      <w:pPr>
        <w:ind w:left="7140" w:hanging="281"/>
      </w:pPr>
      <w:rPr>
        <w:rFonts w:hint="default"/>
        <w:lang w:val="vi" w:eastAsia="en-US" w:bidi="ar-SA"/>
      </w:rPr>
    </w:lvl>
    <w:lvl w:ilvl="8" w:tplc="C4EAFA70">
      <w:numFmt w:val="bullet"/>
      <w:lvlText w:val="•"/>
      <w:lvlJc w:val="left"/>
      <w:pPr>
        <w:ind w:left="7989" w:hanging="281"/>
      </w:pPr>
      <w:rPr>
        <w:rFonts w:hint="default"/>
        <w:lang w:val="vi" w:eastAsia="en-US" w:bidi="ar-SA"/>
      </w:rPr>
    </w:lvl>
  </w:abstractNum>
  <w:abstractNum w:abstractNumId="214" w15:restartNumberingAfterBreak="0">
    <w:nsid w:val="43F7151A"/>
    <w:multiLevelType w:val="hybridMultilevel"/>
    <w:tmpl w:val="724E8B5A"/>
    <w:lvl w:ilvl="0" w:tplc="1A266EA8">
      <w:numFmt w:val="bullet"/>
      <w:lvlText w:val="+"/>
      <w:lvlJc w:val="left"/>
      <w:pPr>
        <w:tabs>
          <w:tab w:val="num" w:pos="397"/>
        </w:tabs>
        <w:ind w:left="39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441A6A9C"/>
    <w:multiLevelType w:val="hybridMultilevel"/>
    <w:tmpl w:val="40403B86"/>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44F94475"/>
    <w:multiLevelType w:val="hybridMultilevel"/>
    <w:tmpl w:val="42B80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5127475"/>
    <w:multiLevelType w:val="hybridMultilevel"/>
    <w:tmpl w:val="01A8E97E"/>
    <w:lvl w:ilvl="0" w:tplc="924601F2">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45260161"/>
    <w:multiLevelType w:val="hybridMultilevel"/>
    <w:tmpl w:val="223EF37C"/>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220" w15:restartNumberingAfterBreak="0">
    <w:nsid w:val="45F22821"/>
    <w:multiLevelType w:val="hybridMultilevel"/>
    <w:tmpl w:val="533C871C"/>
    <w:lvl w:ilvl="0" w:tplc="FFFFFFFF">
      <w:start w:val="4"/>
      <w:numFmt w:val="bullet"/>
      <w:lvlText w:val="-"/>
      <w:lvlJc w:val="left"/>
      <w:pPr>
        <w:ind w:left="1004" w:hanging="360"/>
      </w:pPr>
      <w:rPr>
        <w:rFonts w:ascii="Times New Roman" w:eastAsia="Times New Roman"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46305A5F"/>
    <w:multiLevelType w:val="multilevel"/>
    <w:tmpl w:val="70B08DB6"/>
    <w:lvl w:ilvl="0">
      <w:start w:val="2"/>
      <w:numFmt w:val="decimal"/>
      <w:lvlText w:val="%1"/>
      <w:lvlJc w:val="left"/>
      <w:pPr>
        <w:tabs>
          <w:tab w:val="num" w:pos="0"/>
        </w:tabs>
        <w:ind w:left="525" w:hanging="525"/>
      </w:pPr>
    </w:lvl>
    <w:lvl w:ilvl="1">
      <w:start w:val="1"/>
      <w:numFmt w:val="decimal"/>
      <w:lvlText w:val="%1.%2"/>
      <w:lvlJc w:val="left"/>
      <w:pPr>
        <w:tabs>
          <w:tab w:val="num" w:pos="0"/>
        </w:tabs>
        <w:ind w:left="705" w:hanging="525"/>
      </w:pPr>
    </w:lvl>
    <w:lvl w:ilvl="2">
      <w:start w:val="1"/>
      <w:numFmt w:val="decimal"/>
      <w:pStyle w:val="LEVEL4"/>
      <w:lvlText w:val="%1.%2.%3"/>
      <w:lvlJc w:val="left"/>
      <w:pPr>
        <w:tabs>
          <w:tab w:val="num" w:pos="0"/>
        </w:tabs>
        <w:ind w:left="108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340" w:hanging="144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3060" w:hanging="1800"/>
      </w:pPr>
    </w:lvl>
    <w:lvl w:ilvl="8">
      <w:start w:val="1"/>
      <w:numFmt w:val="decimal"/>
      <w:lvlText w:val="%1.%2.%3.%4.%5.%6.%7.%8.%9"/>
      <w:lvlJc w:val="left"/>
      <w:pPr>
        <w:tabs>
          <w:tab w:val="num" w:pos="0"/>
        </w:tabs>
        <w:ind w:left="3240" w:hanging="1800"/>
      </w:pPr>
    </w:lvl>
  </w:abstractNum>
  <w:abstractNum w:abstractNumId="222" w15:restartNumberingAfterBreak="0">
    <w:nsid w:val="46311101"/>
    <w:multiLevelType w:val="multilevel"/>
    <w:tmpl w:val="4064D268"/>
    <w:lvl w:ilvl="0">
      <w:start w:val="1"/>
      <w:numFmt w:val="lowerLetter"/>
      <w:lvlText w:val="%1)"/>
      <w:lvlJc w:val="left"/>
      <w:pPr>
        <w:tabs>
          <w:tab w:val="left" w:pos="720"/>
        </w:tabs>
        <w:ind w:left="720" w:hanging="360"/>
      </w:pPr>
      <w:rPr>
        <w:rFonts w:hint="default"/>
        <w:sz w:val="26"/>
        <w:szCs w:val="2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3" w15:restartNumberingAfterBreak="0">
    <w:nsid w:val="46D80D0F"/>
    <w:multiLevelType w:val="hybridMultilevel"/>
    <w:tmpl w:val="762A8704"/>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224" w15:restartNumberingAfterBreak="0">
    <w:nsid w:val="46E80542"/>
    <w:multiLevelType w:val="hybridMultilevel"/>
    <w:tmpl w:val="EF5AE5FE"/>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225" w15:restartNumberingAfterBreak="0">
    <w:nsid w:val="47084CBC"/>
    <w:multiLevelType w:val="hybridMultilevel"/>
    <w:tmpl w:val="2D74331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6" w15:restartNumberingAfterBreak="0">
    <w:nsid w:val="48D55145"/>
    <w:multiLevelType w:val="hybridMultilevel"/>
    <w:tmpl w:val="1E2848A4"/>
    <w:lvl w:ilvl="0" w:tplc="0890E900">
      <w:start w:val="1"/>
      <w:numFmt w:val="bullet"/>
      <w:pStyle w:val="-Normal"/>
      <w:lvlText w:val="-"/>
      <w:lvlJc w:val="left"/>
      <w:pPr>
        <w:ind w:left="644" w:hanging="360"/>
      </w:pPr>
      <w:rPr>
        <w:rFonts w:ascii="Times New Roman" w:hAnsi="Times New Roman" w:hint="default"/>
        <w:b/>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7" w15:restartNumberingAfterBreak="0">
    <w:nsid w:val="4935349D"/>
    <w:multiLevelType w:val="multilevel"/>
    <w:tmpl w:val="4935349D"/>
    <w:lvl w:ilvl="0">
      <w:numFmt w:val="bullet"/>
      <w:lvlText w:val="-"/>
      <w:lvlJc w:val="left"/>
      <w:pPr>
        <w:tabs>
          <w:tab w:val="left" w:pos="720"/>
        </w:tabs>
        <w:ind w:left="720" w:hanging="360"/>
      </w:pPr>
      <w:rPr>
        <w:rFonts w:ascii="Courier New" w:eastAsia="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8" w15:restartNumberingAfterBreak="0">
    <w:nsid w:val="49D95D52"/>
    <w:multiLevelType w:val="hybridMultilevel"/>
    <w:tmpl w:val="B52E3F18"/>
    <w:lvl w:ilvl="0" w:tplc="CEBE02D6">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46E88A6A">
      <w:numFmt w:val="bullet"/>
      <w:lvlText w:val="•"/>
      <w:lvlJc w:val="left"/>
      <w:pPr>
        <w:ind w:left="1250" w:hanging="286"/>
      </w:pPr>
      <w:rPr>
        <w:rFonts w:hint="default"/>
        <w:lang w:val="vi" w:eastAsia="en-US" w:bidi="ar-SA"/>
      </w:rPr>
    </w:lvl>
    <w:lvl w:ilvl="2" w:tplc="64B4A232">
      <w:numFmt w:val="bullet"/>
      <w:lvlText w:val="•"/>
      <w:lvlJc w:val="left"/>
      <w:pPr>
        <w:ind w:left="2201" w:hanging="286"/>
      </w:pPr>
      <w:rPr>
        <w:rFonts w:hint="default"/>
        <w:lang w:val="vi" w:eastAsia="en-US" w:bidi="ar-SA"/>
      </w:rPr>
    </w:lvl>
    <w:lvl w:ilvl="3" w:tplc="CD5264E2">
      <w:numFmt w:val="bullet"/>
      <w:lvlText w:val="•"/>
      <w:lvlJc w:val="left"/>
      <w:pPr>
        <w:ind w:left="3151" w:hanging="286"/>
      </w:pPr>
      <w:rPr>
        <w:rFonts w:hint="default"/>
        <w:lang w:val="vi" w:eastAsia="en-US" w:bidi="ar-SA"/>
      </w:rPr>
    </w:lvl>
    <w:lvl w:ilvl="4" w:tplc="C25CDB70">
      <w:numFmt w:val="bullet"/>
      <w:lvlText w:val="•"/>
      <w:lvlJc w:val="left"/>
      <w:pPr>
        <w:ind w:left="4102" w:hanging="286"/>
      </w:pPr>
      <w:rPr>
        <w:rFonts w:hint="default"/>
        <w:lang w:val="vi" w:eastAsia="en-US" w:bidi="ar-SA"/>
      </w:rPr>
    </w:lvl>
    <w:lvl w:ilvl="5" w:tplc="0E3A32D0">
      <w:numFmt w:val="bullet"/>
      <w:lvlText w:val="•"/>
      <w:lvlJc w:val="left"/>
      <w:pPr>
        <w:ind w:left="5053" w:hanging="286"/>
      </w:pPr>
      <w:rPr>
        <w:rFonts w:hint="default"/>
        <w:lang w:val="vi" w:eastAsia="en-US" w:bidi="ar-SA"/>
      </w:rPr>
    </w:lvl>
    <w:lvl w:ilvl="6" w:tplc="DBB43B6A">
      <w:numFmt w:val="bullet"/>
      <w:lvlText w:val="•"/>
      <w:lvlJc w:val="left"/>
      <w:pPr>
        <w:ind w:left="6003" w:hanging="286"/>
      </w:pPr>
      <w:rPr>
        <w:rFonts w:hint="default"/>
        <w:lang w:val="vi" w:eastAsia="en-US" w:bidi="ar-SA"/>
      </w:rPr>
    </w:lvl>
    <w:lvl w:ilvl="7" w:tplc="DC6CB44E">
      <w:numFmt w:val="bullet"/>
      <w:lvlText w:val="•"/>
      <w:lvlJc w:val="left"/>
      <w:pPr>
        <w:ind w:left="6954" w:hanging="286"/>
      </w:pPr>
      <w:rPr>
        <w:rFonts w:hint="default"/>
        <w:lang w:val="vi" w:eastAsia="en-US" w:bidi="ar-SA"/>
      </w:rPr>
    </w:lvl>
    <w:lvl w:ilvl="8" w:tplc="828A5CEA">
      <w:numFmt w:val="bullet"/>
      <w:lvlText w:val="•"/>
      <w:lvlJc w:val="left"/>
      <w:pPr>
        <w:ind w:left="7905" w:hanging="286"/>
      </w:pPr>
      <w:rPr>
        <w:rFonts w:hint="default"/>
        <w:lang w:val="vi" w:eastAsia="en-US" w:bidi="ar-SA"/>
      </w:rPr>
    </w:lvl>
  </w:abstractNum>
  <w:abstractNum w:abstractNumId="229" w15:restartNumberingAfterBreak="0">
    <w:nsid w:val="4A765E66"/>
    <w:multiLevelType w:val="multilevel"/>
    <w:tmpl w:val="81C02292"/>
    <w:lvl w:ilvl="0">
      <w:start w:val="1"/>
      <w:numFmt w:val="decimal"/>
      <w:lvlText w:val="%1."/>
      <w:lvlJc w:val="left"/>
      <w:pPr>
        <w:ind w:left="840" w:hanging="390"/>
      </w:pPr>
      <w:rPr>
        <w:rFonts w:hint="default"/>
      </w:rPr>
    </w:lvl>
    <w:lvl w:ilvl="1">
      <w:start w:val="1"/>
      <w:numFmt w:val="decimal"/>
      <w:pStyle w:val="a20"/>
      <w:lvlText w:val="2.3.%2."/>
      <w:lvlJc w:val="left"/>
      <w:pPr>
        <w:ind w:left="2610" w:hanging="720"/>
      </w:pPr>
      <w:rPr>
        <w:rFonts w:ascii="Times New Roman" w:hAnsi="Times New Roman" w:cs="Times New Roman" w:hint="default"/>
        <w:b/>
      </w:rPr>
    </w:lvl>
    <w:lvl w:ilvl="2">
      <w:start w:val="1"/>
      <w:numFmt w:val="decimal"/>
      <w:lvlText w:val="6.%3."/>
      <w:lvlJc w:val="left"/>
      <w:pPr>
        <w:ind w:left="720" w:hanging="720"/>
      </w:pPr>
      <w:rPr>
        <w:rFonts w:hint="default"/>
        <w:b/>
        <w:i w:val="0"/>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30" w15:restartNumberingAfterBreak="0">
    <w:nsid w:val="4B274FFA"/>
    <w:multiLevelType w:val="hybridMultilevel"/>
    <w:tmpl w:val="D16EE526"/>
    <w:lvl w:ilvl="0" w:tplc="04090001">
      <w:start w:val="1"/>
      <w:numFmt w:val="bullet"/>
      <w:lvlText w:val=""/>
      <w:lvlJc w:val="left"/>
      <w:pPr>
        <w:tabs>
          <w:tab w:val="num" w:pos="2424"/>
        </w:tabs>
        <w:ind w:left="2424" w:hanging="720"/>
      </w:pPr>
      <w:rPr>
        <w:rFonts w:ascii="Symbol" w:hAnsi="Symbol" w:hint="default"/>
      </w:rPr>
    </w:lvl>
    <w:lvl w:ilvl="1" w:tplc="A6603F4E">
      <w:numFmt w:val="bullet"/>
      <w:lvlText w:val="-"/>
      <w:lvlJc w:val="left"/>
      <w:pPr>
        <w:ind w:left="3144" w:hanging="360"/>
      </w:pPr>
      <w:rPr>
        <w:rFonts w:ascii="Times New Roman" w:eastAsia="Calibri" w:hAnsi="Times New Roman" w:cs="Times New Roman"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231" w15:restartNumberingAfterBreak="0">
    <w:nsid w:val="4B820553"/>
    <w:multiLevelType w:val="multilevel"/>
    <w:tmpl w:val="E8BCF9A8"/>
    <w:lvl w:ilvl="0">
      <w:start w:val="1"/>
      <w:numFmt w:val="lowerLetter"/>
      <w:pStyle w:val="LEVEL7"/>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32" w15:restartNumberingAfterBreak="0">
    <w:nsid w:val="4C2E38C8"/>
    <w:multiLevelType w:val="hybridMultilevel"/>
    <w:tmpl w:val="3E48E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D2D0736"/>
    <w:multiLevelType w:val="multilevel"/>
    <w:tmpl w:val="CC5A21EE"/>
    <w:lvl w:ilvl="0">
      <w:start w:val="1"/>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pStyle w:val="01111"/>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34" w15:restartNumberingAfterBreak="0">
    <w:nsid w:val="4DA91AB7"/>
    <w:multiLevelType w:val="hybridMultilevel"/>
    <w:tmpl w:val="41DC1032"/>
    <w:lvl w:ilvl="0" w:tplc="D4461F22">
      <w:start w:val="1"/>
      <w:numFmt w:val="decimal"/>
      <w:lvlText w:val="%1."/>
      <w:lvlJc w:val="left"/>
      <w:pPr>
        <w:ind w:left="362" w:hanging="286"/>
      </w:pPr>
      <w:rPr>
        <w:rFonts w:ascii="Times New Roman" w:eastAsia="Times New Roman" w:hAnsi="Times New Roman" w:cs="Times New Roman" w:hint="default"/>
        <w:spacing w:val="0"/>
        <w:w w:val="100"/>
        <w:sz w:val="28"/>
        <w:szCs w:val="28"/>
        <w:lang w:val="vi" w:eastAsia="en-US" w:bidi="ar-SA"/>
      </w:rPr>
    </w:lvl>
    <w:lvl w:ilvl="1" w:tplc="B6FA4544">
      <w:numFmt w:val="bullet"/>
      <w:lvlText w:val="•"/>
      <w:lvlJc w:val="left"/>
      <w:pPr>
        <w:ind w:left="1292" w:hanging="286"/>
      </w:pPr>
      <w:rPr>
        <w:rFonts w:hint="default"/>
        <w:lang w:val="vi" w:eastAsia="en-US" w:bidi="ar-SA"/>
      </w:rPr>
    </w:lvl>
    <w:lvl w:ilvl="2" w:tplc="B3A677EC">
      <w:numFmt w:val="bullet"/>
      <w:lvlText w:val="•"/>
      <w:lvlJc w:val="left"/>
      <w:pPr>
        <w:ind w:left="2225" w:hanging="286"/>
      </w:pPr>
      <w:rPr>
        <w:rFonts w:hint="default"/>
        <w:lang w:val="vi" w:eastAsia="en-US" w:bidi="ar-SA"/>
      </w:rPr>
    </w:lvl>
    <w:lvl w:ilvl="3" w:tplc="217E6AEC">
      <w:numFmt w:val="bullet"/>
      <w:lvlText w:val="•"/>
      <w:lvlJc w:val="left"/>
      <w:pPr>
        <w:ind w:left="3157" w:hanging="286"/>
      </w:pPr>
      <w:rPr>
        <w:rFonts w:hint="default"/>
        <w:lang w:val="vi" w:eastAsia="en-US" w:bidi="ar-SA"/>
      </w:rPr>
    </w:lvl>
    <w:lvl w:ilvl="4" w:tplc="643600A4">
      <w:numFmt w:val="bullet"/>
      <w:lvlText w:val="•"/>
      <w:lvlJc w:val="left"/>
      <w:pPr>
        <w:ind w:left="4090" w:hanging="286"/>
      </w:pPr>
      <w:rPr>
        <w:rFonts w:hint="default"/>
        <w:lang w:val="vi" w:eastAsia="en-US" w:bidi="ar-SA"/>
      </w:rPr>
    </w:lvl>
    <w:lvl w:ilvl="5" w:tplc="E9B4382C">
      <w:numFmt w:val="bullet"/>
      <w:lvlText w:val="•"/>
      <w:lvlJc w:val="left"/>
      <w:pPr>
        <w:ind w:left="5023" w:hanging="286"/>
      </w:pPr>
      <w:rPr>
        <w:rFonts w:hint="default"/>
        <w:lang w:val="vi" w:eastAsia="en-US" w:bidi="ar-SA"/>
      </w:rPr>
    </w:lvl>
    <w:lvl w:ilvl="6" w:tplc="440E5182">
      <w:numFmt w:val="bullet"/>
      <w:lvlText w:val="•"/>
      <w:lvlJc w:val="left"/>
      <w:pPr>
        <w:ind w:left="5955" w:hanging="286"/>
      </w:pPr>
      <w:rPr>
        <w:rFonts w:hint="default"/>
        <w:lang w:val="vi" w:eastAsia="en-US" w:bidi="ar-SA"/>
      </w:rPr>
    </w:lvl>
    <w:lvl w:ilvl="7" w:tplc="3F8A0B56">
      <w:numFmt w:val="bullet"/>
      <w:lvlText w:val="•"/>
      <w:lvlJc w:val="left"/>
      <w:pPr>
        <w:ind w:left="6888" w:hanging="286"/>
      </w:pPr>
      <w:rPr>
        <w:rFonts w:hint="default"/>
        <w:lang w:val="vi" w:eastAsia="en-US" w:bidi="ar-SA"/>
      </w:rPr>
    </w:lvl>
    <w:lvl w:ilvl="8" w:tplc="21EA7F48">
      <w:numFmt w:val="bullet"/>
      <w:lvlText w:val="•"/>
      <w:lvlJc w:val="left"/>
      <w:pPr>
        <w:ind w:left="7821" w:hanging="286"/>
      </w:pPr>
      <w:rPr>
        <w:rFonts w:hint="default"/>
        <w:lang w:val="vi" w:eastAsia="en-US" w:bidi="ar-SA"/>
      </w:rPr>
    </w:lvl>
  </w:abstractNum>
  <w:abstractNum w:abstractNumId="235" w15:restartNumberingAfterBreak="0">
    <w:nsid w:val="4DD534AA"/>
    <w:multiLevelType w:val="singleLevel"/>
    <w:tmpl w:val="A3CA1484"/>
    <w:lvl w:ilvl="0">
      <w:start w:val="1"/>
      <w:numFmt w:val="decimal"/>
      <w:lvlText w:val="%1"/>
      <w:legacy w:legacy="1" w:legacySpace="0" w:legacyIndent="360"/>
      <w:lvlJc w:val="left"/>
      <w:pPr>
        <w:ind w:left="360" w:hanging="360"/>
      </w:pPr>
    </w:lvl>
  </w:abstractNum>
  <w:abstractNum w:abstractNumId="236" w15:restartNumberingAfterBreak="0">
    <w:nsid w:val="4EF66DF0"/>
    <w:multiLevelType w:val="hybridMultilevel"/>
    <w:tmpl w:val="5BCE633C"/>
    <w:lvl w:ilvl="0" w:tplc="938E30FA">
      <w:start w:val="1"/>
      <w:numFmt w:val="bullet"/>
      <w:pStyle w:val="cham"/>
      <w:lvlText w:val=""/>
      <w:lvlJc w:val="left"/>
      <w:pPr>
        <w:tabs>
          <w:tab w:val="num" w:pos="720"/>
        </w:tabs>
        <w:ind w:left="720" w:hanging="360"/>
      </w:pPr>
      <w:rPr>
        <w:rFonts w:ascii="Symbol" w:hAnsi="Symbol" w:hint="default"/>
      </w:rPr>
    </w:lvl>
    <w:lvl w:ilvl="1" w:tplc="38185E84">
      <w:start w:val="1"/>
      <w:numFmt w:val="bullet"/>
      <w:pStyle w:val="a"/>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8" w15:restartNumberingAfterBreak="0">
    <w:nsid w:val="4F873B4D"/>
    <w:multiLevelType w:val="singleLevel"/>
    <w:tmpl w:val="78C80FEE"/>
    <w:lvl w:ilvl="0">
      <w:start w:val="1"/>
      <w:numFmt w:val="upperRoman"/>
      <w:lvlText w:val="%1."/>
      <w:lvlJc w:val="left"/>
      <w:pPr>
        <w:tabs>
          <w:tab w:val="num" w:pos="720"/>
        </w:tabs>
        <w:ind w:left="720" w:hanging="720"/>
      </w:pPr>
      <w:rPr>
        <w:rFonts w:hint="default"/>
      </w:rPr>
    </w:lvl>
  </w:abstractNum>
  <w:abstractNum w:abstractNumId="239" w15:restartNumberingAfterBreak="0">
    <w:nsid w:val="4F9B3717"/>
    <w:multiLevelType w:val="hybridMultilevel"/>
    <w:tmpl w:val="69AC6B70"/>
    <w:lvl w:ilvl="0" w:tplc="DF2ACCEC">
      <w:start w:val="1"/>
      <w:numFmt w:val="decimal"/>
      <w:suff w:val="space"/>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0" w15:restartNumberingAfterBreak="0">
    <w:nsid w:val="504231D2"/>
    <w:multiLevelType w:val="hybridMultilevel"/>
    <w:tmpl w:val="E2FEC23C"/>
    <w:lvl w:ilvl="0" w:tplc="01D0DA78">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241" w15:restartNumberingAfterBreak="0">
    <w:nsid w:val="50EB15B6"/>
    <w:multiLevelType w:val="hybridMultilevel"/>
    <w:tmpl w:val="2872F87C"/>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42" w15:restartNumberingAfterBreak="0">
    <w:nsid w:val="50FE68F1"/>
    <w:multiLevelType w:val="hybridMultilevel"/>
    <w:tmpl w:val="7FBCE2D8"/>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51277CE4"/>
    <w:multiLevelType w:val="hybridMultilevel"/>
    <w:tmpl w:val="25D4895C"/>
    <w:lvl w:ilvl="0" w:tplc="01D0DA78">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244" w15:restartNumberingAfterBreak="0">
    <w:nsid w:val="514B7CBF"/>
    <w:multiLevelType w:val="multilevel"/>
    <w:tmpl w:val="514B7C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5" w15:restartNumberingAfterBreak="0">
    <w:nsid w:val="51AF7CAF"/>
    <w:multiLevelType w:val="hybridMultilevel"/>
    <w:tmpl w:val="27B80F88"/>
    <w:lvl w:ilvl="0" w:tplc="24703C38">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9E3E3F30">
      <w:numFmt w:val="bullet"/>
      <w:lvlText w:val="•"/>
      <w:lvlJc w:val="left"/>
      <w:pPr>
        <w:ind w:left="1250" w:hanging="286"/>
      </w:pPr>
      <w:rPr>
        <w:rFonts w:hint="default"/>
        <w:lang w:val="vi" w:eastAsia="en-US" w:bidi="ar-SA"/>
      </w:rPr>
    </w:lvl>
    <w:lvl w:ilvl="2" w:tplc="926C9E5A">
      <w:numFmt w:val="bullet"/>
      <w:lvlText w:val="•"/>
      <w:lvlJc w:val="left"/>
      <w:pPr>
        <w:ind w:left="2201" w:hanging="286"/>
      </w:pPr>
      <w:rPr>
        <w:rFonts w:hint="default"/>
        <w:lang w:val="vi" w:eastAsia="en-US" w:bidi="ar-SA"/>
      </w:rPr>
    </w:lvl>
    <w:lvl w:ilvl="3" w:tplc="55F616C4">
      <w:numFmt w:val="bullet"/>
      <w:lvlText w:val="•"/>
      <w:lvlJc w:val="left"/>
      <w:pPr>
        <w:ind w:left="3151" w:hanging="286"/>
      </w:pPr>
      <w:rPr>
        <w:rFonts w:hint="default"/>
        <w:lang w:val="vi" w:eastAsia="en-US" w:bidi="ar-SA"/>
      </w:rPr>
    </w:lvl>
    <w:lvl w:ilvl="4" w:tplc="D8442714">
      <w:numFmt w:val="bullet"/>
      <w:lvlText w:val="•"/>
      <w:lvlJc w:val="left"/>
      <w:pPr>
        <w:ind w:left="4102" w:hanging="286"/>
      </w:pPr>
      <w:rPr>
        <w:rFonts w:hint="default"/>
        <w:lang w:val="vi" w:eastAsia="en-US" w:bidi="ar-SA"/>
      </w:rPr>
    </w:lvl>
    <w:lvl w:ilvl="5" w:tplc="73A616B0">
      <w:numFmt w:val="bullet"/>
      <w:lvlText w:val="•"/>
      <w:lvlJc w:val="left"/>
      <w:pPr>
        <w:ind w:left="5053" w:hanging="286"/>
      </w:pPr>
      <w:rPr>
        <w:rFonts w:hint="default"/>
        <w:lang w:val="vi" w:eastAsia="en-US" w:bidi="ar-SA"/>
      </w:rPr>
    </w:lvl>
    <w:lvl w:ilvl="6" w:tplc="D2C67ECC">
      <w:numFmt w:val="bullet"/>
      <w:lvlText w:val="•"/>
      <w:lvlJc w:val="left"/>
      <w:pPr>
        <w:ind w:left="6003" w:hanging="286"/>
      </w:pPr>
      <w:rPr>
        <w:rFonts w:hint="default"/>
        <w:lang w:val="vi" w:eastAsia="en-US" w:bidi="ar-SA"/>
      </w:rPr>
    </w:lvl>
    <w:lvl w:ilvl="7" w:tplc="DB9456D4">
      <w:numFmt w:val="bullet"/>
      <w:lvlText w:val="•"/>
      <w:lvlJc w:val="left"/>
      <w:pPr>
        <w:ind w:left="6954" w:hanging="286"/>
      </w:pPr>
      <w:rPr>
        <w:rFonts w:hint="default"/>
        <w:lang w:val="vi" w:eastAsia="en-US" w:bidi="ar-SA"/>
      </w:rPr>
    </w:lvl>
    <w:lvl w:ilvl="8" w:tplc="65CE08DE">
      <w:numFmt w:val="bullet"/>
      <w:lvlText w:val="•"/>
      <w:lvlJc w:val="left"/>
      <w:pPr>
        <w:ind w:left="7905" w:hanging="286"/>
      </w:pPr>
      <w:rPr>
        <w:rFonts w:hint="default"/>
        <w:lang w:val="vi" w:eastAsia="en-US" w:bidi="ar-SA"/>
      </w:rPr>
    </w:lvl>
  </w:abstractNum>
  <w:abstractNum w:abstractNumId="246" w15:restartNumberingAfterBreak="0">
    <w:nsid w:val="51BE34F7"/>
    <w:multiLevelType w:val="singleLevel"/>
    <w:tmpl w:val="9028BB3A"/>
    <w:lvl w:ilvl="0">
      <w:start w:val="1"/>
      <w:numFmt w:val="bullet"/>
      <w:pStyle w:val="Tabletext1"/>
      <w:lvlText w:val=""/>
      <w:lvlJc w:val="left"/>
      <w:pPr>
        <w:tabs>
          <w:tab w:val="num" w:pos="1211"/>
        </w:tabs>
        <w:ind w:left="113" w:firstLine="738"/>
      </w:pPr>
      <w:rPr>
        <w:rFonts w:ascii="Wingdings" w:hAnsi="Wingdings" w:hint="default"/>
        <w:sz w:val="16"/>
      </w:rPr>
    </w:lvl>
  </w:abstractNum>
  <w:abstractNum w:abstractNumId="247" w15:restartNumberingAfterBreak="0">
    <w:nsid w:val="51D93FA0"/>
    <w:multiLevelType w:val="hybridMultilevel"/>
    <w:tmpl w:val="F4702122"/>
    <w:lvl w:ilvl="0" w:tplc="FFFFFFFF">
      <w:start w:val="9"/>
      <w:numFmt w:val="bullet"/>
      <w:lvlText w:val="-"/>
      <w:lvlJc w:val="left"/>
      <w:pPr>
        <w:tabs>
          <w:tab w:val="num" w:pos="915"/>
        </w:tabs>
        <w:ind w:left="915" w:hanging="360"/>
      </w:pPr>
      <w:rPr>
        <w:rFonts w:ascii="Times New Roman" w:eastAsia="Times New Roman" w:hAnsi="Times New Roman" w:cs="Times New Roman" w:hint="default"/>
        <w:b w:val="0"/>
        <w:sz w:val="28"/>
        <w:szCs w:val="28"/>
      </w:rPr>
    </w:lvl>
    <w:lvl w:ilvl="1" w:tplc="FFFFFFFF">
      <w:start w:val="1"/>
      <w:numFmt w:val="bullet"/>
      <w:lvlText w:val="o"/>
      <w:lvlJc w:val="left"/>
      <w:pPr>
        <w:tabs>
          <w:tab w:val="num" w:pos="1635"/>
        </w:tabs>
        <w:ind w:left="1635" w:hanging="360"/>
      </w:pPr>
      <w:rPr>
        <w:rFonts w:ascii="Courier New" w:hAnsi="Courier New" w:cs="Courier New" w:hint="default"/>
      </w:rPr>
    </w:lvl>
    <w:lvl w:ilvl="2" w:tplc="FFFFFFFF" w:tentative="1">
      <w:start w:val="1"/>
      <w:numFmt w:val="bullet"/>
      <w:lvlText w:val=""/>
      <w:lvlJc w:val="left"/>
      <w:pPr>
        <w:tabs>
          <w:tab w:val="num" w:pos="2355"/>
        </w:tabs>
        <w:ind w:left="2355" w:hanging="360"/>
      </w:pPr>
      <w:rPr>
        <w:rFonts w:ascii="Wingdings" w:hAnsi="Wingdings" w:hint="default"/>
      </w:rPr>
    </w:lvl>
    <w:lvl w:ilvl="3" w:tplc="FFFFFFFF" w:tentative="1">
      <w:start w:val="1"/>
      <w:numFmt w:val="bullet"/>
      <w:lvlText w:val=""/>
      <w:lvlJc w:val="left"/>
      <w:pPr>
        <w:tabs>
          <w:tab w:val="num" w:pos="3075"/>
        </w:tabs>
        <w:ind w:left="3075" w:hanging="360"/>
      </w:pPr>
      <w:rPr>
        <w:rFonts w:ascii="Symbol" w:hAnsi="Symbol" w:hint="default"/>
      </w:rPr>
    </w:lvl>
    <w:lvl w:ilvl="4" w:tplc="FFFFFFFF" w:tentative="1">
      <w:start w:val="1"/>
      <w:numFmt w:val="bullet"/>
      <w:lvlText w:val="o"/>
      <w:lvlJc w:val="left"/>
      <w:pPr>
        <w:tabs>
          <w:tab w:val="num" w:pos="3795"/>
        </w:tabs>
        <w:ind w:left="3795" w:hanging="360"/>
      </w:pPr>
      <w:rPr>
        <w:rFonts w:ascii="Courier New" w:hAnsi="Courier New" w:cs="Courier New" w:hint="default"/>
      </w:rPr>
    </w:lvl>
    <w:lvl w:ilvl="5" w:tplc="FFFFFFFF" w:tentative="1">
      <w:start w:val="1"/>
      <w:numFmt w:val="bullet"/>
      <w:lvlText w:val=""/>
      <w:lvlJc w:val="left"/>
      <w:pPr>
        <w:tabs>
          <w:tab w:val="num" w:pos="4515"/>
        </w:tabs>
        <w:ind w:left="4515" w:hanging="360"/>
      </w:pPr>
      <w:rPr>
        <w:rFonts w:ascii="Wingdings" w:hAnsi="Wingdings" w:hint="default"/>
      </w:rPr>
    </w:lvl>
    <w:lvl w:ilvl="6" w:tplc="FFFFFFFF" w:tentative="1">
      <w:start w:val="1"/>
      <w:numFmt w:val="bullet"/>
      <w:lvlText w:val=""/>
      <w:lvlJc w:val="left"/>
      <w:pPr>
        <w:tabs>
          <w:tab w:val="num" w:pos="5235"/>
        </w:tabs>
        <w:ind w:left="5235" w:hanging="360"/>
      </w:pPr>
      <w:rPr>
        <w:rFonts w:ascii="Symbol" w:hAnsi="Symbol" w:hint="default"/>
      </w:rPr>
    </w:lvl>
    <w:lvl w:ilvl="7" w:tplc="FFFFFFFF" w:tentative="1">
      <w:start w:val="1"/>
      <w:numFmt w:val="bullet"/>
      <w:lvlText w:val="o"/>
      <w:lvlJc w:val="left"/>
      <w:pPr>
        <w:tabs>
          <w:tab w:val="num" w:pos="5955"/>
        </w:tabs>
        <w:ind w:left="5955" w:hanging="360"/>
      </w:pPr>
      <w:rPr>
        <w:rFonts w:ascii="Courier New" w:hAnsi="Courier New" w:cs="Courier New" w:hint="default"/>
      </w:rPr>
    </w:lvl>
    <w:lvl w:ilvl="8" w:tplc="FFFFFFFF" w:tentative="1">
      <w:start w:val="1"/>
      <w:numFmt w:val="bullet"/>
      <w:lvlText w:val=""/>
      <w:lvlJc w:val="left"/>
      <w:pPr>
        <w:tabs>
          <w:tab w:val="num" w:pos="6675"/>
        </w:tabs>
        <w:ind w:left="6675" w:hanging="360"/>
      </w:pPr>
      <w:rPr>
        <w:rFonts w:ascii="Wingdings" w:hAnsi="Wingdings" w:hint="default"/>
      </w:rPr>
    </w:lvl>
  </w:abstractNum>
  <w:abstractNum w:abstractNumId="248" w15:restartNumberingAfterBreak="0">
    <w:nsid w:val="522236C1"/>
    <w:multiLevelType w:val="hybridMultilevel"/>
    <w:tmpl w:val="6DB2E58C"/>
    <w:lvl w:ilvl="0" w:tplc="CD8AD74C">
      <w:numFmt w:val="bullet"/>
      <w:lvlText w:val="-"/>
      <w:lvlJc w:val="left"/>
      <w:pPr>
        <w:ind w:left="101" w:hanging="164"/>
      </w:pPr>
      <w:rPr>
        <w:rFonts w:ascii="Times New Roman" w:eastAsia="Times New Roman" w:hAnsi="Times New Roman" w:cs="Times New Roman" w:hint="default"/>
        <w:w w:val="100"/>
        <w:sz w:val="28"/>
        <w:szCs w:val="28"/>
        <w:lang w:val="vi" w:eastAsia="en-US" w:bidi="ar-SA"/>
      </w:rPr>
    </w:lvl>
    <w:lvl w:ilvl="1" w:tplc="2104DDDC">
      <w:numFmt w:val="bullet"/>
      <w:lvlText w:val="•"/>
      <w:lvlJc w:val="left"/>
      <w:pPr>
        <w:ind w:left="470" w:hanging="164"/>
      </w:pPr>
      <w:rPr>
        <w:rFonts w:hint="default"/>
        <w:lang w:val="vi" w:eastAsia="en-US" w:bidi="ar-SA"/>
      </w:rPr>
    </w:lvl>
    <w:lvl w:ilvl="2" w:tplc="E094431C">
      <w:numFmt w:val="bullet"/>
      <w:lvlText w:val="•"/>
      <w:lvlJc w:val="left"/>
      <w:pPr>
        <w:ind w:left="840" w:hanging="164"/>
      </w:pPr>
      <w:rPr>
        <w:rFonts w:hint="default"/>
        <w:lang w:val="vi" w:eastAsia="en-US" w:bidi="ar-SA"/>
      </w:rPr>
    </w:lvl>
    <w:lvl w:ilvl="3" w:tplc="0868E836">
      <w:numFmt w:val="bullet"/>
      <w:lvlText w:val="•"/>
      <w:lvlJc w:val="left"/>
      <w:pPr>
        <w:ind w:left="1211" w:hanging="164"/>
      </w:pPr>
      <w:rPr>
        <w:rFonts w:hint="default"/>
        <w:lang w:val="vi" w:eastAsia="en-US" w:bidi="ar-SA"/>
      </w:rPr>
    </w:lvl>
    <w:lvl w:ilvl="4" w:tplc="26FAB4BA">
      <w:numFmt w:val="bullet"/>
      <w:lvlText w:val="•"/>
      <w:lvlJc w:val="left"/>
      <w:pPr>
        <w:ind w:left="1581" w:hanging="164"/>
      </w:pPr>
      <w:rPr>
        <w:rFonts w:hint="default"/>
        <w:lang w:val="vi" w:eastAsia="en-US" w:bidi="ar-SA"/>
      </w:rPr>
    </w:lvl>
    <w:lvl w:ilvl="5" w:tplc="D07E2FB0">
      <w:numFmt w:val="bullet"/>
      <w:lvlText w:val="•"/>
      <w:lvlJc w:val="left"/>
      <w:pPr>
        <w:ind w:left="1952" w:hanging="164"/>
      </w:pPr>
      <w:rPr>
        <w:rFonts w:hint="default"/>
        <w:lang w:val="vi" w:eastAsia="en-US" w:bidi="ar-SA"/>
      </w:rPr>
    </w:lvl>
    <w:lvl w:ilvl="6" w:tplc="F1A8786E">
      <w:numFmt w:val="bullet"/>
      <w:lvlText w:val="•"/>
      <w:lvlJc w:val="left"/>
      <w:pPr>
        <w:ind w:left="2322" w:hanging="164"/>
      </w:pPr>
      <w:rPr>
        <w:rFonts w:hint="default"/>
        <w:lang w:val="vi" w:eastAsia="en-US" w:bidi="ar-SA"/>
      </w:rPr>
    </w:lvl>
    <w:lvl w:ilvl="7" w:tplc="73E48496">
      <w:numFmt w:val="bullet"/>
      <w:lvlText w:val="•"/>
      <w:lvlJc w:val="left"/>
      <w:pPr>
        <w:ind w:left="2692" w:hanging="164"/>
      </w:pPr>
      <w:rPr>
        <w:rFonts w:hint="default"/>
        <w:lang w:val="vi" w:eastAsia="en-US" w:bidi="ar-SA"/>
      </w:rPr>
    </w:lvl>
    <w:lvl w:ilvl="8" w:tplc="084A56CA">
      <w:numFmt w:val="bullet"/>
      <w:lvlText w:val="•"/>
      <w:lvlJc w:val="left"/>
      <w:pPr>
        <w:ind w:left="3063" w:hanging="164"/>
      </w:pPr>
      <w:rPr>
        <w:rFonts w:hint="default"/>
        <w:lang w:val="vi" w:eastAsia="en-US" w:bidi="ar-SA"/>
      </w:rPr>
    </w:lvl>
  </w:abstractNum>
  <w:abstractNum w:abstractNumId="249"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0" w15:restartNumberingAfterBreak="0">
    <w:nsid w:val="52F37E5C"/>
    <w:multiLevelType w:val="hybridMultilevel"/>
    <w:tmpl w:val="A810E7C2"/>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3116B85"/>
    <w:multiLevelType w:val="multilevel"/>
    <w:tmpl w:val="D90C56D0"/>
    <w:lvl w:ilvl="0">
      <w:start w:val="1"/>
      <w:numFmt w:val="bullet"/>
      <w:lvlText w:val="o"/>
      <w:lvlJc w:val="left"/>
      <w:pPr>
        <w:tabs>
          <w:tab w:val="num" w:pos="720"/>
        </w:tabs>
        <w:ind w:left="720" w:hanging="360"/>
      </w:pPr>
      <w:rPr>
        <w:rFonts w:ascii="Courier New" w:hAnsi="Courier New" w:cs="Courier New" w:hint="default"/>
      </w:rPr>
    </w:lvl>
    <w:lvl w:ilvl="1">
      <w:numFmt w:val="bullet"/>
      <w:lvlText w:val="-"/>
      <w:lvlJc w:val="left"/>
      <w:pPr>
        <w:tabs>
          <w:tab w:val="num" w:pos="1440"/>
        </w:tabs>
        <w:ind w:left="1440" w:hanging="360"/>
      </w:pPr>
      <w:rPr>
        <w:rFonts w:ascii="Times New Roman" w:hAnsi="Times New Roman" w:hint="default"/>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color w:val="0000FF"/>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53407CD0"/>
    <w:multiLevelType w:val="singleLevel"/>
    <w:tmpl w:val="53407CD0"/>
    <w:lvl w:ilvl="0">
      <w:start w:val="1"/>
      <w:numFmt w:val="lowerLetter"/>
      <w:lvlText w:val="%1."/>
      <w:lvlJc w:val="left"/>
      <w:pPr>
        <w:tabs>
          <w:tab w:val="num" w:pos="720"/>
        </w:tabs>
        <w:ind w:left="720" w:hanging="360"/>
      </w:pPr>
      <w:rPr>
        <w:rFonts w:hint="default"/>
        <w:b/>
        <w:i/>
        <w:color w:val="auto"/>
      </w:rPr>
    </w:lvl>
  </w:abstractNum>
  <w:abstractNum w:abstractNumId="253" w15:restartNumberingAfterBreak="0">
    <w:nsid w:val="53B350FC"/>
    <w:multiLevelType w:val="multilevel"/>
    <w:tmpl w:val="53B350FC"/>
    <w:lvl w:ilvl="0">
      <w:start w:val="1"/>
      <w:numFmt w:val="bullet"/>
      <w:pStyle w:val="Nguyen0"/>
      <w:lvlText w:val=""/>
      <w:lvlJc w:val="left"/>
      <w:pPr>
        <w:ind w:left="1854" w:hanging="360"/>
      </w:pPr>
      <w:rPr>
        <w:rFonts w:ascii="Wingdings" w:hAnsi="Wingdings" w:hint="default"/>
        <w:strike w:val="0"/>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54" w15:restartNumberingAfterBreak="0">
    <w:nsid w:val="53C15CB5"/>
    <w:multiLevelType w:val="multilevel"/>
    <w:tmpl w:val="53C15CB5"/>
    <w:lvl w:ilvl="0">
      <w:start w:val="1"/>
      <w:numFmt w:val="decimal"/>
      <w:lvlText w:val="%1."/>
      <w:lvlJc w:val="left"/>
      <w:pPr>
        <w:ind w:left="1080" w:hanging="360"/>
      </w:pPr>
      <w:rPr>
        <w:rFonts w:hint="default"/>
      </w:rPr>
    </w:lvl>
    <w:lvl w:ilvl="1">
      <w:start w:val="1"/>
      <w:numFmt w:val="lowerLetter"/>
      <w:lvlText w:val="%2."/>
      <w:lvlJc w:val="left"/>
      <w:pPr>
        <w:ind w:left="1800" w:hanging="360"/>
      </w:pPr>
      <w:rPr>
        <w:b/>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5" w15:restartNumberingAfterBreak="0">
    <w:nsid w:val="53C60917"/>
    <w:multiLevelType w:val="multilevel"/>
    <w:tmpl w:val="CF0CB79A"/>
    <w:lvl w:ilvl="0">
      <w:start w:val="1"/>
      <w:numFmt w:val="upperRoman"/>
      <w:suff w:val="space"/>
      <w:lvlText w:val="%1."/>
      <w:lvlJc w:val="left"/>
      <w:pPr>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56" w15:restartNumberingAfterBreak="0">
    <w:nsid w:val="53C8645A"/>
    <w:multiLevelType w:val="hybridMultilevel"/>
    <w:tmpl w:val="52A61A6C"/>
    <w:lvl w:ilvl="0" w:tplc="069AB83C">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3C913E2"/>
    <w:multiLevelType w:val="hybridMultilevel"/>
    <w:tmpl w:val="109EC19E"/>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258" w15:restartNumberingAfterBreak="0">
    <w:nsid w:val="53DC622C"/>
    <w:multiLevelType w:val="multilevel"/>
    <w:tmpl w:val="53DC622C"/>
    <w:lvl w:ilvl="0">
      <w:numFmt w:val="bullet"/>
      <w:lvlText w:val="-"/>
      <w:lvlJc w:val="left"/>
      <w:pPr>
        <w:ind w:left="720" w:hanging="360"/>
      </w:pPr>
      <w:rPr>
        <w:rFonts w:hint="default"/>
        <w:b w:val="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54157B73"/>
    <w:multiLevelType w:val="hybridMultilevel"/>
    <w:tmpl w:val="97E0E7C2"/>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45C2456"/>
    <w:multiLevelType w:val="multilevel"/>
    <w:tmpl w:val="65F018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46E56CD"/>
    <w:multiLevelType w:val="hybridMultilevel"/>
    <w:tmpl w:val="76BC685C"/>
    <w:lvl w:ilvl="0" w:tplc="08E4600C">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04360F16">
      <w:start w:val="1"/>
      <w:numFmt w:val="lowerLetter"/>
      <w:lvlText w:val="%2."/>
      <w:lvlJc w:val="left"/>
      <w:pPr>
        <w:ind w:left="1154" w:hanging="286"/>
      </w:pPr>
      <w:rPr>
        <w:rFonts w:ascii="Times New Roman" w:eastAsia="Times New Roman" w:hAnsi="Times New Roman" w:cs="Times New Roman" w:hint="default"/>
        <w:w w:val="100"/>
        <w:sz w:val="28"/>
        <w:szCs w:val="28"/>
        <w:lang w:val="vi" w:eastAsia="en-US" w:bidi="ar-SA"/>
      </w:rPr>
    </w:lvl>
    <w:lvl w:ilvl="2" w:tplc="FAAAD4C6">
      <w:numFmt w:val="bullet"/>
      <w:lvlText w:val="•"/>
      <w:lvlJc w:val="left"/>
      <w:pPr>
        <w:ind w:left="2120" w:hanging="286"/>
      </w:pPr>
      <w:rPr>
        <w:rFonts w:hint="default"/>
        <w:lang w:val="vi" w:eastAsia="en-US" w:bidi="ar-SA"/>
      </w:rPr>
    </w:lvl>
    <w:lvl w:ilvl="3" w:tplc="557ABFF2">
      <w:numFmt w:val="bullet"/>
      <w:lvlText w:val="•"/>
      <w:lvlJc w:val="left"/>
      <w:pPr>
        <w:ind w:left="3081" w:hanging="286"/>
      </w:pPr>
      <w:rPr>
        <w:rFonts w:hint="default"/>
        <w:lang w:val="vi" w:eastAsia="en-US" w:bidi="ar-SA"/>
      </w:rPr>
    </w:lvl>
    <w:lvl w:ilvl="4" w:tplc="5928EB4A">
      <w:numFmt w:val="bullet"/>
      <w:lvlText w:val="•"/>
      <w:lvlJc w:val="left"/>
      <w:pPr>
        <w:ind w:left="4042" w:hanging="286"/>
      </w:pPr>
      <w:rPr>
        <w:rFonts w:hint="default"/>
        <w:lang w:val="vi" w:eastAsia="en-US" w:bidi="ar-SA"/>
      </w:rPr>
    </w:lvl>
    <w:lvl w:ilvl="5" w:tplc="26C252C2">
      <w:numFmt w:val="bullet"/>
      <w:lvlText w:val="•"/>
      <w:lvlJc w:val="left"/>
      <w:pPr>
        <w:ind w:left="5002" w:hanging="286"/>
      </w:pPr>
      <w:rPr>
        <w:rFonts w:hint="default"/>
        <w:lang w:val="vi" w:eastAsia="en-US" w:bidi="ar-SA"/>
      </w:rPr>
    </w:lvl>
    <w:lvl w:ilvl="6" w:tplc="71EE1D94">
      <w:numFmt w:val="bullet"/>
      <w:lvlText w:val="•"/>
      <w:lvlJc w:val="left"/>
      <w:pPr>
        <w:ind w:left="5963" w:hanging="286"/>
      </w:pPr>
      <w:rPr>
        <w:rFonts w:hint="default"/>
        <w:lang w:val="vi" w:eastAsia="en-US" w:bidi="ar-SA"/>
      </w:rPr>
    </w:lvl>
    <w:lvl w:ilvl="7" w:tplc="30C08820">
      <w:numFmt w:val="bullet"/>
      <w:lvlText w:val="•"/>
      <w:lvlJc w:val="left"/>
      <w:pPr>
        <w:ind w:left="6924" w:hanging="286"/>
      </w:pPr>
      <w:rPr>
        <w:rFonts w:hint="default"/>
        <w:lang w:val="vi" w:eastAsia="en-US" w:bidi="ar-SA"/>
      </w:rPr>
    </w:lvl>
    <w:lvl w:ilvl="8" w:tplc="9DC63CBA">
      <w:numFmt w:val="bullet"/>
      <w:lvlText w:val="•"/>
      <w:lvlJc w:val="left"/>
      <w:pPr>
        <w:ind w:left="7884" w:hanging="286"/>
      </w:pPr>
      <w:rPr>
        <w:rFonts w:hint="default"/>
        <w:lang w:val="vi" w:eastAsia="en-US" w:bidi="ar-SA"/>
      </w:rPr>
    </w:lvl>
  </w:abstractNum>
  <w:abstractNum w:abstractNumId="262" w15:restartNumberingAfterBreak="0">
    <w:nsid w:val="54EB041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63" w15:restartNumberingAfterBreak="0">
    <w:nsid w:val="55060265"/>
    <w:multiLevelType w:val="multilevel"/>
    <w:tmpl w:val="324621CE"/>
    <w:lvl w:ilvl="0">
      <w:start w:val="1"/>
      <w:numFmt w:val="upperRoman"/>
      <w:pStyle w:val="StyleHeading214pt"/>
      <w:lvlText w:val="%1."/>
      <w:lvlJc w:val="left"/>
      <w:pPr>
        <w:tabs>
          <w:tab w:val="num" w:pos="1287"/>
        </w:tabs>
        <w:ind w:left="1287" w:hanging="720"/>
      </w:pPr>
      <w:rPr>
        <w:b/>
        <w:i w:val="0"/>
      </w:rPr>
    </w:lvl>
    <w:lvl w:ilvl="1">
      <w:start w:val="1"/>
      <w:numFmt w:val="decimal"/>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264" w15:restartNumberingAfterBreak="0">
    <w:nsid w:val="554A30A7"/>
    <w:multiLevelType w:val="multilevel"/>
    <w:tmpl w:val="554A30A7"/>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5" w15:restartNumberingAfterBreak="0">
    <w:nsid w:val="55707493"/>
    <w:multiLevelType w:val="singleLevel"/>
    <w:tmpl w:val="903E29CE"/>
    <w:lvl w:ilvl="0">
      <w:start w:val="6"/>
      <w:numFmt w:val="bullet"/>
      <w:lvlText w:val="-"/>
      <w:lvlJc w:val="left"/>
      <w:pPr>
        <w:tabs>
          <w:tab w:val="num" w:pos="720"/>
        </w:tabs>
        <w:ind w:left="720" w:hanging="360"/>
      </w:pPr>
      <w:rPr>
        <w:rFonts w:ascii="Times New Roman" w:hAnsi="Times New Roman" w:hint="default"/>
      </w:rPr>
    </w:lvl>
  </w:abstractNum>
  <w:abstractNum w:abstractNumId="266" w15:restartNumberingAfterBreak="0">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7" w15:restartNumberingAfterBreak="0">
    <w:nsid w:val="55BA1A78"/>
    <w:multiLevelType w:val="hybridMultilevel"/>
    <w:tmpl w:val="495A6C94"/>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5C10641"/>
    <w:multiLevelType w:val="multilevel"/>
    <w:tmpl w:val="3E7A5F9C"/>
    <w:styleLink w:val="Style6"/>
    <w:lvl w:ilvl="0">
      <w:start w:val="1"/>
      <w:numFmt w:val="decimal"/>
      <w:lvlText w:val="%1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9" w15:restartNumberingAfterBreak="0">
    <w:nsid w:val="55D34BBD"/>
    <w:multiLevelType w:val="hybridMultilevel"/>
    <w:tmpl w:val="0CD24A7A"/>
    <w:lvl w:ilvl="0" w:tplc="47C006AE">
      <w:start w:val="1"/>
      <w:numFmt w:val="decimal"/>
      <w:suff w:val="space"/>
      <w:lvlText w:val="%1."/>
      <w:lvlJc w:val="left"/>
      <w:pPr>
        <w:ind w:left="1210" w:hanging="1153"/>
      </w:pPr>
      <w:rPr>
        <w:rFonts w:hint="default"/>
      </w:rPr>
    </w:lvl>
    <w:lvl w:ilvl="1" w:tplc="C6E61594" w:tentative="1">
      <w:start w:val="1"/>
      <w:numFmt w:val="lowerLetter"/>
      <w:lvlText w:val="%2."/>
      <w:lvlJc w:val="left"/>
      <w:pPr>
        <w:tabs>
          <w:tab w:val="num" w:pos="1440"/>
        </w:tabs>
        <w:ind w:left="1440" w:hanging="360"/>
      </w:pPr>
    </w:lvl>
    <w:lvl w:ilvl="2" w:tplc="3094038E" w:tentative="1">
      <w:start w:val="1"/>
      <w:numFmt w:val="lowerRoman"/>
      <w:lvlText w:val="%3."/>
      <w:lvlJc w:val="right"/>
      <w:pPr>
        <w:tabs>
          <w:tab w:val="num" w:pos="2160"/>
        </w:tabs>
        <w:ind w:left="2160" w:hanging="180"/>
      </w:pPr>
    </w:lvl>
    <w:lvl w:ilvl="3" w:tplc="C26C6454" w:tentative="1">
      <w:start w:val="1"/>
      <w:numFmt w:val="decimal"/>
      <w:lvlText w:val="%4."/>
      <w:lvlJc w:val="left"/>
      <w:pPr>
        <w:tabs>
          <w:tab w:val="num" w:pos="2880"/>
        </w:tabs>
        <w:ind w:left="2880" w:hanging="360"/>
      </w:pPr>
    </w:lvl>
    <w:lvl w:ilvl="4" w:tplc="3EE2D5EE" w:tentative="1">
      <w:start w:val="1"/>
      <w:numFmt w:val="lowerLetter"/>
      <w:lvlText w:val="%5."/>
      <w:lvlJc w:val="left"/>
      <w:pPr>
        <w:tabs>
          <w:tab w:val="num" w:pos="3600"/>
        </w:tabs>
        <w:ind w:left="3600" w:hanging="360"/>
      </w:pPr>
    </w:lvl>
    <w:lvl w:ilvl="5" w:tplc="85B62144" w:tentative="1">
      <w:start w:val="1"/>
      <w:numFmt w:val="lowerRoman"/>
      <w:lvlText w:val="%6."/>
      <w:lvlJc w:val="right"/>
      <w:pPr>
        <w:tabs>
          <w:tab w:val="num" w:pos="4320"/>
        </w:tabs>
        <w:ind w:left="4320" w:hanging="180"/>
      </w:pPr>
    </w:lvl>
    <w:lvl w:ilvl="6" w:tplc="9C9215DC" w:tentative="1">
      <w:start w:val="1"/>
      <w:numFmt w:val="decimal"/>
      <w:lvlText w:val="%7."/>
      <w:lvlJc w:val="left"/>
      <w:pPr>
        <w:tabs>
          <w:tab w:val="num" w:pos="5040"/>
        </w:tabs>
        <w:ind w:left="5040" w:hanging="360"/>
      </w:pPr>
    </w:lvl>
    <w:lvl w:ilvl="7" w:tplc="E5A8E204" w:tentative="1">
      <w:start w:val="1"/>
      <w:numFmt w:val="lowerLetter"/>
      <w:lvlText w:val="%8."/>
      <w:lvlJc w:val="left"/>
      <w:pPr>
        <w:tabs>
          <w:tab w:val="num" w:pos="5760"/>
        </w:tabs>
        <w:ind w:left="5760" w:hanging="360"/>
      </w:pPr>
    </w:lvl>
    <w:lvl w:ilvl="8" w:tplc="385EE8BE" w:tentative="1">
      <w:start w:val="1"/>
      <w:numFmt w:val="lowerRoman"/>
      <w:lvlText w:val="%9."/>
      <w:lvlJc w:val="right"/>
      <w:pPr>
        <w:tabs>
          <w:tab w:val="num" w:pos="6480"/>
        </w:tabs>
        <w:ind w:left="6480" w:hanging="180"/>
      </w:pPr>
    </w:lvl>
  </w:abstractNum>
  <w:abstractNum w:abstractNumId="270" w15:restartNumberingAfterBreak="0">
    <w:nsid w:val="55D8108C"/>
    <w:multiLevelType w:val="hybridMultilevel"/>
    <w:tmpl w:val="BFB65D60"/>
    <w:styleLink w:val="111111111"/>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61D5E19"/>
    <w:multiLevelType w:val="hybridMultilevel"/>
    <w:tmpl w:val="4162A2C2"/>
    <w:lvl w:ilvl="0" w:tplc="C4F21A60">
      <w:start w:val="1"/>
      <w:numFmt w:val="decimal"/>
      <w:pStyle w:val="DMTSKT"/>
      <w:lvlText w:val="%1."/>
      <w:lvlJc w:val="left"/>
      <w:pPr>
        <w:ind w:left="720" w:hanging="360"/>
      </w:pPr>
      <w:rPr>
        <w:rFonts w:hint="default"/>
        <w:b/>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15:restartNumberingAfterBreak="0">
    <w:nsid w:val="565A1523"/>
    <w:multiLevelType w:val="multilevel"/>
    <w:tmpl w:val="565A1523"/>
    <w:lvl w:ilvl="0">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3" w15:restartNumberingAfterBreak="0">
    <w:nsid w:val="56D578AE"/>
    <w:multiLevelType w:val="hybridMultilevel"/>
    <w:tmpl w:val="70DE905E"/>
    <w:lvl w:ilvl="0" w:tplc="2D26573E">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15:restartNumberingAfterBreak="0">
    <w:nsid w:val="571F0A02"/>
    <w:multiLevelType w:val="hybridMultilevel"/>
    <w:tmpl w:val="53821B8A"/>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57785AB0"/>
    <w:multiLevelType w:val="hybridMultilevel"/>
    <w:tmpl w:val="9FFC135A"/>
    <w:lvl w:ilvl="0" w:tplc="AE6262F2">
      <w:start w:val="1"/>
      <w:numFmt w:val="decimal"/>
      <w:lvlText w:val="%1."/>
      <w:lvlJc w:val="left"/>
      <w:pPr>
        <w:ind w:left="302" w:hanging="286"/>
      </w:pPr>
      <w:rPr>
        <w:rFonts w:ascii="Times New Roman" w:eastAsia="Times New Roman" w:hAnsi="Times New Roman" w:cs="Times New Roman" w:hint="default"/>
        <w:spacing w:val="0"/>
        <w:w w:val="100"/>
        <w:sz w:val="28"/>
        <w:szCs w:val="28"/>
        <w:lang w:val="vi" w:eastAsia="en-US" w:bidi="ar-SA"/>
      </w:rPr>
    </w:lvl>
    <w:lvl w:ilvl="1" w:tplc="61B02A70">
      <w:numFmt w:val="bullet"/>
      <w:lvlText w:val="•"/>
      <w:lvlJc w:val="left"/>
      <w:pPr>
        <w:ind w:left="1250" w:hanging="286"/>
      </w:pPr>
      <w:rPr>
        <w:rFonts w:hint="default"/>
        <w:lang w:val="vi" w:eastAsia="en-US" w:bidi="ar-SA"/>
      </w:rPr>
    </w:lvl>
    <w:lvl w:ilvl="2" w:tplc="6B147A28">
      <w:numFmt w:val="bullet"/>
      <w:lvlText w:val="•"/>
      <w:lvlJc w:val="left"/>
      <w:pPr>
        <w:ind w:left="2201" w:hanging="286"/>
      </w:pPr>
      <w:rPr>
        <w:rFonts w:hint="default"/>
        <w:lang w:val="vi" w:eastAsia="en-US" w:bidi="ar-SA"/>
      </w:rPr>
    </w:lvl>
    <w:lvl w:ilvl="3" w:tplc="D424EBFC">
      <w:numFmt w:val="bullet"/>
      <w:lvlText w:val="•"/>
      <w:lvlJc w:val="left"/>
      <w:pPr>
        <w:ind w:left="3151" w:hanging="286"/>
      </w:pPr>
      <w:rPr>
        <w:rFonts w:hint="default"/>
        <w:lang w:val="vi" w:eastAsia="en-US" w:bidi="ar-SA"/>
      </w:rPr>
    </w:lvl>
    <w:lvl w:ilvl="4" w:tplc="CE704DDA">
      <w:numFmt w:val="bullet"/>
      <w:lvlText w:val="•"/>
      <w:lvlJc w:val="left"/>
      <w:pPr>
        <w:ind w:left="4102" w:hanging="286"/>
      </w:pPr>
      <w:rPr>
        <w:rFonts w:hint="default"/>
        <w:lang w:val="vi" w:eastAsia="en-US" w:bidi="ar-SA"/>
      </w:rPr>
    </w:lvl>
    <w:lvl w:ilvl="5" w:tplc="2B7ECB0A">
      <w:numFmt w:val="bullet"/>
      <w:lvlText w:val="•"/>
      <w:lvlJc w:val="left"/>
      <w:pPr>
        <w:ind w:left="5053" w:hanging="286"/>
      </w:pPr>
      <w:rPr>
        <w:rFonts w:hint="default"/>
        <w:lang w:val="vi" w:eastAsia="en-US" w:bidi="ar-SA"/>
      </w:rPr>
    </w:lvl>
    <w:lvl w:ilvl="6" w:tplc="C2968FAC">
      <w:numFmt w:val="bullet"/>
      <w:lvlText w:val="•"/>
      <w:lvlJc w:val="left"/>
      <w:pPr>
        <w:ind w:left="6003" w:hanging="286"/>
      </w:pPr>
      <w:rPr>
        <w:rFonts w:hint="default"/>
        <w:lang w:val="vi" w:eastAsia="en-US" w:bidi="ar-SA"/>
      </w:rPr>
    </w:lvl>
    <w:lvl w:ilvl="7" w:tplc="230A953C">
      <w:numFmt w:val="bullet"/>
      <w:lvlText w:val="•"/>
      <w:lvlJc w:val="left"/>
      <w:pPr>
        <w:ind w:left="6954" w:hanging="286"/>
      </w:pPr>
      <w:rPr>
        <w:rFonts w:hint="default"/>
        <w:lang w:val="vi" w:eastAsia="en-US" w:bidi="ar-SA"/>
      </w:rPr>
    </w:lvl>
    <w:lvl w:ilvl="8" w:tplc="9B98A95A">
      <w:numFmt w:val="bullet"/>
      <w:lvlText w:val="•"/>
      <w:lvlJc w:val="left"/>
      <w:pPr>
        <w:ind w:left="7905" w:hanging="286"/>
      </w:pPr>
      <w:rPr>
        <w:rFonts w:hint="default"/>
        <w:lang w:val="vi" w:eastAsia="en-US" w:bidi="ar-SA"/>
      </w:rPr>
    </w:lvl>
  </w:abstractNum>
  <w:abstractNum w:abstractNumId="276" w15:restartNumberingAfterBreak="0">
    <w:nsid w:val="57E82D66"/>
    <w:multiLevelType w:val="hybridMultilevel"/>
    <w:tmpl w:val="19867D7A"/>
    <w:lvl w:ilvl="0" w:tplc="EAC62E50">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7" w15:restartNumberingAfterBreak="0">
    <w:nsid w:val="57F52D25"/>
    <w:multiLevelType w:val="hybridMultilevel"/>
    <w:tmpl w:val="30F6CCFC"/>
    <w:lvl w:ilvl="0" w:tplc="C4F21A60">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582B33C6"/>
    <w:multiLevelType w:val="multilevel"/>
    <w:tmpl w:val="F536A920"/>
    <w:lvl w:ilvl="0">
      <w:start w:val="1"/>
      <w:numFmt w:val="bullet"/>
      <w:pStyle w:val="Normalbullet2"/>
      <w:lvlText w:val=""/>
      <w:lvlJc w:val="left"/>
      <w:pPr>
        <w:tabs>
          <w:tab w:val="num" w:pos="927"/>
        </w:tabs>
        <w:ind w:left="851"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9" w15:restartNumberingAfterBreak="0">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rPr>
        <w:rFonts w:hint="default"/>
      </w:r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280" w15:restartNumberingAfterBreak="0">
    <w:nsid w:val="5887013C"/>
    <w:multiLevelType w:val="multilevel"/>
    <w:tmpl w:val="3C945CA0"/>
    <w:lvl w:ilvl="0">
      <w:start w:val="1"/>
      <w:numFmt w:val="decimal"/>
      <w:lvlText w:val="%1."/>
      <w:lvlJc w:val="left"/>
      <w:pPr>
        <w:ind w:left="644" w:hanging="360"/>
      </w:pPr>
      <w:rPr>
        <w:rFonts w:ascii="Times New Roman Bold" w:hAnsi="Times New Roman Bold" w:hint="default"/>
        <w:b/>
        <w:i w:val="0"/>
        <w:color w:val="auto"/>
        <w:sz w:val="26"/>
      </w:rPr>
    </w:lvl>
    <w:lvl w:ilvl="1">
      <w:start w:val="1"/>
      <w:numFmt w:val="decimal"/>
      <w:isLgl/>
      <w:lvlText w:val="%1.%2."/>
      <w:lvlJc w:val="left"/>
      <w:pPr>
        <w:ind w:left="1288" w:hanging="72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703" w:hanging="108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2289" w:hanging="144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875" w:hanging="1800"/>
      </w:pPr>
      <w:rPr>
        <w:rFonts w:hint="default"/>
      </w:rPr>
    </w:lvl>
    <w:lvl w:ilvl="8">
      <w:start w:val="1"/>
      <w:numFmt w:val="decimal"/>
      <w:isLgl/>
      <w:lvlText w:val="%1.%2.%3.%4.%5.%6.%7.%8.%9."/>
      <w:lvlJc w:val="left"/>
      <w:pPr>
        <w:ind w:left="2988" w:hanging="1800"/>
      </w:pPr>
      <w:rPr>
        <w:rFonts w:hint="default"/>
      </w:rPr>
    </w:lvl>
  </w:abstractNum>
  <w:abstractNum w:abstractNumId="281" w15:restartNumberingAfterBreak="0">
    <w:nsid w:val="588D5CE5"/>
    <w:multiLevelType w:val="singleLevel"/>
    <w:tmpl w:val="0FAA6D60"/>
    <w:lvl w:ilvl="0">
      <w:start w:val="1"/>
      <w:numFmt w:val="upperRoman"/>
      <w:lvlText w:val="%1."/>
      <w:lvlJc w:val="left"/>
      <w:pPr>
        <w:tabs>
          <w:tab w:val="num" w:pos="720"/>
        </w:tabs>
        <w:ind w:left="720" w:hanging="720"/>
      </w:pPr>
      <w:rPr>
        <w:rFonts w:cs="Times New Roman" w:hint="default"/>
      </w:rPr>
    </w:lvl>
  </w:abstractNum>
  <w:abstractNum w:abstractNumId="282" w15:restartNumberingAfterBreak="0">
    <w:nsid w:val="59F26F26"/>
    <w:multiLevelType w:val="hybridMultilevel"/>
    <w:tmpl w:val="A1B4E45E"/>
    <w:styleLink w:val="1111112"/>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4" w15:restartNumberingAfterBreak="0">
    <w:nsid w:val="5ACD2F54"/>
    <w:multiLevelType w:val="multilevel"/>
    <w:tmpl w:val="5ACD2F54"/>
    <w:lvl w:ilvl="0">
      <w:start w:val="1"/>
      <w:numFmt w:val="upperRoman"/>
      <w:pStyle w:val="CAP2"/>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5" w15:restartNumberingAfterBreak="0">
    <w:nsid w:val="5B657EB6"/>
    <w:multiLevelType w:val="hybridMultilevel"/>
    <w:tmpl w:val="BE08ABD8"/>
    <w:lvl w:ilvl="0" w:tplc="A8B818E6">
      <w:start w:val="1"/>
      <w:numFmt w:val="bullet"/>
      <w:lvlText w:val="+"/>
      <w:lvlJc w:val="left"/>
      <w:pPr>
        <w:ind w:left="780" w:hanging="420"/>
      </w:pPr>
      <w:rPr>
        <w:rFonts w:ascii="Times New Roman" w:hAnsi="Times New Roman" w:cs="Times New Roman" w:hint="default"/>
        <w:b/>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6" w15:restartNumberingAfterBreak="0">
    <w:nsid w:val="5C585575"/>
    <w:multiLevelType w:val="singleLevel"/>
    <w:tmpl w:val="5C585575"/>
    <w:lvl w:ilvl="0">
      <w:start w:val="1"/>
      <w:numFmt w:val="upperRoman"/>
      <w:lvlText w:val="%1."/>
      <w:lvlJc w:val="left"/>
      <w:pPr>
        <w:tabs>
          <w:tab w:val="num" w:pos="284"/>
        </w:tabs>
        <w:ind w:left="57" w:hanging="57"/>
      </w:pPr>
      <w:rPr>
        <w:rFonts w:hint="default"/>
      </w:rPr>
    </w:lvl>
  </w:abstractNum>
  <w:abstractNum w:abstractNumId="287" w15:restartNumberingAfterBreak="0">
    <w:nsid w:val="5C7F3CA0"/>
    <w:multiLevelType w:val="singleLevel"/>
    <w:tmpl w:val="6D4A0DD0"/>
    <w:lvl w:ilvl="0">
      <w:start w:val="1"/>
      <w:numFmt w:val="upperRoman"/>
      <w:suff w:val="space"/>
      <w:lvlText w:val="%1."/>
      <w:lvlJc w:val="left"/>
      <w:pPr>
        <w:ind w:left="1080" w:hanging="720"/>
      </w:pPr>
      <w:rPr>
        <w:rFonts w:hint="default"/>
      </w:rPr>
    </w:lvl>
  </w:abstractNum>
  <w:abstractNum w:abstractNumId="288" w15:restartNumberingAfterBreak="0">
    <w:nsid w:val="5CC94A98"/>
    <w:multiLevelType w:val="hybridMultilevel"/>
    <w:tmpl w:val="DFE6FACA"/>
    <w:lvl w:ilvl="0" w:tplc="B63CBE40">
      <w:numFmt w:val="bullet"/>
      <w:lvlText w:val="-"/>
      <w:lvlJc w:val="left"/>
      <w:pPr>
        <w:ind w:left="202" w:hanging="233"/>
      </w:pPr>
      <w:rPr>
        <w:rFonts w:ascii="Times New Roman" w:eastAsia="Times New Roman" w:hAnsi="Times New Roman" w:cs="Times New Roman" w:hint="default"/>
        <w:w w:val="100"/>
        <w:sz w:val="28"/>
        <w:szCs w:val="28"/>
        <w:lang w:val="vi" w:eastAsia="en-US" w:bidi="ar-SA"/>
      </w:rPr>
    </w:lvl>
    <w:lvl w:ilvl="1" w:tplc="22684CA8">
      <w:numFmt w:val="bullet"/>
      <w:lvlText w:val="•"/>
      <w:lvlJc w:val="left"/>
      <w:pPr>
        <w:ind w:left="1212" w:hanging="233"/>
      </w:pPr>
      <w:rPr>
        <w:rFonts w:hint="default"/>
        <w:lang w:val="vi" w:eastAsia="en-US" w:bidi="ar-SA"/>
      </w:rPr>
    </w:lvl>
    <w:lvl w:ilvl="2" w:tplc="26F28968">
      <w:numFmt w:val="bullet"/>
      <w:lvlText w:val="•"/>
      <w:lvlJc w:val="left"/>
      <w:pPr>
        <w:ind w:left="2225" w:hanging="233"/>
      </w:pPr>
      <w:rPr>
        <w:rFonts w:hint="default"/>
        <w:lang w:val="vi" w:eastAsia="en-US" w:bidi="ar-SA"/>
      </w:rPr>
    </w:lvl>
    <w:lvl w:ilvl="3" w:tplc="F8080450">
      <w:numFmt w:val="bullet"/>
      <w:lvlText w:val="•"/>
      <w:lvlJc w:val="left"/>
      <w:pPr>
        <w:ind w:left="3237" w:hanging="233"/>
      </w:pPr>
      <w:rPr>
        <w:rFonts w:hint="default"/>
        <w:lang w:val="vi" w:eastAsia="en-US" w:bidi="ar-SA"/>
      </w:rPr>
    </w:lvl>
    <w:lvl w:ilvl="4" w:tplc="F168E9D8">
      <w:numFmt w:val="bullet"/>
      <w:lvlText w:val="•"/>
      <w:lvlJc w:val="left"/>
      <w:pPr>
        <w:ind w:left="4250" w:hanging="233"/>
      </w:pPr>
      <w:rPr>
        <w:rFonts w:hint="default"/>
        <w:lang w:val="vi" w:eastAsia="en-US" w:bidi="ar-SA"/>
      </w:rPr>
    </w:lvl>
    <w:lvl w:ilvl="5" w:tplc="AA366BDA">
      <w:numFmt w:val="bullet"/>
      <w:lvlText w:val="•"/>
      <w:lvlJc w:val="left"/>
      <w:pPr>
        <w:ind w:left="5263" w:hanging="233"/>
      </w:pPr>
      <w:rPr>
        <w:rFonts w:hint="default"/>
        <w:lang w:val="vi" w:eastAsia="en-US" w:bidi="ar-SA"/>
      </w:rPr>
    </w:lvl>
    <w:lvl w:ilvl="6" w:tplc="F1644D04">
      <w:numFmt w:val="bullet"/>
      <w:lvlText w:val="•"/>
      <w:lvlJc w:val="left"/>
      <w:pPr>
        <w:ind w:left="6275" w:hanging="233"/>
      </w:pPr>
      <w:rPr>
        <w:rFonts w:hint="default"/>
        <w:lang w:val="vi" w:eastAsia="en-US" w:bidi="ar-SA"/>
      </w:rPr>
    </w:lvl>
    <w:lvl w:ilvl="7" w:tplc="0D76CBFC">
      <w:numFmt w:val="bullet"/>
      <w:lvlText w:val="•"/>
      <w:lvlJc w:val="left"/>
      <w:pPr>
        <w:ind w:left="7288" w:hanging="233"/>
      </w:pPr>
      <w:rPr>
        <w:rFonts w:hint="default"/>
        <w:lang w:val="vi" w:eastAsia="en-US" w:bidi="ar-SA"/>
      </w:rPr>
    </w:lvl>
    <w:lvl w:ilvl="8" w:tplc="2F7AC74C">
      <w:numFmt w:val="bullet"/>
      <w:lvlText w:val="•"/>
      <w:lvlJc w:val="left"/>
      <w:pPr>
        <w:ind w:left="8301" w:hanging="233"/>
      </w:pPr>
      <w:rPr>
        <w:rFonts w:hint="default"/>
        <w:lang w:val="vi" w:eastAsia="en-US" w:bidi="ar-SA"/>
      </w:rPr>
    </w:lvl>
  </w:abstractNum>
  <w:abstractNum w:abstractNumId="289" w15:restartNumberingAfterBreak="0">
    <w:nsid w:val="5CD4045B"/>
    <w:multiLevelType w:val="singleLevel"/>
    <w:tmpl w:val="B112A24E"/>
    <w:lvl w:ilvl="0">
      <w:start w:val="1"/>
      <w:numFmt w:val="upperRoman"/>
      <w:lvlText w:val="%1."/>
      <w:lvlJc w:val="left"/>
      <w:pPr>
        <w:tabs>
          <w:tab w:val="num" w:pos="720"/>
        </w:tabs>
        <w:ind w:left="720" w:hanging="720"/>
      </w:pPr>
      <w:rPr>
        <w:rFonts w:hint="default"/>
      </w:rPr>
    </w:lvl>
  </w:abstractNum>
  <w:abstractNum w:abstractNumId="290" w15:restartNumberingAfterBreak="0">
    <w:nsid w:val="5D706419"/>
    <w:multiLevelType w:val="singleLevel"/>
    <w:tmpl w:val="04090013"/>
    <w:lvl w:ilvl="0">
      <w:start w:val="1"/>
      <w:numFmt w:val="upperRoman"/>
      <w:lvlText w:val="%1."/>
      <w:lvlJc w:val="left"/>
      <w:pPr>
        <w:tabs>
          <w:tab w:val="num" w:pos="720"/>
        </w:tabs>
        <w:ind w:left="720" w:hanging="720"/>
      </w:pPr>
      <w:rPr>
        <w:rFonts w:hint="default"/>
      </w:rPr>
    </w:lvl>
  </w:abstractNum>
  <w:abstractNum w:abstractNumId="291" w15:restartNumberingAfterBreak="0">
    <w:nsid w:val="5D776817"/>
    <w:multiLevelType w:val="hybridMultilevel"/>
    <w:tmpl w:val="5F8C18B0"/>
    <w:lvl w:ilvl="0" w:tplc="66D8D074">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2" w15:restartNumberingAfterBreak="0">
    <w:nsid w:val="5D804F95"/>
    <w:multiLevelType w:val="multilevel"/>
    <w:tmpl w:val="94B2184A"/>
    <w:lvl w:ilvl="0">
      <w:start w:val="1"/>
      <w:numFmt w:val="decimal"/>
      <w:pStyle w:val="Normalnumbering"/>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3" w15:restartNumberingAfterBreak="0">
    <w:nsid w:val="5DAD0BC0"/>
    <w:multiLevelType w:val="hybridMultilevel"/>
    <w:tmpl w:val="EA3C90AC"/>
    <w:lvl w:ilvl="0" w:tplc="924601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5E3151E6"/>
    <w:multiLevelType w:val="singleLevel"/>
    <w:tmpl w:val="04090013"/>
    <w:lvl w:ilvl="0">
      <w:start w:val="1"/>
      <w:numFmt w:val="upperRoman"/>
      <w:lvlText w:val="%1."/>
      <w:lvlJc w:val="left"/>
      <w:pPr>
        <w:tabs>
          <w:tab w:val="num" w:pos="720"/>
        </w:tabs>
        <w:ind w:left="720" w:hanging="720"/>
      </w:pPr>
      <w:rPr>
        <w:rFonts w:hint="default"/>
      </w:rPr>
    </w:lvl>
  </w:abstractNum>
  <w:abstractNum w:abstractNumId="295" w15:restartNumberingAfterBreak="0">
    <w:nsid w:val="5E3F6022"/>
    <w:multiLevelType w:val="hybridMultilevel"/>
    <w:tmpl w:val="907A2D8E"/>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15:restartNumberingAfterBreak="0">
    <w:nsid w:val="5E471C3A"/>
    <w:multiLevelType w:val="multilevel"/>
    <w:tmpl w:val="4A726112"/>
    <w:lvl w:ilvl="0">
      <w:start w:val="1"/>
      <w:numFmt w:val="bullet"/>
      <w:pStyle w:val="StyleI"/>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8" w15:restartNumberingAfterBreak="0">
    <w:nsid w:val="5E6340D6"/>
    <w:multiLevelType w:val="hybridMultilevel"/>
    <w:tmpl w:val="2F8EBAB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5E9B21E6"/>
    <w:multiLevelType w:val="multilevel"/>
    <w:tmpl w:val="5E9B21E6"/>
    <w:lvl w:ilvl="0">
      <w:start w:val="1"/>
      <w:numFmt w:val="decimal"/>
      <w:pStyle w:val="CAP3"/>
      <w:lvlText w:val="%1"/>
      <w:lvlJc w:val="left"/>
      <w:pPr>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0" w15:restartNumberingAfterBreak="0">
    <w:nsid w:val="5ED72697"/>
    <w:multiLevelType w:val="hybridMultilevel"/>
    <w:tmpl w:val="3900FC56"/>
    <w:lvl w:ilvl="0" w:tplc="76EE06E0">
      <w:start w:val="20"/>
      <w:numFmt w:val="bullet"/>
      <w:lvlText w:val="+"/>
      <w:lvlJc w:val="left"/>
      <w:pPr>
        <w:ind w:left="720" w:hanging="360"/>
      </w:pPr>
      <w:rPr>
        <w:rFonts w:ascii="Times New Roman" w:eastAsia="Times New Roman" w:hAnsi="Times New Roman" w:cs="Times New Roman" w:hint="default"/>
        <w:i w:val="0"/>
      </w:rPr>
    </w:lvl>
    <w:lvl w:ilvl="1" w:tplc="76EE06E0">
      <w:start w:val="20"/>
      <w:numFmt w:val="bullet"/>
      <w:lvlText w:val="+"/>
      <w:lvlJc w:val="left"/>
      <w:pPr>
        <w:ind w:left="1440" w:hanging="360"/>
      </w:pPr>
      <w:rPr>
        <w:rFonts w:ascii="Times New Roman" w:eastAsia="Times New Roman" w:hAnsi="Times New Roman" w:cs="Times New Roman" w:hint="default"/>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F353A8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02" w15:restartNumberingAfterBreak="0">
    <w:nsid w:val="5F810FA6"/>
    <w:multiLevelType w:val="hybridMultilevel"/>
    <w:tmpl w:val="195AF410"/>
    <w:lvl w:ilvl="0" w:tplc="FFFFFFFF">
      <w:start w:val="1"/>
      <w:numFmt w:val="bullet"/>
      <w:pStyle w:val="NDUNG3"/>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03" w15:restartNumberingAfterBreak="0">
    <w:nsid w:val="60527A46"/>
    <w:multiLevelType w:val="multilevel"/>
    <w:tmpl w:val="1FFA05D0"/>
    <w:lvl w:ilvl="0">
      <w:start w:val="1"/>
      <w:numFmt w:val="bullet"/>
      <w:pStyle w:val="Normalbullet1"/>
      <w:lvlText w:val="–"/>
      <w:lvlJc w:val="left"/>
      <w:pPr>
        <w:tabs>
          <w:tab w:val="num" w:pos="567"/>
        </w:tabs>
        <w:ind w:left="567" w:hanging="567"/>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4" w15:restartNumberingAfterBreak="0">
    <w:nsid w:val="60834902"/>
    <w:multiLevelType w:val="multilevel"/>
    <w:tmpl w:val="13F9670A"/>
    <w:lvl w:ilvl="0">
      <w:start w:val="1"/>
      <w:numFmt w:val="upperRoman"/>
      <w:lvlText w:val="%1."/>
      <w:lvlJc w:val="left"/>
      <w:pPr>
        <w:tabs>
          <w:tab w:val="left" w:pos="720"/>
        </w:tabs>
        <w:ind w:left="72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5" w15:restartNumberingAfterBreak="0">
    <w:nsid w:val="60AE3B88"/>
    <w:multiLevelType w:val="hybridMultilevel"/>
    <w:tmpl w:val="93C8FEA8"/>
    <w:name w:val="List by 3T2223"/>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1024438"/>
    <w:multiLevelType w:val="hybridMultilevel"/>
    <w:tmpl w:val="921CD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19C5D84"/>
    <w:multiLevelType w:val="multilevel"/>
    <w:tmpl w:val="A476F518"/>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8" w15:restartNumberingAfterBreak="0">
    <w:nsid w:val="627913F5"/>
    <w:multiLevelType w:val="multilevel"/>
    <w:tmpl w:val="ADB0D41E"/>
    <w:lvl w:ilvl="0">
      <w:start w:val="1"/>
      <w:numFmt w:val="decimal"/>
      <w:pStyle w:val="LEVEL1"/>
      <w:lvlText w:val="TẬP %1:"/>
      <w:lvlJc w:val="center"/>
      <w:pPr>
        <w:tabs>
          <w:tab w:val="num" w:pos="0"/>
        </w:tabs>
        <w:ind w:left="360" w:hanging="360"/>
      </w:pPr>
      <w:rPr>
        <w:rFonts w:ascii="Times New Roman Bold" w:hAnsi="Times New Roman Bold"/>
        <w:b/>
        <w:i w:val="0"/>
        <w:sz w:val="3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9" w15:restartNumberingAfterBreak="0">
    <w:nsid w:val="629B18B0"/>
    <w:multiLevelType w:val="singleLevel"/>
    <w:tmpl w:val="AA76007A"/>
    <w:lvl w:ilvl="0">
      <w:start w:val="1"/>
      <w:numFmt w:val="decimal"/>
      <w:lvlText w:val="%1"/>
      <w:legacy w:legacy="1" w:legacySpace="0" w:legacyIndent="360"/>
      <w:lvlJc w:val="left"/>
      <w:pPr>
        <w:ind w:left="360" w:hanging="360"/>
      </w:pPr>
    </w:lvl>
  </w:abstractNum>
  <w:abstractNum w:abstractNumId="310" w15:restartNumberingAfterBreak="0">
    <w:nsid w:val="62F4693D"/>
    <w:multiLevelType w:val="singleLevel"/>
    <w:tmpl w:val="17768AC6"/>
    <w:lvl w:ilvl="0">
      <w:start w:val="1"/>
      <w:numFmt w:val="bullet"/>
      <w:pStyle w:val="Bullet"/>
      <w:lvlText w:val=""/>
      <w:lvlJc w:val="left"/>
      <w:pPr>
        <w:tabs>
          <w:tab w:val="num" w:pos="2061"/>
        </w:tabs>
        <w:ind w:left="2058" w:hanging="357"/>
      </w:pPr>
      <w:rPr>
        <w:rFonts w:ascii="Symbol" w:hAnsi="Symbol" w:hint="default"/>
        <w:sz w:val="16"/>
      </w:rPr>
    </w:lvl>
  </w:abstractNum>
  <w:abstractNum w:abstractNumId="311" w15:restartNumberingAfterBreak="0">
    <w:nsid w:val="633F2B97"/>
    <w:multiLevelType w:val="multilevel"/>
    <w:tmpl w:val="633F2B97"/>
    <w:lvl w:ilvl="0">
      <w:start w:val="1"/>
      <w:numFmt w:val="upperRoman"/>
      <w:lvlText w:val="%1."/>
      <w:lvlJc w:val="left"/>
      <w:pPr>
        <w:ind w:left="900" w:hanging="720"/>
      </w:pPr>
      <w:rPr>
        <w:rFonts w:hint="default"/>
        <w:b/>
        <w:sz w:val="26"/>
        <w:szCs w:val="26"/>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12" w15:restartNumberingAfterBreak="0">
    <w:nsid w:val="635177FD"/>
    <w:multiLevelType w:val="singleLevel"/>
    <w:tmpl w:val="0409000F"/>
    <w:lvl w:ilvl="0">
      <w:start w:val="1"/>
      <w:numFmt w:val="decimal"/>
      <w:lvlText w:val="%1."/>
      <w:legacy w:legacy="1" w:legacySpace="0" w:legacyIndent="360"/>
      <w:lvlJc w:val="left"/>
      <w:pPr>
        <w:ind w:left="360" w:hanging="360"/>
      </w:pPr>
    </w:lvl>
  </w:abstractNum>
  <w:abstractNum w:abstractNumId="313" w15:restartNumberingAfterBreak="0">
    <w:nsid w:val="63FB5623"/>
    <w:multiLevelType w:val="hybridMultilevel"/>
    <w:tmpl w:val="8E609214"/>
    <w:lvl w:ilvl="0" w:tplc="FFFFFFFF">
      <w:numFmt w:val="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65066C95"/>
    <w:multiLevelType w:val="hybridMultilevel"/>
    <w:tmpl w:val="D9F07DCA"/>
    <w:styleLink w:val="111111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5" w15:restartNumberingAfterBreak="0">
    <w:nsid w:val="651072E5"/>
    <w:multiLevelType w:val="multilevel"/>
    <w:tmpl w:val="651072E5"/>
    <w:lvl w:ilvl="0">
      <w:start w:val="1"/>
      <w:numFmt w:val="decimal"/>
      <w:lvlText w:val="%1."/>
      <w:legacy w:legacy="1" w:legacySpace="0" w:legacyIndent="360"/>
      <w:lvlJc w:val="left"/>
      <w:pPr>
        <w:ind w:left="72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16" w15:restartNumberingAfterBreak="0">
    <w:nsid w:val="654B309B"/>
    <w:multiLevelType w:val="multilevel"/>
    <w:tmpl w:val="D02EEC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66E10C53"/>
    <w:multiLevelType w:val="hybridMultilevel"/>
    <w:tmpl w:val="F2AEAC72"/>
    <w:lvl w:ilvl="0" w:tplc="FE7C8986">
      <w:start w:val="1"/>
      <w:numFmt w:val="decimal"/>
      <w:lvlText w:val="%1."/>
      <w:lvlJc w:val="left"/>
      <w:pPr>
        <w:ind w:left="1048" w:hanging="281"/>
      </w:pPr>
      <w:rPr>
        <w:rFonts w:ascii="Times New Roman" w:eastAsia="Times New Roman" w:hAnsi="Times New Roman" w:cs="Times New Roman" w:hint="default"/>
        <w:w w:val="100"/>
        <w:sz w:val="28"/>
        <w:szCs w:val="28"/>
        <w:lang w:val="vi" w:eastAsia="en-US" w:bidi="ar-SA"/>
      </w:rPr>
    </w:lvl>
    <w:lvl w:ilvl="1" w:tplc="607A8798">
      <w:start w:val="1"/>
      <w:numFmt w:val="lowerLetter"/>
      <w:lvlText w:val="%2."/>
      <w:lvlJc w:val="left"/>
      <w:pPr>
        <w:ind w:left="1054" w:hanging="286"/>
      </w:pPr>
      <w:rPr>
        <w:rFonts w:ascii="Times New Roman" w:eastAsia="Times New Roman" w:hAnsi="Times New Roman" w:cs="Times New Roman" w:hint="default"/>
        <w:w w:val="100"/>
        <w:sz w:val="28"/>
        <w:szCs w:val="28"/>
        <w:lang w:val="vi" w:eastAsia="en-US" w:bidi="ar-SA"/>
      </w:rPr>
    </w:lvl>
    <w:lvl w:ilvl="2" w:tplc="4BE870C8">
      <w:numFmt w:val="bullet"/>
      <w:lvlText w:val="•"/>
      <w:lvlJc w:val="left"/>
      <w:pPr>
        <w:ind w:left="1060" w:hanging="286"/>
      </w:pPr>
      <w:rPr>
        <w:rFonts w:hint="default"/>
        <w:lang w:val="vi" w:eastAsia="en-US" w:bidi="ar-SA"/>
      </w:rPr>
    </w:lvl>
    <w:lvl w:ilvl="3" w:tplc="07823F46">
      <w:numFmt w:val="bullet"/>
      <w:lvlText w:val="•"/>
      <w:lvlJc w:val="left"/>
      <w:pPr>
        <w:ind w:left="2218" w:hanging="286"/>
      </w:pPr>
      <w:rPr>
        <w:rFonts w:hint="default"/>
        <w:lang w:val="vi" w:eastAsia="en-US" w:bidi="ar-SA"/>
      </w:rPr>
    </w:lvl>
    <w:lvl w:ilvl="4" w:tplc="AA16BEA8">
      <w:numFmt w:val="bullet"/>
      <w:lvlText w:val="•"/>
      <w:lvlJc w:val="left"/>
      <w:pPr>
        <w:ind w:left="3376" w:hanging="286"/>
      </w:pPr>
      <w:rPr>
        <w:rFonts w:hint="default"/>
        <w:lang w:val="vi" w:eastAsia="en-US" w:bidi="ar-SA"/>
      </w:rPr>
    </w:lvl>
    <w:lvl w:ilvl="5" w:tplc="B13270AC">
      <w:numFmt w:val="bullet"/>
      <w:lvlText w:val="•"/>
      <w:lvlJc w:val="left"/>
      <w:pPr>
        <w:ind w:left="4534" w:hanging="286"/>
      </w:pPr>
      <w:rPr>
        <w:rFonts w:hint="default"/>
        <w:lang w:val="vi" w:eastAsia="en-US" w:bidi="ar-SA"/>
      </w:rPr>
    </w:lvl>
    <w:lvl w:ilvl="6" w:tplc="D4EC1570">
      <w:numFmt w:val="bullet"/>
      <w:lvlText w:val="•"/>
      <w:lvlJc w:val="left"/>
      <w:pPr>
        <w:ind w:left="5693" w:hanging="286"/>
      </w:pPr>
      <w:rPr>
        <w:rFonts w:hint="default"/>
        <w:lang w:val="vi" w:eastAsia="en-US" w:bidi="ar-SA"/>
      </w:rPr>
    </w:lvl>
    <w:lvl w:ilvl="7" w:tplc="B0F058C4">
      <w:numFmt w:val="bullet"/>
      <w:lvlText w:val="•"/>
      <w:lvlJc w:val="left"/>
      <w:pPr>
        <w:ind w:left="6851" w:hanging="286"/>
      </w:pPr>
      <w:rPr>
        <w:rFonts w:hint="default"/>
        <w:lang w:val="vi" w:eastAsia="en-US" w:bidi="ar-SA"/>
      </w:rPr>
    </w:lvl>
    <w:lvl w:ilvl="8" w:tplc="EA847DC2">
      <w:numFmt w:val="bullet"/>
      <w:lvlText w:val="•"/>
      <w:lvlJc w:val="left"/>
      <w:pPr>
        <w:ind w:left="8009" w:hanging="286"/>
      </w:pPr>
      <w:rPr>
        <w:rFonts w:hint="default"/>
        <w:lang w:val="vi" w:eastAsia="en-US" w:bidi="ar-SA"/>
      </w:rPr>
    </w:lvl>
  </w:abstractNum>
  <w:abstractNum w:abstractNumId="318" w15:restartNumberingAfterBreak="0">
    <w:nsid w:val="6736443B"/>
    <w:multiLevelType w:val="hybridMultilevel"/>
    <w:tmpl w:val="62F613A8"/>
    <w:lvl w:ilvl="0" w:tplc="82A2E2EA">
      <w:start w:val="1"/>
      <w:numFmt w:val="decimal"/>
      <w:lvlText w:val="%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7DA7347"/>
    <w:multiLevelType w:val="multilevel"/>
    <w:tmpl w:val="67DA7347"/>
    <w:lvl w:ilvl="0">
      <w:start w:val="1"/>
      <w:numFmt w:val="none"/>
      <w:pStyle w:val="sobvca"/>
      <w:lvlText w:val="TR-02-25.1CA.%1"/>
      <w:lvlJc w:val="left"/>
      <w:pPr>
        <w:tabs>
          <w:tab w:val="left" w:pos="1800"/>
        </w:tabs>
        <w:ind w:left="0" w:firstLine="0"/>
      </w:pPr>
      <w:rPr>
        <w:rFonts w:ascii="Arial" w:hAnsi="Arial" w:hint="default"/>
        <w:b w:val="0"/>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0" w15:restartNumberingAfterBreak="0">
    <w:nsid w:val="687938CF"/>
    <w:multiLevelType w:val="hybridMultilevel"/>
    <w:tmpl w:val="DB481786"/>
    <w:lvl w:ilvl="0" w:tplc="FFFFFFFF">
      <w:start w:val="17"/>
      <w:numFmt w:val="bullet"/>
      <w:pStyle w:val="Tableright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1" w15:restartNumberingAfterBreak="0">
    <w:nsid w:val="6889208D"/>
    <w:multiLevelType w:val="singleLevel"/>
    <w:tmpl w:val="04090013"/>
    <w:lvl w:ilvl="0">
      <w:start w:val="1"/>
      <w:numFmt w:val="upperRoman"/>
      <w:lvlText w:val="%1."/>
      <w:lvlJc w:val="left"/>
      <w:pPr>
        <w:tabs>
          <w:tab w:val="num" w:pos="720"/>
        </w:tabs>
        <w:ind w:left="720" w:hanging="720"/>
      </w:pPr>
      <w:rPr>
        <w:rFonts w:hint="default"/>
      </w:rPr>
    </w:lvl>
  </w:abstractNum>
  <w:abstractNum w:abstractNumId="322" w15:restartNumberingAfterBreak="0">
    <w:nsid w:val="68B246EB"/>
    <w:multiLevelType w:val="hybridMultilevel"/>
    <w:tmpl w:val="ED5694A4"/>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3" w15:restartNumberingAfterBreak="0">
    <w:nsid w:val="69093DB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24" w15:restartNumberingAfterBreak="0">
    <w:nsid w:val="6A4A5B76"/>
    <w:multiLevelType w:val="multilevel"/>
    <w:tmpl w:val="1AFC86A0"/>
    <w:lvl w:ilvl="0">
      <w:start w:val="1"/>
      <w:numFmt w:val="decimal"/>
      <w:lvlText w:val="%1."/>
      <w:lvlJc w:val="left"/>
      <w:pPr>
        <w:tabs>
          <w:tab w:val="num" w:pos="360"/>
        </w:tabs>
        <w:ind w:left="360" w:hanging="360"/>
      </w:pPr>
      <w:rPr>
        <w:b/>
      </w:rPr>
    </w:lvl>
    <w:lvl w:ilvl="1">
      <w:start w:val="1"/>
      <w:numFmt w:val="decimal"/>
      <w:isLgl/>
      <w:lvlText w:val="%1.%2"/>
      <w:lvlJc w:val="left"/>
      <w:pPr>
        <w:tabs>
          <w:tab w:val="num" w:pos="390"/>
        </w:tabs>
        <w:ind w:left="390" w:hanging="39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1800"/>
        </w:tabs>
        <w:ind w:left="1800" w:hanging="1800"/>
      </w:pPr>
    </w:lvl>
  </w:abstractNum>
  <w:abstractNum w:abstractNumId="325" w15:restartNumberingAfterBreak="0">
    <w:nsid w:val="6A963E75"/>
    <w:multiLevelType w:val="hybridMultilevel"/>
    <w:tmpl w:val="B622E10C"/>
    <w:lvl w:ilvl="0" w:tplc="924601F2">
      <w:start w:val="1"/>
      <w:numFmt w:val="bullet"/>
      <w:lvlText w:val="-"/>
      <w:lvlJc w:val="left"/>
      <w:pPr>
        <w:ind w:left="864" w:hanging="360"/>
      </w:pPr>
      <w:rPr>
        <w:rFonts w:ascii="Times New Roman" w:hAnsi="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6" w15:restartNumberingAfterBreak="0">
    <w:nsid w:val="6AD83864"/>
    <w:multiLevelType w:val="multilevel"/>
    <w:tmpl w:val="6AD8386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7" w15:restartNumberingAfterBreak="0">
    <w:nsid w:val="6BF27828"/>
    <w:multiLevelType w:val="hybridMultilevel"/>
    <w:tmpl w:val="B89E12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C1E137A"/>
    <w:multiLevelType w:val="hybridMultilevel"/>
    <w:tmpl w:val="C4826C6C"/>
    <w:lvl w:ilvl="0" w:tplc="0804DF36">
      <w:numFmt w:val="bullet"/>
      <w:lvlText w:val="-"/>
      <w:lvlJc w:val="left"/>
      <w:pPr>
        <w:ind w:left="102" w:hanging="168"/>
      </w:pPr>
      <w:rPr>
        <w:rFonts w:ascii="Times New Roman" w:eastAsia="Times New Roman" w:hAnsi="Times New Roman" w:cs="Times New Roman" w:hint="default"/>
        <w:w w:val="100"/>
        <w:sz w:val="28"/>
        <w:szCs w:val="28"/>
        <w:lang w:val="vi" w:eastAsia="en-US" w:bidi="ar-SA"/>
      </w:rPr>
    </w:lvl>
    <w:lvl w:ilvl="1" w:tplc="ADDEB2E2">
      <w:numFmt w:val="bullet"/>
      <w:lvlText w:val="•"/>
      <w:lvlJc w:val="left"/>
      <w:pPr>
        <w:ind w:left="470" w:hanging="168"/>
      </w:pPr>
      <w:rPr>
        <w:rFonts w:hint="default"/>
        <w:lang w:val="vi" w:eastAsia="en-US" w:bidi="ar-SA"/>
      </w:rPr>
    </w:lvl>
    <w:lvl w:ilvl="2" w:tplc="2BFA5B26">
      <w:numFmt w:val="bullet"/>
      <w:lvlText w:val="•"/>
      <w:lvlJc w:val="left"/>
      <w:pPr>
        <w:ind w:left="840" w:hanging="168"/>
      </w:pPr>
      <w:rPr>
        <w:rFonts w:hint="default"/>
        <w:lang w:val="vi" w:eastAsia="en-US" w:bidi="ar-SA"/>
      </w:rPr>
    </w:lvl>
    <w:lvl w:ilvl="3" w:tplc="184A1042">
      <w:numFmt w:val="bullet"/>
      <w:lvlText w:val="•"/>
      <w:lvlJc w:val="left"/>
      <w:pPr>
        <w:ind w:left="1211" w:hanging="168"/>
      </w:pPr>
      <w:rPr>
        <w:rFonts w:hint="default"/>
        <w:lang w:val="vi" w:eastAsia="en-US" w:bidi="ar-SA"/>
      </w:rPr>
    </w:lvl>
    <w:lvl w:ilvl="4" w:tplc="3B1AE4FC">
      <w:numFmt w:val="bullet"/>
      <w:lvlText w:val="•"/>
      <w:lvlJc w:val="left"/>
      <w:pPr>
        <w:ind w:left="1581" w:hanging="168"/>
      </w:pPr>
      <w:rPr>
        <w:rFonts w:hint="default"/>
        <w:lang w:val="vi" w:eastAsia="en-US" w:bidi="ar-SA"/>
      </w:rPr>
    </w:lvl>
    <w:lvl w:ilvl="5" w:tplc="132602E4">
      <w:numFmt w:val="bullet"/>
      <w:lvlText w:val="•"/>
      <w:lvlJc w:val="left"/>
      <w:pPr>
        <w:ind w:left="1952" w:hanging="168"/>
      </w:pPr>
      <w:rPr>
        <w:rFonts w:hint="default"/>
        <w:lang w:val="vi" w:eastAsia="en-US" w:bidi="ar-SA"/>
      </w:rPr>
    </w:lvl>
    <w:lvl w:ilvl="6" w:tplc="36DC02A0">
      <w:numFmt w:val="bullet"/>
      <w:lvlText w:val="•"/>
      <w:lvlJc w:val="left"/>
      <w:pPr>
        <w:ind w:left="2322" w:hanging="168"/>
      </w:pPr>
      <w:rPr>
        <w:rFonts w:hint="default"/>
        <w:lang w:val="vi" w:eastAsia="en-US" w:bidi="ar-SA"/>
      </w:rPr>
    </w:lvl>
    <w:lvl w:ilvl="7" w:tplc="F012A258">
      <w:numFmt w:val="bullet"/>
      <w:lvlText w:val="•"/>
      <w:lvlJc w:val="left"/>
      <w:pPr>
        <w:ind w:left="2692" w:hanging="168"/>
      </w:pPr>
      <w:rPr>
        <w:rFonts w:hint="default"/>
        <w:lang w:val="vi" w:eastAsia="en-US" w:bidi="ar-SA"/>
      </w:rPr>
    </w:lvl>
    <w:lvl w:ilvl="8" w:tplc="728E4310">
      <w:numFmt w:val="bullet"/>
      <w:lvlText w:val="•"/>
      <w:lvlJc w:val="left"/>
      <w:pPr>
        <w:ind w:left="3063" w:hanging="168"/>
      </w:pPr>
      <w:rPr>
        <w:rFonts w:hint="default"/>
        <w:lang w:val="vi" w:eastAsia="en-US" w:bidi="ar-SA"/>
      </w:rPr>
    </w:lvl>
  </w:abstractNum>
  <w:abstractNum w:abstractNumId="329" w15:restartNumberingAfterBreak="0">
    <w:nsid w:val="6C5E31A9"/>
    <w:multiLevelType w:val="hybridMultilevel"/>
    <w:tmpl w:val="6E6A3FDE"/>
    <w:lvl w:ilvl="0" w:tplc="0DCEF768">
      <w:start w:val="1"/>
      <w:numFmt w:val="lowerLetter"/>
      <w:suff w:val="space"/>
      <w:lvlText w:val="%1."/>
      <w:lvlJc w:val="left"/>
      <w:pPr>
        <w:ind w:left="1287"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6C8568B7"/>
    <w:multiLevelType w:val="multilevel"/>
    <w:tmpl w:val="EC60B256"/>
    <w:lvl w:ilvl="0">
      <w:start w:val="1"/>
      <w:numFmt w:val="upperRoman"/>
      <w:pStyle w:val="L1Lama1"/>
      <w:lvlText w:val="%1."/>
      <w:lvlJc w:val="right"/>
      <w:pPr>
        <w:tabs>
          <w:tab w:val="num" w:pos="420"/>
        </w:tabs>
        <w:ind w:left="4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1" w15:restartNumberingAfterBreak="0">
    <w:nsid w:val="6CA252F3"/>
    <w:multiLevelType w:val="hybridMultilevel"/>
    <w:tmpl w:val="E09A091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2" w15:restartNumberingAfterBreak="0">
    <w:nsid w:val="6CBB0340"/>
    <w:multiLevelType w:val="hybridMultilevel"/>
    <w:tmpl w:val="BAC82906"/>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6CF4275F"/>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34" w15:restartNumberingAfterBreak="0">
    <w:nsid w:val="6D1B7F25"/>
    <w:multiLevelType w:val="hybridMultilevel"/>
    <w:tmpl w:val="094CE67E"/>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5" w15:restartNumberingAfterBreak="0">
    <w:nsid w:val="6D274B63"/>
    <w:multiLevelType w:val="multilevel"/>
    <w:tmpl w:val="6D274B63"/>
    <w:lvl w:ilvl="0">
      <w:start w:val="1"/>
      <w:numFmt w:val="bullet"/>
      <w:lvlText w:val="-"/>
      <w:lvlJc w:val="left"/>
      <w:pPr>
        <w:ind w:left="720" w:hanging="360"/>
      </w:pPr>
      <w:rPr>
        <w:rFonts w:ascii="VNI-Times" w:hAnsi="VN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6DC6031F"/>
    <w:multiLevelType w:val="hybridMultilevel"/>
    <w:tmpl w:val="CC20626E"/>
    <w:lvl w:ilvl="0" w:tplc="60868E56">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15:restartNumberingAfterBreak="0">
    <w:nsid w:val="6DE35F1F"/>
    <w:multiLevelType w:val="hybridMultilevel"/>
    <w:tmpl w:val="D6E2525E"/>
    <w:lvl w:ilvl="0" w:tplc="42BC723A">
      <w:start w:val="1"/>
      <w:numFmt w:val="decimal"/>
      <w:lvlText w:val="%1."/>
      <w:lvlJc w:val="left"/>
      <w:pPr>
        <w:ind w:left="1214" w:hanging="286"/>
      </w:pPr>
      <w:rPr>
        <w:rFonts w:ascii="Times New Roman" w:eastAsia="Times New Roman" w:hAnsi="Times New Roman" w:cs="Times New Roman" w:hint="default"/>
        <w:spacing w:val="0"/>
        <w:w w:val="100"/>
        <w:sz w:val="28"/>
        <w:szCs w:val="28"/>
        <w:lang w:val="vi" w:eastAsia="en-US" w:bidi="ar-SA"/>
      </w:rPr>
    </w:lvl>
    <w:lvl w:ilvl="1" w:tplc="8EE2F0AC">
      <w:numFmt w:val="bullet"/>
      <w:lvlText w:val="•"/>
      <w:lvlJc w:val="left"/>
      <w:pPr>
        <w:ind w:left="2066" w:hanging="286"/>
      </w:pPr>
      <w:rPr>
        <w:rFonts w:hint="default"/>
        <w:lang w:val="vi" w:eastAsia="en-US" w:bidi="ar-SA"/>
      </w:rPr>
    </w:lvl>
    <w:lvl w:ilvl="2" w:tplc="AA701B3C">
      <w:numFmt w:val="bullet"/>
      <w:lvlText w:val="•"/>
      <w:lvlJc w:val="left"/>
      <w:pPr>
        <w:ind w:left="2913" w:hanging="286"/>
      </w:pPr>
      <w:rPr>
        <w:rFonts w:hint="default"/>
        <w:lang w:val="vi" w:eastAsia="en-US" w:bidi="ar-SA"/>
      </w:rPr>
    </w:lvl>
    <w:lvl w:ilvl="3" w:tplc="2ACAD9B0">
      <w:numFmt w:val="bullet"/>
      <w:lvlText w:val="•"/>
      <w:lvlJc w:val="left"/>
      <w:pPr>
        <w:ind w:left="3759" w:hanging="286"/>
      </w:pPr>
      <w:rPr>
        <w:rFonts w:hint="default"/>
        <w:lang w:val="vi" w:eastAsia="en-US" w:bidi="ar-SA"/>
      </w:rPr>
    </w:lvl>
    <w:lvl w:ilvl="4" w:tplc="C4E4E186">
      <w:numFmt w:val="bullet"/>
      <w:lvlText w:val="•"/>
      <w:lvlJc w:val="left"/>
      <w:pPr>
        <w:ind w:left="4606" w:hanging="286"/>
      </w:pPr>
      <w:rPr>
        <w:rFonts w:hint="default"/>
        <w:lang w:val="vi" w:eastAsia="en-US" w:bidi="ar-SA"/>
      </w:rPr>
    </w:lvl>
    <w:lvl w:ilvl="5" w:tplc="5B9AAB10">
      <w:numFmt w:val="bullet"/>
      <w:lvlText w:val="•"/>
      <w:lvlJc w:val="left"/>
      <w:pPr>
        <w:ind w:left="5453" w:hanging="286"/>
      </w:pPr>
      <w:rPr>
        <w:rFonts w:hint="default"/>
        <w:lang w:val="vi" w:eastAsia="en-US" w:bidi="ar-SA"/>
      </w:rPr>
    </w:lvl>
    <w:lvl w:ilvl="6" w:tplc="162E43D8">
      <w:numFmt w:val="bullet"/>
      <w:lvlText w:val="•"/>
      <w:lvlJc w:val="left"/>
      <w:pPr>
        <w:ind w:left="6299" w:hanging="286"/>
      </w:pPr>
      <w:rPr>
        <w:rFonts w:hint="default"/>
        <w:lang w:val="vi" w:eastAsia="en-US" w:bidi="ar-SA"/>
      </w:rPr>
    </w:lvl>
    <w:lvl w:ilvl="7" w:tplc="20B2C6B2">
      <w:numFmt w:val="bullet"/>
      <w:lvlText w:val="•"/>
      <w:lvlJc w:val="left"/>
      <w:pPr>
        <w:ind w:left="7146" w:hanging="286"/>
      </w:pPr>
      <w:rPr>
        <w:rFonts w:hint="default"/>
        <w:lang w:val="vi" w:eastAsia="en-US" w:bidi="ar-SA"/>
      </w:rPr>
    </w:lvl>
    <w:lvl w:ilvl="8" w:tplc="2C2C18E6">
      <w:numFmt w:val="bullet"/>
      <w:lvlText w:val="•"/>
      <w:lvlJc w:val="left"/>
      <w:pPr>
        <w:ind w:left="7993" w:hanging="286"/>
      </w:pPr>
      <w:rPr>
        <w:rFonts w:hint="default"/>
        <w:lang w:val="vi" w:eastAsia="en-US" w:bidi="ar-SA"/>
      </w:rPr>
    </w:lvl>
  </w:abstractNum>
  <w:abstractNum w:abstractNumId="338" w15:restartNumberingAfterBreak="0">
    <w:nsid w:val="6DEB2633"/>
    <w:multiLevelType w:val="hybridMultilevel"/>
    <w:tmpl w:val="348E9A78"/>
    <w:lvl w:ilvl="0" w:tplc="069AB83C">
      <w:numFmt w:val="bullet"/>
      <w:lvlText w:val="-"/>
      <w:lvlJc w:val="left"/>
      <w:pPr>
        <w:tabs>
          <w:tab w:val="num" w:pos="720"/>
        </w:tabs>
        <w:ind w:left="720" w:hanging="360"/>
      </w:pPr>
      <w:rPr>
        <w:rFonts w:ascii="Courier New" w:eastAsia="Courier New" w:hAnsi="Courier New" w:cs="Courier New"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9" w15:restartNumberingAfterBreak="0">
    <w:nsid w:val="6F236B38"/>
    <w:multiLevelType w:val="multilevel"/>
    <w:tmpl w:val="050A9232"/>
    <w:lvl w:ilvl="0">
      <w:start w:val="1"/>
      <w:numFmt w:val="upperRoman"/>
      <w:pStyle w:val="LEVEL3"/>
      <w:lvlText w:val="CHƯƠNG %1:"/>
      <w:lvlJc w:val="center"/>
      <w:pPr>
        <w:tabs>
          <w:tab w:val="num" w:pos="0"/>
        </w:tabs>
        <w:ind w:left="360" w:hanging="360"/>
      </w:pPr>
      <w:rPr>
        <w:rFonts w:ascii="Times New Roman Bold" w:hAnsi="Times New Roman Bold"/>
        <w:b/>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0" w15:restartNumberingAfterBreak="0">
    <w:nsid w:val="6F793538"/>
    <w:multiLevelType w:val="hybridMultilevel"/>
    <w:tmpl w:val="D62E2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02B70D7"/>
    <w:multiLevelType w:val="hybridMultilevel"/>
    <w:tmpl w:val="5F8C18B0"/>
    <w:lvl w:ilvl="0" w:tplc="66D8D074">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2" w15:restartNumberingAfterBreak="0">
    <w:nsid w:val="70C16468"/>
    <w:multiLevelType w:val="hybridMultilevel"/>
    <w:tmpl w:val="243A0FA6"/>
    <w:styleLink w:val="11111113"/>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710E7415"/>
    <w:multiLevelType w:val="multilevel"/>
    <w:tmpl w:val="710E7415"/>
    <w:lvl w:ilvl="0">
      <w:start w:val="1"/>
      <w:numFmt w:val="lowerLetter"/>
      <w:lvlText w:val="%1)"/>
      <w:lvlJc w:val="left"/>
      <w:pPr>
        <w:tabs>
          <w:tab w:val="left" w:pos="720"/>
        </w:tabs>
        <w:ind w:left="720" w:hanging="360"/>
      </w:pPr>
      <w:rPr>
        <w:rFonts w:hint="default"/>
        <w:sz w:val="3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4"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345" w15:restartNumberingAfterBreak="0">
    <w:nsid w:val="71B15C27"/>
    <w:multiLevelType w:val="hybridMultilevel"/>
    <w:tmpl w:val="F8F0CBB0"/>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346" w15:restartNumberingAfterBreak="0">
    <w:nsid w:val="71EF23AA"/>
    <w:multiLevelType w:val="hybridMultilevel"/>
    <w:tmpl w:val="CA5E2E44"/>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347" w15:restartNumberingAfterBreak="0">
    <w:nsid w:val="71F04DE4"/>
    <w:multiLevelType w:val="hybridMultilevel"/>
    <w:tmpl w:val="B9AEDA9A"/>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8" w15:restartNumberingAfterBreak="0">
    <w:nsid w:val="722A76F4"/>
    <w:multiLevelType w:val="singleLevel"/>
    <w:tmpl w:val="8A4CEED4"/>
    <w:lvl w:ilvl="0">
      <w:start w:val="1"/>
      <w:numFmt w:val="upperLetter"/>
      <w:lvlText w:val="%1."/>
      <w:lvlJc w:val="left"/>
      <w:pPr>
        <w:tabs>
          <w:tab w:val="num" w:pos="1211"/>
        </w:tabs>
        <w:ind w:left="1211" w:hanging="360"/>
      </w:pPr>
      <w:rPr>
        <w:rFonts w:hint="default"/>
      </w:rPr>
    </w:lvl>
  </w:abstractNum>
  <w:abstractNum w:abstractNumId="349" w15:restartNumberingAfterBreak="0">
    <w:nsid w:val="72630D34"/>
    <w:multiLevelType w:val="multilevel"/>
    <w:tmpl w:val="13F9670A"/>
    <w:lvl w:ilvl="0">
      <w:start w:val="1"/>
      <w:numFmt w:val="upperRoman"/>
      <w:lvlText w:val="%1."/>
      <w:lvlJc w:val="left"/>
      <w:pPr>
        <w:tabs>
          <w:tab w:val="left" w:pos="720"/>
        </w:tabs>
        <w:ind w:left="720" w:hanging="72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0" w15:restartNumberingAfterBreak="0">
    <w:nsid w:val="728D48E8"/>
    <w:multiLevelType w:val="hybridMultilevel"/>
    <w:tmpl w:val="4EAEF586"/>
    <w:lvl w:ilvl="0" w:tplc="04090001">
      <w:start w:val="1"/>
      <w:numFmt w:val="bullet"/>
      <w:lvlText w:val=""/>
      <w:lvlJc w:val="left"/>
      <w:pPr>
        <w:tabs>
          <w:tab w:val="num" w:pos="2424"/>
        </w:tabs>
        <w:ind w:left="2424" w:hanging="720"/>
      </w:pPr>
      <w:rPr>
        <w:rFonts w:ascii="Symbol" w:hAnsi="Symbol" w:hint="default"/>
      </w:rPr>
    </w:lvl>
    <w:lvl w:ilvl="1" w:tplc="04090003">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start w:val="1"/>
      <w:numFmt w:val="bullet"/>
      <w:lvlText w:val=""/>
      <w:lvlJc w:val="left"/>
      <w:pPr>
        <w:tabs>
          <w:tab w:val="num" w:pos="4584"/>
        </w:tabs>
        <w:ind w:left="4584" w:hanging="360"/>
      </w:pPr>
      <w:rPr>
        <w:rFonts w:ascii="Symbol" w:hAnsi="Symbol" w:hint="default"/>
      </w:rPr>
    </w:lvl>
    <w:lvl w:ilvl="4" w:tplc="04090003">
      <w:start w:val="1"/>
      <w:numFmt w:val="bullet"/>
      <w:lvlText w:val="o"/>
      <w:lvlJc w:val="left"/>
      <w:pPr>
        <w:tabs>
          <w:tab w:val="num" w:pos="5304"/>
        </w:tabs>
        <w:ind w:left="5304" w:hanging="360"/>
      </w:pPr>
      <w:rPr>
        <w:rFonts w:ascii="Courier New" w:hAnsi="Courier New" w:cs="Courier New" w:hint="default"/>
      </w:rPr>
    </w:lvl>
    <w:lvl w:ilvl="5" w:tplc="04090005">
      <w:start w:val="1"/>
      <w:numFmt w:val="bullet"/>
      <w:lvlText w:val=""/>
      <w:lvlJc w:val="left"/>
      <w:pPr>
        <w:tabs>
          <w:tab w:val="num" w:pos="6024"/>
        </w:tabs>
        <w:ind w:left="6024" w:hanging="360"/>
      </w:pPr>
      <w:rPr>
        <w:rFonts w:ascii="Wingdings" w:hAnsi="Wingdings" w:hint="default"/>
      </w:rPr>
    </w:lvl>
    <w:lvl w:ilvl="6" w:tplc="04090001">
      <w:start w:val="1"/>
      <w:numFmt w:val="bullet"/>
      <w:lvlText w:val=""/>
      <w:lvlJc w:val="left"/>
      <w:pPr>
        <w:tabs>
          <w:tab w:val="num" w:pos="6744"/>
        </w:tabs>
        <w:ind w:left="6744" w:hanging="360"/>
      </w:pPr>
      <w:rPr>
        <w:rFonts w:ascii="Symbol" w:hAnsi="Symbol" w:hint="default"/>
      </w:rPr>
    </w:lvl>
    <w:lvl w:ilvl="7" w:tplc="04090003">
      <w:start w:val="1"/>
      <w:numFmt w:val="bullet"/>
      <w:lvlText w:val="o"/>
      <w:lvlJc w:val="left"/>
      <w:pPr>
        <w:tabs>
          <w:tab w:val="num" w:pos="7464"/>
        </w:tabs>
        <w:ind w:left="7464" w:hanging="360"/>
      </w:pPr>
      <w:rPr>
        <w:rFonts w:ascii="Courier New" w:hAnsi="Courier New" w:cs="Courier New" w:hint="default"/>
      </w:rPr>
    </w:lvl>
    <w:lvl w:ilvl="8" w:tplc="04090005">
      <w:start w:val="1"/>
      <w:numFmt w:val="bullet"/>
      <w:lvlText w:val=""/>
      <w:lvlJc w:val="left"/>
      <w:pPr>
        <w:tabs>
          <w:tab w:val="num" w:pos="8184"/>
        </w:tabs>
        <w:ind w:left="8184" w:hanging="360"/>
      </w:pPr>
      <w:rPr>
        <w:rFonts w:ascii="Wingdings" w:hAnsi="Wingdings" w:hint="default"/>
      </w:rPr>
    </w:lvl>
  </w:abstractNum>
  <w:abstractNum w:abstractNumId="351" w15:restartNumberingAfterBreak="0">
    <w:nsid w:val="73391B0D"/>
    <w:multiLevelType w:val="hybridMultilevel"/>
    <w:tmpl w:val="00B68526"/>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2" w15:restartNumberingAfterBreak="0">
    <w:nsid w:val="735306C0"/>
    <w:multiLevelType w:val="multilevel"/>
    <w:tmpl w:val="E648E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73682752"/>
    <w:multiLevelType w:val="hybridMultilevel"/>
    <w:tmpl w:val="794E1898"/>
    <w:lvl w:ilvl="0" w:tplc="042A000D">
      <w:start w:val="1"/>
      <w:numFmt w:val="bullet"/>
      <w:lvlText w:val=""/>
      <w:lvlJc w:val="left"/>
      <w:pPr>
        <w:ind w:left="3570" w:hanging="360"/>
      </w:pPr>
      <w:rPr>
        <w:rFonts w:ascii="Wingdings" w:hAnsi="Wingdings" w:hint="default"/>
      </w:rPr>
    </w:lvl>
    <w:lvl w:ilvl="1" w:tplc="042A0003" w:tentative="1">
      <w:start w:val="1"/>
      <w:numFmt w:val="bullet"/>
      <w:lvlText w:val="o"/>
      <w:lvlJc w:val="left"/>
      <w:pPr>
        <w:ind w:left="4290" w:hanging="360"/>
      </w:pPr>
      <w:rPr>
        <w:rFonts w:ascii="Courier New" w:hAnsi="Courier New" w:cs="Courier New" w:hint="default"/>
      </w:rPr>
    </w:lvl>
    <w:lvl w:ilvl="2" w:tplc="042A0005" w:tentative="1">
      <w:start w:val="1"/>
      <w:numFmt w:val="bullet"/>
      <w:lvlText w:val=""/>
      <w:lvlJc w:val="left"/>
      <w:pPr>
        <w:ind w:left="5010" w:hanging="360"/>
      </w:pPr>
      <w:rPr>
        <w:rFonts w:ascii="Wingdings" w:hAnsi="Wingdings" w:hint="default"/>
      </w:rPr>
    </w:lvl>
    <w:lvl w:ilvl="3" w:tplc="042A0001" w:tentative="1">
      <w:start w:val="1"/>
      <w:numFmt w:val="bullet"/>
      <w:lvlText w:val=""/>
      <w:lvlJc w:val="left"/>
      <w:pPr>
        <w:ind w:left="5730" w:hanging="360"/>
      </w:pPr>
      <w:rPr>
        <w:rFonts w:ascii="Symbol" w:hAnsi="Symbol" w:hint="default"/>
      </w:rPr>
    </w:lvl>
    <w:lvl w:ilvl="4" w:tplc="042A0003" w:tentative="1">
      <w:start w:val="1"/>
      <w:numFmt w:val="bullet"/>
      <w:lvlText w:val="o"/>
      <w:lvlJc w:val="left"/>
      <w:pPr>
        <w:ind w:left="6450" w:hanging="360"/>
      </w:pPr>
      <w:rPr>
        <w:rFonts w:ascii="Courier New" w:hAnsi="Courier New" w:cs="Courier New" w:hint="default"/>
      </w:rPr>
    </w:lvl>
    <w:lvl w:ilvl="5" w:tplc="042A0005" w:tentative="1">
      <w:start w:val="1"/>
      <w:numFmt w:val="bullet"/>
      <w:lvlText w:val=""/>
      <w:lvlJc w:val="left"/>
      <w:pPr>
        <w:ind w:left="7170" w:hanging="360"/>
      </w:pPr>
      <w:rPr>
        <w:rFonts w:ascii="Wingdings" w:hAnsi="Wingdings" w:hint="default"/>
      </w:rPr>
    </w:lvl>
    <w:lvl w:ilvl="6" w:tplc="042A0001" w:tentative="1">
      <w:start w:val="1"/>
      <w:numFmt w:val="bullet"/>
      <w:lvlText w:val=""/>
      <w:lvlJc w:val="left"/>
      <w:pPr>
        <w:ind w:left="7890" w:hanging="360"/>
      </w:pPr>
      <w:rPr>
        <w:rFonts w:ascii="Symbol" w:hAnsi="Symbol" w:hint="default"/>
      </w:rPr>
    </w:lvl>
    <w:lvl w:ilvl="7" w:tplc="042A0003" w:tentative="1">
      <w:start w:val="1"/>
      <w:numFmt w:val="bullet"/>
      <w:lvlText w:val="o"/>
      <w:lvlJc w:val="left"/>
      <w:pPr>
        <w:ind w:left="8610" w:hanging="360"/>
      </w:pPr>
      <w:rPr>
        <w:rFonts w:ascii="Courier New" w:hAnsi="Courier New" w:cs="Courier New" w:hint="default"/>
      </w:rPr>
    </w:lvl>
    <w:lvl w:ilvl="8" w:tplc="042A0005" w:tentative="1">
      <w:start w:val="1"/>
      <w:numFmt w:val="bullet"/>
      <w:lvlText w:val=""/>
      <w:lvlJc w:val="left"/>
      <w:pPr>
        <w:ind w:left="9330" w:hanging="360"/>
      </w:pPr>
      <w:rPr>
        <w:rFonts w:ascii="Wingdings" w:hAnsi="Wingdings" w:hint="default"/>
      </w:rPr>
    </w:lvl>
  </w:abstractNum>
  <w:abstractNum w:abstractNumId="354" w15:restartNumberingAfterBreak="0">
    <w:nsid w:val="73D16F39"/>
    <w:multiLevelType w:val="hybridMultilevel"/>
    <w:tmpl w:val="40FA1440"/>
    <w:lvl w:ilvl="0" w:tplc="BDC0F0C8">
      <w:start w:val="1"/>
      <w:numFmt w:val="decimal"/>
      <w:suff w:val="space"/>
      <w:lvlText w:val="%1."/>
      <w:lvlJc w:val="left"/>
      <w:pPr>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5" w15:restartNumberingAfterBreak="0">
    <w:nsid w:val="740B0B52"/>
    <w:multiLevelType w:val="hybridMultilevel"/>
    <w:tmpl w:val="E8BACAF8"/>
    <w:lvl w:ilvl="0" w:tplc="0409000F">
      <w:numFmt w:val="bullet"/>
      <w:pStyle w:val="BodyTextlist2"/>
      <w:lvlText w:val="+"/>
      <w:lvlJc w:val="left"/>
      <w:pPr>
        <w:tabs>
          <w:tab w:val="num" w:pos="1418"/>
        </w:tabs>
        <w:ind w:left="1418" w:hanging="284"/>
      </w:pPr>
      <w:rPr>
        <w:rFonts w:ascii="Courier New" w:eastAsia="Times New Roman" w:hAnsi="Courier New" w:hint="default"/>
        <w:b/>
        <w:i w:val="0"/>
        <w:sz w:val="22"/>
        <w:szCs w:val="22"/>
      </w:rPr>
    </w:lvl>
    <w:lvl w:ilvl="1" w:tplc="2550D382">
      <w:start w:val="1"/>
      <w:numFmt w:val="bullet"/>
      <w:lvlText w:val=""/>
      <w:lvlJc w:val="left"/>
      <w:pPr>
        <w:tabs>
          <w:tab w:val="num" w:pos="2157"/>
        </w:tabs>
        <w:ind w:left="2157" w:hanging="360"/>
      </w:pPr>
      <w:rPr>
        <w:rFonts w:ascii="Wingdings" w:hAnsi="Wingdings" w:hint="default"/>
        <w:b/>
        <w:i w:val="0"/>
        <w:sz w:val="20"/>
        <w:szCs w:val="20"/>
      </w:rPr>
    </w:lvl>
    <w:lvl w:ilvl="2" w:tplc="0409001B" w:tentative="1">
      <w:start w:val="1"/>
      <w:numFmt w:val="bullet"/>
      <w:lvlText w:val=""/>
      <w:lvlJc w:val="left"/>
      <w:pPr>
        <w:tabs>
          <w:tab w:val="num" w:pos="2877"/>
        </w:tabs>
        <w:ind w:left="2877" w:hanging="360"/>
      </w:pPr>
      <w:rPr>
        <w:rFonts w:ascii="Wingdings" w:hAnsi="Wingdings" w:hint="default"/>
      </w:rPr>
    </w:lvl>
    <w:lvl w:ilvl="3" w:tplc="0409000F" w:tentative="1">
      <w:start w:val="1"/>
      <w:numFmt w:val="bullet"/>
      <w:lvlText w:val=""/>
      <w:lvlJc w:val="left"/>
      <w:pPr>
        <w:tabs>
          <w:tab w:val="num" w:pos="3597"/>
        </w:tabs>
        <w:ind w:left="3597" w:hanging="360"/>
      </w:pPr>
      <w:rPr>
        <w:rFonts w:ascii="Symbol" w:hAnsi="Symbol" w:hint="default"/>
      </w:rPr>
    </w:lvl>
    <w:lvl w:ilvl="4" w:tplc="04090019" w:tentative="1">
      <w:start w:val="1"/>
      <w:numFmt w:val="bullet"/>
      <w:lvlText w:val="o"/>
      <w:lvlJc w:val="left"/>
      <w:pPr>
        <w:tabs>
          <w:tab w:val="num" w:pos="4317"/>
        </w:tabs>
        <w:ind w:left="4317" w:hanging="360"/>
      </w:pPr>
      <w:rPr>
        <w:rFonts w:ascii="Courier New" w:hAnsi="Courier New" w:cs="Courier New" w:hint="default"/>
      </w:rPr>
    </w:lvl>
    <w:lvl w:ilvl="5" w:tplc="0409001B" w:tentative="1">
      <w:start w:val="1"/>
      <w:numFmt w:val="bullet"/>
      <w:lvlText w:val=""/>
      <w:lvlJc w:val="left"/>
      <w:pPr>
        <w:tabs>
          <w:tab w:val="num" w:pos="5037"/>
        </w:tabs>
        <w:ind w:left="5037" w:hanging="360"/>
      </w:pPr>
      <w:rPr>
        <w:rFonts w:ascii="Wingdings" w:hAnsi="Wingdings" w:hint="default"/>
      </w:rPr>
    </w:lvl>
    <w:lvl w:ilvl="6" w:tplc="0409000F" w:tentative="1">
      <w:start w:val="1"/>
      <w:numFmt w:val="bullet"/>
      <w:lvlText w:val=""/>
      <w:lvlJc w:val="left"/>
      <w:pPr>
        <w:tabs>
          <w:tab w:val="num" w:pos="5757"/>
        </w:tabs>
        <w:ind w:left="5757" w:hanging="360"/>
      </w:pPr>
      <w:rPr>
        <w:rFonts w:ascii="Symbol" w:hAnsi="Symbol" w:hint="default"/>
      </w:rPr>
    </w:lvl>
    <w:lvl w:ilvl="7" w:tplc="04090019" w:tentative="1">
      <w:start w:val="1"/>
      <w:numFmt w:val="bullet"/>
      <w:lvlText w:val="o"/>
      <w:lvlJc w:val="left"/>
      <w:pPr>
        <w:tabs>
          <w:tab w:val="num" w:pos="6477"/>
        </w:tabs>
        <w:ind w:left="6477" w:hanging="360"/>
      </w:pPr>
      <w:rPr>
        <w:rFonts w:ascii="Courier New" w:hAnsi="Courier New" w:cs="Courier New" w:hint="default"/>
      </w:rPr>
    </w:lvl>
    <w:lvl w:ilvl="8" w:tplc="0409001B" w:tentative="1">
      <w:start w:val="1"/>
      <w:numFmt w:val="bullet"/>
      <w:lvlText w:val=""/>
      <w:lvlJc w:val="left"/>
      <w:pPr>
        <w:tabs>
          <w:tab w:val="num" w:pos="7197"/>
        </w:tabs>
        <w:ind w:left="7197" w:hanging="360"/>
      </w:pPr>
      <w:rPr>
        <w:rFonts w:ascii="Wingdings" w:hAnsi="Wingdings" w:hint="default"/>
      </w:rPr>
    </w:lvl>
  </w:abstractNum>
  <w:abstractNum w:abstractNumId="356" w15:restartNumberingAfterBreak="0">
    <w:nsid w:val="745827A0"/>
    <w:multiLevelType w:val="hybridMultilevel"/>
    <w:tmpl w:val="6D1067E6"/>
    <w:lvl w:ilvl="0" w:tplc="F2147DA0">
      <w:start w:val="1"/>
      <w:numFmt w:val="lowerLetter"/>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7" w15:restartNumberingAfterBreak="0">
    <w:nsid w:val="74A10BD9"/>
    <w:multiLevelType w:val="singleLevel"/>
    <w:tmpl w:val="83A4975E"/>
    <w:lvl w:ilvl="0">
      <w:start w:val="1"/>
      <w:numFmt w:val="bullet"/>
      <w:pStyle w:val="Aufzhlung"/>
      <w:lvlText w:val=""/>
      <w:lvlJc w:val="left"/>
      <w:pPr>
        <w:tabs>
          <w:tab w:val="num" w:pos="360"/>
        </w:tabs>
        <w:ind w:left="360" w:hanging="360"/>
      </w:pPr>
      <w:rPr>
        <w:rFonts w:ascii="Symbol" w:hAnsi="Symbol" w:hint="default"/>
      </w:rPr>
    </w:lvl>
  </w:abstractNum>
  <w:abstractNum w:abstractNumId="358" w15:restartNumberingAfterBreak="0">
    <w:nsid w:val="74B92E87"/>
    <w:multiLevelType w:val="multilevel"/>
    <w:tmpl w:val="74B92E87"/>
    <w:lvl w:ilvl="0">
      <w:start w:val="1"/>
      <w:numFmt w:val="bullet"/>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359" w15:restartNumberingAfterBreak="0">
    <w:nsid w:val="76FF6489"/>
    <w:multiLevelType w:val="hybridMultilevel"/>
    <w:tmpl w:val="AEE401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71A64E5"/>
    <w:multiLevelType w:val="hybridMultilevel"/>
    <w:tmpl w:val="F8B612C8"/>
    <w:lvl w:ilvl="0" w:tplc="0FAA6D60">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1" w15:restartNumberingAfterBreak="0">
    <w:nsid w:val="77235993"/>
    <w:multiLevelType w:val="hybridMultilevel"/>
    <w:tmpl w:val="5186DD26"/>
    <w:lvl w:ilvl="0" w:tplc="BDD407E2">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724780D"/>
    <w:multiLevelType w:val="hybridMultilevel"/>
    <w:tmpl w:val="17F219BE"/>
    <w:lvl w:ilvl="0" w:tplc="042A0019">
      <w:start w:val="1"/>
      <w:numFmt w:val="lowerLetter"/>
      <w:lvlText w:val="%1."/>
      <w:lvlJc w:val="left"/>
      <w:pPr>
        <w:ind w:left="1287" w:hanging="360"/>
      </w:pPr>
    </w:lvl>
    <w:lvl w:ilvl="1" w:tplc="154093A2">
      <w:start w:val="1"/>
      <w:numFmt w:val="lowerLetter"/>
      <w:suff w:val="space"/>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3" w15:restartNumberingAfterBreak="0">
    <w:nsid w:val="77716D52"/>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364"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5" w15:restartNumberingAfterBreak="0">
    <w:nsid w:val="77E71838"/>
    <w:multiLevelType w:val="hybridMultilevel"/>
    <w:tmpl w:val="93325938"/>
    <w:lvl w:ilvl="0" w:tplc="C450A33E">
      <w:numFmt w:val="bullet"/>
      <w:lvlText w:val="+"/>
      <w:lvlJc w:val="left"/>
      <w:pPr>
        <w:ind w:left="1287"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7E96816"/>
    <w:multiLevelType w:val="multilevel"/>
    <w:tmpl w:val="77E96816"/>
    <w:lvl w:ilvl="0">
      <w:start w:val="1"/>
      <w:numFmt w:val="lowerLetter"/>
      <w:lvlText w:val="%1."/>
      <w:lvlJc w:val="left"/>
      <w:pPr>
        <w:ind w:left="1350" w:hanging="360"/>
      </w:pPr>
      <w:rPr>
        <w:rFonts w:hint="default"/>
        <w:b/>
        <w:bCs/>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67" w15:restartNumberingAfterBreak="0">
    <w:nsid w:val="7834232B"/>
    <w:multiLevelType w:val="singleLevel"/>
    <w:tmpl w:val="7E5CFDB2"/>
    <w:lvl w:ilvl="0">
      <w:start w:val="1"/>
      <w:numFmt w:val="upperRoman"/>
      <w:lvlText w:val="%1."/>
      <w:lvlJc w:val="left"/>
      <w:pPr>
        <w:tabs>
          <w:tab w:val="num" w:pos="720"/>
        </w:tabs>
        <w:ind w:left="720" w:hanging="720"/>
      </w:pPr>
      <w:rPr>
        <w:rFonts w:hint="default"/>
        <w:b/>
        <w:i w:val="0"/>
      </w:rPr>
    </w:lvl>
  </w:abstractNum>
  <w:abstractNum w:abstractNumId="368" w15:restartNumberingAfterBreak="0">
    <w:nsid w:val="78454135"/>
    <w:multiLevelType w:val="singleLevel"/>
    <w:tmpl w:val="FC501F2A"/>
    <w:lvl w:ilvl="0">
      <w:start w:val="1"/>
      <w:numFmt w:val="bullet"/>
      <w:pStyle w:val="HD1"/>
      <w:lvlText w:val=""/>
      <w:lvlJc w:val="left"/>
      <w:pPr>
        <w:tabs>
          <w:tab w:val="num" w:pos="360"/>
        </w:tabs>
        <w:ind w:left="360" w:hanging="360"/>
      </w:pPr>
      <w:rPr>
        <w:rFonts w:ascii="Symbol" w:hAnsi="Symbol" w:hint="default"/>
      </w:rPr>
    </w:lvl>
  </w:abstractNum>
  <w:abstractNum w:abstractNumId="369" w15:restartNumberingAfterBreak="0">
    <w:nsid w:val="789A0C83"/>
    <w:multiLevelType w:val="hybridMultilevel"/>
    <w:tmpl w:val="6CBCCD9A"/>
    <w:lvl w:ilvl="0" w:tplc="A2A076D4">
      <w:start w:val="1"/>
      <w:numFmt w:val="decimal"/>
      <w:lvlText w:val="%1"/>
      <w:lvlJc w:val="center"/>
      <w:pPr>
        <w:tabs>
          <w:tab w:val="num" w:pos="1022"/>
        </w:tabs>
        <w:ind w:left="1022" w:hanging="454"/>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3CFE3B1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0" w15:restartNumberingAfterBreak="0">
    <w:nsid w:val="7900437E"/>
    <w:multiLevelType w:val="hybridMultilevel"/>
    <w:tmpl w:val="AD88A5BE"/>
    <w:lvl w:ilvl="0" w:tplc="FFFFFFFF">
      <w:start w:val="1"/>
      <w:numFmt w:val="decimal"/>
      <w:pStyle w:val="Heading11"/>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1" w15:restartNumberingAfterBreak="0">
    <w:nsid w:val="795339DD"/>
    <w:multiLevelType w:val="hybridMultilevel"/>
    <w:tmpl w:val="D8CC89F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1440"/>
        </w:tabs>
        <w:ind w:left="1440" w:hanging="360"/>
      </w:pPr>
      <w:rPr>
        <w:rFonts w:ascii="Courier New" w:eastAsia="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2" w15:restartNumberingAfterBreak="0">
    <w:nsid w:val="79587DF4"/>
    <w:multiLevelType w:val="hybridMultilevel"/>
    <w:tmpl w:val="D758D5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3"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374" w15:restartNumberingAfterBreak="0">
    <w:nsid w:val="79823759"/>
    <w:multiLevelType w:val="hybridMultilevel"/>
    <w:tmpl w:val="082E322C"/>
    <w:lvl w:ilvl="0" w:tplc="01D0DA78">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5" w15:restartNumberingAfterBreak="0">
    <w:nsid w:val="79905270"/>
    <w:multiLevelType w:val="hybridMultilevel"/>
    <w:tmpl w:val="B40CE398"/>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79C41DA2"/>
    <w:multiLevelType w:val="hybridMultilevel"/>
    <w:tmpl w:val="8D406DDC"/>
    <w:lvl w:ilvl="0" w:tplc="C3BA5842">
      <w:start w:val="1"/>
      <w:numFmt w:val="decimal"/>
      <w:lvlText w:val="%1."/>
      <w:lvlJc w:val="left"/>
      <w:pPr>
        <w:tabs>
          <w:tab w:val="num" w:pos="720"/>
        </w:tabs>
        <w:ind w:left="720" w:hanging="720"/>
      </w:pPr>
      <w:rPr>
        <w:rFonts w:hint="default"/>
      </w:rPr>
    </w:lvl>
    <w:lvl w:ilvl="1" w:tplc="D9BA45A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7" w15:restartNumberingAfterBreak="0">
    <w:nsid w:val="79CD09B6"/>
    <w:multiLevelType w:val="hybridMultilevel"/>
    <w:tmpl w:val="57A6FA30"/>
    <w:lvl w:ilvl="0" w:tplc="76EE06E0">
      <w:start w:val="20"/>
      <w:numFmt w:val="bullet"/>
      <w:lvlText w:val="+"/>
      <w:lvlJc w:val="left"/>
      <w:pPr>
        <w:ind w:left="1094" w:hanging="360"/>
      </w:pPr>
      <w:rPr>
        <w:rFonts w:ascii="Times New Roman" w:eastAsia="Times New Roman" w:hAnsi="Times New Roman" w:cs="Times New Roman" w:hint="default"/>
        <w:i w:val="0"/>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78" w15:restartNumberingAfterBreak="0">
    <w:nsid w:val="79E0526A"/>
    <w:multiLevelType w:val="multilevel"/>
    <w:tmpl w:val="D2CA0944"/>
    <w:lvl w:ilvl="0">
      <w:start w:val="3"/>
      <w:numFmt w:val="decimal"/>
      <w:lvlText w:val="%1."/>
      <w:lvlJc w:val="left"/>
      <w:pPr>
        <w:ind w:left="408" w:hanging="408"/>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79" w15:restartNumberingAfterBreak="0">
    <w:nsid w:val="7B583ED5"/>
    <w:multiLevelType w:val="singleLevel"/>
    <w:tmpl w:val="04090013"/>
    <w:lvl w:ilvl="0">
      <w:start w:val="1"/>
      <w:numFmt w:val="upperRoman"/>
      <w:lvlText w:val="%1."/>
      <w:lvlJc w:val="left"/>
      <w:pPr>
        <w:tabs>
          <w:tab w:val="num" w:pos="720"/>
        </w:tabs>
        <w:ind w:left="720" w:hanging="720"/>
      </w:pPr>
      <w:rPr>
        <w:rFonts w:hint="default"/>
      </w:rPr>
    </w:lvl>
  </w:abstractNum>
  <w:abstractNum w:abstractNumId="380" w15:restartNumberingAfterBreak="0">
    <w:nsid w:val="7BA2596D"/>
    <w:multiLevelType w:val="multilevel"/>
    <w:tmpl w:val="7BA2596D"/>
    <w:lvl w:ilvl="0">
      <w:start w:val="1"/>
      <w:numFmt w:val="bullet"/>
      <w:pStyle w:val="daudong1"/>
      <w:lvlText w:val=""/>
      <w:lvlJc w:val="left"/>
      <w:pPr>
        <w:tabs>
          <w:tab w:val="left" w:pos="1400"/>
        </w:tabs>
        <w:ind w:left="1400" w:hanging="360"/>
      </w:pPr>
      <w:rPr>
        <w:rFonts w:ascii="Symbol" w:hAnsi="Symbol" w:hint="default"/>
      </w:rPr>
    </w:lvl>
    <w:lvl w:ilvl="1">
      <w:start w:val="1"/>
      <w:numFmt w:val="bullet"/>
      <w:lvlText w:val="o"/>
      <w:lvlJc w:val="left"/>
      <w:pPr>
        <w:tabs>
          <w:tab w:val="left" w:pos="2120"/>
        </w:tabs>
        <w:ind w:left="2120" w:hanging="360"/>
      </w:pPr>
      <w:rPr>
        <w:rFonts w:ascii="Courier New" w:hAnsi="Courier New" w:cs="Courier New" w:hint="default"/>
      </w:rPr>
    </w:lvl>
    <w:lvl w:ilvl="2">
      <w:start w:val="1"/>
      <w:numFmt w:val="bullet"/>
      <w:lvlText w:val=""/>
      <w:lvlJc w:val="left"/>
      <w:pPr>
        <w:tabs>
          <w:tab w:val="left" w:pos="2840"/>
        </w:tabs>
        <w:ind w:left="2840" w:hanging="360"/>
      </w:pPr>
      <w:rPr>
        <w:rFonts w:ascii="Wingdings" w:hAnsi="Wingdings" w:hint="default"/>
      </w:rPr>
    </w:lvl>
    <w:lvl w:ilvl="3">
      <w:start w:val="1"/>
      <w:numFmt w:val="bullet"/>
      <w:lvlText w:val=""/>
      <w:lvlJc w:val="left"/>
      <w:pPr>
        <w:tabs>
          <w:tab w:val="left" w:pos="3560"/>
        </w:tabs>
        <w:ind w:left="3560" w:hanging="360"/>
      </w:pPr>
      <w:rPr>
        <w:rFonts w:ascii="Symbol" w:hAnsi="Symbol" w:hint="default"/>
      </w:rPr>
    </w:lvl>
    <w:lvl w:ilvl="4">
      <w:start w:val="1"/>
      <w:numFmt w:val="bullet"/>
      <w:lvlText w:val="o"/>
      <w:lvlJc w:val="left"/>
      <w:pPr>
        <w:tabs>
          <w:tab w:val="left" w:pos="4280"/>
        </w:tabs>
        <w:ind w:left="4280" w:hanging="360"/>
      </w:pPr>
      <w:rPr>
        <w:rFonts w:ascii="Courier New" w:hAnsi="Courier New" w:cs="Courier New" w:hint="default"/>
      </w:rPr>
    </w:lvl>
    <w:lvl w:ilvl="5">
      <w:start w:val="1"/>
      <w:numFmt w:val="bullet"/>
      <w:lvlText w:val=""/>
      <w:lvlJc w:val="left"/>
      <w:pPr>
        <w:tabs>
          <w:tab w:val="left" w:pos="5000"/>
        </w:tabs>
        <w:ind w:left="5000" w:hanging="360"/>
      </w:pPr>
      <w:rPr>
        <w:rFonts w:ascii="Wingdings" w:hAnsi="Wingdings" w:hint="default"/>
      </w:rPr>
    </w:lvl>
    <w:lvl w:ilvl="6">
      <w:start w:val="1"/>
      <w:numFmt w:val="bullet"/>
      <w:lvlText w:val=""/>
      <w:lvlJc w:val="left"/>
      <w:pPr>
        <w:tabs>
          <w:tab w:val="left" w:pos="5720"/>
        </w:tabs>
        <w:ind w:left="5720" w:hanging="360"/>
      </w:pPr>
      <w:rPr>
        <w:rFonts w:ascii="Symbol" w:hAnsi="Symbol" w:hint="default"/>
      </w:rPr>
    </w:lvl>
    <w:lvl w:ilvl="7">
      <w:start w:val="1"/>
      <w:numFmt w:val="bullet"/>
      <w:lvlText w:val="o"/>
      <w:lvlJc w:val="left"/>
      <w:pPr>
        <w:tabs>
          <w:tab w:val="left" w:pos="6440"/>
        </w:tabs>
        <w:ind w:left="6440" w:hanging="360"/>
      </w:pPr>
      <w:rPr>
        <w:rFonts w:ascii="Courier New" w:hAnsi="Courier New" w:cs="Courier New" w:hint="default"/>
      </w:rPr>
    </w:lvl>
    <w:lvl w:ilvl="8">
      <w:start w:val="1"/>
      <w:numFmt w:val="bullet"/>
      <w:lvlText w:val=""/>
      <w:lvlJc w:val="left"/>
      <w:pPr>
        <w:tabs>
          <w:tab w:val="left" w:pos="7160"/>
        </w:tabs>
        <w:ind w:left="7160" w:hanging="360"/>
      </w:pPr>
      <w:rPr>
        <w:rFonts w:ascii="Wingdings" w:hAnsi="Wingdings" w:hint="default"/>
      </w:rPr>
    </w:lvl>
  </w:abstractNum>
  <w:abstractNum w:abstractNumId="381" w15:restartNumberingAfterBreak="0">
    <w:nsid w:val="7BBF23AA"/>
    <w:multiLevelType w:val="hybridMultilevel"/>
    <w:tmpl w:val="F0AA7370"/>
    <w:lvl w:ilvl="0" w:tplc="76EE06E0">
      <w:start w:val="2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C255A4E"/>
    <w:multiLevelType w:val="hybridMultilevel"/>
    <w:tmpl w:val="02306404"/>
    <w:lvl w:ilvl="0" w:tplc="51B4E5CA">
      <w:start w:val="1"/>
      <w:numFmt w:val="bullet"/>
      <w:pStyle w:val="NoidungBol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7D660155"/>
    <w:multiLevelType w:val="hybridMultilevel"/>
    <w:tmpl w:val="ACCC8B24"/>
    <w:lvl w:ilvl="0" w:tplc="76EE06E0">
      <w:start w:val="20"/>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4" w15:restartNumberingAfterBreak="0">
    <w:nsid w:val="7DD80DCB"/>
    <w:multiLevelType w:val="hybridMultilevel"/>
    <w:tmpl w:val="C8DC4A2E"/>
    <w:lvl w:ilvl="0" w:tplc="4A946ED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7DEE733B"/>
    <w:multiLevelType w:val="singleLevel"/>
    <w:tmpl w:val="DAE0658E"/>
    <w:lvl w:ilvl="0">
      <w:start w:val="1"/>
      <w:numFmt w:val="decimal"/>
      <w:lvlText w:val="%1."/>
      <w:lvlJc w:val="left"/>
      <w:pPr>
        <w:tabs>
          <w:tab w:val="num" w:pos="360"/>
        </w:tabs>
        <w:ind w:left="360" w:hanging="360"/>
      </w:pPr>
      <w:rPr>
        <w:rFonts w:hint="default"/>
        <w:b/>
        <w:color w:val="auto"/>
        <w:sz w:val="28"/>
        <w:szCs w:val="28"/>
      </w:rPr>
    </w:lvl>
  </w:abstractNum>
  <w:abstractNum w:abstractNumId="386" w15:restartNumberingAfterBreak="0">
    <w:nsid w:val="7E7B7A1A"/>
    <w:multiLevelType w:val="hybridMultilevel"/>
    <w:tmpl w:val="FA8C82F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7" w15:restartNumberingAfterBreak="0">
    <w:nsid w:val="7E874A54"/>
    <w:multiLevelType w:val="hybridMultilevel"/>
    <w:tmpl w:val="5DE6B3B0"/>
    <w:lvl w:ilvl="0" w:tplc="C3BA584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8" w15:restartNumberingAfterBreak="0">
    <w:nsid w:val="7E95797B"/>
    <w:multiLevelType w:val="singleLevel"/>
    <w:tmpl w:val="90A0D7CE"/>
    <w:lvl w:ilvl="0">
      <w:start w:val="1"/>
      <w:numFmt w:val="bullet"/>
      <w:pStyle w:val="nguyen00"/>
      <w:lvlText w:val="-"/>
      <w:lvlJc w:val="left"/>
      <w:pPr>
        <w:tabs>
          <w:tab w:val="num" w:pos="360"/>
        </w:tabs>
        <w:ind w:left="360" w:hanging="360"/>
      </w:pPr>
      <w:rPr>
        <w:rFonts w:ascii="Times New Roman" w:hAnsi="Times New Roman" w:hint="default"/>
      </w:rPr>
    </w:lvl>
  </w:abstractNum>
  <w:abstractNum w:abstractNumId="389" w15:restartNumberingAfterBreak="0">
    <w:nsid w:val="7EA009A1"/>
    <w:multiLevelType w:val="singleLevel"/>
    <w:tmpl w:val="7EA009A1"/>
    <w:lvl w:ilvl="0">
      <w:start w:val="6"/>
      <w:numFmt w:val="bullet"/>
      <w:lvlText w:val="-"/>
      <w:lvlJc w:val="left"/>
      <w:pPr>
        <w:tabs>
          <w:tab w:val="num" w:pos="720"/>
        </w:tabs>
        <w:ind w:left="720" w:hanging="360"/>
      </w:pPr>
      <w:rPr>
        <w:rFonts w:ascii="Times New Roman" w:hAnsi="Times New Roman" w:hint="default"/>
      </w:rPr>
    </w:lvl>
  </w:abstractNum>
  <w:abstractNum w:abstractNumId="390" w15:restartNumberingAfterBreak="0">
    <w:nsid w:val="7EBB292A"/>
    <w:multiLevelType w:val="hybridMultilevel"/>
    <w:tmpl w:val="BA143AA6"/>
    <w:lvl w:ilvl="0" w:tplc="D1069088">
      <w:start w:val="1"/>
      <w:numFmt w:val="decimal"/>
      <w:lvlText w:val="%1."/>
      <w:lvlJc w:val="left"/>
      <w:pPr>
        <w:tabs>
          <w:tab w:val="num" w:pos="720"/>
        </w:tabs>
        <w:ind w:left="720" w:hanging="360"/>
      </w:pPr>
      <w:rPr>
        <w:rFonts w:hint="default"/>
      </w:rPr>
    </w:lvl>
    <w:lvl w:ilvl="1" w:tplc="FFFFFFFF">
      <w:start w:val="4"/>
      <w:numFmt w:val="bullet"/>
      <w:lvlText w:val="-"/>
      <w:lvlJc w:val="left"/>
      <w:pPr>
        <w:tabs>
          <w:tab w:val="num" w:pos="1440"/>
        </w:tabs>
        <w:ind w:left="1440" w:hanging="360"/>
      </w:pPr>
      <w:rPr>
        <w:rFonts w:ascii="Times New Roman" w:eastAsia="Times New Roman" w:hAnsi="Times New Roman" w:cs="Times New Roman" w:hint="default"/>
        <w:color w:val="auto"/>
      </w:rPr>
    </w:lvl>
    <w:lvl w:ilvl="2" w:tplc="E75EBA3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1" w15:restartNumberingAfterBreak="0">
    <w:nsid w:val="7EDC134E"/>
    <w:multiLevelType w:val="hybridMultilevel"/>
    <w:tmpl w:val="78803698"/>
    <w:lvl w:ilvl="0" w:tplc="069AB83C">
      <w:numFmt w:val="bullet"/>
      <w:lvlText w:val="-"/>
      <w:lvlJc w:val="left"/>
      <w:pPr>
        <w:ind w:left="720" w:hanging="360"/>
      </w:pPr>
      <w:rPr>
        <w:rFonts w:ascii="Courier New" w:eastAsia="Times New Roman"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7F4C65E1"/>
    <w:multiLevelType w:val="hybridMultilevel"/>
    <w:tmpl w:val="47062C7C"/>
    <w:lvl w:ilvl="0" w:tplc="7EA4F98E">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3" w15:restartNumberingAfterBreak="0">
    <w:nsid w:val="7F6E7961"/>
    <w:multiLevelType w:val="multilevel"/>
    <w:tmpl w:val="88A4A15A"/>
    <w:lvl w:ilvl="0">
      <w:start w:val="1"/>
      <w:numFmt w:val="upperLetter"/>
      <w:pStyle w:val="LEVEL5"/>
      <w:lvlText w:val="%1 - "/>
      <w:lvlJc w:val="left"/>
      <w:pPr>
        <w:tabs>
          <w:tab w:val="num" w:pos="0"/>
        </w:tabs>
        <w:ind w:left="720" w:hanging="360"/>
      </w:pPr>
      <w:rPr>
        <w:rFonts w:ascii="Times New Roman Bold" w:hAnsi="Times New Roman Bold"/>
        <w:b/>
        <w:i w:val="0"/>
        <w:sz w:val="26"/>
      </w:rPr>
    </w:lvl>
    <w:lvl w:ilvl="1">
      <w:start w:val="1"/>
      <w:numFmt w:val="bullet"/>
      <w:lvlText w:val="-"/>
      <w:lvlJc w:val="left"/>
      <w:pPr>
        <w:tabs>
          <w:tab w:val="num" w:pos="681"/>
        </w:tabs>
        <w:ind w:left="681" w:hanging="284"/>
      </w:pPr>
      <w:rPr>
        <w:rFonts w:ascii="Times New Roman" w:hAnsi="Times New Roman" w:cs="Times New Roman" w:hint="default"/>
        <w:color w:val="auto"/>
      </w:rPr>
    </w:lvl>
    <w:lvl w:ilvl="2">
      <w:start w:val="1"/>
      <w:numFmt w:val="upperRoman"/>
      <w:lvlText w:val="%3."/>
      <w:lvlJc w:val="left"/>
      <w:pPr>
        <w:tabs>
          <w:tab w:val="num" w:pos="964"/>
        </w:tabs>
        <w:ind w:left="964" w:hanging="567"/>
      </w:pPr>
      <w:rPr>
        <w:b/>
        <w:i w:val="0"/>
        <w:color w:val="auto"/>
      </w:rPr>
    </w:lvl>
    <w:lvl w:ilvl="3">
      <w:start w:val="1"/>
      <w:numFmt w:val="decimal"/>
      <w:lvlText w:val="%4."/>
      <w:lvlJc w:val="left"/>
      <w:pPr>
        <w:tabs>
          <w:tab w:val="num" w:pos="757"/>
        </w:tabs>
        <w:ind w:left="757" w:hanging="360"/>
      </w:pPr>
    </w:lvl>
    <w:lvl w:ilvl="4">
      <w:numFmt w:val="bullet"/>
      <w:lvlText w:val=""/>
      <w:lvlJc w:val="left"/>
      <w:pPr>
        <w:tabs>
          <w:tab w:val="num" w:pos="3997"/>
        </w:tabs>
        <w:ind w:left="3997" w:hanging="360"/>
      </w:pPr>
      <w:rPr>
        <w:rFonts w:ascii="Symbol" w:hAnsi="Symbol" w:cs="Symbol" w:hint="default"/>
      </w:rPr>
    </w:lvl>
    <w:lvl w:ilvl="5">
      <w:start w:val="1"/>
      <w:numFmt w:val="bullet"/>
      <w:lvlText w:val=""/>
      <w:lvlJc w:val="left"/>
      <w:pPr>
        <w:tabs>
          <w:tab w:val="num" w:pos="4717"/>
        </w:tabs>
        <w:ind w:left="4717" w:hanging="360"/>
      </w:pPr>
      <w:rPr>
        <w:rFonts w:ascii="Wingdings" w:hAnsi="Wingdings" w:cs="Wingdings" w:hint="default"/>
      </w:rPr>
    </w:lvl>
    <w:lvl w:ilvl="6">
      <w:start w:val="1"/>
      <w:numFmt w:val="bullet"/>
      <w:lvlText w:val=""/>
      <w:lvlJc w:val="left"/>
      <w:pPr>
        <w:tabs>
          <w:tab w:val="num" w:pos="5437"/>
        </w:tabs>
        <w:ind w:left="5437" w:hanging="360"/>
      </w:pPr>
      <w:rPr>
        <w:rFonts w:ascii="Symbol" w:hAnsi="Symbol" w:cs="Symbol" w:hint="default"/>
      </w:rPr>
    </w:lvl>
    <w:lvl w:ilvl="7">
      <w:start w:val="1"/>
      <w:numFmt w:val="bullet"/>
      <w:lvlText w:val="o"/>
      <w:lvlJc w:val="left"/>
      <w:pPr>
        <w:tabs>
          <w:tab w:val="num" w:pos="6157"/>
        </w:tabs>
        <w:ind w:left="6157" w:hanging="360"/>
      </w:pPr>
      <w:rPr>
        <w:rFonts w:ascii="Courier New" w:hAnsi="Courier New" w:cs="Courier New" w:hint="default"/>
      </w:rPr>
    </w:lvl>
    <w:lvl w:ilvl="8">
      <w:start w:val="1"/>
      <w:numFmt w:val="bullet"/>
      <w:lvlText w:val=""/>
      <w:lvlJc w:val="left"/>
      <w:pPr>
        <w:tabs>
          <w:tab w:val="num" w:pos="6877"/>
        </w:tabs>
        <w:ind w:left="6877" w:hanging="360"/>
      </w:pPr>
      <w:rPr>
        <w:rFonts w:ascii="Wingdings" w:hAnsi="Wingdings" w:cs="Wingdings" w:hint="default"/>
      </w:rPr>
    </w:lvl>
  </w:abstractNum>
  <w:abstractNum w:abstractNumId="394" w15:restartNumberingAfterBreak="0">
    <w:nsid w:val="7FD900D0"/>
    <w:multiLevelType w:val="multilevel"/>
    <w:tmpl w:val="7FD900D0"/>
    <w:lvl w:ilvl="0">
      <w:start w:val="1"/>
      <w:numFmt w:val="bullet"/>
      <w:lvlText w:val="-"/>
      <w:lvlJc w:val="left"/>
      <w:pPr>
        <w:ind w:left="720" w:hanging="360"/>
      </w:pPr>
      <w:rPr>
        <w:rFonts w:ascii="VNI-Times" w:eastAsia="Times New Roman" w:hAnsi="VNI-Time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VNI-Times" w:eastAsia="Times New Roman" w:hAnsi="VN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5"/>
  </w:num>
  <w:num w:numId="2">
    <w:abstractNumId w:val="0"/>
  </w:num>
  <w:num w:numId="3">
    <w:abstractNumId w:val="122"/>
  </w:num>
  <w:num w:numId="4">
    <w:abstractNumId w:val="3"/>
  </w:num>
  <w:num w:numId="5">
    <w:abstractNumId w:val="183"/>
    <w:lvlOverride w:ilvl="0">
      <w:lvl w:ilvl="0">
        <w:start w:val="1"/>
        <w:numFmt w:val="upperRoman"/>
        <w:lvlText w:val="PHẦN %1: "/>
        <w:lvlJc w:val="center"/>
        <w:pPr>
          <w:ind w:left="360" w:hanging="72"/>
        </w:pPr>
        <w:rPr>
          <w:rFonts w:ascii="Times New Roman" w:hAnsi="Times New Roman" w:hint="default"/>
          <w:b/>
          <w:sz w:val="34"/>
        </w:rPr>
      </w:lvl>
    </w:lvlOverride>
    <w:lvlOverride w:ilvl="1">
      <w:lvl w:ilvl="1">
        <w:start w:val="1"/>
        <w:numFmt w:val="decimal"/>
        <w:lvlText w:val="CHƯƠNG %2:"/>
        <w:lvlJc w:val="left"/>
        <w:pPr>
          <w:ind w:left="720" w:hanging="360"/>
        </w:pPr>
        <w:rPr>
          <w:rFonts w:ascii="Times New Roman" w:hAnsi="Times New Roman" w:hint="default"/>
          <w:b/>
          <w:sz w:val="32"/>
        </w:rPr>
      </w:lvl>
    </w:lvlOverride>
    <w:lvlOverride w:ilvl="2">
      <w:lvl w:ilvl="2">
        <w:start w:val="1"/>
        <w:numFmt w:val="decimal"/>
        <w:pStyle w:val="11"/>
        <w:lvlText w:val="%2.%3. "/>
        <w:lvlJc w:val="left"/>
        <w:pPr>
          <w:ind w:left="1080" w:hanging="360"/>
        </w:pPr>
        <w:rPr>
          <w:rFonts w:ascii="Times New Roman" w:hAnsi="Times New Roman" w:hint="default"/>
          <w:b/>
          <w:sz w:val="30"/>
        </w:rPr>
      </w:lvl>
    </w:lvlOverride>
    <w:lvlOverride w:ilvl="3">
      <w:lvl w:ilvl="3">
        <w:start w:val="1"/>
        <w:numFmt w:val="decimal"/>
        <w:lvlText w:val="%2.%3.%4. "/>
        <w:lvlJc w:val="left"/>
        <w:pPr>
          <w:ind w:left="1440" w:hanging="360"/>
        </w:pPr>
        <w:rPr>
          <w:rFonts w:ascii="Times New Roman" w:hAnsi="Times New Roman" w:hint="default"/>
          <w:b/>
          <w:sz w:val="28"/>
        </w:rPr>
      </w:lvl>
    </w:lvlOverride>
    <w:lvlOverride w:ilvl="4">
      <w:lvl w:ilvl="4">
        <w:start w:val="1"/>
        <w:numFmt w:val="decimal"/>
        <w:lvlText w:val="%2.%3.%4.%5. "/>
        <w:lvlJc w:val="left"/>
        <w:pPr>
          <w:ind w:left="1800" w:hanging="360"/>
        </w:pPr>
        <w:rPr>
          <w:rFonts w:ascii="Times New Roman" w:hAnsi="Times New Roman" w:hint="default"/>
          <w:b/>
          <w:i/>
          <w:sz w:val="26"/>
          <w:szCs w:val="26"/>
        </w:rPr>
      </w:lvl>
    </w:lvlOverride>
    <w:lvlOverride w:ilvl="5">
      <w:lvl w:ilvl="5">
        <w:start w:val="1"/>
        <w:numFmt w:val="lowerLetter"/>
        <w:lvlText w:val="%6."/>
        <w:lvlJc w:val="left"/>
        <w:pPr>
          <w:ind w:left="2160" w:hanging="360"/>
        </w:pPr>
        <w:rPr>
          <w:rFonts w:ascii="Times New Roman" w:hAnsi="Times New Roman" w:hint="default"/>
          <w:b w:val="0"/>
          <w:i/>
          <w:sz w:val="26"/>
          <w:u w:val="single"/>
        </w:rPr>
      </w:lvl>
    </w:lvlOverride>
    <w:lvlOverride w:ilvl="6">
      <w:lvl w:ilvl="6">
        <w:start w:val="1"/>
        <w:numFmt w:val="lowerRoman"/>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113"/>
  </w:num>
  <w:num w:numId="7">
    <w:abstractNumId w:val="219"/>
  </w:num>
  <w:num w:numId="8">
    <w:abstractNumId w:val="144"/>
  </w:num>
  <w:num w:numId="9">
    <w:abstractNumId w:val="184"/>
  </w:num>
  <w:num w:numId="10">
    <w:abstractNumId w:val="198"/>
  </w:num>
  <w:num w:numId="11">
    <w:abstractNumId w:val="125"/>
  </w:num>
  <w:num w:numId="12">
    <w:abstractNumId w:val="35"/>
    <w:lvlOverride w:ilvl="0">
      <w:lvl w:ilvl="0">
        <w:start w:val="1"/>
        <w:numFmt w:val="decimal"/>
        <w:pStyle w:val="Spiegelstrich2"/>
        <w:lvlText w:val="%1."/>
        <w:legacy w:legacy="1" w:legacySpace="0" w:legacyIndent="360"/>
        <w:lvlJc w:val="left"/>
        <w:pPr>
          <w:ind w:left="360" w:hanging="360"/>
        </w:pPr>
      </w:lvl>
    </w:lvlOverride>
  </w:num>
  <w:num w:numId="13">
    <w:abstractNumId w:val="310"/>
  </w:num>
  <w:num w:numId="14">
    <w:abstractNumId w:val="357"/>
  </w:num>
  <w:num w:numId="15">
    <w:abstractNumId w:val="368"/>
  </w:num>
  <w:num w:numId="16">
    <w:abstractNumId w:val="56"/>
  </w:num>
  <w:num w:numId="17">
    <w:abstractNumId w:val="246"/>
  </w:num>
  <w:num w:numId="18">
    <w:abstractNumId w:val="320"/>
  </w:num>
  <w:num w:numId="19">
    <w:abstractNumId w:val="129"/>
  </w:num>
  <w:num w:numId="20">
    <w:abstractNumId w:val="370"/>
  </w:num>
  <w:num w:numId="21">
    <w:abstractNumId w:val="268"/>
  </w:num>
  <w:num w:numId="22">
    <w:abstractNumId w:val="247"/>
  </w:num>
  <w:num w:numId="23">
    <w:abstractNumId w:val="364"/>
  </w:num>
  <w:num w:numId="24">
    <w:abstractNumId w:val="82"/>
  </w:num>
  <w:num w:numId="25">
    <w:abstractNumId w:val="332"/>
  </w:num>
  <w:num w:numId="26">
    <w:abstractNumId w:val="318"/>
  </w:num>
  <w:num w:numId="27">
    <w:abstractNumId w:val="214"/>
  </w:num>
  <w:num w:numId="28">
    <w:abstractNumId w:val="102"/>
  </w:num>
  <w:num w:numId="29">
    <w:abstractNumId w:val="87"/>
  </w:num>
  <w:num w:numId="30">
    <w:abstractNumId w:val="270"/>
  </w:num>
  <w:num w:numId="31">
    <w:abstractNumId w:val="342"/>
  </w:num>
  <w:num w:numId="32">
    <w:abstractNumId w:val="63"/>
  </w:num>
  <w:num w:numId="33">
    <w:abstractNumId w:val="376"/>
  </w:num>
  <w:num w:numId="34">
    <w:abstractNumId w:val="209"/>
  </w:num>
  <w:num w:numId="35">
    <w:abstractNumId w:val="154"/>
  </w:num>
  <w:num w:numId="36">
    <w:abstractNumId w:val="205"/>
  </w:num>
  <w:num w:numId="37">
    <w:abstractNumId w:val="147"/>
  </w:num>
  <w:num w:numId="3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4"/>
  </w:num>
  <w:num w:numId="40">
    <w:abstractNumId w:val="347"/>
  </w:num>
  <w:num w:numId="41">
    <w:abstractNumId w:val="40"/>
  </w:num>
  <w:num w:numId="42">
    <w:abstractNumId w:val="340"/>
  </w:num>
  <w:num w:numId="43">
    <w:abstractNumId w:val="156"/>
  </w:num>
  <w:num w:numId="44">
    <w:abstractNumId w:val="306"/>
  </w:num>
  <w:num w:numId="45">
    <w:abstractNumId w:val="298"/>
  </w:num>
  <w:num w:numId="46">
    <w:abstractNumId w:val="225"/>
  </w:num>
  <w:num w:numId="47">
    <w:abstractNumId w:val="185"/>
  </w:num>
  <w:num w:numId="48">
    <w:abstractNumId w:val="262"/>
  </w:num>
  <w:num w:numId="49">
    <w:abstractNumId w:val="171"/>
  </w:num>
  <w:num w:numId="50">
    <w:abstractNumId w:val="291"/>
  </w:num>
  <w:num w:numId="51">
    <w:abstractNumId w:val="301"/>
  </w:num>
  <w:num w:numId="52">
    <w:abstractNumId w:val="187"/>
  </w:num>
  <w:num w:numId="53">
    <w:abstractNumId w:val="11"/>
  </w:num>
  <w:num w:numId="54">
    <w:abstractNumId w:val="336"/>
  </w:num>
  <w:num w:numId="55">
    <w:abstractNumId w:val="134"/>
  </w:num>
  <w:num w:numId="56">
    <w:abstractNumId w:val="105"/>
  </w:num>
  <w:num w:numId="57">
    <w:abstractNumId w:val="263"/>
  </w:num>
  <w:num w:numId="58">
    <w:abstractNumId w:val="109"/>
  </w:num>
  <w:num w:numId="59">
    <w:abstractNumId w:val="296"/>
  </w:num>
  <w:num w:numId="60">
    <w:abstractNumId w:val="233"/>
  </w:num>
  <w:num w:numId="61">
    <w:abstractNumId w:val="68"/>
  </w:num>
  <w:num w:numId="62">
    <w:abstractNumId w:val="231"/>
  </w:num>
  <w:num w:numId="63">
    <w:abstractNumId w:val="30"/>
  </w:num>
  <w:num w:numId="64">
    <w:abstractNumId w:val="152"/>
  </w:num>
  <w:num w:numId="65">
    <w:abstractNumId w:val="308"/>
  </w:num>
  <w:num w:numId="66">
    <w:abstractNumId w:val="36"/>
  </w:num>
  <w:num w:numId="67">
    <w:abstractNumId w:val="339"/>
  </w:num>
  <w:num w:numId="68">
    <w:abstractNumId w:val="126"/>
  </w:num>
  <w:num w:numId="69">
    <w:abstractNumId w:val="307"/>
  </w:num>
  <w:num w:numId="70">
    <w:abstractNumId w:val="303"/>
  </w:num>
  <w:num w:numId="71">
    <w:abstractNumId w:val="278"/>
  </w:num>
  <w:num w:numId="72">
    <w:abstractNumId w:val="292"/>
  </w:num>
  <w:num w:numId="73">
    <w:abstractNumId w:val="330"/>
  </w:num>
  <w:num w:numId="74">
    <w:abstractNumId w:val="75"/>
  </w:num>
  <w:num w:numId="75">
    <w:abstractNumId w:val="150"/>
  </w:num>
  <w:num w:numId="76">
    <w:abstractNumId w:val="393"/>
  </w:num>
  <w:num w:numId="77">
    <w:abstractNumId w:val="221"/>
  </w:num>
  <w:num w:numId="78">
    <w:abstractNumId w:val="269"/>
  </w:num>
  <w:num w:numId="79">
    <w:abstractNumId w:val="112"/>
  </w:num>
  <w:num w:numId="80">
    <w:abstractNumId w:val="282"/>
  </w:num>
  <w:num w:numId="81">
    <w:abstractNumId w:val="1"/>
  </w:num>
  <w:num w:numId="82">
    <w:abstractNumId w:val="197"/>
  </w:num>
  <w:num w:numId="83">
    <w:abstractNumId w:val="314"/>
  </w:num>
  <w:num w:numId="84">
    <w:abstractNumId w:val="60"/>
  </w:num>
  <w:num w:numId="85">
    <w:abstractNumId w:val="167"/>
  </w:num>
  <w:num w:numId="86">
    <w:abstractNumId w:val="166"/>
  </w:num>
  <w:num w:numId="87">
    <w:abstractNumId w:val="297"/>
  </w:num>
  <w:num w:numId="88">
    <w:abstractNumId w:val="369"/>
  </w:num>
  <w:num w:numId="89">
    <w:abstractNumId w:val="65"/>
  </w:num>
  <w:num w:numId="90">
    <w:abstractNumId w:val="323"/>
  </w:num>
  <w:num w:numId="91">
    <w:abstractNumId w:val="341"/>
  </w:num>
  <w:num w:numId="92">
    <w:abstractNumId w:val="365"/>
  </w:num>
  <w:num w:numId="93">
    <w:abstractNumId w:val="172"/>
  </w:num>
  <w:num w:numId="94">
    <w:abstractNumId w:val="180"/>
  </w:num>
  <w:num w:numId="95">
    <w:abstractNumId w:val="356"/>
  </w:num>
  <w:num w:numId="96">
    <w:abstractNumId w:val="329"/>
  </w:num>
  <w:num w:numId="97">
    <w:abstractNumId w:val="255"/>
  </w:num>
  <w:num w:numId="98">
    <w:abstractNumId w:val="64"/>
  </w:num>
  <w:num w:numId="99">
    <w:abstractNumId w:val="348"/>
  </w:num>
  <w:num w:numId="100">
    <w:abstractNumId w:val="203"/>
  </w:num>
  <w:num w:numId="101">
    <w:abstractNumId w:val="239"/>
  </w:num>
  <w:num w:numId="102">
    <w:abstractNumId w:val="354"/>
  </w:num>
  <w:num w:numId="103">
    <w:abstractNumId w:val="9"/>
  </w:num>
  <w:num w:numId="104">
    <w:abstractNumId w:val="108"/>
  </w:num>
  <w:num w:numId="105">
    <w:abstractNumId w:val="83"/>
  </w:num>
  <w:num w:numId="106">
    <w:abstractNumId w:val="206"/>
  </w:num>
  <w:num w:numId="107">
    <w:abstractNumId w:val="237"/>
  </w:num>
  <w:num w:numId="108">
    <w:abstractNumId w:val="362"/>
  </w:num>
  <w:num w:numId="109">
    <w:abstractNumId w:val="127"/>
  </w:num>
  <w:num w:numId="110">
    <w:abstractNumId w:val="186"/>
  </w:num>
  <w:num w:numId="111">
    <w:abstractNumId w:val="287"/>
  </w:num>
  <w:num w:numId="112">
    <w:abstractNumId w:val="311"/>
  </w:num>
  <w:num w:numId="113">
    <w:abstractNumId w:val="98"/>
  </w:num>
  <w:num w:numId="114">
    <w:abstractNumId w:val="153"/>
  </w:num>
  <w:num w:numId="115">
    <w:abstractNumId w:val="279"/>
  </w:num>
  <w:num w:numId="116">
    <w:abstractNumId w:val="157"/>
  </w:num>
  <w:num w:numId="11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8">
    <w:abstractNumId w:val="232"/>
  </w:num>
  <w:num w:numId="119">
    <w:abstractNumId w:val="385"/>
  </w:num>
  <w:num w:numId="120">
    <w:abstractNumId w:val="158"/>
  </w:num>
  <w:num w:numId="121">
    <w:abstractNumId w:val="49"/>
  </w:num>
  <w:num w:numId="122">
    <w:abstractNumId w:val="76"/>
  </w:num>
  <w:num w:numId="123">
    <w:abstractNumId w:val="181"/>
  </w:num>
  <w:num w:numId="124">
    <w:abstractNumId w:val="223"/>
  </w:num>
  <w:num w:numId="125">
    <w:abstractNumId w:val="350"/>
  </w:num>
  <w:num w:numId="126">
    <w:abstractNumId w:val="257"/>
  </w:num>
  <w:num w:numId="127">
    <w:abstractNumId w:val="345"/>
  </w:num>
  <w:num w:numId="128">
    <w:abstractNumId w:val="230"/>
  </w:num>
  <w:num w:numId="129">
    <w:abstractNumId w:val="174"/>
  </w:num>
  <w:num w:numId="130">
    <w:abstractNumId w:val="212"/>
  </w:num>
  <w:num w:numId="131">
    <w:abstractNumId w:val="346"/>
  </w:num>
  <w:num w:numId="132">
    <w:abstractNumId w:val="188"/>
  </w:num>
  <w:num w:numId="133">
    <w:abstractNumId w:val="240"/>
  </w:num>
  <w:num w:numId="134">
    <w:abstractNumId w:val="29"/>
  </w:num>
  <w:num w:numId="135">
    <w:abstractNumId w:val="243"/>
  </w:num>
  <w:num w:numId="136">
    <w:abstractNumId w:val="224"/>
  </w:num>
  <w:num w:numId="137">
    <w:abstractNumId w:val="34"/>
  </w:num>
  <w:num w:numId="138">
    <w:abstractNumId w:val="273"/>
  </w:num>
  <w:num w:numId="139">
    <w:abstractNumId w:val="71"/>
  </w:num>
  <w:num w:numId="140">
    <w:abstractNumId w:val="117"/>
  </w:num>
  <w:num w:numId="141">
    <w:abstractNumId w:val="8"/>
  </w:num>
  <w:num w:numId="142">
    <w:abstractNumId w:val="33"/>
  </w:num>
  <w:num w:numId="143">
    <w:abstractNumId w:val="272"/>
  </w:num>
  <w:num w:numId="144">
    <w:abstractNumId w:val="283"/>
  </w:num>
  <w:num w:numId="145">
    <w:abstractNumId w:val="313"/>
  </w:num>
  <w:num w:numId="146">
    <w:abstractNumId w:val="77"/>
  </w:num>
  <w:num w:numId="147">
    <w:abstractNumId w:val="359"/>
  </w:num>
  <w:num w:numId="148">
    <w:abstractNumId w:val="27"/>
  </w:num>
  <w:num w:numId="149">
    <w:abstractNumId w:val="326"/>
  </w:num>
  <w:num w:numId="150">
    <w:abstractNumId w:val="151"/>
  </w:num>
  <w:num w:numId="151">
    <w:abstractNumId w:val="249"/>
  </w:num>
  <w:num w:numId="152">
    <w:abstractNumId w:val="373"/>
  </w:num>
  <w:num w:numId="153">
    <w:abstractNumId w:val="23"/>
  </w:num>
  <w:num w:numId="154">
    <w:abstractNumId w:val="81"/>
  </w:num>
  <w:num w:numId="155">
    <w:abstractNumId w:val="260"/>
  </w:num>
  <w:num w:numId="156">
    <w:abstractNumId w:val="19"/>
  </w:num>
  <w:num w:numId="157">
    <w:abstractNumId w:val="378"/>
  </w:num>
  <w:num w:numId="158">
    <w:abstractNumId w:val="236"/>
  </w:num>
  <w:num w:numId="159">
    <w:abstractNumId w:val="173"/>
  </w:num>
  <w:num w:numId="160">
    <w:abstractNumId w:val="355"/>
  </w:num>
  <w:num w:numId="161">
    <w:abstractNumId w:val="389"/>
  </w:num>
  <w:num w:numId="162">
    <w:abstractNumId w:val="99"/>
  </w:num>
  <w:num w:numId="163">
    <w:abstractNumId w:val="316"/>
  </w:num>
  <w:num w:numId="164">
    <w:abstractNumId w:val="253"/>
  </w:num>
  <w:num w:numId="165">
    <w:abstractNumId w:val="299"/>
  </w:num>
  <w:num w:numId="166">
    <w:abstractNumId w:val="284"/>
  </w:num>
  <w:num w:numId="167">
    <w:abstractNumId w:val="14"/>
  </w:num>
  <w:num w:numId="168">
    <w:abstractNumId w:val="12"/>
    <w:lvlOverride w:ilvl="0">
      <w:startOverride w:val="1"/>
    </w:lvlOverride>
  </w:num>
  <w:num w:numId="169">
    <w:abstractNumId w:val="302"/>
  </w:num>
  <w:num w:numId="170">
    <w:abstractNumId w:val="159"/>
  </w:num>
  <w:num w:numId="171">
    <w:abstractNumId w:val="210"/>
  </w:num>
  <w:num w:numId="172">
    <w:abstractNumId w:val="195"/>
  </w:num>
  <w:num w:numId="173">
    <w:abstractNumId w:val="7"/>
  </w:num>
  <w:num w:numId="174">
    <w:abstractNumId w:val="319"/>
  </w:num>
  <w:num w:numId="175">
    <w:abstractNumId w:val="380"/>
  </w:num>
  <w:num w:numId="176">
    <w:abstractNumId w:val="100"/>
  </w:num>
  <w:num w:numId="177">
    <w:abstractNumId w:val="103"/>
  </w:num>
  <w:num w:numId="178">
    <w:abstractNumId w:val="107"/>
  </w:num>
  <w:num w:numId="179">
    <w:abstractNumId w:val="74"/>
  </w:num>
  <w:num w:numId="180">
    <w:abstractNumId w:val="229"/>
  </w:num>
  <w:num w:numId="181">
    <w:abstractNumId w:val="271"/>
  </w:num>
  <w:num w:numId="182">
    <w:abstractNumId w:val="140"/>
  </w:num>
  <w:num w:numId="183">
    <w:abstractNumId w:val="227"/>
  </w:num>
  <w:num w:numId="184">
    <w:abstractNumId w:val="190"/>
  </w:num>
  <w:num w:numId="185">
    <w:abstractNumId w:val="90"/>
  </w:num>
  <w:num w:numId="186">
    <w:abstractNumId w:val="15"/>
  </w:num>
  <w:num w:numId="187">
    <w:abstractNumId w:val="315"/>
  </w:num>
  <w:num w:numId="188">
    <w:abstractNumId w:val="182"/>
  </w:num>
  <w:num w:numId="189">
    <w:abstractNumId w:val="132"/>
  </w:num>
  <w:num w:numId="190">
    <w:abstractNumId w:val="106"/>
  </w:num>
  <w:num w:numId="191">
    <w:abstractNumId w:val="358"/>
  </w:num>
  <w:num w:numId="192">
    <w:abstractNumId w:val="52"/>
  </w:num>
  <w:num w:numId="193">
    <w:abstractNumId w:val="258"/>
  </w:num>
  <w:num w:numId="194">
    <w:abstractNumId w:val="121"/>
  </w:num>
  <w:num w:numId="195">
    <w:abstractNumId w:val="62"/>
  </w:num>
  <w:num w:numId="196">
    <w:abstractNumId w:val="352"/>
  </w:num>
  <w:num w:numId="197">
    <w:abstractNumId w:val="85"/>
  </w:num>
  <w:num w:numId="198">
    <w:abstractNumId w:val="93"/>
  </w:num>
  <w:num w:numId="199">
    <w:abstractNumId w:val="335"/>
  </w:num>
  <w:num w:numId="200">
    <w:abstractNumId w:val="48"/>
  </w:num>
  <w:num w:numId="201">
    <w:abstractNumId w:val="161"/>
  </w:num>
  <w:num w:numId="202">
    <w:abstractNumId w:val="20"/>
  </w:num>
  <w:num w:numId="203">
    <w:abstractNumId w:val="61"/>
  </w:num>
  <w:num w:numId="204">
    <w:abstractNumId w:val="54"/>
  </w:num>
  <w:num w:numId="205">
    <w:abstractNumId w:val="343"/>
  </w:num>
  <w:num w:numId="206">
    <w:abstractNumId w:val="222"/>
  </w:num>
  <w:num w:numId="207">
    <w:abstractNumId w:val="39"/>
  </w:num>
  <w:num w:numId="208">
    <w:abstractNumId w:val="16"/>
  </w:num>
  <w:num w:numId="209">
    <w:abstractNumId w:val="266"/>
  </w:num>
  <w:num w:numId="210">
    <w:abstractNumId w:val="136"/>
  </w:num>
  <w:num w:numId="211">
    <w:abstractNumId w:val="327"/>
  </w:num>
  <w:num w:numId="212">
    <w:abstractNumId w:val="216"/>
  </w:num>
  <w:num w:numId="213">
    <w:abstractNumId w:val="47"/>
  </w:num>
  <w:num w:numId="214">
    <w:abstractNumId w:val="139"/>
  </w:num>
  <w:num w:numId="215">
    <w:abstractNumId w:val="192"/>
  </w:num>
  <w:num w:numId="216">
    <w:abstractNumId w:val="333"/>
  </w:num>
  <w:num w:numId="217">
    <w:abstractNumId w:val="349"/>
  </w:num>
  <w:num w:numId="218">
    <w:abstractNumId w:val="388"/>
  </w:num>
  <w:num w:numId="219">
    <w:abstractNumId w:val="312"/>
    <w:lvlOverride w:ilvl="0">
      <w:lvl w:ilvl="0">
        <w:start w:val="1"/>
        <w:numFmt w:val="decimal"/>
        <w:lvlText w:val="%1."/>
        <w:legacy w:legacy="1" w:legacySpace="0" w:legacyIndent="360"/>
        <w:lvlJc w:val="left"/>
        <w:pPr>
          <w:ind w:left="360" w:hanging="360"/>
        </w:pPr>
      </w:lvl>
    </w:lvlOverride>
  </w:num>
  <w:num w:numId="220">
    <w:abstractNumId w:val="363"/>
  </w:num>
  <w:num w:numId="221">
    <w:abstractNumId w:val="265"/>
  </w:num>
  <w:num w:numId="222">
    <w:abstractNumId w:val="155"/>
  </w:num>
  <w:num w:numId="223">
    <w:abstractNumId w:val="138"/>
  </w:num>
  <w:num w:numId="224">
    <w:abstractNumId w:val="142"/>
    <w:lvlOverride w:ilvl="0">
      <w:lvl w:ilvl="0">
        <w:start w:val="1"/>
        <w:numFmt w:val="decimal"/>
        <w:lvlText w:val="%1."/>
        <w:legacy w:legacy="1" w:legacySpace="0" w:legacyIndent="360"/>
        <w:lvlJc w:val="left"/>
        <w:pPr>
          <w:ind w:left="360" w:hanging="360"/>
        </w:pPr>
      </w:lvl>
    </w:lvlOverride>
  </w:num>
  <w:num w:numId="225">
    <w:abstractNumId w:val="371"/>
  </w:num>
  <w:num w:numId="226">
    <w:abstractNumId w:val="309"/>
    <w:lvlOverride w:ilvl="0">
      <w:lvl w:ilvl="0">
        <w:start w:val="1"/>
        <w:numFmt w:val="decimal"/>
        <w:lvlText w:val="%1"/>
        <w:legacy w:legacy="1" w:legacySpace="0" w:legacyIndent="360"/>
        <w:lvlJc w:val="left"/>
        <w:pPr>
          <w:ind w:left="360" w:hanging="360"/>
        </w:pPr>
      </w:lvl>
    </w:lvlOverride>
  </w:num>
  <w:num w:numId="227">
    <w:abstractNumId w:val="324"/>
  </w:num>
  <w:num w:numId="228">
    <w:abstractNumId w:val="4"/>
  </w:num>
  <w:num w:numId="229">
    <w:abstractNumId w:val="286"/>
  </w:num>
  <w:num w:numId="230">
    <w:abstractNumId w:val="279"/>
    <w:lvlOverride w:ilvl="0">
      <w:startOverride w:val="1"/>
    </w:lvlOverride>
  </w:num>
  <w:num w:numId="231">
    <w:abstractNumId w:val="392"/>
  </w:num>
  <w:num w:numId="232">
    <w:abstractNumId w:val="208"/>
  </w:num>
  <w:num w:numId="233">
    <w:abstractNumId w:val="110"/>
  </w:num>
  <w:num w:numId="234">
    <w:abstractNumId w:val="264"/>
  </w:num>
  <w:num w:numId="235">
    <w:abstractNumId w:val="176"/>
  </w:num>
  <w:num w:numId="236">
    <w:abstractNumId w:val="252"/>
  </w:num>
  <w:num w:numId="237">
    <w:abstractNumId w:val="149"/>
  </w:num>
  <w:num w:numId="238">
    <w:abstractNumId w:val="95"/>
  </w:num>
  <w:num w:numId="239">
    <w:abstractNumId w:val="254"/>
  </w:num>
  <w:num w:numId="240">
    <w:abstractNumId w:val="207"/>
  </w:num>
  <w:num w:numId="241">
    <w:abstractNumId w:val="55"/>
  </w:num>
  <w:num w:numId="242">
    <w:abstractNumId w:val="5"/>
  </w:num>
  <w:num w:numId="243">
    <w:abstractNumId w:val="244"/>
  </w:num>
  <w:num w:numId="244">
    <w:abstractNumId w:val="44"/>
  </w:num>
  <w:num w:numId="245">
    <w:abstractNumId w:val="353"/>
  </w:num>
  <w:num w:numId="246">
    <w:abstractNumId w:val="118"/>
  </w:num>
  <w:num w:numId="247">
    <w:abstractNumId w:val="131"/>
  </w:num>
  <w:num w:numId="248">
    <w:abstractNumId w:val="367"/>
  </w:num>
  <w:num w:numId="249">
    <w:abstractNumId w:val="69"/>
  </w:num>
  <w:num w:numId="250">
    <w:abstractNumId w:val="191"/>
  </w:num>
  <w:num w:numId="251">
    <w:abstractNumId w:val="384"/>
  </w:num>
  <w:num w:numId="252">
    <w:abstractNumId w:val="238"/>
  </w:num>
  <w:num w:numId="253">
    <w:abstractNumId w:val="289"/>
  </w:num>
  <w:num w:numId="254">
    <w:abstractNumId w:val="235"/>
  </w:num>
  <w:num w:numId="255">
    <w:abstractNumId w:val="293"/>
  </w:num>
  <w:num w:numId="256">
    <w:abstractNumId w:val="211"/>
  </w:num>
  <w:num w:numId="257">
    <w:abstractNumId w:val="200"/>
  </w:num>
  <w:num w:numId="258">
    <w:abstractNumId w:val="10"/>
  </w:num>
  <w:num w:numId="259">
    <w:abstractNumId w:val="325"/>
  </w:num>
  <w:num w:numId="260">
    <w:abstractNumId w:val="242"/>
  </w:num>
  <w:num w:numId="261">
    <w:abstractNumId w:val="381"/>
  </w:num>
  <w:num w:numId="262">
    <w:abstractNumId w:val="383"/>
  </w:num>
  <w:num w:numId="263">
    <w:abstractNumId w:val="217"/>
  </w:num>
  <w:num w:numId="264">
    <w:abstractNumId w:val="146"/>
  </w:num>
  <w:num w:numId="265">
    <w:abstractNumId w:val="309"/>
  </w:num>
  <w:num w:numId="266">
    <w:abstractNumId w:val="361"/>
  </w:num>
  <w:num w:numId="267">
    <w:abstractNumId w:val="194"/>
  </w:num>
  <w:num w:numId="268">
    <w:abstractNumId w:val="51"/>
  </w:num>
  <w:num w:numId="269">
    <w:abstractNumId w:val="43"/>
  </w:num>
  <w:num w:numId="270">
    <w:abstractNumId w:val="277"/>
  </w:num>
  <w:num w:numId="271">
    <w:abstractNumId w:val="38"/>
  </w:num>
  <w:num w:numId="272">
    <w:abstractNumId w:val="45"/>
  </w:num>
  <w:num w:numId="273">
    <w:abstractNumId w:val="204"/>
  </w:num>
  <w:num w:numId="274">
    <w:abstractNumId w:val="294"/>
  </w:num>
  <w:num w:numId="275">
    <w:abstractNumId w:val="89"/>
  </w:num>
  <w:num w:numId="276">
    <w:abstractNumId w:val="79"/>
  </w:num>
  <w:num w:numId="277">
    <w:abstractNumId w:val="26"/>
  </w:num>
  <w:num w:numId="278">
    <w:abstractNumId w:val="321"/>
  </w:num>
  <w:num w:numId="279">
    <w:abstractNumId w:val="218"/>
  </w:num>
  <w:num w:numId="280">
    <w:abstractNumId w:val="220"/>
  </w:num>
  <w:num w:numId="281">
    <w:abstractNumId w:val="135"/>
  </w:num>
  <w:num w:numId="282">
    <w:abstractNumId w:val="351"/>
  </w:num>
  <w:num w:numId="283">
    <w:abstractNumId w:val="390"/>
  </w:num>
  <w:num w:numId="284">
    <w:abstractNumId w:val="199"/>
  </w:num>
  <w:num w:numId="285">
    <w:abstractNumId w:val="160"/>
  </w:num>
  <w:num w:numId="286">
    <w:abstractNumId w:val="295"/>
  </w:num>
  <w:num w:numId="287">
    <w:abstractNumId w:val="377"/>
  </w:num>
  <w:num w:numId="288">
    <w:abstractNumId w:val="379"/>
  </w:num>
  <w:num w:numId="289">
    <w:abstractNumId w:val="78"/>
  </w:num>
  <w:num w:numId="290">
    <w:abstractNumId w:val="133"/>
  </w:num>
  <w:num w:numId="291">
    <w:abstractNumId w:val="59"/>
  </w:num>
  <w:num w:numId="292">
    <w:abstractNumId w:val="256"/>
  </w:num>
  <w:num w:numId="293">
    <w:abstractNumId w:val="162"/>
  </w:num>
  <w:num w:numId="294">
    <w:abstractNumId w:val="250"/>
  </w:num>
  <w:num w:numId="295">
    <w:abstractNumId w:val="374"/>
  </w:num>
  <w:num w:numId="296">
    <w:abstractNumId w:val="120"/>
  </w:num>
  <w:num w:numId="297">
    <w:abstractNumId w:val="92"/>
  </w:num>
  <w:num w:numId="298">
    <w:abstractNumId w:val="372"/>
  </w:num>
  <w:num w:numId="299">
    <w:abstractNumId w:val="148"/>
  </w:num>
  <w:num w:numId="300">
    <w:abstractNumId w:val="116"/>
  </w:num>
  <w:num w:numId="301">
    <w:abstractNumId w:val="387"/>
  </w:num>
  <w:num w:numId="302">
    <w:abstractNumId w:val="31"/>
  </w:num>
  <w:num w:numId="303">
    <w:abstractNumId w:val="178"/>
  </w:num>
  <w:num w:numId="304">
    <w:abstractNumId w:val="145"/>
  </w:num>
  <w:num w:numId="305">
    <w:abstractNumId w:val="141"/>
  </w:num>
  <w:num w:numId="306">
    <w:abstractNumId w:val="169"/>
  </w:num>
  <w:num w:numId="307">
    <w:abstractNumId w:val="94"/>
  </w:num>
  <w:num w:numId="308">
    <w:abstractNumId w:val="241"/>
  </w:num>
  <w:num w:numId="309">
    <w:abstractNumId w:val="170"/>
  </w:num>
  <w:num w:numId="310">
    <w:abstractNumId w:val="143"/>
  </w:num>
  <w:num w:numId="311">
    <w:abstractNumId w:val="66"/>
  </w:num>
  <w:num w:numId="312">
    <w:abstractNumId w:val="163"/>
  </w:num>
  <w:num w:numId="313">
    <w:abstractNumId w:val="334"/>
  </w:num>
  <w:num w:numId="314">
    <w:abstractNumId w:val="322"/>
  </w:num>
  <w:num w:numId="315">
    <w:abstractNumId w:val="24"/>
  </w:num>
  <w:num w:numId="316">
    <w:abstractNumId w:val="6"/>
  </w:num>
  <w:num w:numId="317">
    <w:abstractNumId w:val="37"/>
  </w:num>
  <w:num w:numId="318">
    <w:abstractNumId w:val="179"/>
  </w:num>
  <w:num w:numId="319">
    <w:abstractNumId w:val="274"/>
  </w:num>
  <w:num w:numId="320">
    <w:abstractNumId w:val="375"/>
  </w:num>
  <w:num w:numId="321">
    <w:abstractNumId w:val="128"/>
  </w:num>
  <w:num w:numId="322">
    <w:abstractNumId w:val="164"/>
  </w:num>
  <w:num w:numId="323">
    <w:abstractNumId w:val="53"/>
  </w:num>
  <w:num w:numId="324">
    <w:abstractNumId w:val="338"/>
  </w:num>
  <w:num w:numId="325">
    <w:abstractNumId w:val="281"/>
  </w:num>
  <w:num w:numId="326">
    <w:abstractNumId w:val="58"/>
  </w:num>
  <w:num w:numId="327">
    <w:abstractNumId w:val="21"/>
  </w:num>
  <w:num w:numId="328">
    <w:abstractNumId w:val="137"/>
  </w:num>
  <w:num w:numId="329">
    <w:abstractNumId w:val="251"/>
  </w:num>
  <w:num w:numId="330">
    <w:abstractNumId w:val="300"/>
  </w:num>
  <w:num w:numId="331">
    <w:abstractNumId w:val="259"/>
  </w:num>
  <w:num w:numId="332">
    <w:abstractNumId w:val="123"/>
  </w:num>
  <w:num w:numId="333">
    <w:abstractNumId w:val="201"/>
  </w:num>
  <w:num w:numId="334">
    <w:abstractNumId w:val="17"/>
  </w:num>
  <w:num w:numId="335">
    <w:abstractNumId w:val="86"/>
  </w:num>
  <w:num w:numId="336">
    <w:abstractNumId w:val="41"/>
  </w:num>
  <w:num w:numId="337">
    <w:abstractNumId w:val="267"/>
  </w:num>
  <w:num w:numId="338">
    <w:abstractNumId w:val="165"/>
  </w:num>
  <w:num w:numId="339">
    <w:abstractNumId w:val="391"/>
  </w:num>
  <w:num w:numId="340">
    <w:abstractNumId w:val="215"/>
  </w:num>
  <w:num w:numId="341">
    <w:abstractNumId w:val="360"/>
  </w:num>
  <w:num w:numId="342">
    <w:abstractNumId w:val="331"/>
  </w:num>
  <w:num w:numId="343">
    <w:abstractNumId w:val="32"/>
  </w:num>
  <w:num w:numId="344">
    <w:abstractNumId w:val="80"/>
  </w:num>
  <w:num w:numId="345">
    <w:abstractNumId w:val="394"/>
  </w:num>
  <w:num w:numId="346">
    <w:abstractNumId w:val="366"/>
  </w:num>
  <w:num w:numId="347">
    <w:abstractNumId w:val="285"/>
  </w:num>
  <w:num w:numId="348">
    <w:abstractNumId w:val="115"/>
  </w:num>
  <w:num w:numId="349">
    <w:abstractNumId w:val="114"/>
  </w:num>
  <w:num w:numId="350">
    <w:abstractNumId w:val="304"/>
  </w:num>
  <w:num w:numId="351">
    <w:abstractNumId w:val="280"/>
  </w:num>
  <w:num w:numId="352">
    <w:abstractNumId w:val="25"/>
  </w:num>
  <w:num w:numId="353">
    <w:abstractNumId w:val="28"/>
  </w:num>
  <w:num w:numId="354">
    <w:abstractNumId w:val="104"/>
  </w:num>
  <w:num w:numId="355">
    <w:abstractNumId w:val="175"/>
  </w:num>
  <w:num w:numId="356">
    <w:abstractNumId w:val="234"/>
  </w:num>
  <w:num w:numId="357">
    <w:abstractNumId w:val="328"/>
  </w:num>
  <w:num w:numId="358">
    <w:abstractNumId w:val="97"/>
  </w:num>
  <w:num w:numId="359">
    <w:abstractNumId w:val="248"/>
  </w:num>
  <w:num w:numId="360">
    <w:abstractNumId w:val="2"/>
  </w:num>
  <w:num w:numId="361">
    <w:abstractNumId w:val="337"/>
  </w:num>
  <w:num w:numId="362">
    <w:abstractNumId w:val="196"/>
  </w:num>
  <w:num w:numId="363">
    <w:abstractNumId w:val="72"/>
  </w:num>
  <w:num w:numId="364">
    <w:abstractNumId w:val="177"/>
  </w:num>
  <w:num w:numId="365">
    <w:abstractNumId w:val="84"/>
  </w:num>
  <w:num w:numId="366">
    <w:abstractNumId w:val="213"/>
  </w:num>
  <w:num w:numId="367">
    <w:abstractNumId w:val="124"/>
  </w:num>
  <w:num w:numId="368">
    <w:abstractNumId w:val="88"/>
  </w:num>
  <w:num w:numId="369">
    <w:abstractNumId w:val="276"/>
  </w:num>
  <w:num w:numId="370">
    <w:abstractNumId w:val="22"/>
  </w:num>
  <w:num w:numId="371">
    <w:abstractNumId w:val="91"/>
  </w:num>
  <w:num w:numId="372">
    <w:abstractNumId w:val="13"/>
  </w:num>
  <w:num w:numId="373">
    <w:abstractNumId w:val="119"/>
  </w:num>
  <w:num w:numId="374">
    <w:abstractNumId w:val="288"/>
  </w:num>
  <w:num w:numId="375">
    <w:abstractNumId w:val="317"/>
  </w:num>
  <w:num w:numId="376">
    <w:abstractNumId w:val="18"/>
  </w:num>
  <w:num w:numId="377">
    <w:abstractNumId w:val="46"/>
  </w:num>
  <w:num w:numId="378">
    <w:abstractNumId w:val="386"/>
  </w:num>
  <w:num w:numId="379">
    <w:abstractNumId w:val="226"/>
  </w:num>
  <w:num w:numId="380">
    <w:abstractNumId w:val="130"/>
  </w:num>
  <w:num w:numId="381">
    <w:abstractNumId w:val="382"/>
  </w:num>
  <w:num w:numId="382">
    <w:abstractNumId w:val="70"/>
  </w:num>
  <w:num w:numId="383">
    <w:abstractNumId w:val="57"/>
  </w:num>
  <w:num w:numId="384">
    <w:abstractNumId w:val="245"/>
  </w:num>
  <w:num w:numId="385">
    <w:abstractNumId w:val="261"/>
  </w:num>
  <w:num w:numId="386">
    <w:abstractNumId w:val="50"/>
  </w:num>
  <w:num w:numId="387">
    <w:abstractNumId w:val="275"/>
  </w:num>
  <w:num w:numId="388">
    <w:abstractNumId w:val="202"/>
  </w:num>
  <w:num w:numId="389">
    <w:abstractNumId w:val="101"/>
  </w:num>
  <w:num w:numId="390">
    <w:abstractNumId w:val="228"/>
  </w:num>
  <w:num w:numId="391">
    <w:abstractNumId w:val="42"/>
  </w:num>
  <w:num w:numId="392">
    <w:abstractNumId w:val="290"/>
  </w:num>
  <w:num w:numId="393">
    <w:abstractNumId w:val="111"/>
  </w:num>
  <w:num w:numId="394">
    <w:abstractNumId w:val="168"/>
  </w:num>
  <w:num w:numId="395">
    <w:abstractNumId w:val="9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510"/>
    <w:rsid w:val="000032C3"/>
    <w:rsid w:val="000038CE"/>
    <w:rsid w:val="000055A6"/>
    <w:rsid w:val="0000649E"/>
    <w:rsid w:val="000064FE"/>
    <w:rsid w:val="000106F6"/>
    <w:rsid w:val="000118F0"/>
    <w:rsid w:val="00011BA7"/>
    <w:rsid w:val="00011EAD"/>
    <w:rsid w:val="000122FB"/>
    <w:rsid w:val="0001236E"/>
    <w:rsid w:val="00014DAA"/>
    <w:rsid w:val="0001588A"/>
    <w:rsid w:val="00015A0C"/>
    <w:rsid w:val="00015A9B"/>
    <w:rsid w:val="000160BD"/>
    <w:rsid w:val="000175AB"/>
    <w:rsid w:val="00020E29"/>
    <w:rsid w:val="0002129D"/>
    <w:rsid w:val="0002173E"/>
    <w:rsid w:val="000242F0"/>
    <w:rsid w:val="00024AB8"/>
    <w:rsid w:val="00024ACE"/>
    <w:rsid w:val="0002576B"/>
    <w:rsid w:val="00025C4C"/>
    <w:rsid w:val="0002605D"/>
    <w:rsid w:val="000264CC"/>
    <w:rsid w:val="000266A4"/>
    <w:rsid w:val="00026CFA"/>
    <w:rsid w:val="00026D36"/>
    <w:rsid w:val="000277E5"/>
    <w:rsid w:val="00033CC7"/>
    <w:rsid w:val="00033FD7"/>
    <w:rsid w:val="0003622E"/>
    <w:rsid w:val="000379E4"/>
    <w:rsid w:val="00037CAE"/>
    <w:rsid w:val="00040BEF"/>
    <w:rsid w:val="00040F29"/>
    <w:rsid w:val="00042584"/>
    <w:rsid w:val="00042C5D"/>
    <w:rsid w:val="00043ED3"/>
    <w:rsid w:val="000455C5"/>
    <w:rsid w:val="00046193"/>
    <w:rsid w:val="000470B0"/>
    <w:rsid w:val="00051824"/>
    <w:rsid w:val="00051F1B"/>
    <w:rsid w:val="00055543"/>
    <w:rsid w:val="0005585C"/>
    <w:rsid w:val="000564F0"/>
    <w:rsid w:val="00056735"/>
    <w:rsid w:val="0006133C"/>
    <w:rsid w:val="0006144A"/>
    <w:rsid w:val="00061721"/>
    <w:rsid w:val="00062F96"/>
    <w:rsid w:val="00063646"/>
    <w:rsid w:val="000636CF"/>
    <w:rsid w:val="0006377C"/>
    <w:rsid w:val="00063FBB"/>
    <w:rsid w:val="000642EF"/>
    <w:rsid w:val="000643DF"/>
    <w:rsid w:val="0006442F"/>
    <w:rsid w:val="00065255"/>
    <w:rsid w:val="00065B05"/>
    <w:rsid w:val="0007019E"/>
    <w:rsid w:val="0007024A"/>
    <w:rsid w:val="000704D1"/>
    <w:rsid w:val="000718FE"/>
    <w:rsid w:val="000728A9"/>
    <w:rsid w:val="0007366F"/>
    <w:rsid w:val="0007374E"/>
    <w:rsid w:val="00075479"/>
    <w:rsid w:val="0007767F"/>
    <w:rsid w:val="00077DEB"/>
    <w:rsid w:val="00080B74"/>
    <w:rsid w:val="0008147A"/>
    <w:rsid w:val="00083CEA"/>
    <w:rsid w:val="00083E99"/>
    <w:rsid w:val="00083ED9"/>
    <w:rsid w:val="000848C0"/>
    <w:rsid w:val="00085474"/>
    <w:rsid w:val="0008658D"/>
    <w:rsid w:val="000908D7"/>
    <w:rsid w:val="00090DE4"/>
    <w:rsid w:val="00090F38"/>
    <w:rsid w:val="00091EB0"/>
    <w:rsid w:val="00092F44"/>
    <w:rsid w:val="00093962"/>
    <w:rsid w:val="00093E02"/>
    <w:rsid w:val="00094FA7"/>
    <w:rsid w:val="00096149"/>
    <w:rsid w:val="000968A8"/>
    <w:rsid w:val="00096C3F"/>
    <w:rsid w:val="00097C56"/>
    <w:rsid w:val="000A040F"/>
    <w:rsid w:val="000A087D"/>
    <w:rsid w:val="000A1D61"/>
    <w:rsid w:val="000A27A4"/>
    <w:rsid w:val="000A2964"/>
    <w:rsid w:val="000A3917"/>
    <w:rsid w:val="000A3BD4"/>
    <w:rsid w:val="000A4001"/>
    <w:rsid w:val="000A5B9E"/>
    <w:rsid w:val="000A6974"/>
    <w:rsid w:val="000A6F0A"/>
    <w:rsid w:val="000B0FDB"/>
    <w:rsid w:val="000B1F9C"/>
    <w:rsid w:val="000B25A3"/>
    <w:rsid w:val="000B5492"/>
    <w:rsid w:val="000B5B7F"/>
    <w:rsid w:val="000B726E"/>
    <w:rsid w:val="000B76DA"/>
    <w:rsid w:val="000B7E14"/>
    <w:rsid w:val="000C18F9"/>
    <w:rsid w:val="000C27A4"/>
    <w:rsid w:val="000C2EDA"/>
    <w:rsid w:val="000C3032"/>
    <w:rsid w:val="000C353C"/>
    <w:rsid w:val="000C38F1"/>
    <w:rsid w:val="000C5B3D"/>
    <w:rsid w:val="000C6CD9"/>
    <w:rsid w:val="000C727D"/>
    <w:rsid w:val="000C7FDC"/>
    <w:rsid w:val="000C7FEC"/>
    <w:rsid w:val="000D04BF"/>
    <w:rsid w:val="000D368C"/>
    <w:rsid w:val="000D36AF"/>
    <w:rsid w:val="000D42A3"/>
    <w:rsid w:val="000D42CC"/>
    <w:rsid w:val="000D48E0"/>
    <w:rsid w:val="000D49F2"/>
    <w:rsid w:val="000D57A9"/>
    <w:rsid w:val="000D5FDA"/>
    <w:rsid w:val="000D6446"/>
    <w:rsid w:val="000D69D7"/>
    <w:rsid w:val="000D7F8B"/>
    <w:rsid w:val="000E006F"/>
    <w:rsid w:val="000E14D0"/>
    <w:rsid w:val="000E266F"/>
    <w:rsid w:val="000E2D68"/>
    <w:rsid w:val="000E3C8F"/>
    <w:rsid w:val="000E47B4"/>
    <w:rsid w:val="000E571C"/>
    <w:rsid w:val="000E585A"/>
    <w:rsid w:val="000E6623"/>
    <w:rsid w:val="000E686E"/>
    <w:rsid w:val="000E749E"/>
    <w:rsid w:val="000F1BB7"/>
    <w:rsid w:val="000F2B26"/>
    <w:rsid w:val="000F3CB7"/>
    <w:rsid w:val="000F3E54"/>
    <w:rsid w:val="000F4F16"/>
    <w:rsid w:val="000F56D8"/>
    <w:rsid w:val="000F625D"/>
    <w:rsid w:val="000F64E1"/>
    <w:rsid w:val="000F6B39"/>
    <w:rsid w:val="000F7A7E"/>
    <w:rsid w:val="000F7DEA"/>
    <w:rsid w:val="00100FDE"/>
    <w:rsid w:val="001015CF"/>
    <w:rsid w:val="001018A6"/>
    <w:rsid w:val="00102378"/>
    <w:rsid w:val="00103C95"/>
    <w:rsid w:val="001046F7"/>
    <w:rsid w:val="00105F9B"/>
    <w:rsid w:val="0010635D"/>
    <w:rsid w:val="0011386C"/>
    <w:rsid w:val="0011482A"/>
    <w:rsid w:val="00115CA0"/>
    <w:rsid w:val="00117B7D"/>
    <w:rsid w:val="00117F4C"/>
    <w:rsid w:val="001207A1"/>
    <w:rsid w:val="00120A8D"/>
    <w:rsid w:val="00121B84"/>
    <w:rsid w:val="00122DC6"/>
    <w:rsid w:val="00123285"/>
    <w:rsid w:val="00123D22"/>
    <w:rsid w:val="0012466C"/>
    <w:rsid w:val="001255F3"/>
    <w:rsid w:val="001256BF"/>
    <w:rsid w:val="00126973"/>
    <w:rsid w:val="00127326"/>
    <w:rsid w:val="001275E3"/>
    <w:rsid w:val="00130AC8"/>
    <w:rsid w:val="00130E06"/>
    <w:rsid w:val="00130F7D"/>
    <w:rsid w:val="00132982"/>
    <w:rsid w:val="001329B0"/>
    <w:rsid w:val="00132AA9"/>
    <w:rsid w:val="001344A8"/>
    <w:rsid w:val="0013515F"/>
    <w:rsid w:val="001370C4"/>
    <w:rsid w:val="001377E0"/>
    <w:rsid w:val="001400DA"/>
    <w:rsid w:val="0014018C"/>
    <w:rsid w:val="0014137A"/>
    <w:rsid w:val="001414DE"/>
    <w:rsid w:val="001416E2"/>
    <w:rsid w:val="00141E13"/>
    <w:rsid w:val="00142ECC"/>
    <w:rsid w:val="001432F4"/>
    <w:rsid w:val="001439B8"/>
    <w:rsid w:val="00143B3E"/>
    <w:rsid w:val="00145B99"/>
    <w:rsid w:val="001470A0"/>
    <w:rsid w:val="00147616"/>
    <w:rsid w:val="00147FA9"/>
    <w:rsid w:val="001508A9"/>
    <w:rsid w:val="00151B1C"/>
    <w:rsid w:val="0015536E"/>
    <w:rsid w:val="0015637E"/>
    <w:rsid w:val="001563BA"/>
    <w:rsid w:val="00160E9D"/>
    <w:rsid w:val="00162EC0"/>
    <w:rsid w:val="00163030"/>
    <w:rsid w:val="0016343A"/>
    <w:rsid w:val="0016361C"/>
    <w:rsid w:val="00163ADB"/>
    <w:rsid w:val="00165332"/>
    <w:rsid w:val="001653AF"/>
    <w:rsid w:val="00167124"/>
    <w:rsid w:val="001700F0"/>
    <w:rsid w:val="001712B3"/>
    <w:rsid w:val="001713DB"/>
    <w:rsid w:val="00171628"/>
    <w:rsid w:val="00172A87"/>
    <w:rsid w:val="00173476"/>
    <w:rsid w:val="00174A8E"/>
    <w:rsid w:val="00175346"/>
    <w:rsid w:val="001765A3"/>
    <w:rsid w:val="00176FD4"/>
    <w:rsid w:val="00177D94"/>
    <w:rsid w:val="00180502"/>
    <w:rsid w:val="001806A1"/>
    <w:rsid w:val="001808BD"/>
    <w:rsid w:val="00181BC3"/>
    <w:rsid w:val="00181D10"/>
    <w:rsid w:val="0018379A"/>
    <w:rsid w:val="00183E5D"/>
    <w:rsid w:val="001842B0"/>
    <w:rsid w:val="001842F6"/>
    <w:rsid w:val="001848BA"/>
    <w:rsid w:val="00184EFE"/>
    <w:rsid w:val="00185787"/>
    <w:rsid w:val="00185CAE"/>
    <w:rsid w:val="001868E1"/>
    <w:rsid w:val="001878A8"/>
    <w:rsid w:val="00187B90"/>
    <w:rsid w:val="00187D3F"/>
    <w:rsid w:val="0019206D"/>
    <w:rsid w:val="00192901"/>
    <w:rsid w:val="001932F4"/>
    <w:rsid w:val="0019368C"/>
    <w:rsid w:val="00193A26"/>
    <w:rsid w:val="00194F54"/>
    <w:rsid w:val="001955B5"/>
    <w:rsid w:val="001963E5"/>
    <w:rsid w:val="00197AF1"/>
    <w:rsid w:val="001A0F12"/>
    <w:rsid w:val="001A1966"/>
    <w:rsid w:val="001A1DC0"/>
    <w:rsid w:val="001A3B33"/>
    <w:rsid w:val="001A45AF"/>
    <w:rsid w:val="001A5037"/>
    <w:rsid w:val="001A587D"/>
    <w:rsid w:val="001A6A58"/>
    <w:rsid w:val="001A736C"/>
    <w:rsid w:val="001A76FE"/>
    <w:rsid w:val="001A78A0"/>
    <w:rsid w:val="001B1EB3"/>
    <w:rsid w:val="001B207E"/>
    <w:rsid w:val="001B292D"/>
    <w:rsid w:val="001B2B98"/>
    <w:rsid w:val="001B2F85"/>
    <w:rsid w:val="001B34D2"/>
    <w:rsid w:val="001B3B84"/>
    <w:rsid w:val="001B44FC"/>
    <w:rsid w:val="001B5BF7"/>
    <w:rsid w:val="001B745B"/>
    <w:rsid w:val="001B770A"/>
    <w:rsid w:val="001B7FAB"/>
    <w:rsid w:val="001C0677"/>
    <w:rsid w:val="001C0885"/>
    <w:rsid w:val="001C21E3"/>
    <w:rsid w:val="001C23BD"/>
    <w:rsid w:val="001C26CA"/>
    <w:rsid w:val="001C4290"/>
    <w:rsid w:val="001C510D"/>
    <w:rsid w:val="001C5A44"/>
    <w:rsid w:val="001C742D"/>
    <w:rsid w:val="001D035A"/>
    <w:rsid w:val="001D0393"/>
    <w:rsid w:val="001D2900"/>
    <w:rsid w:val="001D5708"/>
    <w:rsid w:val="001D6886"/>
    <w:rsid w:val="001D6A36"/>
    <w:rsid w:val="001D6B98"/>
    <w:rsid w:val="001D7CEC"/>
    <w:rsid w:val="001D7FC9"/>
    <w:rsid w:val="001E0BFA"/>
    <w:rsid w:val="001E154F"/>
    <w:rsid w:val="001E2CED"/>
    <w:rsid w:val="001E30D3"/>
    <w:rsid w:val="001E390D"/>
    <w:rsid w:val="001E3A82"/>
    <w:rsid w:val="001E42F5"/>
    <w:rsid w:val="001E4614"/>
    <w:rsid w:val="001E46A7"/>
    <w:rsid w:val="001E5624"/>
    <w:rsid w:val="001E783F"/>
    <w:rsid w:val="001F04AC"/>
    <w:rsid w:val="001F0E75"/>
    <w:rsid w:val="001F29DF"/>
    <w:rsid w:val="001F3331"/>
    <w:rsid w:val="001F3C63"/>
    <w:rsid w:val="001F3F00"/>
    <w:rsid w:val="001F5743"/>
    <w:rsid w:val="001F62B5"/>
    <w:rsid w:val="001F6341"/>
    <w:rsid w:val="001F72AE"/>
    <w:rsid w:val="002007CB"/>
    <w:rsid w:val="00201B1A"/>
    <w:rsid w:val="00201F11"/>
    <w:rsid w:val="00202445"/>
    <w:rsid w:val="0020260D"/>
    <w:rsid w:val="002027CA"/>
    <w:rsid w:val="002040B8"/>
    <w:rsid w:val="00206B37"/>
    <w:rsid w:val="00206DE1"/>
    <w:rsid w:val="00212128"/>
    <w:rsid w:val="0021386C"/>
    <w:rsid w:val="00213892"/>
    <w:rsid w:val="00213FDB"/>
    <w:rsid w:val="002140F7"/>
    <w:rsid w:val="002158D1"/>
    <w:rsid w:val="00217790"/>
    <w:rsid w:val="00223B20"/>
    <w:rsid w:val="0023208A"/>
    <w:rsid w:val="0023566F"/>
    <w:rsid w:val="00235729"/>
    <w:rsid w:val="00236619"/>
    <w:rsid w:val="00236BC5"/>
    <w:rsid w:val="00236EC3"/>
    <w:rsid w:val="0023763B"/>
    <w:rsid w:val="0024017D"/>
    <w:rsid w:val="00240619"/>
    <w:rsid w:val="0024124C"/>
    <w:rsid w:val="0024274F"/>
    <w:rsid w:val="002431D9"/>
    <w:rsid w:val="00243DBA"/>
    <w:rsid w:val="00244821"/>
    <w:rsid w:val="00245DCA"/>
    <w:rsid w:val="00246F7A"/>
    <w:rsid w:val="00247DF0"/>
    <w:rsid w:val="0025081F"/>
    <w:rsid w:val="00250A88"/>
    <w:rsid w:val="0025137C"/>
    <w:rsid w:val="0025171D"/>
    <w:rsid w:val="00251A65"/>
    <w:rsid w:val="002522B1"/>
    <w:rsid w:val="002525BB"/>
    <w:rsid w:val="00253582"/>
    <w:rsid w:val="00254CDD"/>
    <w:rsid w:val="00255CC8"/>
    <w:rsid w:val="00257763"/>
    <w:rsid w:val="00257CBA"/>
    <w:rsid w:val="00260159"/>
    <w:rsid w:val="0026044F"/>
    <w:rsid w:val="002608D3"/>
    <w:rsid w:val="00260C7E"/>
    <w:rsid w:val="00262368"/>
    <w:rsid w:val="00264F13"/>
    <w:rsid w:val="00265049"/>
    <w:rsid w:val="002661B5"/>
    <w:rsid w:val="00270545"/>
    <w:rsid w:val="002709C7"/>
    <w:rsid w:val="00270BCB"/>
    <w:rsid w:val="00270C32"/>
    <w:rsid w:val="00271CC1"/>
    <w:rsid w:val="002720F6"/>
    <w:rsid w:val="00272787"/>
    <w:rsid w:val="002733A8"/>
    <w:rsid w:val="00275205"/>
    <w:rsid w:val="00275BA8"/>
    <w:rsid w:val="00275EBD"/>
    <w:rsid w:val="002760F5"/>
    <w:rsid w:val="00281F82"/>
    <w:rsid w:val="00282B6B"/>
    <w:rsid w:val="00282FEF"/>
    <w:rsid w:val="00283349"/>
    <w:rsid w:val="002838EB"/>
    <w:rsid w:val="0028546D"/>
    <w:rsid w:val="00287545"/>
    <w:rsid w:val="0029087D"/>
    <w:rsid w:val="0029090F"/>
    <w:rsid w:val="002939AA"/>
    <w:rsid w:val="002939D2"/>
    <w:rsid w:val="002939E4"/>
    <w:rsid w:val="0029549B"/>
    <w:rsid w:val="002954BD"/>
    <w:rsid w:val="0029575A"/>
    <w:rsid w:val="002958C5"/>
    <w:rsid w:val="00295A72"/>
    <w:rsid w:val="00296AF4"/>
    <w:rsid w:val="002974A6"/>
    <w:rsid w:val="00297EA1"/>
    <w:rsid w:val="002A0D1A"/>
    <w:rsid w:val="002A1A24"/>
    <w:rsid w:val="002A3B5C"/>
    <w:rsid w:val="002A3C4F"/>
    <w:rsid w:val="002A3CB9"/>
    <w:rsid w:val="002A4261"/>
    <w:rsid w:val="002A554A"/>
    <w:rsid w:val="002A63F8"/>
    <w:rsid w:val="002A6A12"/>
    <w:rsid w:val="002A7275"/>
    <w:rsid w:val="002A7673"/>
    <w:rsid w:val="002B0E10"/>
    <w:rsid w:val="002B28D7"/>
    <w:rsid w:val="002B45CC"/>
    <w:rsid w:val="002B61D6"/>
    <w:rsid w:val="002B62DA"/>
    <w:rsid w:val="002B774A"/>
    <w:rsid w:val="002B7DA3"/>
    <w:rsid w:val="002C00D8"/>
    <w:rsid w:val="002C297D"/>
    <w:rsid w:val="002C2CBE"/>
    <w:rsid w:val="002C2D16"/>
    <w:rsid w:val="002C5E8E"/>
    <w:rsid w:val="002C66A7"/>
    <w:rsid w:val="002C773A"/>
    <w:rsid w:val="002C7A0B"/>
    <w:rsid w:val="002D0B5F"/>
    <w:rsid w:val="002D0C36"/>
    <w:rsid w:val="002D40B6"/>
    <w:rsid w:val="002D44F8"/>
    <w:rsid w:val="002D4D08"/>
    <w:rsid w:val="002D4DA9"/>
    <w:rsid w:val="002D56E4"/>
    <w:rsid w:val="002D5ED3"/>
    <w:rsid w:val="002D756B"/>
    <w:rsid w:val="002E0EE1"/>
    <w:rsid w:val="002E1BC2"/>
    <w:rsid w:val="002E2228"/>
    <w:rsid w:val="002E257C"/>
    <w:rsid w:val="002E3540"/>
    <w:rsid w:val="002E4962"/>
    <w:rsid w:val="002E4AA5"/>
    <w:rsid w:val="002E5453"/>
    <w:rsid w:val="002E6A48"/>
    <w:rsid w:val="002E7C8B"/>
    <w:rsid w:val="002F13FE"/>
    <w:rsid w:val="002F22ED"/>
    <w:rsid w:val="002F4272"/>
    <w:rsid w:val="002F60EC"/>
    <w:rsid w:val="002F7030"/>
    <w:rsid w:val="00301A0A"/>
    <w:rsid w:val="00302BD1"/>
    <w:rsid w:val="00302E5A"/>
    <w:rsid w:val="0030300D"/>
    <w:rsid w:val="00303650"/>
    <w:rsid w:val="0030508C"/>
    <w:rsid w:val="00305B2F"/>
    <w:rsid w:val="00305E71"/>
    <w:rsid w:val="00306C7E"/>
    <w:rsid w:val="00307793"/>
    <w:rsid w:val="00310260"/>
    <w:rsid w:val="00311089"/>
    <w:rsid w:val="0031122E"/>
    <w:rsid w:val="0031695C"/>
    <w:rsid w:val="00317D2B"/>
    <w:rsid w:val="00317E62"/>
    <w:rsid w:val="00317EBD"/>
    <w:rsid w:val="00320490"/>
    <w:rsid w:val="00320CCD"/>
    <w:rsid w:val="00322041"/>
    <w:rsid w:val="0032305F"/>
    <w:rsid w:val="003241A4"/>
    <w:rsid w:val="0032496F"/>
    <w:rsid w:val="00324BCB"/>
    <w:rsid w:val="00325EC5"/>
    <w:rsid w:val="00325F22"/>
    <w:rsid w:val="0032745F"/>
    <w:rsid w:val="00327E1B"/>
    <w:rsid w:val="00330DFA"/>
    <w:rsid w:val="0033280D"/>
    <w:rsid w:val="00332965"/>
    <w:rsid w:val="00332A5D"/>
    <w:rsid w:val="00332B0B"/>
    <w:rsid w:val="00334D93"/>
    <w:rsid w:val="00335731"/>
    <w:rsid w:val="00337006"/>
    <w:rsid w:val="00337328"/>
    <w:rsid w:val="00337D06"/>
    <w:rsid w:val="003425F8"/>
    <w:rsid w:val="00343675"/>
    <w:rsid w:val="00344538"/>
    <w:rsid w:val="003449A0"/>
    <w:rsid w:val="00344A28"/>
    <w:rsid w:val="003451BD"/>
    <w:rsid w:val="00347269"/>
    <w:rsid w:val="00347448"/>
    <w:rsid w:val="003475F8"/>
    <w:rsid w:val="00347C2B"/>
    <w:rsid w:val="0035083C"/>
    <w:rsid w:val="00350CBB"/>
    <w:rsid w:val="0035142E"/>
    <w:rsid w:val="0035179F"/>
    <w:rsid w:val="00351B7D"/>
    <w:rsid w:val="003524BE"/>
    <w:rsid w:val="00353172"/>
    <w:rsid w:val="00354669"/>
    <w:rsid w:val="0035479E"/>
    <w:rsid w:val="00354A95"/>
    <w:rsid w:val="0035548B"/>
    <w:rsid w:val="003555B8"/>
    <w:rsid w:val="003570AC"/>
    <w:rsid w:val="003572EB"/>
    <w:rsid w:val="003600CD"/>
    <w:rsid w:val="003601DA"/>
    <w:rsid w:val="00360BEF"/>
    <w:rsid w:val="00361CB2"/>
    <w:rsid w:val="00362041"/>
    <w:rsid w:val="00362261"/>
    <w:rsid w:val="00365389"/>
    <w:rsid w:val="00365578"/>
    <w:rsid w:val="00365B9A"/>
    <w:rsid w:val="003661CC"/>
    <w:rsid w:val="00366479"/>
    <w:rsid w:val="00367705"/>
    <w:rsid w:val="00367F5C"/>
    <w:rsid w:val="00370C66"/>
    <w:rsid w:val="00371C2E"/>
    <w:rsid w:val="00372ADF"/>
    <w:rsid w:val="00373261"/>
    <w:rsid w:val="0037395F"/>
    <w:rsid w:val="00373EC7"/>
    <w:rsid w:val="00375B9F"/>
    <w:rsid w:val="00376570"/>
    <w:rsid w:val="00381316"/>
    <w:rsid w:val="003813B7"/>
    <w:rsid w:val="003817B2"/>
    <w:rsid w:val="00381E61"/>
    <w:rsid w:val="003835AF"/>
    <w:rsid w:val="00384144"/>
    <w:rsid w:val="0038427C"/>
    <w:rsid w:val="003844E6"/>
    <w:rsid w:val="0038459E"/>
    <w:rsid w:val="003849EF"/>
    <w:rsid w:val="00385824"/>
    <w:rsid w:val="00386537"/>
    <w:rsid w:val="003869CE"/>
    <w:rsid w:val="00387031"/>
    <w:rsid w:val="00387521"/>
    <w:rsid w:val="0039044D"/>
    <w:rsid w:val="0039098D"/>
    <w:rsid w:val="003909F2"/>
    <w:rsid w:val="00390F51"/>
    <w:rsid w:val="00392247"/>
    <w:rsid w:val="00392A71"/>
    <w:rsid w:val="00394591"/>
    <w:rsid w:val="0039483A"/>
    <w:rsid w:val="003951B1"/>
    <w:rsid w:val="003955C6"/>
    <w:rsid w:val="00396389"/>
    <w:rsid w:val="003968B3"/>
    <w:rsid w:val="003A1CFA"/>
    <w:rsid w:val="003A3C20"/>
    <w:rsid w:val="003A3E43"/>
    <w:rsid w:val="003A3EC0"/>
    <w:rsid w:val="003A41C3"/>
    <w:rsid w:val="003A4381"/>
    <w:rsid w:val="003A4B2D"/>
    <w:rsid w:val="003A6D8B"/>
    <w:rsid w:val="003A7783"/>
    <w:rsid w:val="003B17DB"/>
    <w:rsid w:val="003B1CA1"/>
    <w:rsid w:val="003B220B"/>
    <w:rsid w:val="003B38A0"/>
    <w:rsid w:val="003B3E50"/>
    <w:rsid w:val="003B5F2C"/>
    <w:rsid w:val="003B68F7"/>
    <w:rsid w:val="003B712B"/>
    <w:rsid w:val="003B748B"/>
    <w:rsid w:val="003C025B"/>
    <w:rsid w:val="003C0651"/>
    <w:rsid w:val="003C07D9"/>
    <w:rsid w:val="003C0A73"/>
    <w:rsid w:val="003C1C0A"/>
    <w:rsid w:val="003C2560"/>
    <w:rsid w:val="003C588F"/>
    <w:rsid w:val="003C6226"/>
    <w:rsid w:val="003D0060"/>
    <w:rsid w:val="003D0942"/>
    <w:rsid w:val="003D139C"/>
    <w:rsid w:val="003D25B8"/>
    <w:rsid w:val="003D2D4F"/>
    <w:rsid w:val="003D2E5F"/>
    <w:rsid w:val="003D43A0"/>
    <w:rsid w:val="003D5CD7"/>
    <w:rsid w:val="003D7CF0"/>
    <w:rsid w:val="003E1EB2"/>
    <w:rsid w:val="003E6F12"/>
    <w:rsid w:val="003E7C74"/>
    <w:rsid w:val="003F01D8"/>
    <w:rsid w:val="003F0557"/>
    <w:rsid w:val="003F05BF"/>
    <w:rsid w:val="003F0D2C"/>
    <w:rsid w:val="003F158F"/>
    <w:rsid w:val="003F386B"/>
    <w:rsid w:val="003F6247"/>
    <w:rsid w:val="003F7023"/>
    <w:rsid w:val="003F740D"/>
    <w:rsid w:val="00401040"/>
    <w:rsid w:val="004011E2"/>
    <w:rsid w:val="00401373"/>
    <w:rsid w:val="00402558"/>
    <w:rsid w:val="00402BF1"/>
    <w:rsid w:val="00402E54"/>
    <w:rsid w:val="004031EF"/>
    <w:rsid w:val="00403479"/>
    <w:rsid w:val="00404FC8"/>
    <w:rsid w:val="00405C37"/>
    <w:rsid w:val="004060D5"/>
    <w:rsid w:val="004061D8"/>
    <w:rsid w:val="004066B8"/>
    <w:rsid w:val="0041173C"/>
    <w:rsid w:val="00412DB6"/>
    <w:rsid w:val="00412DF3"/>
    <w:rsid w:val="00413505"/>
    <w:rsid w:val="004137F8"/>
    <w:rsid w:val="00413927"/>
    <w:rsid w:val="00417004"/>
    <w:rsid w:val="004176BF"/>
    <w:rsid w:val="00420947"/>
    <w:rsid w:val="00420B36"/>
    <w:rsid w:val="00420FFA"/>
    <w:rsid w:val="00421383"/>
    <w:rsid w:val="004216E3"/>
    <w:rsid w:val="00422647"/>
    <w:rsid w:val="00422F07"/>
    <w:rsid w:val="004236F7"/>
    <w:rsid w:val="00423A22"/>
    <w:rsid w:val="00425140"/>
    <w:rsid w:val="00425692"/>
    <w:rsid w:val="00425CA4"/>
    <w:rsid w:val="00426AE0"/>
    <w:rsid w:val="0042765D"/>
    <w:rsid w:val="00427EC9"/>
    <w:rsid w:val="004301EA"/>
    <w:rsid w:val="00430396"/>
    <w:rsid w:val="004307AA"/>
    <w:rsid w:val="00431237"/>
    <w:rsid w:val="00431529"/>
    <w:rsid w:val="00432E76"/>
    <w:rsid w:val="00435A7B"/>
    <w:rsid w:val="0043668A"/>
    <w:rsid w:val="00436CCE"/>
    <w:rsid w:val="00437698"/>
    <w:rsid w:val="00440E88"/>
    <w:rsid w:val="00443910"/>
    <w:rsid w:val="00443A65"/>
    <w:rsid w:val="004441AA"/>
    <w:rsid w:val="004444D0"/>
    <w:rsid w:val="00444756"/>
    <w:rsid w:val="0044595C"/>
    <w:rsid w:val="004470CA"/>
    <w:rsid w:val="00450ECF"/>
    <w:rsid w:val="00452A48"/>
    <w:rsid w:val="00453AD0"/>
    <w:rsid w:val="0045488F"/>
    <w:rsid w:val="00454A97"/>
    <w:rsid w:val="00455A0B"/>
    <w:rsid w:val="00455AF9"/>
    <w:rsid w:val="004572E8"/>
    <w:rsid w:val="0046095D"/>
    <w:rsid w:val="0046326A"/>
    <w:rsid w:val="004633F6"/>
    <w:rsid w:val="00463FEB"/>
    <w:rsid w:val="0046712F"/>
    <w:rsid w:val="00470118"/>
    <w:rsid w:val="00470B93"/>
    <w:rsid w:val="00470C23"/>
    <w:rsid w:val="00471BA2"/>
    <w:rsid w:val="00472114"/>
    <w:rsid w:val="0047239B"/>
    <w:rsid w:val="00472BA4"/>
    <w:rsid w:val="00473D94"/>
    <w:rsid w:val="0047406F"/>
    <w:rsid w:val="00475464"/>
    <w:rsid w:val="004754B6"/>
    <w:rsid w:val="0047606A"/>
    <w:rsid w:val="00476E17"/>
    <w:rsid w:val="00476E9E"/>
    <w:rsid w:val="00477104"/>
    <w:rsid w:val="00477A71"/>
    <w:rsid w:val="00477E7B"/>
    <w:rsid w:val="004804A1"/>
    <w:rsid w:val="00481E1E"/>
    <w:rsid w:val="004842EC"/>
    <w:rsid w:val="004851DF"/>
    <w:rsid w:val="00486FEC"/>
    <w:rsid w:val="00487119"/>
    <w:rsid w:val="00491318"/>
    <w:rsid w:val="00491F88"/>
    <w:rsid w:val="00492E75"/>
    <w:rsid w:val="0049324C"/>
    <w:rsid w:val="00493F04"/>
    <w:rsid w:val="00495247"/>
    <w:rsid w:val="0049560F"/>
    <w:rsid w:val="004A0A2E"/>
    <w:rsid w:val="004A25DA"/>
    <w:rsid w:val="004A3A33"/>
    <w:rsid w:val="004A46E0"/>
    <w:rsid w:val="004A4D77"/>
    <w:rsid w:val="004A6997"/>
    <w:rsid w:val="004A760B"/>
    <w:rsid w:val="004A7719"/>
    <w:rsid w:val="004B1431"/>
    <w:rsid w:val="004B3486"/>
    <w:rsid w:val="004B42C1"/>
    <w:rsid w:val="004B5FF8"/>
    <w:rsid w:val="004B6EB3"/>
    <w:rsid w:val="004C0181"/>
    <w:rsid w:val="004C0545"/>
    <w:rsid w:val="004C0A9D"/>
    <w:rsid w:val="004C19C9"/>
    <w:rsid w:val="004C1EFE"/>
    <w:rsid w:val="004C2339"/>
    <w:rsid w:val="004C28F7"/>
    <w:rsid w:val="004C2FF7"/>
    <w:rsid w:val="004C4C1D"/>
    <w:rsid w:val="004C52E5"/>
    <w:rsid w:val="004C6C1E"/>
    <w:rsid w:val="004C7DBE"/>
    <w:rsid w:val="004C7FE0"/>
    <w:rsid w:val="004D322C"/>
    <w:rsid w:val="004D375B"/>
    <w:rsid w:val="004D3AF5"/>
    <w:rsid w:val="004D4A99"/>
    <w:rsid w:val="004D4B26"/>
    <w:rsid w:val="004D572F"/>
    <w:rsid w:val="004D5826"/>
    <w:rsid w:val="004D5D38"/>
    <w:rsid w:val="004D6BC9"/>
    <w:rsid w:val="004D6FA6"/>
    <w:rsid w:val="004E1AC7"/>
    <w:rsid w:val="004E1C64"/>
    <w:rsid w:val="004E25B3"/>
    <w:rsid w:val="004E27C4"/>
    <w:rsid w:val="004E28DF"/>
    <w:rsid w:val="004E4DDC"/>
    <w:rsid w:val="004E7A8B"/>
    <w:rsid w:val="004F1DC8"/>
    <w:rsid w:val="004F4126"/>
    <w:rsid w:val="004F4513"/>
    <w:rsid w:val="004F568D"/>
    <w:rsid w:val="004F56B1"/>
    <w:rsid w:val="004F5B4F"/>
    <w:rsid w:val="004F5ED4"/>
    <w:rsid w:val="004F6B21"/>
    <w:rsid w:val="004F7293"/>
    <w:rsid w:val="005016EC"/>
    <w:rsid w:val="00502371"/>
    <w:rsid w:val="005024DA"/>
    <w:rsid w:val="00503850"/>
    <w:rsid w:val="00505796"/>
    <w:rsid w:val="00506111"/>
    <w:rsid w:val="00507CB0"/>
    <w:rsid w:val="0051096B"/>
    <w:rsid w:val="00512A1E"/>
    <w:rsid w:val="00512AA5"/>
    <w:rsid w:val="0051384D"/>
    <w:rsid w:val="00514057"/>
    <w:rsid w:val="00514887"/>
    <w:rsid w:val="00514E35"/>
    <w:rsid w:val="00514F9E"/>
    <w:rsid w:val="005151DD"/>
    <w:rsid w:val="005167B5"/>
    <w:rsid w:val="00517154"/>
    <w:rsid w:val="00517FB8"/>
    <w:rsid w:val="0052280E"/>
    <w:rsid w:val="00524329"/>
    <w:rsid w:val="0052575B"/>
    <w:rsid w:val="00530AFA"/>
    <w:rsid w:val="00530DE4"/>
    <w:rsid w:val="00533971"/>
    <w:rsid w:val="00534840"/>
    <w:rsid w:val="00541681"/>
    <w:rsid w:val="00541CCD"/>
    <w:rsid w:val="0054217F"/>
    <w:rsid w:val="00542921"/>
    <w:rsid w:val="0054323D"/>
    <w:rsid w:val="00543FA4"/>
    <w:rsid w:val="005441AF"/>
    <w:rsid w:val="005445F7"/>
    <w:rsid w:val="00544E50"/>
    <w:rsid w:val="00546172"/>
    <w:rsid w:val="00546522"/>
    <w:rsid w:val="0054696D"/>
    <w:rsid w:val="00550921"/>
    <w:rsid w:val="00551D0C"/>
    <w:rsid w:val="005534E4"/>
    <w:rsid w:val="00553545"/>
    <w:rsid w:val="00553989"/>
    <w:rsid w:val="0056067C"/>
    <w:rsid w:val="005611F4"/>
    <w:rsid w:val="00561BA8"/>
    <w:rsid w:val="00562A88"/>
    <w:rsid w:val="00563AFA"/>
    <w:rsid w:val="00563BD8"/>
    <w:rsid w:val="00564C4A"/>
    <w:rsid w:val="005658AA"/>
    <w:rsid w:val="00566886"/>
    <w:rsid w:val="0057079D"/>
    <w:rsid w:val="00571F12"/>
    <w:rsid w:val="00573CCD"/>
    <w:rsid w:val="0057581D"/>
    <w:rsid w:val="005758B7"/>
    <w:rsid w:val="00575E3E"/>
    <w:rsid w:val="005769B1"/>
    <w:rsid w:val="005815B4"/>
    <w:rsid w:val="00581EAB"/>
    <w:rsid w:val="00582F57"/>
    <w:rsid w:val="00583714"/>
    <w:rsid w:val="0058536E"/>
    <w:rsid w:val="00585AC8"/>
    <w:rsid w:val="00586B99"/>
    <w:rsid w:val="00586DD2"/>
    <w:rsid w:val="0059142B"/>
    <w:rsid w:val="00591C25"/>
    <w:rsid w:val="00591ECA"/>
    <w:rsid w:val="00592392"/>
    <w:rsid w:val="005936F9"/>
    <w:rsid w:val="00595C33"/>
    <w:rsid w:val="00597707"/>
    <w:rsid w:val="005A0487"/>
    <w:rsid w:val="005A1E9A"/>
    <w:rsid w:val="005A2EA9"/>
    <w:rsid w:val="005A3687"/>
    <w:rsid w:val="005A3CE7"/>
    <w:rsid w:val="005A55FA"/>
    <w:rsid w:val="005A74E2"/>
    <w:rsid w:val="005B00A8"/>
    <w:rsid w:val="005B17F5"/>
    <w:rsid w:val="005B1B6A"/>
    <w:rsid w:val="005B1F53"/>
    <w:rsid w:val="005B31F8"/>
    <w:rsid w:val="005B38CB"/>
    <w:rsid w:val="005B3FA6"/>
    <w:rsid w:val="005B4730"/>
    <w:rsid w:val="005B4C78"/>
    <w:rsid w:val="005B6B80"/>
    <w:rsid w:val="005C0706"/>
    <w:rsid w:val="005C0D8F"/>
    <w:rsid w:val="005C14A2"/>
    <w:rsid w:val="005C24D8"/>
    <w:rsid w:val="005C25CC"/>
    <w:rsid w:val="005C298E"/>
    <w:rsid w:val="005C30BC"/>
    <w:rsid w:val="005C38EA"/>
    <w:rsid w:val="005C3BCD"/>
    <w:rsid w:val="005C3C1E"/>
    <w:rsid w:val="005C4316"/>
    <w:rsid w:val="005C4623"/>
    <w:rsid w:val="005C5AB5"/>
    <w:rsid w:val="005C5E02"/>
    <w:rsid w:val="005C6780"/>
    <w:rsid w:val="005C70BC"/>
    <w:rsid w:val="005C7A84"/>
    <w:rsid w:val="005D13F6"/>
    <w:rsid w:val="005D2108"/>
    <w:rsid w:val="005D449B"/>
    <w:rsid w:val="005E0081"/>
    <w:rsid w:val="005E03DB"/>
    <w:rsid w:val="005E0C81"/>
    <w:rsid w:val="005E188E"/>
    <w:rsid w:val="005E1F46"/>
    <w:rsid w:val="005E21DA"/>
    <w:rsid w:val="005E2479"/>
    <w:rsid w:val="005E25EA"/>
    <w:rsid w:val="005E27D2"/>
    <w:rsid w:val="005E36F3"/>
    <w:rsid w:val="005E3F5B"/>
    <w:rsid w:val="005E4EF1"/>
    <w:rsid w:val="005E548B"/>
    <w:rsid w:val="005E5BF8"/>
    <w:rsid w:val="005E6288"/>
    <w:rsid w:val="005E63C9"/>
    <w:rsid w:val="005E6A69"/>
    <w:rsid w:val="005E7721"/>
    <w:rsid w:val="005F0C47"/>
    <w:rsid w:val="005F17C2"/>
    <w:rsid w:val="005F2907"/>
    <w:rsid w:val="005F2F54"/>
    <w:rsid w:val="005F373D"/>
    <w:rsid w:val="005F458E"/>
    <w:rsid w:val="005F59D6"/>
    <w:rsid w:val="005F6104"/>
    <w:rsid w:val="005F6B04"/>
    <w:rsid w:val="005F759E"/>
    <w:rsid w:val="006002E7"/>
    <w:rsid w:val="0060053B"/>
    <w:rsid w:val="00600957"/>
    <w:rsid w:val="006016B1"/>
    <w:rsid w:val="00604880"/>
    <w:rsid w:val="006076D2"/>
    <w:rsid w:val="00610AED"/>
    <w:rsid w:val="00611903"/>
    <w:rsid w:val="006123B5"/>
    <w:rsid w:val="006135C6"/>
    <w:rsid w:val="006142E1"/>
    <w:rsid w:val="00614BF5"/>
    <w:rsid w:val="0061596F"/>
    <w:rsid w:val="00616D25"/>
    <w:rsid w:val="00617AF7"/>
    <w:rsid w:val="00617F14"/>
    <w:rsid w:val="006201B5"/>
    <w:rsid w:val="006210A8"/>
    <w:rsid w:val="0062192B"/>
    <w:rsid w:val="00622554"/>
    <w:rsid w:val="00622858"/>
    <w:rsid w:val="006243B9"/>
    <w:rsid w:val="00624A9A"/>
    <w:rsid w:val="006273CA"/>
    <w:rsid w:val="00632AB8"/>
    <w:rsid w:val="00633442"/>
    <w:rsid w:val="00633EDE"/>
    <w:rsid w:val="00634EF1"/>
    <w:rsid w:val="00636553"/>
    <w:rsid w:val="00637930"/>
    <w:rsid w:val="00640343"/>
    <w:rsid w:val="00640997"/>
    <w:rsid w:val="00640ABA"/>
    <w:rsid w:val="00640B75"/>
    <w:rsid w:val="00640C71"/>
    <w:rsid w:val="006472FF"/>
    <w:rsid w:val="0064734D"/>
    <w:rsid w:val="006500B2"/>
    <w:rsid w:val="0065125C"/>
    <w:rsid w:val="006525D6"/>
    <w:rsid w:val="00653B71"/>
    <w:rsid w:val="00653C5B"/>
    <w:rsid w:val="00653E3B"/>
    <w:rsid w:val="006544C7"/>
    <w:rsid w:val="00654EDC"/>
    <w:rsid w:val="00655489"/>
    <w:rsid w:val="00656035"/>
    <w:rsid w:val="00657848"/>
    <w:rsid w:val="0066044B"/>
    <w:rsid w:val="00662416"/>
    <w:rsid w:val="00662A69"/>
    <w:rsid w:val="00663214"/>
    <w:rsid w:val="00665398"/>
    <w:rsid w:val="00666105"/>
    <w:rsid w:val="0066674B"/>
    <w:rsid w:val="0066706A"/>
    <w:rsid w:val="00667315"/>
    <w:rsid w:val="006705DA"/>
    <w:rsid w:val="00671859"/>
    <w:rsid w:val="00671CDC"/>
    <w:rsid w:val="00672828"/>
    <w:rsid w:val="00672E8E"/>
    <w:rsid w:val="00673BAD"/>
    <w:rsid w:val="006750DF"/>
    <w:rsid w:val="006766FD"/>
    <w:rsid w:val="00676BF0"/>
    <w:rsid w:val="00680AA2"/>
    <w:rsid w:val="006811A8"/>
    <w:rsid w:val="00681635"/>
    <w:rsid w:val="00681C20"/>
    <w:rsid w:val="00681FDC"/>
    <w:rsid w:val="006820CA"/>
    <w:rsid w:val="00682150"/>
    <w:rsid w:val="00682C94"/>
    <w:rsid w:val="00683A57"/>
    <w:rsid w:val="00683B1F"/>
    <w:rsid w:val="0068496C"/>
    <w:rsid w:val="00687166"/>
    <w:rsid w:val="00691344"/>
    <w:rsid w:val="00691803"/>
    <w:rsid w:val="00691F24"/>
    <w:rsid w:val="0069222D"/>
    <w:rsid w:val="00692B6F"/>
    <w:rsid w:val="006935AD"/>
    <w:rsid w:val="00696EF9"/>
    <w:rsid w:val="006A0095"/>
    <w:rsid w:val="006A03BD"/>
    <w:rsid w:val="006A09A3"/>
    <w:rsid w:val="006A114B"/>
    <w:rsid w:val="006A3782"/>
    <w:rsid w:val="006A53BD"/>
    <w:rsid w:val="006A5C5A"/>
    <w:rsid w:val="006A6387"/>
    <w:rsid w:val="006A6524"/>
    <w:rsid w:val="006A6B17"/>
    <w:rsid w:val="006A716E"/>
    <w:rsid w:val="006A7E42"/>
    <w:rsid w:val="006B008D"/>
    <w:rsid w:val="006B00B8"/>
    <w:rsid w:val="006B0479"/>
    <w:rsid w:val="006B0EB6"/>
    <w:rsid w:val="006B220D"/>
    <w:rsid w:val="006B2968"/>
    <w:rsid w:val="006B3803"/>
    <w:rsid w:val="006B453C"/>
    <w:rsid w:val="006B4858"/>
    <w:rsid w:val="006B4990"/>
    <w:rsid w:val="006B5772"/>
    <w:rsid w:val="006B7CEC"/>
    <w:rsid w:val="006C01C9"/>
    <w:rsid w:val="006C0589"/>
    <w:rsid w:val="006C0758"/>
    <w:rsid w:val="006C1B78"/>
    <w:rsid w:val="006C2257"/>
    <w:rsid w:val="006C2479"/>
    <w:rsid w:val="006C3283"/>
    <w:rsid w:val="006C336E"/>
    <w:rsid w:val="006C35AF"/>
    <w:rsid w:val="006C4F9E"/>
    <w:rsid w:val="006C59E2"/>
    <w:rsid w:val="006C71FC"/>
    <w:rsid w:val="006C7537"/>
    <w:rsid w:val="006C7CA9"/>
    <w:rsid w:val="006D1692"/>
    <w:rsid w:val="006D1CA6"/>
    <w:rsid w:val="006D1DA8"/>
    <w:rsid w:val="006D1E56"/>
    <w:rsid w:val="006D2B32"/>
    <w:rsid w:val="006D372C"/>
    <w:rsid w:val="006D5049"/>
    <w:rsid w:val="006D580A"/>
    <w:rsid w:val="006D5F71"/>
    <w:rsid w:val="006D683B"/>
    <w:rsid w:val="006D6B8D"/>
    <w:rsid w:val="006E2EC9"/>
    <w:rsid w:val="006E3B31"/>
    <w:rsid w:val="006E5173"/>
    <w:rsid w:val="006E52D7"/>
    <w:rsid w:val="006E5519"/>
    <w:rsid w:val="006E7D4D"/>
    <w:rsid w:val="006F023D"/>
    <w:rsid w:val="006F25C9"/>
    <w:rsid w:val="006F3149"/>
    <w:rsid w:val="006F38B1"/>
    <w:rsid w:val="006F4FF5"/>
    <w:rsid w:val="006F59A1"/>
    <w:rsid w:val="006F6340"/>
    <w:rsid w:val="006F676C"/>
    <w:rsid w:val="006F6ADC"/>
    <w:rsid w:val="006F7081"/>
    <w:rsid w:val="00701231"/>
    <w:rsid w:val="007014A2"/>
    <w:rsid w:val="00701A80"/>
    <w:rsid w:val="00703205"/>
    <w:rsid w:val="00703933"/>
    <w:rsid w:val="00703C93"/>
    <w:rsid w:val="0070528F"/>
    <w:rsid w:val="007055DF"/>
    <w:rsid w:val="00706705"/>
    <w:rsid w:val="007068FF"/>
    <w:rsid w:val="00710844"/>
    <w:rsid w:val="00710E24"/>
    <w:rsid w:val="00710E51"/>
    <w:rsid w:val="00712B94"/>
    <w:rsid w:val="00713070"/>
    <w:rsid w:val="00713D25"/>
    <w:rsid w:val="00714C25"/>
    <w:rsid w:val="00714F0C"/>
    <w:rsid w:val="00715543"/>
    <w:rsid w:val="00715CAD"/>
    <w:rsid w:val="00715DEC"/>
    <w:rsid w:val="00716630"/>
    <w:rsid w:val="007166D0"/>
    <w:rsid w:val="007170BC"/>
    <w:rsid w:val="0072090C"/>
    <w:rsid w:val="00721110"/>
    <w:rsid w:val="007213A3"/>
    <w:rsid w:val="007240DD"/>
    <w:rsid w:val="00724D66"/>
    <w:rsid w:val="00725EEE"/>
    <w:rsid w:val="00725F4D"/>
    <w:rsid w:val="007265A7"/>
    <w:rsid w:val="00726AC0"/>
    <w:rsid w:val="00726DCD"/>
    <w:rsid w:val="007305E8"/>
    <w:rsid w:val="00732645"/>
    <w:rsid w:val="00735277"/>
    <w:rsid w:val="007360E0"/>
    <w:rsid w:val="007366D7"/>
    <w:rsid w:val="0073695F"/>
    <w:rsid w:val="0073712E"/>
    <w:rsid w:val="00737171"/>
    <w:rsid w:val="00740535"/>
    <w:rsid w:val="007407A1"/>
    <w:rsid w:val="007408E2"/>
    <w:rsid w:val="0074326A"/>
    <w:rsid w:val="00743400"/>
    <w:rsid w:val="007441D9"/>
    <w:rsid w:val="00744A66"/>
    <w:rsid w:val="00746CAC"/>
    <w:rsid w:val="0075049B"/>
    <w:rsid w:val="00750A30"/>
    <w:rsid w:val="00752B9D"/>
    <w:rsid w:val="007533F9"/>
    <w:rsid w:val="00753DCA"/>
    <w:rsid w:val="00753F51"/>
    <w:rsid w:val="00753FA4"/>
    <w:rsid w:val="00754149"/>
    <w:rsid w:val="007541BA"/>
    <w:rsid w:val="00755443"/>
    <w:rsid w:val="0075626B"/>
    <w:rsid w:val="007569E7"/>
    <w:rsid w:val="00756DD3"/>
    <w:rsid w:val="00757195"/>
    <w:rsid w:val="007574CC"/>
    <w:rsid w:val="007601C9"/>
    <w:rsid w:val="00760B13"/>
    <w:rsid w:val="00760D98"/>
    <w:rsid w:val="00761986"/>
    <w:rsid w:val="00763361"/>
    <w:rsid w:val="0076399F"/>
    <w:rsid w:val="00763F1C"/>
    <w:rsid w:val="0076449C"/>
    <w:rsid w:val="00764DCE"/>
    <w:rsid w:val="00764F48"/>
    <w:rsid w:val="0076757C"/>
    <w:rsid w:val="00767A6C"/>
    <w:rsid w:val="007738FF"/>
    <w:rsid w:val="007743F4"/>
    <w:rsid w:val="00774A7A"/>
    <w:rsid w:val="00774BAA"/>
    <w:rsid w:val="00775201"/>
    <w:rsid w:val="00776192"/>
    <w:rsid w:val="00776365"/>
    <w:rsid w:val="007764EF"/>
    <w:rsid w:val="007776BB"/>
    <w:rsid w:val="00777B16"/>
    <w:rsid w:val="00780277"/>
    <w:rsid w:val="00780494"/>
    <w:rsid w:val="00780848"/>
    <w:rsid w:val="00780E1C"/>
    <w:rsid w:val="0078227D"/>
    <w:rsid w:val="00783349"/>
    <w:rsid w:val="007833F9"/>
    <w:rsid w:val="00783CB7"/>
    <w:rsid w:val="00786D20"/>
    <w:rsid w:val="007912F8"/>
    <w:rsid w:val="0079251D"/>
    <w:rsid w:val="007939E3"/>
    <w:rsid w:val="00793D62"/>
    <w:rsid w:val="00795D8A"/>
    <w:rsid w:val="00797053"/>
    <w:rsid w:val="0079763F"/>
    <w:rsid w:val="007A0A2E"/>
    <w:rsid w:val="007A0A61"/>
    <w:rsid w:val="007A186C"/>
    <w:rsid w:val="007A3109"/>
    <w:rsid w:val="007A431E"/>
    <w:rsid w:val="007A48AD"/>
    <w:rsid w:val="007A4B6D"/>
    <w:rsid w:val="007A4F2C"/>
    <w:rsid w:val="007A6C7D"/>
    <w:rsid w:val="007B0802"/>
    <w:rsid w:val="007B26E2"/>
    <w:rsid w:val="007B4FA8"/>
    <w:rsid w:val="007B510D"/>
    <w:rsid w:val="007B6FF7"/>
    <w:rsid w:val="007B7F19"/>
    <w:rsid w:val="007C2D9C"/>
    <w:rsid w:val="007C336F"/>
    <w:rsid w:val="007C3CFD"/>
    <w:rsid w:val="007C5D45"/>
    <w:rsid w:val="007C602A"/>
    <w:rsid w:val="007C6776"/>
    <w:rsid w:val="007C74A7"/>
    <w:rsid w:val="007C7AD8"/>
    <w:rsid w:val="007C7EF0"/>
    <w:rsid w:val="007D004D"/>
    <w:rsid w:val="007D1129"/>
    <w:rsid w:val="007D146E"/>
    <w:rsid w:val="007D244D"/>
    <w:rsid w:val="007D2760"/>
    <w:rsid w:val="007D2FAF"/>
    <w:rsid w:val="007D321A"/>
    <w:rsid w:val="007D3A32"/>
    <w:rsid w:val="007D3DF7"/>
    <w:rsid w:val="007D4456"/>
    <w:rsid w:val="007D4790"/>
    <w:rsid w:val="007D4847"/>
    <w:rsid w:val="007D5A19"/>
    <w:rsid w:val="007E123E"/>
    <w:rsid w:val="007E34BC"/>
    <w:rsid w:val="007E3A78"/>
    <w:rsid w:val="007E531B"/>
    <w:rsid w:val="007E5B17"/>
    <w:rsid w:val="007E6438"/>
    <w:rsid w:val="007E749A"/>
    <w:rsid w:val="007F172F"/>
    <w:rsid w:val="007F2F7B"/>
    <w:rsid w:val="007F327D"/>
    <w:rsid w:val="007F34CB"/>
    <w:rsid w:val="007F35AC"/>
    <w:rsid w:val="007F3940"/>
    <w:rsid w:val="007F5A6D"/>
    <w:rsid w:val="007F7561"/>
    <w:rsid w:val="007F7562"/>
    <w:rsid w:val="007F7AD2"/>
    <w:rsid w:val="008000DF"/>
    <w:rsid w:val="00801D4E"/>
    <w:rsid w:val="00801F8B"/>
    <w:rsid w:val="0080764E"/>
    <w:rsid w:val="00813280"/>
    <w:rsid w:val="0081515A"/>
    <w:rsid w:val="00815F52"/>
    <w:rsid w:val="008165DC"/>
    <w:rsid w:val="0081728D"/>
    <w:rsid w:val="0081779E"/>
    <w:rsid w:val="008207F3"/>
    <w:rsid w:val="00822448"/>
    <w:rsid w:val="008240F1"/>
    <w:rsid w:val="00824711"/>
    <w:rsid w:val="00825530"/>
    <w:rsid w:val="00825B3F"/>
    <w:rsid w:val="008260DD"/>
    <w:rsid w:val="00826655"/>
    <w:rsid w:val="008273E0"/>
    <w:rsid w:val="0082757C"/>
    <w:rsid w:val="00830975"/>
    <w:rsid w:val="0083188F"/>
    <w:rsid w:val="00832C98"/>
    <w:rsid w:val="008330A4"/>
    <w:rsid w:val="008333B7"/>
    <w:rsid w:val="00834B43"/>
    <w:rsid w:val="00836051"/>
    <w:rsid w:val="008373C4"/>
    <w:rsid w:val="008377A5"/>
    <w:rsid w:val="00841114"/>
    <w:rsid w:val="008413F7"/>
    <w:rsid w:val="008441AD"/>
    <w:rsid w:val="0084479E"/>
    <w:rsid w:val="00844F31"/>
    <w:rsid w:val="00845021"/>
    <w:rsid w:val="0084548D"/>
    <w:rsid w:val="00847212"/>
    <w:rsid w:val="00850613"/>
    <w:rsid w:val="00850A82"/>
    <w:rsid w:val="008514A3"/>
    <w:rsid w:val="0085314A"/>
    <w:rsid w:val="00853BA6"/>
    <w:rsid w:val="00855D02"/>
    <w:rsid w:val="00856A11"/>
    <w:rsid w:val="00857469"/>
    <w:rsid w:val="00857E21"/>
    <w:rsid w:val="0086043C"/>
    <w:rsid w:val="0086172D"/>
    <w:rsid w:val="00861953"/>
    <w:rsid w:val="0086267E"/>
    <w:rsid w:val="00865647"/>
    <w:rsid w:val="008657E1"/>
    <w:rsid w:val="00865BAE"/>
    <w:rsid w:val="00873AC4"/>
    <w:rsid w:val="008748C1"/>
    <w:rsid w:val="00874DEF"/>
    <w:rsid w:val="00875AE2"/>
    <w:rsid w:val="00876010"/>
    <w:rsid w:val="00876EB5"/>
    <w:rsid w:val="00880941"/>
    <w:rsid w:val="00880AA5"/>
    <w:rsid w:val="00880F31"/>
    <w:rsid w:val="0088100E"/>
    <w:rsid w:val="008817BC"/>
    <w:rsid w:val="008828CC"/>
    <w:rsid w:val="00882AAD"/>
    <w:rsid w:val="00882F80"/>
    <w:rsid w:val="0088344E"/>
    <w:rsid w:val="00885EA7"/>
    <w:rsid w:val="00891D9B"/>
    <w:rsid w:val="0089200B"/>
    <w:rsid w:val="0089232B"/>
    <w:rsid w:val="008929D2"/>
    <w:rsid w:val="008936AD"/>
    <w:rsid w:val="00894C49"/>
    <w:rsid w:val="00896624"/>
    <w:rsid w:val="008A1390"/>
    <w:rsid w:val="008A2404"/>
    <w:rsid w:val="008A264D"/>
    <w:rsid w:val="008A2E13"/>
    <w:rsid w:val="008A37D4"/>
    <w:rsid w:val="008A5854"/>
    <w:rsid w:val="008A635C"/>
    <w:rsid w:val="008B14E0"/>
    <w:rsid w:val="008B1A8A"/>
    <w:rsid w:val="008B26BC"/>
    <w:rsid w:val="008B2746"/>
    <w:rsid w:val="008B305F"/>
    <w:rsid w:val="008B3060"/>
    <w:rsid w:val="008B4CD6"/>
    <w:rsid w:val="008B4F44"/>
    <w:rsid w:val="008B503D"/>
    <w:rsid w:val="008B58EE"/>
    <w:rsid w:val="008B635D"/>
    <w:rsid w:val="008B6741"/>
    <w:rsid w:val="008C272B"/>
    <w:rsid w:val="008D052E"/>
    <w:rsid w:val="008D1976"/>
    <w:rsid w:val="008D1B33"/>
    <w:rsid w:val="008D1EC6"/>
    <w:rsid w:val="008D2694"/>
    <w:rsid w:val="008D2A77"/>
    <w:rsid w:val="008D2DD1"/>
    <w:rsid w:val="008D3178"/>
    <w:rsid w:val="008D3F7A"/>
    <w:rsid w:val="008D42FF"/>
    <w:rsid w:val="008D5B67"/>
    <w:rsid w:val="008D64DF"/>
    <w:rsid w:val="008D7367"/>
    <w:rsid w:val="008D7A76"/>
    <w:rsid w:val="008E2A51"/>
    <w:rsid w:val="008E2AF2"/>
    <w:rsid w:val="008E43F1"/>
    <w:rsid w:val="008E4443"/>
    <w:rsid w:val="008E4A80"/>
    <w:rsid w:val="008E5C09"/>
    <w:rsid w:val="008F0D71"/>
    <w:rsid w:val="008F2277"/>
    <w:rsid w:val="008F2A18"/>
    <w:rsid w:val="008F4568"/>
    <w:rsid w:val="008F47EC"/>
    <w:rsid w:val="008F4EEB"/>
    <w:rsid w:val="008F5915"/>
    <w:rsid w:val="008F5F95"/>
    <w:rsid w:val="008F7FA7"/>
    <w:rsid w:val="00901B11"/>
    <w:rsid w:val="00902A3A"/>
    <w:rsid w:val="009034FF"/>
    <w:rsid w:val="00903C34"/>
    <w:rsid w:val="0090414C"/>
    <w:rsid w:val="00905809"/>
    <w:rsid w:val="00906A01"/>
    <w:rsid w:val="00906A25"/>
    <w:rsid w:val="009129F1"/>
    <w:rsid w:val="009131D3"/>
    <w:rsid w:val="00913C41"/>
    <w:rsid w:val="0091488B"/>
    <w:rsid w:val="00915B8F"/>
    <w:rsid w:val="009161CD"/>
    <w:rsid w:val="00920C8C"/>
    <w:rsid w:val="00921369"/>
    <w:rsid w:val="009227AE"/>
    <w:rsid w:val="009228B1"/>
    <w:rsid w:val="00923562"/>
    <w:rsid w:val="009250BA"/>
    <w:rsid w:val="0092573E"/>
    <w:rsid w:val="00925E60"/>
    <w:rsid w:val="0092609C"/>
    <w:rsid w:val="00927F2D"/>
    <w:rsid w:val="0093032A"/>
    <w:rsid w:val="009318C2"/>
    <w:rsid w:val="009334E7"/>
    <w:rsid w:val="00933C27"/>
    <w:rsid w:val="00934293"/>
    <w:rsid w:val="0093587D"/>
    <w:rsid w:val="0093765B"/>
    <w:rsid w:val="00940155"/>
    <w:rsid w:val="009404F6"/>
    <w:rsid w:val="0094125F"/>
    <w:rsid w:val="00942233"/>
    <w:rsid w:val="00942C46"/>
    <w:rsid w:val="00943636"/>
    <w:rsid w:val="00944FA2"/>
    <w:rsid w:val="0094540B"/>
    <w:rsid w:val="00945DC4"/>
    <w:rsid w:val="009464D2"/>
    <w:rsid w:val="00950E2D"/>
    <w:rsid w:val="00951AE6"/>
    <w:rsid w:val="00952AB2"/>
    <w:rsid w:val="00953928"/>
    <w:rsid w:val="0095449E"/>
    <w:rsid w:val="00955FFC"/>
    <w:rsid w:val="0095698E"/>
    <w:rsid w:val="00960CA8"/>
    <w:rsid w:val="009627AA"/>
    <w:rsid w:val="009636BF"/>
    <w:rsid w:val="00964EFF"/>
    <w:rsid w:val="0096698B"/>
    <w:rsid w:val="009671FD"/>
    <w:rsid w:val="00967361"/>
    <w:rsid w:val="00970214"/>
    <w:rsid w:val="00970461"/>
    <w:rsid w:val="009716B1"/>
    <w:rsid w:val="00972088"/>
    <w:rsid w:val="00973FCB"/>
    <w:rsid w:val="0097616C"/>
    <w:rsid w:val="009764CB"/>
    <w:rsid w:val="009837A2"/>
    <w:rsid w:val="009838FC"/>
    <w:rsid w:val="00984EF4"/>
    <w:rsid w:val="00985B69"/>
    <w:rsid w:val="00985CC4"/>
    <w:rsid w:val="00986DB1"/>
    <w:rsid w:val="009872B6"/>
    <w:rsid w:val="00990BA0"/>
    <w:rsid w:val="00991128"/>
    <w:rsid w:val="009913D7"/>
    <w:rsid w:val="0099156F"/>
    <w:rsid w:val="00991825"/>
    <w:rsid w:val="00992111"/>
    <w:rsid w:val="00993ADB"/>
    <w:rsid w:val="00994416"/>
    <w:rsid w:val="0099520E"/>
    <w:rsid w:val="00995839"/>
    <w:rsid w:val="00995C6D"/>
    <w:rsid w:val="009974A6"/>
    <w:rsid w:val="009A0A14"/>
    <w:rsid w:val="009A1544"/>
    <w:rsid w:val="009A2450"/>
    <w:rsid w:val="009A2B07"/>
    <w:rsid w:val="009A3D15"/>
    <w:rsid w:val="009A3F16"/>
    <w:rsid w:val="009A4DB9"/>
    <w:rsid w:val="009A71E4"/>
    <w:rsid w:val="009A7B52"/>
    <w:rsid w:val="009B1BD5"/>
    <w:rsid w:val="009B2A26"/>
    <w:rsid w:val="009B3591"/>
    <w:rsid w:val="009B3C4A"/>
    <w:rsid w:val="009B579A"/>
    <w:rsid w:val="009B66EC"/>
    <w:rsid w:val="009B6714"/>
    <w:rsid w:val="009B744B"/>
    <w:rsid w:val="009B781E"/>
    <w:rsid w:val="009B7859"/>
    <w:rsid w:val="009B78A5"/>
    <w:rsid w:val="009B7DF5"/>
    <w:rsid w:val="009C0449"/>
    <w:rsid w:val="009C1017"/>
    <w:rsid w:val="009C14E1"/>
    <w:rsid w:val="009C2DCD"/>
    <w:rsid w:val="009C39C1"/>
    <w:rsid w:val="009C3E9E"/>
    <w:rsid w:val="009C5533"/>
    <w:rsid w:val="009C67C1"/>
    <w:rsid w:val="009C6DC7"/>
    <w:rsid w:val="009D0188"/>
    <w:rsid w:val="009D1B10"/>
    <w:rsid w:val="009D1B62"/>
    <w:rsid w:val="009D20CC"/>
    <w:rsid w:val="009D22BA"/>
    <w:rsid w:val="009D27F2"/>
    <w:rsid w:val="009D3385"/>
    <w:rsid w:val="009D37C1"/>
    <w:rsid w:val="009D3961"/>
    <w:rsid w:val="009D4129"/>
    <w:rsid w:val="009D4DE0"/>
    <w:rsid w:val="009D50DA"/>
    <w:rsid w:val="009D53E6"/>
    <w:rsid w:val="009D6D0B"/>
    <w:rsid w:val="009E094B"/>
    <w:rsid w:val="009E0FFE"/>
    <w:rsid w:val="009E15B2"/>
    <w:rsid w:val="009E3EEA"/>
    <w:rsid w:val="009E66B5"/>
    <w:rsid w:val="009E6EE4"/>
    <w:rsid w:val="009E761E"/>
    <w:rsid w:val="009E7767"/>
    <w:rsid w:val="009E7D8F"/>
    <w:rsid w:val="009E7FB0"/>
    <w:rsid w:val="009F00AB"/>
    <w:rsid w:val="009F03E4"/>
    <w:rsid w:val="009F2046"/>
    <w:rsid w:val="009F3BF3"/>
    <w:rsid w:val="009F3F79"/>
    <w:rsid w:val="009F444B"/>
    <w:rsid w:val="009F472F"/>
    <w:rsid w:val="009F5CEE"/>
    <w:rsid w:val="009F5DFB"/>
    <w:rsid w:val="009F6D21"/>
    <w:rsid w:val="00A00821"/>
    <w:rsid w:val="00A01398"/>
    <w:rsid w:val="00A01987"/>
    <w:rsid w:val="00A01CC3"/>
    <w:rsid w:val="00A01F88"/>
    <w:rsid w:val="00A02457"/>
    <w:rsid w:val="00A035B7"/>
    <w:rsid w:val="00A04731"/>
    <w:rsid w:val="00A05324"/>
    <w:rsid w:val="00A06DF4"/>
    <w:rsid w:val="00A0766E"/>
    <w:rsid w:val="00A07E02"/>
    <w:rsid w:val="00A1060E"/>
    <w:rsid w:val="00A12461"/>
    <w:rsid w:val="00A13CC9"/>
    <w:rsid w:val="00A14694"/>
    <w:rsid w:val="00A15C2F"/>
    <w:rsid w:val="00A15F89"/>
    <w:rsid w:val="00A21C52"/>
    <w:rsid w:val="00A21D3D"/>
    <w:rsid w:val="00A2240B"/>
    <w:rsid w:val="00A22F67"/>
    <w:rsid w:val="00A23201"/>
    <w:rsid w:val="00A24537"/>
    <w:rsid w:val="00A25AAB"/>
    <w:rsid w:val="00A2790D"/>
    <w:rsid w:val="00A300D1"/>
    <w:rsid w:val="00A305D9"/>
    <w:rsid w:val="00A312FA"/>
    <w:rsid w:val="00A31C60"/>
    <w:rsid w:val="00A32A35"/>
    <w:rsid w:val="00A364F2"/>
    <w:rsid w:val="00A36C75"/>
    <w:rsid w:val="00A374DE"/>
    <w:rsid w:val="00A40026"/>
    <w:rsid w:val="00A40908"/>
    <w:rsid w:val="00A41417"/>
    <w:rsid w:val="00A42651"/>
    <w:rsid w:val="00A429A0"/>
    <w:rsid w:val="00A446A5"/>
    <w:rsid w:val="00A44AF2"/>
    <w:rsid w:val="00A44DBD"/>
    <w:rsid w:val="00A44DF2"/>
    <w:rsid w:val="00A46110"/>
    <w:rsid w:val="00A46B7C"/>
    <w:rsid w:val="00A51DFA"/>
    <w:rsid w:val="00A51EDE"/>
    <w:rsid w:val="00A54D1B"/>
    <w:rsid w:val="00A55049"/>
    <w:rsid w:val="00A570F8"/>
    <w:rsid w:val="00A61CFD"/>
    <w:rsid w:val="00A63A5B"/>
    <w:rsid w:val="00A6404E"/>
    <w:rsid w:val="00A66179"/>
    <w:rsid w:val="00A665E7"/>
    <w:rsid w:val="00A708CD"/>
    <w:rsid w:val="00A711CB"/>
    <w:rsid w:val="00A71BB3"/>
    <w:rsid w:val="00A71E6E"/>
    <w:rsid w:val="00A74998"/>
    <w:rsid w:val="00A74CE9"/>
    <w:rsid w:val="00A7540F"/>
    <w:rsid w:val="00A81310"/>
    <w:rsid w:val="00A81B43"/>
    <w:rsid w:val="00A826F9"/>
    <w:rsid w:val="00A82879"/>
    <w:rsid w:val="00A838C8"/>
    <w:rsid w:val="00A84574"/>
    <w:rsid w:val="00A84BF5"/>
    <w:rsid w:val="00A84D81"/>
    <w:rsid w:val="00A85D0C"/>
    <w:rsid w:val="00A865D8"/>
    <w:rsid w:val="00A9242C"/>
    <w:rsid w:val="00A92FEA"/>
    <w:rsid w:val="00A951AE"/>
    <w:rsid w:val="00A95E02"/>
    <w:rsid w:val="00A96013"/>
    <w:rsid w:val="00A96A82"/>
    <w:rsid w:val="00AA0622"/>
    <w:rsid w:val="00AA0D72"/>
    <w:rsid w:val="00AA2A10"/>
    <w:rsid w:val="00AA2FCE"/>
    <w:rsid w:val="00AA4381"/>
    <w:rsid w:val="00AA473E"/>
    <w:rsid w:val="00AA4D23"/>
    <w:rsid w:val="00AA56DB"/>
    <w:rsid w:val="00AA5A2C"/>
    <w:rsid w:val="00AA5D47"/>
    <w:rsid w:val="00AA68E9"/>
    <w:rsid w:val="00AA7BD7"/>
    <w:rsid w:val="00AA7C1C"/>
    <w:rsid w:val="00AB0D7F"/>
    <w:rsid w:val="00AB1607"/>
    <w:rsid w:val="00AB2939"/>
    <w:rsid w:val="00AB4556"/>
    <w:rsid w:val="00AB4686"/>
    <w:rsid w:val="00AB4FD3"/>
    <w:rsid w:val="00AB5F4A"/>
    <w:rsid w:val="00AB6D8C"/>
    <w:rsid w:val="00AB74E9"/>
    <w:rsid w:val="00AC30EA"/>
    <w:rsid w:val="00AC45B9"/>
    <w:rsid w:val="00AC4AC9"/>
    <w:rsid w:val="00AC4E1C"/>
    <w:rsid w:val="00AC630D"/>
    <w:rsid w:val="00AC63BB"/>
    <w:rsid w:val="00AC66CD"/>
    <w:rsid w:val="00AC77FF"/>
    <w:rsid w:val="00AD0F28"/>
    <w:rsid w:val="00AD1E66"/>
    <w:rsid w:val="00AD3A76"/>
    <w:rsid w:val="00AD5CF8"/>
    <w:rsid w:val="00AD6ABA"/>
    <w:rsid w:val="00AD6DDC"/>
    <w:rsid w:val="00AE3513"/>
    <w:rsid w:val="00AE360D"/>
    <w:rsid w:val="00AE386B"/>
    <w:rsid w:val="00AE4511"/>
    <w:rsid w:val="00AE63C5"/>
    <w:rsid w:val="00AE64A3"/>
    <w:rsid w:val="00AE705B"/>
    <w:rsid w:val="00AE7894"/>
    <w:rsid w:val="00AF3050"/>
    <w:rsid w:val="00AF33D6"/>
    <w:rsid w:val="00AF3498"/>
    <w:rsid w:val="00AF3948"/>
    <w:rsid w:val="00AF412A"/>
    <w:rsid w:val="00AF438E"/>
    <w:rsid w:val="00AF4A24"/>
    <w:rsid w:val="00AF5554"/>
    <w:rsid w:val="00AF5CE3"/>
    <w:rsid w:val="00AF6871"/>
    <w:rsid w:val="00AF7447"/>
    <w:rsid w:val="00AF769D"/>
    <w:rsid w:val="00AF7BAF"/>
    <w:rsid w:val="00B00510"/>
    <w:rsid w:val="00B00821"/>
    <w:rsid w:val="00B00A3F"/>
    <w:rsid w:val="00B00EF0"/>
    <w:rsid w:val="00B020DA"/>
    <w:rsid w:val="00B02F45"/>
    <w:rsid w:val="00B03BFB"/>
    <w:rsid w:val="00B04C47"/>
    <w:rsid w:val="00B05E5A"/>
    <w:rsid w:val="00B06254"/>
    <w:rsid w:val="00B07B97"/>
    <w:rsid w:val="00B07E4B"/>
    <w:rsid w:val="00B11826"/>
    <w:rsid w:val="00B11996"/>
    <w:rsid w:val="00B12B4C"/>
    <w:rsid w:val="00B13490"/>
    <w:rsid w:val="00B1375C"/>
    <w:rsid w:val="00B13FF3"/>
    <w:rsid w:val="00B14F29"/>
    <w:rsid w:val="00B1581C"/>
    <w:rsid w:val="00B16B7B"/>
    <w:rsid w:val="00B16C80"/>
    <w:rsid w:val="00B21FD9"/>
    <w:rsid w:val="00B22F0F"/>
    <w:rsid w:val="00B23D4D"/>
    <w:rsid w:val="00B24581"/>
    <w:rsid w:val="00B250BE"/>
    <w:rsid w:val="00B25A7F"/>
    <w:rsid w:val="00B25D76"/>
    <w:rsid w:val="00B25F2E"/>
    <w:rsid w:val="00B2605B"/>
    <w:rsid w:val="00B26916"/>
    <w:rsid w:val="00B326C0"/>
    <w:rsid w:val="00B342D4"/>
    <w:rsid w:val="00B3604D"/>
    <w:rsid w:val="00B42205"/>
    <w:rsid w:val="00B43486"/>
    <w:rsid w:val="00B44B91"/>
    <w:rsid w:val="00B459D8"/>
    <w:rsid w:val="00B47A46"/>
    <w:rsid w:val="00B503F0"/>
    <w:rsid w:val="00B50EA9"/>
    <w:rsid w:val="00B51B63"/>
    <w:rsid w:val="00B51FB9"/>
    <w:rsid w:val="00B52230"/>
    <w:rsid w:val="00B528E5"/>
    <w:rsid w:val="00B52BE6"/>
    <w:rsid w:val="00B53201"/>
    <w:rsid w:val="00B5361E"/>
    <w:rsid w:val="00B53C8D"/>
    <w:rsid w:val="00B54AF8"/>
    <w:rsid w:val="00B556A6"/>
    <w:rsid w:val="00B55C45"/>
    <w:rsid w:val="00B56340"/>
    <w:rsid w:val="00B603A7"/>
    <w:rsid w:val="00B60519"/>
    <w:rsid w:val="00B60724"/>
    <w:rsid w:val="00B62BE7"/>
    <w:rsid w:val="00B62EFC"/>
    <w:rsid w:val="00B6362C"/>
    <w:rsid w:val="00B64339"/>
    <w:rsid w:val="00B64DA9"/>
    <w:rsid w:val="00B65476"/>
    <w:rsid w:val="00B65CAA"/>
    <w:rsid w:val="00B6648B"/>
    <w:rsid w:val="00B66EE2"/>
    <w:rsid w:val="00B66F8A"/>
    <w:rsid w:val="00B67E17"/>
    <w:rsid w:val="00B7098E"/>
    <w:rsid w:val="00B71246"/>
    <w:rsid w:val="00B71ACF"/>
    <w:rsid w:val="00B71DD9"/>
    <w:rsid w:val="00B71E9E"/>
    <w:rsid w:val="00B722B7"/>
    <w:rsid w:val="00B726A0"/>
    <w:rsid w:val="00B7286E"/>
    <w:rsid w:val="00B7440E"/>
    <w:rsid w:val="00B7499B"/>
    <w:rsid w:val="00B772F2"/>
    <w:rsid w:val="00B77435"/>
    <w:rsid w:val="00B77FBF"/>
    <w:rsid w:val="00B8052A"/>
    <w:rsid w:val="00B82319"/>
    <w:rsid w:val="00B82C9C"/>
    <w:rsid w:val="00B84409"/>
    <w:rsid w:val="00B84A14"/>
    <w:rsid w:val="00B86400"/>
    <w:rsid w:val="00B93186"/>
    <w:rsid w:val="00B941B4"/>
    <w:rsid w:val="00B94B78"/>
    <w:rsid w:val="00BA444C"/>
    <w:rsid w:val="00BA4785"/>
    <w:rsid w:val="00BA4865"/>
    <w:rsid w:val="00BA50C2"/>
    <w:rsid w:val="00BB00F5"/>
    <w:rsid w:val="00BB0A79"/>
    <w:rsid w:val="00BB0C7C"/>
    <w:rsid w:val="00BB3060"/>
    <w:rsid w:val="00BB346B"/>
    <w:rsid w:val="00BB3F27"/>
    <w:rsid w:val="00BB4E94"/>
    <w:rsid w:val="00BB53AC"/>
    <w:rsid w:val="00BB56FA"/>
    <w:rsid w:val="00BB5D81"/>
    <w:rsid w:val="00BC157D"/>
    <w:rsid w:val="00BC264D"/>
    <w:rsid w:val="00BC470B"/>
    <w:rsid w:val="00BC472B"/>
    <w:rsid w:val="00BC6441"/>
    <w:rsid w:val="00BC6884"/>
    <w:rsid w:val="00BC6919"/>
    <w:rsid w:val="00BC6AC0"/>
    <w:rsid w:val="00BC6DE8"/>
    <w:rsid w:val="00BC6DEB"/>
    <w:rsid w:val="00BC7379"/>
    <w:rsid w:val="00BD0E06"/>
    <w:rsid w:val="00BD10B8"/>
    <w:rsid w:val="00BD1100"/>
    <w:rsid w:val="00BD1F58"/>
    <w:rsid w:val="00BD3C2A"/>
    <w:rsid w:val="00BD3E5C"/>
    <w:rsid w:val="00BD3F05"/>
    <w:rsid w:val="00BD50E2"/>
    <w:rsid w:val="00BD5796"/>
    <w:rsid w:val="00BD5910"/>
    <w:rsid w:val="00BD6108"/>
    <w:rsid w:val="00BD6BE7"/>
    <w:rsid w:val="00BD6EAB"/>
    <w:rsid w:val="00BD7B72"/>
    <w:rsid w:val="00BD7BA8"/>
    <w:rsid w:val="00BE10BA"/>
    <w:rsid w:val="00BE2C9C"/>
    <w:rsid w:val="00BE5EE8"/>
    <w:rsid w:val="00BE746E"/>
    <w:rsid w:val="00BE7CBA"/>
    <w:rsid w:val="00BE7FAD"/>
    <w:rsid w:val="00BF032E"/>
    <w:rsid w:val="00BF0803"/>
    <w:rsid w:val="00BF240D"/>
    <w:rsid w:val="00BF409A"/>
    <w:rsid w:val="00BF4D03"/>
    <w:rsid w:val="00BF4E91"/>
    <w:rsid w:val="00BF583D"/>
    <w:rsid w:val="00BF5E4E"/>
    <w:rsid w:val="00BF6905"/>
    <w:rsid w:val="00BF7BD2"/>
    <w:rsid w:val="00C00494"/>
    <w:rsid w:val="00C009F0"/>
    <w:rsid w:val="00C025E3"/>
    <w:rsid w:val="00C039BF"/>
    <w:rsid w:val="00C04F5A"/>
    <w:rsid w:val="00C05962"/>
    <w:rsid w:val="00C0754E"/>
    <w:rsid w:val="00C1156A"/>
    <w:rsid w:val="00C121C3"/>
    <w:rsid w:val="00C12B45"/>
    <w:rsid w:val="00C15C3E"/>
    <w:rsid w:val="00C1652B"/>
    <w:rsid w:val="00C1733B"/>
    <w:rsid w:val="00C17506"/>
    <w:rsid w:val="00C17C46"/>
    <w:rsid w:val="00C22CF2"/>
    <w:rsid w:val="00C22D95"/>
    <w:rsid w:val="00C22E6F"/>
    <w:rsid w:val="00C242FD"/>
    <w:rsid w:val="00C24B33"/>
    <w:rsid w:val="00C24F84"/>
    <w:rsid w:val="00C25AEA"/>
    <w:rsid w:val="00C25BF8"/>
    <w:rsid w:val="00C25C71"/>
    <w:rsid w:val="00C26099"/>
    <w:rsid w:val="00C26DD2"/>
    <w:rsid w:val="00C27840"/>
    <w:rsid w:val="00C30143"/>
    <w:rsid w:val="00C30705"/>
    <w:rsid w:val="00C30EB4"/>
    <w:rsid w:val="00C310D3"/>
    <w:rsid w:val="00C31998"/>
    <w:rsid w:val="00C31D3B"/>
    <w:rsid w:val="00C32C75"/>
    <w:rsid w:val="00C3306B"/>
    <w:rsid w:val="00C338C9"/>
    <w:rsid w:val="00C35364"/>
    <w:rsid w:val="00C37C22"/>
    <w:rsid w:val="00C40542"/>
    <w:rsid w:val="00C40615"/>
    <w:rsid w:val="00C40866"/>
    <w:rsid w:val="00C40BE2"/>
    <w:rsid w:val="00C40F59"/>
    <w:rsid w:val="00C410C3"/>
    <w:rsid w:val="00C43001"/>
    <w:rsid w:val="00C441AD"/>
    <w:rsid w:val="00C44E86"/>
    <w:rsid w:val="00C4501C"/>
    <w:rsid w:val="00C45BDE"/>
    <w:rsid w:val="00C45CD4"/>
    <w:rsid w:val="00C505B4"/>
    <w:rsid w:val="00C520BC"/>
    <w:rsid w:val="00C52570"/>
    <w:rsid w:val="00C5267F"/>
    <w:rsid w:val="00C52A92"/>
    <w:rsid w:val="00C52DEF"/>
    <w:rsid w:val="00C54A92"/>
    <w:rsid w:val="00C55512"/>
    <w:rsid w:val="00C55857"/>
    <w:rsid w:val="00C55CDB"/>
    <w:rsid w:val="00C55EFE"/>
    <w:rsid w:val="00C56F47"/>
    <w:rsid w:val="00C5703E"/>
    <w:rsid w:val="00C5714A"/>
    <w:rsid w:val="00C573C1"/>
    <w:rsid w:val="00C601DF"/>
    <w:rsid w:val="00C60243"/>
    <w:rsid w:val="00C60728"/>
    <w:rsid w:val="00C60E3F"/>
    <w:rsid w:val="00C617D6"/>
    <w:rsid w:val="00C61A3A"/>
    <w:rsid w:val="00C633FC"/>
    <w:rsid w:val="00C635E8"/>
    <w:rsid w:val="00C7084B"/>
    <w:rsid w:val="00C711F1"/>
    <w:rsid w:val="00C71410"/>
    <w:rsid w:val="00C71586"/>
    <w:rsid w:val="00C72853"/>
    <w:rsid w:val="00C75094"/>
    <w:rsid w:val="00C75143"/>
    <w:rsid w:val="00C76409"/>
    <w:rsid w:val="00C776BB"/>
    <w:rsid w:val="00C77E71"/>
    <w:rsid w:val="00C803F6"/>
    <w:rsid w:val="00C8117B"/>
    <w:rsid w:val="00C82012"/>
    <w:rsid w:val="00C83107"/>
    <w:rsid w:val="00C8399E"/>
    <w:rsid w:val="00C83BEF"/>
    <w:rsid w:val="00C84671"/>
    <w:rsid w:val="00C84A10"/>
    <w:rsid w:val="00C86596"/>
    <w:rsid w:val="00C86985"/>
    <w:rsid w:val="00C8742D"/>
    <w:rsid w:val="00C9000C"/>
    <w:rsid w:val="00C90D95"/>
    <w:rsid w:val="00C912D3"/>
    <w:rsid w:val="00C92F56"/>
    <w:rsid w:val="00C92F8C"/>
    <w:rsid w:val="00C93B76"/>
    <w:rsid w:val="00C96379"/>
    <w:rsid w:val="00C96481"/>
    <w:rsid w:val="00CA18C5"/>
    <w:rsid w:val="00CA1BFA"/>
    <w:rsid w:val="00CA1E90"/>
    <w:rsid w:val="00CA2A16"/>
    <w:rsid w:val="00CA4190"/>
    <w:rsid w:val="00CA4608"/>
    <w:rsid w:val="00CA49C1"/>
    <w:rsid w:val="00CA49CB"/>
    <w:rsid w:val="00CA4F16"/>
    <w:rsid w:val="00CA616D"/>
    <w:rsid w:val="00CA69D3"/>
    <w:rsid w:val="00CA6C2A"/>
    <w:rsid w:val="00CA6D19"/>
    <w:rsid w:val="00CA7135"/>
    <w:rsid w:val="00CA7BC7"/>
    <w:rsid w:val="00CB0372"/>
    <w:rsid w:val="00CB098E"/>
    <w:rsid w:val="00CB0D7B"/>
    <w:rsid w:val="00CB14BD"/>
    <w:rsid w:val="00CB1770"/>
    <w:rsid w:val="00CB2A47"/>
    <w:rsid w:val="00CB2B72"/>
    <w:rsid w:val="00CB36A7"/>
    <w:rsid w:val="00CB4E43"/>
    <w:rsid w:val="00CB548F"/>
    <w:rsid w:val="00CB5A90"/>
    <w:rsid w:val="00CB5BD9"/>
    <w:rsid w:val="00CB78C2"/>
    <w:rsid w:val="00CB794C"/>
    <w:rsid w:val="00CC0AB7"/>
    <w:rsid w:val="00CC0C20"/>
    <w:rsid w:val="00CC2416"/>
    <w:rsid w:val="00CC3DDA"/>
    <w:rsid w:val="00CC4B7F"/>
    <w:rsid w:val="00CC5099"/>
    <w:rsid w:val="00CC5626"/>
    <w:rsid w:val="00CC5D45"/>
    <w:rsid w:val="00CD01EA"/>
    <w:rsid w:val="00CD0A81"/>
    <w:rsid w:val="00CD137B"/>
    <w:rsid w:val="00CD1755"/>
    <w:rsid w:val="00CD23C1"/>
    <w:rsid w:val="00CD2C7B"/>
    <w:rsid w:val="00CD2D92"/>
    <w:rsid w:val="00CD3011"/>
    <w:rsid w:val="00CD361B"/>
    <w:rsid w:val="00CD5CC7"/>
    <w:rsid w:val="00CD5EDE"/>
    <w:rsid w:val="00CD6046"/>
    <w:rsid w:val="00CD7D80"/>
    <w:rsid w:val="00CE0198"/>
    <w:rsid w:val="00CE07C3"/>
    <w:rsid w:val="00CE36E6"/>
    <w:rsid w:val="00CE4FD2"/>
    <w:rsid w:val="00CE510F"/>
    <w:rsid w:val="00CE51FF"/>
    <w:rsid w:val="00CE5516"/>
    <w:rsid w:val="00CE6A2A"/>
    <w:rsid w:val="00CE732D"/>
    <w:rsid w:val="00CE774D"/>
    <w:rsid w:val="00CF086F"/>
    <w:rsid w:val="00CF08E8"/>
    <w:rsid w:val="00CF09F5"/>
    <w:rsid w:val="00CF1373"/>
    <w:rsid w:val="00CF1390"/>
    <w:rsid w:val="00CF23C0"/>
    <w:rsid w:val="00CF28A9"/>
    <w:rsid w:val="00CF30CA"/>
    <w:rsid w:val="00CF4567"/>
    <w:rsid w:val="00CF61EA"/>
    <w:rsid w:val="00CF681C"/>
    <w:rsid w:val="00CF785F"/>
    <w:rsid w:val="00CF7BCF"/>
    <w:rsid w:val="00CF7FDF"/>
    <w:rsid w:val="00D0046C"/>
    <w:rsid w:val="00D00DB8"/>
    <w:rsid w:val="00D0101A"/>
    <w:rsid w:val="00D01E07"/>
    <w:rsid w:val="00D030B1"/>
    <w:rsid w:val="00D032D3"/>
    <w:rsid w:val="00D0713A"/>
    <w:rsid w:val="00D07A71"/>
    <w:rsid w:val="00D10461"/>
    <w:rsid w:val="00D10C88"/>
    <w:rsid w:val="00D10CB5"/>
    <w:rsid w:val="00D126BA"/>
    <w:rsid w:val="00D127AF"/>
    <w:rsid w:val="00D130AD"/>
    <w:rsid w:val="00D13DDE"/>
    <w:rsid w:val="00D13E8C"/>
    <w:rsid w:val="00D14116"/>
    <w:rsid w:val="00D15F42"/>
    <w:rsid w:val="00D160C0"/>
    <w:rsid w:val="00D167DC"/>
    <w:rsid w:val="00D16911"/>
    <w:rsid w:val="00D200A2"/>
    <w:rsid w:val="00D2137D"/>
    <w:rsid w:val="00D2152D"/>
    <w:rsid w:val="00D21DE0"/>
    <w:rsid w:val="00D236A3"/>
    <w:rsid w:val="00D244F9"/>
    <w:rsid w:val="00D2457C"/>
    <w:rsid w:val="00D25C7D"/>
    <w:rsid w:val="00D2635C"/>
    <w:rsid w:val="00D27C66"/>
    <w:rsid w:val="00D310A3"/>
    <w:rsid w:val="00D31C67"/>
    <w:rsid w:val="00D335B2"/>
    <w:rsid w:val="00D336F4"/>
    <w:rsid w:val="00D33F63"/>
    <w:rsid w:val="00D3494E"/>
    <w:rsid w:val="00D34C4E"/>
    <w:rsid w:val="00D34C4F"/>
    <w:rsid w:val="00D34EA6"/>
    <w:rsid w:val="00D35220"/>
    <w:rsid w:val="00D404FF"/>
    <w:rsid w:val="00D434FD"/>
    <w:rsid w:val="00D4362F"/>
    <w:rsid w:val="00D43799"/>
    <w:rsid w:val="00D4507E"/>
    <w:rsid w:val="00D45456"/>
    <w:rsid w:val="00D45639"/>
    <w:rsid w:val="00D464F2"/>
    <w:rsid w:val="00D47E9D"/>
    <w:rsid w:val="00D5095D"/>
    <w:rsid w:val="00D50DF9"/>
    <w:rsid w:val="00D526F2"/>
    <w:rsid w:val="00D5452F"/>
    <w:rsid w:val="00D54CF2"/>
    <w:rsid w:val="00D55C12"/>
    <w:rsid w:val="00D55F15"/>
    <w:rsid w:val="00D56740"/>
    <w:rsid w:val="00D5728C"/>
    <w:rsid w:val="00D60A92"/>
    <w:rsid w:val="00D6115E"/>
    <w:rsid w:val="00D61746"/>
    <w:rsid w:val="00D6237E"/>
    <w:rsid w:val="00D62A0E"/>
    <w:rsid w:val="00D62B6D"/>
    <w:rsid w:val="00D62BFC"/>
    <w:rsid w:val="00D660B7"/>
    <w:rsid w:val="00D66408"/>
    <w:rsid w:val="00D6718D"/>
    <w:rsid w:val="00D67579"/>
    <w:rsid w:val="00D70034"/>
    <w:rsid w:val="00D71F54"/>
    <w:rsid w:val="00D73767"/>
    <w:rsid w:val="00D748E9"/>
    <w:rsid w:val="00D749B0"/>
    <w:rsid w:val="00D749E7"/>
    <w:rsid w:val="00D75DA0"/>
    <w:rsid w:val="00D76327"/>
    <w:rsid w:val="00D7638C"/>
    <w:rsid w:val="00D76C71"/>
    <w:rsid w:val="00D76CB0"/>
    <w:rsid w:val="00D80021"/>
    <w:rsid w:val="00D811AE"/>
    <w:rsid w:val="00D811EF"/>
    <w:rsid w:val="00D8270B"/>
    <w:rsid w:val="00D84337"/>
    <w:rsid w:val="00D86536"/>
    <w:rsid w:val="00D87868"/>
    <w:rsid w:val="00D87A2D"/>
    <w:rsid w:val="00D90D41"/>
    <w:rsid w:val="00D9162E"/>
    <w:rsid w:val="00D92974"/>
    <w:rsid w:val="00D93418"/>
    <w:rsid w:val="00D96198"/>
    <w:rsid w:val="00D96293"/>
    <w:rsid w:val="00D9655D"/>
    <w:rsid w:val="00D9781B"/>
    <w:rsid w:val="00D97EF4"/>
    <w:rsid w:val="00DA1CBE"/>
    <w:rsid w:val="00DA3099"/>
    <w:rsid w:val="00DA43FF"/>
    <w:rsid w:val="00DB0F42"/>
    <w:rsid w:val="00DB13BB"/>
    <w:rsid w:val="00DB1788"/>
    <w:rsid w:val="00DB2CD2"/>
    <w:rsid w:val="00DB33D2"/>
    <w:rsid w:val="00DB3CA5"/>
    <w:rsid w:val="00DB5785"/>
    <w:rsid w:val="00DB615B"/>
    <w:rsid w:val="00DB6E11"/>
    <w:rsid w:val="00DB74A1"/>
    <w:rsid w:val="00DB7A81"/>
    <w:rsid w:val="00DC038A"/>
    <w:rsid w:val="00DC34D6"/>
    <w:rsid w:val="00DC42A2"/>
    <w:rsid w:val="00DC42F7"/>
    <w:rsid w:val="00DC4A7C"/>
    <w:rsid w:val="00DC4B19"/>
    <w:rsid w:val="00DC5180"/>
    <w:rsid w:val="00DC58E4"/>
    <w:rsid w:val="00DC5E40"/>
    <w:rsid w:val="00DC5F50"/>
    <w:rsid w:val="00DC6551"/>
    <w:rsid w:val="00DC6946"/>
    <w:rsid w:val="00DC7FAF"/>
    <w:rsid w:val="00DD04E5"/>
    <w:rsid w:val="00DD0D78"/>
    <w:rsid w:val="00DD17C3"/>
    <w:rsid w:val="00DD1EDE"/>
    <w:rsid w:val="00DD24CF"/>
    <w:rsid w:val="00DD25BD"/>
    <w:rsid w:val="00DD3A19"/>
    <w:rsid w:val="00DD4243"/>
    <w:rsid w:val="00DD4437"/>
    <w:rsid w:val="00DD4D48"/>
    <w:rsid w:val="00DE0530"/>
    <w:rsid w:val="00DE10D9"/>
    <w:rsid w:val="00DE19F8"/>
    <w:rsid w:val="00DE1C09"/>
    <w:rsid w:val="00DE2318"/>
    <w:rsid w:val="00DE2B4D"/>
    <w:rsid w:val="00DE2CF4"/>
    <w:rsid w:val="00DE3081"/>
    <w:rsid w:val="00DE4133"/>
    <w:rsid w:val="00DE4F3A"/>
    <w:rsid w:val="00DE5688"/>
    <w:rsid w:val="00DE5695"/>
    <w:rsid w:val="00DE6A2F"/>
    <w:rsid w:val="00DE724D"/>
    <w:rsid w:val="00DF0C63"/>
    <w:rsid w:val="00DF20DA"/>
    <w:rsid w:val="00DF2634"/>
    <w:rsid w:val="00DF2742"/>
    <w:rsid w:val="00DF3F88"/>
    <w:rsid w:val="00DF4369"/>
    <w:rsid w:val="00DF43D7"/>
    <w:rsid w:val="00DF441E"/>
    <w:rsid w:val="00DF4ED5"/>
    <w:rsid w:val="00DF7900"/>
    <w:rsid w:val="00E02928"/>
    <w:rsid w:val="00E02FB6"/>
    <w:rsid w:val="00E03186"/>
    <w:rsid w:val="00E03441"/>
    <w:rsid w:val="00E0380F"/>
    <w:rsid w:val="00E03A5A"/>
    <w:rsid w:val="00E041F3"/>
    <w:rsid w:val="00E04905"/>
    <w:rsid w:val="00E067CB"/>
    <w:rsid w:val="00E13432"/>
    <w:rsid w:val="00E13BF3"/>
    <w:rsid w:val="00E14D16"/>
    <w:rsid w:val="00E15D49"/>
    <w:rsid w:val="00E15F35"/>
    <w:rsid w:val="00E163B0"/>
    <w:rsid w:val="00E17CD2"/>
    <w:rsid w:val="00E17D6D"/>
    <w:rsid w:val="00E21B6F"/>
    <w:rsid w:val="00E2210B"/>
    <w:rsid w:val="00E22594"/>
    <w:rsid w:val="00E22C22"/>
    <w:rsid w:val="00E2345F"/>
    <w:rsid w:val="00E24A85"/>
    <w:rsid w:val="00E24B3F"/>
    <w:rsid w:val="00E24D1D"/>
    <w:rsid w:val="00E251AD"/>
    <w:rsid w:val="00E2542C"/>
    <w:rsid w:val="00E25890"/>
    <w:rsid w:val="00E2599C"/>
    <w:rsid w:val="00E26FB9"/>
    <w:rsid w:val="00E2769F"/>
    <w:rsid w:val="00E3040E"/>
    <w:rsid w:val="00E3051B"/>
    <w:rsid w:val="00E3131D"/>
    <w:rsid w:val="00E352B2"/>
    <w:rsid w:val="00E3552C"/>
    <w:rsid w:val="00E355A2"/>
    <w:rsid w:val="00E367DC"/>
    <w:rsid w:val="00E36AC6"/>
    <w:rsid w:val="00E374AE"/>
    <w:rsid w:val="00E376F0"/>
    <w:rsid w:val="00E37C13"/>
    <w:rsid w:val="00E402F6"/>
    <w:rsid w:val="00E41910"/>
    <w:rsid w:val="00E41C13"/>
    <w:rsid w:val="00E41EE2"/>
    <w:rsid w:val="00E41F26"/>
    <w:rsid w:val="00E43D38"/>
    <w:rsid w:val="00E43EA9"/>
    <w:rsid w:val="00E46E02"/>
    <w:rsid w:val="00E4746A"/>
    <w:rsid w:val="00E47D18"/>
    <w:rsid w:val="00E47F8A"/>
    <w:rsid w:val="00E5093A"/>
    <w:rsid w:val="00E51F94"/>
    <w:rsid w:val="00E5248E"/>
    <w:rsid w:val="00E52D1C"/>
    <w:rsid w:val="00E53A77"/>
    <w:rsid w:val="00E53EA4"/>
    <w:rsid w:val="00E557E9"/>
    <w:rsid w:val="00E56F8A"/>
    <w:rsid w:val="00E61768"/>
    <w:rsid w:val="00E6291B"/>
    <w:rsid w:val="00E64242"/>
    <w:rsid w:val="00E708CB"/>
    <w:rsid w:val="00E70C26"/>
    <w:rsid w:val="00E70F1C"/>
    <w:rsid w:val="00E71845"/>
    <w:rsid w:val="00E71D35"/>
    <w:rsid w:val="00E72504"/>
    <w:rsid w:val="00E7314D"/>
    <w:rsid w:val="00E73F75"/>
    <w:rsid w:val="00E74266"/>
    <w:rsid w:val="00E74738"/>
    <w:rsid w:val="00E74D30"/>
    <w:rsid w:val="00E75224"/>
    <w:rsid w:val="00E75315"/>
    <w:rsid w:val="00E77689"/>
    <w:rsid w:val="00E82765"/>
    <w:rsid w:val="00E84A39"/>
    <w:rsid w:val="00E8580E"/>
    <w:rsid w:val="00E8595A"/>
    <w:rsid w:val="00E85B70"/>
    <w:rsid w:val="00E86299"/>
    <w:rsid w:val="00E87E45"/>
    <w:rsid w:val="00E90AE3"/>
    <w:rsid w:val="00E91752"/>
    <w:rsid w:val="00E91F5B"/>
    <w:rsid w:val="00E923DD"/>
    <w:rsid w:val="00E92962"/>
    <w:rsid w:val="00E94389"/>
    <w:rsid w:val="00E94530"/>
    <w:rsid w:val="00E955F8"/>
    <w:rsid w:val="00E95698"/>
    <w:rsid w:val="00E95925"/>
    <w:rsid w:val="00E960D0"/>
    <w:rsid w:val="00E96598"/>
    <w:rsid w:val="00E965D4"/>
    <w:rsid w:val="00E96FE0"/>
    <w:rsid w:val="00E97097"/>
    <w:rsid w:val="00EA0078"/>
    <w:rsid w:val="00EA163F"/>
    <w:rsid w:val="00EA22F0"/>
    <w:rsid w:val="00EA2301"/>
    <w:rsid w:val="00EA264B"/>
    <w:rsid w:val="00EA43EB"/>
    <w:rsid w:val="00EA44CD"/>
    <w:rsid w:val="00EA489A"/>
    <w:rsid w:val="00EA4B7D"/>
    <w:rsid w:val="00EA4D13"/>
    <w:rsid w:val="00EA541E"/>
    <w:rsid w:val="00EA5B80"/>
    <w:rsid w:val="00EA68F0"/>
    <w:rsid w:val="00EA73F8"/>
    <w:rsid w:val="00EA7525"/>
    <w:rsid w:val="00EB04A0"/>
    <w:rsid w:val="00EB0BF0"/>
    <w:rsid w:val="00EB0E87"/>
    <w:rsid w:val="00EB10C5"/>
    <w:rsid w:val="00EB12BE"/>
    <w:rsid w:val="00EB206F"/>
    <w:rsid w:val="00EB2710"/>
    <w:rsid w:val="00EB3201"/>
    <w:rsid w:val="00EB41F6"/>
    <w:rsid w:val="00EB4F91"/>
    <w:rsid w:val="00EB5880"/>
    <w:rsid w:val="00EB677E"/>
    <w:rsid w:val="00EB6B9F"/>
    <w:rsid w:val="00EB7229"/>
    <w:rsid w:val="00EB78C6"/>
    <w:rsid w:val="00EB7B56"/>
    <w:rsid w:val="00EB7CCD"/>
    <w:rsid w:val="00EC074C"/>
    <w:rsid w:val="00EC1F2E"/>
    <w:rsid w:val="00EC2CD9"/>
    <w:rsid w:val="00EC2E22"/>
    <w:rsid w:val="00EC4140"/>
    <w:rsid w:val="00EC51C7"/>
    <w:rsid w:val="00EC68C4"/>
    <w:rsid w:val="00EC77D9"/>
    <w:rsid w:val="00EC7B4C"/>
    <w:rsid w:val="00ED1B12"/>
    <w:rsid w:val="00ED4825"/>
    <w:rsid w:val="00ED4A04"/>
    <w:rsid w:val="00ED4EFA"/>
    <w:rsid w:val="00ED6B5E"/>
    <w:rsid w:val="00ED6F34"/>
    <w:rsid w:val="00EE1410"/>
    <w:rsid w:val="00EE300A"/>
    <w:rsid w:val="00EE3187"/>
    <w:rsid w:val="00EE3CE7"/>
    <w:rsid w:val="00EE4496"/>
    <w:rsid w:val="00EE46DD"/>
    <w:rsid w:val="00EE48F4"/>
    <w:rsid w:val="00EE52D2"/>
    <w:rsid w:val="00EE5C34"/>
    <w:rsid w:val="00EE5DCE"/>
    <w:rsid w:val="00EE618B"/>
    <w:rsid w:val="00EE6E5C"/>
    <w:rsid w:val="00EE71CA"/>
    <w:rsid w:val="00EF04C5"/>
    <w:rsid w:val="00EF0C41"/>
    <w:rsid w:val="00EF19B9"/>
    <w:rsid w:val="00EF1A96"/>
    <w:rsid w:val="00EF24BB"/>
    <w:rsid w:val="00EF2638"/>
    <w:rsid w:val="00EF41E5"/>
    <w:rsid w:val="00EF43FA"/>
    <w:rsid w:val="00EF44AE"/>
    <w:rsid w:val="00EF47BA"/>
    <w:rsid w:val="00EF6E0A"/>
    <w:rsid w:val="00F006C9"/>
    <w:rsid w:val="00F00EAB"/>
    <w:rsid w:val="00F01B60"/>
    <w:rsid w:val="00F02BEC"/>
    <w:rsid w:val="00F02D27"/>
    <w:rsid w:val="00F03927"/>
    <w:rsid w:val="00F0456E"/>
    <w:rsid w:val="00F04645"/>
    <w:rsid w:val="00F065A3"/>
    <w:rsid w:val="00F06E1A"/>
    <w:rsid w:val="00F075AF"/>
    <w:rsid w:val="00F076C1"/>
    <w:rsid w:val="00F077BF"/>
    <w:rsid w:val="00F101A7"/>
    <w:rsid w:val="00F10425"/>
    <w:rsid w:val="00F10A10"/>
    <w:rsid w:val="00F11AF0"/>
    <w:rsid w:val="00F1229B"/>
    <w:rsid w:val="00F1258D"/>
    <w:rsid w:val="00F145DD"/>
    <w:rsid w:val="00F14D31"/>
    <w:rsid w:val="00F14DB0"/>
    <w:rsid w:val="00F16282"/>
    <w:rsid w:val="00F16F84"/>
    <w:rsid w:val="00F21437"/>
    <w:rsid w:val="00F223A7"/>
    <w:rsid w:val="00F23CEE"/>
    <w:rsid w:val="00F2444F"/>
    <w:rsid w:val="00F24815"/>
    <w:rsid w:val="00F2485E"/>
    <w:rsid w:val="00F24BD5"/>
    <w:rsid w:val="00F24C37"/>
    <w:rsid w:val="00F255BB"/>
    <w:rsid w:val="00F25DF3"/>
    <w:rsid w:val="00F26E27"/>
    <w:rsid w:val="00F30092"/>
    <w:rsid w:val="00F30B2D"/>
    <w:rsid w:val="00F31665"/>
    <w:rsid w:val="00F32212"/>
    <w:rsid w:val="00F32CF8"/>
    <w:rsid w:val="00F333C1"/>
    <w:rsid w:val="00F3369D"/>
    <w:rsid w:val="00F34BC4"/>
    <w:rsid w:val="00F34DA1"/>
    <w:rsid w:val="00F3538D"/>
    <w:rsid w:val="00F367AB"/>
    <w:rsid w:val="00F36ADA"/>
    <w:rsid w:val="00F36D76"/>
    <w:rsid w:val="00F40019"/>
    <w:rsid w:val="00F40CF9"/>
    <w:rsid w:val="00F42671"/>
    <w:rsid w:val="00F44EEC"/>
    <w:rsid w:val="00F451F3"/>
    <w:rsid w:val="00F45C74"/>
    <w:rsid w:val="00F4615A"/>
    <w:rsid w:val="00F46E1E"/>
    <w:rsid w:val="00F473B6"/>
    <w:rsid w:val="00F47EAC"/>
    <w:rsid w:val="00F50148"/>
    <w:rsid w:val="00F502D9"/>
    <w:rsid w:val="00F50683"/>
    <w:rsid w:val="00F50CFD"/>
    <w:rsid w:val="00F5187F"/>
    <w:rsid w:val="00F51961"/>
    <w:rsid w:val="00F51C9B"/>
    <w:rsid w:val="00F5316D"/>
    <w:rsid w:val="00F533C1"/>
    <w:rsid w:val="00F5372A"/>
    <w:rsid w:val="00F53D02"/>
    <w:rsid w:val="00F54461"/>
    <w:rsid w:val="00F550BD"/>
    <w:rsid w:val="00F5617D"/>
    <w:rsid w:val="00F5717F"/>
    <w:rsid w:val="00F60DDF"/>
    <w:rsid w:val="00F62EAA"/>
    <w:rsid w:val="00F6374B"/>
    <w:rsid w:val="00F65339"/>
    <w:rsid w:val="00F65588"/>
    <w:rsid w:val="00F65810"/>
    <w:rsid w:val="00F66153"/>
    <w:rsid w:val="00F66C10"/>
    <w:rsid w:val="00F67B84"/>
    <w:rsid w:val="00F67B94"/>
    <w:rsid w:val="00F67E5C"/>
    <w:rsid w:val="00F708C2"/>
    <w:rsid w:val="00F70DA9"/>
    <w:rsid w:val="00F71012"/>
    <w:rsid w:val="00F71B1D"/>
    <w:rsid w:val="00F73381"/>
    <w:rsid w:val="00F745B5"/>
    <w:rsid w:val="00F7536D"/>
    <w:rsid w:val="00F754C3"/>
    <w:rsid w:val="00F75C4F"/>
    <w:rsid w:val="00F77B71"/>
    <w:rsid w:val="00F81BA0"/>
    <w:rsid w:val="00F84329"/>
    <w:rsid w:val="00F84A21"/>
    <w:rsid w:val="00F850CA"/>
    <w:rsid w:val="00F854CA"/>
    <w:rsid w:val="00F8623C"/>
    <w:rsid w:val="00F86361"/>
    <w:rsid w:val="00F877FE"/>
    <w:rsid w:val="00F90FCC"/>
    <w:rsid w:val="00F911FE"/>
    <w:rsid w:val="00F91AB5"/>
    <w:rsid w:val="00F92648"/>
    <w:rsid w:val="00F929D4"/>
    <w:rsid w:val="00F92D84"/>
    <w:rsid w:val="00F93722"/>
    <w:rsid w:val="00F93F5F"/>
    <w:rsid w:val="00F94756"/>
    <w:rsid w:val="00F94A3C"/>
    <w:rsid w:val="00F94F87"/>
    <w:rsid w:val="00FA2CA0"/>
    <w:rsid w:val="00FA30B4"/>
    <w:rsid w:val="00FA4B66"/>
    <w:rsid w:val="00FA4E67"/>
    <w:rsid w:val="00FA5BE4"/>
    <w:rsid w:val="00FA5CBF"/>
    <w:rsid w:val="00FA7427"/>
    <w:rsid w:val="00FA75D0"/>
    <w:rsid w:val="00FA7EC6"/>
    <w:rsid w:val="00FB2F3A"/>
    <w:rsid w:val="00FB33B5"/>
    <w:rsid w:val="00FB38A7"/>
    <w:rsid w:val="00FB4761"/>
    <w:rsid w:val="00FB528A"/>
    <w:rsid w:val="00FB69A0"/>
    <w:rsid w:val="00FB71CF"/>
    <w:rsid w:val="00FC0366"/>
    <w:rsid w:val="00FC10F6"/>
    <w:rsid w:val="00FC2852"/>
    <w:rsid w:val="00FC3D17"/>
    <w:rsid w:val="00FC515E"/>
    <w:rsid w:val="00FC6033"/>
    <w:rsid w:val="00FD0D29"/>
    <w:rsid w:val="00FD1046"/>
    <w:rsid w:val="00FD7C73"/>
    <w:rsid w:val="00FE0309"/>
    <w:rsid w:val="00FE11E3"/>
    <w:rsid w:val="00FE1F55"/>
    <w:rsid w:val="00FE4005"/>
    <w:rsid w:val="00FE43FC"/>
    <w:rsid w:val="00FE5B49"/>
    <w:rsid w:val="00FE6D31"/>
    <w:rsid w:val="00FE750F"/>
    <w:rsid w:val="00FE751D"/>
    <w:rsid w:val="00FE790D"/>
    <w:rsid w:val="00FE7949"/>
    <w:rsid w:val="00FF0749"/>
    <w:rsid w:val="00FF1610"/>
    <w:rsid w:val="00FF4806"/>
    <w:rsid w:val="00FF5276"/>
    <w:rsid w:val="00FF5649"/>
    <w:rsid w:val="00FF5992"/>
    <w:rsid w:val="00FF5A4D"/>
    <w:rsid w:val="00FF5C14"/>
    <w:rsid w:val="00FF6689"/>
    <w:rsid w:val="00FF6700"/>
    <w:rsid w:val="00FF6810"/>
    <w:rsid w:val="00FF68E4"/>
    <w:rsid w:val="00FF6A85"/>
    <w:rsid w:val="00FF6DE5"/>
    <w:rsid w:val="00FF711D"/>
    <w:rsid w:val="00FF7143"/>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650FA"/>
  <w15:docId w15:val="{48613858-06AC-4E45-89D7-E987FED7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nhideWhenUsed="1"/>
    <w:lsdException w:name="List Continue 5" w:semiHidden="1" w:unhideWhenUsed="1"/>
    <w:lsdException w:name="Message Header" w:semiHidden="1" w:uiPriority="0" w:unhideWhenUsed="1" w:qFormat="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417"/>
    <w:pPr>
      <w:jc w:val="both"/>
    </w:pPr>
  </w:style>
  <w:style w:type="paragraph" w:styleId="Heading1">
    <w:name w:val="heading 1"/>
    <w:aliases w:val="heading,MVA,Document Header1,ClauseGroup_Title,BVI,RepHead1,H1,Char17,Muc,01 Chuong,1 ghost,g,Heading 1(Report Only),Heading 1(Report Only)1,Chapter1,Heading 1A,HD6-1,Heading 1 Char Char,Heading 1 Char1,Heading 1 Char Char1,Heading2,Heading11"/>
    <w:basedOn w:val="Normal"/>
    <w:next w:val="Normal"/>
    <w:link w:val="Heading1Char"/>
    <w:uiPriority w:val="1"/>
    <w:qFormat/>
    <w:rsid w:val="009C2DCD"/>
    <w:pPr>
      <w:keepNext/>
      <w:keepLines/>
      <w:spacing w:before="360" w:after="120" w:line="360" w:lineRule="auto"/>
      <w:jc w:val="center"/>
      <w:outlineLvl w:val="0"/>
    </w:pPr>
    <w:rPr>
      <w:rFonts w:eastAsiaTheme="majorEastAsia" w:cstheme="majorBidi"/>
      <w:b/>
      <w:caps/>
      <w:sz w:val="32"/>
      <w:szCs w:val="32"/>
    </w:rPr>
  </w:style>
  <w:style w:type="paragraph" w:styleId="Heading2">
    <w:name w:val="heading 2"/>
    <w:aliases w:val="style1,02.Muc 1,Char Char6,Chuong 1,BVI2,Heading 2-BVI,RepHead2,2 headline,h,Heading 2 Char Char Char,0.1,HD6-2,Muc I,Muc I Char,Heading 2 Char Char Char Char,Heading 21,Heading 2 Char Char1,Heading 2 Char Char Char Char Char,C,Tieude2,h2"/>
    <w:basedOn w:val="Normal"/>
    <w:next w:val="Normal"/>
    <w:link w:val="Heading2Char"/>
    <w:unhideWhenUsed/>
    <w:qFormat/>
    <w:rsid w:val="002F13FE"/>
    <w:pPr>
      <w:keepNext/>
      <w:keepLines/>
      <w:spacing w:before="0" w:beforeAutospacing="0" w:after="0" w:afterAutospacing="0" w:line="276" w:lineRule="auto"/>
      <w:jc w:val="center"/>
      <w:outlineLvl w:val="1"/>
    </w:pPr>
    <w:rPr>
      <w:rFonts w:eastAsiaTheme="majorEastAsia" w:cstheme="majorBidi"/>
      <w:b/>
      <w:color w:val="1F3864" w:themeColor="accent5" w:themeShade="80"/>
      <w:sz w:val="28"/>
    </w:rPr>
  </w:style>
  <w:style w:type="paragraph" w:styleId="Heading3">
    <w:name w:val="heading 3"/>
    <w:aliases w:val="Heading 5 Char1,Char Char Char Char Char, Char, Char Char,Char Char1 Char, Char Char6, Char Char1,03.Muc2,Heading 31,Heading 3 Char Char Char Char Char,Heading 3 Char Char Char Char,Heading 3 (TCVN) Char,Heading 311,Heading 3 Char Char"/>
    <w:basedOn w:val="Normal"/>
    <w:next w:val="Normal"/>
    <w:link w:val="Heading3Char"/>
    <w:unhideWhenUsed/>
    <w:qFormat/>
    <w:rsid w:val="00FE7949"/>
    <w:pPr>
      <w:keepNext/>
      <w:keepLines/>
      <w:numPr>
        <w:numId w:val="11"/>
      </w:numPr>
      <w:spacing w:before="0" w:beforeAutospacing="0" w:after="0" w:afterAutospacing="0" w:line="276" w:lineRule="auto"/>
      <w:outlineLvl w:val="2"/>
    </w:pPr>
    <w:rPr>
      <w:rFonts w:ascii="Times New Roman Bold" w:eastAsiaTheme="majorEastAsia" w:hAnsi="Times New Roman Bold" w:cstheme="majorBidi"/>
      <w:b/>
      <w:szCs w:val="24"/>
      <w:u w:val="single"/>
    </w:rPr>
  </w:style>
  <w:style w:type="paragraph" w:styleId="Heading4">
    <w:name w:val="heading 4"/>
    <w:aliases w:val="MucCap3,H4,so 4,04.Muc3,Heading 4 Char Char,Heading 4 Char Char Char Char,Appendix 1- Titre 4,h4,Heading 41,白鹤滩标题 4,Char11 Char,(Ctrl+4), Char11 Char,Sub-Clause Sub-paragraph,Char6 Char,Char6,ClauseSubSub_No&amp;Name,H4 Char Char,Nam"/>
    <w:basedOn w:val="Normal"/>
    <w:next w:val="Normal"/>
    <w:link w:val="Heading4Char"/>
    <w:unhideWhenUsed/>
    <w:qFormat/>
    <w:rsid w:val="008D42FF"/>
    <w:pPr>
      <w:keepNext/>
      <w:keepLines/>
      <w:numPr>
        <w:ilvl w:val="1"/>
        <w:numId w:val="11"/>
      </w:numPr>
      <w:spacing w:before="0" w:beforeAutospacing="0" w:after="0" w:afterAutospacing="0" w:line="276" w:lineRule="auto"/>
      <w:ind w:left="1355"/>
      <w:outlineLvl w:val="3"/>
    </w:pPr>
    <w:rPr>
      <w:rFonts w:ascii="Times New Roman Bold" w:eastAsiaTheme="majorEastAsia" w:hAnsi="Times New Roman Bold" w:cstheme="majorBidi"/>
      <w:b/>
      <w:iCs/>
    </w:rPr>
  </w:style>
  <w:style w:type="paragraph" w:styleId="Heading5">
    <w:name w:val="heading 5"/>
    <w:aliases w:val="Heading 5 Char Char Char,Heading 5 Char Char,05.Muc4,Heading 5 Char Char Char Char Char Char,Heading 51,Heading5,H 5,8.1,dts-heading 5,Heading 5-THINH,BANG,Sammendrag,(Ctrl+3)...,Char + Not Italic"/>
    <w:basedOn w:val="Normal"/>
    <w:next w:val="Normal"/>
    <w:link w:val="Heading5Char"/>
    <w:unhideWhenUsed/>
    <w:qFormat/>
    <w:rsid w:val="008D42FF"/>
    <w:pPr>
      <w:keepNext/>
      <w:keepLines/>
      <w:numPr>
        <w:ilvl w:val="2"/>
        <w:numId w:val="11"/>
      </w:numPr>
      <w:spacing w:before="0" w:beforeAutospacing="0" w:after="0" w:afterAutospacing="0" w:line="276" w:lineRule="auto"/>
      <w:outlineLvl w:val="4"/>
    </w:pPr>
    <w:rPr>
      <w:rFonts w:eastAsiaTheme="majorEastAsia" w:cstheme="majorBidi"/>
      <w:b/>
    </w:rPr>
  </w:style>
  <w:style w:type="paragraph" w:styleId="Heading6">
    <w:name w:val="heading 6"/>
    <w:aliases w:val=". (a.),(a,)1,),sub-dash,sd,5,4.1,Heading 6-THINH,HINH,h6,HINH Char,HINH Char Char,Heading 6 Char Char,9.1"/>
    <w:basedOn w:val="Normal"/>
    <w:next w:val="Normal"/>
    <w:link w:val="Heading6Char"/>
    <w:autoRedefine/>
    <w:unhideWhenUsed/>
    <w:qFormat/>
    <w:rsid w:val="00A44DBD"/>
    <w:pPr>
      <w:keepNext/>
      <w:keepLines/>
      <w:ind w:left="43"/>
      <w:outlineLvl w:val="5"/>
    </w:pPr>
    <w:rPr>
      <w:rFonts w:eastAsiaTheme="majorEastAsia" w:cstheme="majorBidi"/>
      <w:b/>
      <w:bCs/>
      <w:lang w:val="fr-FR"/>
    </w:rPr>
  </w:style>
  <w:style w:type="paragraph" w:styleId="Heading7">
    <w:name w:val="heading 7"/>
    <w:aliases w:val=". [(1)],De muc,Heading 7-THINH,Heading 7 Char Char Char"/>
    <w:basedOn w:val="Normal"/>
    <w:next w:val="Normal"/>
    <w:link w:val="Heading7Char"/>
    <w:unhideWhenUsed/>
    <w:qFormat/>
    <w:rsid w:val="00332B0B"/>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 [(a)],A,Heading 8-THINH"/>
    <w:basedOn w:val="Normal"/>
    <w:next w:val="Normal"/>
    <w:link w:val="Heading8Char"/>
    <w:qFormat/>
    <w:rsid w:val="00332B0B"/>
    <w:pPr>
      <w:keepNext/>
      <w:spacing w:before="0" w:beforeAutospacing="0" w:after="0" w:afterAutospacing="0" w:line="240" w:lineRule="auto"/>
      <w:jc w:val="center"/>
      <w:outlineLvl w:val="7"/>
    </w:pPr>
    <w:rPr>
      <w:rFonts w:ascii=".VnTime" w:eastAsia="Times New Roman" w:hAnsi=".VnTime"/>
      <w:b/>
      <w:snapToGrid w:val="0"/>
      <w:color w:val="000000"/>
      <w:sz w:val="24"/>
      <w:szCs w:val="20"/>
    </w:rPr>
  </w:style>
  <w:style w:type="paragraph" w:styleId="Heading9">
    <w:name w:val="heading 9"/>
    <w:aliases w:val="aa,. [(iii)],[(iii)],Tên người ký,Heading 9 Char Char Char"/>
    <w:basedOn w:val="Normal"/>
    <w:next w:val="Normal"/>
    <w:link w:val="Heading9Char"/>
    <w:qFormat/>
    <w:rsid w:val="00332B0B"/>
    <w:pPr>
      <w:keepNext/>
      <w:spacing w:before="0" w:beforeAutospacing="0" w:after="0" w:afterAutospacing="0" w:line="240" w:lineRule="auto"/>
      <w:jc w:val="left"/>
      <w:outlineLvl w:val="8"/>
    </w:pPr>
    <w:rPr>
      <w:rFonts w:ascii=".VnTime" w:eastAsia="Times New Roman"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34"/>
    <w:qFormat/>
    <w:rsid w:val="00B64339"/>
    <w:pPr>
      <w:ind w:left="720"/>
      <w:contextualSpacing/>
    </w:pPr>
  </w:style>
  <w:style w:type="character" w:customStyle="1" w:styleId="Heading1Char">
    <w:name w:val="Heading 1 Char"/>
    <w:aliases w:val="heading Char,MVA Char,Document Header1 Char,ClauseGroup_Title Char,BVI Char,RepHead1 Char,H1 Char,Char17 Char,Muc Char,01 Chuong Char,1 ghost Char,g Char,Heading 1(Report Only) Char,Heading 1(Report Only)1 Char,Chapter1 Char,HD6-1 Char"/>
    <w:basedOn w:val="DefaultParagraphFont"/>
    <w:link w:val="Heading1"/>
    <w:uiPriority w:val="1"/>
    <w:qFormat/>
    <w:rsid w:val="009C2DCD"/>
    <w:rPr>
      <w:rFonts w:eastAsiaTheme="majorEastAsia" w:cstheme="majorBidi"/>
      <w:b/>
      <w:caps/>
      <w:sz w:val="32"/>
      <w:szCs w:val="32"/>
    </w:rPr>
  </w:style>
  <w:style w:type="character" w:customStyle="1" w:styleId="Heading2Char">
    <w:name w:val="Heading 2 Char"/>
    <w:aliases w:val="style1 Char,02.Muc 1 Char,Char Char6 Char,Chuong 1 Char,BVI2 Char,Heading 2-BVI Char,RepHead2 Char,2 headline Char,h Char,Heading 2 Char Char Char Char1,0.1 Char,HD6-2 Char,Muc I Char1,Muc I Char Char,Heading 2 Char Char Char Char Char1"/>
    <w:basedOn w:val="DefaultParagraphFont"/>
    <w:link w:val="Heading2"/>
    <w:qFormat/>
    <w:rsid w:val="002F13FE"/>
    <w:rPr>
      <w:rFonts w:eastAsiaTheme="majorEastAsia" w:cstheme="majorBidi"/>
      <w:b/>
      <w:color w:val="1F3864" w:themeColor="accent5" w:themeShade="80"/>
      <w:sz w:val="28"/>
    </w:rPr>
  </w:style>
  <w:style w:type="character" w:customStyle="1" w:styleId="Heading3Char">
    <w:name w:val="Heading 3 Char"/>
    <w:aliases w:val="Heading 5 Char1 Char,Char Char Char Char Char Char1, Char Char2, Char Char Char,Char Char1 Char Char, Char Char6 Char, Char Char1 Char,03.Muc2 Char,Heading 31 Char,Heading 3 Char Char Char Char Char Char,Heading 3 (TCVN) Char Char"/>
    <w:basedOn w:val="DefaultParagraphFont"/>
    <w:link w:val="Heading3"/>
    <w:qFormat/>
    <w:rsid w:val="00FE7949"/>
    <w:rPr>
      <w:rFonts w:ascii="Times New Roman Bold" w:eastAsiaTheme="majorEastAsia" w:hAnsi="Times New Roman Bold" w:cstheme="majorBidi"/>
      <w:b/>
      <w:szCs w:val="24"/>
      <w:u w:val="single"/>
    </w:rPr>
  </w:style>
  <w:style w:type="paragraph" w:styleId="Caption">
    <w:name w:val="caption"/>
    <w:aliases w:val="Caption Char1 Char,Caption Char Char Char,Caption Char Char Char Char Char Char Char Char,Caption Char Char Char Char Char Char1 Char Char,Caption Char Char Char Char Char Char1 Char,Char Char8,Map"/>
    <w:basedOn w:val="Normal"/>
    <w:next w:val="Normal"/>
    <w:link w:val="CaptionChar"/>
    <w:unhideWhenUsed/>
    <w:qFormat/>
    <w:rsid w:val="00CE07C3"/>
    <w:pPr>
      <w:spacing w:after="200" w:line="240" w:lineRule="auto"/>
    </w:pPr>
    <w:rPr>
      <w:iCs/>
      <w:sz w:val="24"/>
      <w:szCs w:val="18"/>
    </w:rPr>
  </w:style>
  <w:style w:type="character" w:customStyle="1" w:styleId="Heading4Char">
    <w:name w:val="Heading 4 Char"/>
    <w:aliases w:val="MucCap3 Char,H4 Char,so 4 Char,04.Muc3 Char,Heading 4 Char Char Char,Heading 4 Char Char Char Char Char,Appendix 1- Titre 4 Char,h4 Char,Heading 41 Char,白鹤滩标题 4 Char,Char11 Char Char,(Ctrl+4) Char, Char11 Char Char,Char6 Char Char"/>
    <w:basedOn w:val="DefaultParagraphFont"/>
    <w:link w:val="Heading4"/>
    <w:qFormat/>
    <w:rsid w:val="008D42FF"/>
    <w:rPr>
      <w:rFonts w:ascii="Times New Roman Bold" w:eastAsiaTheme="majorEastAsia" w:hAnsi="Times New Roman Bold" w:cstheme="majorBidi"/>
      <w:b/>
      <w:iCs/>
    </w:rPr>
  </w:style>
  <w:style w:type="character" w:customStyle="1" w:styleId="apple-converted-space">
    <w:name w:val="apple-converted-space"/>
    <w:basedOn w:val="DefaultParagraphFont"/>
    <w:qFormat/>
    <w:rsid w:val="00951AE6"/>
  </w:style>
  <w:style w:type="table" w:styleId="TableGrid">
    <w:name w:val="Table Grid"/>
    <w:basedOn w:val="TableNormal"/>
    <w:uiPriority w:val="59"/>
    <w:qFormat/>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951AE6"/>
    <w:pPr>
      <w:spacing w:line="240" w:lineRule="auto"/>
      <w:jc w:val="left"/>
    </w:pPr>
    <w:rPr>
      <w:rFonts w:eastAsia="Times New Roman"/>
      <w:sz w:val="24"/>
      <w:szCs w:val="24"/>
    </w:rPr>
  </w:style>
  <w:style w:type="character" w:styleId="Hyperlink">
    <w:name w:val="Hyperlink"/>
    <w:basedOn w:val="DefaultParagraphFont"/>
    <w:uiPriority w:val="99"/>
    <w:unhideWhenUsed/>
    <w:qFormat/>
    <w:rsid w:val="00CE774D"/>
    <w:rPr>
      <w:color w:val="0000FF"/>
      <w:u w:val="single"/>
    </w:rPr>
  </w:style>
  <w:style w:type="character" w:styleId="Strong">
    <w:name w:val="Strong"/>
    <w:basedOn w:val="DefaultParagraphFont"/>
    <w:uiPriority w:val="22"/>
    <w:qFormat/>
    <w:rsid w:val="00E82765"/>
    <w:rPr>
      <w:b/>
      <w:bCs/>
    </w:rPr>
  </w:style>
  <w:style w:type="character" w:styleId="Emphasis">
    <w:name w:val="Emphasis"/>
    <w:basedOn w:val="DefaultParagraphFont"/>
    <w:qFormat/>
    <w:rsid w:val="00CE36E6"/>
    <w:rPr>
      <w:i/>
      <w:iCs/>
    </w:rPr>
  </w:style>
  <w:style w:type="paragraph" w:styleId="Footer">
    <w:name w:val="footer"/>
    <w:aliases w:val="Footer-Even"/>
    <w:basedOn w:val="Normal"/>
    <w:link w:val="FooterChar"/>
    <w:qFormat/>
    <w:rsid w:val="00CE36E6"/>
    <w:pPr>
      <w:tabs>
        <w:tab w:val="center" w:pos="4320"/>
        <w:tab w:val="right" w:pos="8640"/>
      </w:tabs>
      <w:spacing w:after="0" w:line="240" w:lineRule="auto"/>
      <w:jc w:val="left"/>
    </w:pPr>
    <w:rPr>
      <w:rFonts w:eastAsia="Times New Roman"/>
      <w:sz w:val="28"/>
      <w:szCs w:val="28"/>
    </w:rPr>
  </w:style>
  <w:style w:type="character" w:customStyle="1" w:styleId="FooterChar">
    <w:name w:val="Footer Char"/>
    <w:aliases w:val="Footer-Even Char"/>
    <w:basedOn w:val="DefaultParagraphFont"/>
    <w:link w:val="Footer"/>
    <w:uiPriority w:val="99"/>
    <w:qFormat/>
    <w:rsid w:val="00CE36E6"/>
    <w:rPr>
      <w:rFonts w:eastAsia="Times New Roman"/>
      <w:sz w:val="28"/>
      <w:szCs w:val="28"/>
    </w:rPr>
  </w:style>
  <w:style w:type="character" w:styleId="PageNumber">
    <w:name w:val="page number"/>
    <w:basedOn w:val="DefaultParagraphFont"/>
    <w:qFormat/>
    <w:rsid w:val="00CE36E6"/>
  </w:style>
  <w:style w:type="paragraph" w:styleId="Header">
    <w:name w:val="header"/>
    <w:aliases w:val="S-title,Section V Char Char1,Header Char Char Char,S-title Char Char,Header Char Char, Char5, Char5 Char"/>
    <w:basedOn w:val="Normal"/>
    <w:link w:val="HeaderChar"/>
    <w:qFormat/>
    <w:rsid w:val="00CE36E6"/>
    <w:pPr>
      <w:tabs>
        <w:tab w:val="center" w:pos="4320"/>
        <w:tab w:val="right" w:pos="8640"/>
      </w:tabs>
      <w:spacing w:after="0" w:line="240" w:lineRule="auto"/>
      <w:jc w:val="left"/>
    </w:pPr>
    <w:rPr>
      <w:rFonts w:eastAsia="Times New Roman"/>
      <w:sz w:val="28"/>
      <w:szCs w:val="28"/>
    </w:rPr>
  </w:style>
  <w:style w:type="character" w:customStyle="1" w:styleId="HeaderChar">
    <w:name w:val="Header Char"/>
    <w:aliases w:val="S-title Char,Section V Char Char1 Char,Header Char Char Char Char,S-title Char Char Char,Header Char Char Char1, Char5 Char1, Char5 Char Char"/>
    <w:basedOn w:val="DefaultParagraphFont"/>
    <w:link w:val="Header"/>
    <w:qFormat/>
    <w:rsid w:val="00CE36E6"/>
    <w:rPr>
      <w:rFonts w:eastAsia="Times New Roman"/>
      <w:sz w:val="28"/>
      <w:szCs w:val="28"/>
    </w:rPr>
  </w:style>
  <w:style w:type="paragraph" w:customStyle="1" w:styleId="Style1">
    <w:name w:val="Style1"/>
    <w:basedOn w:val="TOC1"/>
    <w:next w:val="Heading1"/>
    <w:link w:val="Style1Char"/>
    <w:qFormat/>
    <w:rsid w:val="00CE36E6"/>
    <w:rPr>
      <w:rFonts w:eastAsia="Arial Unicode MS"/>
      <w:b w:val="0"/>
      <w:sz w:val="36"/>
      <w:szCs w:val="36"/>
      <w:lang w:val="fr-FR"/>
    </w:rPr>
  </w:style>
  <w:style w:type="paragraph" w:customStyle="1" w:styleId="Style2">
    <w:name w:val="Style2"/>
    <w:basedOn w:val="Heading1"/>
    <w:next w:val="TOC1"/>
    <w:qFormat/>
    <w:rsid w:val="00CE36E6"/>
    <w:pPr>
      <w:keepLines w:val="0"/>
      <w:spacing w:before="240" w:after="60" w:line="240" w:lineRule="auto"/>
      <w:jc w:val="left"/>
    </w:pPr>
    <w:rPr>
      <w:rFonts w:eastAsia="Times New Roman" w:cs="Arial"/>
      <w:bCs/>
      <w:caps w:val="0"/>
      <w:spacing w:val="-1"/>
      <w:kern w:val="32"/>
      <w:sz w:val="36"/>
      <w:szCs w:val="36"/>
    </w:rPr>
  </w:style>
  <w:style w:type="paragraph" w:styleId="TOC1">
    <w:name w:val="toc 1"/>
    <w:basedOn w:val="Normal"/>
    <w:next w:val="Normal"/>
    <w:link w:val="TOC1Char"/>
    <w:autoRedefine/>
    <w:uiPriority w:val="39"/>
    <w:qFormat/>
    <w:rsid w:val="00B12B4C"/>
    <w:pPr>
      <w:tabs>
        <w:tab w:val="right" w:leader="dot" w:pos="9641"/>
      </w:tabs>
      <w:spacing w:before="0" w:beforeAutospacing="0" w:after="0" w:afterAutospacing="0"/>
      <w:jc w:val="center"/>
    </w:pPr>
    <w:rPr>
      <w:b/>
      <w:bCs/>
      <w:caps/>
      <w:noProof/>
    </w:rPr>
  </w:style>
  <w:style w:type="paragraph" w:customStyle="1" w:styleId="Style3">
    <w:name w:val="Style3"/>
    <w:basedOn w:val="TOC2"/>
    <w:next w:val="Heading2"/>
    <w:autoRedefine/>
    <w:qFormat/>
    <w:rsid w:val="00CE36E6"/>
    <w:pPr>
      <w:widowControl w:val="0"/>
      <w:autoSpaceDE w:val="0"/>
      <w:autoSpaceDN w:val="0"/>
      <w:adjustRightInd w:val="0"/>
      <w:spacing w:before="11"/>
      <w:ind w:right="-20"/>
    </w:pPr>
    <w:rPr>
      <w:b/>
      <w:bCs/>
      <w:w w:val="101"/>
      <w:lang w:val="de-DE"/>
    </w:rPr>
  </w:style>
  <w:style w:type="paragraph" w:customStyle="1" w:styleId="Style4">
    <w:name w:val="Style4"/>
    <w:basedOn w:val="TOC1"/>
    <w:next w:val="Heading3"/>
    <w:qFormat/>
    <w:rsid w:val="00CE36E6"/>
    <w:pPr>
      <w:widowControl w:val="0"/>
      <w:autoSpaceDE w:val="0"/>
      <w:autoSpaceDN w:val="0"/>
      <w:adjustRightInd w:val="0"/>
      <w:ind w:right="-20"/>
    </w:pPr>
    <w:rPr>
      <w:b w:val="0"/>
      <w:bCs w:val="0"/>
      <w:w w:val="101"/>
      <w:lang w:val="pl-PL"/>
    </w:rPr>
  </w:style>
  <w:style w:type="paragraph" w:styleId="TOC2">
    <w:name w:val="toc 2"/>
    <w:basedOn w:val="Normal"/>
    <w:next w:val="Normal"/>
    <w:autoRedefine/>
    <w:uiPriority w:val="39"/>
    <w:qFormat/>
    <w:rsid w:val="00173476"/>
    <w:pPr>
      <w:spacing w:before="0" w:after="0"/>
      <w:ind w:left="260"/>
      <w:jc w:val="left"/>
    </w:pPr>
    <w:rPr>
      <w:rFonts w:asciiTheme="minorHAnsi" w:hAnsiTheme="minorHAnsi" w:cstheme="minorHAnsi"/>
      <w:smallCaps/>
      <w:sz w:val="20"/>
      <w:szCs w:val="20"/>
    </w:rPr>
  </w:style>
  <w:style w:type="paragraph" w:customStyle="1" w:styleId="Style5">
    <w:name w:val="Style5"/>
    <w:basedOn w:val="Normal"/>
    <w:next w:val="Heading4"/>
    <w:qFormat/>
    <w:rsid w:val="00CE36E6"/>
    <w:pPr>
      <w:widowControl w:val="0"/>
      <w:tabs>
        <w:tab w:val="left" w:pos="1620"/>
      </w:tabs>
      <w:autoSpaceDE w:val="0"/>
      <w:autoSpaceDN w:val="0"/>
      <w:adjustRightInd w:val="0"/>
      <w:spacing w:before="4" w:after="0" w:line="240" w:lineRule="auto"/>
      <w:ind w:left="1312" w:right="-20"/>
      <w:jc w:val="left"/>
    </w:pPr>
    <w:rPr>
      <w:rFonts w:eastAsia="Times New Roman"/>
      <w:w w:val="101"/>
      <w:sz w:val="28"/>
      <w:szCs w:val="28"/>
      <w:lang w:val="de-DE"/>
    </w:rPr>
  </w:style>
  <w:style w:type="paragraph" w:styleId="TOC3">
    <w:name w:val="toc 3"/>
    <w:basedOn w:val="Normal"/>
    <w:next w:val="Normal"/>
    <w:autoRedefine/>
    <w:uiPriority w:val="39"/>
    <w:qFormat/>
    <w:rsid w:val="009C2DCD"/>
    <w:pPr>
      <w:tabs>
        <w:tab w:val="left" w:pos="993"/>
        <w:tab w:val="right" w:leader="dot" w:pos="9641"/>
      </w:tabs>
      <w:spacing w:before="0" w:beforeAutospacing="0" w:after="0" w:afterAutospacing="0" w:line="240" w:lineRule="auto"/>
      <w:ind w:left="520"/>
      <w:jc w:val="left"/>
    </w:pPr>
    <w:rPr>
      <w:rFonts w:asciiTheme="minorHAnsi" w:hAnsiTheme="minorHAnsi" w:cstheme="minorHAnsi"/>
      <w:i/>
      <w:iCs/>
      <w:sz w:val="20"/>
      <w:szCs w:val="20"/>
    </w:rPr>
  </w:style>
  <w:style w:type="paragraph" w:styleId="TOC4">
    <w:name w:val="toc 4"/>
    <w:basedOn w:val="Normal"/>
    <w:next w:val="Normal"/>
    <w:autoRedefine/>
    <w:uiPriority w:val="39"/>
    <w:qFormat/>
    <w:rsid w:val="00D16911"/>
    <w:pPr>
      <w:spacing w:before="0" w:after="0"/>
      <w:ind w:left="780"/>
      <w:jc w:val="left"/>
    </w:pPr>
    <w:rPr>
      <w:rFonts w:asciiTheme="minorHAnsi" w:hAnsiTheme="minorHAnsi" w:cstheme="minorHAnsi"/>
      <w:sz w:val="18"/>
      <w:szCs w:val="18"/>
    </w:rPr>
  </w:style>
  <w:style w:type="paragraph" w:styleId="Title">
    <w:name w:val="Title"/>
    <w:basedOn w:val="Normal"/>
    <w:next w:val="Normal"/>
    <w:link w:val="TitleChar"/>
    <w:uiPriority w:val="1"/>
    <w:qFormat/>
    <w:rsid w:val="00270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70BCB"/>
    <w:rPr>
      <w:rFonts w:asciiTheme="majorHAnsi" w:eastAsiaTheme="majorEastAsia" w:hAnsiTheme="majorHAnsi" w:cstheme="majorBidi"/>
      <w:spacing w:val="-10"/>
      <w:kern w:val="28"/>
      <w:sz w:val="56"/>
      <w:szCs w:val="56"/>
    </w:rPr>
  </w:style>
  <w:style w:type="character" w:customStyle="1" w:styleId="Heading5Char">
    <w:name w:val="Heading 5 Char"/>
    <w:aliases w:val="Heading 5 Char Char Char Char,Heading 5 Char Char Char1,05.Muc4 Char,Heading 5 Char Char Char Char Char Char Char,Heading 51 Char,Heading5 Char,H 5 Char,8.1 Char,dts-heading 5 Char,Heading 5-THINH Char,BANG Char,Sammendrag Char"/>
    <w:basedOn w:val="DefaultParagraphFont"/>
    <w:link w:val="Heading5"/>
    <w:qFormat/>
    <w:rsid w:val="008D42FF"/>
    <w:rPr>
      <w:rFonts w:eastAsiaTheme="majorEastAsia" w:cstheme="majorBidi"/>
      <w:b/>
    </w:rPr>
  </w:style>
  <w:style w:type="paragraph" w:styleId="BalloonText">
    <w:name w:val="Balloon Text"/>
    <w:basedOn w:val="Normal"/>
    <w:link w:val="BalloonTextChar"/>
    <w:uiPriority w:val="99"/>
    <w:unhideWhenUsed/>
    <w:qFormat/>
    <w:rsid w:val="00430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4307AA"/>
    <w:rPr>
      <w:rFonts w:ascii="Segoe UI" w:hAnsi="Segoe UI" w:cs="Segoe UI"/>
      <w:sz w:val="18"/>
      <w:szCs w:val="18"/>
    </w:rPr>
  </w:style>
  <w:style w:type="character" w:customStyle="1" w:styleId="Heading6Char">
    <w:name w:val="Heading 6 Char"/>
    <w:aliases w:val=". (a.) Char,(a Char,)1 Char,) Char,sub-dash Char,sd Char,5 Char,4.1 Char,Heading 6-THINH Char,HINH Char1,h6 Char,HINH Char Char1,HINH Char Char Char,Heading 6 Char Char Char,9.1 Char"/>
    <w:basedOn w:val="DefaultParagraphFont"/>
    <w:link w:val="Heading6"/>
    <w:qFormat/>
    <w:rsid w:val="00A44DBD"/>
    <w:rPr>
      <w:rFonts w:eastAsiaTheme="majorEastAsia" w:cstheme="majorBidi"/>
      <w:b/>
      <w:bCs/>
      <w:lang w:val="fr-FR"/>
    </w:rPr>
  </w:style>
  <w:style w:type="paragraph" w:styleId="TOCHeading">
    <w:name w:val="TOC Heading"/>
    <w:basedOn w:val="Heading1"/>
    <w:next w:val="Normal"/>
    <w:uiPriority w:val="39"/>
    <w:unhideWhenUsed/>
    <w:qFormat/>
    <w:rsid w:val="00D27C66"/>
    <w:pPr>
      <w:spacing w:before="240" w:after="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iPriority w:val="99"/>
    <w:unhideWhenUsed/>
    <w:qFormat/>
    <w:rsid w:val="00640ABA"/>
    <w:rPr>
      <w:color w:val="954F72" w:themeColor="followedHyperlink"/>
      <w:u w:val="single"/>
    </w:rPr>
  </w:style>
  <w:style w:type="paragraph" w:styleId="TableofFigures">
    <w:name w:val="table of figures"/>
    <w:aliases w:val="B¶ng"/>
    <w:basedOn w:val="Normal"/>
    <w:next w:val="Normal"/>
    <w:unhideWhenUsed/>
    <w:qFormat/>
    <w:rsid w:val="00F3369D"/>
    <w:pPr>
      <w:spacing w:after="0"/>
    </w:pPr>
  </w:style>
  <w:style w:type="paragraph" w:customStyle="1" w:styleId="Table">
    <w:name w:val="Table"/>
    <w:basedOn w:val="Caption"/>
    <w:link w:val="TableChar"/>
    <w:qFormat/>
    <w:rsid w:val="00D9655D"/>
    <w:pPr>
      <w:keepNext/>
    </w:pPr>
  </w:style>
  <w:style w:type="paragraph" w:styleId="TOC9">
    <w:name w:val="toc 9"/>
    <w:basedOn w:val="Normal"/>
    <w:next w:val="Normal"/>
    <w:autoRedefine/>
    <w:uiPriority w:val="39"/>
    <w:unhideWhenUsed/>
    <w:qFormat/>
    <w:rsid w:val="00C55CDB"/>
    <w:pPr>
      <w:spacing w:before="0" w:after="0"/>
      <w:ind w:left="2080"/>
      <w:jc w:val="left"/>
    </w:pPr>
    <w:rPr>
      <w:rFonts w:asciiTheme="minorHAnsi" w:hAnsiTheme="minorHAnsi" w:cstheme="minorHAnsi"/>
      <w:sz w:val="18"/>
      <w:szCs w:val="18"/>
    </w:rPr>
  </w:style>
  <w:style w:type="character" w:customStyle="1" w:styleId="CaptionChar">
    <w:name w:val="Caption Char"/>
    <w:aliases w:val="Caption Char1 Char Char1,Caption Char Char Char Char1,Caption Char Char Char Char Char Char Char Char Char1,Caption Char Char Char Char Char Char1 Char Char Char1,Caption Char Char Char Char Char Char1 Char Char2,Char Char8 Char,Map Char1"/>
    <w:basedOn w:val="DefaultParagraphFont"/>
    <w:link w:val="Caption"/>
    <w:qFormat/>
    <w:rsid w:val="00D9655D"/>
    <w:rPr>
      <w:iCs/>
      <w:sz w:val="24"/>
      <w:szCs w:val="18"/>
    </w:rPr>
  </w:style>
  <w:style w:type="character" w:customStyle="1" w:styleId="TableChar">
    <w:name w:val="Table Char"/>
    <w:basedOn w:val="CaptionChar"/>
    <w:link w:val="Table"/>
    <w:qFormat/>
    <w:rsid w:val="00D9655D"/>
    <w:rPr>
      <w:iCs/>
      <w:sz w:val="24"/>
      <w:szCs w:val="18"/>
    </w:rPr>
  </w:style>
  <w:style w:type="character" w:styleId="PlaceholderText">
    <w:name w:val="Placeholder Text"/>
    <w:basedOn w:val="DefaultParagraphFont"/>
    <w:uiPriority w:val="99"/>
    <w:semiHidden/>
    <w:qFormat/>
    <w:rsid w:val="00A6404E"/>
    <w:rPr>
      <w:color w:val="808080"/>
    </w:rPr>
  </w:style>
  <w:style w:type="character" w:customStyle="1" w:styleId="MTEquationSection">
    <w:name w:val="MTEquationSection"/>
    <w:basedOn w:val="DefaultParagraphFont"/>
    <w:qFormat/>
    <w:rsid w:val="00A6404E"/>
    <w:rPr>
      <w:vanish w:val="0"/>
      <w:color w:val="FF0000"/>
    </w:rPr>
  </w:style>
  <w:style w:type="paragraph" w:customStyle="1" w:styleId="MTDisplayEquation">
    <w:name w:val="MTDisplayEquation"/>
    <w:basedOn w:val="Normal"/>
    <w:next w:val="Normal"/>
    <w:link w:val="MTDisplayEquationChar"/>
    <w:qFormat/>
    <w:rsid w:val="00A6404E"/>
    <w:pPr>
      <w:tabs>
        <w:tab w:val="center" w:pos="4520"/>
        <w:tab w:val="right" w:pos="9020"/>
      </w:tabs>
      <w:spacing w:before="0" w:beforeAutospacing="0" w:after="160" w:afterAutospacing="0" w:line="360" w:lineRule="auto"/>
      <w:ind w:firstLine="432"/>
      <w:jc w:val="center"/>
    </w:pPr>
  </w:style>
  <w:style w:type="character" w:customStyle="1" w:styleId="MTDisplayEquationChar">
    <w:name w:val="MTDisplayEquation Char"/>
    <w:basedOn w:val="DefaultParagraphFont"/>
    <w:link w:val="MTDisplayEquation"/>
    <w:qFormat/>
    <w:rsid w:val="00A6404E"/>
  </w:style>
  <w:style w:type="paragraph" w:customStyle="1" w:styleId="para">
    <w:name w:val="para"/>
    <w:basedOn w:val="Normal"/>
    <w:qFormat/>
    <w:rsid w:val="002760F5"/>
    <w:pPr>
      <w:spacing w:line="240" w:lineRule="auto"/>
      <w:jc w:val="left"/>
    </w:pPr>
    <w:rPr>
      <w:rFonts w:eastAsia="Times New Roman"/>
      <w:sz w:val="24"/>
      <w:szCs w:val="24"/>
    </w:rPr>
  </w:style>
  <w:style w:type="paragraph" w:styleId="TOC5">
    <w:name w:val="toc 5"/>
    <w:basedOn w:val="Normal"/>
    <w:next w:val="Normal"/>
    <w:autoRedefine/>
    <w:uiPriority w:val="39"/>
    <w:unhideWhenUsed/>
    <w:qFormat/>
    <w:rsid w:val="00F54461"/>
    <w:pPr>
      <w:spacing w:before="0" w:after="0"/>
      <w:ind w:left="1040"/>
      <w:jc w:val="left"/>
    </w:pPr>
    <w:rPr>
      <w:rFonts w:asciiTheme="minorHAnsi" w:hAnsiTheme="minorHAnsi" w:cstheme="minorHAnsi"/>
      <w:sz w:val="18"/>
      <w:szCs w:val="18"/>
    </w:rPr>
  </w:style>
  <w:style w:type="paragraph" w:styleId="TOC6">
    <w:name w:val="toc 6"/>
    <w:basedOn w:val="Normal"/>
    <w:next w:val="Normal"/>
    <w:autoRedefine/>
    <w:uiPriority w:val="39"/>
    <w:unhideWhenUsed/>
    <w:qFormat/>
    <w:rsid w:val="00D16911"/>
    <w:pPr>
      <w:spacing w:before="0" w:after="0"/>
      <w:ind w:left="1300"/>
      <w:jc w:val="left"/>
    </w:pPr>
    <w:rPr>
      <w:rFonts w:asciiTheme="minorHAnsi" w:hAnsiTheme="minorHAnsi" w:cstheme="minorHAnsi"/>
      <w:sz w:val="18"/>
      <w:szCs w:val="18"/>
    </w:rPr>
  </w:style>
  <w:style w:type="paragraph" w:styleId="TOC7">
    <w:name w:val="toc 7"/>
    <w:basedOn w:val="Normal"/>
    <w:next w:val="Normal"/>
    <w:autoRedefine/>
    <w:uiPriority w:val="39"/>
    <w:unhideWhenUsed/>
    <w:qFormat/>
    <w:rsid w:val="00D4507E"/>
    <w:pPr>
      <w:spacing w:before="0" w:after="0"/>
      <w:ind w:left="1560"/>
      <w:jc w:val="left"/>
    </w:pPr>
    <w:rPr>
      <w:rFonts w:asciiTheme="minorHAnsi" w:hAnsiTheme="minorHAnsi" w:cstheme="minorHAnsi"/>
      <w:sz w:val="18"/>
      <w:szCs w:val="18"/>
    </w:rPr>
  </w:style>
  <w:style w:type="paragraph" w:styleId="TOC8">
    <w:name w:val="toc 8"/>
    <w:basedOn w:val="Normal"/>
    <w:next w:val="Normal"/>
    <w:autoRedefine/>
    <w:uiPriority w:val="39"/>
    <w:unhideWhenUsed/>
    <w:qFormat/>
    <w:rsid w:val="00C17C46"/>
    <w:pPr>
      <w:spacing w:before="0" w:after="0"/>
      <w:ind w:left="1820"/>
      <w:jc w:val="left"/>
    </w:pPr>
    <w:rPr>
      <w:rFonts w:asciiTheme="minorHAnsi" w:hAnsiTheme="minorHAnsi" w:cstheme="minorHAnsi"/>
      <w:sz w:val="18"/>
      <w:szCs w:val="18"/>
    </w:rPr>
  </w:style>
  <w:style w:type="character" w:customStyle="1" w:styleId="Heading7Char">
    <w:name w:val="Heading 7 Char"/>
    <w:aliases w:val=". [(1)] Char,De muc Char,Heading 7-THINH Char,Heading 7 Char Char Char Char"/>
    <w:basedOn w:val="DefaultParagraphFont"/>
    <w:link w:val="Heading7"/>
    <w:qFormat/>
    <w:rsid w:val="00332B0B"/>
    <w:rPr>
      <w:rFonts w:asciiTheme="majorHAnsi" w:eastAsiaTheme="majorEastAsia" w:hAnsiTheme="majorHAnsi" w:cstheme="majorBidi"/>
      <w:i/>
      <w:iCs/>
      <w:color w:val="1F4D78" w:themeColor="accent1" w:themeShade="7F"/>
    </w:rPr>
  </w:style>
  <w:style w:type="character" w:customStyle="1" w:styleId="Heading8Char">
    <w:name w:val="Heading 8 Char"/>
    <w:aliases w:val=". [(a)] Char,A Char,Heading 8-THINH Char"/>
    <w:basedOn w:val="DefaultParagraphFont"/>
    <w:link w:val="Heading8"/>
    <w:qFormat/>
    <w:rsid w:val="00332B0B"/>
    <w:rPr>
      <w:rFonts w:ascii=".VnTime" w:eastAsia="Times New Roman" w:hAnsi=".VnTime"/>
      <w:b/>
      <w:snapToGrid w:val="0"/>
      <w:color w:val="000000"/>
      <w:sz w:val="24"/>
      <w:szCs w:val="20"/>
    </w:rPr>
  </w:style>
  <w:style w:type="character" w:customStyle="1" w:styleId="Heading9Char">
    <w:name w:val="Heading 9 Char"/>
    <w:aliases w:val="aa Char,. [(iii)] Char,[(iii)] Char,Tên người ký Char,Heading 9 Char Char Char Char"/>
    <w:basedOn w:val="DefaultParagraphFont"/>
    <w:link w:val="Heading9"/>
    <w:qFormat/>
    <w:rsid w:val="00332B0B"/>
    <w:rPr>
      <w:rFonts w:ascii=".VnTime" w:eastAsia="Times New Roman" w:hAnsi=".VnTime"/>
      <w:b/>
      <w:snapToGrid w:val="0"/>
      <w:color w:val="FF0000"/>
      <w:szCs w:val="20"/>
    </w:rPr>
  </w:style>
  <w:style w:type="paragraph" w:customStyle="1" w:styleId="Char3">
    <w:name w:val="Char3"/>
    <w:basedOn w:val="Normal"/>
    <w:qFormat/>
    <w:rsid w:val="00332B0B"/>
    <w:pPr>
      <w:spacing w:before="0" w:beforeAutospacing="0" w:after="160" w:afterAutospacing="0" w:line="240" w:lineRule="exact"/>
      <w:jc w:val="left"/>
    </w:pPr>
    <w:rPr>
      <w:rFonts w:ascii="Verdana" w:eastAsia="Times New Roman" w:hAnsi="Verdana"/>
      <w:sz w:val="20"/>
      <w:szCs w:val="20"/>
    </w:rPr>
  </w:style>
  <w:style w:type="paragraph" w:styleId="BodyText">
    <w:name w:val="Body Text"/>
    <w:aliases w:val=" ändrad,EHPT,Body3,ändrad,AvtalBrödtext,Bodytext,Body Text ,Body Text level 1,Response,à¹×éÍàÃ×èÍ§,B-text1.5,Body Text Char1 Char Char Char,Body Text Char1 Char Char, Char4,Body Text Char Char Char"/>
    <w:basedOn w:val="Normal"/>
    <w:link w:val="BodyTextChar"/>
    <w:uiPriority w:val="1"/>
    <w:qFormat/>
    <w:rsid w:val="00332B0B"/>
    <w:pPr>
      <w:spacing w:before="240" w:beforeAutospacing="0" w:after="0" w:afterAutospacing="0" w:line="240" w:lineRule="auto"/>
    </w:pPr>
    <w:rPr>
      <w:rFonts w:ascii=".VnTime" w:eastAsia="Times New Roman" w:hAnsi=".VnTime"/>
      <w:szCs w:val="20"/>
    </w:rPr>
  </w:style>
  <w:style w:type="character" w:customStyle="1" w:styleId="BodyTextChar">
    <w:name w:val="Body Text Char"/>
    <w:aliases w:val=" ändrad Char1,EHPT Char1,Body3 Char1,ändrad Char1,AvtalBrödtext Char1,Bodytext Char1,Body Text  Char1,Body Text level 1 Char1,Response Char1,à¹×éÍàÃ×èÍ§ Char1,B-text1.5 Char1,Body Text Char1 Char Char Char Char, Char4 Char"/>
    <w:basedOn w:val="DefaultParagraphFont"/>
    <w:link w:val="BodyText"/>
    <w:qFormat/>
    <w:rsid w:val="00332B0B"/>
    <w:rPr>
      <w:rFonts w:ascii=".VnTime" w:eastAsia="Times New Roman" w:hAnsi=".VnTime"/>
      <w:szCs w:val="20"/>
    </w:rPr>
  </w:style>
  <w:style w:type="paragraph" w:styleId="BodyTextIndent">
    <w:name w:val="Body Text Indent"/>
    <w:aliases w:val="Body Text Indent Char Char,Body Text Indent Char Char Char Char Char Char,Body Text Indent Char Char Char"/>
    <w:basedOn w:val="Normal"/>
    <w:link w:val="BodyTextIndentChar"/>
    <w:qFormat/>
    <w:rsid w:val="00332B0B"/>
    <w:pPr>
      <w:spacing w:before="240" w:beforeAutospacing="0" w:after="0" w:afterAutospacing="0" w:line="240" w:lineRule="auto"/>
      <w:ind w:firstLine="720"/>
    </w:pPr>
    <w:rPr>
      <w:rFonts w:ascii=".VnTime" w:eastAsia="Times New Roman" w:hAnsi=".VnTime"/>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qFormat/>
    <w:rsid w:val="00332B0B"/>
    <w:rPr>
      <w:rFonts w:ascii=".VnTime" w:eastAsia="Times New Roman" w:hAnsi=".VnTime"/>
      <w:szCs w:val="20"/>
    </w:rPr>
  </w:style>
  <w:style w:type="paragraph" w:styleId="BodyText2">
    <w:name w:val="Body Text 2"/>
    <w:aliases w:val="Body Text 2 Char Char Char,Body Text 2 Char Char,Body Text 2 Char Char Char Char Char Char Char Char Char Char Char Char,Body Text 2 Char Char Char Char Char Char Char Char Char Char"/>
    <w:basedOn w:val="Normal"/>
    <w:link w:val="BodyText2Char"/>
    <w:qFormat/>
    <w:rsid w:val="00332B0B"/>
    <w:pPr>
      <w:spacing w:before="0" w:beforeAutospacing="0" w:after="0" w:afterAutospacing="0" w:line="240" w:lineRule="auto"/>
    </w:pPr>
    <w:rPr>
      <w:rFonts w:ascii=".VnTime" w:eastAsia="Times New Roman" w:hAnsi=".VnTime"/>
      <w:color w:val="0000FF"/>
      <w:szCs w:val="20"/>
    </w:rPr>
  </w:style>
  <w:style w:type="character" w:customStyle="1" w:styleId="BodyText2Char">
    <w:name w:val="Body Text 2 Char"/>
    <w:aliases w:val="Body Text 2 Char Char Char Char,Body Text 2 Char Char Char1,Body Text 2 Char Char Char Char Char Char Char Char Char Char Char Char Char,Body Text 2 Char Char Char Char Char Char Char Char Char Char Char"/>
    <w:basedOn w:val="DefaultParagraphFont"/>
    <w:link w:val="BodyText2"/>
    <w:qFormat/>
    <w:rsid w:val="00332B0B"/>
    <w:rPr>
      <w:rFonts w:ascii=".VnTime" w:eastAsia="Times New Roman" w:hAnsi=".VnTime"/>
      <w:color w:val="0000FF"/>
      <w:szCs w:val="20"/>
    </w:rPr>
  </w:style>
  <w:style w:type="paragraph" w:styleId="BodyTextIndent2">
    <w:name w:val="Body Text Indent 2"/>
    <w:basedOn w:val="Normal"/>
    <w:link w:val="BodyTextIndent2Char"/>
    <w:qFormat/>
    <w:rsid w:val="00332B0B"/>
    <w:pPr>
      <w:spacing w:before="60" w:beforeAutospacing="0" w:after="0" w:afterAutospacing="0" w:line="240" w:lineRule="auto"/>
      <w:ind w:firstLine="1134"/>
    </w:pPr>
    <w:rPr>
      <w:rFonts w:ascii=".VnTime" w:eastAsia="Times New Roman" w:hAnsi=".VnTime"/>
      <w:szCs w:val="20"/>
    </w:rPr>
  </w:style>
  <w:style w:type="character" w:customStyle="1" w:styleId="BodyTextIndent2Char">
    <w:name w:val="Body Text Indent 2 Char"/>
    <w:basedOn w:val="DefaultParagraphFont"/>
    <w:link w:val="BodyTextIndent2"/>
    <w:qFormat/>
    <w:rsid w:val="00332B0B"/>
    <w:rPr>
      <w:rFonts w:ascii=".VnTime" w:eastAsia="Times New Roman" w:hAnsi=".VnTime"/>
      <w:szCs w:val="20"/>
    </w:rPr>
  </w:style>
  <w:style w:type="paragraph" w:styleId="BodyTextIndent3">
    <w:name w:val="Body Text Indent 3"/>
    <w:basedOn w:val="Normal"/>
    <w:link w:val="BodyTextIndent3Char"/>
    <w:uiPriority w:val="99"/>
    <w:qFormat/>
    <w:rsid w:val="00332B0B"/>
    <w:pPr>
      <w:spacing w:before="240" w:beforeAutospacing="0" w:after="0" w:afterAutospacing="0" w:line="240" w:lineRule="auto"/>
      <w:ind w:firstLine="720"/>
    </w:pPr>
    <w:rPr>
      <w:rFonts w:ascii=".VnTime" w:eastAsia="Times New Roman" w:hAnsi=".VnTime"/>
      <w:color w:val="0000FF"/>
      <w:szCs w:val="20"/>
    </w:rPr>
  </w:style>
  <w:style w:type="character" w:customStyle="1" w:styleId="BodyTextIndent3Char">
    <w:name w:val="Body Text Indent 3 Char"/>
    <w:basedOn w:val="DefaultParagraphFont"/>
    <w:link w:val="BodyTextIndent3"/>
    <w:uiPriority w:val="99"/>
    <w:qFormat/>
    <w:rsid w:val="00332B0B"/>
    <w:rPr>
      <w:rFonts w:ascii=".VnTime" w:eastAsia="Times New Roman" w:hAnsi=".VnTime"/>
      <w:color w:val="0000FF"/>
      <w:szCs w:val="20"/>
    </w:rPr>
  </w:style>
  <w:style w:type="paragraph" w:styleId="BodyText3">
    <w:name w:val="Body Text 3"/>
    <w:basedOn w:val="Normal"/>
    <w:link w:val="BodyText3Char"/>
    <w:qFormat/>
    <w:rsid w:val="00332B0B"/>
    <w:pPr>
      <w:spacing w:before="240" w:beforeAutospacing="0" w:after="0" w:afterAutospacing="0" w:line="240" w:lineRule="auto"/>
    </w:pPr>
    <w:rPr>
      <w:rFonts w:ascii=".VnTime" w:eastAsia="Times New Roman" w:hAnsi=".VnTime"/>
      <w:i/>
      <w:szCs w:val="20"/>
    </w:rPr>
  </w:style>
  <w:style w:type="character" w:customStyle="1" w:styleId="BodyText3Char">
    <w:name w:val="Body Text 3 Char"/>
    <w:basedOn w:val="DefaultParagraphFont"/>
    <w:link w:val="BodyText3"/>
    <w:qFormat/>
    <w:rsid w:val="00332B0B"/>
    <w:rPr>
      <w:rFonts w:ascii=".VnTime" w:eastAsia="Times New Roman" w:hAnsi=".VnTime"/>
      <w:i/>
      <w:szCs w:val="20"/>
    </w:rPr>
  </w:style>
  <w:style w:type="paragraph" w:customStyle="1" w:styleId="BodyText21">
    <w:name w:val="Body Text 21"/>
    <w:basedOn w:val="Normal"/>
    <w:qFormat/>
    <w:rsid w:val="00332B0B"/>
    <w:pPr>
      <w:widowControl w:val="0"/>
      <w:spacing w:before="120" w:beforeAutospacing="0" w:after="120" w:afterAutospacing="0" w:line="240" w:lineRule="auto"/>
    </w:pPr>
    <w:rPr>
      <w:rFonts w:ascii=".VnTime" w:eastAsia="Times New Roman" w:hAnsi=".VnTime"/>
      <w:szCs w:val="20"/>
    </w:rPr>
  </w:style>
  <w:style w:type="paragraph" w:customStyle="1" w:styleId="Caption1">
    <w:name w:val="Caption1"/>
    <w:basedOn w:val="Normal"/>
    <w:next w:val="Normal"/>
    <w:rsid w:val="00332B0B"/>
    <w:pPr>
      <w:spacing w:before="0" w:beforeAutospacing="0" w:after="0" w:afterAutospacing="0" w:line="240" w:lineRule="auto"/>
    </w:pPr>
    <w:rPr>
      <w:rFonts w:ascii=".VnTime" w:eastAsia="Times New Roman" w:hAnsi=".VnTime"/>
      <w:szCs w:val="20"/>
    </w:rPr>
  </w:style>
  <w:style w:type="paragraph" w:customStyle="1" w:styleId="Style7">
    <w:name w:val="Style7"/>
    <w:basedOn w:val="Heading3"/>
    <w:next w:val="Heading3"/>
    <w:autoRedefine/>
    <w:qFormat/>
    <w:rsid w:val="00332B0B"/>
    <w:pPr>
      <w:keepNext w:val="0"/>
      <w:keepLines w:val="0"/>
      <w:numPr>
        <w:numId w:val="0"/>
      </w:numPr>
      <w:spacing w:before="60" w:after="120" w:line="288" w:lineRule="auto"/>
      <w:jc w:val="left"/>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jc w:val="left"/>
    </w:pPr>
    <w:rPr>
      <w:b/>
      <w:i/>
      <w:iCs/>
      <w:color w:val="auto"/>
    </w:rPr>
  </w:style>
  <w:style w:type="paragraph" w:customStyle="1" w:styleId="xl24">
    <w:name w:val="xl24"/>
    <w:basedOn w:val="Normal"/>
    <w:qFormat/>
    <w:rsid w:val="00332B0B"/>
    <w:pPr>
      <w:pBdr>
        <w:top w:val="single" w:sz="4" w:space="0" w:color="auto"/>
        <w:left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25">
    <w:name w:val="xl25"/>
    <w:basedOn w:val="Normal"/>
    <w:qFormat/>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6">
    <w:name w:val="xl26"/>
    <w:basedOn w:val="Normal"/>
    <w:qFormat/>
    <w:rsid w:val="00332B0B"/>
    <w:pPr>
      <w:pBdr>
        <w:top w:val="single" w:sz="4" w:space="0" w:color="auto"/>
        <w:bottom w:val="single" w:sz="4" w:space="0" w:color="auto"/>
      </w:pBdr>
      <w:spacing w:line="240" w:lineRule="auto"/>
      <w:jc w:val="left"/>
    </w:pPr>
    <w:rPr>
      <w:rFonts w:ascii="VNI-Times" w:eastAsia="Arial Unicode MS" w:hAnsi="VNI-Times" w:cs=".VnTime"/>
      <w:sz w:val="24"/>
      <w:szCs w:val="24"/>
    </w:rPr>
  </w:style>
  <w:style w:type="paragraph" w:customStyle="1" w:styleId="xl27">
    <w:name w:val="xl27"/>
    <w:basedOn w:val="Normal"/>
    <w:qFormat/>
    <w:rsid w:val="00332B0B"/>
    <w:pPr>
      <w:pBdr>
        <w:top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8">
    <w:name w:val="xl28"/>
    <w:basedOn w:val="Normal"/>
    <w:qFormat/>
    <w:rsid w:val="00332B0B"/>
    <w:pPr>
      <w:pBdr>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9">
    <w:name w:val="xl29"/>
    <w:basedOn w:val="Normal"/>
    <w:qFormat/>
    <w:rsid w:val="00332B0B"/>
    <w:pPr>
      <w:pBdr>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0">
    <w:name w:val="xl30"/>
    <w:basedOn w:val="Normal"/>
    <w:qFormat/>
    <w:rsid w:val="00332B0B"/>
    <w:pPr>
      <w:pBdr>
        <w:top w:val="single" w:sz="4" w:space="0" w:color="auto"/>
        <w:left w:val="single" w:sz="4" w:space="0" w:color="auto"/>
        <w:bottom w:val="single" w:sz="4" w:space="0" w:color="auto"/>
      </w:pBdr>
      <w:spacing w:line="240" w:lineRule="auto"/>
      <w:jc w:val="center"/>
    </w:pPr>
    <w:rPr>
      <w:rFonts w:ascii="VNI-Times" w:eastAsia="Arial Unicode MS" w:hAnsi="VNI-Times" w:cs=".VnTime"/>
      <w:sz w:val="24"/>
      <w:szCs w:val="24"/>
    </w:rPr>
  </w:style>
  <w:style w:type="paragraph" w:customStyle="1" w:styleId="xl31">
    <w:name w:val="xl31"/>
    <w:basedOn w:val="Normal"/>
    <w:qFormat/>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2">
    <w:name w:val="xl32"/>
    <w:basedOn w:val="Normal"/>
    <w:qFormat/>
    <w:rsid w:val="00332B0B"/>
    <w:pPr>
      <w:pBdr>
        <w:top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3">
    <w:name w:val="xl33"/>
    <w:basedOn w:val="Normal"/>
    <w:qFormat/>
    <w:rsid w:val="00332B0B"/>
    <w:pPr>
      <w:spacing w:line="240" w:lineRule="auto"/>
      <w:jc w:val="center"/>
    </w:pPr>
    <w:rPr>
      <w:rFonts w:ascii="VNI-Times" w:eastAsia="Arial Unicode MS" w:hAnsi="VNI-Times" w:cs=".VnTime"/>
      <w:sz w:val="24"/>
      <w:szCs w:val="24"/>
    </w:rPr>
  </w:style>
  <w:style w:type="paragraph" w:customStyle="1" w:styleId="xl34">
    <w:name w:val="xl34"/>
    <w:basedOn w:val="Normal"/>
    <w:qFormat/>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5">
    <w:name w:val="xl35"/>
    <w:basedOn w:val="Normal"/>
    <w:qFormat/>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b/>
      <w:bCs/>
      <w:sz w:val="24"/>
      <w:szCs w:val="24"/>
    </w:rPr>
  </w:style>
  <w:style w:type="paragraph" w:customStyle="1" w:styleId="xl36">
    <w:name w:val="xl36"/>
    <w:basedOn w:val="Normal"/>
    <w:qFormat/>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b/>
      <w:bCs/>
      <w:sz w:val="24"/>
      <w:szCs w:val="24"/>
    </w:rPr>
  </w:style>
  <w:style w:type="paragraph" w:customStyle="1" w:styleId="xl37">
    <w:name w:val="xl37"/>
    <w:basedOn w:val="Normal"/>
    <w:qFormat/>
    <w:rsid w:val="00332B0B"/>
    <w:pPr>
      <w:pBdr>
        <w:top w:val="single" w:sz="4" w:space="0" w:color="auto"/>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8">
    <w:name w:val="xl38"/>
    <w:basedOn w:val="Normal"/>
    <w:qFormat/>
    <w:rsid w:val="00332B0B"/>
    <w:pPr>
      <w:pBdr>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ch">
    <w:name w:val="ch"/>
    <w:basedOn w:val="Normal"/>
    <w:qFormat/>
    <w:rsid w:val="00332B0B"/>
    <w:pPr>
      <w:overflowPunct w:val="0"/>
      <w:autoSpaceDE w:val="0"/>
      <w:autoSpaceDN w:val="0"/>
      <w:adjustRightInd w:val="0"/>
      <w:spacing w:before="0" w:beforeAutospacing="0" w:after="120" w:afterAutospacing="0" w:line="240" w:lineRule="auto"/>
      <w:textAlignment w:val="baseline"/>
    </w:pPr>
    <w:rPr>
      <w:rFonts w:ascii="VNI-Aptima" w:eastAsia="Times New Roman" w:hAnsi="VNI-Aptima"/>
      <w:caps/>
      <w:szCs w:val="28"/>
    </w:rPr>
  </w:style>
  <w:style w:type="paragraph" w:customStyle="1" w:styleId="nd">
    <w:name w:val="nd"/>
    <w:basedOn w:val="Normal"/>
    <w:qFormat/>
    <w:rsid w:val="00332B0B"/>
    <w:pPr>
      <w:overflowPunct w:val="0"/>
      <w:autoSpaceDE w:val="0"/>
      <w:autoSpaceDN w:val="0"/>
      <w:adjustRightInd w:val="0"/>
      <w:spacing w:before="120" w:beforeAutospacing="0" w:after="0" w:afterAutospacing="0" w:line="240" w:lineRule="auto"/>
      <w:ind w:firstLine="567"/>
      <w:textAlignment w:val="baseline"/>
    </w:pPr>
    <w:rPr>
      <w:rFonts w:ascii="VNI-Helve" w:eastAsia="Times New Roman" w:hAnsi="VNI-Helve"/>
      <w:sz w:val="24"/>
      <w:szCs w:val="24"/>
    </w:rPr>
  </w:style>
  <w:style w:type="paragraph" w:customStyle="1" w:styleId="tdc">
    <w:name w:val="tdc"/>
    <w:basedOn w:val="Normal"/>
    <w:qFormat/>
    <w:rsid w:val="00332B0B"/>
    <w:pPr>
      <w:overflowPunct w:val="0"/>
      <w:autoSpaceDE w:val="0"/>
      <w:autoSpaceDN w:val="0"/>
      <w:adjustRightInd w:val="0"/>
      <w:spacing w:before="0" w:beforeAutospacing="0" w:after="120" w:afterAutospacing="0" w:line="240" w:lineRule="auto"/>
      <w:jc w:val="center"/>
      <w:textAlignment w:val="baseline"/>
    </w:pPr>
    <w:rPr>
      <w:rFonts w:ascii="VNI-Revue" w:eastAsia="Times New Roman" w:hAnsi="VNI-Revue"/>
      <w:b/>
      <w:bCs/>
      <w:caps/>
      <w:sz w:val="36"/>
      <w:szCs w:val="36"/>
    </w:rPr>
  </w:style>
  <w:style w:type="paragraph" w:customStyle="1" w:styleId="td1">
    <w:name w:val="td1"/>
    <w:basedOn w:val="Normal"/>
    <w:qFormat/>
    <w:rsid w:val="00332B0B"/>
    <w:pPr>
      <w:overflowPunct w:val="0"/>
      <w:autoSpaceDE w:val="0"/>
      <w:autoSpaceDN w:val="0"/>
      <w:adjustRightInd w:val="0"/>
      <w:spacing w:before="240" w:beforeAutospacing="0" w:after="0" w:afterAutospacing="0" w:line="240" w:lineRule="auto"/>
      <w:ind w:left="397" w:hanging="454"/>
      <w:textAlignment w:val="baseline"/>
    </w:pPr>
    <w:rPr>
      <w:rFonts w:ascii="VNI-Helve" w:eastAsia="Times New Roman" w:hAnsi="VNI-Helve"/>
      <w:caps/>
      <w:sz w:val="24"/>
      <w:szCs w:val="24"/>
    </w:rPr>
  </w:style>
  <w:style w:type="paragraph" w:customStyle="1" w:styleId="td2">
    <w:name w:val="td2"/>
    <w:basedOn w:val="td1"/>
    <w:qFormat/>
    <w:rsid w:val="00332B0B"/>
    <w:pPr>
      <w:ind w:left="851" w:hanging="510"/>
    </w:pPr>
  </w:style>
  <w:style w:type="paragraph" w:customStyle="1" w:styleId="nd1">
    <w:name w:val="nd1"/>
    <w:basedOn w:val="nd"/>
    <w:qFormat/>
    <w:rsid w:val="00332B0B"/>
    <w:pPr>
      <w:ind w:firstLine="851"/>
    </w:pPr>
  </w:style>
  <w:style w:type="paragraph" w:styleId="FootnoteText">
    <w:name w:val="footnote text"/>
    <w:aliases w:val="foot"/>
    <w:basedOn w:val="Normal"/>
    <w:link w:val="FootnoteTextChar"/>
    <w:qFormat/>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sz w:val="20"/>
      <w:szCs w:val="20"/>
    </w:rPr>
  </w:style>
  <w:style w:type="character" w:customStyle="1" w:styleId="FootnoteTextChar">
    <w:name w:val="Footnote Text Char"/>
    <w:aliases w:val="foot Char"/>
    <w:basedOn w:val="DefaultParagraphFont"/>
    <w:link w:val="FootnoteText"/>
    <w:qFormat/>
    <w:rsid w:val="00332B0B"/>
    <w:rPr>
      <w:rFonts w:ascii="VNI-Times" w:eastAsia="Times New Roman" w:hAnsi="VNI-Times"/>
      <w:sz w:val="20"/>
      <w:szCs w:val="20"/>
    </w:rPr>
  </w:style>
  <w:style w:type="character" w:styleId="FootnoteReference">
    <w:name w:val="footnote reference"/>
    <w:qFormat/>
    <w:rsid w:val="00332B0B"/>
    <w:rPr>
      <w:vertAlign w:val="superscript"/>
    </w:rPr>
  </w:style>
  <w:style w:type="paragraph" w:styleId="List2">
    <w:name w:val="List 2"/>
    <w:basedOn w:val="Normal"/>
    <w:qFormat/>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3">
    <w:name w:val="List 3"/>
    <w:basedOn w:val="Normal"/>
    <w:qFormat/>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Bullet">
    <w:name w:val="List Bullet"/>
    <w:aliases w:val="List Bullet-THINH"/>
    <w:basedOn w:val="Normal"/>
    <w:link w:val="ListBulletChar"/>
    <w:autoRedefine/>
    <w:qFormat/>
    <w:rsid w:val="00332B0B"/>
    <w:pPr>
      <w:overflowPunct w:val="0"/>
      <w:autoSpaceDE w:val="0"/>
      <w:autoSpaceDN w:val="0"/>
      <w:adjustRightInd w:val="0"/>
      <w:spacing w:before="0" w:beforeAutospacing="0" w:after="0" w:afterAutospacing="0" w:line="240" w:lineRule="auto"/>
      <w:ind w:left="360" w:hanging="360"/>
      <w:jc w:val="left"/>
      <w:textAlignment w:val="baseline"/>
    </w:pPr>
    <w:rPr>
      <w:rFonts w:ascii="VNI-Times" w:eastAsia="Times New Roman" w:hAnsi="VNI-Times"/>
      <w:sz w:val="24"/>
      <w:szCs w:val="24"/>
    </w:rPr>
  </w:style>
  <w:style w:type="paragraph" w:styleId="ListBullet2">
    <w:name w:val="List Bullet 2"/>
    <w:basedOn w:val="Normal"/>
    <w:autoRedefine/>
    <w:qFormat/>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Bullet3">
    <w:name w:val="List Bullet 3"/>
    <w:basedOn w:val="Normal"/>
    <w:autoRedefine/>
    <w:qFormat/>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Continue2">
    <w:name w:val="List Continue 2"/>
    <w:basedOn w:val="Normal"/>
    <w:qFormat/>
    <w:rsid w:val="00332B0B"/>
    <w:pPr>
      <w:overflowPunct w:val="0"/>
      <w:autoSpaceDE w:val="0"/>
      <w:autoSpaceDN w:val="0"/>
      <w:adjustRightInd w:val="0"/>
      <w:spacing w:before="0" w:beforeAutospacing="0" w:after="120" w:afterAutospacing="0" w:line="240" w:lineRule="auto"/>
      <w:ind w:left="720"/>
      <w:jc w:val="left"/>
      <w:textAlignment w:val="baseline"/>
    </w:pPr>
    <w:rPr>
      <w:rFonts w:ascii="VNI-Times" w:eastAsia="Times New Roman" w:hAnsi="VNI-Times"/>
      <w:sz w:val="24"/>
      <w:szCs w:val="24"/>
    </w:rPr>
  </w:style>
  <w:style w:type="paragraph" w:customStyle="1" w:styleId="BodyText4">
    <w:name w:val="Body Text 4"/>
    <w:basedOn w:val="BodyTextIndent"/>
    <w:qFormat/>
    <w:rsid w:val="00332B0B"/>
    <w:pPr>
      <w:overflowPunct w:val="0"/>
      <w:autoSpaceDE w:val="0"/>
      <w:autoSpaceDN w:val="0"/>
      <w:adjustRightInd w:val="0"/>
      <w:spacing w:before="0" w:after="120"/>
      <w:ind w:left="360" w:firstLine="0"/>
      <w:jc w:val="left"/>
      <w:textAlignment w:val="baseline"/>
    </w:pPr>
    <w:rPr>
      <w:rFonts w:ascii="VNI-Times" w:hAnsi="VNI-Times"/>
      <w:sz w:val="24"/>
      <w:szCs w:val="24"/>
    </w:rPr>
  </w:style>
  <w:style w:type="paragraph" w:styleId="Subtitle">
    <w:name w:val="Subtitle"/>
    <w:aliases w:val="11"/>
    <w:basedOn w:val="Normal"/>
    <w:link w:val="SubtitleChar"/>
    <w:qFormat/>
    <w:rsid w:val="00332B0B"/>
    <w:pPr>
      <w:overflowPunct w:val="0"/>
      <w:autoSpaceDE w:val="0"/>
      <w:autoSpaceDN w:val="0"/>
      <w:adjustRightInd w:val="0"/>
      <w:spacing w:before="0" w:beforeAutospacing="0" w:after="60" w:afterAutospacing="0" w:line="240" w:lineRule="auto"/>
      <w:jc w:val="center"/>
      <w:textAlignment w:val="baseline"/>
    </w:pPr>
    <w:rPr>
      <w:rFonts w:ascii="Arial" w:eastAsia="Times New Roman" w:hAnsi="Arial" w:cs="Arial"/>
      <w:i/>
      <w:iCs/>
      <w:sz w:val="24"/>
      <w:szCs w:val="24"/>
    </w:rPr>
  </w:style>
  <w:style w:type="character" w:customStyle="1" w:styleId="SubtitleChar">
    <w:name w:val="Subtitle Char"/>
    <w:aliases w:val="11 Char"/>
    <w:basedOn w:val="DefaultParagraphFont"/>
    <w:link w:val="Subtitle"/>
    <w:qFormat/>
    <w:rsid w:val="00332B0B"/>
    <w:rPr>
      <w:rFonts w:ascii="Arial" w:eastAsia="Times New Roman" w:hAnsi="Arial" w:cs="Arial"/>
      <w:i/>
      <w:iCs/>
      <w:sz w:val="24"/>
      <w:szCs w:val="24"/>
    </w:rPr>
  </w:style>
  <w:style w:type="paragraph" w:customStyle="1" w:styleId="10">
    <w:name w:val="1"/>
    <w:basedOn w:val="Normal"/>
    <w:link w:val="1Char"/>
    <w:rsid w:val="00332B0B"/>
    <w:pPr>
      <w:spacing w:before="120" w:beforeAutospacing="0" w:after="0" w:afterAutospacing="0" w:line="240" w:lineRule="auto"/>
      <w:jc w:val="left"/>
    </w:pPr>
    <w:rPr>
      <w:rFonts w:ascii=".VnTimeH" w:eastAsia="Times New Roman" w:hAnsi=".VnTimeH"/>
      <w:b/>
      <w:szCs w:val="20"/>
    </w:rPr>
  </w:style>
  <w:style w:type="paragraph" w:customStyle="1" w:styleId="2">
    <w:name w:val="2"/>
    <w:aliases w:val="Part 1,3 Header 4"/>
    <w:basedOn w:val="Normal"/>
    <w:qFormat/>
    <w:rsid w:val="00332B0B"/>
    <w:pPr>
      <w:spacing w:before="60" w:beforeAutospacing="0" w:after="0" w:afterAutospacing="0" w:line="240" w:lineRule="auto"/>
    </w:pPr>
    <w:rPr>
      <w:rFonts w:ascii=".VnTime" w:eastAsia="Times New Roman" w:hAnsi=".VnTime"/>
      <w:b/>
      <w:szCs w:val="20"/>
    </w:rPr>
  </w:style>
  <w:style w:type="paragraph" w:customStyle="1" w:styleId="4">
    <w:name w:val="4"/>
    <w:basedOn w:val="Normal"/>
    <w:rsid w:val="00332B0B"/>
    <w:pPr>
      <w:spacing w:before="60" w:beforeAutospacing="0" w:after="0" w:afterAutospacing="0" w:line="240" w:lineRule="auto"/>
    </w:pPr>
    <w:rPr>
      <w:rFonts w:ascii=".VnTime" w:eastAsia="Times New Roman" w:hAnsi=".VnTime"/>
      <w:b/>
      <w:i/>
      <w:iCs/>
      <w:szCs w:val="20"/>
    </w:rPr>
  </w:style>
  <w:style w:type="paragraph" w:customStyle="1" w:styleId="font5">
    <w:name w:val="font5"/>
    <w:basedOn w:val="Normal"/>
    <w:qFormat/>
    <w:rsid w:val="00332B0B"/>
    <w:pPr>
      <w:spacing w:line="240" w:lineRule="auto"/>
      <w:jc w:val="left"/>
    </w:pPr>
    <w:rPr>
      <w:rFonts w:ascii="VNI-Times" w:eastAsia="Arial Unicode MS" w:hAnsi="VNI-Times" w:cs=".VnTime"/>
    </w:rPr>
  </w:style>
  <w:style w:type="paragraph" w:customStyle="1" w:styleId="font6">
    <w:name w:val="font6"/>
    <w:basedOn w:val="Normal"/>
    <w:qFormat/>
    <w:rsid w:val="00332B0B"/>
    <w:pPr>
      <w:spacing w:line="240" w:lineRule="auto"/>
      <w:jc w:val="left"/>
    </w:pPr>
    <w:rPr>
      <w:rFonts w:ascii="Symbol" w:eastAsia="Arial Unicode MS" w:hAnsi="Symbol" w:cs=".VnTime"/>
    </w:rPr>
  </w:style>
  <w:style w:type="paragraph" w:styleId="Index1">
    <w:name w:val="index 1"/>
    <w:basedOn w:val="Normal"/>
    <w:next w:val="Normal"/>
    <w:autoRedefine/>
    <w:uiPriority w:val="99"/>
    <w:qFormat/>
    <w:rsid w:val="00332B0B"/>
    <w:pPr>
      <w:spacing w:before="60" w:beforeAutospacing="0" w:after="0" w:afterAutospacing="0" w:line="240" w:lineRule="auto"/>
      <w:ind w:left="260" w:hanging="260"/>
      <w:jc w:val="left"/>
    </w:pPr>
    <w:rPr>
      <w:rFonts w:ascii=".VnTime" w:eastAsia="Times New Roman" w:hAnsi=".VnTime"/>
      <w:szCs w:val="20"/>
    </w:rPr>
  </w:style>
  <w:style w:type="paragraph" w:styleId="TOAHeading">
    <w:name w:val="toa heading"/>
    <w:basedOn w:val="Normal"/>
    <w:next w:val="Normal"/>
    <w:qFormat/>
    <w:rsid w:val="00332B0B"/>
    <w:pPr>
      <w:spacing w:before="120" w:beforeAutospacing="0" w:after="0" w:afterAutospacing="0" w:line="240" w:lineRule="auto"/>
      <w:jc w:val="left"/>
    </w:pPr>
    <w:rPr>
      <w:rFonts w:ascii="Arial" w:eastAsia="Times New Roman" w:hAnsi="Arial" w:cs="Arial"/>
      <w:b/>
      <w:bCs/>
      <w:sz w:val="24"/>
      <w:szCs w:val="24"/>
    </w:rPr>
  </w:style>
  <w:style w:type="paragraph" w:customStyle="1" w:styleId="StyleComplex11ptJustifiedBefore127cmFirstline0">
    <w:name w:val="Style (Complex) 11 pt Justified Before:  1.27 cm First line:  0...."/>
    <w:basedOn w:val="Normal"/>
    <w:qFormat/>
    <w:rsid w:val="00332B0B"/>
    <w:pPr>
      <w:spacing w:before="120" w:beforeAutospacing="0" w:after="0" w:afterAutospacing="0" w:line="23" w:lineRule="atLeast"/>
      <w:ind w:left="720" w:firstLine="181"/>
    </w:pPr>
    <w:rPr>
      <w:rFonts w:ascii="VNI-Helve" w:eastAsia="Times New Roman" w:hAnsi="VNI-Helve"/>
      <w:sz w:val="24"/>
      <w:szCs w:val="22"/>
    </w:rPr>
  </w:style>
  <w:style w:type="paragraph" w:customStyle="1" w:styleId="b1">
    <w:name w:val="b1"/>
    <w:basedOn w:val="Normal"/>
    <w:link w:val="b1CharChar"/>
    <w:autoRedefine/>
    <w:qFormat/>
    <w:rsid w:val="00332B0B"/>
    <w:pPr>
      <w:spacing w:before="0" w:beforeAutospacing="0" w:after="60" w:afterAutospacing="0" w:line="240" w:lineRule="auto"/>
    </w:pPr>
    <w:rPr>
      <w:rFonts w:ascii="VNI-Times" w:eastAsia="Times New Roman" w:hAnsi="VNI-Times"/>
      <w:sz w:val="28"/>
      <w:szCs w:val="28"/>
    </w:rPr>
  </w:style>
  <w:style w:type="paragraph" w:styleId="NormalIndent">
    <w:name w:val="Normal Indent"/>
    <w:basedOn w:val="Normal"/>
    <w:qFormat/>
    <w:rsid w:val="00332B0B"/>
    <w:pPr>
      <w:spacing w:before="0" w:beforeAutospacing="0" w:after="0" w:afterAutospacing="0" w:line="240" w:lineRule="auto"/>
      <w:ind w:left="720"/>
      <w:jc w:val="left"/>
    </w:pPr>
    <w:rPr>
      <w:rFonts w:eastAsia="Times New Roman"/>
      <w:sz w:val="24"/>
      <w:szCs w:val="24"/>
    </w:rPr>
  </w:style>
  <w:style w:type="paragraph" w:styleId="PlainText">
    <w:name w:val="Plain Text"/>
    <w:basedOn w:val="Normal"/>
    <w:link w:val="PlainTextChar"/>
    <w:uiPriority w:val="99"/>
    <w:qFormat/>
    <w:rsid w:val="00332B0B"/>
    <w:pPr>
      <w:spacing w:before="0" w:beforeAutospacing="0" w:after="0" w:afterAutospacing="0" w:line="312" w:lineRule="auto"/>
    </w:pPr>
    <w:rPr>
      <w:rFonts w:ascii="Courier New" w:eastAsia="Times New Roman" w:hAnsi="Courier New"/>
      <w:sz w:val="20"/>
      <w:szCs w:val="20"/>
    </w:rPr>
  </w:style>
  <w:style w:type="character" w:customStyle="1" w:styleId="PlainTextChar">
    <w:name w:val="Plain Text Char"/>
    <w:basedOn w:val="DefaultParagraphFont"/>
    <w:link w:val="PlainText"/>
    <w:uiPriority w:val="99"/>
    <w:qFormat/>
    <w:rsid w:val="00332B0B"/>
    <w:rPr>
      <w:rFonts w:ascii="Courier New" w:eastAsia="Times New Roman" w:hAnsi="Courier New"/>
      <w:sz w:val="20"/>
      <w:szCs w:val="20"/>
    </w:rPr>
  </w:style>
  <w:style w:type="paragraph" w:styleId="List">
    <w:name w:val="List"/>
    <w:aliases w:val="1. List,List1"/>
    <w:basedOn w:val="Normal"/>
    <w:qFormat/>
    <w:rsid w:val="00332B0B"/>
    <w:pPr>
      <w:spacing w:before="0" w:beforeAutospacing="0" w:after="0" w:afterAutospacing="0" w:line="240" w:lineRule="auto"/>
      <w:ind w:left="360" w:hanging="360"/>
      <w:jc w:val="left"/>
    </w:pPr>
    <w:rPr>
      <w:rFonts w:ascii=".VnTime" w:eastAsia="Times New Roman" w:hAnsi=".VnTime"/>
      <w:szCs w:val="20"/>
    </w:rPr>
  </w:style>
  <w:style w:type="paragraph" w:customStyle="1" w:styleId="Char">
    <w:name w:val="Char"/>
    <w:basedOn w:val="Normal"/>
    <w:rsid w:val="00332B0B"/>
    <w:pPr>
      <w:spacing w:before="0" w:beforeAutospacing="0" w:after="160" w:afterAutospacing="0" w:line="240" w:lineRule="exact"/>
      <w:jc w:val="left"/>
    </w:pPr>
    <w:rPr>
      <w:rFonts w:ascii="VNI-Bodon" w:eastAsia="VNI-Times" w:hAnsi="VNI-Bodon" w:cs="VNI-Bodon"/>
      <w:sz w:val="20"/>
      <w:szCs w:val="20"/>
    </w:rPr>
  </w:style>
  <w:style w:type="paragraph" w:customStyle="1" w:styleId="Char1">
    <w:name w:val="Char1"/>
    <w:basedOn w:val="Normal"/>
    <w:qFormat/>
    <w:rsid w:val="00332B0B"/>
    <w:pPr>
      <w:spacing w:before="0" w:beforeAutospacing="0" w:after="160" w:afterAutospacing="0" w:line="240" w:lineRule="exact"/>
      <w:jc w:val="left"/>
    </w:pPr>
    <w:rPr>
      <w:rFonts w:ascii="Verdana" w:eastAsia="Times New Roman" w:hAnsi="Verdana"/>
      <w:sz w:val="20"/>
      <w:szCs w:val="20"/>
    </w:rPr>
  </w:style>
  <w:style w:type="paragraph" w:styleId="Index2">
    <w:name w:val="index 2"/>
    <w:basedOn w:val="Normal"/>
    <w:next w:val="Normal"/>
    <w:autoRedefine/>
    <w:qFormat/>
    <w:rsid w:val="00332B0B"/>
    <w:pPr>
      <w:tabs>
        <w:tab w:val="right" w:pos="4176"/>
      </w:tabs>
      <w:spacing w:before="0" w:beforeAutospacing="0" w:after="0" w:afterAutospacing="0" w:line="240" w:lineRule="auto"/>
      <w:ind w:left="520" w:hanging="260"/>
      <w:jc w:val="left"/>
    </w:pPr>
    <w:rPr>
      <w:rFonts w:eastAsia="Times New Roman"/>
      <w:sz w:val="18"/>
      <w:szCs w:val="20"/>
      <w:lang w:eastAsia="zh-CN"/>
    </w:rPr>
  </w:style>
  <w:style w:type="paragraph" w:styleId="Index3">
    <w:name w:val="index 3"/>
    <w:basedOn w:val="Normal"/>
    <w:next w:val="Normal"/>
    <w:autoRedefine/>
    <w:qFormat/>
    <w:rsid w:val="00332B0B"/>
    <w:pPr>
      <w:tabs>
        <w:tab w:val="right" w:pos="4176"/>
      </w:tabs>
      <w:spacing w:before="0" w:beforeAutospacing="0" w:after="0" w:afterAutospacing="0" w:line="240" w:lineRule="auto"/>
      <w:ind w:left="780" w:hanging="260"/>
      <w:jc w:val="left"/>
    </w:pPr>
    <w:rPr>
      <w:rFonts w:eastAsia="Times New Roman"/>
      <w:sz w:val="18"/>
      <w:szCs w:val="20"/>
      <w:lang w:eastAsia="zh-CN"/>
    </w:rPr>
  </w:style>
  <w:style w:type="paragraph" w:styleId="Index4">
    <w:name w:val="index 4"/>
    <w:basedOn w:val="Normal"/>
    <w:next w:val="Normal"/>
    <w:autoRedefine/>
    <w:qFormat/>
    <w:rsid w:val="00332B0B"/>
    <w:pPr>
      <w:tabs>
        <w:tab w:val="right" w:pos="4176"/>
      </w:tabs>
      <w:spacing w:before="0" w:beforeAutospacing="0" w:after="0" w:afterAutospacing="0" w:line="240" w:lineRule="auto"/>
      <w:ind w:left="1040" w:hanging="260"/>
      <w:jc w:val="left"/>
    </w:pPr>
    <w:rPr>
      <w:rFonts w:eastAsia="Times New Roman"/>
      <w:sz w:val="18"/>
      <w:szCs w:val="20"/>
      <w:lang w:eastAsia="zh-CN"/>
    </w:rPr>
  </w:style>
  <w:style w:type="paragraph" w:styleId="Index5">
    <w:name w:val="index 5"/>
    <w:basedOn w:val="Normal"/>
    <w:next w:val="Normal"/>
    <w:autoRedefine/>
    <w:qFormat/>
    <w:rsid w:val="00332B0B"/>
    <w:pPr>
      <w:tabs>
        <w:tab w:val="right" w:pos="4176"/>
      </w:tabs>
      <w:spacing w:before="0" w:beforeAutospacing="0" w:after="0" w:afterAutospacing="0" w:line="240" w:lineRule="auto"/>
      <w:ind w:left="1300" w:hanging="260"/>
      <w:jc w:val="left"/>
    </w:pPr>
    <w:rPr>
      <w:rFonts w:eastAsia="Times New Roman"/>
      <w:sz w:val="18"/>
      <w:szCs w:val="20"/>
      <w:lang w:eastAsia="zh-CN"/>
    </w:rPr>
  </w:style>
  <w:style w:type="paragraph" w:styleId="Index6">
    <w:name w:val="index 6"/>
    <w:basedOn w:val="Normal"/>
    <w:next w:val="Normal"/>
    <w:autoRedefine/>
    <w:qFormat/>
    <w:rsid w:val="00332B0B"/>
    <w:pPr>
      <w:tabs>
        <w:tab w:val="right" w:pos="4176"/>
      </w:tabs>
      <w:spacing w:before="0" w:beforeAutospacing="0" w:after="0" w:afterAutospacing="0" w:line="240" w:lineRule="auto"/>
      <w:ind w:left="1560" w:hanging="260"/>
      <w:jc w:val="left"/>
    </w:pPr>
    <w:rPr>
      <w:rFonts w:eastAsia="Times New Roman"/>
      <w:sz w:val="18"/>
      <w:szCs w:val="20"/>
      <w:lang w:eastAsia="zh-CN"/>
    </w:rPr>
  </w:style>
  <w:style w:type="paragraph" w:styleId="Index7">
    <w:name w:val="index 7"/>
    <w:basedOn w:val="Normal"/>
    <w:next w:val="Normal"/>
    <w:autoRedefine/>
    <w:qFormat/>
    <w:rsid w:val="00332B0B"/>
    <w:pPr>
      <w:tabs>
        <w:tab w:val="right" w:pos="4176"/>
      </w:tabs>
      <w:spacing w:before="0" w:beforeAutospacing="0" w:after="0" w:afterAutospacing="0" w:line="240" w:lineRule="auto"/>
      <w:ind w:left="1820" w:hanging="260"/>
      <w:jc w:val="left"/>
    </w:pPr>
    <w:rPr>
      <w:rFonts w:eastAsia="Times New Roman"/>
      <w:sz w:val="18"/>
      <w:szCs w:val="20"/>
      <w:lang w:eastAsia="zh-CN"/>
    </w:rPr>
  </w:style>
  <w:style w:type="paragraph" w:styleId="Index8">
    <w:name w:val="index 8"/>
    <w:basedOn w:val="Normal"/>
    <w:next w:val="Normal"/>
    <w:autoRedefine/>
    <w:qFormat/>
    <w:rsid w:val="00332B0B"/>
    <w:pPr>
      <w:tabs>
        <w:tab w:val="right" w:pos="4176"/>
      </w:tabs>
      <w:spacing w:before="0" w:beforeAutospacing="0" w:after="0" w:afterAutospacing="0" w:line="240" w:lineRule="auto"/>
      <w:ind w:left="2080" w:hanging="260"/>
      <w:jc w:val="left"/>
    </w:pPr>
    <w:rPr>
      <w:rFonts w:eastAsia="Times New Roman"/>
      <w:sz w:val="18"/>
      <w:szCs w:val="20"/>
      <w:lang w:eastAsia="zh-CN"/>
    </w:rPr>
  </w:style>
  <w:style w:type="paragraph" w:styleId="Index9">
    <w:name w:val="index 9"/>
    <w:basedOn w:val="Normal"/>
    <w:next w:val="Normal"/>
    <w:autoRedefine/>
    <w:qFormat/>
    <w:rsid w:val="00332B0B"/>
    <w:pPr>
      <w:tabs>
        <w:tab w:val="right" w:pos="4176"/>
      </w:tabs>
      <w:spacing w:before="0" w:beforeAutospacing="0" w:after="0" w:afterAutospacing="0" w:line="240" w:lineRule="auto"/>
      <w:ind w:left="2340" w:hanging="260"/>
      <w:jc w:val="left"/>
    </w:pPr>
    <w:rPr>
      <w:rFonts w:eastAsia="Times New Roman"/>
      <w:sz w:val="18"/>
      <w:szCs w:val="20"/>
      <w:lang w:eastAsia="zh-CN"/>
    </w:rPr>
  </w:style>
  <w:style w:type="paragraph" w:styleId="IndexHeading">
    <w:name w:val="index heading"/>
    <w:basedOn w:val="Normal"/>
    <w:next w:val="Index1"/>
    <w:qFormat/>
    <w:rsid w:val="00332B0B"/>
    <w:pPr>
      <w:pBdr>
        <w:top w:val="single" w:sz="12" w:space="0" w:color="auto"/>
      </w:pBdr>
      <w:spacing w:before="360" w:beforeAutospacing="0" w:after="240" w:afterAutospacing="0" w:line="240" w:lineRule="auto"/>
      <w:ind w:firstLine="425"/>
      <w:jc w:val="left"/>
    </w:pPr>
    <w:rPr>
      <w:rFonts w:eastAsia="Times New Roman"/>
      <w:b/>
      <w:i/>
      <w:szCs w:val="20"/>
      <w:lang w:eastAsia="zh-CN"/>
    </w:rPr>
  </w:style>
  <w:style w:type="paragraph" w:styleId="List4">
    <w:name w:val="List 4"/>
    <w:basedOn w:val="Normal"/>
    <w:qFormat/>
    <w:rsid w:val="00332B0B"/>
    <w:pPr>
      <w:spacing w:before="0" w:beforeAutospacing="0" w:after="120" w:afterAutospacing="0" w:line="240" w:lineRule="auto"/>
      <w:ind w:left="1440" w:hanging="360"/>
    </w:pPr>
    <w:rPr>
      <w:rFonts w:ascii="VNI-Times" w:eastAsia="Times New Roman" w:hAnsi="VNI-Times"/>
      <w:szCs w:val="20"/>
      <w:lang w:eastAsia="zh-CN"/>
    </w:rPr>
  </w:style>
  <w:style w:type="paragraph" w:styleId="ListBullet4">
    <w:name w:val="List Bullet 4"/>
    <w:basedOn w:val="Normal"/>
    <w:autoRedefine/>
    <w:qFormat/>
    <w:rsid w:val="00332B0B"/>
    <w:pPr>
      <w:numPr>
        <w:numId w:val="2"/>
      </w:numPr>
      <w:spacing w:before="0" w:beforeAutospacing="0" w:after="120" w:afterAutospacing="0" w:line="240" w:lineRule="auto"/>
    </w:pPr>
    <w:rPr>
      <w:rFonts w:ascii="VNI-Times" w:eastAsia="Times New Roman" w:hAnsi="VNI-Times"/>
      <w:szCs w:val="20"/>
      <w:lang w:eastAsia="zh-CN"/>
    </w:rPr>
  </w:style>
  <w:style w:type="paragraph" w:styleId="ListContinue">
    <w:name w:val="List Continue"/>
    <w:basedOn w:val="Normal"/>
    <w:qFormat/>
    <w:rsid w:val="00332B0B"/>
    <w:pPr>
      <w:spacing w:before="0" w:beforeAutospacing="0" w:after="120" w:afterAutospacing="0" w:line="240" w:lineRule="auto"/>
      <w:ind w:left="360" w:firstLine="425"/>
    </w:pPr>
    <w:rPr>
      <w:rFonts w:ascii="VNI-Times" w:eastAsia="Times New Roman" w:hAnsi="VNI-Times"/>
      <w:szCs w:val="20"/>
      <w:lang w:eastAsia="zh-CN"/>
    </w:rPr>
  </w:style>
  <w:style w:type="paragraph" w:styleId="ListContinue3">
    <w:name w:val="List Continue 3"/>
    <w:basedOn w:val="Normal"/>
    <w:qFormat/>
    <w:rsid w:val="00332B0B"/>
    <w:pPr>
      <w:spacing w:before="0" w:beforeAutospacing="0" w:after="120" w:afterAutospacing="0" w:line="240" w:lineRule="auto"/>
      <w:ind w:left="1080" w:firstLine="425"/>
    </w:pPr>
    <w:rPr>
      <w:rFonts w:ascii="VNI-Times" w:eastAsia="Times New Roman" w:hAnsi="VNI-Times"/>
      <w:szCs w:val="20"/>
      <w:lang w:eastAsia="zh-CN"/>
    </w:rPr>
  </w:style>
  <w:style w:type="paragraph" w:customStyle="1" w:styleId="ShortReturnAddress">
    <w:name w:val="Short Return Address"/>
    <w:basedOn w:val="Normal"/>
    <w:qFormat/>
    <w:rsid w:val="00332B0B"/>
    <w:pPr>
      <w:spacing w:before="0" w:beforeAutospacing="0" w:after="120" w:afterAutospacing="0" w:line="240" w:lineRule="auto"/>
      <w:ind w:firstLine="425"/>
    </w:pPr>
    <w:rPr>
      <w:rFonts w:ascii="VNI-Times" w:eastAsia="Times New Roman" w:hAnsi="VNI-Times"/>
      <w:szCs w:val="20"/>
      <w:lang w:eastAsia="zh-CN"/>
    </w:rPr>
  </w:style>
  <w:style w:type="paragraph" w:customStyle="1" w:styleId="chuong">
    <w:name w:val="chuong"/>
    <w:basedOn w:val="Normal"/>
    <w:qFormat/>
    <w:rsid w:val="00332B0B"/>
    <w:pPr>
      <w:spacing w:before="0" w:beforeAutospacing="0" w:after="240" w:afterAutospacing="0" w:line="240" w:lineRule="auto"/>
      <w:jc w:val="center"/>
    </w:pPr>
    <w:rPr>
      <w:rFonts w:ascii="VNI-Times" w:eastAsia="Times New Roman" w:hAnsi="VNI-Times"/>
      <w:b/>
      <w:bCs/>
      <w:sz w:val="36"/>
      <w:szCs w:val="20"/>
      <w:lang w:eastAsia="zh-CN"/>
    </w:rPr>
  </w:style>
  <w:style w:type="character" w:customStyle="1" w:styleId="01">
    <w:name w:val="0"/>
    <w:rsid w:val="00332B0B"/>
    <w:rPr>
      <w:rFonts w:ascii="VNI-Times" w:hAnsi="VNI-Times"/>
      <w:b/>
      <w:bCs/>
      <w:sz w:val="32"/>
    </w:rPr>
  </w:style>
  <w:style w:type="paragraph" w:customStyle="1" w:styleId="abc">
    <w:name w:val="abc"/>
    <w:basedOn w:val="Normal"/>
    <w:qFormat/>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cs="VNI-Times"/>
      <w:sz w:val="28"/>
      <w:szCs w:val="28"/>
    </w:rPr>
  </w:style>
  <w:style w:type="paragraph" w:customStyle="1" w:styleId="Char4">
    <w:name w:val="Char4"/>
    <w:basedOn w:val="Normal"/>
    <w:qFormat/>
    <w:rsid w:val="00332B0B"/>
    <w:pPr>
      <w:widowControl w:val="0"/>
      <w:spacing w:before="0" w:beforeAutospacing="0" w:after="0" w:afterAutospacing="0" w:line="240" w:lineRule="auto"/>
    </w:pPr>
    <w:rPr>
      <w:rFonts w:eastAsia="SimSun"/>
      <w:kern w:val="2"/>
      <w:sz w:val="24"/>
      <w:szCs w:val="24"/>
      <w:lang w:eastAsia="zh-CN"/>
    </w:rPr>
  </w:style>
  <w:style w:type="paragraph" w:styleId="CommentText">
    <w:name w:val="annotation text"/>
    <w:basedOn w:val="Normal"/>
    <w:link w:val="CommentTextChar"/>
    <w:uiPriority w:val="99"/>
    <w:qFormat/>
    <w:rsid w:val="00332B0B"/>
    <w:pPr>
      <w:spacing w:before="0" w:beforeAutospacing="0" w:after="120" w:afterAutospacing="0" w:line="240" w:lineRule="auto"/>
      <w:ind w:firstLine="425"/>
    </w:pPr>
    <w:rPr>
      <w:rFonts w:ascii="VNI-Times" w:eastAsia="Times New Roman" w:hAnsi="VNI-Times"/>
      <w:sz w:val="20"/>
      <w:szCs w:val="20"/>
      <w:lang w:eastAsia="zh-CN"/>
    </w:rPr>
  </w:style>
  <w:style w:type="character" w:customStyle="1" w:styleId="CommentTextChar">
    <w:name w:val="Comment Text Char"/>
    <w:basedOn w:val="DefaultParagraphFont"/>
    <w:link w:val="CommentText"/>
    <w:uiPriority w:val="99"/>
    <w:qFormat/>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uiPriority w:val="99"/>
    <w:qFormat/>
    <w:rsid w:val="00332B0B"/>
    <w:rPr>
      <w:b/>
      <w:bCs/>
    </w:rPr>
  </w:style>
  <w:style w:type="character" w:customStyle="1" w:styleId="CommentSubjectChar">
    <w:name w:val="Comment Subject Char"/>
    <w:basedOn w:val="CommentTextChar"/>
    <w:link w:val="CommentSubject"/>
    <w:uiPriority w:val="99"/>
    <w:qFormat/>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qFormat/>
    <w:rsid w:val="00332B0B"/>
    <w:pPr>
      <w:spacing w:before="0" w:beforeAutospacing="0" w:after="160" w:afterAutospacing="0" w:line="240" w:lineRule="exact"/>
      <w:jc w:val="left"/>
    </w:pPr>
    <w:rPr>
      <w:rFonts w:ascii="Verdana" w:eastAsia="Times New Roman" w:hAnsi="Verdana"/>
      <w:sz w:val="20"/>
      <w:szCs w:val="20"/>
    </w:rPr>
  </w:style>
  <w:style w:type="paragraph" w:customStyle="1" w:styleId="Char2">
    <w:name w:val="Char2"/>
    <w:basedOn w:val="Normal"/>
    <w:qFormat/>
    <w:rsid w:val="00332B0B"/>
    <w:pPr>
      <w:spacing w:before="0" w:beforeAutospacing="0" w:after="160" w:afterAutospacing="0" w:line="240" w:lineRule="exact"/>
      <w:jc w:val="left"/>
    </w:pPr>
    <w:rPr>
      <w:rFonts w:ascii="Verdana" w:eastAsia="Times New Roman" w:hAnsi="Verdana"/>
      <w:sz w:val="20"/>
      <w:szCs w:val="20"/>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34"/>
    <w:qFormat/>
    <w:locked/>
    <w:rsid w:val="00B64339"/>
  </w:style>
  <w:style w:type="paragraph" w:customStyle="1" w:styleId="NVT">
    <w:name w:val="NVT"/>
    <w:basedOn w:val="10"/>
    <w:link w:val="NVTChar"/>
    <w:qFormat/>
    <w:rsid w:val="00332B0B"/>
    <w:pPr>
      <w:ind w:left="1440" w:hanging="720"/>
    </w:pPr>
  </w:style>
  <w:style w:type="character" w:customStyle="1" w:styleId="1Char">
    <w:name w:val="1 Char"/>
    <w:basedOn w:val="DefaultParagraphFont"/>
    <w:link w:val="10"/>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3"/>
      </w:numPr>
    </w:pPr>
  </w:style>
  <w:style w:type="paragraph" w:customStyle="1" w:styleId="CHNG">
    <w:name w:val="CHƯƠNG"/>
    <w:basedOn w:val="Normal"/>
    <w:link w:val="CHNGChar"/>
    <w:qFormat/>
    <w:rsid w:val="00F3538D"/>
    <w:pPr>
      <w:numPr>
        <w:ilvl w:val="1"/>
        <w:numId w:val="4"/>
      </w:numPr>
      <w:spacing w:before="240" w:beforeAutospacing="0" w:after="240" w:afterAutospacing="0" w:line="340" w:lineRule="exact"/>
      <w:contextualSpacing/>
      <w:jc w:val="center"/>
    </w:pPr>
    <w:rPr>
      <w:rFonts w:eastAsiaTheme="minorEastAsia" w:cstheme="minorBidi"/>
      <w:b/>
      <w:sz w:val="32"/>
      <w:szCs w:val="32"/>
      <w:lang w:eastAsia="ja-JP"/>
    </w:rPr>
  </w:style>
  <w:style w:type="paragraph" w:customStyle="1" w:styleId="11">
    <w:name w:val="1.1."/>
    <w:basedOn w:val="ListParagraph"/>
    <w:link w:val="11Char"/>
    <w:rsid w:val="00F3538D"/>
    <w:pPr>
      <w:numPr>
        <w:ilvl w:val="2"/>
        <w:numId w:val="5"/>
      </w:numPr>
      <w:spacing w:before="120" w:beforeAutospacing="0" w:after="120" w:afterAutospacing="0" w:line="340" w:lineRule="exact"/>
      <w:jc w:val="left"/>
    </w:pPr>
    <w:rPr>
      <w:rFonts w:eastAsiaTheme="minorEastAsia" w:cstheme="minorBidi"/>
      <w:b/>
      <w:sz w:val="30"/>
      <w:szCs w:val="30"/>
      <w:lang w:eastAsia="ja-JP"/>
    </w:rPr>
  </w:style>
  <w:style w:type="character" w:customStyle="1" w:styleId="11Char">
    <w:name w:val="1.1. Char"/>
    <w:basedOn w:val="ListParagraphChar"/>
    <w:link w:val="11"/>
    <w:rsid w:val="00F3538D"/>
    <w:rPr>
      <w:rFonts w:eastAsiaTheme="minorEastAsia" w:cstheme="minorBidi"/>
      <w:b/>
      <w:sz w:val="30"/>
      <w:szCs w:val="30"/>
      <w:lang w:eastAsia="ja-JP"/>
    </w:rPr>
  </w:style>
  <w:style w:type="paragraph" w:customStyle="1" w:styleId="PHN1">
    <w:name w:val="PHẦN 1"/>
    <w:basedOn w:val="ListParagraph"/>
    <w:link w:val="PHN1Char"/>
    <w:qFormat/>
    <w:rsid w:val="00DC42A2"/>
    <w:pPr>
      <w:numPr>
        <w:numId w:val="6"/>
      </w:numPr>
      <w:spacing w:before="120" w:beforeAutospacing="0" w:after="240" w:afterAutospacing="0" w:line="340" w:lineRule="exact"/>
      <w:jc w:val="center"/>
    </w:pPr>
    <w:rPr>
      <w:rFonts w:eastAsiaTheme="minorEastAsia" w:cstheme="minorBidi"/>
      <w:b/>
      <w:sz w:val="34"/>
      <w:szCs w:val="34"/>
      <w:lang w:eastAsia="ja-JP"/>
    </w:rPr>
  </w:style>
  <w:style w:type="character" w:customStyle="1" w:styleId="PHN1Char">
    <w:name w:val="PHẦN 1 Char"/>
    <w:basedOn w:val="ListParagraphChar"/>
    <w:link w:val="PHN1"/>
    <w:rsid w:val="00DC42A2"/>
    <w:rPr>
      <w:rFonts w:eastAsiaTheme="minorEastAsia" w:cstheme="minorBidi"/>
      <w:b/>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7"/>
      </w:numPr>
      <w:spacing w:before="480" w:beforeAutospacing="0" w:after="240" w:afterAutospacing="0" w:line="240" w:lineRule="auto"/>
    </w:pPr>
    <w:rPr>
      <w:rFonts w:eastAsia="Times New Roman"/>
      <w:b/>
      <w:caps/>
      <w:sz w:val="28"/>
      <w:szCs w:val="28"/>
    </w:rPr>
  </w:style>
  <w:style w:type="paragraph" w:customStyle="1" w:styleId="Dautru">
    <w:name w:val="Dau tru"/>
    <w:basedOn w:val="Normal"/>
    <w:qFormat/>
    <w:rsid w:val="00DC42A2"/>
    <w:pPr>
      <w:numPr>
        <w:ilvl w:val="5"/>
        <w:numId w:val="7"/>
      </w:numPr>
      <w:spacing w:before="120" w:beforeAutospacing="0" w:after="120" w:afterAutospacing="0" w:line="300" w:lineRule="exact"/>
    </w:pPr>
    <w:rPr>
      <w:rFonts w:eastAsia="Times New Roman"/>
    </w:rPr>
  </w:style>
  <w:style w:type="paragraph" w:customStyle="1" w:styleId="DauCong">
    <w:name w:val="Dau Cong"/>
    <w:basedOn w:val="Normal"/>
    <w:qFormat/>
    <w:rsid w:val="00DC42A2"/>
    <w:pPr>
      <w:numPr>
        <w:ilvl w:val="6"/>
        <w:numId w:val="7"/>
      </w:numPr>
      <w:spacing w:before="120" w:beforeAutospacing="0" w:after="120" w:afterAutospacing="0" w:line="300" w:lineRule="exact"/>
    </w:pPr>
    <w:rPr>
      <w:rFonts w:eastAsia="Times New Roman"/>
      <w:lang w:val="x-none" w:eastAsia="x-none"/>
    </w:rPr>
  </w:style>
  <w:style w:type="paragraph" w:customStyle="1" w:styleId="DauCham">
    <w:name w:val="Dau Cham"/>
    <w:basedOn w:val="Normal"/>
    <w:qFormat/>
    <w:rsid w:val="00DC42A2"/>
    <w:pPr>
      <w:numPr>
        <w:ilvl w:val="7"/>
        <w:numId w:val="7"/>
      </w:numPr>
      <w:spacing w:before="120" w:beforeAutospacing="0" w:after="120" w:afterAutospacing="0" w:line="300" w:lineRule="exact"/>
    </w:pPr>
    <w:rPr>
      <w:rFonts w:eastAsia="Times New Roman"/>
      <w:b/>
    </w:rPr>
  </w:style>
  <w:style w:type="paragraph" w:customStyle="1" w:styleId="Doanvan">
    <w:name w:val="Doan van"/>
    <w:basedOn w:val="Normal"/>
    <w:qFormat/>
    <w:rsid w:val="00DC42A2"/>
    <w:pPr>
      <w:numPr>
        <w:ilvl w:val="8"/>
        <w:numId w:val="7"/>
      </w:numPr>
      <w:spacing w:before="120" w:beforeAutospacing="0" w:after="120" w:afterAutospacing="0" w:line="300" w:lineRule="exact"/>
    </w:pPr>
    <w:rPr>
      <w:rFonts w:eastAsia="Times New Roman"/>
      <w:lang w:val="x-none" w:eastAsia="x-none"/>
    </w:rPr>
  </w:style>
  <w:style w:type="paragraph" w:customStyle="1" w:styleId="Hoathi">
    <w:name w:val="Hoa thi"/>
    <w:qFormat/>
    <w:rsid w:val="00DC42A2"/>
    <w:pPr>
      <w:numPr>
        <w:ilvl w:val="4"/>
        <w:numId w:val="7"/>
      </w:numPr>
      <w:spacing w:before="120" w:beforeAutospacing="0" w:after="120" w:afterAutospacing="0" w:line="240" w:lineRule="auto"/>
    </w:pPr>
    <w:rPr>
      <w:rFonts w:eastAsia="Times New Roman"/>
      <w:i/>
    </w:rPr>
  </w:style>
  <w:style w:type="paragraph" w:customStyle="1" w:styleId="ALON">
    <w:name w:val="A LON"/>
    <w:qFormat/>
    <w:rsid w:val="00DC42A2"/>
    <w:pPr>
      <w:numPr>
        <w:ilvl w:val="1"/>
        <w:numId w:val="7"/>
      </w:numPr>
      <w:spacing w:before="240" w:beforeAutospacing="0" w:after="240" w:afterAutospacing="0" w:line="240" w:lineRule="auto"/>
    </w:pPr>
    <w:rPr>
      <w:rFonts w:eastAsia="Times New Roman"/>
      <w:b/>
    </w:rPr>
  </w:style>
  <w:style w:type="character" w:customStyle="1" w:styleId="st">
    <w:name w:val="st"/>
    <w:basedOn w:val="DefaultParagraphFont"/>
    <w:qForma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qFormat/>
    <w:rsid w:val="00282FEF"/>
    <w:pPr>
      <w:spacing w:before="0" w:beforeAutospacing="0" w:after="0" w:afterAutospacing="0" w:line="360" w:lineRule="auto"/>
      <w:ind w:left="720" w:right="-180" w:hanging="360"/>
      <w:contextualSpacing/>
      <w:jc w:val="left"/>
    </w:pPr>
  </w:style>
  <w:style w:type="table" w:customStyle="1" w:styleId="TableNormal1">
    <w:name w:val="Table Normal1"/>
    <w:uiPriority w:val="2"/>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uiPriority w:val="1"/>
    <w:qFormat/>
    <w:rsid w:val="00F67B94"/>
    <w:pPr>
      <w:widowControl w:val="0"/>
      <w:spacing w:before="0" w:beforeAutospacing="0" w:after="0" w:afterAutospacing="0" w:line="240" w:lineRule="auto"/>
      <w:jc w:val="left"/>
    </w:pPr>
    <w:rPr>
      <w:rFonts w:eastAsia="Times New Roman" w:cstheme="minorBidi"/>
      <w:sz w:val="28"/>
      <w:szCs w:val="28"/>
    </w:rPr>
  </w:style>
  <w:style w:type="paragraph" w:customStyle="1" w:styleId="TableParagraph">
    <w:name w:val="Table Paragraph"/>
    <w:basedOn w:val="Normal"/>
    <w:uiPriority w:val="1"/>
    <w:qFormat/>
    <w:rsid w:val="00F67B94"/>
    <w:pPr>
      <w:widowControl w:val="0"/>
      <w:spacing w:before="0" w:beforeAutospacing="0" w:after="0" w:afterAutospacing="0" w:line="240" w:lineRule="auto"/>
      <w:jc w:val="left"/>
    </w:pPr>
    <w:rPr>
      <w:rFonts w:asciiTheme="minorHAnsi" w:hAnsiTheme="minorHAnsi" w:cstheme="minorBidi"/>
      <w:sz w:val="22"/>
      <w:szCs w:val="22"/>
    </w:rPr>
  </w:style>
  <w:style w:type="paragraph" w:styleId="NoSpacing">
    <w:name w:val="No Spacing"/>
    <w:link w:val="NoSpacingChar"/>
    <w:uiPriority w:val="1"/>
    <w:qFormat/>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qFormat/>
    <w:rsid w:val="00F67B94"/>
    <w:rPr>
      <w:rFonts w:asciiTheme="minorHAnsi" w:eastAsiaTheme="minorEastAsia" w:hAnsiTheme="minorHAnsi" w:cstheme="minorBidi"/>
      <w:sz w:val="22"/>
      <w:szCs w:val="22"/>
    </w:rPr>
  </w:style>
  <w:style w:type="paragraph" w:customStyle="1" w:styleId="BlockText1">
    <w:name w:val="Block Text1"/>
    <w:basedOn w:val="Normal"/>
    <w:qFormat/>
    <w:rsid w:val="00FD1046"/>
    <w:pPr>
      <w:spacing w:line="240" w:lineRule="auto"/>
      <w:ind w:firstLine="567"/>
    </w:pPr>
    <w:rPr>
      <w:rFonts w:eastAsia="Times New Roman"/>
      <w:snapToGrid w:val="0"/>
      <w:szCs w:val="20"/>
      <w:lang w:val="en-GB"/>
    </w:rPr>
  </w:style>
  <w:style w:type="paragraph" w:customStyle="1" w:styleId="Text1">
    <w:name w:val="Text1"/>
    <w:basedOn w:val="BlockText1"/>
    <w:autoRedefine/>
    <w:qFormat/>
    <w:rsid w:val="0057079D"/>
    <w:pPr>
      <w:spacing w:before="0" w:beforeAutospacing="0" w:after="0" w:afterAutospacing="0"/>
      <w:ind w:left="737" w:hanging="28"/>
    </w:pPr>
    <w:rPr>
      <w:b/>
      <w:bCs/>
      <w:szCs w:val="26"/>
      <w:lang w:val="nl-NL"/>
    </w:rPr>
  </w:style>
  <w:style w:type="paragraph" w:customStyle="1" w:styleId="CharCharCharChar">
    <w:name w:val="Char Char Char Char"/>
    <w:basedOn w:val="Normal"/>
    <w:rsid w:val="002D4D08"/>
    <w:pPr>
      <w:spacing w:before="0" w:beforeAutospacing="0" w:after="160" w:afterAutospacing="0" w:line="240" w:lineRule="exact"/>
      <w:jc w:val="left"/>
    </w:pPr>
    <w:rPr>
      <w:rFonts w:ascii="Verdana" w:eastAsia="Times New Roman" w:hAnsi="Verdana"/>
      <w:sz w:val="20"/>
      <w:szCs w:val="20"/>
    </w:rPr>
  </w:style>
  <w:style w:type="paragraph" w:customStyle="1" w:styleId="BodyText22">
    <w:name w:val="Body Text 22"/>
    <w:basedOn w:val="Normal"/>
    <w:qFormat/>
    <w:rsid w:val="006D1CA6"/>
    <w:pPr>
      <w:widowControl w:val="0"/>
      <w:overflowPunct w:val="0"/>
      <w:autoSpaceDE w:val="0"/>
      <w:autoSpaceDN w:val="0"/>
      <w:adjustRightInd w:val="0"/>
      <w:spacing w:before="0" w:beforeAutospacing="0" w:after="0" w:afterAutospacing="0" w:line="360" w:lineRule="auto"/>
      <w:ind w:left="567"/>
      <w:textAlignment w:val="baseline"/>
    </w:pPr>
    <w:rPr>
      <w:rFonts w:ascii="VNI-Times" w:eastAsia="Times New Roman" w:hAnsi="VNI-Times"/>
      <w:sz w:val="24"/>
      <w:szCs w:val="20"/>
    </w:rPr>
  </w:style>
  <w:style w:type="paragraph" w:customStyle="1" w:styleId="DAUDONG">
    <w:name w:val="DAUDONG"/>
    <w:link w:val="DAUDONGChar"/>
    <w:autoRedefine/>
    <w:qFormat/>
    <w:rsid w:val="002E0EE1"/>
    <w:pPr>
      <w:spacing w:before="0" w:beforeAutospacing="0" w:after="0" w:afterAutospacing="0" w:line="240" w:lineRule="auto"/>
      <w:ind w:firstLine="567"/>
      <w:jc w:val="both"/>
    </w:pPr>
    <w:rPr>
      <w:rFonts w:eastAsia="Times New Roman"/>
      <w:sz w:val="24"/>
      <w:szCs w:val="20"/>
    </w:rPr>
  </w:style>
  <w:style w:type="paragraph" w:customStyle="1" w:styleId="HOATHI1">
    <w:name w:val="HOATHI 1"/>
    <w:basedOn w:val="Normal"/>
    <w:qFormat/>
    <w:rsid w:val="002E0EE1"/>
    <w:pPr>
      <w:numPr>
        <w:numId w:val="9"/>
      </w:numPr>
      <w:spacing w:before="40" w:beforeAutospacing="0" w:after="40" w:afterAutospacing="0" w:line="240" w:lineRule="auto"/>
    </w:pPr>
    <w:rPr>
      <w:rFonts w:eastAsia="Times New Roman"/>
      <w:szCs w:val="24"/>
    </w:rPr>
  </w:style>
  <w:style w:type="character" w:customStyle="1" w:styleId="DAUDONGChar">
    <w:name w:val="DAUDONG Char"/>
    <w:link w:val="DAUDONG"/>
    <w:qFormat/>
    <w:rsid w:val="002E0EE1"/>
    <w:rPr>
      <w:rFonts w:eastAsia="Times New Roman"/>
      <w:sz w:val="24"/>
      <w:szCs w:val="20"/>
    </w:rPr>
  </w:style>
  <w:style w:type="paragraph" w:customStyle="1" w:styleId="HOATHI2">
    <w:name w:val="HOATHI 2"/>
    <w:basedOn w:val="HOATHI1"/>
    <w:qFormat/>
    <w:rsid w:val="002E0EE1"/>
    <w:pPr>
      <w:tabs>
        <w:tab w:val="left" w:pos="5040"/>
      </w:tabs>
    </w:pPr>
    <w:rPr>
      <w:lang w:val="x-none" w:eastAsia="x-none"/>
    </w:rPr>
  </w:style>
  <w:style w:type="paragraph" w:customStyle="1" w:styleId="CharCharCharChar5">
    <w:name w:val="Char Char Char Char5"/>
    <w:basedOn w:val="Normal"/>
    <w:qFormat/>
    <w:rsid w:val="00422647"/>
    <w:pPr>
      <w:spacing w:before="0" w:beforeAutospacing="0" w:after="160" w:afterAutospacing="0" w:line="240" w:lineRule="exact"/>
      <w:jc w:val="left"/>
    </w:pPr>
    <w:rPr>
      <w:rFonts w:ascii="Verdana" w:eastAsia="Times New Roman" w:hAnsi="Verdana"/>
      <w:sz w:val="20"/>
      <w:szCs w:val="20"/>
    </w:rPr>
  </w:style>
  <w:style w:type="paragraph" w:customStyle="1" w:styleId="BodyText20">
    <w:name w:val="BodyText2.0"/>
    <w:qFormat/>
    <w:rsid w:val="001D2900"/>
    <w:pPr>
      <w:spacing w:before="40" w:beforeAutospacing="0" w:after="120" w:afterAutospacing="0" w:line="240" w:lineRule="auto"/>
      <w:ind w:left="1134"/>
      <w:jc w:val="both"/>
    </w:pPr>
    <w:rPr>
      <w:rFonts w:ascii="VNI-Times" w:eastAsia="Times New Roman" w:hAnsi="VNI-Times"/>
      <w:noProof/>
      <w:sz w:val="24"/>
      <w:szCs w:val="24"/>
    </w:rPr>
  </w:style>
  <w:style w:type="character" w:styleId="CommentReference">
    <w:name w:val="annotation reference"/>
    <w:basedOn w:val="DefaultParagraphFont"/>
    <w:uiPriority w:val="99"/>
    <w:unhideWhenUsed/>
    <w:qFormat/>
    <w:rsid w:val="000E47B4"/>
    <w:rPr>
      <w:sz w:val="16"/>
      <w:szCs w:val="16"/>
    </w:rPr>
  </w:style>
  <w:style w:type="paragraph" w:customStyle="1" w:styleId="CharCharCharChar4">
    <w:name w:val="Char Char Char Char4"/>
    <w:basedOn w:val="Normal"/>
    <w:qFormat/>
    <w:rsid w:val="009E094B"/>
    <w:pPr>
      <w:spacing w:before="0" w:beforeAutospacing="0" w:after="160" w:afterAutospacing="0" w:line="240" w:lineRule="exact"/>
      <w:jc w:val="left"/>
    </w:pPr>
    <w:rPr>
      <w:rFonts w:ascii="Verdana" w:eastAsia="Times New Roman" w:hAnsi="Verdana"/>
      <w:sz w:val="20"/>
      <w:szCs w:val="20"/>
    </w:rPr>
  </w:style>
  <w:style w:type="paragraph" w:customStyle="1" w:styleId="CharCharCharChar3">
    <w:name w:val="Char Char Char Char3"/>
    <w:basedOn w:val="Normal"/>
    <w:qFormat/>
    <w:rsid w:val="00A95E02"/>
    <w:pPr>
      <w:spacing w:before="0" w:beforeAutospacing="0" w:after="160" w:afterAutospacing="0" w:line="240" w:lineRule="exact"/>
      <w:jc w:val="left"/>
    </w:pPr>
    <w:rPr>
      <w:rFonts w:ascii="Verdana" w:eastAsia="Times New Roman" w:hAnsi="Verdana"/>
      <w:sz w:val="20"/>
      <w:szCs w:val="20"/>
    </w:rPr>
  </w:style>
  <w:style w:type="character" w:customStyle="1" w:styleId="Bodytext0">
    <w:name w:val="Body text_"/>
    <w:link w:val="Bodytext1"/>
    <w:qFormat/>
    <w:rsid w:val="00CF30CA"/>
    <w:rPr>
      <w:shd w:val="clear" w:color="auto" w:fill="FFFFFF"/>
    </w:rPr>
  </w:style>
  <w:style w:type="paragraph" w:customStyle="1" w:styleId="Bodytext1">
    <w:name w:val="Body text1"/>
    <w:basedOn w:val="Normal"/>
    <w:link w:val="Bodytext0"/>
    <w:qFormat/>
    <w:rsid w:val="00CF30CA"/>
    <w:pPr>
      <w:widowControl w:val="0"/>
      <w:shd w:val="clear" w:color="auto" w:fill="FFFFFF"/>
      <w:spacing w:before="0" w:beforeAutospacing="0" w:after="0" w:afterAutospacing="0" w:line="324" w:lineRule="exact"/>
      <w:jc w:val="left"/>
    </w:pPr>
  </w:style>
  <w:style w:type="paragraph" w:customStyle="1" w:styleId="xl95">
    <w:name w:val="xl95"/>
    <w:basedOn w:val="Normal"/>
    <w:qFormat/>
    <w:rsid w:val="00CF30CA"/>
    <w:pPr>
      <w:spacing w:line="240" w:lineRule="auto"/>
      <w:jc w:val="center"/>
    </w:pPr>
    <w:rPr>
      <w:rFonts w:ascii="Arial Unicode MS" w:eastAsia="Times New Roman" w:hAnsi="Arial Unicode MS"/>
      <w:b/>
      <w:bCs/>
    </w:rPr>
  </w:style>
  <w:style w:type="paragraph" w:customStyle="1" w:styleId="font1">
    <w:name w:val="font1"/>
    <w:basedOn w:val="Normal"/>
    <w:qFormat/>
    <w:rsid w:val="00CF30CA"/>
    <w:pPr>
      <w:spacing w:beforeAutospacing="0" w:afterAutospacing="0" w:line="240" w:lineRule="auto"/>
      <w:jc w:val="left"/>
    </w:pPr>
    <w:rPr>
      <w:rFonts w:ascii="VNI-Aptima" w:eastAsia="Arial Unicode MS" w:hAnsi="VNI-Aptima"/>
      <w:sz w:val="20"/>
      <w:szCs w:val="24"/>
    </w:rPr>
  </w:style>
  <w:style w:type="paragraph" w:customStyle="1" w:styleId="font7">
    <w:name w:val="font7"/>
    <w:basedOn w:val="Normal"/>
    <w:qFormat/>
    <w:rsid w:val="00CF30CA"/>
    <w:pPr>
      <w:spacing w:line="240" w:lineRule="auto"/>
      <w:jc w:val="left"/>
    </w:pPr>
    <w:rPr>
      <w:rFonts w:ascii="VNI-Aptima" w:eastAsia="Arial Unicode MS" w:hAnsi="VNI-Aptima" w:cs="Arial Unicode MS"/>
      <w:sz w:val="18"/>
      <w:szCs w:val="18"/>
    </w:rPr>
  </w:style>
  <w:style w:type="paragraph" w:customStyle="1" w:styleId="font8">
    <w:name w:val="font8"/>
    <w:basedOn w:val="Normal"/>
    <w:qFormat/>
    <w:rsid w:val="00CF30CA"/>
    <w:pPr>
      <w:spacing w:line="240" w:lineRule="auto"/>
      <w:jc w:val="left"/>
    </w:pPr>
    <w:rPr>
      <w:rFonts w:ascii="VNI-Times" w:eastAsia="Arial Unicode MS" w:hAnsi="VNI-Times" w:cs="Arial Unicode MS"/>
      <w:sz w:val="18"/>
      <w:szCs w:val="18"/>
    </w:rPr>
  </w:style>
  <w:style w:type="paragraph" w:customStyle="1" w:styleId="xl61">
    <w:name w:val="xl61"/>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2">
    <w:name w:val="xl62"/>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3">
    <w:name w:val="xl63"/>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4">
    <w:name w:val="xl64"/>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Symbol" w:eastAsia="Arial Unicode MS" w:hAnsi="Symbol" w:cs="Arial Unicode MS"/>
      <w:sz w:val="18"/>
      <w:szCs w:val="18"/>
    </w:rPr>
  </w:style>
  <w:style w:type="paragraph" w:customStyle="1" w:styleId="xl65">
    <w:name w:val="xl65"/>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6">
    <w:name w:val="xl66"/>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7">
    <w:name w:val="xl67"/>
    <w:basedOn w:val="Normal"/>
    <w:qFormat/>
    <w:rsid w:val="00CF30CA"/>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8">
    <w:name w:val="xl68"/>
    <w:basedOn w:val="Normal"/>
    <w:qFormat/>
    <w:rsid w:val="00CF30CA"/>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9">
    <w:name w:val="xl69"/>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70">
    <w:name w:val="xl70"/>
    <w:basedOn w:val="Normal"/>
    <w:qFormat/>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1">
    <w:name w:val="xl71"/>
    <w:basedOn w:val="Normal"/>
    <w:qFormat/>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2">
    <w:name w:val="xl72"/>
    <w:basedOn w:val="Normal"/>
    <w:qFormat/>
    <w:rsid w:val="00CF30CA"/>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3">
    <w:name w:val="xl73"/>
    <w:basedOn w:val="Normal"/>
    <w:qFormat/>
    <w:rsid w:val="00CF30CA"/>
    <w:pPr>
      <w:pBdr>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4">
    <w:name w:val="xl74"/>
    <w:basedOn w:val="Normal"/>
    <w:qFormat/>
    <w:rsid w:val="00CF30CA"/>
    <w:pPr>
      <w:spacing w:line="240" w:lineRule="auto"/>
      <w:jc w:val="left"/>
    </w:pPr>
    <w:rPr>
      <w:rFonts w:ascii="Arial Unicode MS" w:eastAsia="Times New Roman" w:hAnsi="Arial Unicode MS"/>
      <w:sz w:val="18"/>
      <w:szCs w:val="18"/>
    </w:rPr>
  </w:style>
  <w:style w:type="paragraph" w:customStyle="1" w:styleId="xl75">
    <w:name w:val="xl75"/>
    <w:basedOn w:val="Normal"/>
    <w:qFormat/>
    <w:rsid w:val="00CF30CA"/>
    <w:pPr>
      <w:spacing w:line="240" w:lineRule="auto"/>
      <w:jc w:val="left"/>
    </w:pPr>
    <w:rPr>
      <w:rFonts w:ascii="Arial Unicode MS" w:eastAsia="Times New Roman" w:hAnsi="Arial Unicode MS"/>
      <w:sz w:val="18"/>
      <w:szCs w:val="18"/>
    </w:rPr>
  </w:style>
  <w:style w:type="paragraph" w:customStyle="1" w:styleId="xl76">
    <w:name w:val="xl76"/>
    <w:basedOn w:val="Normal"/>
    <w:qFormat/>
    <w:rsid w:val="00CF30CA"/>
    <w:pPr>
      <w:spacing w:line="240" w:lineRule="auto"/>
      <w:jc w:val="center"/>
    </w:pPr>
    <w:rPr>
      <w:rFonts w:ascii="Arial Unicode MS" w:eastAsia="Times New Roman" w:hAnsi="Arial Unicode MS"/>
      <w:sz w:val="18"/>
      <w:szCs w:val="18"/>
    </w:rPr>
  </w:style>
  <w:style w:type="paragraph" w:customStyle="1" w:styleId="xl77">
    <w:name w:val="xl77"/>
    <w:basedOn w:val="Normal"/>
    <w:qFormat/>
    <w:rsid w:val="00CF30CA"/>
    <w:pPr>
      <w:spacing w:line="240" w:lineRule="auto"/>
      <w:jc w:val="left"/>
    </w:pPr>
    <w:rPr>
      <w:rFonts w:ascii="Arial Unicode MS" w:eastAsia="Times New Roman" w:hAnsi="Arial Unicode MS"/>
      <w:sz w:val="18"/>
      <w:szCs w:val="18"/>
    </w:rPr>
  </w:style>
  <w:style w:type="paragraph" w:customStyle="1" w:styleId="xl78">
    <w:name w:val="xl78"/>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9">
    <w:name w:val="xl79"/>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0">
    <w:name w:val="xl80"/>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81">
    <w:name w:val="xl81"/>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2">
    <w:name w:val="xl82"/>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3">
    <w:name w:val="xl83"/>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4">
    <w:name w:val="xl84"/>
    <w:basedOn w:val="Normal"/>
    <w:qFormat/>
    <w:rsid w:val="00CF30CA"/>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85">
    <w:name w:val="xl85"/>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6">
    <w:name w:val="xl86"/>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7">
    <w:name w:val="xl87"/>
    <w:basedOn w:val="Normal"/>
    <w:qFormat/>
    <w:rsid w:val="00CF30CA"/>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8">
    <w:name w:val="xl88"/>
    <w:basedOn w:val="Normal"/>
    <w:qFormat/>
    <w:rsid w:val="00CF30CA"/>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customStyle="1" w:styleId="xl89">
    <w:name w:val="xl89"/>
    <w:basedOn w:val="Normal"/>
    <w:qFormat/>
    <w:rsid w:val="00CF30CA"/>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styleId="BlockText">
    <w:name w:val="Block Text"/>
    <w:aliases w:val=" Char Char Char Char Char Char Char Char Char Char Char Char Char Char Char, Char Char Char Char Char Char Char Char Char Char Char Char Char Char, Char Char Char Char Char Char Char Char Char Char Char Char Char, Char Char Char Char Char"/>
    <w:basedOn w:val="Normal"/>
    <w:link w:val="BlockTextChar"/>
    <w:qFormat/>
    <w:rsid w:val="00CF30CA"/>
    <w:pPr>
      <w:tabs>
        <w:tab w:val="left" w:pos="1491"/>
        <w:tab w:val="left" w:pos="2556"/>
      </w:tabs>
      <w:spacing w:before="0" w:beforeAutospacing="0" w:after="0" w:afterAutospacing="0" w:line="240" w:lineRule="auto"/>
      <w:ind w:left="142" w:right="196" w:hanging="142"/>
      <w:jc w:val="left"/>
    </w:pPr>
    <w:rPr>
      <w:rFonts w:eastAsia="Times New Roman"/>
      <w:lang w:val="af-ZA"/>
    </w:rPr>
  </w:style>
  <w:style w:type="paragraph" w:customStyle="1" w:styleId="Style-1">
    <w:name w:val="Style-1"/>
    <w:basedOn w:val="Normal"/>
    <w:qFormat/>
    <w:rsid w:val="00CF30CA"/>
    <w:pPr>
      <w:widowControl w:val="0"/>
      <w:overflowPunct w:val="0"/>
      <w:autoSpaceDE w:val="0"/>
      <w:autoSpaceDN w:val="0"/>
      <w:adjustRightInd w:val="0"/>
      <w:spacing w:before="60" w:beforeAutospacing="0" w:after="120" w:afterAutospacing="0" w:line="240" w:lineRule="auto"/>
      <w:ind w:firstLine="720"/>
      <w:textAlignment w:val="baseline"/>
    </w:pPr>
    <w:rPr>
      <w:rFonts w:ascii="VNI-Times" w:eastAsia="Times New Roman" w:hAnsi="VNI-Times"/>
      <w:b/>
      <w:i/>
      <w:sz w:val="20"/>
      <w:szCs w:val="20"/>
    </w:rPr>
  </w:style>
  <w:style w:type="paragraph" w:customStyle="1" w:styleId="BodyText23">
    <w:name w:val="Body Text 23"/>
    <w:basedOn w:val="Normal"/>
    <w:qFormat/>
    <w:rsid w:val="00CF30CA"/>
    <w:pPr>
      <w:spacing w:before="0" w:beforeAutospacing="0" w:after="0" w:afterAutospacing="0" w:line="240" w:lineRule="auto"/>
      <w:ind w:firstLine="567"/>
    </w:pPr>
    <w:rPr>
      <w:rFonts w:ascii="VNI-Times" w:eastAsia="Times New Roman" w:hAnsi="VNI-Times"/>
      <w:szCs w:val="20"/>
    </w:rPr>
  </w:style>
  <w:style w:type="paragraph" w:customStyle="1" w:styleId="Style-I">
    <w:name w:val="Style-I"/>
    <w:basedOn w:val="Normal"/>
    <w:qFormat/>
    <w:rsid w:val="00CF30CA"/>
    <w:pPr>
      <w:spacing w:before="120" w:beforeAutospacing="0" w:after="120" w:afterAutospacing="0" w:line="240" w:lineRule="auto"/>
    </w:pPr>
    <w:rPr>
      <w:rFonts w:ascii="VNI-Times" w:eastAsia="Times New Roman" w:hAnsi="VNI-Times"/>
      <w:b/>
      <w:caps/>
      <w:color w:val="0000FF"/>
      <w:sz w:val="24"/>
      <w:szCs w:val="20"/>
    </w:rPr>
  </w:style>
  <w:style w:type="paragraph" w:customStyle="1" w:styleId="BodyText212">
    <w:name w:val="Body Text 212"/>
    <w:basedOn w:val="Normal"/>
    <w:qFormat/>
    <w:rsid w:val="00CF30C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character" w:customStyle="1" w:styleId="CommentTextChar1">
    <w:name w:val="Comment Text Char1"/>
    <w:uiPriority w:val="99"/>
    <w:qFormat/>
    <w:rsid w:val="00CF30CA"/>
    <w:rPr>
      <w:rFonts w:ascii="Times New Roman" w:eastAsia="Calibri" w:hAnsi="Times New Roman" w:cs="Times New Roman"/>
      <w:sz w:val="20"/>
      <w:szCs w:val="20"/>
    </w:rPr>
  </w:style>
  <w:style w:type="paragraph" w:customStyle="1" w:styleId="BodyText28">
    <w:name w:val="Body Text 28"/>
    <w:basedOn w:val="Normal"/>
    <w:qFormat/>
    <w:rsid w:val="00CF30C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character" w:customStyle="1" w:styleId="Style1Char">
    <w:name w:val="Style1 Char"/>
    <w:link w:val="Style1"/>
    <w:qFormat/>
    <w:rsid w:val="00CF30CA"/>
    <w:rPr>
      <w:rFonts w:eastAsia="Arial Unicode MS"/>
      <w:bCs/>
      <w:caps/>
      <w:noProof/>
      <w:sz w:val="36"/>
      <w:szCs w:val="36"/>
      <w:lang w:val="fr-FR"/>
    </w:rPr>
  </w:style>
  <w:style w:type="paragraph" w:customStyle="1" w:styleId="IEC">
    <w:name w:val="IEC"/>
    <w:basedOn w:val="Normal"/>
    <w:qFormat/>
    <w:rsid w:val="00CF30CA"/>
    <w:pPr>
      <w:tabs>
        <w:tab w:val="left" w:pos="284"/>
        <w:tab w:val="left" w:pos="1418"/>
      </w:tabs>
      <w:spacing w:before="0" w:beforeAutospacing="0" w:after="0" w:afterAutospacing="0" w:line="240" w:lineRule="auto"/>
      <w:ind w:left="1418" w:hanging="1418"/>
    </w:pPr>
    <w:rPr>
      <w:rFonts w:ascii="VNI-Aptima" w:eastAsia="SimSun" w:hAnsi="VNI-Aptima"/>
      <w:sz w:val="24"/>
      <w:szCs w:val="20"/>
    </w:rPr>
  </w:style>
  <w:style w:type="paragraph" w:customStyle="1" w:styleId="HOATHI10">
    <w:name w:val="HOATHI1"/>
    <w:basedOn w:val="ListBullet"/>
    <w:autoRedefine/>
    <w:qFormat/>
    <w:rsid w:val="00CF30CA"/>
    <w:pPr>
      <w:tabs>
        <w:tab w:val="num" w:pos="1560"/>
      </w:tabs>
      <w:overflowPunct/>
      <w:autoSpaceDE/>
      <w:autoSpaceDN/>
      <w:adjustRightInd/>
      <w:spacing w:before="60" w:after="120"/>
      <w:ind w:left="1560" w:hanging="426"/>
      <w:textAlignment w:val="auto"/>
    </w:pPr>
    <w:rPr>
      <w:rFonts w:ascii="Arial" w:eastAsia="SimSun" w:hAnsi="Arial"/>
      <w:sz w:val="22"/>
      <w:szCs w:val="20"/>
      <w:lang w:val="en-GB"/>
    </w:rPr>
  </w:style>
  <w:style w:type="paragraph" w:customStyle="1" w:styleId="HOATHI4">
    <w:name w:val="HOATHI4"/>
    <w:basedOn w:val="Normal"/>
    <w:autoRedefine/>
    <w:qFormat/>
    <w:rsid w:val="00CF30CA"/>
    <w:pPr>
      <w:tabs>
        <w:tab w:val="left" w:pos="1985"/>
        <w:tab w:val="left" w:pos="7371"/>
      </w:tabs>
      <w:spacing w:before="60" w:beforeAutospacing="0" w:after="60" w:afterAutospacing="0" w:line="240" w:lineRule="auto"/>
      <w:ind w:left="2160" w:hanging="720"/>
      <w:jc w:val="left"/>
    </w:pPr>
    <w:rPr>
      <w:rFonts w:ascii="Arial" w:eastAsia="SimSun" w:hAnsi="Arial"/>
      <w:sz w:val="22"/>
      <w:szCs w:val="20"/>
      <w:lang w:val="en-GB"/>
    </w:rPr>
  </w:style>
  <w:style w:type="paragraph" w:customStyle="1" w:styleId="HOATHI100">
    <w:name w:val="HOATHI10"/>
    <w:basedOn w:val="Normal"/>
    <w:autoRedefine/>
    <w:qFormat/>
    <w:rsid w:val="00CF30CA"/>
    <w:pPr>
      <w:tabs>
        <w:tab w:val="left" w:pos="567"/>
      </w:tabs>
      <w:spacing w:before="60" w:beforeAutospacing="0" w:after="60" w:afterAutospacing="0" w:line="240" w:lineRule="auto"/>
      <w:ind w:left="397" w:hanging="397"/>
    </w:pPr>
    <w:rPr>
      <w:rFonts w:ascii="VNI-Aptima" w:eastAsia="SimSun" w:hAnsi="VNI-Aptima"/>
      <w:snapToGrid w:val="0"/>
      <w:sz w:val="24"/>
      <w:szCs w:val="20"/>
      <w:lang w:val="en-GB"/>
    </w:rPr>
  </w:style>
  <w:style w:type="paragraph" w:customStyle="1" w:styleId="DAMDD">
    <w:name w:val="DAMDD"/>
    <w:autoRedefine/>
    <w:qFormat/>
    <w:rsid w:val="00CF30CA"/>
    <w:pPr>
      <w:tabs>
        <w:tab w:val="left" w:pos="567"/>
      </w:tabs>
      <w:spacing w:before="220" w:beforeAutospacing="0" w:after="0" w:afterAutospacing="0" w:line="240" w:lineRule="auto"/>
      <w:ind w:left="567" w:hanging="567"/>
      <w:jc w:val="both"/>
    </w:pPr>
    <w:rPr>
      <w:rFonts w:eastAsia="SimSun"/>
      <w:b/>
      <w:noProof/>
      <w:sz w:val="28"/>
      <w:szCs w:val="28"/>
    </w:rPr>
  </w:style>
  <w:style w:type="paragraph" w:customStyle="1" w:styleId="Bullet">
    <w:name w:val="Bullet"/>
    <w:basedOn w:val="Normal"/>
    <w:qFormat/>
    <w:rsid w:val="00CF30CA"/>
    <w:pPr>
      <w:numPr>
        <w:numId w:val="13"/>
      </w:numPr>
      <w:tabs>
        <w:tab w:val="clear" w:pos="2061"/>
      </w:tabs>
      <w:spacing w:before="60" w:beforeAutospacing="0" w:after="60" w:afterAutospacing="0" w:line="288" w:lineRule="atLeast"/>
      <w:ind w:left="1135" w:hanging="284"/>
    </w:pPr>
    <w:rPr>
      <w:rFonts w:eastAsia="SimSun"/>
      <w:sz w:val="22"/>
      <w:szCs w:val="20"/>
      <w:lang w:val="en-GB"/>
    </w:rPr>
  </w:style>
  <w:style w:type="paragraph" w:customStyle="1" w:styleId="HOATHI0">
    <w:name w:val="HOATHI"/>
    <w:basedOn w:val="Normal"/>
    <w:qFormat/>
    <w:rsid w:val="00CF30CA"/>
    <w:pPr>
      <w:tabs>
        <w:tab w:val="num" w:pos="360"/>
      </w:tabs>
      <w:spacing w:before="0" w:beforeAutospacing="0" w:after="0" w:afterAutospacing="0" w:line="240" w:lineRule="auto"/>
      <w:ind w:left="360" w:hanging="360"/>
    </w:pPr>
    <w:rPr>
      <w:rFonts w:ascii="Tahoma" w:eastAsia="SimSun" w:hAnsi="Tahoma" w:cs="Tahoma"/>
      <w:sz w:val="20"/>
      <w:szCs w:val="20"/>
    </w:rPr>
  </w:style>
  <w:style w:type="paragraph" w:customStyle="1" w:styleId="bullet0">
    <w:name w:val="bullet"/>
    <w:basedOn w:val="Normal"/>
    <w:qFormat/>
    <w:rsid w:val="00CF30CA"/>
    <w:pPr>
      <w:tabs>
        <w:tab w:val="left" w:pos="993"/>
      </w:tabs>
      <w:spacing w:before="0" w:beforeAutospacing="0" w:after="0" w:afterAutospacing="0" w:line="240" w:lineRule="auto"/>
      <w:ind w:left="993" w:hanging="284"/>
    </w:pPr>
    <w:rPr>
      <w:rFonts w:ascii="VNI-Aptima" w:eastAsia="SimSun" w:hAnsi="VNI-Aptima"/>
      <w:sz w:val="24"/>
      <w:szCs w:val="20"/>
    </w:rPr>
  </w:style>
  <w:style w:type="paragraph" w:customStyle="1" w:styleId="HD1">
    <w:name w:val="HD1"/>
    <w:basedOn w:val="Normal"/>
    <w:qFormat/>
    <w:rsid w:val="00CF30CA"/>
    <w:pPr>
      <w:numPr>
        <w:numId w:val="15"/>
      </w:numPr>
      <w:tabs>
        <w:tab w:val="clear" w:pos="360"/>
      </w:tabs>
      <w:spacing w:before="280" w:beforeAutospacing="0" w:after="0" w:afterAutospacing="0" w:line="240" w:lineRule="auto"/>
      <w:ind w:left="0" w:firstLine="0"/>
      <w:jc w:val="left"/>
    </w:pPr>
    <w:rPr>
      <w:rFonts w:eastAsia="SimSun"/>
      <w:b/>
      <w:bCs/>
      <w:sz w:val="24"/>
      <w:szCs w:val="20"/>
    </w:rPr>
  </w:style>
  <w:style w:type="paragraph" w:customStyle="1" w:styleId="Spiegelstrich1">
    <w:name w:val="Spiegelstrich1"/>
    <w:basedOn w:val="Normal"/>
    <w:qFormat/>
    <w:rsid w:val="00CF30CA"/>
    <w:pPr>
      <w:numPr>
        <w:numId w:val="16"/>
      </w:numPr>
      <w:tabs>
        <w:tab w:val="clear" w:pos="1858"/>
        <w:tab w:val="left" w:pos="284"/>
      </w:tabs>
      <w:spacing w:before="60" w:beforeAutospacing="0" w:after="60" w:afterAutospacing="0" w:line="240" w:lineRule="exact"/>
      <w:ind w:left="284" w:hanging="284"/>
      <w:jc w:val="left"/>
    </w:pPr>
    <w:rPr>
      <w:rFonts w:ascii="Arial" w:eastAsia="SimSun" w:hAnsi="Arial"/>
      <w:sz w:val="20"/>
      <w:szCs w:val="20"/>
      <w:lang w:val="en-GB"/>
    </w:rPr>
  </w:style>
  <w:style w:type="paragraph" w:customStyle="1" w:styleId="Spiegelstrich2">
    <w:name w:val="Spiegelstrich2"/>
    <w:basedOn w:val="Spiegelstrich1"/>
    <w:qFormat/>
    <w:rsid w:val="00CF30CA"/>
    <w:pPr>
      <w:numPr>
        <w:numId w:val="12"/>
      </w:numPr>
      <w:tabs>
        <w:tab w:val="left" w:pos="567"/>
      </w:tabs>
      <w:spacing w:after="0"/>
      <w:ind w:left="568"/>
    </w:pPr>
    <w:rPr>
      <w:rFonts w:ascii="Helvetica" w:hAnsi="Helvetica"/>
      <w:lang w:val="en-US"/>
    </w:rPr>
  </w:style>
  <w:style w:type="paragraph" w:customStyle="1" w:styleId="Spiegelstrich3">
    <w:name w:val="Spiegelstrich3"/>
    <w:basedOn w:val="Normal"/>
    <w:qFormat/>
    <w:rsid w:val="00CF30CA"/>
    <w:pPr>
      <w:tabs>
        <w:tab w:val="left" w:pos="851"/>
      </w:tabs>
      <w:spacing w:before="60" w:beforeAutospacing="0" w:after="60" w:afterAutospacing="0" w:line="240" w:lineRule="exact"/>
      <w:ind w:left="851" w:hanging="284"/>
      <w:jc w:val="left"/>
    </w:pPr>
    <w:rPr>
      <w:rFonts w:ascii="Helvetica" w:eastAsia="SimSun" w:hAnsi="Helvetica"/>
      <w:sz w:val="20"/>
      <w:szCs w:val="20"/>
    </w:rPr>
  </w:style>
  <w:style w:type="paragraph" w:customStyle="1" w:styleId="Aufzhlung">
    <w:name w:val="Aufzählung"/>
    <w:basedOn w:val="Normal"/>
    <w:qFormat/>
    <w:rsid w:val="00CF30CA"/>
    <w:pPr>
      <w:numPr>
        <w:numId w:val="14"/>
      </w:numPr>
      <w:tabs>
        <w:tab w:val="clear" w:pos="360"/>
      </w:tabs>
      <w:spacing w:before="60" w:beforeAutospacing="0" w:after="60" w:afterAutospacing="0" w:line="240" w:lineRule="exact"/>
      <w:ind w:left="567" w:hanging="567"/>
      <w:jc w:val="left"/>
    </w:pPr>
    <w:rPr>
      <w:rFonts w:ascii="Helvetica" w:eastAsia="SimSun" w:hAnsi="Helvetica"/>
      <w:sz w:val="20"/>
      <w:szCs w:val="20"/>
    </w:rPr>
  </w:style>
  <w:style w:type="paragraph" w:customStyle="1" w:styleId="Lev1">
    <w:name w:val="Lev1"/>
    <w:basedOn w:val="HD1"/>
    <w:qFormat/>
    <w:rsid w:val="00CF30CA"/>
    <w:pPr>
      <w:numPr>
        <w:numId w:val="0"/>
      </w:numPr>
      <w:tabs>
        <w:tab w:val="left" w:pos="567"/>
      </w:tabs>
    </w:pPr>
  </w:style>
  <w:style w:type="paragraph" w:customStyle="1" w:styleId="Lev2">
    <w:name w:val="Lev2"/>
    <w:basedOn w:val="HD1"/>
    <w:qFormat/>
    <w:rsid w:val="00CF30CA"/>
    <w:pPr>
      <w:tabs>
        <w:tab w:val="left" w:pos="567"/>
      </w:tabs>
    </w:pPr>
  </w:style>
  <w:style w:type="paragraph" w:customStyle="1" w:styleId="Lev3">
    <w:name w:val="Lev3"/>
    <w:basedOn w:val="HD1"/>
    <w:qFormat/>
    <w:rsid w:val="00CF30CA"/>
    <w:pPr>
      <w:tabs>
        <w:tab w:val="left" w:pos="567"/>
      </w:tabs>
    </w:pPr>
  </w:style>
  <w:style w:type="paragraph" w:customStyle="1" w:styleId="Tabletext1">
    <w:name w:val="Table text1"/>
    <w:basedOn w:val="Normal"/>
    <w:qFormat/>
    <w:rsid w:val="00CF30CA"/>
    <w:pPr>
      <w:numPr>
        <w:numId w:val="17"/>
      </w:numPr>
      <w:tabs>
        <w:tab w:val="clear" w:pos="1211"/>
      </w:tabs>
      <w:spacing w:before="60" w:beforeAutospacing="0" w:after="0" w:afterAutospacing="0" w:line="240" w:lineRule="auto"/>
      <w:ind w:left="0" w:hanging="7"/>
    </w:pPr>
    <w:rPr>
      <w:rFonts w:eastAsia="SimSun"/>
      <w:sz w:val="22"/>
      <w:szCs w:val="20"/>
      <w:lang w:val="en-GB"/>
    </w:rPr>
  </w:style>
  <w:style w:type="paragraph" w:customStyle="1" w:styleId="Tablerighttext1">
    <w:name w:val="Table right text1"/>
    <w:basedOn w:val="Tabletext1"/>
    <w:qFormat/>
    <w:rsid w:val="00CF30CA"/>
    <w:pPr>
      <w:numPr>
        <w:numId w:val="18"/>
      </w:numPr>
      <w:tabs>
        <w:tab w:val="clear" w:pos="360"/>
      </w:tabs>
      <w:ind w:left="0" w:hanging="7"/>
      <w:jc w:val="center"/>
    </w:pPr>
  </w:style>
  <w:style w:type="paragraph" w:customStyle="1" w:styleId="Tablecentertext1">
    <w:name w:val="Table center text1"/>
    <w:basedOn w:val="Tabletext1"/>
    <w:qFormat/>
    <w:rsid w:val="00CF30CA"/>
    <w:pPr>
      <w:numPr>
        <w:numId w:val="19"/>
      </w:numPr>
      <w:tabs>
        <w:tab w:val="clear" w:pos="1418"/>
      </w:tabs>
      <w:ind w:left="-135" w:right="-141" w:firstLine="0"/>
      <w:jc w:val="center"/>
    </w:pPr>
  </w:style>
  <w:style w:type="paragraph" w:customStyle="1" w:styleId="Heading11">
    <w:name w:val="Heading 11"/>
    <w:basedOn w:val="Heading1"/>
    <w:qFormat/>
    <w:rsid w:val="00CF30CA"/>
    <w:pPr>
      <w:keepLines w:val="0"/>
      <w:numPr>
        <w:numId w:val="20"/>
      </w:numPr>
      <w:tabs>
        <w:tab w:val="clear" w:pos="360"/>
        <w:tab w:val="num" w:pos="1418"/>
      </w:tabs>
      <w:spacing w:before="280" w:beforeAutospacing="0" w:after="0" w:afterAutospacing="0" w:line="240" w:lineRule="auto"/>
      <w:ind w:left="1418" w:hanging="1418"/>
      <w:jc w:val="both"/>
    </w:pPr>
    <w:rPr>
      <w:rFonts w:eastAsia="SimSun" w:cs="Times New Roman"/>
      <w:caps w:val="0"/>
      <w:sz w:val="24"/>
      <w:szCs w:val="20"/>
    </w:rPr>
  </w:style>
  <w:style w:type="character" w:customStyle="1" w:styleId="DocumentMapChar">
    <w:name w:val="Document Map Char"/>
    <w:link w:val="DocumentMap"/>
    <w:qFormat/>
    <w:rsid w:val="00CF30CA"/>
    <w:rPr>
      <w:rFonts w:ascii="Tahoma" w:eastAsia="SimSun" w:hAnsi="Tahoma" w:cs="Tahoma"/>
      <w:sz w:val="28"/>
      <w:szCs w:val="28"/>
      <w:shd w:val="clear" w:color="auto" w:fill="000080"/>
    </w:rPr>
  </w:style>
  <w:style w:type="paragraph" w:styleId="DocumentMap">
    <w:name w:val="Document Map"/>
    <w:basedOn w:val="Normal"/>
    <w:link w:val="DocumentMapChar"/>
    <w:qFormat/>
    <w:rsid w:val="00CF30CA"/>
    <w:pPr>
      <w:shd w:val="clear" w:color="auto" w:fill="000080"/>
      <w:spacing w:before="0" w:beforeAutospacing="0" w:after="0" w:afterAutospacing="0" w:line="240" w:lineRule="auto"/>
      <w:jc w:val="left"/>
    </w:pPr>
    <w:rPr>
      <w:rFonts w:ascii="Tahoma" w:eastAsia="SimSun" w:hAnsi="Tahoma" w:cs="Tahoma"/>
      <w:sz w:val="28"/>
      <w:szCs w:val="28"/>
    </w:rPr>
  </w:style>
  <w:style w:type="character" w:customStyle="1" w:styleId="DocumentMapChar1">
    <w:name w:val="Document Map Char1"/>
    <w:basedOn w:val="DefaultParagraphFont"/>
    <w:uiPriority w:val="99"/>
    <w:semiHidden/>
    <w:qFormat/>
    <w:rsid w:val="00CF30CA"/>
    <w:rPr>
      <w:rFonts w:ascii="Segoe UI" w:hAnsi="Segoe UI" w:cs="Segoe UI"/>
      <w:sz w:val="16"/>
      <w:szCs w:val="16"/>
    </w:rPr>
  </w:style>
  <w:style w:type="paragraph" w:customStyle="1" w:styleId="dl-td-hp">
    <w:name w:val="dl-td-hp"/>
    <w:basedOn w:val="Normal"/>
    <w:qFormat/>
    <w:rsid w:val="00CF30CA"/>
    <w:pPr>
      <w:spacing w:before="0" w:beforeAutospacing="0" w:after="0" w:afterAutospacing="0" w:line="240" w:lineRule="auto"/>
      <w:jc w:val="left"/>
    </w:pPr>
    <w:rPr>
      <w:rFonts w:ascii="Arial" w:eastAsia="Times New Roman" w:hAnsi="Arial" w:cs="Arial"/>
      <w:color w:val="000000"/>
      <w:sz w:val="17"/>
      <w:szCs w:val="17"/>
    </w:rPr>
  </w:style>
  <w:style w:type="paragraph" w:customStyle="1" w:styleId="StyleHeading214ptNotItalicJustifiedLeft0cmHangin">
    <w:name w:val="Style Heading 2 + 14 pt Not Italic Justified Left:  0 cm Hangin"/>
    <w:basedOn w:val="Heading2"/>
    <w:qFormat/>
    <w:rsid w:val="00CF30CA"/>
    <w:pPr>
      <w:keepLines w:val="0"/>
      <w:spacing w:before="120" w:after="120" w:line="240" w:lineRule="auto"/>
      <w:ind w:left="720" w:right="-28" w:hanging="720"/>
      <w:jc w:val="both"/>
    </w:pPr>
    <w:rPr>
      <w:rFonts w:eastAsia="Times New Roman" w:cs="Times New Roman"/>
      <w:color w:val="auto"/>
      <w:szCs w:val="20"/>
    </w:rPr>
  </w:style>
  <w:style w:type="paragraph" w:customStyle="1" w:styleId="n-dieund">
    <w:name w:val="n-dieund"/>
    <w:basedOn w:val="Normal"/>
    <w:qFormat/>
    <w:rsid w:val="00CF30CA"/>
    <w:pPr>
      <w:spacing w:before="0" w:beforeAutospacing="0" w:after="120" w:afterAutospacing="0" w:line="240" w:lineRule="auto"/>
      <w:ind w:firstLine="709"/>
    </w:pPr>
    <w:rPr>
      <w:rFonts w:ascii=".VnTime" w:eastAsia="Times New Roman" w:hAnsi=".VnTime"/>
      <w:sz w:val="28"/>
      <w:szCs w:val="20"/>
    </w:rPr>
  </w:style>
  <w:style w:type="paragraph" w:customStyle="1" w:styleId="Than">
    <w:name w:val="Than"/>
    <w:basedOn w:val="Normal"/>
    <w:qFormat/>
    <w:rsid w:val="00CF30CA"/>
    <w:pPr>
      <w:spacing w:before="120" w:beforeAutospacing="0" w:after="0" w:afterAutospacing="0" w:line="240" w:lineRule="auto"/>
      <w:ind w:firstLine="567"/>
    </w:pPr>
    <w:rPr>
      <w:rFonts w:ascii="PdTime" w:eastAsia="Times New Roman" w:hAnsi="PdTime"/>
      <w:sz w:val="24"/>
      <w:szCs w:val="20"/>
      <w:lang w:val="en-GB"/>
    </w:rPr>
  </w:style>
  <w:style w:type="paragraph" w:customStyle="1" w:styleId="n-dieu">
    <w:name w:val="n-dieu"/>
    <w:basedOn w:val="Heading1"/>
    <w:link w:val="n-dieuChar"/>
    <w:qFormat/>
    <w:rsid w:val="00CF30CA"/>
    <w:pPr>
      <w:keepLines w:val="0"/>
      <w:widowControl w:val="0"/>
      <w:overflowPunct w:val="0"/>
      <w:autoSpaceDE w:val="0"/>
      <w:autoSpaceDN w:val="0"/>
      <w:adjustRightInd w:val="0"/>
      <w:spacing w:before="180" w:beforeAutospacing="0" w:afterAutospacing="0" w:line="240" w:lineRule="auto"/>
      <w:ind w:left="1730" w:hanging="1021"/>
      <w:jc w:val="left"/>
      <w:textAlignment w:val="baseline"/>
    </w:pPr>
    <w:rPr>
      <w:rFonts w:eastAsia="Times New Roman" w:cs="Times New Roman"/>
      <w:caps w:val="0"/>
      <w:color w:val="000000"/>
      <w:kern w:val="2"/>
      <w:sz w:val="28"/>
      <w:szCs w:val="28"/>
      <w:lang w:eastAsia="zh-CN"/>
    </w:rPr>
  </w:style>
  <w:style w:type="character" w:customStyle="1" w:styleId="n-dieuChar">
    <w:name w:val="n-dieu Char"/>
    <w:link w:val="n-dieu"/>
    <w:qFormat/>
    <w:rsid w:val="00CF30CA"/>
    <w:rPr>
      <w:rFonts w:eastAsia="Times New Roman"/>
      <w:b/>
      <w:color w:val="000000"/>
      <w:kern w:val="2"/>
      <w:sz w:val="28"/>
      <w:szCs w:val="28"/>
      <w:lang w:eastAsia="zh-CN"/>
    </w:rPr>
  </w:style>
  <w:style w:type="paragraph" w:customStyle="1" w:styleId="ndieund">
    <w:name w:val="ndieund"/>
    <w:basedOn w:val="Normal"/>
    <w:qFormat/>
    <w:rsid w:val="00CF30CA"/>
    <w:pPr>
      <w:spacing w:before="0" w:beforeAutospacing="0" w:after="120" w:afterAutospacing="0" w:line="240" w:lineRule="auto"/>
      <w:ind w:firstLine="720"/>
    </w:pPr>
    <w:rPr>
      <w:rFonts w:ascii=".VnTime" w:eastAsia="Times New Roman" w:hAnsi=".VnTime"/>
      <w:sz w:val="28"/>
      <w:szCs w:val="24"/>
    </w:rPr>
  </w:style>
  <w:style w:type="paragraph" w:customStyle="1" w:styleId="CQbanhanh">
    <w:name w:val="CQ ban hanh"/>
    <w:basedOn w:val="Normal"/>
    <w:qFormat/>
    <w:rsid w:val="00CF30CA"/>
    <w:pPr>
      <w:spacing w:before="480" w:beforeAutospacing="0" w:after="240" w:afterAutospacing="0" w:line="240" w:lineRule="auto"/>
      <w:jc w:val="center"/>
    </w:pPr>
    <w:rPr>
      <w:rFonts w:ascii="PdTimeH" w:eastAsia="Times New Roman" w:hAnsi="PdTimeH"/>
      <w:b/>
      <w:sz w:val="22"/>
      <w:szCs w:val="20"/>
      <w:lang w:val="en-GB"/>
    </w:rPr>
  </w:style>
  <w:style w:type="paragraph" w:customStyle="1" w:styleId="CharCharChar">
    <w:name w:val="Char Char Char"/>
    <w:basedOn w:val="Heading3"/>
    <w:autoRedefine/>
    <w:rsid w:val="00CF30C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CF30C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
    <w:name w:val="Char Char Char Char Char Char Char Char Char Char Char Char Char Char Char1 Char"/>
    <w:basedOn w:val="Normal"/>
    <w:rsid w:val="00CF30CA"/>
    <w:pPr>
      <w:spacing w:before="0" w:beforeAutospacing="0" w:after="160" w:afterAutospacing="0" w:line="240" w:lineRule="exact"/>
      <w:jc w:val="left"/>
    </w:pPr>
    <w:rPr>
      <w:rFonts w:ascii="Tahoma" w:eastAsia="PMingLiU" w:hAnsi="Tahoma"/>
      <w:sz w:val="20"/>
      <w:szCs w:val="20"/>
    </w:rPr>
  </w:style>
  <w:style w:type="paragraph" w:customStyle="1" w:styleId="Dieu">
    <w:name w:val="Dieu"/>
    <w:basedOn w:val="Normal"/>
    <w:qFormat/>
    <w:rsid w:val="00CF30CA"/>
    <w:pPr>
      <w:spacing w:before="60" w:beforeAutospacing="0" w:after="60" w:afterAutospacing="0" w:line="240" w:lineRule="auto"/>
      <w:ind w:left="567"/>
      <w:jc w:val="left"/>
    </w:pPr>
    <w:rPr>
      <w:rFonts w:ascii=".VnTime" w:eastAsia="Times New Roman" w:hAnsi=".VnTime"/>
      <w:b/>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CF30C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qFormat/>
    <w:rsid w:val="00CF30CA"/>
    <w:pPr>
      <w:tabs>
        <w:tab w:val="num" w:pos="786"/>
      </w:tabs>
      <w:spacing w:before="0" w:beforeAutospacing="0" w:after="0" w:afterAutospacing="0" w:line="240" w:lineRule="auto"/>
      <w:ind w:left="786" w:hanging="360"/>
      <w:jc w:val="left"/>
    </w:pPr>
    <w:rPr>
      <w:rFonts w:ascii="VNI-Aptima" w:eastAsia="Times New Roman" w:hAnsi="VNI-Aptima"/>
      <w:sz w:val="24"/>
      <w:szCs w:val="20"/>
    </w:rPr>
  </w:style>
  <w:style w:type="character" w:styleId="LineNumber">
    <w:name w:val="line number"/>
    <w:qFormat/>
    <w:rsid w:val="00CF30CA"/>
  </w:style>
  <w:style w:type="character" w:customStyle="1" w:styleId="hps">
    <w:name w:val="hps"/>
    <w:qFormat/>
    <w:rsid w:val="00CF30CA"/>
  </w:style>
  <w:style w:type="character" w:customStyle="1" w:styleId="longtext">
    <w:name w:val="long_text"/>
    <w:qFormat/>
    <w:rsid w:val="00CF30CA"/>
  </w:style>
  <w:style w:type="paragraph" w:customStyle="1" w:styleId="CharCharCharCharCharChar">
    <w:name w:val="Char Char Char Char Char Char"/>
    <w:basedOn w:val="Normal"/>
    <w:qFormat/>
    <w:rsid w:val="00CF30CA"/>
    <w:pPr>
      <w:spacing w:before="0" w:beforeAutospacing="0" w:after="160" w:afterAutospacing="0" w:line="240" w:lineRule="exact"/>
      <w:jc w:val="left"/>
    </w:pPr>
    <w:rPr>
      <w:rFonts w:ascii="Verdana" w:eastAsia="Times New Roman" w:hAnsi="Verdana"/>
      <w:sz w:val="20"/>
      <w:szCs w:val="20"/>
    </w:rPr>
  </w:style>
  <w:style w:type="character" w:customStyle="1" w:styleId="Bodytext30">
    <w:name w:val="Body text (3)_"/>
    <w:link w:val="Bodytext31"/>
    <w:qFormat/>
    <w:rsid w:val="00CF30CA"/>
    <w:rPr>
      <w:b/>
      <w:bCs/>
      <w:spacing w:val="10"/>
      <w:shd w:val="clear" w:color="auto" w:fill="FFFFFF"/>
    </w:rPr>
  </w:style>
  <w:style w:type="paragraph" w:customStyle="1" w:styleId="Bodytext31">
    <w:name w:val="Body text (3)1"/>
    <w:basedOn w:val="Normal"/>
    <w:link w:val="Bodytext30"/>
    <w:qFormat/>
    <w:rsid w:val="00CF30CA"/>
    <w:pPr>
      <w:widowControl w:val="0"/>
      <w:shd w:val="clear" w:color="auto" w:fill="FFFFFF"/>
      <w:spacing w:before="0" w:beforeAutospacing="0" w:after="0" w:afterAutospacing="0" w:line="240" w:lineRule="atLeast"/>
      <w:jc w:val="center"/>
    </w:pPr>
    <w:rPr>
      <w:b/>
      <w:bCs/>
      <w:spacing w:val="10"/>
    </w:rPr>
  </w:style>
  <w:style w:type="paragraph" w:customStyle="1" w:styleId="Char5">
    <w:name w:val="Char5"/>
    <w:autoRedefine/>
    <w:rsid w:val="00CF30CA"/>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2">
    <w:name w:val="Char Char Char Char2"/>
    <w:basedOn w:val="Normal"/>
    <w:qFormat/>
    <w:rsid w:val="00CF30CA"/>
    <w:pPr>
      <w:spacing w:before="0" w:beforeAutospacing="0" w:after="160" w:afterAutospacing="0" w:line="240" w:lineRule="exact"/>
      <w:jc w:val="left"/>
    </w:pPr>
    <w:rPr>
      <w:rFonts w:ascii="Verdana" w:eastAsia="Times New Roman" w:hAnsi="Verdana"/>
      <w:sz w:val="20"/>
      <w:szCs w:val="20"/>
    </w:rPr>
  </w:style>
  <w:style w:type="numbering" w:customStyle="1" w:styleId="Style6">
    <w:name w:val="Style6"/>
    <w:rsid w:val="00CF30CA"/>
    <w:pPr>
      <w:numPr>
        <w:numId w:val="21"/>
      </w:numPr>
    </w:pPr>
  </w:style>
  <w:style w:type="paragraph" w:customStyle="1" w:styleId="CharCharCharCharCharCharCharCharCharCharCharChar">
    <w:name w:val="Char Char Char Char Char Char Char Char Char Char Char Char"/>
    <w:basedOn w:val="Normal"/>
    <w:qFormat/>
    <w:rsid w:val="00CF30CA"/>
    <w:pPr>
      <w:spacing w:before="0" w:beforeAutospacing="0" w:after="160" w:afterAutospacing="0" w:line="240" w:lineRule="exact"/>
      <w:jc w:val="left"/>
    </w:pPr>
    <w:rPr>
      <w:rFonts w:ascii="Verdana" w:eastAsia="Times New Roman" w:hAnsi="Verdana"/>
      <w:sz w:val="20"/>
      <w:szCs w:val="20"/>
    </w:rPr>
  </w:style>
  <w:style w:type="paragraph" w:styleId="Date">
    <w:name w:val="Date"/>
    <w:basedOn w:val="Normal"/>
    <w:next w:val="Normal"/>
    <w:link w:val="DateChar"/>
    <w:uiPriority w:val="99"/>
    <w:unhideWhenUsed/>
    <w:qFormat/>
    <w:rsid w:val="00CF30CA"/>
    <w:pPr>
      <w:spacing w:before="0" w:beforeAutospacing="0" w:after="200" w:afterAutospacing="0" w:line="276" w:lineRule="auto"/>
    </w:pPr>
    <w:rPr>
      <w:rFonts w:eastAsia="Calibri"/>
      <w:szCs w:val="22"/>
    </w:rPr>
  </w:style>
  <w:style w:type="character" w:customStyle="1" w:styleId="DateChar">
    <w:name w:val="Date Char"/>
    <w:basedOn w:val="DefaultParagraphFont"/>
    <w:link w:val="Date"/>
    <w:uiPriority w:val="99"/>
    <w:qFormat/>
    <w:rsid w:val="00CF30CA"/>
    <w:rPr>
      <w:rFonts w:eastAsia="Calibri"/>
      <w:szCs w:val="22"/>
    </w:rPr>
  </w:style>
  <w:style w:type="paragraph" w:customStyle="1" w:styleId="CharCharCharChar1">
    <w:name w:val="Char Char Char Char1"/>
    <w:basedOn w:val="Normal"/>
    <w:qFormat/>
    <w:rsid w:val="00C1652B"/>
    <w:pPr>
      <w:spacing w:before="0" w:beforeAutospacing="0" w:after="160" w:afterAutospacing="0" w:line="240" w:lineRule="exact"/>
      <w:jc w:val="left"/>
    </w:pPr>
    <w:rPr>
      <w:rFonts w:ascii="Verdana" w:eastAsia="Times New Roman" w:hAnsi="Verdana"/>
      <w:sz w:val="20"/>
      <w:szCs w:val="20"/>
    </w:rPr>
  </w:style>
  <w:style w:type="paragraph" w:customStyle="1" w:styleId="CAP1">
    <w:name w:val="CAP1"/>
    <w:qFormat/>
    <w:rsid w:val="00C30143"/>
    <w:pPr>
      <w:keepNext/>
      <w:widowControl w:val="0"/>
      <w:numPr>
        <w:numId w:val="23"/>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qFormat/>
    <w:rsid w:val="00C30143"/>
    <w:pPr>
      <w:widowControl w:val="0"/>
      <w:numPr>
        <w:ilvl w:val="3"/>
        <w:numId w:val="23"/>
      </w:numPr>
      <w:tabs>
        <w:tab w:val="num" w:pos="360"/>
      </w:tabs>
      <w:spacing w:before="0" w:beforeAutospacing="0" w:after="0" w:afterAutospacing="0" w:line="240" w:lineRule="atLeast"/>
      <w:ind w:left="0" w:firstLine="0"/>
      <w:outlineLvl w:val="3"/>
    </w:pPr>
    <w:rPr>
      <w:rFonts w:ascii="Cambria" w:eastAsia="Times New Roman" w:hAnsi="Cambria" w:cs="Cambria"/>
      <w:b/>
      <w:lang w:val="nl-NL"/>
    </w:rPr>
  </w:style>
  <w:style w:type="paragraph" w:customStyle="1" w:styleId="CAP21">
    <w:name w:val="CAP2.1"/>
    <w:qFormat/>
    <w:rsid w:val="00C30143"/>
    <w:pPr>
      <w:numPr>
        <w:ilvl w:val="1"/>
        <w:numId w:val="23"/>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qFormat/>
    <w:rsid w:val="00C30143"/>
    <w:pPr>
      <w:numPr>
        <w:ilvl w:val="2"/>
        <w:numId w:val="23"/>
      </w:numPr>
      <w:spacing w:before="0" w:beforeAutospacing="0" w:after="0" w:afterAutospacing="0" w:line="240" w:lineRule="auto"/>
      <w:outlineLvl w:val="2"/>
    </w:pPr>
    <w:rPr>
      <w:rFonts w:eastAsia="Times New Roman"/>
      <w:b/>
      <w:bCs/>
      <w:color w:val="FF0000"/>
      <w:u w:val="single"/>
      <w:lang w:val="nl-NL"/>
    </w:rPr>
  </w:style>
  <w:style w:type="character" w:customStyle="1" w:styleId="Heading60">
    <w:name w:val="Heading #6_"/>
    <w:link w:val="Heading61"/>
    <w:uiPriority w:val="99"/>
    <w:rsid w:val="008165DC"/>
    <w:rPr>
      <w:b/>
      <w:bCs/>
      <w:sz w:val="25"/>
      <w:szCs w:val="25"/>
      <w:shd w:val="clear" w:color="auto" w:fill="FFFFFF"/>
    </w:rPr>
  </w:style>
  <w:style w:type="paragraph" w:customStyle="1" w:styleId="Heading61">
    <w:name w:val="Heading #61"/>
    <w:basedOn w:val="Normal"/>
    <w:link w:val="Heading60"/>
    <w:uiPriority w:val="99"/>
    <w:rsid w:val="008165DC"/>
    <w:pPr>
      <w:widowControl w:val="0"/>
      <w:shd w:val="clear" w:color="auto" w:fill="FFFFFF"/>
      <w:spacing w:before="0" w:beforeAutospacing="0" w:after="0" w:afterAutospacing="0" w:line="324" w:lineRule="exact"/>
      <w:ind w:hanging="540"/>
      <w:jc w:val="left"/>
      <w:outlineLvl w:val="5"/>
    </w:pPr>
    <w:rPr>
      <w:b/>
      <w:bCs/>
      <w:sz w:val="25"/>
      <w:szCs w:val="25"/>
    </w:rPr>
  </w:style>
  <w:style w:type="character" w:customStyle="1" w:styleId="BodytextBold">
    <w:name w:val="Body text + Bold"/>
    <w:qFormat/>
    <w:rsid w:val="008165DC"/>
    <w:rPr>
      <w:rFonts w:ascii="Times New Roman" w:hAnsi="Times New Roman" w:cs="Times New Roman"/>
      <w:b/>
      <w:bCs/>
      <w:sz w:val="25"/>
      <w:szCs w:val="25"/>
      <w:u w:val="none"/>
    </w:rPr>
  </w:style>
  <w:style w:type="character" w:customStyle="1" w:styleId="Bodytext145pt1">
    <w:name w:val="Body text + 14.5 pt1"/>
    <w:uiPriority w:val="99"/>
    <w:rsid w:val="008165DC"/>
    <w:rPr>
      <w:rFonts w:ascii="Times New Roman" w:hAnsi="Times New Roman" w:cs="Times New Roman"/>
      <w:sz w:val="29"/>
      <w:szCs w:val="29"/>
      <w:u w:val="none"/>
    </w:rPr>
  </w:style>
  <w:style w:type="paragraph" w:customStyle="1" w:styleId="CharCharCharChar0">
    <w:name w:val="Char Char Char 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0">
    <w:name w:val="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0">
    <w:name w:val="Char Char 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Heading3"/>
    <w:autoRedefine/>
    <w:qFormat/>
    <w:rsid w:val="004F4126"/>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0">
    <w:name w:val="Char Char Char Char Char Char Char Char Char Char Char Char Char Char Char1 Char"/>
    <w:basedOn w:val="Normal"/>
    <w:qFormat/>
    <w:rsid w:val="004F4126"/>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qFormat/>
    <w:rsid w:val="004F4126"/>
    <w:pPr>
      <w:tabs>
        <w:tab w:val="left" w:pos="1152"/>
      </w:tabs>
      <w:spacing w:before="120" w:beforeAutospacing="0" w:after="120" w:afterAutospacing="0" w:line="312" w:lineRule="auto"/>
    </w:pPr>
    <w:rPr>
      <w:rFonts w:ascii="Arial" w:eastAsia="Times New Roman" w:hAnsi="Arial"/>
      <w:szCs w:val="20"/>
    </w:rPr>
  </w:style>
  <w:style w:type="paragraph" w:customStyle="1" w:styleId="00">
    <w:name w:val="0.0"/>
    <w:basedOn w:val="Heading6"/>
    <w:qFormat/>
    <w:rsid w:val="004F4126"/>
    <w:pPr>
      <w:keepLines w:val="0"/>
      <w:numPr>
        <w:ilvl w:val="1"/>
        <w:numId w:val="37"/>
      </w:numPr>
      <w:spacing w:before="0" w:beforeAutospacing="0" w:after="0" w:afterAutospacing="0" w:line="240" w:lineRule="auto"/>
      <w:jc w:val="center"/>
    </w:pPr>
    <w:rPr>
      <w:rFonts w:eastAsia="Times New Roman" w:cs="Times New Roman"/>
      <w:bCs w:val="0"/>
      <w:color w:val="000000"/>
      <w:sz w:val="28"/>
      <w:szCs w:val="20"/>
      <w:lang w:val="en-US"/>
    </w:rPr>
  </w:style>
  <w:style w:type="paragraph" w:customStyle="1" w:styleId="011">
    <w:name w:val="0.1.1"/>
    <w:basedOn w:val="Normal"/>
    <w:link w:val="011Char"/>
    <w:qFormat/>
    <w:rsid w:val="004F4126"/>
    <w:pPr>
      <w:numPr>
        <w:ilvl w:val="2"/>
        <w:numId w:val="37"/>
      </w:numPr>
      <w:spacing w:before="120" w:beforeAutospacing="0" w:after="120" w:afterAutospacing="0" w:line="312" w:lineRule="auto"/>
      <w:jc w:val="left"/>
    </w:pPr>
    <w:rPr>
      <w:rFonts w:eastAsia="Times New Roman"/>
      <w:b/>
      <w:color w:val="000000"/>
      <w:lang w:val="x-none" w:eastAsia="x-none"/>
    </w:rPr>
  </w:style>
  <w:style w:type="paragraph" w:customStyle="1" w:styleId="0111">
    <w:name w:val="0.1.1.1"/>
    <w:basedOn w:val="Normal"/>
    <w:link w:val="0111Char"/>
    <w:qFormat/>
    <w:rsid w:val="004F4126"/>
    <w:pPr>
      <w:numPr>
        <w:ilvl w:val="3"/>
        <w:numId w:val="37"/>
      </w:numPr>
      <w:spacing w:before="120" w:beforeAutospacing="0" w:after="120" w:afterAutospacing="0" w:line="312" w:lineRule="auto"/>
      <w:jc w:val="left"/>
    </w:pPr>
    <w:rPr>
      <w:rFonts w:eastAsia="Times New Roman"/>
      <w:b/>
      <w:color w:val="000000"/>
      <w:lang w:val="x-none" w:eastAsia="x-none"/>
    </w:rPr>
  </w:style>
  <w:style w:type="paragraph" w:customStyle="1" w:styleId="0">
    <w:name w:val="0."/>
    <w:basedOn w:val="Normal"/>
    <w:qFormat/>
    <w:rsid w:val="004F4126"/>
    <w:pPr>
      <w:numPr>
        <w:numId w:val="37"/>
      </w:numPr>
      <w:spacing w:before="0" w:beforeAutospacing="0" w:after="0" w:afterAutospacing="0" w:line="240" w:lineRule="auto"/>
      <w:jc w:val="center"/>
    </w:pPr>
    <w:rPr>
      <w:rFonts w:eastAsia="Times New Roman"/>
      <w:b/>
      <w:sz w:val="28"/>
      <w:szCs w:val="20"/>
    </w:rPr>
  </w:style>
  <w:style w:type="character" w:customStyle="1" w:styleId="fontstyle01">
    <w:name w:val="fontstyle01"/>
    <w:qFormat/>
    <w:rsid w:val="004F4126"/>
    <w:rPr>
      <w:rFonts w:ascii="Times New Roman" w:hAnsi="Times New Roman" w:cs="Times New Roman" w:hint="default"/>
      <w:b/>
      <w:bCs/>
      <w:i w:val="0"/>
      <w:iCs w:val="0"/>
      <w:color w:val="000000"/>
      <w:sz w:val="26"/>
      <w:szCs w:val="26"/>
    </w:rPr>
  </w:style>
  <w:style w:type="paragraph" w:customStyle="1" w:styleId="pritititre">
    <w:name w:val="pritititre"/>
    <w:basedOn w:val="Normal"/>
    <w:qFormat/>
    <w:rsid w:val="004F4126"/>
    <w:pPr>
      <w:numPr>
        <w:numId w:val="39"/>
      </w:numPr>
      <w:spacing w:before="120" w:beforeAutospacing="0" w:after="0" w:afterAutospacing="0" w:line="240" w:lineRule="auto"/>
    </w:pPr>
    <w:rPr>
      <w:rFonts w:eastAsia="Times New Roman"/>
      <w:sz w:val="22"/>
      <w:szCs w:val="20"/>
    </w:rPr>
  </w:style>
  <w:style w:type="character" w:customStyle="1" w:styleId="0111Char">
    <w:name w:val="0.1.1.1 Char"/>
    <w:link w:val="0111"/>
    <w:qFormat/>
    <w:rsid w:val="004F4126"/>
    <w:rPr>
      <w:rFonts w:eastAsia="Times New Roman"/>
      <w:b/>
      <w:color w:val="000000"/>
      <w:lang w:val="x-none" w:eastAsia="x-none"/>
    </w:rPr>
  </w:style>
  <w:style w:type="character" w:customStyle="1" w:styleId="fontstyle21">
    <w:name w:val="fontstyle21"/>
    <w:qFormat/>
    <w:rsid w:val="00DE2B4D"/>
    <w:rPr>
      <w:rFonts w:ascii="TimesNewRomanPSMT" w:hAnsi="TimesNewRomanPSMT"/>
      <w:b w:val="0"/>
      <w:bCs w:val="0"/>
      <w:i w:val="0"/>
      <w:iCs w:val="0"/>
      <w:color w:val="000000"/>
      <w:sz w:val="26"/>
      <w:szCs w:val="26"/>
    </w:rPr>
  </w:style>
  <w:style w:type="character" w:customStyle="1" w:styleId="fontstyle31">
    <w:name w:val="fontstyle31"/>
    <w:qFormat/>
    <w:rsid w:val="00DE2B4D"/>
    <w:rPr>
      <w:rFonts w:ascii="TimesNewRomanPS-ItalicMT" w:hAnsi="TimesNewRomanPS-ItalicMT"/>
      <w:b w:val="0"/>
      <w:bCs w:val="0"/>
      <w:i/>
      <w:iCs/>
      <w:color w:val="000000"/>
      <w:sz w:val="24"/>
      <w:szCs w:val="24"/>
    </w:rPr>
  </w:style>
  <w:style w:type="character" w:customStyle="1" w:styleId="NormalWebChar">
    <w:name w:val="Normal (Web) Char"/>
    <w:link w:val="NormalWeb"/>
    <w:qFormat/>
    <w:rsid w:val="00DE2B4D"/>
    <w:rPr>
      <w:rFonts w:eastAsia="Times New Roman"/>
      <w:sz w:val="24"/>
      <w:szCs w:val="24"/>
    </w:rPr>
  </w:style>
  <w:style w:type="character" w:customStyle="1" w:styleId="bangChar">
    <w:name w:val="bang Char"/>
    <w:link w:val="bang"/>
    <w:qFormat/>
    <w:rsid w:val="00DE2B4D"/>
    <w:rPr>
      <w:b/>
      <w:sz w:val="24"/>
      <w:szCs w:val="24"/>
    </w:rPr>
  </w:style>
  <w:style w:type="character" w:customStyle="1" w:styleId="Tablecaption">
    <w:name w:val="Table caption_"/>
    <w:basedOn w:val="DefaultParagraphFont"/>
    <w:link w:val="Tablecaption0"/>
    <w:qFormat/>
    <w:locked/>
    <w:rsid w:val="00DE2B4D"/>
    <w:rPr>
      <w:sz w:val="28"/>
      <w:szCs w:val="28"/>
    </w:rPr>
  </w:style>
  <w:style w:type="character" w:customStyle="1" w:styleId="StyleHeading214ptChar">
    <w:name w:val="Style Heading 2 + 14 pt Char"/>
    <w:link w:val="StyleHeading214pt"/>
    <w:qFormat/>
    <w:rsid w:val="00DE2B4D"/>
    <w:rPr>
      <w:b/>
      <w:bCs/>
      <w:sz w:val="28"/>
      <w:szCs w:val="28"/>
    </w:rPr>
  </w:style>
  <w:style w:type="character" w:customStyle="1" w:styleId="BodyText24">
    <w:name w:val="Body Text2"/>
    <w:qFormat/>
    <w:rsid w:val="00DE2B4D"/>
    <w:rPr>
      <w:rFonts w:ascii="Times New Roman" w:eastAsia="Times New Roman" w:hAnsi="Times New Roman" w:cs="Times New Roman"/>
      <w:b w:val="0"/>
      <w:bCs w:val="0"/>
      <w:i w:val="0"/>
      <w:iCs w:val="0"/>
      <w:caps w:val="0"/>
      <w:smallCaps w:val="0"/>
      <w:strike w:val="0"/>
      <w:dstrike w:val="0"/>
      <w:color w:val="000000"/>
      <w:spacing w:val="10"/>
      <w:w w:val="100"/>
      <w:sz w:val="24"/>
      <w:szCs w:val="24"/>
      <w:u w:val="none"/>
      <w:lang w:val="vi-VN"/>
    </w:rPr>
  </w:style>
  <w:style w:type="character" w:customStyle="1" w:styleId="Bodytext95pt">
    <w:name w:val="Body text + 9.5 pt"/>
    <w:aliases w:val="Spacing 0 pt,Body text + Lucida Sans Unicode,7 pt,Spacing 0 pt Exact,8.5 pt,Body text + FrankRuehl,17.5 pt,Body text + 14 pt,Header or footer + 13 pt,Not Bold,Spacing 1 pt,Header or footer + 12 pt,Body text (2) + 19 pt,Spacing -1 pt"/>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shd w:val="clear" w:color="auto" w:fill="FFFFFF"/>
    </w:rPr>
  </w:style>
  <w:style w:type="character" w:customStyle="1" w:styleId="BodyText10">
    <w:name w:val="Body Text1"/>
    <w:qFormat/>
    <w:rsid w:val="00DE2B4D"/>
    <w:rPr>
      <w:rFonts w:ascii="Times New Roman" w:eastAsia="Times New Roman" w:hAnsi="Times New Roman" w:cs="Times New Roman"/>
      <w:b w:val="0"/>
      <w:bCs w:val="0"/>
      <w:i w:val="0"/>
      <w:iCs w:val="0"/>
      <w:caps w:val="0"/>
      <w:smallCaps w:val="0"/>
      <w:strike w:val="0"/>
      <w:dstrike w:val="0"/>
      <w:color w:val="000000"/>
      <w:spacing w:val="10"/>
      <w:w w:val="100"/>
      <w:sz w:val="24"/>
      <w:szCs w:val="24"/>
      <w:u w:val="single"/>
      <w:lang w:val="vi-VN"/>
    </w:rPr>
  </w:style>
  <w:style w:type="character" w:customStyle="1" w:styleId="Bodytext11pt">
    <w:name w:val="Body text + 11 pt"/>
    <w:aliases w:val="Bold,Body text (2) + 7.5 pt,Body text (2) + Candara,Body text (2) + Bookman Old Style,4 pt,Body text (2) + Calibri,4.5 pt,Heading #1 (2) + Courier New,43 pt,Italic Exact,Body text (2) + Arial,Header or footer + Tahoma,17 pt,10 pt"/>
    <w:qFormat/>
    <w:rsid w:val="00DE2B4D"/>
    <w:rPr>
      <w:rFonts w:ascii="Times New Roman" w:eastAsia="Times New Roman" w:hAnsi="Times New Roman" w:cs="Times New Roman"/>
      <w:b/>
      <w:bCs/>
      <w:i w:val="0"/>
      <w:iCs w:val="0"/>
      <w:caps w:val="0"/>
      <w:smallCaps w:val="0"/>
      <w:strike w:val="0"/>
      <w:dstrike w:val="0"/>
      <w:color w:val="000000"/>
      <w:spacing w:val="10"/>
      <w:w w:val="100"/>
      <w:sz w:val="22"/>
      <w:szCs w:val="22"/>
      <w:u w:val="none"/>
      <w:lang w:val="vi-VN"/>
    </w:rPr>
  </w:style>
  <w:style w:type="character" w:customStyle="1" w:styleId="BodytextExact">
    <w:name w:val="Body text Exact"/>
    <w:qFormat/>
    <w:rsid w:val="00DE2B4D"/>
    <w:rPr>
      <w:rFonts w:ascii="Times New Roman" w:eastAsia="Times New Roman" w:hAnsi="Times New Roman" w:cs="Times New Roman"/>
      <w:b w:val="0"/>
      <w:bCs w:val="0"/>
      <w:i w:val="0"/>
      <w:iCs w:val="0"/>
      <w:caps w:val="0"/>
      <w:smallCaps w:val="0"/>
      <w:strike w:val="0"/>
      <w:dstrike w:val="0"/>
      <w:spacing w:val="11"/>
      <w:sz w:val="23"/>
      <w:szCs w:val="23"/>
      <w:u w:val="none"/>
    </w:rPr>
  </w:style>
  <w:style w:type="character" w:customStyle="1" w:styleId="PicturecaptionExact">
    <w:name w:val="Picture caption Exact"/>
    <w:link w:val="Picturecaption"/>
    <w:qFormat/>
    <w:rsid w:val="00DE2B4D"/>
    <w:rPr>
      <w:b/>
      <w:bCs/>
      <w:spacing w:val="13"/>
      <w:sz w:val="23"/>
      <w:szCs w:val="23"/>
      <w:shd w:val="clear" w:color="auto" w:fill="FFFFFF"/>
    </w:rPr>
  </w:style>
  <w:style w:type="character" w:customStyle="1" w:styleId="b1CharChar">
    <w:name w:val="b1 Char Char"/>
    <w:link w:val="b1"/>
    <w:qFormat/>
    <w:rsid w:val="00DE2B4D"/>
    <w:rPr>
      <w:rFonts w:ascii="VNI-Times" w:eastAsia="Times New Roman" w:hAnsi="VNI-Times"/>
      <w:sz w:val="28"/>
      <w:szCs w:val="28"/>
    </w:rPr>
  </w:style>
  <w:style w:type="character" w:customStyle="1" w:styleId="b0Char">
    <w:name w:val="b0 Char"/>
    <w:link w:val="b0"/>
    <w:qFormat/>
    <w:rsid w:val="00DE2B4D"/>
    <w:rPr>
      <w:rFonts w:ascii="VNI-Helve" w:hAnsi="VNI-Helve"/>
      <w:sz w:val="24"/>
      <w:szCs w:val="24"/>
      <w:lang w:val="x-none" w:eastAsia="x-none"/>
    </w:rPr>
  </w:style>
  <w:style w:type="character" w:customStyle="1" w:styleId="Bodytext25">
    <w:name w:val="Body text (2)_"/>
    <w:link w:val="Bodytext26"/>
    <w:qFormat/>
    <w:rsid w:val="00DE2B4D"/>
    <w:rPr>
      <w:sz w:val="28"/>
      <w:szCs w:val="28"/>
      <w:shd w:val="clear" w:color="auto" w:fill="FFFFFF"/>
    </w:rPr>
  </w:style>
  <w:style w:type="character" w:customStyle="1" w:styleId="Bodytext2Constantia">
    <w:name w:val="Body text (2) + Constantia"/>
    <w:aliases w:val="20 pt"/>
    <w:qFormat/>
    <w:rsid w:val="00DE2B4D"/>
    <w:rPr>
      <w:rFonts w:ascii="Constantia" w:eastAsia="Constantia" w:hAnsi="Constantia" w:cs="Constantia"/>
      <w:b/>
      <w:bCs/>
      <w:i w:val="0"/>
      <w:iCs w:val="0"/>
      <w:caps w:val="0"/>
      <w:smallCaps w:val="0"/>
      <w:strike w:val="0"/>
      <w:dstrike w:val="0"/>
      <w:color w:val="000000"/>
      <w:spacing w:val="0"/>
      <w:w w:val="100"/>
      <w:sz w:val="40"/>
      <w:szCs w:val="40"/>
      <w:u w:val="none"/>
      <w:lang w:val="vi-VN" w:eastAsia="vi-VN" w:bidi="vi-VN"/>
    </w:rPr>
  </w:style>
  <w:style w:type="character" w:customStyle="1" w:styleId="Bodytext2Exact">
    <w:name w:val="Body text (2) Exact"/>
    <w:qFormat/>
    <w:rsid w:val="00DE2B4D"/>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Bodytext2ItalicExact">
    <w:name w:val="Body text (2) + Italic Exact"/>
    <w:qFormat/>
    <w:rsid w:val="00DE2B4D"/>
    <w:rPr>
      <w:rFonts w:ascii="Times New Roman" w:eastAsia="Times New Roman" w:hAnsi="Times New Roman" w:cs="Times New Roman"/>
      <w:b w:val="0"/>
      <w:bCs w:val="0"/>
      <w:i/>
      <w:iCs/>
      <w:caps w:val="0"/>
      <w:smallCaps w:val="0"/>
      <w:strike w:val="0"/>
      <w:dstrike w:val="0"/>
      <w:color w:val="000000"/>
      <w:spacing w:val="0"/>
      <w:w w:val="100"/>
      <w:sz w:val="28"/>
      <w:szCs w:val="28"/>
      <w:u w:val="none"/>
      <w:shd w:val="clear" w:color="auto" w:fill="FFFFFF"/>
      <w:lang w:val="vi-VN" w:eastAsia="vi-VN" w:bidi="vi-VN"/>
    </w:rPr>
  </w:style>
  <w:style w:type="character" w:customStyle="1" w:styleId="Other">
    <w:name w:val="Other_"/>
    <w:basedOn w:val="DefaultParagraphFont"/>
    <w:link w:val="Other0"/>
    <w:qFormat/>
    <w:locked/>
    <w:rsid w:val="00DE2B4D"/>
    <w:rPr>
      <w:sz w:val="28"/>
      <w:szCs w:val="28"/>
    </w:rPr>
  </w:style>
  <w:style w:type="character" w:customStyle="1" w:styleId="FootnoteCharacters">
    <w:name w:val="Footnote Characters"/>
    <w:qFormat/>
    <w:rsid w:val="00DE2B4D"/>
    <w:rPr>
      <w:vertAlign w:val="superscript"/>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1,Body Text1 Char2"/>
    <w:uiPriority w:val="99"/>
    <w:qFormat/>
    <w:rsid w:val="00DE2B4D"/>
    <w:rPr>
      <w:rFonts w:ascii="Times New Roman" w:hAnsi="Times New Roman" w:cs="Times New Roman"/>
      <w:spacing w:val="10"/>
      <w:u w:val="none"/>
    </w:rPr>
  </w:style>
  <w:style w:type="character" w:customStyle="1" w:styleId="Bodytext11pt1">
    <w:name w:val="Body text + 11 pt1"/>
    <w:aliases w:val="Bold4"/>
    <w:uiPriority w:val="99"/>
    <w:qFormat/>
    <w:rsid w:val="00DE2B4D"/>
    <w:rPr>
      <w:rFonts w:ascii="Times New Roman" w:hAnsi="Times New Roman" w:cs="Times New Roman"/>
      <w:b/>
      <w:bCs/>
      <w:spacing w:val="10"/>
      <w:sz w:val="22"/>
      <w:szCs w:val="22"/>
      <w:u w:val="none"/>
    </w:rPr>
  </w:style>
  <w:style w:type="character" w:customStyle="1" w:styleId="HeaderorfooterNotBold">
    <w:name w:val="Header or footer + Not Bold"/>
    <w:uiPriority w:val="99"/>
    <w:qFormat/>
    <w:rsid w:val="00DE2B4D"/>
    <w:rPr>
      <w:rFonts w:ascii="Times New Roman" w:hAnsi="Times New Roman" w:cs="Times New Roman"/>
      <w:sz w:val="20"/>
      <w:szCs w:val="20"/>
      <w:u w:val="none"/>
    </w:rPr>
  </w:style>
  <w:style w:type="character" w:customStyle="1" w:styleId="Bodytext6">
    <w:name w:val="Body text (6)_"/>
    <w:link w:val="Bodytext61"/>
    <w:uiPriority w:val="99"/>
    <w:qFormat/>
    <w:rsid w:val="00DE2B4D"/>
    <w:rPr>
      <w:b/>
      <w:bCs/>
      <w:spacing w:val="10"/>
      <w:shd w:val="clear" w:color="auto" w:fill="FFFFFF"/>
    </w:rPr>
  </w:style>
  <w:style w:type="character" w:customStyle="1" w:styleId="font521">
    <w:name w:val="font521"/>
    <w:qFormat/>
    <w:rsid w:val="00DE2B4D"/>
    <w:rPr>
      <w:rFonts w:ascii="VNI-Times" w:hAnsi="VNI-Times"/>
      <w:b w:val="0"/>
      <w:bCs w:val="0"/>
      <w:i w:val="0"/>
      <w:iCs w:val="0"/>
      <w:strike w:val="0"/>
      <w:dstrike w:val="0"/>
      <w:color w:val="FF0000"/>
      <w:sz w:val="24"/>
      <w:szCs w:val="24"/>
      <w:u w:val="none"/>
      <w:effect w:val="none"/>
    </w:rPr>
  </w:style>
  <w:style w:type="character" w:customStyle="1" w:styleId="font501">
    <w:name w:val="font501"/>
    <w:qFormat/>
    <w:rsid w:val="00DE2B4D"/>
    <w:rPr>
      <w:rFonts w:ascii="VNI-Times" w:hAnsi="VNI-Times"/>
      <w:b w:val="0"/>
      <w:bCs w:val="0"/>
      <w:i w:val="0"/>
      <w:iCs w:val="0"/>
      <w:strike w:val="0"/>
      <w:dstrike w:val="0"/>
      <w:color w:val="FF0000"/>
      <w:sz w:val="24"/>
      <w:szCs w:val="24"/>
      <w:u w:val="none"/>
      <w:effect w:val="none"/>
    </w:rPr>
  </w:style>
  <w:style w:type="character" w:customStyle="1" w:styleId="font531">
    <w:name w:val="font531"/>
    <w:qFormat/>
    <w:rsid w:val="00DE2B4D"/>
    <w:rPr>
      <w:rFonts w:ascii="Times New Roman" w:hAnsi="Times New Roman" w:cs="Times New Roman"/>
      <w:b/>
      <w:bCs/>
      <w:i w:val="0"/>
      <w:iCs w:val="0"/>
      <w:strike w:val="0"/>
      <w:dstrike w:val="0"/>
      <w:color w:val="FF0000"/>
      <w:sz w:val="24"/>
      <w:szCs w:val="24"/>
      <w:u w:val="none"/>
      <w:effect w:val="none"/>
    </w:rPr>
  </w:style>
  <w:style w:type="character" w:customStyle="1" w:styleId="font511">
    <w:name w:val="font511"/>
    <w:qFormat/>
    <w:rsid w:val="00DE2B4D"/>
    <w:rPr>
      <w:rFonts w:ascii="VNI-Times" w:hAnsi="VNI-Times"/>
      <w:b/>
      <w:bCs/>
      <w:i w:val="0"/>
      <w:iCs w:val="0"/>
      <w:strike w:val="0"/>
      <w:dstrike w:val="0"/>
      <w:color w:val="FF0000"/>
      <w:sz w:val="24"/>
      <w:szCs w:val="24"/>
      <w:u w:val="none"/>
      <w:effect w:val="none"/>
    </w:rPr>
  </w:style>
  <w:style w:type="character" w:customStyle="1" w:styleId="Vnbnnidung">
    <w:name w:val="Văn bản nội dung"/>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27"/>
      <w:szCs w:val="27"/>
      <w:u w:val="none"/>
      <w:lang w:val="vi-VN"/>
    </w:rPr>
  </w:style>
  <w:style w:type="character" w:customStyle="1" w:styleId="UnresolvedMention1">
    <w:name w:val="Unresolved Mention1"/>
    <w:uiPriority w:val="99"/>
    <w:unhideWhenUsed/>
    <w:qFormat/>
    <w:rsid w:val="00DE2B4D"/>
    <w:rPr>
      <w:color w:val="605E5C"/>
      <w:shd w:val="clear" w:color="auto" w:fill="E1DFDD"/>
    </w:rPr>
  </w:style>
  <w:style w:type="character" w:customStyle="1" w:styleId="BodyTextlist1CharChar">
    <w:name w:val="Body Text list 1 Char Char"/>
    <w:link w:val="BodyTextlist1Char"/>
    <w:qFormat/>
    <w:locked/>
    <w:rsid w:val="00DE2B4D"/>
  </w:style>
  <w:style w:type="character" w:customStyle="1" w:styleId="Vanbnnidung">
    <w:name w:val="Van b?n n?i dung_"/>
    <w:link w:val="Vanbnnidung1"/>
    <w:qFormat/>
    <w:rsid w:val="00DE2B4D"/>
    <w:rPr>
      <w:spacing w:val="12"/>
      <w:sz w:val="21"/>
      <w:szCs w:val="21"/>
      <w:shd w:val="clear" w:color="auto" w:fill="FFFFFF"/>
    </w:rPr>
  </w:style>
  <w:style w:type="character" w:customStyle="1" w:styleId="Vanbnnidung7">
    <w:name w:val="Van b?n n?i dung (7)_"/>
    <w:link w:val="Vanbnnidung71"/>
    <w:qFormat/>
    <w:rsid w:val="00DE2B4D"/>
    <w:rPr>
      <w:b/>
      <w:bCs/>
      <w:spacing w:val="7"/>
      <w:shd w:val="clear" w:color="auto" w:fill="FFFFFF"/>
    </w:rPr>
  </w:style>
  <w:style w:type="character" w:customStyle="1" w:styleId="Vanbnnidung4">
    <w:name w:val="Van b?n n?i dung (4)_"/>
    <w:link w:val="Vanbnnidung40"/>
    <w:qFormat/>
    <w:rsid w:val="00DE2B4D"/>
    <w:rPr>
      <w:spacing w:val="12"/>
      <w:shd w:val="clear" w:color="auto" w:fill="FFFFFF"/>
    </w:rPr>
  </w:style>
  <w:style w:type="character" w:customStyle="1" w:styleId="Vanbnnidung4Chhoanh">
    <w:name w:val="Van b?n n?i dung (4) + Ch? hoa nh?"/>
    <w:qFormat/>
    <w:rsid w:val="00DE2B4D"/>
    <w:rPr>
      <w:smallCaps/>
      <w:spacing w:val="12"/>
      <w:shd w:val="clear" w:color="auto" w:fill="FFFFFF"/>
    </w:rPr>
  </w:style>
  <w:style w:type="character" w:customStyle="1" w:styleId="VanbnnidungChhoanh1">
    <w:name w:val="Van b?n n?i dung + Ch? hoa nh?1"/>
    <w:qFormat/>
    <w:rsid w:val="00DE2B4D"/>
    <w:rPr>
      <w:rFonts w:ascii="Times New Roman" w:hAnsi="Times New Roman" w:cs="Times New Roman"/>
      <w:smallCaps/>
      <w:spacing w:val="12"/>
      <w:sz w:val="21"/>
      <w:szCs w:val="21"/>
      <w:u w:val="none"/>
      <w:shd w:val="clear" w:color="auto" w:fill="FFFFFF"/>
    </w:rPr>
  </w:style>
  <w:style w:type="character" w:customStyle="1" w:styleId="VanbnnidungInnghing5">
    <w:name w:val="Van b?n n?i dung + In nghiêng5"/>
    <w:aliases w:val="Giãn cách 0 pt30"/>
    <w:qFormat/>
    <w:rsid w:val="00DE2B4D"/>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qFormat/>
    <w:rsid w:val="00DE2B4D"/>
    <w:rPr>
      <w:spacing w:val="12"/>
      <w:sz w:val="18"/>
      <w:szCs w:val="18"/>
      <w:shd w:val="clear" w:color="auto" w:fill="FFFFFF"/>
    </w:rPr>
  </w:style>
  <w:style w:type="character" w:customStyle="1" w:styleId="Vanbnnidung910">
    <w:name w:val="Van b?n n?i dung (9) + 10"/>
    <w:aliases w:val="5 pt10"/>
    <w:qFormat/>
    <w:rsid w:val="00DE2B4D"/>
    <w:rPr>
      <w:spacing w:val="12"/>
      <w:sz w:val="21"/>
      <w:szCs w:val="21"/>
      <w:shd w:val="clear" w:color="auto" w:fill="FFFFFF"/>
    </w:rPr>
  </w:style>
  <w:style w:type="character" w:customStyle="1" w:styleId="text10">
    <w:name w:val="text1"/>
    <w:qFormat/>
    <w:rsid w:val="00DE2B4D"/>
    <w:rPr>
      <w:rFonts w:ascii="Arial" w:hAnsi="Arial" w:cs="Arial"/>
      <w:color w:val="070707"/>
      <w:sz w:val="20"/>
      <w:szCs w:val="20"/>
      <w:u w:val="none"/>
    </w:rPr>
  </w:style>
  <w:style w:type="character" w:customStyle="1" w:styleId="B-text00Char">
    <w:name w:val="B-text0.0 Char"/>
    <w:link w:val="B-text00"/>
    <w:qFormat/>
    <w:rsid w:val="00DE2B4D"/>
    <w:rPr>
      <w:lang w:val="en-GB" w:eastAsia="x-none"/>
    </w:rPr>
  </w:style>
  <w:style w:type="character" w:customStyle="1" w:styleId="shorttext">
    <w:name w:val="short_text"/>
    <w:qFormat/>
    <w:rsid w:val="00DE2B4D"/>
  </w:style>
  <w:style w:type="character" w:customStyle="1" w:styleId="CharChar14">
    <w:name w:val="Char Char14"/>
    <w:qFormat/>
    <w:locked/>
    <w:rsid w:val="00DE2B4D"/>
    <w:rPr>
      <w:b/>
      <w:i/>
      <w:sz w:val="24"/>
      <w:lang w:val="en-US" w:eastAsia="en-US" w:bidi="ar-SA"/>
    </w:rPr>
  </w:style>
  <w:style w:type="character" w:customStyle="1" w:styleId="CharChar7">
    <w:name w:val="Char Char7"/>
    <w:qFormat/>
    <w:locked/>
    <w:rsid w:val="00DE2B4D"/>
    <w:rPr>
      <w:sz w:val="24"/>
      <w:lang w:val="en-US" w:eastAsia="en-US" w:bidi="ar-SA"/>
    </w:rPr>
  </w:style>
  <w:style w:type="character" w:customStyle="1" w:styleId="BodyText7">
    <w:name w:val="Body Text7"/>
    <w:qFormat/>
    <w:rsid w:val="00DE2B4D"/>
    <w:rPr>
      <w:rFonts w:ascii="Times New Roman" w:eastAsia="Times New Roman" w:hAnsi="Times New Roman" w:cs="Times New Roman"/>
      <w:color w:val="000000"/>
      <w:spacing w:val="0"/>
      <w:w w:val="100"/>
      <w:sz w:val="25"/>
      <w:szCs w:val="25"/>
      <w:u w:val="none"/>
      <w:shd w:val="clear" w:color="auto" w:fill="FFFFFF"/>
      <w:lang w:val="vi-VN"/>
    </w:rPr>
  </w:style>
  <w:style w:type="character" w:customStyle="1" w:styleId="Vnbnnidung13">
    <w:name w:val="Văn bản nội dung + 13"/>
    <w:aliases w:val="5 pt,In đậm,Văn bản nội dung + 12 pt,Văn bản nội dung + 13 pt,Văn bản nội dung (12) + CordiaUPC,Không in nghiêng,Văn bản nội dung + 14 pt,Body text + DaunPenh,Đầu trang hoặc chân trang + 10"/>
    <w:qFormat/>
    <w:rsid w:val="00DE2B4D"/>
    <w:rPr>
      <w:rFonts w:ascii="Times New Roman" w:eastAsia="Times New Roman" w:hAnsi="Times New Roman" w:cs="Times New Roman"/>
      <w:b/>
      <w:bCs/>
      <w:color w:val="000000"/>
      <w:spacing w:val="0"/>
      <w:w w:val="100"/>
      <w:sz w:val="27"/>
      <w:szCs w:val="27"/>
      <w:u w:val="none"/>
      <w:lang w:val="vi-VN"/>
    </w:rPr>
  </w:style>
  <w:style w:type="character" w:customStyle="1" w:styleId="VnbnnidungInnghing">
    <w:name w:val="Văn bản nội dung + In nghiêng"/>
    <w:qFormat/>
    <w:rsid w:val="00DE2B4D"/>
    <w:rPr>
      <w:rFonts w:ascii="Times New Roman" w:eastAsia="Times New Roman" w:hAnsi="Times New Roman" w:cs="Times New Roman"/>
      <w:i/>
      <w:iCs/>
      <w:color w:val="000000"/>
      <w:spacing w:val="0"/>
      <w:w w:val="100"/>
      <w:sz w:val="25"/>
      <w:szCs w:val="25"/>
      <w:u w:val="none"/>
      <w:lang w:val="vi-VN"/>
    </w:rPr>
  </w:style>
  <w:style w:type="character" w:customStyle="1" w:styleId="VnbnnidungFrankRuehl">
    <w:name w:val="Văn bản nội dung + FrankRuehl"/>
    <w:aliases w:val="19 pt,Giãn cách -1 pt,15 pt,Header or footer + 10.5 pt,Header or footer + 16 pt,Header or footer + Constantia,Body text (2) + 21 pt,Header or footer + FrankRuehl,28 pt,Header or footer + 10 pt"/>
    <w:qFormat/>
    <w:rsid w:val="00DE2B4D"/>
    <w:rPr>
      <w:rFonts w:ascii="FrankRuehl" w:eastAsia="FrankRuehl" w:hAnsi="FrankRuehl" w:cs="FrankRuehl"/>
      <w:color w:val="000000"/>
      <w:spacing w:val="-20"/>
      <w:w w:val="100"/>
      <w:sz w:val="38"/>
      <w:szCs w:val="38"/>
      <w:u w:val="none"/>
      <w:lang w:val="vi-VN"/>
    </w:rPr>
  </w:style>
  <w:style w:type="character" w:customStyle="1" w:styleId="VnbnnidungMSGothic">
    <w:name w:val="Văn bản nội dung + MS Gothic"/>
    <w:qFormat/>
    <w:rsid w:val="00DE2B4D"/>
    <w:rPr>
      <w:rFonts w:ascii="MS Gothic" w:eastAsia="MS Gothic" w:hAnsi="MS Gothic" w:cs="MS Gothic"/>
      <w:color w:val="000000"/>
      <w:spacing w:val="0"/>
      <w:w w:val="100"/>
      <w:sz w:val="25"/>
      <w:szCs w:val="25"/>
      <w:u w:val="none"/>
    </w:rPr>
  </w:style>
  <w:style w:type="character" w:customStyle="1" w:styleId="VnbnnidungCandara">
    <w:name w:val="Văn bản nội dung + Candara"/>
    <w:aliases w:val="13 pt,Body text + Tahoma"/>
    <w:qFormat/>
    <w:rsid w:val="00DE2B4D"/>
    <w:rPr>
      <w:rFonts w:ascii="Candara" w:eastAsia="Candara" w:hAnsi="Candara" w:cs="Candara"/>
      <w:color w:val="000000"/>
      <w:spacing w:val="0"/>
      <w:w w:val="100"/>
      <w:sz w:val="26"/>
      <w:szCs w:val="26"/>
      <w:u w:val="none"/>
    </w:rPr>
  </w:style>
  <w:style w:type="character" w:customStyle="1" w:styleId="Bodytext2Italic">
    <w:name w:val="Body text (2) + Italic"/>
    <w:qFormat/>
    <w:rsid w:val="00DE2B4D"/>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vi-VN" w:eastAsia="vi-VN" w:bidi="vi-VN"/>
    </w:rPr>
  </w:style>
  <w:style w:type="character" w:customStyle="1" w:styleId="Tablecaption2">
    <w:name w:val="Table caption (2)"/>
    <w:qFormat/>
    <w:rsid w:val="00DE2B4D"/>
    <w:rPr>
      <w:rFonts w:ascii="Times New Roman" w:eastAsia="Times New Roman" w:hAnsi="Times New Roman" w:cs="Times New Roman"/>
      <w:b/>
      <w:bCs/>
      <w:i w:val="0"/>
      <w:iCs w:val="0"/>
      <w:caps w:val="0"/>
      <w:smallCaps w:val="0"/>
      <w:strike w:val="0"/>
      <w:dstrike w:val="0"/>
      <w:color w:val="000000"/>
      <w:spacing w:val="0"/>
      <w:w w:val="100"/>
      <w:sz w:val="28"/>
      <w:szCs w:val="28"/>
      <w:u w:val="none"/>
      <w:lang w:val="vi-VN" w:eastAsia="vi-VN" w:bidi="vi-VN"/>
    </w:rPr>
  </w:style>
  <w:style w:type="character" w:customStyle="1" w:styleId="TablecaptionTahoma">
    <w:name w:val="Table caption + Tahoma"/>
    <w:aliases w:val="12 pt,Body text (2) + Arial Unicode MS,Italic,Body text (2) + Corbel,Spacing 2 pt,Header or footer + 11 pt,Body text (2) + David,Body text (6) + 4 pt,Scale 100%,Header or footer + 18 pt,Body text (2) + Courier New,5.5 pt"/>
    <w:qFormat/>
    <w:rsid w:val="00DE2B4D"/>
    <w:rPr>
      <w:rFonts w:ascii="Tahoma" w:eastAsia="Tahoma" w:hAnsi="Tahoma" w:cs="Tahoma"/>
      <w:b w:val="0"/>
      <w:bCs w:val="0"/>
      <w:i w:val="0"/>
      <w:iCs w:val="0"/>
      <w:caps w:val="0"/>
      <w:smallCaps w:val="0"/>
      <w:strike w:val="0"/>
      <w:dstrike w:val="0"/>
      <w:color w:val="000000"/>
      <w:spacing w:val="0"/>
      <w:w w:val="100"/>
      <w:sz w:val="24"/>
      <w:szCs w:val="24"/>
      <w:u w:val="none"/>
      <w:shd w:val="clear" w:color="auto" w:fill="FFFFFF"/>
      <w:lang w:val="vi-VN" w:eastAsia="vi-VN" w:bidi="vi-VN"/>
    </w:rPr>
  </w:style>
  <w:style w:type="character" w:customStyle="1" w:styleId="Bodytext214pt">
    <w:name w:val="Body text (2) + 14 pt"/>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vi-VN" w:eastAsia="vi-VN" w:bidi="vi-VN"/>
    </w:rPr>
  </w:style>
  <w:style w:type="character" w:customStyle="1" w:styleId="Bodytext2Spacing1pt">
    <w:name w:val="Body text (2) + Spacing 1 pt"/>
    <w:qFormat/>
    <w:rsid w:val="00DE2B4D"/>
    <w:rPr>
      <w:rFonts w:ascii="Times New Roman" w:eastAsia="Times New Roman" w:hAnsi="Times New Roman" w:cs="Times New Roman"/>
      <w:b w:val="0"/>
      <w:bCs w:val="0"/>
      <w:i w:val="0"/>
      <w:iCs w:val="0"/>
      <w:caps w:val="0"/>
      <w:smallCaps w:val="0"/>
      <w:strike w:val="0"/>
      <w:dstrike w:val="0"/>
      <w:color w:val="000000"/>
      <w:spacing w:val="30"/>
      <w:w w:val="100"/>
      <w:sz w:val="26"/>
      <w:szCs w:val="26"/>
      <w:u w:val="none"/>
      <w:lang w:val="vi-VN" w:eastAsia="vi-VN" w:bidi="vi-VN"/>
    </w:rPr>
  </w:style>
  <w:style w:type="character" w:customStyle="1" w:styleId="Bodytext2Bold">
    <w:name w:val="Body text (2) + Bold"/>
    <w:qFormat/>
    <w:rsid w:val="00DE2B4D"/>
    <w:rPr>
      <w:rFonts w:ascii="Times New Roman" w:eastAsia="Times New Roman" w:hAnsi="Times New Roman" w:cs="Times New Roman"/>
      <w:b/>
      <w:bCs/>
      <w:i w:val="0"/>
      <w:iCs w:val="0"/>
      <w:caps w:val="0"/>
      <w:smallCaps w:val="0"/>
      <w:strike w:val="0"/>
      <w:dstrike w:val="0"/>
      <w:color w:val="000000"/>
      <w:spacing w:val="0"/>
      <w:w w:val="100"/>
      <w:sz w:val="26"/>
      <w:szCs w:val="26"/>
      <w:u w:val="none"/>
      <w:lang w:val="vi-VN" w:eastAsia="vi-VN" w:bidi="vi-VN"/>
    </w:rPr>
  </w:style>
  <w:style w:type="character" w:customStyle="1" w:styleId="Vnbnnidung14">
    <w:name w:val="Văn bản nội dung + 14"/>
    <w:qFormat/>
    <w:rsid w:val="00DE2B4D"/>
    <w:rPr>
      <w:rFonts w:ascii="Times New Roman" w:eastAsia="Times New Roman" w:hAnsi="Times New Roman" w:cs="Times New Roman"/>
      <w:b w:val="0"/>
      <w:bCs w:val="0"/>
      <w:i w:val="0"/>
      <w:iCs w:val="0"/>
      <w:caps w:val="0"/>
      <w:smallCaps w:val="0"/>
      <w:strike w:val="0"/>
      <w:dstrike w:val="0"/>
      <w:color w:val="000000"/>
      <w:spacing w:val="0"/>
      <w:w w:val="100"/>
      <w:sz w:val="29"/>
      <w:szCs w:val="29"/>
      <w:u w:val="none"/>
      <w:lang w:val="vi-VN"/>
    </w:rPr>
  </w:style>
  <w:style w:type="character" w:customStyle="1" w:styleId="Vnbnnidung15pt">
    <w:name w:val="Văn bản nội dung + 15 pt"/>
    <w:aliases w:val="Van b?n n?i dung + In nghiêng,Giãn cách 0 pt"/>
    <w:qFormat/>
    <w:rsid w:val="00DE2B4D"/>
    <w:rPr>
      <w:rFonts w:ascii="Times New Roman" w:eastAsia="Times New Roman" w:hAnsi="Times New Roman" w:cs="Times New Roman"/>
      <w:b w:val="0"/>
      <w:bCs w:val="0"/>
      <w:i w:val="0"/>
      <w:iCs w:val="0"/>
      <w:caps w:val="0"/>
      <w:smallCaps w:val="0"/>
      <w:strike w:val="0"/>
      <w:dstrike w:val="0"/>
      <w:color w:val="000000"/>
      <w:spacing w:val="-10"/>
      <w:w w:val="100"/>
      <w:sz w:val="30"/>
      <w:szCs w:val="30"/>
      <w:u w:val="none"/>
      <w:lang w:val="vi-VN"/>
    </w:rPr>
  </w:style>
  <w:style w:type="character" w:customStyle="1" w:styleId="Vnbnnidung0">
    <w:name w:val="Văn bản nội dung_"/>
    <w:qFormat/>
    <w:rsid w:val="00DE2B4D"/>
    <w:rPr>
      <w:rFonts w:ascii="Times New Roman" w:eastAsia="Times New Roman" w:hAnsi="Times New Roman" w:cs="Times New Roman"/>
      <w:b w:val="0"/>
      <w:bCs w:val="0"/>
      <w:i w:val="0"/>
      <w:iCs w:val="0"/>
      <w:caps w:val="0"/>
      <w:smallCaps w:val="0"/>
      <w:strike w:val="0"/>
      <w:dstrike w:val="0"/>
      <w:sz w:val="27"/>
      <w:szCs w:val="27"/>
      <w:u w:val="none"/>
    </w:rPr>
  </w:style>
  <w:style w:type="character" w:customStyle="1" w:styleId="fontstyle11">
    <w:name w:val="fontstyle11"/>
    <w:qFormat/>
    <w:rsid w:val="00DE2B4D"/>
    <w:rPr>
      <w:rFonts w:ascii="Bold" w:hAnsi="Bold"/>
      <w:b/>
      <w:bCs/>
      <w:i w:val="0"/>
      <w:iCs w:val="0"/>
      <w:color w:val="000000"/>
      <w:sz w:val="26"/>
      <w:szCs w:val="26"/>
    </w:rPr>
  </w:style>
  <w:style w:type="character" w:customStyle="1" w:styleId="IndexLink">
    <w:name w:val="Index Link"/>
    <w:qFormat/>
    <w:rsid w:val="00DE2B4D"/>
  </w:style>
  <w:style w:type="paragraph" w:customStyle="1" w:styleId="Heading">
    <w:name w:val="Heading"/>
    <w:basedOn w:val="Normal"/>
    <w:next w:val="BodyText"/>
    <w:qFormat/>
    <w:rsid w:val="00DE2B4D"/>
    <w:pPr>
      <w:keepNext/>
      <w:suppressAutoHyphens/>
      <w:spacing w:before="240" w:beforeAutospacing="0" w:after="120" w:afterAutospacing="0" w:line="240" w:lineRule="auto"/>
      <w:jc w:val="left"/>
    </w:pPr>
    <w:rPr>
      <w:rFonts w:ascii="Liberation Sans" w:eastAsia="Microsoft YaHei" w:hAnsi="Liberation Sans" w:cs="Mangal"/>
      <w:sz w:val="28"/>
      <w:szCs w:val="28"/>
    </w:rPr>
  </w:style>
  <w:style w:type="paragraph" w:customStyle="1" w:styleId="Index">
    <w:name w:val="Index"/>
    <w:basedOn w:val="Normal"/>
    <w:qFormat/>
    <w:rsid w:val="00DE2B4D"/>
    <w:pPr>
      <w:suppressLineNumbers/>
      <w:suppressAutoHyphens/>
      <w:spacing w:before="0" w:beforeAutospacing="0" w:after="0" w:afterAutospacing="0" w:line="240" w:lineRule="auto"/>
      <w:jc w:val="left"/>
    </w:pPr>
    <w:rPr>
      <w:rFonts w:eastAsia="Times New Roman" w:cs="Mangal"/>
      <w:sz w:val="24"/>
      <w:szCs w:val="24"/>
    </w:rPr>
  </w:style>
  <w:style w:type="paragraph" w:customStyle="1" w:styleId="HeaderandFooter">
    <w:name w:val="Header and Footer"/>
    <w:basedOn w:val="Normal"/>
    <w:qFormat/>
    <w:rsid w:val="00DE2B4D"/>
    <w:pPr>
      <w:suppressAutoHyphens/>
      <w:spacing w:before="0" w:beforeAutospacing="0" w:after="0" w:afterAutospacing="0" w:line="240" w:lineRule="auto"/>
      <w:jc w:val="left"/>
    </w:pPr>
    <w:rPr>
      <w:rFonts w:eastAsia="Times New Roman"/>
      <w:sz w:val="24"/>
      <w:szCs w:val="24"/>
    </w:rPr>
  </w:style>
  <w:style w:type="paragraph" w:customStyle="1" w:styleId="xl816">
    <w:name w:val="xl816"/>
    <w:basedOn w:val="Normal"/>
    <w:qFormat/>
    <w:rsid w:val="00DE2B4D"/>
    <w:pPr>
      <w:suppressAutoHyphens/>
      <w:spacing w:before="0" w:after="0" w:line="240" w:lineRule="auto"/>
      <w:jc w:val="right"/>
    </w:pPr>
    <w:rPr>
      <w:rFonts w:eastAsia="Arial Unicode MS"/>
      <w:sz w:val="24"/>
      <w:szCs w:val="24"/>
    </w:rPr>
  </w:style>
  <w:style w:type="paragraph" w:customStyle="1" w:styleId="xl821">
    <w:name w:val="xl821"/>
    <w:basedOn w:val="Normal"/>
    <w:qFormat/>
    <w:rsid w:val="00DE2B4D"/>
    <w:pPr>
      <w:pBdr>
        <w:bottom w:val="dotted" w:sz="4" w:space="0" w:color="333333"/>
        <w:right w:val="single" w:sz="4" w:space="0" w:color="333333"/>
      </w:pBdr>
      <w:suppressAutoHyphens/>
      <w:spacing w:before="0" w:after="0" w:line="240" w:lineRule="auto"/>
      <w:jc w:val="center"/>
    </w:pPr>
    <w:rPr>
      <w:rFonts w:ascii="Arial Unicode MS" w:eastAsia="Arial Unicode MS" w:hAnsi="Arial Unicode MS" w:cs="Arial Unicode MS"/>
      <w:color w:val="000000"/>
      <w:sz w:val="24"/>
      <w:szCs w:val="24"/>
    </w:rPr>
  </w:style>
  <w:style w:type="paragraph" w:customStyle="1" w:styleId="xl823">
    <w:name w:val="xl823"/>
    <w:basedOn w:val="Normal"/>
    <w:qFormat/>
    <w:rsid w:val="00DE2B4D"/>
    <w:pPr>
      <w:pBdr>
        <w:bottom w:val="dotted" w:sz="4" w:space="0" w:color="333333"/>
        <w:right w:val="single" w:sz="4" w:space="0" w:color="333333"/>
      </w:pBdr>
      <w:suppressAutoHyphens/>
      <w:spacing w:before="0" w:after="0" w:line="240" w:lineRule="auto"/>
      <w:jc w:val="left"/>
    </w:pPr>
    <w:rPr>
      <w:rFonts w:ascii="Arial Unicode MS" w:eastAsia="Arial Unicode MS" w:hAnsi="Arial Unicode MS" w:cs="Arial Unicode MS"/>
      <w:color w:val="000000"/>
      <w:sz w:val="24"/>
      <w:szCs w:val="24"/>
    </w:rPr>
  </w:style>
  <w:style w:type="paragraph" w:customStyle="1" w:styleId="xl834">
    <w:name w:val="xl834"/>
    <w:basedOn w:val="Normal"/>
    <w:qFormat/>
    <w:rsid w:val="00DE2B4D"/>
    <w:pPr>
      <w:pBdr>
        <w:bottom w:val="dotted" w:sz="4" w:space="0" w:color="333333"/>
        <w:right w:val="single" w:sz="4" w:space="0" w:color="333333"/>
      </w:pBdr>
      <w:suppressAutoHyphens/>
      <w:spacing w:before="0" w:after="0" w:line="240" w:lineRule="auto"/>
      <w:jc w:val="center"/>
    </w:pPr>
    <w:rPr>
      <w:rFonts w:eastAsia="Arial Unicode MS"/>
      <w:sz w:val="24"/>
      <w:szCs w:val="24"/>
    </w:rPr>
  </w:style>
  <w:style w:type="paragraph" w:customStyle="1" w:styleId="Tips1">
    <w:name w:val="Tips 1"/>
    <w:basedOn w:val="Normal"/>
    <w:qFormat/>
    <w:rsid w:val="00DE2B4D"/>
    <w:pPr>
      <w:widowControl w:val="0"/>
      <w:suppressAutoHyphens/>
      <w:spacing w:before="120" w:beforeAutospacing="0" w:after="0" w:afterAutospacing="0" w:line="240" w:lineRule="auto"/>
    </w:pPr>
    <w:rPr>
      <w:rFonts w:eastAsia="Times New Roman"/>
      <w:i/>
      <w:iCs/>
      <w:color w:val="FF00FF"/>
      <w:sz w:val="24"/>
      <w:szCs w:val="24"/>
    </w:rPr>
  </w:style>
  <w:style w:type="paragraph" w:customStyle="1" w:styleId="tm">
    <w:name w:val="tm"/>
    <w:basedOn w:val="Normal"/>
    <w:qFormat/>
    <w:rsid w:val="00DE2B4D"/>
    <w:pPr>
      <w:suppressAutoHyphens/>
      <w:spacing w:before="120" w:beforeAutospacing="0" w:after="0" w:afterAutospacing="0" w:line="336" w:lineRule="auto"/>
      <w:ind w:firstLine="567"/>
    </w:pPr>
    <w:rPr>
      <w:rFonts w:ascii=".VnTime" w:eastAsia="Times New Roman" w:hAnsi=".VnTime"/>
      <w:szCs w:val="20"/>
    </w:rPr>
  </w:style>
  <w:style w:type="paragraph" w:customStyle="1" w:styleId="ight">
    <w:name w:val="ight"/>
    <w:qFormat/>
    <w:rsid w:val="00DE2B4D"/>
    <w:pPr>
      <w:suppressAutoHyphens/>
      <w:spacing w:before="0" w:beforeAutospacing="0" w:after="0" w:afterAutospacing="0" w:line="240" w:lineRule="auto"/>
    </w:pPr>
    <w:rPr>
      <w:rFonts w:eastAsia="Times New Roman"/>
      <w:sz w:val="24"/>
      <w:szCs w:val="20"/>
    </w:rPr>
  </w:style>
  <w:style w:type="paragraph" w:customStyle="1" w:styleId="BodyTextlist1Char">
    <w:name w:val="Body Text list 1 Char"/>
    <w:link w:val="BodyTextlist1CharChar"/>
    <w:qFormat/>
    <w:rsid w:val="00DE2B4D"/>
    <w:pPr>
      <w:numPr>
        <w:numId w:val="56"/>
      </w:numPr>
      <w:tabs>
        <w:tab w:val="clear" w:pos="994"/>
        <w:tab w:val="num" w:pos="720"/>
      </w:tabs>
      <w:suppressAutoHyphens/>
      <w:spacing w:before="120" w:beforeAutospacing="0" w:after="120" w:afterAutospacing="0" w:line="240" w:lineRule="auto"/>
      <w:ind w:left="720" w:hanging="360"/>
      <w:jc w:val="both"/>
    </w:pPr>
  </w:style>
  <w:style w:type="paragraph" w:customStyle="1" w:styleId="ko2">
    <w:name w:val="ko2"/>
    <w:basedOn w:val="Normal"/>
    <w:qFormat/>
    <w:rsid w:val="00DE2B4D"/>
    <w:pPr>
      <w:suppressAutoHyphens/>
      <w:spacing w:before="120" w:beforeAutospacing="0" w:after="0" w:afterAutospacing="0" w:line="240" w:lineRule="auto"/>
    </w:pPr>
    <w:rPr>
      <w:rFonts w:eastAsia="MS Mincho"/>
      <w:b/>
      <w:szCs w:val="28"/>
      <w:lang w:eastAsia="ja-JP"/>
    </w:rPr>
  </w:style>
  <w:style w:type="paragraph" w:customStyle="1" w:styleId="i">
    <w:name w:val="i"/>
    <w:basedOn w:val="Normal"/>
    <w:qFormat/>
    <w:rsid w:val="00DE2B4D"/>
    <w:pPr>
      <w:suppressAutoHyphens/>
      <w:spacing w:before="0" w:beforeAutospacing="0" w:after="0" w:afterAutospacing="0" w:line="240" w:lineRule="auto"/>
    </w:pPr>
    <w:rPr>
      <w:rFonts w:ascii="VNI-Times" w:eastAsia="Times New Roman" w:hAnsi="VNI-Times"/>
      <w:sz w:val="24"/>
      <w:szCs w:val="20"/>
    </w:rPr>
  </w:style>
  <w:style w:type="paragraph" w:customStyle="1" w:styleId="bang">
    <w:name w:val="bang"/>
    <w:basedOn w:val="NormalWeb"/>
    <w:link w:val="bangChar"/>
    <w:qFormat/>
    <w:rsid w:val="00DE2B4D"/>
    <w:pPr>
      <w:suppressAutoHyphens/>
      <w:spacing w:before="0" w:beforeAutospacing="0" w:after="0" w:afterAutospacing="0" w:line="360" w:lineRule="auto"/>
      <w:jc w:val="both"/>
    </w:pPr>
    <w:rPr>
      <w:rFonts w:eastAsiaTheme="minorHAnsi"/>
      <w:b/>
    </w:rPr>
  </w:style>
  <w:style w:type="paragraph" w:customStyle="1" w:styleId="xl1520">
    <w:name w:val="xl1520"/>
    <w:basedOn w:val="Normal"/>
    <w:qFormat/>
    <w:rsid w:val="00DE2B4D"/>
    <w:pPr>
      <w:suppressAutoHyphens/>
      <w:spacing w:before="0" w:after="0" w:line="240" w:lineRule="auto"/>
      <w:jc w:val="left"/>
    </w:pPr>
    <w:rPr>
      <w:rFonts w:eastAsia="Times New Roman"/>
      <w:b/>
      <w:bCs/>
    </w:rPr>
  </w:style>
  <w:style w:type="paragraph" w:customStyle="1" w:styleId="xl1521">
    <w:name w:val="xl152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eastAsia="Times New Roman"/>
    </w:rPr>
  </w:style>
  <w:style w:type="paragraph" w:customStyle="1" w:styleId="xl1522">
    <w:name w:val="xl152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eastAsia="Times New Roman"/>
    </w:rPr>
  </w:style>
  <w:style w:type="paragraph" w:customStyle="1" w:styleId="xl1523">
    <w:name w:val="xl152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4">
    <w:name w:val="xl152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5">
    <w:name w:val="xl152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6">
    <w:name w:val="xl152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27">
    <w:name w:val="xl152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28">
    <w:name w:val="xl152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29">
    <w:name w:val="xl152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0">
    <w:name w:val="xl153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1">
    <w:name w:val="xl1531"/>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32">
    <w:name w:val="xl1532"/>
    <w:basedOn w:val="Normal"/>
    <w:qFormat/>
    <w:rsid w:val="00DE2B4D"/>
    <w:pPr>
      <w:suppressAutoHyphens/>
      <w:spacing w:before="0" w:after="0" w:line="240" w:lineRule="auto"/>
      <w:jc w:val="left"/>
    </w:pPr>
    <w:rPr>
      <w:rFonts w:eastAsia="Times New Roman"/>
    </w:rPr>
  </w:style>
  <w:style w:type="paragraph" w:customStyle="1" w:styleId="xl1533">
    <w:name w:val="xl1533"/>
    <w:basedOn w:val="Normal"/>
    <w:qFormat/>
    <w:rsid w:val="00DE2B4D"/>
    <w:pPr>
      <w:suppressAutoHyphens/>
      <w:spacing w:before="0" w:after="0" w:line="240" w:lineRule="auto"/>
      <w:jc w:val="right"/>
    </w:pPr>
    <w:rPr>
      <w:rFonts w:eastAsia="Times New Roman"/>
    </w:rPr>
  </w:style>
  <w:style w:type="paragraph" w:customStyle="1" w:styleId="xl1534">
    <w:name w:val="xl153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5">
    <w:name w:val="xl153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36">
    <w:name w:val="xl153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37">
    <w:name w:val="xl1537"/>
    <w:basedOn w:val="Normal"/>
    <w:qFormat/>
    <w:rsid w:val="00DE2B4D"/>
    <w:pPr>
      <w:suppressAutoHyphens/>
      <w:spacing w:before="0" w:after="0" w:line="240" w:lineRule="auto"/>
      <w:jc w:val="center"/>
      <w:textAlignment w:val="center"/>
    </w:pPr>
    <w:rPr>
      <w:rFonts w:eastAsia="Times New Roman"/>
    </w:rPr>
  </w:style>
  <w:style w:type="paragraph" w:customStyle="1" w:styleId="xl1538">
    <w:name w:val="xl1538"/>
    <w:basedOn w:val="Normal"/>
    <w:qFormat/>
    <w:rsid w:val="00DE2B4D"/>
    <w:pPr>
      <w:suppressAutoHyphens/>
      <w:spacing w:before="0" w:after="0" w:line="240" w:lineRule="auto"/>
      <w:jc w:val="center"/>
    </w:pPr>
    <w:rPr>
      <w:rFonts w:eastAsia="Times New Roman"/>
    </w:rPr>
  </w:style>
  <w:style w:type="paragraph" w:customStyle="1" w:styleId="xl1539">
    <w:name w:val="xl1539"/>
    <w:basedOn w:val="Normal"/>
    <w:qFormat/>
    <w:rsid w:val="00DE2B4D"/>
    <w:pPr>
      <w:suppressAutoHyphens/>
      <w:spacing w:before="0" w:after="0" w:line="240" w:lineRule="auto"/>
      <w:jc w:val="center"/>
    </w:pPr>
    <w:rPr>
      <w:rFonts w:eastAsia="Times New Roman"/>
    </w:rPr>
  </w:style>
  <w:style w:type="paragraph" w:customStyle="1" w:styleId="xl1540">
    <w:name w:val="xl154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41">
    <w:name w:val="xl154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color w:val="FF0000"/>
    </w:rPr>
  </w:style>
  <w:style w:type="paragraph" w:customStyle="1" w:styleId="xl1542">
    <w:name w:val="xl154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3">
    <w:name w:val="xl154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4">
    <w:name w:val="xl154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b/>
      <w:bCs/>
    </w:rPr>
  </w:style>
  <w:style w:type="paragraph" w:customStyle="1" w:styleId="xl1545">
    <w:name w:val="xl154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i/>
      <w:iCs/>
    </w:rPr>
  </w:style>
  <w:style w:type="paragraph" w:customStyle="1" w:styleId="xl1546">
    <w:name w:val="xl154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7">
    <w:name w:val="xl154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48">
    <w:name w:val="xl154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b/>
      <w:bCs/>
    </w:rPr>
  </w:style>
  <w:style w:type="paragraph" w:customStyle="1" w:styleId="xl1549">
    <w:name w:val="xl154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i/>
      <w:iCs/>
    </w:rPr>
  </w:style>
  <w:style w:type="paragraph" w:customStyle="1" w:styleId="xl1550">
    <w:name w:val="xl155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1">
    <w:name w:val="xl155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2">
    <w:name w:val="xl155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3">
    <w:name w:val="xl155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i/>
      <w:iCs/>
    </w:rPr>
  </w:style>
  <w:style w:type="paragraph" w:customStyle="1" w:styleId="xl1554">
    <w:name w:val="xl155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5">
    <w:name w:val="xl155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56">
    <w:name w:val="xl155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57">
    <w:name w:val="xl155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58">
    <w:name w:val="xl1558"/>
    <w:basedOn w:val="Normal"/>
    <w:qFormat/>
    <w:rsid w:val="00DE2B4D"/>
    <w:pPr>
      <w:suppressAutoHyphens/>
      <w:spacing w:before="0" w:after="0" w:line="240" w:lineRule="auto"/>
      <w:jc w:val="center"/>
      <w:textAlignment w:val="center"/>
    </w:pPr>
    <w:rPr>
      <w:rFonts w:eastAsia="Times New Roman"/>
    </w:rPr>
  </w:style>
  <w:style w:type="paragraph" w:customStyle="1" w:styleId="xl1559">
    <w:name w:val="xl1559"/>
    <w:basedOn w:val="Normal"/>
    <w:qFormat/>
    <w:rsid w:val="00DE2B4D"/>
    <w:pPr>
      <w:suppressAutoHyphens/>
      <w:spacing w:before="0" w:after="0" w:line="240" w:lineRule="auto"/>
      <w:jc w:val="center"/>
      <w:textAlignment w:val="center"/>
    </w:pPr>
    <w:rPr>
      <w:rFonts w:eastAsia="Times New Roman"/>
    </w:rPr>
  </w:style>
  <w:style w:type="paragraph" w:customStyle="1" w:styleId="xl1560">
    <w:name w:val="xl156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61">
    <w:name w:val="xl156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rPr>
  </w:style>
  <w:style w:type="paragraph" w:customStyle="1" w:styleId="xl1562">
    <w:name w:val="xl156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rPr>
  </w:style>
  <w:style w:type="paragraph" w:customStyle="1" w:styleId="xl1563">
    <w:name w:val="xl156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rPr>
  </w:style>
  <w:style w:type="paragraph" w:customStyle="1" w:styleId="xl1564">
    <w:name w:val="xl156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right"/>
      <w:textAlignment w:val="center"/>
    </w:pPr>
    <w:rPr>
      <w:rFonts w:eastAsia="Times New Roman"/>
    </w:rPr>
  </w:style>
  <w:style w:type="paragraph" w:customStyle="1" w:styleId="xl1565">
    <w:name w:val="xl1565"/>
    <w:basedOn w:val="Normal"/>
    <w:qFormat/>
    <w:rsid w:val="00DE2B4D"/>
    <w:pPr>
      <w:suppressAutoHyphens/>
      <w:spacing w:before="0" w:after="0" w:line="240" w:lineRule="auto"/>
      <w:jc w:val="center"/>
    </w:pPr>
    <w:rPr>
      <w:rFonts w:eastAsia="Times New Roman"/>
    </w:rPr>
  </w:style>
  <w:style w:type="paragraph" w:customStyle="1" w:styleId="xl1566">
    <w:name w:val="xl156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67">
    <w:name w:val="xl1567"/>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68">
    <w:name w:val="xl1568"/>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color w:val="FF0000"/>
    </w:rPr>
  </w:style>
  <w:style w:type="paragraph" w:customStyle="1" w:styleId="xl1569">
    <w:name w:val="xl1569"/>
    <w:basedOn w:val="Normal"/>
    <w:qFormat/>
    <w:rsid w:val="00DE2B4D"/>
    <w:pPr>
      <w:pBdr>
        <w:left w:val="single" w:sz="4" w:space="0" w:color="000000"/>
        <w:right w:val="single" w:sz="4" w:space="0" w:color="000000"/>
      </w:pBdr>
      <w:suppressAutoHyphens/>
      <w:spacing w:before="0" w:after="0" w:line="240" w:lineRule="auto"/>
      <w:jc w:val="center"/>
      <w:textAlignment w:val="center"/>
    </w:pPr>
    <w:rPr>
      <w:rFonts w:eastAsia="Times New Roman"/>
      <w:b/>
      <w:bCs/>
      <w:color w:val="FF0000"/>
    </w:rPr>
  </w:style>
  <w:style w:type="paragraph" w:customStyle="1" w:styleId="xl1570">
    <w:name w:val="xl157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1">
    <w:name w:val="xl157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2">
    <w:name w:val="xl1572"/>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3">
    <w:name w:val="xl157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4">
    <w:name w:val="xl1574"/>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xl1575">
    <w:name w:val="xl157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eastAsia="Times New Roman"/>
      <w:b/>
      <w:bCs/>
    </w:rPr>
  </w:style>
  <w:style w:type="paragraph" w:customStyle="1" w:styleId="CharChar5">
    <w:name w:val="Char Char5"/>
    <w:basedOn w:val="Normal"/>
    <w:qFormat/>
    <w:rsid w:val="00DE2B4D"/>
    <w:pPr>
      <w:suppressAutoHyphens/>
      <w:spacing w:before="0" w:beforeAutospacing="0" w:after="160" w:afterAutospacing="0" w:line="240" w:lineRule="exact"/>
      <w:jc w:val="left"/>
    </w:pPr>
    <w:rPr>
      <w:rFonts w:ascii="Verdana" w:eastAsia="Times New Roman" w:hAnsi="Verdana"/>
      <w:sz w:val="20"/>
      <w:szCs w:val="20"/>
    </w:rPr>
  </w:style>
  <w:style w:type="paragraph" w:customStyle="1" w:styleId="xl59">
    <w:name w:val="xl59"/>
    <w:basedOn w:val="Normal"/>
    <w:qFormat/>
    <w:rsid w:val="00DE2B4D"/>
    <w:pPr>
      <w:widowControl w:val="0"/>
      <w:pBdr>
        <w:top w:val="single" w:sz="6" w:space="0" w:color="000000"/>
        <w:left w:val="single" w:sz="6" w:space="0" w:color="000000"/>
        <w:bottom w:val="single" w:sz="6" w:space="0" w:color="000000"/>
        <w:right w:val="single" w:sz="6" w:space="0" w:color="000000"/>
      </w:pBdr>
      <w:suppressAutoHyphens/>
      <w:spacing w:beforeAutospacing="0" w:afterAutospacing="0" w:line="240" w:lineRule="auto"/>
      <w:jc w:val="center"/>
      <w:textAlignment w:val="baseline"/>
    </w:pPr>
    <w:rPr>
      <w:rFonts w:ascii="Arial Unicode MS" w:eastAsia="Arial Unicode MS" w:hAnsi="Arial Unicode MS"/>
      <w:sz w:val="18"/>
      <w:szCs w:val="20"/>
    </w:rPr>
  </w:style>
  <w:style w:type="paragraph" w:customStyle="1" w:styleId="CharCharCharCharCharCharChar">
    <w:name w:val="Char Char Char Char Char Char Char"/>
    <w:basedOn w:val="Normal"/>
    <w:qFormat/>
    <w:rsid w:val="00DE2B4D"/>
    <w:pPr>
      <w:suppressAutoHyphens/>
      <w:spacing w:before="0" w:beforeAutospacing="0" w:after="160" w:afterAutospacing="0" w:line="240" w:lineRule="exact"/>
      <w:jc w:val="left"/>
    </w:pPr>
    <w:rPr>
      <w:rFonts w:ascii="Tahoma" w:eastAsia="PMingLiU" w:hAnsi="Tahoma"/>
      <w:sz w:val="20"/>
      <w:szCs w:val="20"/>
    </w:rPr>
  </w:style>
  <w:style w:type="paragraph" w:customStyle="1" w:styleId="StyleHeading2Underline">
    <w:name w:val="Style Heading 2 + Underline"/>
    <w:basedOn w:val="Heading2"/>
    <w:qFormat/>
    <w:rsid w:val="00DE2B4D"/>
    <w:pPr>
      <w:keepLines w:val="0"/>
      <w:tabs>
        <w:tab w:val="num" w:pos="900"/>
        <w:tab w:val="left" w:pos="1287"/>
      </w:tabs>
      <w:suppressAutoHyphens/>
      <w:spacing w:before="120" w:after="120" w:line="240" w:lineRule="auto"/>
      <w:ind w:left="1287" w:hanging="720"/>
      <w:jc w:val="left"/>
    </w:pPr>
    <w:rPr>
      <w:rFonts w:eastAsia="Times New Roman" w:cs="Times New Roman"/>
      <w:bCs/>
      <w:color w:val="auto"/>
      <w:sz w:val="26"/>
      <w:szCs w:val="28"/>
      <w:u w:val="single"/>
    </w:rPr>
  </w:style>
  <w:style w:type="paragraph" w:customStyle="1" w:styleId="StyleHeading214pt">
    <w:name w:val="Style Heading 2 + 14 pt"/>
    <w:basedOn w:val="Heading2"/>
    <w:link w:val="StyleHeading214ptChar"/>
    <w:qFormat/>
    <w:rsid w:val="00DE2B4D"/>
    <w:pPr>
      <w:keepLines w:val="0"/>
      <w:numPr>
        <w:numId w:val="57"/>
      </w:numPr>
      <w:suppressAutoHyphens/>
      <w:spacing w:before="120" w:after="120" w:line="240" w:lineRule="auto"/>
      <w:jc w:val="left"/>
    </w:pPr>
    <w:rPr>
      <w:rFonts w:eastAsiaTheme="minorHAnsi" w:cs="Times New Roman"/>
      <w:bCs/>
      <w:color w:val="auto"/>
      <w:szCs w:val="28"/>
    </w:rPr>
  </w:style>
  <w:style w:type="paragraph" w:customStyle="1" w:styleId="StyleHeading2ItalicRed">
    <w:name w:val="Style Heading 2 + Italic Red"/>
    <w:basedOn w:val="Heading2"/>
    <w:qFormat/>
    <w:rsid w:val="00DE2B4D"/>
    <w:pPr>
      <w:keepLines w:val="0"/>
      <w:numPr>
        <w:numId w:val="58"/>
      </w:numPr>
      <w:suppressAutoHyphens/>
      <w:spacing w:before="120" w:after="120" w:line="240" w:lineRule="auto"/>
      <w:jc w:val="left"/>
    </w:pPr>
    <w:rPr>
      <w:rFonts w:eastAsia="Times New Roman" w:cs="Times New Roman"/>
      <w:bCs/>
      <w:i/>
      <w:iCs/>
      <w:color w:val="FF0000"/>
      <w:sz w:val="26"/>
      <w:szCs w:val="28"/>
    </w:rPr>
  </w:style>
  <w:style w:type="paragraph" w:customStyle="1" w:styleId="StyleI">
    <w:name w:val="Style I"/>
    <w:basedOn w:val="Normal"/>
    <w:qFormat/>
    <w:rsid w:val="00DE2B4D"/>
    <w:pPr>
      <w:numPr>
        <w:numId w:val="59"/>
      </w:numPr>
      <w:suppressAutoHyphens/>
      <w:spacing w:before="120" w:beforeAutospacing="0" w:after="120" w:afterAutospacing="0" w:line="240" w:lineRule="auto"/>
      <w:ind w:left="0" w:firstLine="0"/>
    </w:pPr>
    <w:rPr>
      <w:rFonts w:ascii="VNI-Times" w:eastAsia="Times New Roman" w:hAnsi="VNI-Times"/>
      <w:b/>
      <w:bCs/>
      <w:caps/>
      <w:color w:val="0000FF"/>
      <w:sz w:val="24"/>
      <w:szCs w:val="24"/>
    </w:rPr>
  </w:style>
  <w:style w:type="paragraph" w:customStyle="1" w:styleId="BodyText32">
    <w:name w:val="Body Text3"/>
    <w:basedOn w:val="Normal"/>
    <w:qFormat/>
    <w:rsid w:val="00DE2B4D"/>
    <w:pPr>
      <w:widowControl w:val="0"/>
      <w:shd w:val="clear" w:color="auto" w:fill="FFFFFF"/>
      <w:suppressAutoHyphens/>
      <w:spacing w:before="240" w:beforeAutospacing="0" w:after="480" w:afterAutospacing="0" w:line="281" w:lineRule="exact"/>
      <w:ind w:hanging="480"/>
      <w:jc w:val="left"/>
    </w:pPr>
    <w:rPr>
      <w:rFonts w:eastAsia="Times New Roman"/>
      <w:spacing w:val="10"/>
      <w:sz w:val="20"/>
      <w:szCs w:val="20"/>
      <w:lang w:val="vi-VN" w:eastAsia="vi-VN"/>
    </w:rPr>
  </w:style>
  <w:style w:type="paragraph" w:customStyle="1" w:styleId="Picturecaption">
    <w:name w:val="Picture caption"/>
    <w:basedOn w:val="Normal"/>
    <w:link w:val="PicturecaptionExact"/>
    <w:qFormat/>
    <w:rsid w:val="00DE2B4D"/>
    <w:pPr>
      <w:widowControl w:val="0"/>
      <w:shd w:val="clear" w:color="auto" w:fill="FFFFFF"/>
      <w:suppressAutoHyphens/>
      <w:spacing w:before="0" w:beforeAutospacing="0" w:after="0" w:afterAutospacing="0" w:line="0" w:lineRule="atLeast"/>
      <w:jc w:val="left"/>
    </w:pPr>
    <w:rPr>
      <w:b/>
      <w:bCs/>
      <w:spacing w:val="13"/>
      <w:sz w:val="23"/>
      <w:szCs w:val="23"/>
    </w:rPr>
  </w:style>
  <w:style w:type="paragraph" w:customStyle="1" w:styleId="b0">
    <w:name w:val="b0"/>
    <w:basedOn w:val="Normal"/>
    <w:link w:val="b0Char"/>
    <w:autoRedefine/>
    <w:qFormat/>
    <w:rsid w:val="00DE2B4D"/>
    <w:pPr>
      <w:tabs>
        <w:tab w:val="left" w:pos="851"/>
      </w:tabs>
      <w:suppressAutoHyphens/>
      <w:spacing w:before="60" w:beforeAutospacing="0" w:after="60" w:afterAutospacing="0" w:line="240" w:lineRule="auto"/>
      <w:ind w:left="851"/>
    </w:pPr>
    <w:rPr>
      <w:rFonts w:ascii="VNI-Helve" w:hAnsi="VNI-Helve"/>
      <w:sz w:val="24"/>
      <w:szCs w:val="24"/>
      <w:lang w:val="x-none" w:eastAsia="x-none"/>
    </w:rPr>
  </w:style>
  <w:style w:type="paragraph" w:customStyle="1" w:styleId="StyleHeading2Auto">
    <w:name w:val="Style Heading 2 + Auto"/>
    <w:basedOn w:val="Heading2"/>
    <w:autoRedefine/>
    <w:qFormat/>
    <w:rsid w:val="00DE2B4D"/>
    <w:pPr>
      <w:keepLines w:val="0"/>
      <w:widowControl w:val="0"/>
      <w:tabs>
        <w:tab w:val="num" w:pos="1931"/>
      </w:tabs>
      <w:suppressAutoHyphens/>
      <w:spacing w:before="80" w:after="80" w:line="240" w:lineRule="auto"/>
      <w:ind w:left="1931" w:hanging="360"/>
      <w:jc w:val="both"/>
    </w:pPr>
    <w:rPr>
      <w:rFonts w:ascii="VNI-Helve" w:eastAsia="Times New Roman" w:hAnsi="VNI-Helve" w:cs="Times New Roman"/>
      <w:bCs/>
      <w:color w:val="800000"/>
      <w:sz w:val="24"/>
      <w:szCs w:val="24"/>
      <w:lang w:val="x-none" w:eastAsia="x-none"/>
    </w:rPr>
  </w:style>
  <w:style w:type="paragraph" w:customStyle="1" w:styleId="Tablecaption0">
    <w:name w:val="Table caption"/>
    <w:basedOn w:val="Normal"/>
    <w:link w:val="Tablecaption"/>
    <w:qFormat/>
    <w:rsid w:val="00DE2B4D"/>
    <w:pPr>
      <w:widowControl w:val="0"/>
      <w:suppressAutoHyphens/>
      <w:spacing w:before="0" w:beforeAutospacing="0" w:after="0" w:afterAutospacing="0" w:line="240" w:lineRule="auto"/>
      <w:ind w:firstLine="500"/>
      <w:jc w:val="left"/>
    </w:pPr>
    <w:rPr>
      <w:sz w:val="28"/>
      <w:szCs w:val="28"/>
    </w:rPr>
  </w:style>
  <w:style w:type="paragraph" w:customStyle="1" w:styleId="Bodytext26">
    <w:name w:val="Body text (2)"/>
    <w:basedOn w:val="Normal"/>
    <w:link w:val="Bodytext25"/>
    <w:qFormat/>
    <w:rsid w:val="00DE2B4D"/>
    <w:pPr>
      <w:widowControl w:val="0"/>
      <w:shd w:val="clear" w:color="auto" w:fill="FFFFFF"/>
      <w:suppressAutoHyphens/>
      <w:spacing w:before="120" w:beforeAutospacing="0" w:after="120" w:afterAutospacing="0" w:line="320" w:lineRule="exact"/>
      <w:ind w:hanging="460"/>
    </w:pPr>
    <w:rPr>
      <w:sz w:val="28"/>
      <w:szCs w:val="28"/>
    </w:rPr>
  </w:style>
  <w:style w:type="paragraph" w:customStyle="1" w:styleId="01111">
    <w:name w:val="0.1.1.1.1"/>
    <w:basedOn w:val="Normal"/>
    <w:link w:val="01111Char"/>
    <w:qFormat/>
    <w:rsid w:val="00DE2B4D"/>
    <w:pPr>
      <w:numPr>
        <w:ilvl w:val="3"/>
        <w:numId w:val="60"/>
      </w:numPr>
      <w:tabs>
        <w:tab w:val="clear" w:pos="2804"/>
        <w:tab w:val="num" w:pos="2880"/>
      </w:tabs>
      <w:suppressAutoHyphens/>
      <w:spacing w:before="120" w:beforeAutospacing="0" w:after="120" w:afterAutospacing="0" w:line="312" w:lineRule="auto"/>
      <w:ind w:left="2880"/>
      <w:jc w:val="left"/>
    </w:pPr>
    <w:rPr>
      <w:rFonts w:eastAsia="Times New Roman"/>
      <w:b/>
      <w:color w:val="000000"/>
      <w:lang w:val="x-none" w:eastAsia="x-none"/>
    </w:rPr>
  </w:style>
  <w:style w:type="paragraph" w:customStyle="1" w:styleId="Other0">
    <w:name w:val="Other"/>
    <w:basedOn w:val="Normal"/>
    <w:link w:val="Other"/>
    <w:qFormat/>
    <w:rsid w:val="00DE2B4D"/>
    <w:pPr>
      <w:widowControl w:val="0"/>
      <w:suppressAutoHyphens/>
      <w:spacing w:before="0" w:beforeAutospacing="0" w:after="60" w:afterAutospacing="0" w:line="266" w:lineRule="auto"/>
      <w:ind w:firstLine="400"/>
      <w:jc w:val="left"/>
    </w:pPr>
    <w:rPr>
      <w:sz w:val="28"/>
      <w:szCs w:val="28"/>
    </w:rPr>
  </w:style>
  <w:style w:type="paragraph" w:customStyle="1" w:styleId="Default">
    <w:name w:val="Default"/>
    <w:qFormat/>
    <w:rsid w:val="00DE2B4D"/>
    <w:pPr>
      <w:suppressAutoHyphens/>
      <w:spacing w:before="0" w:beforeAutospacing="0" w:after="0" w:afterAutospacing="0" w:line="240" w:lineRule="auto"/>
    </w:pPr>
    <w:rPr>
      <w:rFonts w:eastAsia="Times New Roman"/>
      <w:color w:val="000000"/>
      <w:sz w:val="24"/>
      <w:szCs w:val="24"/>
    </w:rPr>
  </w:style>
  <w:style w:type="paragraph" w:customStyle="1" w:styleId="LEVEL6">
    <w:name w:val="LEVEL 6"/>
    <w:basedOn w:val="Heading6"/>
    <w:autoRedefine/>
    <w:qFormat/>
    <w:rsid w:val="00DE2B4D"/>
    <w:pPr>
      <w:keepLines w:val="0"/>
      <w:numPr>
        <w:ilvl w:val="2"/>
        <w:numId w:val="61"/>
      </w:numPr>
      <w:tabs>
        <w:tab w:val="clear" w:pos="0"/>
      </w:tabs>
      <w:suppressAutoHyphens/>
      <w:spacing w:before="120" w:beforeAutospacing="0" w:after="120" w:afterAutospacing="0" w:line="240" w:lineRule="auto"/>
      <w:jc w:val="left"/>
      <w:outlineLvl w:val="9"/>
    </w:pPr>
    <w:rPr>
      <w:rFonts w:eastAsia="Times New Roman" w:cs="Times New Roman"/>
      <w:lang w:val="en-US"/>
    </w:rPr>
  </w:style>
  <w:style w:type="paragraph" w:customStyle="1" w:styleId="LEVEL7">
    <w:name w:val="LEVEL 7"/>
    <w:basedOn w:val="Heading7"/>
    <w:autoRedefine/>
    <w:qFormat/>
    <w:rsid w:val="00DE2B4D"/>
    <w:pPr>
      <w:keepNext w:val="0"/>
      <w:keepLines w:val="0"/>
      <w:widowControl w:val="0"/>
      <w:numPr>
        <w:numId w:val="62"/>
      </w:numPr>
      <w:tabs>
        <w:tab w:val="clear" w:pos="0"/>
        <w:tab w:val="left" w:pos="113"/>
      </w:tabs>
      <w:suppressAutoHyphens/>
      <w:spacing w:before="120" w:beforeAutospacing="0" w:after="120" w:afterAutospacing="0" w:line="240" w:lineRule="auto"/>
      <w:ind w:left="1287"/>
      <w:jc w:val="left"/>
    </w:pPr>
    <w:rPr>
      <w:rFonts w:ascii="Times New Roman" w:eastAsia="Times New Roman" w:hAnsi="Times New Roman" w:cs="Times New Roman"/>
      <w:b/>
      <w:iCs w:val="0"/>
      <w:color w:val="auto"/>
      <w:lang w:val="x-none" w:eastAsia="x-none"/>
    </w:rPr>
  </w:style>
  <w:style w:type="paragraph" w:customStyle="1" w:styleId="PhanI">
    <w:name w:val="PhanI"/>
    <w:basedOn w:val="Normal"/>
    <w:qFormat/>
    <w:rsid w:val="00DE2B4D"/>
    <w:pPr>
      <w:tabs>
        <w:tab w:val="left" w:pos="357"/>
      </w:tabs>
      <w:suppressAutoHyphens/>
      <w:spacing w:before="120" w:beforeAutospacing="0" w:after="120" w:afterAutospacing="0" w:line="240" w:lineRule="auto"/>
    </w:pPr>
    <w:rPr>
      <w:rFonts w:ascii="VNI-Aptima" w:eastAsia="Times New Roman" w:hAnsi="VNI-Aptima"/>
      <w:b/>
    </w:rPr>
  </w:style>
  <w:style w:type="paragraph" w:customStyle="1" w:styleId="HEAD1">
    <w:name w:val="HEAD 1"/>
    <w:basedOn w:val="Heading1"/>
    <w:next w:val="Heading1"/>
    <w:qFormat/>
    <w:rsid w:val="00DE2B4D"/>
    <w:pPr>
      <w:numPr>
        <w:numId w:val="63"/>
      </w:numPr>
      <w:tabs>
        <w:tab w:val="left" w:pos="1287"/>
      </w:tabs>
      <w:suppressAutoHyphens/>
      <w:spacing w:before="240" w:beforeAutospacing="0" w:after="0" w:afterAutospacing="0" w:line="259" w:lineRule="auto"/>
      <w:ind w:left="187" w:hanging="187"/>
      <w:jc w:val="both"/>
    </w:pPr>
    <w:rPr>
      <w:rFonts w:eastAsia="Times New Roman" w:cs="Times New Roman"/>
      <w:b w:val="0"/>
      <w:caps w:val="0"/>
      <w:sz w:val="30"/>
      <w:u w:val="single"/>
      <w:lang w:val="vi-VN" w:eastAsia="x-none"/>
    </w:rPr>
  </w:style>
  <w:style w:type="paragraph" w:customStyle="1" w:styleId="LEVEL1">
    <w:name w:val="LEVEL 1"/>
    <w:basedOn w:val="Heading1"/>
    <w:autoRedefine/>
    <w:qFormat/>
    <w:rsid w:val="00DE2B4D"/>
    <w:pPr>
      <w:keepLines w:val="0"/>
      <w:numPr>
        <w:numId w:val="65"/>
      </w:numPr>
      <w:suppressAutoHyphens/>
      <w:spacing w:before="0" w:beforeAutospacing="0" w:after="0" w:afterAutospacing="0" w:line="240" w:lineRule="auto"/>
      <w:ind w:left="357" w:hanging="357"/>
      <w:jc w:val="both"/>
      <w:textAlignment w:val="baseline"/>
    </w:pPr>
    <w:rPr>
      <w:rFonts w:eastAsia="Times New Roman" w:cs="Times New Roman"/>
      <w:caps w:val="0"/>
      <w:sz w:val="36"/>
      <w:szCs w:val="36"/>
      <w:u w:val="single"/>
      <w:lang w:val="x-none" w:eastAsia="x-none"/>
    </w:rPr>
  </w:style>
  <w:style w:type="paragraph" w:customStyle="1" w:styleId="xl1612">
    <w:name w:val="xl161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13">
    <w:name w:val="xl1613"/>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14">
    <w:name w:val="xl1614"/>
    <w:basedOn w:val="Normal"/>
    <w:qFormat/>
    <w:rsid w:val="00DE2B4D"/>
    <w:pPr>
      <w:pBdr>
        <w:top w:val="single" w:sz="4" w:space="0" w:color="000000"/>
        <w:left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15">
    <w:name w:val="xl1615"/>
    <w:basedOn w:val="Normal"/>
    <w:qFormat/>
    <w:rsid w:val="00DE2B4D"/>
    <w:pPr>
      <w:pBdr>
        <w:top w:val="single" w:sz="4" w:space="0" w:color="000000"/>
        <w:left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16">
    <w:name w:val="xl1616"/>
    <w:basedOn w:val="Normal"/>
    <w:qFormat/>
    <w:rsid w:val="00DE2B4D"/>
    <w:pPr>
      <w:pBdr>
        <w:top w:val="single" w:sz="4" w:space="0" w:color="000000"/>
        <w:left w:val="single" w:sz="4" w:space="0" w:color="000000"/>
        <w:bottom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17">
    <w:name w:val="xl1617"/>
    <w:basedOn w:val="Normal"/>
    <w:qFormat/>
    <w:rsid w:val="00DE2B4D"/>
    <w:pPr>
      <w:pBdr>
        <w:top w:val="single" w:sz="4" w:space="0" w:color="000000"/>
        <w:left w:val="single" w:sz="4" w:space="0" w:color="000000"/>
      </w:pBdr>
      <w:shd w:val="clear" w:color="auto" w:fill="FFFFCC"/>
      <w:suppressAutoHyphens/>
      <w:spacing w:before="0" w:after="0" w:line="240" w:lineRule="auto"/>
      <w:jc w:val="right"/>
    </w:pPr>
    <w:rPr>
      <w:rFonts w:eastAsia="Times New Roman"/>
      <w:b/>
      <w:bCs/>
      <w:color w:val="FF0000"/>
      <w:sz w:val="24"/>
      <w:szCs w:val="24"/>
    </w:rPr>
  </w:style>
  <w:style w:type="paragraph" w:customStyle="1" w:styleId="xl1618">
    <w:name w:val="xl1618"/>
    <w:basedOn w:val="Normal"/>
    <w:qFormat/>
    <w:rsid w:val="00DE2B4D"/>
    <w:pPr>
      <w:pBdr>
        <w:top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19">
    <w:name w:val="xl1619"/>
    <w:basedOn w:val="Normal"/>
    <w:qFormat/>
    <w:rsid w:val="00DE2B4D"/>
    <w:pPr>
      <w:pBdr>
        <w:left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20">
    <w:name w:val="xl1620"/>
    <w:basedOn w:val="Normal"/>
    <w:qFormat/>
    <w:rsid w:val="00DE2B4D"/>
    <w:pPr>
      <w:pBdr>
        <w:top w:val="single" w:sz="4" w:space="0" w:color="000000"/>
        <w:left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1">
    <w:name w:val="xl1621"/>
    <w:basedOn w:val="Normal"/>
    <w:qFormat/>
    <w:rsid w:val="00DE2B4D"/>
    <w:pPr>
      <w:pBdr>
        <w:left w:val="single" w:sz="4" w:space="0" w:color="000000"/>
        <w:bottom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2">
    <w:name w:val="xl1622"/>
    <w:basedOn w:val="Normal"/>
    <w:qFormat/>
    <w:rsid w:val="00DE2B4D"/>
    <w:pPr>
      <w:pBdr>
        <w:bottom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3">
    <w:name w:val="xl1623"/>
    <w:basedOn w:val="Normal"/>
    <w:qFormat/>
    <w:rsid w:val="00DE2B4D"/>
    <w:pPr>
      <w:pBdr>
        <w:left w:val="single" w:sz="4" w:space="0" w:color="000000"/>
        <w:bottom w:val="single" w:sz="4" w:space="0" w:color="000000"/>
        <w:right w:val="single" w:sz="4" w:space="0" w:color="000000"/>
      </w:pBdr>
      <w:shd w:val="clear" w:color="auto" w:fill="FFFFCC"/>
      <w:suppressAutoHyphens/>
      <w:spacing w:before="0" w:after="0" w:line="240" w:lineRule="auto"/>
      <w:jc w:val="left"/>
    </w:pPr>
    <w:rPr>
      <w:rFonts w:eastAsia="Times New Roman"/>
      <w:b/>
      <w:bCs/>
      <w:color w:val="FF0000"/>
      <w:sz w:val="24"/>
      <w:szCs w:val="24"/>
    </w:rPr>
  </w:style>
  <w:style w:type="paragraph" w:customStyle="1" w:styleId="xl1624">
    <w:name w:val="xl1624"/>
    <w:basedOn w:val="Normal"/>
    <w:qFormat/>
    <w:rsid w:val="00DE2B4D"/>
    <w:pPr>
      <w:pBdr>
        <w:left w:val="single" w:sz="4" w:space="0" w:color="000000"/>
        <w:bottom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25">
    <w:name w:val="xl1625"/>
    <w:basedOn w:val="Normal"/>
    <w:qFormat/>
    <w:rsid w:val="00DE2B4D"/>
    <w:pPr>
      <w:pBdr>
        <w:top w:val="single" w:sz="4" w:space="0" w:color="000000"/>
        <w:left w:val="single" w:sz="4" w:space="0" w:color="000000"/>
        <w:bottom w:val="single" w:sz="4" w:space="0" w:color="000000"/>
        <w:right w:val="single" w:sz="4" w:space="0" w:color="000000"/>
      </w:pBdr>
      <w:shd w:val="clear" w:color="auto" w:fill="FFFFCC"/>
      <w:suppressAutoHyphens/>
      <w:spacing w:before="0" w:after="0" w:line="240" w:lineRule="auto"/>
      <w:jc w:val="center"/>
    </w:pPr>
    <w:rPr>
      <w:rFonts w:eastAsia="Times New Roman"/>
      <w:b/>
      <w:bCs/>
      <w:color w:val="FF0000"/>
      <w:sz w:val="24"/>
      <w:szCs w:val="24"/>
    </w:rPr>
  </w:style>
  <w:style w:type="paragraph" w:customStyle="1" w:styleId="xl1626">
    <w:name w:val="xl1626"/>
    <w:basedOn w:val="Normal"/>
    <w:qFormat/>
    <w:rsid w:val="00DE2B4D"/>
    <w:pPr>
      <w:pBdr>
        <w:top w:val="single" w:sz="4" w:space="0" w:color="000000"/>
        <w:left w:val="single" w:sz="4" w:space="0" w:color="000000"/>
        <w:bottom w:val="single" w:sz="4" w:space="0" w:color="000000"/>
        <w:right w:val="single" w:sz="4" w:space="0" w:color="000000"/>
      </w:pBdr>
      <w:shd w:val="clear" w:color="auto" w:fill="FFFFCC"/>
      <w:suppressAutoHyphens/>
      <w:spacing w:before="0" w:after="0" w:line="240" w:lineRule="auto"/>
      <w:jc w:val="right"/>
    </w:pPr>
    <w:rPr>
      <w:rFonts w:eastAsia="Times New Roman"/>
      <w:b/>
      <w:bCs/>
      <w:color w:val="FF0000"/>
      <w:sz w:val="24"/>
      <w:szCs w:val="24"/>
    </w:rPr>
  </w:style>
  <w:style w:type="paragraph" w:customStyle="1" w:styleId="xl1627">
    <w:name w:val="xl162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28">
    <w:name w:val="xl162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29">
    <w:name w:val="xl162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xl1630">
    <w:name w:val="xl163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b/>
      <w:bCs/>
      <w:i/>
      <w:iCs/>
      <w:color w:val="FF0000"/>
      <w:sz w:val="24"/>
      <w:szCs w:val="24"/>
    </w:rPr>
  </w:style>
  <w:style w:type="paragraph" w:customStyle="1" w:styleId="xl1631">
    <w:name w:val="xl163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b/>
      <w:bCs/>
      <w:i/>
      <w:iCs/>
      <w:color w:val="FF0000"/>
      <w:sz w:val="24"/>
      <w:szCs w:val="24"/>
    </w:rPr>
  </w:style>
  <w:style w:type="paragraph" w:customStyle="1" w:styleId="xl1632">
    <w:name w:val="xl163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b/>
      <w:bCs/>
      <w:i/>
      <w:iCs/>
      <w:color w:val="FF0000"/>
      <w:sz w:val="24"/>
      <w:szCs w:val="24"/>
    </w:rPr>
  </w:style>
  <w:style w:type="paragraph" w:customStyle="1" w:styleId="xl1633">
    <w:name w:val="xl163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b/>
      <w:bCs/>
      <w:i/>
      <w:iCs/>
      <w:color w:val="FF0000"/>
      <w:sz w:val="24"/>
      <w:szCs w:val="24"/>
    </w:rPr>
  </w:style>
  <w:style w:type="paragraph" w:customStyle="1" w:styleId="xl1634">
    <w:name w:val="xl1634"/>
    <w:basedOn w:val="Normal"/>
    <w:qFormat/>
    <w:rsid w:val="00DE2B4D"/>
    <w:pPr>
      <w:suppressAutoHyphens/>
      <w:spacing w:before="0" w:after="0" w:line="240" w:lineRule="auto"/>
      <w:jc w:val="left"/>
    </w:pPr>
    <w:rPr>
      <w:rFonts w:eastAsia="Times New Roman"/>
      <w:b/>
      <w:bCs/>
      <w:i/>
      <w:iCs/>
      <w:color w:val="FF0000"/>
      <w:sz w:val="24"/>
      <w:szCs w:val="24"/>
    </w:rPr>
  </w:style>
  <w:style w:type="paragraph" w:customStyle="1" w:styleId="xl1635">
    <w:name w:val="xl163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36">
    <w:name w:val="xl163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37">
    <w:name w:val="xl163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xl1638">
    <w:name w:val="xl163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39">
    <w:name w:val="xl163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b/>
      <w:bCs/>
      <w:color w:val="FF00FF"/>
      <w:sz w:val="24"/>
      <w:szCs w:val="24"/>
      <w:u w:val="single"/>
    </w:rPr>
  </w:style>
  <w:style w:type="paragraph" w:customStyle="1" w:styleId="xl1640">
    <w:name w:val="xl164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eastAsia="Times New Roman"/>
      <w:b/>
      <w:bCs/>
      <w:color w:val="FF00FF"/>
      <w:sz w:val="24"/>
      <w:szCs w:val="24"/>
      <w:u w:val="single"/>
    </w:rPr>
  </w:style>
  <w:style w:type="paragraph" w:customStyle="1" w:styleId="xl1641">
    <w:name w:val="xl164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b/>
      <w:bCs/>
      <w:color w:val="FF00FF"/>
      <w:sz w:val="24"/>
      <w:szCs w:val="24"/>
      <w:u w:val="single"/>
    </w:rPr>
  </w:style>
  <w:style w:type="paragraph" w:customStyle="1" w:styleId="xl1642">
    <w:name w:val="xl1642"/>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43">
    <w:name w:val="xl1643"/>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center"/>
    </w:pPr>
    <w:rPr>
      <w:rFonts w:eastAsia="Times New Roman"/>
      <w:sz w:val="24"/>
      <w:szCs w:val="24"/>
    </w:rPr>
  </w:style>
  <w:style w:type="paragraph" w:customStyle="1" w:styleId="xl1644">
    <w:name w:val="xl1644"/>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xl1645">
    <w:name w:val="xl1645"/>
    <w:basedOn w:val="Normal"/>
    <w:qFormat/>
    <w:rsid w:val="00DE2B4D"/>
    <w:pPr>
      <w:pBdr>
        <w:top w:val="dotted" w:sz="4" w:space="0" w:color="333333"/>
        <w:left w:val="single" w:sz="4" w:space="0" w:color="333333"/>
        <w:bottom w:val="single"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46">
    <w:name w:val="xl164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eastAsia="Times New Roman"/>
      <w:sz w:val="24"/>
      <w:szCs w:val="24"/>
    </w:rPr>
  </w:style>
  <w:style w:type="paragraph" w:customStyle="1" w:styleId="xl1647">
    <w:name w:val="xl164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648">
    <w:name w:val="xl164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649">
    <w:name w:val="xl164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Swiss-Condense" w:eastAsia="Times New Roman" w:hAnsi="VNI-Swiss-Condense"/>
      <w:b/>
      <w:bCs/>
      <w:color w:val="0000FF"/>
      <w:sz w:val="24"/>
      <w:szCs w:val="24"/>
    </w:rPr>
  </w:style>
  <w:style w:type="paragraph" w:customStyle="1" w:styleId="xl1650">
    <w:name w:val="xl165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ascii="VNI-Swiss-Condense" w:eastAsia="Times New Roman" w:hAnsi="VNI-Swiss-Condense"/>
      <w:b/>
      <w:bCs/>
      <w:color w:val="0000FF"/>
      <w:sz w:val="24"/>
      <w:szCs w:val="24"/>
    </w:rPr>
  </w:style>
  <w:style w:type="paragraph" w:customStyle="1" w:styleId="xl1651">
    <w:name w:val="xl165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eastAsia="Times New Roman"/>
      <w:sz w:val="24"/>
      <w:szCs w:val="24"/>
    </w:rPr>
  </w:style>
  <w:style w:type="paragraph" w:customStyle="1" w:styleId="a0">
    <w:name w:val="바탕글"/>
    <w:qFormat/>
    <w:rsid w:val="00DE2B4D"/>
    <w:pPr>
      <w:widowControl w:val="0"/>
      <w:suppressAutoHyphens/>
      <w:spacing w:before="0" w:beforeAutospacing="0" w:after="0" w:afterAutospacing="0"/>
      <w:jc w:val="both"/>
    </w:pPr>
    <w:rPr>
      <w:rFonts w:ascii="BatangChe" w:eastAsia="BatangChe" w:hAnsi="BatangChe"/>
      <w:color w:val="000000"/>
      <w:sz w:val="20"/>
      <w:szCs w:val="20"/>
      <w:lang w:eastAsia="ko-KR"/>
    </w:rPr>
  </w:style>
  <w:style w:type="paragraph" w:customStyle="1" w:styleId="1">
    <w:name w:val="1."/>
    <w:basedOn w:val="Normal"/>
    <w:autoRedefine/>
    <w:qFormat/>
    <w:rsid w:val="00DE2B4D"/>
    <w:pPr>
      <w:numPr>
        <w:ilvl w:val="3"/>
        <w:numId w:val="64"/>
      </w:numPr>
      <w:suppressAutoHyphens/>
      <w:spacing w:before="80" w:beforeAutospacing="0" w:after="80" w:afterAutospacing="0"/>
      <w:jc w:val="left"/>
    </w:pPr>
    <w:rPr>
      <w:rFonts w:eastAsia="Arial"/>
      <w:b/>
      <w:i/>
      <w:sz w:val="24"/>
      <w:szCs w:val="22"/>
      <w:lang w:val="vi-VN"/>
    </w:rPr>
  </w:style>
  <w:style w:type="paragraph" w:customStyle="1" w:styleId="LEVEL2">
    <w:name w:val="LEVEL 2"/>
    <w:basedOn w:val="Heading2"/>
    <w:autoRedefine/>
    <w:qFormat/>
    <w:rsid w:val="00DE2B4D"/>
    <w:pPr>
      <w:keepLines w:val="0"/>
      <w:numPr>
        <w:numId w:val="66"/>
      </w:numPr>
      <w:suppressAutoHyphens/>
      <w:spacing w:line="240" w:lineRule="auto"/>
    </w:pPr>
    <w:rPr>
      <w:rFonts w:eastAsia="Times New Roman" w:cs="Times New Roman"/>
      <w:color w:val="auto"/>
      <w:sz w:val="32"/>
      <w:szCs w:val="24"/>
    </w:rPr>
  </w:style>
  <w:style w:type="paragraph" w:customStyle="1" w:styleId="LEVEL3">
    <w:name w:val="LEVEL 3"/>
    <w:basedOn w:val="Heading3"/>
    <w:autoRedefine/>
    <w:qFormat/>
    <w:rsid w:val="00DE2B4D"/>
    <w:pPr>
      <w:keepLines w:val="0"/>
      <w:widowControl w:val="0"/>
      <w:numPr>
        <w:numId w:val="67"/>
      </w:numPr>
      <w:tabs>
        <w:tab w:val="left" w:pos="720"/>
      </w:tabs>
      <w:suppressAutoHyphens/>
      <w:spacing w:before="120" w:after="120" w:line="240" w:lineRule="auto"/>
      <w:jc w:val="center"/>
      <w:textAlignment w:val="baseline"/>
    </w:pPr>
    <w:rPr>
      <w:rFonts w:ascii="Times New Roman" w:eastAsia="Times New Roman" w:hAnsi="Times New Roman" w:cs="Times New Roman"/>
      <w:sz w:val="28"/>
      <w:szCs w:val="26"/>
      <w:u w:val="none"/>
      <w:lang w:val="x-none" w:eastAsia="x-none"/>
    </w:rPr>
  </w:style>
  <w:style w:type="paragraph" w:customStyle="1" w:styleId="LEVEL4">
    <w:name w:val="LEVEL 4"/>
    <w:basedOn w:val="Heading4"/>
    <w:autoRedefine/>
    <w:qFormat/>
    <w:rsid w:val="00DE2B4D"/>
    <w:pPr>
      <w:keepLines w:val="0"/>
      <w:numPr>
        <w:ilvl w:val="2"/>
        <w:numId w:val="77"/>
      </w:numPr>
      <w:tabs>
        <w:tab w:val="left" w:pos="284"/>
      </w:tabs>
      <w:suppressAutoHyphens/>
      <w:jc w:val="left"/>
      <w:outlineLvl w:val="2"/>
    </w:pPr>
    <w:rPr>
      <w:rFonts w:ascii="Times New Roman" w:eastAsia="Times New Roman" w:hAnsi="Times New Roman" w:cs="Times New Roman"/>
      <w:bCs/>
      <w:iCs w:val="0"/>
      <w:color w:val="C00000"/>
      <w:lang w:eastAsia="x-none"/>
    </w:rPr>
  </w:style>
  <w:style w:type="paragraph" w:customStyle="1" w:styleId="LEVEL5">
    <w:name w:val="LEVEL 5"/>
    <w:basedOn w:val="Heading5"/>
    <w:autoRedefine/>
    <w:qFormat/>
    <w:rsid w:val="00DE2B4D"/>
    <w:pPr>
      <w:keepLines w:val="0"/>
      <w:widowControl w:val="0"/>
      <w:numPr>
        <w:ilvl w:val="0"/>
        <w:numId w:val="76"/>
      </w:numPr>
      <w:tabs>
        <w:tab w:val="left" w:pos="567"/>
      </w:tabs>
      <w:suppressAutoHyphens/>
      <w:spacing w:before="120" w:after="120" w:line="240" w:lineRule="auto"/>
      <w:textAlignment w:val="baseline"/>
      <w:outlineLvl w:val="9"/>
    </w:pPr>
    <w:rPr>
      <w:rFonts w:eastAsia="Times New Roman" w:cs="Times New Roman"/>
      <w:lang w:val="fr-FR" w:eastAsia="x-none"/>
    </w:rPr>
  </w:style>
  <w:style w:type="paragraph" w:customStyle="1" w:styleId="NOMARL">
    <w:name w:val="NOMARL"/>
    <w:basedOn w:val="Normal"/>
    <w:qFormat/>
    <w:rsid w:val="00DE2B4D"/>
    <w:pPr>
      <w:suppressAutoHyphens/>
      <w:spacing w:before="120" w:beforeAutospacing="0" w:after="120" w:afterAutospacing="0" w:line="240" w:lineRule="auto"/>
      <w:ind w:right="199" w:firstLine="425"/>
    </w:pPr>
    <w:rPr>
      <w:rFonts w:eastAsia="Times New Roman"/>
    </w:rPr>
  </w:style>
  <w:style w:type="paragraph" w:customStyle="1" w:styleId="Bodytext61">
    <w:name w:val="Body text (6)1"/>
    <w:basedOn w:val="Normal"/>
    <w:link w:val="Bodytext6"/>
    <w:uiPriority w:val="99"/>
    <w:qFormat/>
    <w:rsid w:val="00DE2B4D"/>
    <w:pPr>
      <w:widowControl w:val="0"/>
      <w:shd w:val="clear" w:color="auto" w:fill="FFFFFF"/>
      <w:suppressAutoHyphens/>
      <w:spacing w:before="0" w:beforeAutospacing="0" w:after="0" w:afterAutospacing="0" w:line="324" w:lineRule="exact"/>
      <w:ind w:hanging="380"/>
      <w:jc w:val="right"/>
    </w:pPr>
    <w:rPr>
      <w:b/>
      <w:bCs/>
      <w:spacing w:val="10"/>
    </w:rPr>
  </w:style>
  <w:style w:type="paragraph" w:customStyle="1" w:styleId="msonormal0">
    <w:name w:val="msonormal"/>
    <w:basedOn w:val="Normal"/>
    <w:qFormat/>
    <w:rsid w:val="00DE2B4D"/>
    <w:pPr>
      <w:suppressAutoHyphens/>
      <w:spacing w:before="0" w:after="0" w:line="240" w:lineRule="auto"/>
      <w:jc w:val="left"/>
    </w:pPr>
    <w:rPr>
      <w:rFonts w:eastAsia="Times New Roman"/>
      <w:sz w:val="24"/>
      <w:szCs w:val="24"/>
    </w:rPr>
  </w:style>
  <w:style w:type="paragraph" w:customStyle="1" w:styleId="xl1281">
    <w:name w:val="xl128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282">
    <w:name w:val="xl128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98">
    <w:name w:val="xl149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1499">
    <w:name w:val="xl149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1503">
    <w:name w:val="xl150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1507">
    <w:name w:val="xl150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1514">
    <w:name w:val="xl151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517">
    <w:name w:val="xl151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1519">
    <w:name w:val="xl151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1816">
    <w:name w:val="xl181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827">
    <w:name w:val="xl182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1848">
    <w:name w:val="xl1848"/>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854">
    <w:name w:val="xl185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color w:val="0000FF"/>
      <w:sz w:val="24"/>
      <w:szCs w:val="24"/>
    </w:rPr>
  </w:style>
  <w:style w:type="paragraph" w:customStyle="1" w:styleId="xl1855">
    <w:name w:val="xl185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color w:val="0000FF"/>
      <w:sz w:val="24"/>
      <w:szCs w:val="24"/>
    </w:rPr>
  </w:style>
  <w:style w:type="paragraph" w:customStyle="1" w:styleId="xl1859">
    <w:name w:val="xl185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FF"/>
      <w:sz w:val="24"/>
      <w:szCs w:val="24"/>
      <w:u w:val="single"/>
    </w:rPr>
  </w:style>
  <w:style w:type="paragraph" w:customStyle="1" w:styleId="xl1863">
    <w:name w:val="xl186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1864">
    <w:name w:val="xl186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1870">
    <w:name w:val="xl187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872">
    <w:name w:val="xl187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1879">
    <w:name w:val="xl187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1880">
    <w:name w:val="xl188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right"/>
    </w:pPr>
    <w:rPr>
      <w:rFonts w:ascii="VNI-Times" w:eastAsia="Times New Roman" w:hAnsi="VNI-Times"/>
      <w:color w:val="FF00FF"/>
      <w:sz w:val="24"/>
      <w:szCs w:val="24"/>
    </w:rPr>
  </w:style>
  <w:style w:type="paragraph" w:customStyle="1" w:styleId="xl1918">
    <w:name w:val="xl191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931">
    <w:name w:val="xl1931"/>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948">
    <w:name w:val="xl1948"/>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eastAsia="Times New Roman"/>
      <w:sz w:val="24"/>
      <w:szCs w:val="24"/>
    </w:rPr>
  </w:style>
  <w:style w:type="paragraph" w:customStyle="1" w:styleId="xl1949">
    <w:name w:val="xl194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eastAsia="Times New Roman"/>
      <w:sz w:val="24"/>
      <w:szCs w:val="24"/>
    </w:rPr>
  </w:style>
  <w:style w:type="paragraph" w:customStyle="1" w:styleId="xl1950">
    <w:name w:val="xl195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i/>
      <w:iCs/>
      <w:color w:val="FF0000"/>
      <w:sz w:val="24"/>
      <w:szCs w:val="24"/>
    </w:rPr>
  </w:style>
  <w:style w:type="paragraph" w:customStyle="1" w:styleId="xl1951">
    <w:name w:val="xl1951"/>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i/>
      <w:iCs/>
      <w:color w:val="FF0000"/>
      <w:sz w:val="24"/>
      <w:szCs w:val="24"/>
    </w:rPr>
  </w:style>
  <w:style w:type="paragraph" w:customStyle="1" w:styleId="xl2280">
    <w:name w:val="xl2280"/>
    <w:basedOn w:val="Normal"/>
    <w:qFormat/>
    <w:rsid w:val="00DE2B4D"/>
    <w:pPr>
      <w:pBdr>
        <w:top w:val="single"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1">
    <w:name w:val="xl228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2">
    <w:name w:val="xl2282"/>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3">
    <w:name w:val="xl2283"/>
    <w:basedOn w:val="Normal"/>
    <w:qFormat/>
    <w:rsid w:val="00DE2B4D"/>
    <w:pPr>
      <w:pBdr>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2284">
    <w:name w:val="xl2284"/>
    <w:basedOn w:val="Normal"/>
    <w:qFormat/>
    <w:rsid w:val="00DE2B4D"/>
    <w:pPr>
      <w:pBdr>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Heading3dat">
    <w:name w:val="Heading 3 dat"/>
    <w:basedOn w:val="Heading3"/>
    <w:qFormat/>
    <w:rsid w:val="00DE2B4D"/>
    <w:pPr>
      <w:keepNext w:val="0"/>
      <w:keepLines w:val="0"/>
      <w:numPr>
        <w:numId w:val="0"/>
      </w:numPr>
      <w:suppressAutoHyphens/>
      <w:spacing w:line="360" w:lineRule="auto"/>
      <w:jc w:val="left"/>
    </w:pPr>
    <w:rPr>
      <w:rFonts w:ascii="Times New Roman" w:eastAsia="Times New Roman" w:hAnsi="Times New Roman" w:cs="Times New Roman"/>
      <w:color w:val="000000"/>
      <w:sz w:val="24"/>
      <w:szCs w:val="26"/>
      <w:u w:val="none"/>
      <w:lang w:val="x-none" w:eastAsia="x-none"/>
    </w:rPr>
  </w:style>
  <w:style w:type="paragraph" w:customStyle="1" w:styleId="xl538">
    <w:name w:val="xl538"/>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39">
    <w:name w:val="xl539"/>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40">
    <w:name w:val="xl540"/>
    <w:basedOn w:val="Normal"/>
    <w:qFormat/>
    <w:rsid w:val="00DE2B4D"/>
    <w:pPr>
      <w:suppressAutoHyphens/>
      <w:spacing w:before="0" w:after="0" w:line="240" w:lineRule="auto"/>
      <w:jc w:val="left"/>
      <w:textAlignment w:val="center"/>
    </w:pPr>
    <w:rPr>
      <w:rFonts w:ascii="VNI-Times" w:eastAsia="Times New Roman" w:hAnsi="VNI-Times"/>
      <w:sz w:val="24"/>
      <w:szCs w:val="24"/>
    </w:rPr>
  </w:style>
  <w:style w:type="paragraph" w:customStyle="1" w:styleId="xl541">
    <w:name w:val="xl541"/>
    <w:basedOn w:val="Normal"/>
    <w:qFormat/>
    <w:rsid w:val="00DE2B4D"/>
    <w:pPr>
      <w:suppressAutoHyphens/>
      <w:spacing w:before="0" w:after="0" w:line="240" w:lineRule="auto"/>
      <w:jc w:val="left"/>
    </w:pPr>
    <w:rPr>
      <w:rFonts w:ascii="VNI-Times" w:eastAsia="Times New Roman" w:hAnsi="VNI-Times"/>
      <w:b/>
      <w:bCs/>
      <w:color w:val="0000FF"/>
      <w:sz w:val="24"/>
      <w:szCs w:val="24"/>
    </w:rPr>
  </w:style>
  <w:style w:type="paragraph" w:customStyle="1" w:styleId="xl542">
    <w:name w:val="xl542"/>
    <w:basedOn w:val="Normal"/>
    <w:qFormat/>
    <w:rsid w:val="00DE2B4D"/>
    <w:pP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43">
    <w:name w:val="xl543"/>
    <w:basedOn w:val="Normal"/>
    <w:qFormat/>
    <w:rsid w:val="00DE2B4D"/>
    <w:pPr>
      <w:suppressAutoHyphens/>
      <w:spacing w:before="0" w:after="0" w:line="240" w:lineRule="auto"/>
      <w:jc w:val="left"/>
    </w:pPr>
    <w:rPr>
      <w:rFonts w:ascii="VNI-Times" w:eastAsia="Times New Roman" w:hAnsi="VNI-Times"/>
      <w:b/>
      <w:bCs/>
      <w:i/>
      <w:iCs/>
      <w:color w:val="FF0000"/>
      <w:sz w:val="24"/>
      <w:szCs w:val="24"/>
    </w:rPr>
  </w:style>
  <w:style w:type="paragraph" w:customStyle="1" w:styleId="xl544">
    <w:name w:val="xl544"/>
    <w:basedOn w:val="Normal"/>
    <w:qFormat/>
    <w:rsid w:val="00DE2B4D"/>
    <w:pPr>
      <w:suppressAutoHyphens/>
      <w:spacing w:before="0" w:after="0" w:line="240" w:lineRule="auto"/>
      <w:jc w:val="left"/>
    </w:pPr>
    <w:rPr>
      <w:rFonts w:ascii="VNI-Times" w:eastAsia="Times New Roman" w:hAnsi="VNI-Times"/>
      <w:color w:val="FF00FF"/>
      <w:sz w:val="24"/>
      <w:szCs w:val="24"/>
    </w:rPr>
  </w:style>
  <w:style w:type="paragraph" w:customStyle="1" w:styleId="xl545">
    <w:name w:val="xl545"/>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46">
    <w:name w:val="xl546"/>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547">
    <w:name w:val="xl547"/>
    <w:basedOn w:val="Normal"/>
    <w:qFormat/>
    <w:rsid w:val="00DE2B4D"/>
    <w:pPr>
      <w:suppressAutoHyphens/>
      <w:spacing w:before="0" w:after="0" w:line="240" w:lineRule="auto"/>
      <w:jc w:val="left"/>
    </w:pPr>
    <w:rPr>
      <w:rFonts w:ascii="VNI-Times" w:eastAsia="Times New Roman" w:hAnsi="VNI-Times"/>
      <w:color w:val="FF0000"/>
      <w:sz w:val="24"/>
      <w:szCs w:val="24"/>
    </w:rPr>
  </w:style>
  <w:style w:type="paragraph" w:customStyle="1" w:styleId="xl548">
    <w:name w:val="xl54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00"/>
      <w:sz w:val="24"/>
      <w:szCs w:val="24"/>
    </w:rPr>
  </w:style>
  <w:style w:type="paragraph" w:customStyle="1" w:styleId="xl549">
    <w:name w:val="xl549"/>
    <w:basedOn w:val="Normal"/>
    <w:qFormat/>
    <w:rsid w:val="00DE2B4D"/>
    <w:pP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50">
    <w:name w:val="xl55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51">
    <w:name w:val="xl55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52">
    <w:name w:val="xl55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53">
    <w:name w:val="xl55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4">
    <w:name w:val="xl55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5">
    <w:name w:val="xl55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i/>
      <w:iCs/>
      <w:color w:val="FF0000"/>
      <w:sz w:val="24"/>
      <w:szCs w:val="24"/>
    </w:rPr>
  </w:style>
  <w:style w:type="paragraph" w:customStyle="1" w:styleId="xl556">
    <w:name w:val="xl55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7">
    <w:name w:val="xl55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8">
    <w:name w:val="xl55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59">
    <w:name w:val="xl55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60">
    <w:name w:val="xl56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1">
    <w:name w:val="xl56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2">
    <w:name w:val="xl56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563">
    <w:name w:val="xl56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4">
    <w:name w:val="xl56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5">
    <w:name w:val="xl56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6">
    <w:name w:val="xl56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67">
    <w:name w:val="xl56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68">
    <w:name w:val="xl56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569">
    <w:name w:val="xl56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0">
    <w:name w:val="xl57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i/>
      <w:iCs/>
      <w:color w:val="FF0000"/>
      <w:sz w:val="24"/>
      <w:szCs w:val="24"/>
    </w:rPr>
  </w:style>
  <w:style w:type="paragraph" w:customStyle="1" w:styleId="xl571">
    <w:name w:val="xl57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2">
    <w:name w:val="xl57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3">
    <w:name w:val="xl57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4">
    <w:name w:val="xl57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575">
    <w:name w:val="xl57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76">
    <w:name w:val="xl57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77">
    <w:name w:val="xl57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78">
    <w:name w:val="xl57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579">
    <w:name w:val="xl57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80">
    <w:name w:val="xl58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81">
    <w:name w:val="xl58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582">
    <w:name w:val="xl58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3">
    <w:name w:val="xl58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4">
    <w:name w:val="xl58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585">
    <w:name w:val="xl58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FFFF"/>
      <w:sz w:val="24"/>
      <w:szCs w:val="24"/>
    </w:rPr>
  </w:style>
  <w:style w:type="paragraph" w:customStyle="1" w:styleId="xl586">
    <w:name w:val="xl58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7">
    <w:name w:val="xl58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88">
    <w:name w:val="xl58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589">
    <w:name w:val="xl58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eastAsia="Times New Roman"/>
      <w:sz w:val="24"/>
      <w:szCs w:val="24"/>
    </w:rPr>
  </w:style>
  <w:style w:type="paragraph" w:customStyle="1" w:styleId="xl590">
    <w:name w:val="xl59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591">
    <w:name w:val="xl59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592">
    <w:name w:val="xl59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3">
    <w:name w:val="xl59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4">
    <w:name w:val="xl59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0000FF"/>
      <w:sz w:val="24"/>
      <w:szCs w:val="24"/>
    </w:rPr>
  </w:style>
  <w:style w:type="paragraph" w:customStyle="1" w:styleId="xl595">
    <w:name w:val="xl59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6">
    <w:name w:val="xl59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597">
    <w:name w:val="xl59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008000"/>
      <w:sz w:val="24"/>
      <w:szCs w:val="24"/>
    </w:rPr>
  </w:style>
  <w:style w:type="paragraph" w:customStyle="1" w:styleId="xl598">
    <w:name w:val="xl59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599">
    <w:name w:val="xl59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FFFF"/>
      <w:sz w:val="24"/>
      <w:szCs w:val="24"/>
    </w:rPr>
  </w:style>
  <w:style w:type="paragraph" w:customStyle="1" w:styleId="xl600">
    <w:name w:val="xl60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1">
    <w:name w:val="xl60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FFFF"/>
      <w:sz w:val="24"/>
      <w:szCs w:val="24"/>
    </w:rPr>
  </w:style>
  <w:style w:type="paragraph" w:customStyle="1" w:styleId="xl602">
    <w:name w:val="xl60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FFFF"/>
      <w:sz w:val="24"/>
      <w:szCs w:val="24"/>
    </w:rPr>
  </w:style>
  <w:style w:type="paragraph" w:customStyle="1" w:styleId="xl603">
    <w:name w:val="xl60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4">
    <w:name w:val="xl60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605">
    <w:name w:val="xl60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6">
    <w:name w:val="xl60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07">
    <w:name w:val="xl60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FFFF"/>
      <w:sz w:val="24"/>
      <w:szCs w:val="24"/>
    </w:rPr>
  </w:style>
  <w:style w:type="paragraph" w:customStyle="1" w:styleId="xl608">
    <w:name w:val="xl60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09">
    <w:name w:val="xl60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10">
    <w:name w:val="xl61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611">
    <w:name w:val="xl61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12">
    <w:name w:val="xl61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sz w:val="24"/>
      <w:szCs w:val="24"/>
    </w:rPr>
  </w:style>
  <w:style w:type="paragraph" w:customStyle="1" w:styleId="xl613">
    <w:name w:val="xl61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14">
    <w:name w:val="xl61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15">
    <w:name w:val="xl61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16">
    <w:name w:val="xl61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eastAsia="Times New Roman"/>
      <w:sz w:val="24"/>
      <w:szCs w:val="24"/>
    </w:rPr>
  </w:style>
  <w:style w:type="paragraph" w:customStyle="1" w:styleId="xl617">
    <w:name w:val="xl61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00"/>
      <w:sz w:val="24"/>
      <w:szCs w:val="24"/>
      <w:u w:val="single"/>
    </w:rPr>
  </w:style>
  <w:style w:type="paragraph" w:customStyle="1" w:styleId="xl618">
    <w:name w:val="xl61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19">
    <w:name w:val="xl61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0">
    <w:name w:val="xl62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1">
    <w:name w:val="xl62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2">
    <w:name w:val="xl62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3">
    <w:name w:val="xl62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4">
    <w:name w:val="xl62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5">
    <w:name w:val="xl62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26">
    <w:name w:val="xl62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FF0000"/>
      <w:sz w:val="24"/>
      <w:szCs w:val="24"/>
    </w:rPr>
  </w:style>
  <w:style w:type="paragraph" w:customStyle="1" w:styleId="xl627">
    <w:name w:val="xl62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28">
    <w:name w:val="xl62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29">
    <w:name w:val="xl62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30">
    <w:name w:val="xl63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top"/>
    </w:pPr>
    <w:rPr>
      <w:rFonts w:ascii="VNI-Times" w:eastAsia="Times New Roman" w:hAnsi="VNI-Times"/>
      <w:color w:val="FF00FF"/>
      <w:sz w:val="24"/>
      <w:szCs w:val="24"/>
    </w:rPr>
  </w:style>
  <w:style w:type="paragraph" w:customStyle="1" w:styleId="xl631">
    <w:name w:val="xl63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2">
    <w:name w:val="xl63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633">
    <w:name w:val="xl63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4">
    <w:name w:val="xl63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5">
    <w:name w:val="xl63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6">
    <w:name w:val="xl63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7">
    <w:name w:val="xl63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38">
    <w:name w:val="xl63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00"/>
      <w:sz w:val="24"/>
      <w:szCs w:val="24"/>
    </w:rPr>
  </w:style>
  <w:style w:type="paragraph" w:customStyle="1" w:styleId="xl639">
    <w:name w:val="xl63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640">
    <w:name w:val="xl640"/>
    <w:basedOn w:val="Normal"/>
    <w:qFormat/>
    <w:rsid w:val="00DE2B4D"/>
    <w:pPr>
      <w:suppressAutoHyphens/>
      <w:spacing w:before="0" w:after="0" w:line="240" w:lineRule="auto"/>
      <w:jc w:val="left"/>
    </w:pPr>
    <w:rPr>
      <w:rFonts w:ascii="VNI-Times" w:eastAsia="Times New Roman" w:hAnsi="VNI-Times"/>
      <w:color w:val="FF0000"/>
      <w:sz w:val="24"/>
      <w:szCs w:val="24"/>
    </w:rPr>
  </w:style>
  <w:style w:type="paragraph" w:customStyle="1" w:styleId="xl641">
    <w:name w:val="xl64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2">
    <w:name w:val="xl64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008000"/>
      <w:sz w:val="24"/>
      <w:szCs w:val="24"/>
    </w:rPr>
  </w:style>
  <w:style w:type="paragraph" w:customStyle="1" w:styleId="xl643">
    <w:name w:val="xl643"/>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4">
    <w:name w:val="xl644"/>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5">
    <w:name w:val="xl645"/>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646">
    <w:name w:val="xl646"/>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7">
    <w:name w:val="xl647"/>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648">
    <w:name w:val="xl648"/>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49">
    <w:name w:val="xl649"/>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50">
    <w:name w:val="xl650"/>
    <w:basedOn w:val="Normal"/>
    <w:qFormat/>
    <w:rsid w:val="00DE2B4D"/>
    <w:pPr>
      <w:pBdr>
        <w:top w:val="single"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51">
    <w:name w:val="xl65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52">
    <w:name w:val="xl65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3">
    <w:name w:val="xl65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4">
    <w:name w:val="xl65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color w:val="FF00FF"/>
      <w:sz w:val="24"/>
      <w:szCs w:val="24"/>
    </w:rPr>
  </w:style>
  <w:style w:type="paragraph" w:customStyle="1" w:styleId="xl655">
    <w:name w:val="xl65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6">
    <w:name w:val="xl65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7">
    <w:name w:val="xl657"/>
    <w:basedOn w:val="Normal"/>
    <w:qFormat/>
    <w:rsid w:val="00DE2B4D"/>
    <w:pP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8">
    <w:name w:val="xl65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59">
    <w:name w:val="xl65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sz w:val="24"/>
      <w:szCs w:val="24"/>
    </w:rPr>
  </w:style>
  <w:style w:type="paragraph" w:customStyle="1" w:styleId="xl660">
    <w:name w:val="xl66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1">
    <w:name w:val="xl66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color w:val="FF0000"/>
      <w:sz w:val="22"/>
      <w:szCs w:val="22"/>
    </w:rPr>
  </w:style>
  <w:style w:type="paragraph" w:customStyle="1" w:styleId="xl662">
    <w:name w:val="xl66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3">
    <w:name w:val="xl66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color w:val="FF0000"/>
      <w:sz w:val="22"/>
      <w:szCs w:val="22"/>
    </w:rPr>
  </w:style>
  <w:style w:type="paragraph" w:customStyle="1" w:styleId="xl664">
    <w:name w:val="xl66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5">
    <w:name w:val="xl66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6">
    <w:name w:val="xl66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color w:val="FF0000"/>
      <w:sz w:val="22"/>
      <w:szCs w:val="22"/>
    </w:rPr>
  </w:style>
  <w:style w:type="paragraph" w:customStyle="1" w:styleId="xl667">
    <w:name w:val="xl66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68">
    <w:name w:val="xl66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669">
    <w:name w:val="xl66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70">
    <w:name w:val="xl67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1">
    <w:name w:val="xl67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2">
    <w:name w:val="xl67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3">
    <w:name w:val="xl67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674">
    <w:name w:val="xl674"/>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sz w:val="24"/>
      <w:szCs w:val="24"/>
    </w:rPr>
  </w:style>
  <w:style w:type="paragraph" w:customStyle="1" w:styleId="xl675">
    <w:name w:val="xl675"/>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sz w:val="24"/>
      <w:szCs w:val="24"/>
    </w:rPr>
  </w:style>
  <w:style w:type="paragraph" w:customStyle="1" w:styleId="xl676">
    <w:name w:val="xl676"/>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FFFF"/>
      <w:sz w:val="24"/>
      <w:szCs w:val="24"/>
    </w:rPr>
  </w:style>
  <w:style w:type="paragraph" w:customStyle="1" w:styleId="xl677">
    <w:name w:val="xl677"/>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color w:val="FF00FF"/>
      <w:sz w:val="24"/>
      <w:szCs w:val="24"/>
    </w:rPr>
  </w:style>
  <w:style w:type="paragraph" w:customStyle="1" w:styleId="xl678">
    <w:name w:val="xl678"/>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FFFF"/>
      <w:sz w:val="24"/>
      <w:szCs w:val="24"/>
    </w:rPr>
  </w:style>
  <w:style w:type="paragraph" w:customStyle="1" w:styleId="xl679">
    <w:name w:val="xl67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0">
    <w:name w:val="xl68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1">
    <w:name w:val="xl681"/>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2">
    <w:name w:val="xl68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683">
    <w:name w:val="xl68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4">
    <w:name w:val="xl684"/>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685">
    <w:name w:val="xl685"/>
    <w:basedOn w:val="Normal"/>
    <w:qFormat/>
    <w:rsid w:val="00DE2B4D"/>
    <w:pPr>
      <w:pBdr>
        <w:top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686">
    <w:name w:val="xl686"/>
    <w:basedOn w:val="Normal"/>
    <w:qFormat/>
    <w:rsid w:val="00DE2B4D"/>
    <w:pPr>
      <w:pBdr>
        <w:top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687">
    <w:name w:val="xl687"/>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688">
    <w:name w:val="xl688"/>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89">
    <w:name w:val="xl689"/>
    <w:basedOn w:val="Normal"/>
    <w:qFormat/>
    <w:rsid w:val="00DE2B4D"/>
    <w:pPr>
      <w:pBdr>
        <w:top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690">
    <w:name w:val="xl690"/>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91">
    <w:name w:val="xl691"/>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92">
    <w:name w:val="xl692"/>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693">
    <w:name w:val="xl693"/>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694">
    <w:name w:val="xl694"/>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695">
    <w:name w:val="xl695"/>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696">
    <w:name w:val="xl696"/>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697">
    <w:name w:val="xl697"/>
    <w:basedOn w:val="Normal"/>
    <w:qFormat/>
    <w:rsid w:val="00DE2B4D"/>
    <w:pPr>
      <w:pBdr>
        <w:top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sz w:val="24"/>
      <w:szCs w:val="24"/>
    </w:rPr>
  </w:style>
  <w:style w:type="paragraph" w:customStyle="1" w:styleId="xl698">
    <w:name w:val="xl698"/>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699">
    <w:name w:val="xl699"/>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00">
    <w:name w:val="xl700"/>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1">
    <w:name w:val="xl701"/>
    <w:basedOn w:val="Normal"/>
    <w:qFormat/>
    <w:rsid w:val="00DE2B4D"/>
    <w:pPr>
      <w:pBdr>
        <w:top w:val="single" w:sz="4" w:space="0" w:color="333333"/>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02">
    <w:name w:val="xl702"/>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03">
    <w:name w:val="xl703"/>
    <w:basedOn w:val="Normal"/>
    <w:qFormat/>
    <w:rsid w:val="00DE2B4D"/>
    <w:pPr>
      <w:pBdr>
        <w:top w:val="single" w:sz="4" w:space="0" w:color="333333"/>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04">
    <w:name w:val="xl704"/>
    <w:basedOn w:val="Normal"/>
    <w:qFormat/>
    <w:rsid w:val="00DE2B4D"/>
    <w:pPr>
      <w:pBdr>
        <w:top w:val="single" w:sz="4" w:space="0" w:color="333333"/>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05">
    <w:name w:val="xl705"/>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6">
    <w:name w:val="xl706"/>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7">
    <w:name w:val="xl707"/>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08">
    <w:name w:val="xl708"/>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09">
    <w:name w:val="xl709"/>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10">
    <w:name w:val="xl710"/>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11">
    <w:name w:val="xl711"/>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12">
    <w:name w:val="xl712"/>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13">
    <w:name w:val="xl713"/>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14">
    <w:name w:val="xl714"/>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5">
    <w:name w:val="xl715"/>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pPr>
    <w:rPr>
      <w:rFonts w:ascii="VNI-Times" w:eastAsia="Times New Roman" w:hAnsi="VNI-Times"/>
      <w:color w:val="FF0000"/>
      <w:sz w:val="24"/>
      <w:szCs w:val="24"/>
    </w:rPr>
  </w:style>
  <w:style w:type="paragraph" w:customStyle="1" w:styleId="xl716">
    <w:name w:val="xl716"/>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7">
    <w:name w:val="xl717"/>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8">
    <w:name w:val="xl718"/>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19">
    <w:name w:val="xl719"/>
    <w:basedOn w:val="Normal"/>
    <w:qFormat/>
    <w:rsid w:val="00DE2B4D"/>
    <w:pPr>
      <w:pBdr>
        <w:top w:val="single" w:sz="4" w:space="0" w:color="333333"/>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20">
    <w:name w:val="xl720"/>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21">
    <w:name w:val="xl721"/>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22">
    <w:name w:val="xl72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i/>
      <w:iCs/>
      <w:color w:val="FF0000"/>
      <w:sz w:val="24"/>
      <w:szCs w:val="24"/>
    </w:rPr>
  </w:style>
  <w:style w:type="paragraph" w:customStyle="1" w:styleId="xl723">
    <w:name w:val="xl72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24">
    <w:name w:val="xl724"/>
    <w:basedOn w:val="Normal"/>
    <w:qFormat/>
    <w:rsid w:val="00DE2B4D"/>
    <w:pPr>
      <w:pBdr>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25">
    <w:name w:val="xl725"/>
    <w:basedOn w:val="Normal"/>
    <w:qFormat/>
    <w:rsid w:val="00DE2B4D"/>
    <w:pPr>
      <w:pBdr>
        <w:left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26">
    <w:name w:val="xl726"/>
    <w:basedOn w:val="Normal"/>
    <w:qFormat/>
    <w:rsid w:val="00DE2B4D"/>
    <w:pPr>
      <w:pBdr>
        <w:left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27">
    <w:name w:val="xl727"/>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28">
    <w:name w:val="xl728"/>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29">
    <w:name w:val="xl729"/>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30">
    <w:name w:val="xl730"/>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31">
    <w:name w:val="xl731"/>
    <w:basedOn w:val="Normal"/>
    <w:qFormat/>
    <w:rsid w:val="00DE2B4D"/>
    <w:pPr>
      <w:pBdr>
        <w:left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32">
    <w:name w:val="xl732"/>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33">
    <w:name w:val="xl73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34">
    <w:name w:val="xl734"/>
    <w:basedOn w:val="Normal"/>
    <w:qFormat/>
    <w:rsid w:val="00DE2B4D"/>
    <w:pPr>
      <w:pBdr>
        <w:left w:val="single"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735">
    <w:name w:val="xl735"/>
    <w:basedOn w:val="Normal"/>
    <w:qFormat/>
    <w:rsid w:val="00DE2B4D"/>
    <w:pPr>
      <w:pBdr>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36">
    <w:name w:val="xl736"/>
    <w:basedOn w:val="Normal"/>
    <w:qFormat/>
    <w:rsid w:val="00DE2B4D"/>
    <w:pPr>
      <w:pBdr>
        <w:left w:val="single" w:sz="4" w:space="0" w:color="333333"/>
        <w:bottom w:val="single" w:sz="4" w:space="0" w:color="333333"/>
        <w:right w:val="single" w:sz="4" w:space="0" w:color="333333"/>
      </w:pBdr>
      <w:shd w:val="clear" w:color="000000" w:fill="FFFF00"/>
      <w:suppressAutoHyphens/>
      <w:spacing w:before="0" w:after="0" w:line="240" w:lineRule="auto"/>
      <w:jc w:val="center"/>
    </w:pPr>
    <w:rPr>
      <w:rFonts w:ascii="VNI-Times" w:eastAsia="Times New Roman" w:hAnsi="VNI-Times"/>
      <w:b/>
      <w:bCs/>
      <w:i/>
      <w:iCs/>
      <w:color w:val="FF0000"/>
      <w:sz w:val="24"/>
      <w:szCs w:val="24"/>
    </w:rPr>
  </w:style>
  <w:style w:type="paragraph" w:customStyle="1" w:styleId="xl737">
    <w:name w:val="xl737"/>
    <w:basedOn w:val="Normal"/>
    <w:qFormat/>
    <w:rsid w:val="00DE2B4D"/>
    <w:pPr>
      <w:pBdr>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38">
    <w:name w:val="xl738"/>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39">
    <w:name w:val="xl739"/>
    <w:basedOn w:val="Normal"/>
    <w:qFormat/>
    <w:rsid w:val="00DE2B4D"/>
    <w:pPr>
      <w:pBdr>
        <w:left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40">
    <w:name w:val="xl740"/>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41">
    <w:name w:val="xl741"/>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42">
    <w:name w:val="xl74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43">
    <w:name w:val="xl743"/>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44">
    <w:name w:val="xl744"/>
    <w:basedOn w:val="Normal"/>
    <w:qFormat/>
    <w:rsid w:val="00DE2B4D"/>
    <w:pPr>
      <w:pBdr>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45">
    <w:name w:val="xl745"/>
    <w:basedOn w:val="Normal"/>
    <w:qFormat/>
    <w:rsid w:val="00DE2B4D"/>
    <w:pPr>
      <w:pBdr>
        <w:left w:val="single"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746">
    <w:name w:val="xl74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47">
    <w:name w:val="xl747"/>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48">
    <w:name w:val="xl748"/>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49">
    <w:name w:val="xl749"/>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center"/>
      <w:textAlignment w:val="center"/>
    </w:pPr>
    <w:rPr>
      <w:rFonts w:ascii="VNI-Times" w:eastAsia="Times New Roman" w:hAnsi="VNI-Times"/>
      <w:b/>
      <w:bCs/>
      <w:i/>
      <w:iCs/>
      <w:color w:val="FF0000"/>
      <w:sz w:val="24"/>
      <w:szCs w:val="24"/>
    </w:rPr>
  </w:style>
  <w:style w:type="paragraph" w:customStyle="1" w:styleId="xl750">
    <w:name w:val="xl750"/>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51">
    <w:name w:val="xl75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52">
    <w:name w:val="xl75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753">
    <w:name w:val="xl75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754">
    <w:name w:val="xl75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55">
    <w:name w:val="xl75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56">
    <w:name w:val="xl75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57">
    <w:name w:val="xl75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color w:val="FF00FF"/>
      <w:sz w:val="24"/>
      <w:szCs w:val="24"/>
    </w:rPr>
  </w:style>
  <w:style w:type="paragraph" w:customStyle="1" w:styleId="xl758">
    <w:name w:val="xl75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color w:val="FF00FF"/>
      <w:sz w:val="24"/>
      <w:szCs w:val="24"/>
    </w:rPr>
  </w:style>
  <w:style w:type="paragraph" w:customStyle="1" w:styleId="xl759">
    <w:name w:val="xl759"/>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60">
    <w:name w:val="xl760"/>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center"/>
    </w:pPr>
    <w:rPr>
      <w:rFonts w:ascii="VNI-Times" w:eastAsia="Times New Roman" w:hAnsi="VNI-Times"/>
      <w:b/>
      <w:bCs/>
      <w:i/>
      <w:iCs/>
      <w:color w:val="FF0000"/>
      <w:sz w:val="24"/>
      <w:szCs w:val="24"/>
    </w:rPr>
  </w:style>
  <w:style w:type="paragraph" w:customStyle="1" w:styleId="xl761">
    <w:name w:val="xl761"/>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62">
    <w:name w:val="xl76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763">
    <w:name w:val="xl76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color w:val="FF00FF"/>
      <w:sz w:val="24"/>
      <w:szCs w:val="24"/>
    </w:rPr>
  </w:style>
  <w:style w:type="paragraph" w:customStyle="1" w:styleId="xl764">
    <w:name w:val="xl76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765">
    <w:name w:val="xl76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66">
    <w:name w:val="xl76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i/>
      <w:iCs/>
      <w:color w:val="FF0000"/>
      <w:sz w:val="24"/>
      <w:szCs w:val="24"/>
    </w:rPr>
  </w:style>
  <w:style w:type="paragraph" w:customStyle="1" w:styleId="xl767">
    <w:name w:val="xl76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68">
    <w:name w:val="xl76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color w:val="FF00FF"/>
      <w:sz w:val="24"/>
      <w:szCs w:val="24"/>
    </w:rPr>
  </w:style>
  <w:style w:type="paragraph" w:customStyle="1" w:styleId="xl769">
    <w:name w:val="xl769"/>
    <w:basedOn w:val="Normal"/>
    <w:qFormat/>
    <w:rsid w:val="00DE2B4D"/>
    <w:pPr>
      <w:pBdr>
        <w:top w:val="single" w:sz="4" w:space="0" w:color="333333"/>
        <w:left w:val="single" w:sz="4" w:space="0" w:color="333333"/>
        <w:bottom w:val="single" w:sz="4" w:space="0" w:color="333333"/>
        <w:right w:val="single" w:sz="4" w:space="0" w:color="333333"/>
      </w:pBdr>
      <w:shd w:val="clear" w:color="000000" w:fill="FFFF00"/>
      <w:suppressAutoHyphens/>
      <w:spacing w:before="0" w:after="0" w:line="240" w:lineRule="auto"/>
      <w:jc w:val="left"/>
    </w:pPr>
    <w:rPr>
      <w:rFonts w:ascii="VNI-Times" w:eastAsia="Times New Roman" w:hAnsi="VNI-Times"/>
      <w:b/>
      <w:bCs/>
      <w:i/>
      <w:iCs/>
      <w:color w:val="FF0000"/>
      <w:sz w:val="24"/>
      <w:szCs w:val="24"/>
    </w:rPr>
  </w:style>
  <w:style w:type="paragraph" w:customStyle="1" w:styleId="xl770">
    <w:name w:val="xl77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color w:val="0000FF"/>
      <w:sz w:val="24"/>
      <w:szCs w:val="24"/>
    </w:rPr>
  </w:style>
  <w:style w:type="paragraph" w:customStyle="1" w:styleId="xl771">
    <w:name w:val="xl77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right"/>
    </w:pPr>
    <w:rPr>
      <w:rFonts w:ascii="VNI-Times" w:eastAsia="Times New Roman" w:hAnsi="VNI-Times"/>
      <w:sz w:val="24"/>
      <w:szCs w:val="24"/>
    </w:rPr>
  </w:style>
  <w:style w:type="paragraph" w:customStyle="1" w:styleId="xl772">
    <w:name w:val="xl77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73">
    <w:name w:val="xl77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74">
    <w:name w:val="xl77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75">
    <w:name w:val="xl77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i/>
      <w:iCs/>
      <w:color w:val="FF0000"/>
      <w:sz w:val="24"/>
      <w:szCs w:val="24"/>
    </w:rPr>
  </w:style>
  <w:style w:type="paragraph" w:customStyle="1" w:styleId="xl776">
    <w:name w:val="xl77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77">
    <w:name w:val="xl77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78">
    <w:name w:val="xl77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textAlignment w:val="center"/>
    </w:pPr>
    <w:rPr>
      <w:rFonts w:ascii="VNI-Times" w:eastAsia="Times New Roman" w:hAnsi="VNI-Times"/>
      <w:b/>
      <w:bCs/>
      <w:i/>
      <w:iCs/>
      <w:color w:val="FF0000"/>
      <w:sz w:val="24"/>
      <w:szCs w:val="24"/>
    </w:rPr>
  </w:style>
  <w:style w:type="paragraph" w:customStyle="1" w:styleId="xl779">
    <w:name w:val="xl77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0">
    <w:name w:val="xl780"/>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00"/>
      <w:sz w:val="24"/>
      <w:szCs w:val="24"/>
      <w:u w:val="single"/>
    </w:rPr>
  </w:style>
  <w:style w:type="paragraph" w:customStyle="1" w:styleId="xl781">
    <w:name w:val="xl781"/>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2">
    <w:name w:val="xl782"/>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FF"/>
      <w:sz w:val="24"/>
      <w:szCs w:val="24"/>
      <w:u w:val="single"/>
    </w:rPr>
  </w:style>
  <w:style w:type="paragraph" w:customStyle="1" w:styleId="xl783">
    <w:name w:val="xl783"/>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b/>
      <w:bCs/>
      <w:color w:val="FF0000"/>
      <w:sz w:val="24"/>
      <w:szCs w:val="24"/>
      <w:u w:val="single"/>
    </w:rPr>
  </w:style>
  <w:style w:type="paragraph" w:customStyle="1" w:styleId="xl784">
    <w:name w:val="xl784"/>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85">
    <w:name w:val="xl785"/>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786">
    <w:name w:val="xl786"/>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787">
    <w:name w:val="xl787"/>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8">
    <w:name w:val="xl788"/>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89">
    <w:name w:val="xl789"/>
    <w:basedOn w:val="Normal"/>
    <w:qFormat/>
    <w:rsid w:val="00DE2B4D"/>
    <w:pPr>
      <w:pBdr>
        <w:top w:val="single" w:sz="4" w:space="0" w:color="333333"/>
        <w:left w:val="single" w:sz="4" w:space="0" w:color="333333"/>
        <w:bottom w:val="single"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rPr>
  </w:style>
  <w:style w:type="paragraph" w:customStyle="1" w:styleId="xl790">
    <w:name w:val="xl790"/>
    <w:basedOn w:val="Normal"/>
    <w:qFormat/>
    <w:rsid w:val="00DE2B4D"/>
    <w:pPr>
      <w:pBdr>
        <w:top w:val="single" w:sz="4" w:space="0" w:color="000000"/>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1">
    <w:name w:val="xl791"/>
    <w:basedOn w:val="Normal"/>
    <w:qFormat/>
    <w:rsid w:val="00DE2B4D"/>
    <w:pPr>
      <w:pBdr>
        <w:top w:val="single" w:sz="4" w:space="0" w:color="000000"/>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2">
    <w:name w:val="xl79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3">
    <w:name w:val="xl793"/>
    <w:basedOn w:val="Normal"/>
    <w:qFormat/>
    <w:rsid w:val="00DE2B4D"/>
    <w:pPr>
      <w:pBdr>
        <w:top w:val="single" w:sz="4" w:space="0" w:color="333333"/>
        <w:lef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4">
    <w:name w:val="xl794"/>
    <w:basedOn w:val="Normal"/>
    <w:qFormat/>
    <w:rsid w:val="00DE2B4D"/>
    <w:pPr>
      <w:pBdr>
        <w:lef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5">
    <w:name w:val="xl795"/>
    <w:basedOn w:val="Normal"/>
    <w:qFormat/>
    <w:rsid w:val="00DE2B4D"/>
    <w:pPr>
      <w:pBdr>
        <w:top w:val="single" w:sz="4" w:space="0" w:color="000000"/>
        <w:left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6">
    <w:name w:val="xl796"/>
    <w:basedOn w:val="Normal"/>
    <w:qFormat/>
    <w:rsid w:val="00DE2B4D"/>
    <w:pPr>
      <w:pBdr>
        <w:top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7">
    <w:name w:val="xl797"/>
    <w:basedOn w:val="Normal"/>
    <w:qFormat/>
    <w:rsid w:val="00DE2B4D"/>
    <w:pPr>
      <w:pBdr>
        <w:top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8">
    <w:name w:val="xl798"/>
    <w:basedOn w:val="Normal"/>
    <w:qFormat/>
    <w:rsid w:val="00DE2B4D"/>
    <w:pPr>
      <w:pBdr>
        <w:top w:val="single" w:sz="4" w:space="0" w:color="000000"/>
        <w:left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799">
    <w:name w:val="xl799"/>
    <w:basedOn w:val="Normal"/>
    <w:qFormat/>
    <w:rsid w:val="00DE2B4D"/>
    <w:pPr>
      <w:pBdr>
        <w:top w:val="single" w:sz="4" w:space="0" w:color="000000"/>
        <w:bottom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0">
    <w:name w:val="xl800"/>
    <w:basedOn w:val="Normal"/>
    <w:qFormat/>
    <w:rsid w:val="00DE2B4D"/>
    <w:pPr>
      <w:pBdr>
        <w:top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1">
    <w:name w:val="xl801"/>
    <w:basedOn w:val="Normal"/>
    <w:qFormat/>
    <w:rsid w:val="00DE2B4D"/>
    <w:pPr>
      <w:pBdr>
        <w:top w:val="single" w:sz="4" w:space="0" w:color="000000"/>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2">
    <w:name w:val="xl802"/>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3">
    <w:name w:val="xl803"/>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4">
    <w:name w:val="xl804"/>
    <w:basedOn w:val="Normal"/>
    <w:qFormat/>
    <w:rsid w:val="00DE2B4D"/>
    <w:pPr>
      <w:pBdr>
        <w:top w:val="single" w:sz="4" w:space="0" w:color="333333"/>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5">
    <w:name w:val="xl805"/>
    <w:basedOn w:val="Normal"/>
    <w:qFormat/>
    <w:rsid w:val="00DE2B4D"/>
    <w:pPr>
      <w:pBdr>
        <w:left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806">
    <w:name w:val="xl806"/>
    <w:basedOn w:val="Normal"/>
    <w:qFormat/>
    <w:rsid w:val="00DE2B4D"/>
    <w:pPr>
      <w:pBdr>
        <w:left w:val="single" w:sz="4" w:space="0" w:color="333333"/>
        <w:bottom w:val="single" w:sz="4" w:space="0" w:color="333333"/>
        <w:right w:val="single" w:sz="4" w:space="0" w:color="333333"/>
      </w:pBdr>
      <w:suppressAutoHyphens/>
      <w:spacing w:before="0" w:after="0" w:line="240" w:lineRule="auto"/>
      <w:jc w:val="center"/>
      <w:textAlignment w:val="center"/>
    </w:pPr>
    <w:rPr>
      <w:rFonts w:ascii="VNI-Times" w:eastAsia="Times New Roman" w:hAnsi="VNI-Times"/>
      <w:b/>
      <w:bCs/>
      <w:color w:val="FF0000"/>
      <w:sz w:val="22"/>
      <w:szCs w:val="22"/>
    </w:rPr>
  </w:style>
  <w:style w:type="paragraph" w:customStyle="1" w:styleId="xl42">
    <w:name w:val="xl42"/>
    <w:basedOn w:val="Normal"/>
    <w:qFormat/>
    <w:rsid w:val="00DE2B4D"/>
    <w:pPr>
      <w:pBdr>
        <w:left w:val="single" w:sz="4" w:space="0" w:color="000000"/>
        <w:bottom w:val="single" w:sz="4" w:space="0" w:color="000000"/>
        <w:right w:val="single" w:sz="4" w:space="0" w:color="000000"/>
      </w:pBdr>
      <w:suppressAutoHyphens/>
      <w:spacing w:before="0" w:after="0" w:line="240" w:lineRule="auto"/>
      <w:jc w:val="center"/>
    </w:pPr>
    <w:rPr>
      <w:rFonts w:ascii="VNI-Helve-Condense" w:eastAsia="Times New Roman" w:hAnsi="VNI-Helve-Condense"/>
      <w:b/>
      <w:bCs/>
      <w:sz w:val="24"/>
      <w:szCs w:val="24"/>
    </w:rPr>
  </w:style>
  <w:style w:type="paragraph" w:customStyle="1" w:styleId="LEVEL8">
    <w:name w:val="LEVEL 8"/>
    <w:basedOn w:val="Heading8"/>
    <w:qFormat/>
    <w:rsid w:val="00DE2B4D"/>
    <w:pPr>
      <w:numPr>
        <w:numId w:val="68"/>
      </w:numPr>
      <w:tabs>
        <w:tab w:val="left" w:pos="1440"/>
      </w:tabs>
      <w:suppressAutoHyphens/>
      <w:ind w:left="1440" w:right="-141" w:hanging="1440"/>
      <w:jc w:val="both"/>
    </w:pPr>
    <w:rPr>
      <w:rFonts w:ascii="Times New Roman" w:hAnsi="Times New Roman"/>
      <w:i/>
      <w:snapToGrid/>
      <w:color w:val="auto"/>
      <w:sz w:val="26"/>
      <w:szCs w:val="26"/>
      <w:lang w:val="vi-VN" w:eastAsia="x-none"/>
    </w:rPr>
  </w:style>
  <w:style w:type="paragraph" w:customStyle="1" w:styleId="BodyTextlist1">
    <w:name w:val="Body Text list 1"/>
    <w:qFormat/>
    <w:rsid w:val="00DE2B4D"/>
    <w:pPr>
      <w:tabs>
        <w:tab w:val="left" w:pos="851"/>
        <w:tab w:val="left" w:pos="1084"/>
      </w:tabs>
      <w:suppressAutoHyphens/>
      <w:spacing w:before="120" w:beforeAutospacing="0" w:after="120" w:afterAutospacing="0"/>
      <w:ind w:left="850" w:hanging="216"/>
      <w:jc w:val="both"/>
    </w:pPr>
    <w:rPr>
      <w:rFonts w:eastAsia="Times New Roman"/>
    </w:rPr>
  </w:style>
  <w:style w:type="paragraph" w:customStyle="1" w:styleId="Vanbnnidung1">
    <w:name w:val="Van b?n n?i dung1"/>
    <w:basedOn w:val="Normal"/>
    <w:link w:val="Vanbnnidung"/>
    <w:qFormat/>
    <w:rsid w:val="00DE2B4D"/>
    <w:pPr>
      <w:widowControl w:val="0"/>
      <w:shd w:val="clear" w:color="auto" w:fill="FFFFFF"/>
      <w:suppressAutoHyphens/>
      <w:spacing w:before="60" w:beforeAutospacing="0" w:after="240" w:afterAutospacing="0" w:line="322" w:lineRule="exact"/>
      <w:ind w:hanging="380"/>
      <w:jc w:val="left"/>
    </w:pPr>
    <w:rPr>
      <w:spacing w:val="12"/>
      <w:sz w:val="21"/>
      <w:szCs w:val="21"/>
    </w:rPr>
  </w:style>
  <w:style w:type="paragraph" w:customStyle="1" w:styleId="Vanbnnidung71">
    <w:name w:val="Van b?n n?i dung (7)1"/>
    <w:basedOn w:val="Normal"/>
    <w:link w:val="Vanbnnidung7"/>
    <w:qFormat/>
    <w:rsid w:val="00DE2B4D"/>
    <w:pPr>
      <w:widowControl w:val="0"/>
      <w:shd w:val="clear" w:color="auto" w:fill="FFFFFF"/>
      <w:suppressAutoHyphens/>
      <w:spacing w:before="300" w:beforeAutospacing="0" w:after="300" w:afterAutospacing="0" w:line="240" w:lineRule="atLeast"/>
    </w:pPr>
    <w:rPr>
      <w:b/>
      <w:bCs/>
      <w:spacing w:val="7"/>
    </w:rPr>
  </w:style>
  <w:style w:type="paragraph" w:customStyle="1" w:styleId="Vanbnnidung40">
    <w:name w:val="Van b?n n?i dung (4)"/>
    <w:basedOn w:val="Normal"/>
    <w:link w:val="Vanbnnidung4"/>
    <w:qFormat/>
    <w:rsid w:val="00DE2B4D"/>
    <w:pPr>
      <w:widowControl w:val="0"/>
      <w:shd w:val="clear" w:color="auto" w:fill="FFFFFF"/>
      <w:suppressAutoHyphens/>
      <w:spacing w:before="240" w:beforeAutospacing="0" w:after="160" w:afterAutospacing="0" w:line="240" w:lineRule="atLeast"/>
      <w:ind w:hanging="1620"/>
    </w:pPr>
    <w:rPr>
      <w:spacing w:val="12"/>
    </w:rPr>
  </w:style>
  <w:style w:type="paragraph" w:customStyle="1" w:styleId="Vanbnnidung90">
    <w:name w:val="Van b?n n?i dung (9)"/>
    <w:basedOn w:val="Normal"/>
    <w:link w:val="Vanbnnidung9"/>
    <w:qFormat/>
    <w:rsid w:val="00DE2B4D"/>
    <w:pPr>
      <w:widowControl w:val="0"/>
      <w:shd w:val="clear" w:color="auto" w:fill="FFFFFF"/>
      <w:suppressAutoHyphens/>
      <w:spacing w:before="0" w:beforeAutospacing="0" w:after="240" w:afterAutospacing="0" w:line="283" w:lineRule="exact"/>
      <w:jc w:val="left"/>
    </w:pPr>
    <w:rPr>
      <w:spacing w:val="12"/>
      <w:sz w:val="18"/>
      <w:szCs w:val="18"/>
    </w:rPr>
  </w:style>
  <w:style w:type="paragraph" w:styleId="ListNumber">
    <w:name w:val="List Number"/>
    <w:basedOn w:val="Normal"/>
    <w:qFormat/>
    <w:rsid w:val="00DE2B4D"/>
    <w:pPr>
      <w:numPr>
        <w:numId w:val="69"/>
      </w:numPr>
      <w:suppressAutoHyphens/>
      <w:spacing w:before="0" w:beforeAutospacing="0" w:after="160" w:afterAutospacing="0"/>
      <w:jc w:val="left"/>
    </w:pPr>
    <w:rPr>
      <w:rFonts w:ascii="VNI-Times" w:eastAsia="Times New Roman" w:hAnsi="VNI-Times"/>
      <w:sz w:val="24"/>
      <w:szCs w:val="24"/>
    </w:rPr>
  </w:style>
  <w:style w:type="paragraph" w:customStyle="1" w:styleId="Normal1">
    <w:name w:val="Normal1"/>
    <w:basedOn w:val="Normal"/>
    <w:qFormat/>
    <w:rsid w:val="00DE2B4D"/>
    <w:pPr>
      <w:suppressAutoHyphens/>
      <w:spacing w:before="60" w:beforeAutospacing="0" w:after="60" w:afterAutospacing="0"/>
      <w:ind w:left="720"/>
      <w:jc w:val="left"/>
    </w:pPr>
    <w:rPr>
      <w:rFonts w:eastAsia="Times New Roman"/>
      <w:sz w:val="24"/>
      <w:szCs w:val="20"/>
      <w:lang w:val="en-GB"/>
    </w:rPr>
  </w:style>
  <w:style w:type="paragraph" w:customStyle="1" w:styleId="BodyText15">
    <w:name w:val="BodyText1.5"/>
    <w:qFormat/>
    <w:rsid w:val="00DE2B4D"/>
    <w:pPr>
      <w:suppressAutoHyphens/>
      <w:spacing w:before="0" w:beforeAutospacing="0" w:after="120" w:afterAutospacing="0"/>
      <w:ind w:left="720"/>
      <w:jc w:val="both"/>
    </w:pPr>
    <w:rPr>
      <w:rFonts w:ascii="VNI-Times" w:eastAsia="Times New Roman" w:hAnsi="VNI-Times"/>
      <w:sz w:val="24"/>
      <w:szCs w:val="20"/>
    </w:rPr>
  </w:style>
  <w:style w:type="paragraph" w:customStyle="1" w:styleId="DACDIEM1">
    <w:name w:val="DACDIEM 1"/>
    <w:basedOn w:val="Normal"/>
    <w:qFormat/>
    <w:rsid w:val="00DE2B4D"/>
    <w:pPr>
      <w:tabs>
        <w:tab w:val="left" w:pos="1620"/>
      </w:tabs>
      <w:suppressAutoHyphens/>
      <w:spacing w:before="40" w:beforeAutospacing="0" w:after="40" w:afterAutospacing="0"/>
      <w:ind w:firstLine="720"/>
      <w:jc w:val="left"/>
      <w:outlineLvl w:val="0"/>
    </w:pPr>
    <w:rPr>
      <w:rFonts w:ascii="VNI-Times" w:eastAsia="Arial Unicode MS" w:hAnsi="VNI-Times"/>
      <w:i/>
      <w:sz w:val="24"/>
      <w:szCs w:val="20"/>
      <w:u w:val="single"/>
      <w:lang w:val="en-GB"/>
    </w:rPr>
  </w:style>
  <w:style w:type="paragraph" w:customStyle="1" w:styleId="Ndbang2">
    <w:name w:val="Ndbang2"/>
    <w:basedOn w:val="Normal"/>
    <w:qFormat/>
    <w:rsid w:val="00DE2B4D"/>
    <w:pPr>
      <w:tabs>
        <w:tab w:val="left" w:pos="284"/>
        <w:tab w:val="left" w:pos="720"/>
      </w:tabs>
      <w:suppressAutoHyphens/>
      <w:spacing w:before="40" w:beforeAutospacing="0" w:after="40" w:afterAutospacing="0"/>
      <w:ind w:left="720" w:hanging="360"/>
      <w:jc w:val="center"/>
    </w:pPr>
    <w:rPr>
      <w:rFonts w:ascii="VNI-Times" w:eastAsia="Times New Roman" w:hAnsi="VNI-Times"/>
      <w:sz w:val="24"/>
      <w:szCs w:val="20"/>
    </w:rPr>
  </w:style>
  <w:style w:type="paragraph" w:customStyle="1" w:styleId="Ndbang1">
    <w:name w:val="Ndbang1"/>
    <w:basedOn w:val="Normal"/>
    <w:qFormat/>
    <w:rsid w:val="00DE2B4D"/>
    <w:pPr>
      <w:suppressAutoHyphens/>
      <w:spacing w:before="60" w:beforeAutospacing="0" w:after="60" w:afterAutospacing="0"/>
      <w:jc w:val="center"/>
    </w:pPr>
    <w:rPr>
      <w:rFonts w:ascii="VNI-Times" w:eastAsia="Times New Roman" w:hAnsi="VNI-Times"/>
      <w:b/>
      <w:bCs/>
      <w:caps/>
      <w:sz w:val="24"/>
      <w:szCs w:val="20"/>
    </w:rPr>
  </w:style>
  <w:style w:type="paragraph" w:customStyle="1" w:styleId="ndbang20">
    <w:name w:val="ndbang2"/>
    <w:basedOn w:val="Normal"/>
    <w:qFormat/>
    <w:rsid w:val="00DE2B4D"/>
    <w:pPr>
      <w:widowControl w:val="0"/>
      <w:suppressAutoHyphens/>
      <w:spacing w:before="60" w:beforeAutospacing="0" w:after="160" w:afterAutospacing="0"/>
      <w:ind w:left="142"/>
      <w:jc w:val="left"/>
    </w:pPr>
    <w:rPr>
      <w:rFonts w:ascii="VNI-Times" w:eastAsia="Times New Roman" w:hAnsi="VNI-Times"/>
      <w:color w:val="000000"/>
      <w:spacing w:val="-2"/>
      <w:kern w:val="2"/>
      <w:sz w:val="24"/>
      <w:szCs w:val="20"/>
    </w:rPr>
  </w:style>
  <w:style w:type="paragraph" w:customStyle="1" w:styleId="ndbang10">
    <w:name w:val="ndbang1"/>
    <w:basedOn w:val="Normal"/>
    <w:qFormat/>
    <w:rsid w:val="00DE2B4D"/>
    <w:pPr>
      <w:keepNext/>
      <w:widowControl w:val="0"/>
      <w:suppressAutoHyphens/>
      <w:spacing w:before="60" w:beforeAutospacing="0" w:after="60" w:afterAutospacing="0"/>
      <w:ind w:left="28"/>
      <w:jc w:val="center"/>
    </w:pPr>
    <w:rPr>
      <w:rFonts w:ascii="VNI-Times" w:eastAsia="Times New Roman" w:hAnsi="VNI-Times"/>
      <w:b/>
      <w:color w:val="000000"/>
      <w:spacing w:val="-2"/>
      <w:kern w:val="2"/>
      <w:sz w:val="22"/>
      <w:szCs w:val="20"/>
    </w:rPr>
  </w:style>
  <w:style w:type="paragraph" w:customStyle="1" w:styleId="Ndbang4">
    <w:name w:val="Ndbang4"/>
    <w:basedOn w:val="Normal"/>
    <w:link w:val="Ndbang4Char"/>
    <w:qFormat/>
    <w:rsid w:val="00DE2B4D"/>
    <w:pPr>
      <w:suppressAutoHyphens/>
      <w:spacing w:before="40" w:beforeAutospacing="0" w:after="40" w:afterAutospacing="0"/>
      <w:jc w:val="center"/>
    </w:pPr>
    <w:rPr>
      <w:rFonts w:ascii="VNI-Times" w:eastAsia="Times New Roman" w:hAnsi="VNI-Times"/>
      <w:sz w:val="24"/>
      <w:szCs w:val="20"/>
    </w:rPr>
  </w:style>
  <w:style w:type="paragraph" w:customStyle="1" w:styleId="xl49">
    <w:name w:val="xl49"/>
    <w:basedOn w:val="Normal"/>
    <w:qFormat/>
    <w:rsid w:val="00DE2B4D"/>
    <w:pPr>
      <w:pBdr>
        <w:left w:val="single" w:sz="8" w:space="0" w:color="000000"/>
      </w:pBdr>
      <w:suppressAutoHyphens/>
      <w:spacing w:before="0" w:after="0"/>
      <w:jc w:val="left"/>
    </w:pPr>
    <w:rPr>
      <w:rFonts w:ascii="Arial Unicode MS" w:eastAsia="Arial Unicode MS" w:hAnsi="Arial Unicode MS" w:cs="Arial Unicode MS"/>
      <w:sz w:val="24"/>
      <w:szCs w:val="24"/>
    </w:rPr>
  </w:style>
  <w:style w:type="paragraph" w:customStyle="1" w:styleId="Bullet15">
    <w:name w:val="Bullet1.5"/>
    <w:qFormat/>
    <w:rsid w:val="00DE2B4D"/>
    <w:pPr>
      <w:tabs>
        <w:tab w:val="left" w:pos="360"/>
        <w:tab w:val="left" w:pos="1134"/>
        <w:tab w:val="left" w:pos="2835"/>
        <w:tab w:val="left" w:pos="3969"/>
        <w:tab w:val="left" w:pos="5103"/>
        <w:tab w:val="left" w:pos="6237"/>
        <w:tab w:val="left" w:pos="7371"/>
        <w:tab w:val="left" w:pos="8505"/>
      </w:tabs>
      <w:suppressAutoHyphens/>
      <w:spacing w:before="60" w:beforeAutospacing="0" w:after="60" w:afterAutospacing="0"/>
      <w:ind w:left="360" w:hanging="360"/>
    </w:pPr>
    <w:rPr>
      <w:rFonts w:ascii="VNI-Times" w:eastAsia="Times New Roman" w:hAnsi="VNI-Times"/>
      <w:sz w:val="24"/>
      <w:szCs w:val="20"/>
    </w:rPr>
  </w:style>
  <w:style w:type="paragraph" w:customStyle="1" w:styleId="tenbang">
    <w:name w:val="tenbang"/>
    <w:basedOn w:val="Normal"/>
    <w:qFormat/>
    <w:rsid w:val="00DE2B4D"/>
    <w:pPr>
      <w:keepNext/>
      <w:suppressAutoHyphens/>
      <w:spacing w:before="240" w:beforeAutospacing="0" w:after="60" w:afterAutospacing="0"/>
      <w:ind w:left="567"/>
      <w:jc w:val="center"/>
    </w:pPr>
    <w:rPr>
      <w:rFonts w:ascii="VNI-Times" w:eastAsia="Times New Roman" w:hAnsi="VNI-Times"/>
      <w:b/>
      <w:caps/>
      <w:sz w:val="24"/>
      <w:szCs w:val="20"/>
    </w:rPr>
  </w:style>
  <w:style w:type="paragraph" w:customStyle="1" w:styleId="TOBIA">
    <w:name w:val="TOBIA"/>
    <w:basedOn w:val="Normal"/>
    <w:qFormat/>
    <w:rsid w:val="00DE2B4D"/>
    <w:pPr>
      <w:suppressAutoHyphens/>
      <w:spacing w:before="60" w:beforeAutospacing="0" w:after="160" w:afterAutospacing="0"/>
      <w:jc w:val="center"/>
    </w:pPr>
    <w:rPr>
      <w:rFonts w:ascii="VNI-Aptima" w:eastAsia="Times New Roman" w:hAnsi="VNI-Aptima"/>
      <w:b/>
      <w:sz w:val="24"/>
      <w:szCs w:val="20"/>
    </w:rPr>
  </w:style>
  <w:style w:type="paragraph" w:customStyle="1" w:styleId="BodyText11">
    <w:name w:val="BodyText1"/>
    <w:qFormat/>
    <w:rsid w:val="00DE2B4D"/>
    <w:pPr>
      <w:suppressAutoHyphens/>
      <w:spacing w:before="0" w:beforeAutospacing="0" w:after="120" w:afterAutospacing="0"/>
      <w:ind w:left="720"/>
      <w:jc w:val="both"/>
    </w:pPr>
    <w:rPr>
      <w:rFonts w:eastAsia="Times New Roman"/>
      <w:sz w:val="24"/>
      <w:szCs w:val="24"/>
    </w:rPr>
  </w:style>
  <w:style w:type="paragraph" w:customStyle="1" w:styleId="Bullet1">
    <w:name w:val="Bullet1"/>
    <w:aliases w:val="51"/>
    <w:qFormat/>
    <w:rsid w:val="00DE2B4D"/>
    <w:pPr>
      <w:tabs>
        <w:tab w:val="left" w:pos="360"/>
        <w:tab w:val="left" w:pos="1134"/>
        <w:tab w:val="left" w:pos="2835"/>
        <w:tab w:val="left" w:pos="3969"/>
        <w:tab w:val="left" w:pos="5103"/>
        <w:tab w:val="left" w:pos="6237"/>
        <w:tab w:val="left" w:pos="7371"/>
        <w:tab w:val="left" w:pos="8505"/>
      </w:tabs>
      <w:suppressAutoHyphens/>
      <w:spacing w:before="60" w:beforeAutospacing="0" w:after="60" w:afterAutospacing="0"/>
      <w:ind w:left="360" w:hanging="360"/>
    </w:pPr>
    <w:rPr>
      <w:rFonts w:eastAsia="Times New Roman"/>
      <w:sz w:val="24"/>
      <w:szCs w:val="24"/>
    </w:rPr>
  </w:style>
  <w:style w:type="paragraph" w:customStyle="1" w:styleId="xl39">
    <w:name w:val="xl39"/>
    <w:basedOn w:val="Normal"/>
    <w:qFormat/>
    <w:rsid w:val="00DE2B4D"/>
    <w:pPr>
      <w:pBdr>
        <w:left w:val="single" w:sz="4" w:space="0" w:color="000000"/>
        <w:right w:val="single" w:sz="4" w:space="0" w:color="000000"/>
      </w:pBdr>
      <w:suppressAutoHyphens/>
      <w:spacing w:before="0" w:after="0"/>
      <w:jc w:val="center"/>
    </w:pPr>
    <w:rPr>
      <w:rFonts w:ascii="VNI-Centur" w:eastAsia="Times New Roman" w:hAnsi="VNI-Centur"/>
      <w:sz w:val="22"/>
      <w:szCs w:val="22"/>
    </w:rPr>
  </w:style>
  <w:style w:type="paragraph" w:customStyle="1" w:styleId="B-text00">
    <w:name w:val="B-text0.0"/>
    <w:basedOn w:val="BodyText"/>
    <w:link w:val="B-text00Char"/>
    <w:qFormat/>
    <w:rsid w:val="00DE2B4D"/>
    <w:pPr>
      <w:widowControl w:val="0"/>
      <w:suppressAutoHyphens/>
      <w:spacing w:before="20" w:after="20" w:line="259" w:lineRule="auto"/>
      <w:jc w:val="left"/>
    </w:pPr>
    <w:rPr>
      <w:rFonts w:ascii="Times New Roman" w:eastAsiaTheme="minorHAnsi" w:hAnsi="Times New Roman"/>
      <w:szCs w:val="26"/>
      <w:lang w:val="en-GB" w:eastAsia="x-none"/>
    </w:rPr>
  </w:style>
  <w:style w:type="paragraph" w:customStyle="1" w:styleId="CharCharChar1">
    <w:name w:val="Char Char Char1"/>
    <w:basedOn w:val="Heading3"/>
    <w:uiPriority w:val="99"/>
    <w:qFormat/>
    <w:rsid w:val="00DE2B4D"/>
    <w:pPr>
      <w:widowControl w:val="0"/>
      <w:numPr>
        <w:numId w:val="0"/>
      </w:numPr>
      <w:tabs>
        <w:tab w:val="left" w:pos="180"/>
        <w:tab w:val="left" w:pos="360"/>
        <w:tab w:val="left" w:pos="540"/>
      </w:tabs>
      <w:suppressAutoHyphens/>
      <w:spacing w:before="120" w:after="120" w:line="436" w:lineRule="exact"/>
      <w:ind w:left="357" w:hanging="601"/>
      <w:jc w:val="left"/>
      <w:outlineLvl w:val="3"/>
    </w:pPr>
    <w:rPr>
      <w:rFonts w:ascii="Tahoma" w:eastAsia="SimSun" w:hAnsi="Tahoma" w:cs="Times New Roman"/>
      <w:b w:val="0"/>
      <w:iCs/>
      <w:spacing w:val="-10"/>
      <w:kern w:val="2"/>
      <w:sz w:val="24"/>
      <w:u w:val="none"/>
      <w:lang w:val="x-none"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Heading3"/>
    <w:qFormat/>
    <w:rsid w:val="00DE2B4D"/>
    <w:pPr>
      <w:widowControl w:val="0"/>
      <w:numPr>
        <w:numId w:val="0"/>
      </w:numPr>
      <w:tabs>
        <w:tab w:val="left" w:pos="180"/>
        <w:tab w:val="left" w:pos="360"/>
        <w:tab w:val="left" w:pos="540"/>
      </w:tabs>
      <w:suppressAutoHyphens/>
      <w:spacing w:before="120" w:after="120" w:line="436" w:lineRule="exact"/>
      <w:ind w:left="357" w:hanging="601"/>
      <w:jc w:val="left"/>
      <w:outlineLvl w:val="3"/>
    </w:pPr>
    <w:rPr>
      <w:rFonts w:ascii="Tahoma" w:eastAsia="SimSun" w:hAnsi="Tahoma" w:cs="Times New Roman"/>
      <w:b w:val="0"/>
      <w:iCs/>
      <w:spacing w:val="-10"/>
      <w:kern w:val="2"/>
      <w:sz w:val="24"/>
      <w:u w:val="none"/>
      <w:lang w:val="x-none" w:eastAsia="zh-CN"/>
    </w:rPr>
  </w:style>
  <w:style w:type="paragraph" w:customStyle="1" w:styleId="CharCharCharCharCharCharCharCharCharCharCharCharCharCharChar1Char1">
    <w:name w:val="Char Char Char Char Char Char Char Char Char Char Char Char Char Char Char1 Char1"/>
    <w:basedOn w:val="Normal"/>
    <w:qFormat/>
    <w:rsid w:val="00DE2B4D"/>
    <w:pPr>
      <w:suppressAutoHyphens/>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1">
    <w:name w:val="Char Char Char Char Char Char Char Char Char5 Char Char Char1 Char Char Char Char Char Char Char1"/>
    <w:qFormat/>
    <w:rsid w:val="00DE2B4D"/>
    <w:pPr>
      <w:tabs>
        <w:tab w:val="left" w:pos="1152"/>
      </w:tabs>
      <w:suppressAutoHyphens/>
      <w:spacing w:before="120" w:beforeAutospacing="0" w:after="120" w:afterAutospacing="0" w:line="312" w:lineRule="auto"/>
    </w:pPr>
    <w:rPr>
      <w:rFonts w:ascii="Arial" w:eastAsia="Times New Roman" w:hAnsi="Arial"/>
      <w:szCs w:val="20"/>
    </w:rPr>
  </w:style>
  <w:style w:type="paragraph" w:customStyle="1" w:styleId="ColorfulList-Accent11">
    <w:name w:val="Colorful List - Accent 11"/>
    <w:basedOn w:val="Normal"/>
    <w:uiPriority w:val="34"/>
    <w:qFormat/>
    <w:rsid w:val="00DE2B4D"/>
    <w:pPr>
      <w:suppressAutoHyphens/>
      <w:spacing w:before="0" w:beforeAutospacing="0" w:after="160" w:afterAutospacing="0"/>
      <w:ind w:left="708"/>
      <w:jc w:val="left"/>
    </w:pPr>
    <w:rPr>
      <w:rFonts w:eastAsia="Times New Roman"/>
      <w:sz w:val="20"/>
      <w:szCs w:val="20"/>
    </w:rPr>
  </w:style>
  <w:style w:type="paragraph" w:customStyle="1" w:styleId="star2">
    <w:name w:val="star2"/>
    <w:basedOn w:val="Normal"/>
    <w:qFormat/>
    <w:rsid w:val="00DE2B4D"/>
    <w:pPr>
      <w:tabs>
        <w:tab w:val="left" w:pos="1985"/>
      </w:tabs>
      <w:suppressAutoHyphens/>
      <w:spacing w:before="0" w:beforeAutospacing="0" w:after="120" w:afterAutospacing="0"/>
      <w:ind w:left="1985" w:hanging="567"/>
    </w:pPr>
    <w:rPr>
      <w:rFonts w:ascii=".VnTime" w:eastAsia="Times New Roman" w:hAnsi=".VnTime"/>
      <w:szCs w:val="24"/>
    </w:rPr>
  </w:style>
  <w:style w:type="paragraph" w:customStyle="1" w:styleId="bodytext5">
    <w:name w:val="body_text"/>
    <w:basedOn w:val="Normal"/>
    <w:qFormat/>
    <w:rsid w:val="00DE2B4D"/>
    <w:pPr>
      <w:suppressAutoHyphens/>
      <w:spacing w:before="60" w:beforeAutospacing="0" w:after="60" w:afterAutospacing="0" w:line="400" w:lineRule="exact"/>
      <w:ind w:left="851"/>
    </w:pPr>
    <w:rPr>
      <w:rFonts w:ascii=".VnTime" w:eastAsia="MS Mincho" w:hAnsi=".VnTime"/>
      <w:color w:val="0000FF"/>
      <w:kern w:val="2"/>
      <w:szCs w:val="20"/>
    </w:rPr>
  </w:style>
  <w:style w:type="paragraph" w:customStyle="1" w:styleId="StyleHeading2ItalicFirstline127cm">
    <w:name w:val="Style Heading 2 + Italic First line:  1.27 cm"/>
    <w:basedOn w:val="Heading2"/>
    <w:qFormat/>
    <w:rsid w:val="00DE2B4D"/>
    <w:pPr>
      <w:keepLines w:val="0"/>
      <w:suppressAutoHyphens/>
      <w:spacing w:before="120" w:line="312" w:lineRule="auto"/>
      <w:ind w:firstLine="720"/>
      <w:jc w:val="both"/>
    </w:pPr>
    <w:rPr>
      <w:rFonts w:ascii=".VnTime" w:eastAsia="Times New Roman" w:hAnsi=".VnTime" w:cs="Times New Roman"/>
      <w:bCs/>
      <w:i/>
      <w:iCs/>
      <w:color w:val="auto"/>
      <w:szCs w:val="20"/>
    </w:rPr>
  </w:style>
  <w:style w:type="paragraph" w:customStyle="1" w:styleId="xl40">
    <w:name w:val="xl40"/>
    <w:basedOn w:val="Normal"/>
    <w:qFormat/>
    <w:rsid w:val="00DE2B4D"/>
    <w:pPr>
      <w:pBdr>
        <w:top w:val="single" w:sz="4" w:space="0" w:color="000000"/>
        <w:left w:val="single" w:sz="4" w:space="0" w:color="000000"/>
        <w:right w:val="single" w:sz="4" w:space="0" w:color="000000"/>
      </w:pBdr>
      <w:suppressAutoHyphens/>
      <w:spacing w:before="0" w:after="0"/>
      <w:jc w:val="left"/>
      <w:textAlignment w:val="center"/>
    </w:pPr>
    <w:rPr>
      <w:rFonts w:ascii=".VnTime" w:eastAsia="Arial Unicode MS" w:hAnsi=".VnTime" w:cs="Arial Unicode MS"/>
      <w:i/>
      <w:iCs/>
      <w:color w:val="000000"/>
      <w:sz w:val="24"/>
      <w:szCs w:val="24"/>
    </w:rPr>
  </w:style>
  <w:style w:type="paragraph" w:customStyle="1" w:styleId="xl41">
    <w:name w:val="xl41"/>
    <w:basedOn w:val="Normal"/>
    <w:qFormat/>
    <w:rsid w:val="00DE2B4D"/>
    <w:pPr>
      <w:pBdr>
        <w:top w:val="single" w:sz="4" w:space="0" w:color="000000"/>
        <w:left w:val="single" w:sz="4" w:space="0" w:color="000000"/>
        <w:right w:val="single" w:sz="4" w:space="0" w:color="000000"/>
      </w:pBdr>
      <w:suppressAutoHyphens/>
      <w:spacing w:before="0" w:after="0"/>
      <w:jc w:val="left"/>
      <w:textAlignment w:val="center"/>
    </w:pPr>
    <w:rPr>
      <w:rFonts w:ascii=".VnTime" w:eastAsia="Arial Unicode MS" w:hAnsi=".VnTime" w:cs="Arial Unicode MS"/>
      <w:color w:val="000000"/>
      <w:sz w:val="24"/>
      <w:szCs w:val="24"/>
    </w:rPr>
  </w:style>
  <w:style w:type="paragraph" w:customStyle="1" w:styleId="xl43">
    <w:name w:val="xl43"/>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ascii=".VnTime" w:eastAsia="Arial Unicode MS" w:hAnsi=".VnTime" w:cs="Arial Unicode MS"/>
      <w:color w:val="000000"/>
      <w:sz w:val="24"/>
      <w:szCs w:val="24"/>
    </w:rPr>
  </w:style>
  <w:style w:type="paragraph" w:customStyle="1" w:styleId="xl44">
    <w:name w:val="xl44"/>
    <w:basedOn w:val="Normal"/>
    <w:qFormat/>
    <w:rsid w:val="00DE2B4D"/>
    <w:pPr>
      <w:pBdr>
        <w:top w:val="single" w:sz="4" w:space="0" w:color="000000"/>
        <w:left w:val="single" w:sz="4" w:space="0" w:color="000000"/>
        <w:right w:val="single" w:sz="4" w:space="0" w:color="000000"/>
      </w:pBdr>
      <w:suppressAutoHyphens/>
      <w:spacing w:before="0" w:after="0"/>
      <w:jc w:val="left"/>
      <w:textAlignment w:val="center"/>
    </w:pPr>
    <w:rPr>
      <w:rFonts w:ascii=".VnTime" w:eastAsia="Arial Unicode MS" w:hAnsi=".VnTime" w:cs="Arial Unicode MS"/>
      <w:color w:val="000000"/>
      <w:sz w:val="24"/>
      <w:szCs w:val="24"/>
    </w:rPr>
  </w:style>
  <w:style w:type="paragraph" w:customStyle="1" w:styleId="xl45">
    <w:name w:val="xl45"/>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ascii=".VnTime" w:eastAsia="Arial Unicode MS" w:hAnsi=".VnTime" w:cs="Arial Unicode MS"/>
      <w:sz w:val="24"/>
      <w:szCs w:val="24"/>
    </w:rPr>
  </w:style>
  <w:style w:type="paragraph" w:customStyle="1" w:styleId="xl46">
    <w:name w:val="xl46"/>
    <w:basedOn w:val="Normal"/>
    <w:qFormat/>
    <w:rsid w:val="00DE2B4D"/>
    <w:pPr>
      <w:pBdr>
        <w:left w:val="single" w:sz="4" w:space="0" w:color="000000"/>
        <w:bottom w:val="single" w:sz="4" w:space="0" w:color="000000"/>
        <w:right w:val="single" w:sz="4" w:space="0" w:color="000000"/>
      </w:pBdr>
      <w:suppressAutoHyphens/>
      <w:spacing w:before="0" w:after="0"/>
      <w:jc w:val="center"/>
      <w:textAlignment w:val="top"/>
    </w:pPr>
    <w:rPr>
      <w:rFonts w:ascii=".VnTime" w:eastAsia="Arial Unicode MS" w:hAnsi=".VnTime" w:cs="Arial Unicode MS"/>
      <w:sz w:val="24"/>
      <w:szCs w:val="24"/>
    </w:rPr>
  </w:style>
  <w:style w:type="paragraph" w:customStyle="1" w:styleId="xl47">
    <w:name w:val="xl47"/>
    <w:basedOn w:val="Normal"/>
    <w:qFormat/>
    <w:rsid w:val="00DE2B4D"/>
    <w:pPr>
      <w:pBdr>
        <w:left w:val="single" w:sz="4" w:space="0" w:color="000000"/>
        <w:bottom w:val="single" w:sz="4" w:space="0" w:color="000000"/>
        <w:right w:val="single" w:sz="4" w:space="0" w:color="000000"/>
      </w:pBdr>
      <w:suppressAutoHyphens/>
      <w:spacing w:before="0" w:after="0"/>
      <w:jc w:val="center"/>
      <w:textAlignment w:val="top"/>
    </w:pPr>
    <w:rPr>
      <w:rFonts w:ascii=".VnTimeH" w:eastAsia="Arial Unicode MS" w:hAnsi=".VnTimeH" w:cs="Arial Unicode MS"/>
      <w:b/>
      <w:bCs/>
      <w:sz w:val="24"/>
      <w:szCs w:val="24"/>
    </w:rPr>
  </w:style>
  <w:style w:type="paragraph" w:customStyle="1" w:styleId="xl48">
    <w:name w:val="xl48"/>
    <w:basedOn w:val="Normal"/>
    <w:qFormat/>
    <w:rsid w:val="00DE2B4D"/>
    <w:pPr>
      <w:pBdr>
        <w:left w:val="single" w:sz="4" w:space="0" w:color="000000"/>
        <w:bottom w:val="single" w:sz="4" w:space="0" w:color="000000"/>
        <w:right w:val="single" w:sz="4" w:space="0" w:color="000000"/>
      </w:pBdr>
      <w:suppressAutoHyphens/>
      <w:spacing w:before="0" w:after="0"/>
      <w:jc w:val="left"/>
    </w:pPr>
    <w:rPr>
      <w:rFonts w:ascii=".VnTime" w:eastAsia="Arial Unicode MS" w:hAnsi=".VnTime" w:cs="Arial Unicode MS"/>
      <w:sz w:val="24"/>
      <w:szCs w:val="24"/>
    </w:rPr>
  </w:style>
  <w:style w:type="paragraph" w:customStyle="1" w:styleId="xl50">
    <w:name w:val="xl50"/>
    <w:basedOn w:val="Normal"/>
    <w:qFormat/>
    <w:rsid w:val="00DE2B4D"/>
    <w:pPr>
      <w:suppressAutoHyphens/>
      <w:spacing w:before="0" w:after="0"/>
      <w:jc w:val="left"/>
      <w:textAlignment w:val="top"/>
    </w:pPr>
    <w:rPr>
      <w:rFonts w:ascii=".VnTimeH" w:eastAsia="Arial Unicode MS" w:hAnsi=".VnTimeH" w:cs="Arial Unicode MS"/>
      <w:b/>
      <w:bCs/>
      <w:sz w:val="24"/>
      <w:szCs w:val="24"/>
    </w:rPr>
  </w:style>
  <w:style w:type="paragraph" w:customStyle="1" w:styleId="xl51">
    <w:name w:val="xl5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ascii=".VnTimeH" w:eastAsia="Arial Unicode MS" w:hAnsi=".VnTimeH" w:cs="Arial Unicode MS"/>
      <w:b/>
      <w:bCs/>
      <w:sz w:val="18"/>
      <w:szCs w:val="18"/>
    </w:rPr>
  </w:style>
  <w:style w:type="paragraph" w:customStyle="1" w:styleId="xl52">
    <w:name w:val="xl5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ascii=".VnTimeH" w:eastAsia="Arial Unicode MS" w:hAnsi=".VnTimeH" w:cs="Arial Unicode MS"/>
      <w:b/>
      <w:bCs/>
      <w:sz w:val="18"/>
      <w:szCs w:val="18"/>
    </w:rPr>
  </w:style>
  <w:style w:type="paragraph" w:customStyle="1" w:styleId="xl53">
    <w:name w:val="xl5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ascii=".VnTimeH" w:eastAsia="Arial Unicode MS" w:hAnsi=".VnTimeH" w:cs="Arial Unicode MS"/>
      <w:b/>
      <w:bCs/>
      <w:sz w:val="18"/>
      <w:szCs w:val="18"/>
    </w:rPr>
  </w:style>
  <w:style w:type="paragraph" w:customStyle="1" w:styleId="Normalbullet1">
    <w:name w:val="Normal bullet 1"/>
    <w:basedOn w:val="Normal"/>
    <w:qFormat/>
    <w:rsid w:val="00DE2B4D"/>
    <w:pPr>
      <w:widowControl w:val="0"/>
      <w:numPr>
        <w:numId w:val="70"/>
      </w:numPr>
      <w:suppressAutoHyphens/>
      <w:spacing w:before="60" w:beforeAutospacing="0" w:after="160" w:afterAutospacing="0" w:line="252" w:lineRule="auto"/>
    </w:pPr>
    <w:rPr>
      <w:rFonts w:ascii=".VnTime" w:eastAsia="Times New Roman" w:hAnsi=".VnTime"/>
      <w:spacing w:val="-4"/>
      <w:szCs w:val="20"/>
      <w:lang w:val="en-GB"/>
    </w:rPr>
  </w:style>
  <w:style w:type="paragraph" w:customStyle="1" w:styleId="tenbang0">
    <w:name w:val="ten bang"/>
    <w:basedOn w:val="Normal"/>
    <w:qFormat/>
    <w:rsid w:val="00DE2B4D"/>
    <w:pPr>
      <w:widowControl w:val="0"/>
      <w:suppressAutoHyphens/>
      <w:spacing w:before="240" w:beforeAutospacing="0" w:after="120" w:afterAutospacing="0" w:line="252" w:lineRule="auto"/>
      <w:jc w:val="center"/>
    </w:pPr>
    <w:rPr>
      <w:rFonts w:ascii=".VnTimeH" w:eastAsia="Times New Roman" w:hAnsi=".VnTimeH"/>
      <w:b/>
      <w:sz w:val="23"/>
      <w:szCs w:val="20"/>
      <w:lang w:val="en-GB"/>
    </w:rPr>
  </w:style>
  <w:style w:type="paragraph" w:customStyle="1" w:styleId="tieudetrongbang">
    <w:name w:val="tieu de trong bang"/>
    <w:basedOn w:val="Normal"/>
    <w:qFormat/>
    <w:rsid w:val="00DE2B4D"/>
    <w:pPr>
      <w:widowControl w:val="0"/>
      <w:suppressAutoHyphens/>
      <w:spacing w:before="0" w:beforeAutospacing="0" w:after="160" w:afterAutospacing="0" w:line="252" w:lineRule="auto"/>
      <w:ind w:left="-28" w:right="-28"/>
      <w:jc w:val="right"/>
    </w:pPr>
    <w:rPr>
      <w:rFonts w:ascii=".VnTime" w:eastAsia="Times New Roman" w:hAnsi=".VnTime"/>
      <w:color w:val="000000"/>
      <w:sz w:val="22"/>
      <w:szCs w:val="20"/>
    </w:rPr>
  </w:style>
  <w:style w:type="paragraph" w:customStyle="1" w:styleId="Style">
    <w:name w:val="Style"/>
    <w:aliases w:val="VnTime 13 pt Bold Justified Before:  3 pt After:  3 pt"/>
    <w:basedOn w:val="Normal"/>
    <w:next w:val="Heading2"/>
    <w:qFormat/>
    <w:rsid w:val="00DE2B4D"/>
    <w:pPr>
      <w:suppressAutoHyphens/>
      <w:spacing w:before="60" w:beforeAutospacing="0" w:after="60" w:afterAutospacing="0"/>
    </w:pPr>
    <w:rPr>
      <w:rFonts w:ascii=".VnTime" w:eastAsia="Times New Roman" w:hAnsi=".VnTime"/>
      <w:b/>
      <w:bCs/>
      <w:szCs w:val="20"/>
    </w:rPr>
  </w:style>
  <w:style w:type="paragraph" w:customStyle="1" w:styleId="Normal2">
    <w:name w:val="Normal2"/>
    <w:basedOn w:val="Normal"/>
    <w:qFormat/>
    <w:rsid w:val="00DE2B4D"/>
    <w:pPr>
      <w:widowControl w:val="0"/>
      <w:suppressAutoHyphens/>
      <w:spacing w:before="120" w:beforeAutospacing="0" w:after="160" w:afterAutospacing="0"/>
    </w:pPr>
    <w:rPr>
      <w:rFonts w:eastAsia="Times New Roman"/>
      <w:sz w:val="24"/>
      <w:szCs w:val="20"/>
    </w:rPr>
  </w:style>
  <w:style w:type="paragraph" w:customStyle="1" w:styleId="Normalbullet2">
    <w:name w:val="Normal bullet 2"/>
    <w:basedOn w:val="Normal"/>
    <w:qFormat/>
    <w:rsid w:val="00DE2B4D"/>
    <w:pPr>
      <w:widowControl w:val="0"/>
      <w:numPr>
        <w:numId w:val="71"/>
      </w:numPr>
      <w:suppressAutoHyphens/>
      <w:spacing w:before="120" w:beforeAutospacing="0" w:after="160" w:afterAutospacing="0" w:line="252" w:lineRule="auto"/>
    </w:pPr>
    <w:rPr>
      <w:rFonts w:ascii=".VnTime" w:eastAsia="Times New Roman" w:hAnsi=".VnTime"/>
      <w:szCs w:val="20"/>
      <w:lang w:val="en-GB"/>
    </w:rPr>
  </w:style>
  <w:style w:type="paragraph" w:customStyle="1" w:styleId="Normalnumbering">
    <w:name w:val="Normal numbering"/>
    <w:basedOn w:val="Normal"/>
    <w:qFormat/>
    <w:rsid w:val="00DE2B4D"/>
    <w:pPr>
      <w:widowControl w:val="0"/>
      <w:numPr>
        <w:numId w:val="72"/>
      </w:numPr>
      <w:tabs>
        <w:tab w:val="left" w:pos="420"/>
      </w:tabs>
      <w:suppressAutoHyphens/>
      <w:spacing w:before="120" w:beforeAutospacing="0" w:after="160" w:afterAutospacing="0" w:line="252" w:lineRule="auto"/>
      <w:ind w:left="420" w:firstLine="0"/>
    </w:pPr>
    <w:rPr>
      <w:rFonts w:ascii=".VnTime" w:eastAsia="Times New Roman" w:hAnsi=".VnTime"/>
      <w:spacing w:val="-4"/>
      <w:szCs w:val="20"/>
      <w:lang w:val="en-GB"/>
    </w:rPr>
  </w:style>
  <w:style w:type="paragraph" w:customStyle="1" w:styleId="NormalIndent1">
    <w:name w:val="Normal Indent1"/>
    <w:basedOn w:val="Normal"/>
    <w:qFormat/>
    <w:rsid w:val="00DE2B4D"/>
    <w:pPr>
      <w:widowControl w:val="0"/>
      <w:suppressAutoHyphens/>
      <w:spacing w:before="120" w:beforeAutospacing="0" w:after="160" w:afterAutospacing="0" w:line="252" w:lineRule="auto"/>
      <w:ind w:left="567"/>
    </w:pPr>
    <w:rPr>
      <w:rFonts w:ascii=".VnTime" w:eastAsia="Times New Roman" w:hAnsi=".VnTime"/>
      <w:szCs w:val="20"/>
      <w:lang w:val="en-GB"/>
    </w:rPr>
  </w:style>
  <w:style w:type="paragraph" w:customStyle="1" w:styleId="Normal20">
    <w:name w:val="Normal 2"/>
    <w:basedOn w:val="Normal"/>
    <w:qFormat/>
    <w:rsid w:val="00DE2B4D"/>
    <w:pPr>
      <w:suppressAutoHyphens/>
      <w:spacing w:before="120" w:beforeAutospacing="0" w:after="120" w:afterAutospacing="0"/>
      <w:ind w:firstLine="600"/>
    </w:pPr>
    <w:rPr>
      <w:rFonts w:eastAsia="Calibri"/>
      <w:sz w:val="24"/>
      <w:szCs w:val="24"/>
      <w:lang w:val="de-DE"/>
    </w:rPr>
  </w:style>
  <w:style w:type="paragraph" w:customStyle="1" w:styleId="heading30">
    <w:name w:val="heading3"/>
    <w:basedOn w:val="Normal"/>
    <w:qFormat/>
    <w:rsid w:val="00DE2B4D"/>
    <w:pPr>
      <w:widowControl w:val="0"/>
      <w:suppressAutoHyphens/>
      <w:spacing w:before="120" w:beforeAutospacing="0" w:after="120" w:afterAutospacing="0"/>
      <w:ind w:left="1134"/>
    </w:pPr>
    <w:rPr>
      <w:rFonts w:ascii="VNI-Times" w:eastAsia="Times New Roman" w:hAnsi="VNI-Times"/>
      <w:kern w:val="2"/>
      <w:sz w:val="24"/>
      <w:szCs w:val="20"/>
      <w:lang w:val="en-GB"/>
    </w:rPr>
  </w:style>
  <w:style w:type="paragraph" w:customStyle="1" w:styleId="L1Lama1">
    <w:name w:val="L1 Lama 1"/>
    <w:basedOn w:val="Normal"/>
    <w:qFormat/>
    <w:rsid w:val="00DE2B4D"/>
    <w:pPr>
      <w:numPr>
        <w:numId w:val="73"/>
      </w:numPr>
      <w:tabs>
        <w:tab w:val="left" w:pos="288"/>
      </w:tabs>
      <w:suppressAutoHyphens/>
      <w:spacing w:before="140" w:beforeAutospacing="0" w:after="140" w:afterAutospacing="0"/>
      <w:ind w:left="720" w:firstLine="0"/>
    </w:pPr>
    <w:rPr>
      <w:rFonts w:eastAsia="Times New Roman"/>
      <w:b/>
      <w:bCs/>
      <w:sz w:val="24"/>
      <w:szCs w:val="24"/>
    </w:rPr>
  </w:style>
  <w:style w:type="paragraph" w:customStyle="1" w:styleId="GachNho-">
    <w:name w:val="GachNho-"/>
    <w:basedOn w:val="Normal"/>
    <w:qFormat/>
    <w:rsid w:val="00DE2B4D"/>
    <w:pPr>
      <w:numPr>
        <w:numId w:val="74"/>
      </w:numPr>
      <w:suppressAutoHyphens/>
      <w:spacing w:before="60" w:beforeAutospacing="0" w:after="60" w:afterAutospacing="0"/>
    </w:pPr>
    <w:rPr>
      <w:rFonts w:ascii="VNI-Aptima" w:eastAsia="Times New Roman" w:hAnsi="VNI-Aptima"/>
    </w:rPr>
  </w:style>
  <w:style w:type="paragraph" w:customStyle="1" w:styleId="BodyText27">
    <w:name w:val="Body Text 27"/>
    <w:basedOn w:val="Normal"/>
    <w:qFormat/>
    <w:rsid w:val="00DE2B4D"/>
    <w:pPr>
      <w:suppressAutoHyphens/>
      <w:spacing w:before="0" w:beforeAutospacing="0" w:after="160" w:afterAutospacing="0"/>
      <w:ind w:firstLine="709"/>
      <w:textAlignment w:val="baseline"/>
    </w:pPr>
    <w:rPr>
      <w:rFonts w:ascii="VNI-Times" w:eastAsia="Times New Roman" w:hAnsi="VNI-Times"/>
      <w:color w:val="000000"/>
      <w:szCs w:val="20"/>
    </w:rPr>
  </w:style>
  <w:style w:type="paragraph" w:customStyle="1" w:styleId="xl3374">
    <w:name w:val="xl337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pPr>
    <w:rPr>
      <w:rFonts w:eastAsia="Times New Roman"/>
      <w:b/>
      <w:bCs/>
    </w:rPr>
  </w:style>
  <w:style w:type="paragraph" w:customStyle="1" w:styleId="CharChar2CharCharChar">
    <w:name w:val="Char Char2 Char Char Char"/>
    <w:basedOn w:val="Normal"/>
    <w:qFormat/>
    <w:rsid w:val="00DE2B4D"/>
    <w:pPr>
      <w:suppressAutoHyphens/>
      <w:spacing w:before="0" w:beforeAutospacing="0" w:after="160" w:afterAutospacing="0" w:line="240" w:lineRule="exact"/>
      <w:jc w:val="left"/>
    </w:pPr>
    <w:rPr>
      <w:rFonts w:ascii="Verdana" w:eastAsia="Times New Roman" w:hAnsi="Verdana"/>
      <w:sz w:val="20"/>
      <w:szCs w:val="20"/>
    </w:rPr>
  </w:style>
  <w:style w:type="paragraph" w:customStyle="1" w:styleId="DefaultParagraphFontParaCharCharCharCharChar">
    <w:name w:val="Default Paragraph Font Para Char Char Char Char Char"/>
    <w:qFormat/>
    <w:rsid w:val="00DE2B4D"/>
    <w:pPr>
      <w:tabs>
        <w:tab w:val="left" w:pos="1152"/>
      </w:tabs>
      <w:suppressAutoHyphens/>
      <w:spacing w:before="120" w:beforeAutospacing="0" w:after="120" w:afterAutospacing="0" w:line="312" w:lineRule="auto"/>
    </w:pPr>
    <w:rPr>
      <w:rFonts w:ascii="Arial" w:eastAsia="Times New Roman" w:hAnsi="Arial" w:cs="Arial"/>
    </w:rPr>
  </w:style>
  <w:style w:type="paragraph" w:customStyle="1" w:styleId="Indent1">
    <w:name w:val="Indent1"/>
    <w:basedOn w:val="Normal"/>
    <w:qFormat/>
    <w:rsid w:val="00DE2B4D"/>
    <w:pPr>
      <w:numPr>
        <w:numId w:val="75"/>
      </w:numPr>
      <w:tabs>
        <w:tab w:val="left" w:pos="6237"/>
        <w:tab w:val="decimal" w:pos="8222"/>
      </w:tabs>
      <w:suppressAutoHyphens/>
      <w:spacing w:before="60" w:beforeAutospacing="0" w:after="60" w:afterAutospacing="0"/>
    </w:pPr>
    <w:rPr>
      <w:rFonts w:ascii="VNI-Times" w:eastAsia="Times New Roman" w:hAnsi="VNI-Times"/>
      <w:sz w:val="24"/>
      <w:szCs w:val="20"/>
    </w:rPr>
  </w:style>
  <w:style w:type="paragraph" w:customStyle="1" w:styleId="TOCHeading1">
    <w:name w:val="TOC Heading1"/>
    <w:basedOn w:val="Heading1"/>
    <w:next w:val="Normal"/>
    <w:uiPriority w:val="39"/>
    <w:unhideWhenUsed/>
    <w:qFormat/>
    <w:rsid w:val="00DE2B4D"/>
    <w:pPr>
      <w:suppressAutoHyphens/>
      <w:spacing w:before="240" w:beforeAutospacing="0" w:after="0" w:afterAutospacing="0" w:line="259" w:lineRule="auto"/>
      <w:jc w:val="left"/>
      <w:outlineLvl w:val="9"/>
    </w:pPr>
    <w:rPr>
      <w:rFonts w:eastAsia="SimSun" w:cs="Times New Roman"/>
      <w:b w:val="0"/>
      <w:caps w:val="0"/>
      <w:color w:val="365F91"/>
      <w:u w:val="single"/>
      <w:lang w:val="x-none" w:eastAsia="x-none"/>
    </w:rPr>
  </w:style>
  <w:style w:type="paragraph" w:customStyle="1" w:styleId="xl90">
    <w:name w:val="xl90"/>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jc w:val="center"/>
    </w:pPr>
    <w:rPr>
      <w:rFonts w:eastAsia="Times New Roman"/>
      <w:b/>
      <w:bCs/>
      <w:sz w:val="24"/>
      <w:szCs w:val="24"/>
    </w:rPr>
  </w:style>
  <w:style w:type="paragraph" w:customStyle="1" w:styleId="xl91">
    <w:name w:val="xl9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right"/>
    </w:pPr>
    <w:rPr>
      <w:rFonts w:eastAsia="Times New Roman"/>
      <w:b/>
      <w:bCs/>
      <w:sz w:val="24"/>
      <w:szCs w:val="24"/>
    </w:rPr>
  </w:style>
  <w:style w:type="paragraph" w:customStyle="1" w:styleId="xl92">
    <w:name w:val="xl92"/>
    <w:basedOn w:val="Normal"/>
    <w:qFormat/>
    <w:rsid w:val="00DE2B4D"/>
    <w:pPr>
      <w:pBdr>
        <w:top w:val="single" w:sz="4" w:space="0" w:color="000000"/>
        <w:left w:val="single" w:sz="4" w:space="0" w:color="000000"/>
        <w:bottom w:val="single" w:sz="4" w:space="0" w:color="000000"/>
        <w:right w:val="single" w:sz="4" w:space="0" w:color="000000"/>
      </w:pBdr>
      <w:shd w:val="clear" w:color="000000" w:fill="FFFFFF"/>
      <w:suppressAutoHyphens/>
      <w:spacing w:before="0" w:after="0"/>
      <w:jc w:val="right"/>
    </w:pPr>
    <w:rPr>
      <w:rFonts w:eastAsia="Times New Roman"/>
      <w:sz w:val="24"/>
      <w:szCs w:val="24"/>
    </w:rPr>
  </w:style>
  <w:style w:type="paragraph" w:customStyle="1" w:styleId="xl93">
    <w:name w:val="xl9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right"/>
    </w:pPr>
    <w:rPr>
      <w:rFonts w:eastAsia="Times New Roman"/>
      <w:sz w:val="24"/>
      <w:szCs w:val="24"/>
    </w:rPr>
  </w:style>
  <w:style w:type="paragraph" w:customStyle="1" w:styleId="xl94">
    <w:name w:val="xl94"/>
    <w:basedOn w:val="Normal"/>
    <w:qFormat/>
    <w:rsid w:val="00DE2B4D"/>
    <w:pPr>
      <w:pBdr>
        <w:top w:val="single" w:sz="4" w:space="0" w:color="000000"/>
        <w:left w:val="single" w:sz="4" w:space="0" w:color="000000"/>
        <w:bottom w:val="single" w:sz="4" w:space="0" w:color="000000"/>
        <w:right w:val="single" w:sz="4" w:space="0" w:color="000000"/>
      </w:pBdr>
      <w:shd w:val="clear" w:color="000000" w:fill="FFFFFF"/>
      <w:suppressAutoHyphens/>
      <w:spacing w:before="0" w:after="0"/>
      <w:jc w:val="right"/>
      <w:textAlignment w:val="center"/>
    </w:pPr>
    <w:rPr>
      <w:rFonts w:eastAsia="Times New Roman"/>
      <w:sz w:val="24"/>
      <w:szCs w:val="24"/>
    </w:rPr>
  </w:style>
  <w:style w:type="paragraph" w:customStyle="1" w:styleId="xl96">
    <w:name w:val="xl96"/>
    <w:basedOn w:val="Normal"/>
    <w:qFormat/>
    <w:rsid w:val="00DE2B4D"/>
    <w:pPr>
      <w:shd w:val="clear" w:color="000000" w:fill="FFFF00"/>
      <w:suppressAutoHyphens/>
      <w:spacing w:before="0" w:after="0"/>
      <w:jc w:val="left"/>
    </w:pPr>
    <w:rPr>
      <w:rFonts w:eastAsia="Times New Roman"/>
      <w:b/>
      <w:bCs/>
      <w:sz w:val="24"/>
      <w:szCs w:val="24"/>
    </w:rPr>
  </w:style>
  <w:style w:type="paragraph" w:customStyle="1" w:styleId="xl97">
    <w:name w:val="xl9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98">
    <w:name w:val="xl9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99">
    <w:name w:val="xl9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100">
    <w:name w:val="xl10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xl101">
    <w:name w:val="xl10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sz w:val="24"/>
      <w:szCs w:val="24"/>
    </w:rPr>
  </w:style>
  <w:style w:type="paragraph" w:customStyle="1" w:styleId="THUT-12">
    <w:name w:val="THUT-12"/>
    <w:basedOn w:val="Normal"/>
    <w:qFormat/>
    <w:rsid w:val="00DE2B4D"/>
    <w:pPr>
      <w:tabs>
        <w:tab w:val="left" w:pos="680"/>
        <w:tab w:val="left" w:pos="737"/>
        <w:tab w:val="left" w:pos="851"/>
      </w:tabs>
      <w:suppressAutoHyphens/>
      <w:spacing w:before="40" w:beforeAutospacing="0" w:after="40" w:afterAutospacing="0"/>
      <w:ind w:firstLine="680"/>
    </w:pPr>
    <w:rPr>
      <w:rFonts w:eastAsia="Times New Roman"/>
      <w:color w:val="0000FF"/>
      <w:szCs w:val="20"/>
    </w:rPr>
  </w:style>
  <w:style w:type="paragraph" w:customStyle="1" w:styleId="-">
    <w:name w:val="-"/>
    <w:basedOn w:val="BodyText2"/>
    <w:qFormat/>
    <w:rsid w:val="00DE2B4D"/>
    <w:pPr>
      <w:tabs>
        <w:tab w:val="left" w:pos="-349"/>
      </w:tabs>
      <w:suppressAutoHyphens/>
      <w:spacing w:after="160" w:line="259" w:lineRule="auto"/>
      <w:ind w:left="-349" w:hanging="360"/>
    </w:pPr>
    <w:rPr>
      <w:rFonts w:ascii="VNI-Times" w:hAnsi="VNI-Times"/>
      <w:color w:val="auto"/>
      <w:lang w:val="x-none" w:eastAsia="x-none"/>
    </w:rPr>
  </w:style>
  <w:style w:type="paragraph" w:customStyle="1" w:styleId="ndung">
    <w:name w:val="ndung"/>
    <w:basedOn w:val="Normal"/>
    <w:qFormat/>
    <w:rsid w:val="00DE2B4D"/>
    <w:pPr>
      <w:widowControl w:val="0"/>
      <w:suppressAutoHyphens/>
      <w:spacing w:before="120" w:beforeAutospacing="0" w:after="160" w:afterAutospacing="0"/>
      <w:ind w:firstLine="720"/>
    </w:pPr>
    <w:rPr>
      <w:rFonts w:ascii="VNI-Times" w:eastAsia="Times New Roman" w:hAnsi="VNI-Times"/>
      <w:szCs w:val="20"/>
    </w:rPr>
  </w:style>
  <w:style w:type="paragraph" w:customStyle="1" w:styleId="xl1045">
    <w:name w:val="xl1045"/>
    <w:basedOn w:val="Normal"/>
    <w:qFormat/>
    <w:rsid w:val="00DE2B4D"/>
    <w:pPr>
      <w:pBdr>
        <w:top w:val="single" w:sz="4" w:space="0" w:color="000000"/>
        <w:left w:val="single" w:sz="4" w:space="0" w:color="000000"/>
        <w:right w:val="single" w:sz="4" w:space="0" w:color="000000"/>
      </w:pBdr>
      <w:suppressAutoHyphens/>
      <w:spacing w:before="0" w:after="0"/>
    </w:pPr>
    <w:rPr>
      <w:rFonts w:eastAsia="Arial Unicode MS"/>
      <w:b/>
      <w:bCs/>
    </w:rPr>
  </w:style>
  <w:style w:type="paragraph" w:customStyle="1" w:styleId="xl1046">
    <w:name w:val="xl1046"/>
    <w:basedOn w:val="Normal"/>
    <w:qFormat/>
    <w:rsid w:val="00DE2B4D"/>
    <w:pPr>
      <w:pBdr>
        <w:left w:val="single" w:sz="4" w:space="0" w:color="000000"/>
        <w:bottom w:val="single" w:sz="4" w:space="0" w:color="000000"/>
        <w:right w:val="single" w:sz="4" w:space="0" w:color="000000"/>
      </w:pBdr>
      <w:suppressAutoHyphens/>
      <w:spacing w:before="0" w:after="0"/>
      <w:jc w:val="left"/>
      <w:textAlignment w:val="top"/>
    </w:pPr>
    <w:rPr>
      <w:rFonts w:eastAsia="Arial Unicode MS"/>
      <w:b/>
      <w:bCs/>
    </w:rPr>
  </w:style>
  <w:style w:type="paragraph" w:customStyle="1" w:styleId="xl1047">
    <w:name w:val="xl1047"/>
    <w:basedOn w:val="Normal"/>
    <w:qFormat/>
    <w:rsid w:val="00DE2B4D"/>
    <w:pPr>
      <w:pBdr>
        <w:bottom w:val="single" w:sz="4" w:space="0" w:color="000000"/>
        <w:right w:val="single" w:sz="4" w:space="0" w:color="000000"/>
      </w:pBdr>
      <w:suppressAutoHyphens/>
      <w:spacing w:before="0" w:after="0"/>
      <w:jc w:val="left"/>
      <w:textAlignment w:val="top"/>
    </w:pPr>
    <w:rPr>
      <w:rFonts w:eastAsia="Arial Unicode MS"/>
      <w:b/>
      <w:bCs/>
    </w:rPr>
  </w:style>
  <w:style w:type="paragraph" w:customStyle="1" w:styleId="xl1048">
    <w:name w:val="xl1048"/>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rPr>
  </w:style>
  <w:style w:type="paragraph" w:customStyle="1" w:styleId="xl1049">
    <w:name w:val="xl1049"/>
    <w:basedOn w:val="Normal"/>
    <w:qFormat/>
    <w:rsid w:val="00DE2B4D"/>
    <w:pPr>
      <w:pBdr>
        <w:left w:val="single" w:sz="4" w:space="0" w:color="000000"/>
        <w:bottom w:val="single" w:sz="4" w:space="0" w:color="000000"/>
        <w:right w:val="single" w:sz="4" w:space="0" w:color="000000"/>
      </w:pBdr>
      <w:suppressAutoHyphens/>
      <w:spacing w:before="0" w:after="0"/>
      <w:jc w:val="left"/>
      <w:textAlignment w:val="top"/>
    </w:pPr>
    <w:rPr>
      <w:rFonts w:eastAsia="Arial Unicode MS"/>
    </w:rPr>
  </w:style>
  <w:style w:type="paragraph" w:customStyle="1" w:styleId="xl1050">
    <w:name w:val="xl1050"/>
    <w:basedOn w:val="Normal"/>
    <w:qFormat/>
    <w:rsid w:val="00DE2B4D"/>
    <w:pPr>
      <w:pBdr>
        <w:bottom w:val="single" w:sz="4" w:space="0" w:color="000000"/>
        <w:right w:val="single" w:sz="4" w:space="0" w:color="000000"/>
      </w:pBdr>
      <w:suppressAutoHyphens/>
      <w:spacing w:before="0" w:after="0"/>
      <w:jc w:val="left"/>
      <w:textAlignment w:val="top"/>
    </w:pPr>
    <w:rPr>
      <w:rFonts w:eastAsia="Arial Unicode MS"/>
    </w:rPr>
  </w:style>
  <w:style w:type="paragraph" w:customStyle="1" w:styleId="xl1051">
    <w:name w:val="xl1051"/>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sz w:val="22"/>
      <w:szCs w:val="22"/>
    </w:rPr>
  </w:style>
  <w:style w:type="paragraph" w:customStyle="1" w:styleId="xl1052">
    <w:name w:val="xl1052"/>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b/>
      <w:bCs/>
      <w:sz w:val="22"/>
      <w:szCs w:val="22"/>
    </w:rPr>
  </w:style>
  <w:style w:type="paragraph" w:customStyle="1" w:styleId="xl1053">
    <w:name w:val="xl1053"/>
    <w:basedOn w:val="Normal"/>
    <w:qFormat/>
    <w:rsid w:val="00DE2B4D"/>
    <w:pPr>
      <w:pBdr>
        <w:left w:val="single" w:sz="4" w:space="0" w:color="000000"/>
        <w:bottom w:val="single" w:sz="4" w:space="0" w:color="000000"/>
        <w:right w:val="single" w:sz="4" w:space="0" w:color="000000"/>
      </w:pBdr>
      <w:suppressAutoHyphens/>
      <w:spacing w:before="0" w:after="0"/>
      <w:jc w:val="center"/>
    </w:pPr>
    <w:rPr>
      <w:rFonts w:eastAsia="Arial Unicode MS"/>
      <w:b/>
      <w:bCs/>
    </w:rPr>
  </w:style>
  <w:style w:type="paragraph" w:customStyle="1" w:styleId="xl1054">
    <w:name w:val="xl1054"/>
    <w:basedOn w:val="Normal"/>
    <w:qFormat/>
    <w:rsid w:val="00DE2B4D"/>
    <w:pPr>
      <w:pBdr>
        <w:left w:val="single" w:sz="4" w:space="0" w:color="000000"/>
        <w:bottom w:val="single" w:sz="4" w:space="0" w:color="000000"/>
        <w:right w:val="single" w:sz="4" w:space="0" w:color="000000"/>
      </w:pBdr>
      <w:suppressAutoHyphens/>
      <w:spacing w:before="0" w:after="0"/>
      <w:jc w:val="left"/>
    </w:pPr>
    <w:rPr>
      <w:rFonts w:eastAsia="Arial Unicode MS"/>
      <w:b/>
      <w:bCs/>
    </w:rPr>
  </w:style>
  <w:style w:type="paragraph" w:customStyle="1" w:styleId="xl1055">
    <w:name w:val="xl1055"/>
    <w:basedOn w:val="Normal"/>
    <w:qFormat/>
    <w:rsid w:val="00DE2B4D"/>
    <w:pPr>
      <w:pBdr>
        <w:left w:val="single" w:sz="4" w:space="0" w:color="000000"/>
        <w:bottom w:val="single" w:sz="4" w:space="0" w:color="000000"/>
        <w:right w:val="single" w:sz="4" w:space="0" w:color="000000"/>
      </w:pBdr>
      <w:suppressAutoHyphens/>
      <w:spacing w:before="0" w:after="0"/>
      <w:jc w:val="left"/>
      <w:textAlignment w:val="top"/>
    </w:pPr>
    <w:rPr>
      <w:rFonts w:eastAsia="Arial Unicode MS"/>
    </w:rPr>
  </w:style>
  <w:style w:type="paragraph" w:customStyle="1" w:styleId="xl1056">
    <w:name w:val="xl1056"/>
    <w:basedOn w:val="Normal"/>
    <w:qFormat/>
    <w:rsid w:val="00DE2B4D"/>
    <w:pPr>
      <w:pBdr>
        <w:bottom w:val="single" w:sz="4" w:space="0" w:color="000000"/>
        <w:right w:val="single" w:sz="4" w:space="0" w:color="000000"/>
      </w:pBdr>
      <w:suppressAutoHyphens/>
      <w:spacing w:before="0" w:after="0"/>
      <w:jc w:val="center"/>
      <w:textAlignment w:val="top"/>
    </w:pPr>
    <w:rPr>
      <w:rFonts w:eastAsia="Arial Unicode MS"/>
      <w:b/>
      <w:bCs/>
      <w:sz w:val="22"/>
      <w:szCs w:val="22"/>
    </w:rPr>
  </w:style>
  <w:style w:type="paragraph" w:customStyle="1" w:styleId="xl1057">
    <w:name w:val="xl1057"/>
    <w:basedOn w:val="Normal"/>
    <w:qFormat/>
    <w:rsid w:val="00DE2B4D"/>
    <w:pPr>
      <w:pBdr>
        <w:top w:val="single" w:sz="4" w:space="0" w:color="000000"/>
        <w:left w:val="single" w:sz="4" w:space="0" w:color="000000"/>
        <w:bottom w:val="single" w:sz="4" w:space="0" w:color="000000"/>
      </w:pBdr>
      <w:shd w:val="clear" w:color="auto" w:fill="FFFF99"/>
      <w:suppressAutoHyphens/>
      <w:spacing w:before="0" w:after="0"/>
      <w:jc w:val="center"/>
    </w:pPr>
    <w:rPr>
      <w:rFonts w:eastAsia="Arial Unicode MS"/>
      <w:b/>
      <w:bCs/>
    </w:rPr>
  </w:style>
  <w:style w:type="paragraph" w:customStyle="1" w:styleId="xl1058">
    <w:name w:val="xl1058"/>
    <w:basedOn w:val="Normal"/>
    <w:qFormat/>
    <w:rsid w:val="00DE2B4D"/>
    <w:pPr>
      <w:pBdr>
        <w:top w:val="single" w:sz="4" w:space="0" w:color="000000"/>
        <w:bottom w:val="single" w:sz="4" w:space="0" w:color="000000"/>
      </w:pBdr>
      <w:shd w:val="clear" w:color="auto" w:fill="FFFF99"/>
      <w:suppressAutoHyphens/>
      <w:spacing w:before="0" w:after="0"/>
      <w:jc w:val="center"/>
    </w:pPr>
    <w:rPr>
      <w:rFonts w:eastAsia="Arial Unicode MS"/>
      <w:b/>
      <w:bCs/>
    </w:rPr>
  </w:style>
  <w:style w:type="paragraph" w:customStyle="1" w:styleId="xl1059">
    <w:name w:val="xl105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top"/>
    </w:pPr>
    <w:rPr>
      <w:rFonts w:eastAsia="Arial Unicode MS"/>
      <w:b/>
      <w:bCs/>
    </w:rPr>
  </w:style>
  <w:style w:type="paragraph" w:customStyle="1" w:styleId="xl1060">
    <w:name w:val="xl1060"/>
    <w:basedOn w:val="Normal"/>
    <w:qFormat/>
    <w:rsid w:val="00DE2B4D"/>
    <w:pPr>
      <w:pBdr>
        <w:top w:val="single" w:sz="4" w:space="0" w:color="000000"/>
        <w:bottom w:val="single" w:sz="4" w:space="0" w:color="000000"/>
        <w:right w:val="single" w:sz="8" w:space="0" w:color="000000"/>
      </w:pBdr>
      <w:shd w:val="clear" w:color="auto" w:fill="FFFF99"/>
      <w:suppressAutoHyphens/>
      <w:spacing w:before="0" w:after="0"/>
      <w:jc w:val="center"/>
    </w:pPr>
    <w:rPr>
      <w:rFonts w:eastAsia="Arial Unicode MS"/>
      <w:b/>
      <w:bCs/>
    </w:rPr>
  </w:style>
  <w:style w:type="paragraph" w:customStyle="1" w:styleId="xl1061">
    <w:name w:val="xl1061"/>
    <w:basedOn w:val="Normal"/>
    <w:qFormat/>
    <w:rsid w:val="00DE2B4D"/>
    <w:pPr>
      <w:pBdr>
        <w:left w:val="single" w:sz="4" w:space="0" w:color="000000"/>
        <w:bottom w:val="single" w:sz="4" w:space="0" w:color="000000"/>
        <w:right w:val="single" w:sz="8" w:space="0" w:color="000000"/>
      </w:pBdr>
      <w:suppressAutoHyphens/>
      <w:spacing w:before="0" w:after="0"/>
      <w:jc w:val="center"/>
    </w:pPr>
    <w:rPr>
      <w:rFonts w:eastAsia="Arial Unicode MS"/>
      <w:b/>
      <w:bCs/>
    </w:rPr>
  </w:style>
  <w:style w:type="paragraph" w:customStyle="1" w:styleId="xl1062">
    <w:name w:val="xl1062"/>
    <w:basedOn w:val="Normal"/>
    <w:qFormat/>
    <w:rsid w:val="00DE2B4D"/>
    <w:pPr>
      <w:pBdr>
        <w:bottom w:val="single" w:sz="4" w:space="0" w:color="000000"/>
        <w:right w:val="single" w:sz="8" w:space="0" w:color="000000"/>
      </w:pBdr>
      <w:suppressAutoHyphens/>
      <w:spacing w:before="0" w:after="0"/>
      <w:jc w:val="center"/>
      <w:textAlignment w:val="top"/>
    </w:pPr>
    <w:rPr>
      <w:rFonts w:eastAsia="Arial Unicode MS"/>
    </w:rPr>
  </w:style>
  <w:style w:type="paragraph" w:customStyle="1" w:styleId="xl1063">
    <w:name w:val="xl1063"/>
    <w:basedOn w:val="Normal"/>
    <w:qFormat/>
    <w:rsid w:val="00DE2B4D"/>
    <w:pPr>
      <w:pBdr>
        <w:bottom w:val="single" w:sz="4" w:space="0" w:color="000000"/>
        <w:right w:val="single" w:sz="8" w:space="0" w:color="000000"/>
      </w:pBdr>
      <w:suppressAutoHyphens/>
      <w:spacing w:before="0" w:after="0"/>
      <w:jc w:val="center"/>
      <w:textAlignment w:val="top"/>
    </w:pPr>
    <w:rPr>
      <w:rFonts w:eastAsia="Arial Unicode MS"/>
      <w:sz w:val="22"/>
      <w:szCs w:val="22"/>
    </w:rPr>
  </w:style>
  <w:style w:type="paragraph" w:customStyle="1" w:styleId="xl874">
    <w:name w:val="xl874"/>
    <w:basedOn w:val="Normal"/>
    <w:qFormat/>
    <w:rsid w:val="00DE2B4D"/>
    <w:pPr>
      <w:pBdr>
        <w:left w:val="single" w:sz="4" w:space="0" w:color="000000"/>
        <w:bottom w:val="single" w:sz="4" w:space="0" w:color="000000"/>
        <w:right w:val="single" w:sz="4" w:space="0" w:color="000000"/>
      </w:pBdr>
      <w:suppressAutoHyphens/>
      <w:spacing w:before="0" w:after="0"/>
      <w:jc w:val="center"/>
    </w:pPr>
    <w:rPr>
      <w:rFonts w:ascii="Arial Unicode MS" w:eastAsia="Arial Unicode MS" w:hAnsi="Arial Unicode MS" w:cs="Arial Unicode MS"/>
    </w:rPr>
  </w:style>
  <w:style w:type="paragraph" w:customStyle="1" w:styleId="xl204">
    <w:name w:val="xl204"/>
    <w:basedOn w:val="Normal"/>
    <w:qFormat/>
    <w:rsid w:val="00DE2B4D"/>
    <w:pPr>
      <w:suppressAutoHyphens/>
      <w:spacing w:before="0" w:after="0"/>
      <w:jc w:val="left"/>
    </w:pPr>
    <w:rPr>
      <w:rFonts w:ascii="VNI-Times" w:eastAsia="Arial Unicode MS" w:hAnsi="VNI-Times"/>
    </w:rPr>
  </w:style>
  <w:style w:type="paragraph" w:customStyle="1" w:styleId="xl872">
    <w:name w:val="xl872"/>
    <w:basedOn w:val="Normal"/>
    <w:qFormat/>
    <w:rsid w:val="00DE2B4D"/>
    <w:pPr>
      <w:pBdr>
        <w:left w:val="single" w:sz="4" w:space="0" w:color="000000"/>
        <w:bottom w:val="single" w:sz="4" w:space="0" w:color="000000"/>
        <w:right w:val="single" w:sz="4" w:space="0" w:color="000000"/>
      </w:pBdr>
      <w:suppressAutoHyphens/>
      <w:spacing w:before="0" w:after="0"/>
      <w:jc w:val="center"/>
    </w:pPr>
    <w:rPr>
      <w:rFonts w:ascii="Arial Unicode MS" w:eastAsia="Arial Unicode MS" w:hAnsi="Arial Unicode MS" w:cs="Arial Unicode MS"/>
      <w:b/>
      <w:bCs/>
    </w:rPr>
  </w:style>
  <w:style w:type="paragraph" w:customStyle="1" w:styleId="ABC0">
    <w:name w:val="ABC"/>
    <w:basedOn w:val="Normal"/>
    <w:qFormat/>
    <w:rsid w:val="00DE2B4D"/>
    <w:pPr>
      <w:suppressAutoHyphens/>
      <w:spacing w:before="0" w:beforeAutospacing="0" w:after="120" w:afterAutospacing="0"/>
      <w:jc w:val="left"/>
    </w:pPr>
    <w:rPr>
      <w:rFonts w:ascii=".VnTime" w:eastAsia="Times New Roman" w:hAnsi=".VnTime"/>
    </w:rPr>
  </w:style>
  <w:style w:type="paragraph" w:customStyle="1" w:styleId="StyleHeading3BoldAuto">
    <w:name w:val="Style Heading 3 + Bold Auto"/>
    <w:basedOn w:val="Heading3"/>
    <w:qFormat/>
    <w:rsid w:val="00DE2B4D"/>
    <w:pPr>
      <w:keepLines w:val="0"/>
      <w:numPr>
        <w:numId w:val="0"/>
      </w:numPr>
      <w:tabs>
        <w:tab w:val="left" w:pos="2907"/>
      </w:tabs>
      <w:suppressAutoHyphens/>
      <w:spacing w:line="360" w:lineRule="auto"/>
      <w:ind w:left="120"/>
    </w:pPr>
    <w:rPr>
      <w:rFonts w:ascii="Times New Roman" w:eastAsia="Times New Roman" w:hAnsi="Times New Roman" w:cs="Times New Roman"/>
      <w:b w:val="0"/>
      <w:bCs/>
      <w:iCs/>
      <w:szCs w:val="26"/>
      <w:u w:val="none"/>
      <w:lang w:val="x-none" w:eastAsia="x-none"/>
    </w:rPr>
  </w:style>
  <w:style w:type="paragraph" w:customStyle="1" w:styleId="Daudong-">
    <w:name w:val="Dau dong (-)"/>
    <w:basedOn w:val="Subtitle"/>
    <w:qFormat/>
    <w:rsid w:val="00DE2B4D"/>
    <w:pPr>
      <w:tabs>
        <w:tab w:val="left" w:pos="0"/>
      </w:tabs>
      <w:suppressAutoHyphens/>
      <w:overflowPunct/>
      <w:autoSpaceDE/>
      <w:autoSpaceDN/>
      <w:adjustRightInd/>
      <w:spacing w:before="120" w:after="160"/>
      <w:ind w:firstLine="522"/>
      <w:jc w:val="both"/>
      <w:textAlignment w:val="auto"/>
    </w:pPr>
    <w:rPr>
      <w:rFonts w:ascii="Times New Roman" w:hAnsi="Times New Roman" w:cs="Times New Roman"/>
      <w:i w:val="0"/>
      <w:iCs w:val="0"/>
      <w:sz w:val="26"/>
      <w:szCs w:val="20"/>
      <w:lang w:val="x-none" w:eastAsia="zh-CN"/>
    </w:rPr>
  </w:style>
  <w:style w:type="paragraph" w:customStyle="1" w:styleId="xl1576">
    <w:name w:val="xl157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77">
    <w:name w:val="xl157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78">
    <w:name w:val="xl1578"/>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79">
    <w:name w:val="xl1579"/>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color w:val="FF0000"/>
    </w:rPr>
  </w:style>
  <w:style w:type="paragraph" w:customStyle="1" w:styleId="xl1580">
    <w:name w:val="xl1580"/>
    <w:basedOn w:val="Normal"/>
    <w:qFormat/>
    <w:rsid w:val="00DE2B4D"/>
    <w:pPr>
      <w:pBdr>
        <w:left w:val="single" w:sz="4" w:space="0" w:color="000000"/>
        <w:right w:val="single" w:sz="4" w:space="0" w:color="000000"/>
      </w:pBdr>
      <w:suppressAutoHyphens/>
      <w:spacing w:before="0" w:after="0"/>
      <w:jc w:val="center"/>
      <w:textAlignment w:val="center"/>
    </w:pPr>
    <w:rPr>
      <w:rFonts w:eastAsia="Times New Roman"/>
      <w:b/>
      <w:bCs/>
      <w:color w:val="FF0000"/>
    </w:rPr>
  </w:style>
  <w:style w:type="paragraph" w:customStyle="1" w:styleId="xl1581">
    <w:name w:val="xl158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2">
    <w:name w:val="xl158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3">
    <w:name w:val="xl1583"/>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4">
    <w:name w:val="xl158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5">
    <w:name w:val="xl1585"/>
    <w:basedOn w:val="Normal"/>
    <w:qFormat/>
    <w:rsid w:val="00DE2B4D"/>
    <w:pPr>
      <w:pBdr>
        <w:top w:val="single" w:sz="4" w:space="0" w:color="000000"/>
        <w:left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xl1586">
    <w:name w:val="xl158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jc w:val="center"/>
      <w:textAlignment w:val="center"/>
    </w:pPr>
    <w:rPr>
      <w:rFonts w:eastAsia="Times New Roman"/>
      <w:b/>
      <w:bCs/>
    </w:rPr>
  </w:style>
  <w:style w:type="paragraph" w:customStyle="1" w:styleId="NormalJustified">
    <w:name w:val="Normal + Justified"/>
    <w:basedOn w:val="Normal"/>
    <w:qFormat/>
    <w:rsid w:val="00DE2B4D"/>
    <w:pPr>
      <w:tabs>
        <w:tab w:val="left" w:pos="900"/>
        <w:tab w:val="left" w:pos="1980"/>
      </w:tabs>
      <w:suppressAutoHyphens/>
      <w:spacing w:before="0" w:beforeAutospacing="0" w:after="0" w:afterAutospacing="0" w:line="240" w:lineRule="auto"/>
      <w:ind w:left="360"/>
    </w:pPr>
    <w:rPr>
      <w:rFonts w:eastAsia="Times New Roman"/>
      <w:sz w:val="24"/>
      <w:szCs w:val="24"/>
    </w:rPr>
  </w:style>
  <w:style w:type="paragraph" w:customStyle="1" w:styleId="xl1398">
    <w:name w:val="xl1398"/>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1399">
    <w:name w:val="xl139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400">
    <w:name w:val="xl140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01">
    <w:name w:val="xl140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02">
    <w:name w:val="xl1402"/>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03">
    <w:name w:val="xl1403"/>
    <w:basedOn w:val="Normal"/>
    <w:qFormat/>
    <w:rsid w:val="00DE2B4D"/>
    <w:pPr>
      <w:suppressAutoHyphens/>
      <w:spacing w:before="0" w:after="0" w:line="240" w:lineRule="auto"/>
      <w:jc w:val="left"/>
    </w:pPr>
    <w:rPr>
      <w:rFonts w:ascii="VNI-Times" w:eastAsia="Times New Roman" w:hAnsi="VNI-Times"/>
      <w:sz w:val="24"/>
      <w:szCs w:val="24"/>
    </w:rPr>
  </w:style>
  <w:style w:type="paragraph" w:customStyle="1" w:styleId="xl1404">
    <w:name w:val="xl1404"/>
    <w:basedOn w:val="Normal"/>
    <w:qFormat/>
    <w:rsid w:val="00DE2B4D"/>
    <w:pPr>
      <w:suppressAutoHyphens/>
      <w:spacing w:before="0" w:after="0" w:line="240" w:lineRule="auto"/>
      <w:jc w:val="left"/>
      <w:textAlignment w:val="center"/>
    </w:pPr>
    <w:rPr>
      <w:rFonts w:ascii="VNI-Times" w:eastAsia="Times New Roman" w:hAnsi="VNI-Times"/>
      <w:sz w:val="24"/>
      <w:szCs w:val="24"/>
    </w:rPr>
  </w:style>
  <w:style w:type="paragraph" w:customStyle="1" w:styleId="xl1405">
    <w:name w:val="xl140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06">
    <w:name w:val="xl140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07">
    <w:name w:val="xl1407"/>
    <w:basedOn w:val="Normal"/>
    <w:qFormat/>
    <w:rsid w:val="00DE2B4D"/>
    <w:pP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08">
    <w:name w:val="xl1408"/>
    <w:basedOn w:val="Normal"/>
    <w:qFormat/>
    <w:rsid w:val="00DE2B4D"/>
    <w:pP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09">
    <w:name w:val="xl1409"/>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10">
    <w:name w:val="xl1410"/>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1411">
    <w:name w:val="xl1411"/>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center"/>
    </w:pPr>
    <w:rPr>
      <w:rFonts w:ascii="VNI-Times" w:eastAsia="Times New Roman" w:hAnsi="VNI-Times"/>
      <w:sz w:val="24"/>
      <w:szCs w:val="24"/>
    </w:rPr>
  </w:style>
  <w:style w:type="paragraph" w:customStyle="1" w:styleId="xl1412">
    <w:name w:val="xl1412"/>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13">
    <w:name w:val="xl1413"/>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left"/>
    </w:pPr>
    <w:rPr>
      <w:rFonts w:ascii="VNI-Times" w:eastAsia="Times New Roman" w:hAnsi="VNI-Times"/>
      <w:sz w:val="24"/>
      <w:szCs w:val="24"/>
    </w:rPr>
  </w:style>
  <w:style w:type="paragraph" w:customStyle="1" w:styleId="xl1414">
    <w:name w:val="xl141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top"/>
    </w:pPr>
    <w:rPr>
      <w:rFonts w:ascii="VNI-Times" w:eastAsia="Times New Roman" w:hAnsi="VNI-Times"/>
      <w:sz w:val="24"/>
      <w:szCs w:val="24"/>
    </w:rPr>
  </w:style>
  <w:style w:type="paragraph" w:customStyle="1" w:styleId="xl1415">
    <w:name w:val="xl141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16">
    <w:name w:val="xl141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b/>
      <w:bCs/>
      <w:i/>
      <w:iCs/>
      <w:color w:val="FF0000"/>
      <w:sz w:val="24"/>
      <w:szCs w:val="24"/>
      <w:u w:val="single"/>
    </w:rPr>
  </w:style>
  <w:style w:type="paragraph" w:customStyle="1" w:styleId="xl1417">
    <w:name w:val="xl141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pPr>
    <w:rPr>
      <w:rFonts w:ascii="VNI-Times" w:eastAsia="Times New Roman" w:hAnsi="VNI-Times"/>
      <w:color w:val="FF0000"/>
      <w:sz w:val="24"/>
      <w:szCs w:val="24"/>
    </w:rPr>
  </w:style>
  <w:style w:type="paragraph" w:customStyle="1" w:styleId="xl1418">
    <w:name w:val="xl1418"/>
    <w:basedOn w:val="Normal"/>
    <w:qFormat/>
    <w:rsid w:val="00DE2B4D"/>
    <w:pPr>
      <w:pBdr>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19">
    <w:name w:val="xl1419"/>
    <w:basedOn w:val="Normal"/>
    <w:qFormat/>
    <w:rsid w:val="00DE2B4D"/>
    <w:pPr>
      <w:pBdr>
        <w:top w:val="dotted" w:sz="4" w:space="0" w:color="333333"/>
        <w:left w:val="single" w:sz="4" w:space="0" w:color="333333"/>
        <w:bottom w:val="single" w:sz="4" w:space="0" w:color="000000"/>
        <w:right w:val="single" w:sz="4" w:space="0" w:color="333333"/>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420">
    <w:name w:val="xl1420"/>
    <w:basedOn w:val="Normal"/>
    <w:qFormat/>
    <w:rsid w:val="00DE2B4D"/>
    <w:pPr>
      <w:pBdr>
        <w:top w:val="dotted" w:sz="4" w:space="0" w:color="333333"/>
        <w:left w:val="single" w:sz="4" w:space="0" w:color="333333"/>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421">
    <w:name w:val="xl1421"/>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1422">
    <w:name w:val="xl1422"/>
    <w:basedOn w:val="Normal"/>
    <w:qFormat/>
    <w:rsid w:val="00DE2B4D"/>
    <w:pPr>
      <w:suppressAutoHyphens/>
      <w:spacing w:before="0" w:after="0" w:line="240" w:lineRule="auto"/>
      <w:jc w:val="left"/>
    </w:pPr>
    <w:rPr>
      <w:rFonts w:ascii="VNI-Times" w:eastAsia="Times New Roman" w:hAnsi="VNI-Times"/>
      <w:color w:val="FF0000"/>
      <w:sz w:val="24"/>
      <w:szCs w:val="24"/>
    </w:rPr>
  </w:style>
  <w:style w:type="paragraph" w:customStyle="1" w:styleId="xl1423">
    <w:name w:val="xl1423"/>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Swiss-Condense" w:eastAsia="Times New Roman" w:hAnsi="VNI-Swiss-Condense"/>
      <w:b/>
      <w:bCs/>
      <w:color w:val="0000FF"/>
      <w:sz w:val="24"/>
      <w:szCs w:val="24"/>
    </w:rPr>
  </w:style>
  <w:style w:type="paragraph" w:customStyle="1" w:styleId="xl1424">
    <w:name w:val="xl1424"/>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pPr>
    <w:rPr>
      <w:rFonts w:ascii="VNI-Times" w:eastAsia="Times New Roman" w:hAnsi="VNI-Times"/>
      <w:color w:val="FF0000"/>
      <w:sz w:val="24"/>
      <w:szCs w:val="24"/>
    </w:rPr>
  </w:style>
  <w:style w:type="paragraph" w:customStyle="1" w:styleId="xl1425">
    <w:name w:val="xl1425"/>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center"/>
      <w:textAlignment w:val="center"/>
    </w:pPr>
    <w:rPr>
      <w:rFonts w:ascii="VNI-Times" w:eastAsia="Times New Roman" w:hAnsi="VNI-Times"/>
      <w:sz w:val="24"/>
      <w:szCs w:val="24"/>
    </w:rPr>
  </w:style>
  <w:style w:type="paragraph" w:customStyle="1" w:styleId="xl1426">
    <w:name w:val="xl1426"/>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427">
    <w:name w:val="xl1427"/>
    <w:basedOn w:val="Normal"/>
    <w:qFormat/>
    <w:rsid w:val="00DE2B4D"/>
    <w:pPr>
      <w:pBdr>
        <w:top w:val="dotted" w:sz="4" w:space="0" w:color="333333"/>
        <w:left w:val="single" w:sz="4" w:space="0" w:color="333333"/>
        <w:bottom w:val="dotted" w:sz="4" w:space="0" w:color="333333"/>
        <w:right w:val="single" w:sz="4" w:space="0" w:color="333333"/>
      </w:pBdr>
      <w:suppressAutoHyphens/>
      <w:spacing w:before="0" w:after="0" w:line="240" w:lineRule="auto"/>
      <w:jc w:val="left"/>
      <w:textAlignment w:val="center"/>
    </w:pPr>
    <w:rPr>
      <w:rFonts w:ascii="VNI-Times" w:eastAsia="Times New Roman" w:hAnsi="VNI-Times"/>
      <w:sz w:val="24"/>
      <w:szCs w:val="24"/>
    </w:rPr>
  </w:style>
  <w:style w:type="paragraph" w:customStyle="1" w:styleId="xl1428">
    <w:name w:val="xl142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429">
    <w:name w:val="xl1429"/>
    <w:basedOn w:val="Normal"/>
    <w:qFormat/>
    <w:rsid w:val="00DE2B4D"/>
    <w:pPr>
      <w:pBdr>
        <w:top w:val="dotted" w:sz="4" w:space="0" w:color="333333"/>
        <w:left w:val="single" w:sz="4" w:space="0" w:color="000000"/>
        <w:bottom w:val="single" w:sz="4" w:space="0" w:color="000000"/>
        <w:right w:val="single" w:sz="4" w:space="0" w:color="333333"/>
      </w:pBdr>
      <w:suppressAutoHyphens/>
      <w:spacing w:before="0" w:after="0" w:line="240" w:lineRule="auto"/>
      <w:jc w:val="center"/>
      <w:textAlignment w:val="center"/>
    </w:pPr>
    <w:rPr>
      <w:rFonts w:ascii="VNI-Times" w:eastAsia="Times New Roman" w:hAnsi="VNI-Times"/>
      <w:b/>
      <w:bCs/>
      <w:color w:val="FF0000"/>
      <w:sz w:val="24"/>
      <w:szCs w:val="24"/>
    </w:rPr>
  </w:style>
  <w:style w:type="paragraph" w:customStyle="1" w:styleId="xl1377">
    <w:name w:val="xl137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pPr>
    <w:rPr>
      <w:rFonts w:eastAsia="Times New Roman"/>
      <w:b/>
      <w:bCs/>
      <w:sz w:val="24"/>
      <w:szCs w:val="24"/>
    </w:rPr>
  </w:style>
  <w:style w:type="paragraph" w:customStyle="1" w:styleId="xl1380">
    <w:name w:val="xl138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pPr>
    <w:rPr>
      <w:rFonts w:eastAsia="Times New Roman"/>
      <w:sz w:val="24"/>
      <w:szCs w:val="24"/>
    </w:rPr>
  </w:style>
  <w:style w:type="paragraph" w:customStyle="1" w:styleId="xl2552">
    <w:name w:val="xl2552"/>
    <w:basedOn w:val="Normal"/>
    <w:qFormat/>
    <w:rsid w:val="00DE2B4D"/>
    <w:pPr>
      <w:suppressAutoHyphens/>
      <w:spacing w:before="0" w:after="0" w:line="240" w:lineRule="auto"/>
      <w:jc w:val="left"/>
    </w:pPr>
    <w:rPr>
      <w:rFonts w:ascii="Tahoma" w:eastAsia="Times New Roman" w:hAnsi="Tahoma" w:cs="Tahoma"/>
      <w:sz w:val="18"/>
      <w:szCs w:val="18"/>
    </w:rPr>
  </w:style>
  <w:style w:type="paragraph" w:customStyle="1" w:styleId="xl2553">
    <w:name w:val="xl255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54">
    <w:name w:val="xl2554"/>
    <w:basedOn w:val="Normal"/>
    <w:qFormat/>
    <w:rsid w:val="00DE2B4D"/>
    <w:pP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55">
    <w:name w:val="xl255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56">
    <w:name w:val="xl2556"/>
    <w:basedOn w:val="Normal"/>
    <w:qFormat/>
    <w:rsid w:val="00DE2B4D"/>
    <w:pPr>
      <w:pBdr>
        <w:top w:val="single" w:sz="8" w:space="0" w:color="000000"/>
        <w:right w:val="single" w:sz="8"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57">
    <w:name w:val="xl2557"/>
    <w:basedOn w:val="Normal"/>
    <w:qFormat/>
    <w:rsid w:val="00DE2B4D"/>
    <w:pPr>
      <w:pBdr>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58">
    <w:name w:val="xl2558"/>
    <w:basedOn w:val="Normal"/>
    <w:qFormat/>
    <w:rsid w:val="00DE2B4D"/>
    <w:pPr>
      <w:pBdr>
        <w:right w:val="single" w:sz="8" w:space="0" w:color="000000"/>
      </w:pBdr>
      <w:shd w:val="clear" w:color="000000" w:fill="FF00FF"/>
      <w:suppressAutoHyphens/>
      <w:spacing w:before="0" w:after="0" w:line="240" w:lineRule="auto"/>
      <w:jc w:val="left"/>
      <w:textAlignment w:val="center"/>
    </w:pPr>
    <w:rPr>
      <w:rFonts w:ascii="Tahoma" w:eastAsia="Times New Roman" w:hAnsi="Tahoma" w:cs="Tahoma"/>
      <w:sz w:val="18"/>
      <w:szCs w:val="18"/>
    </w:rPr>
  </w:style>
  <w:style w:type="paragraph" w:customStyle="1" w:styleId="xl2559">
    <w:name w:val="xl2559"/>
    <w:basedOn w:val="Normal"/>
    <w:qFormat/>
    <w:rsid w:val="00DE2B4D"/>
    <w:pPr>
      <w:pBdr>
        <w:bottom w:val="single" w:sz="8" w:space="0" w:color="000000"/>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0">
    <w:name w:val="xl2560"/>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61">
    <w:name w:val="xl2561"/>
    <w:basedOn w:val="Normal"/>
    <w:qFormat/>
    <w:rsid w:val="00DE2B4D"/>
    <w:pPr>
      <w:pBdr>
        <w:left w:val="single" w:sz="8" w:space="0" w:color="000000"/>
      </w:pBdr>
      <w:shd w:val="clear" w:color="000000" w:fill="FF00FF"/>
      <w:suppressAutoHyphens/>
      <w:spacing w:before="0" w:after="0" w:line="240" w:lineRule="auto"/>
      <w:jc w:val="left"/>
      <w:textAlignment w:val="center"/>
    </w:pPr>
    <w:rPr>
      <w:rFonts w:ascii="Tahoma" w:eastAsia="Times New Roman" w:hAnsi="Tahoma" w:cs="Tahoma"/>
      <w:sz w:val="18"/>
      <w:szCs w:val="18"/>
    </w:rPr>
  </w:style>
  <w:style w:type="paragraph" w:customStyle="1" w:styleId="xl2562">
    <w:name w:val="xl2562"/>
    <w:basedOn w:val="Normal"/>
    <w:qFormat/>
    <w:rsid w:val="00DE2B4D"/>
    <w:pPr>
      <w:shd w:val="clear" w:color="000000" w:fill="FF00FF"/>
      <w:suppressAutoHyphens/>
      <w:spacing w:before="0" w:after="0" w:line="240" w:lineRule="auto"/>
      <w:jc w:val="center"/>
      <w:textAlignment w:val="center"/>
    </w:pPr>
    <w:rPr>
      <w:rFonts w:ascii="Tahoma" w:eastAsia="Times New Roman" w:hAnsi="Tahoma" w:cs="Tahoma"/>
      <w:sz w:val="18"/>
      <w:szCs w:val="18"/>
    </w:rPr>
  </w:style>
  <w:style w:type="paragraph" w:customStyle="1" w:styleId="xl2563">
    <w:name w:val="xl2563"/>
    <w:basedOn w:val="Normal"/>
    <w:qFormat/>
    <w:rsid w:val="00DE2B4D"/>
    <w:pPr>
      <w:shd w:val="clear" w:color="000000" w:fill="FF00FF"/>
      <w:suppressAutoHyphens/>
      <w:spacing w:before="0" w:after="0" w:line="240" w:lineRule="auto"/>
      <w:jc w:val="center"/>
      <w:textAlignment w:val="center"/>
    </w:pPr>
    <w:rPr>
      <w:rFonts w:ascii="Tahoma" w:eastAsia="Times New Roman" w:hAnsi="Tahoma" w:cs="Tahoma"/>
      <w:sz w:val="18"/>
      <w:szCs w:val="18"/>
    </w:rPr>
  </w:style>
  <w:style w:type="paragraph" w:customStyle="1" w:styleId="xl2564">
    <w:name w:val="xl256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65">
    <w:name w:val="xl2565"/>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6">
    <w:name w:val="xl256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7">
    <w:name w:val="xl256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8">
    <w:name w:val="xl2568"/>
    <w:basedOn w:val="Normal"/>
    <w:qFormat/>
    <w:rsid w:val="00DE2B4D"/>
    <w:pPr>
      <w:pBdr>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69">
    <w:name w:val="xl2569"/>
    <w:basedOn w:val="Normal"/>
    <w:qFormat/>
    <w:rsid w:val="00DE2B4D"/>
    <w:pPr>
      <w:pBdr>
        <w:bottom w:val="single" w:sz="8" w:space="0" w:color="000000"/>
        <w:righ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70">
    <w:name w:val="xl2570"/>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571">
    <w:name w:val="xl2571"/>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2">
    <w:name w:val="xl2572"/>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3">
    <w:name w:val="xl257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574">
    <w:name w:val="xl257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75">
    <w:name w:val="xl2575"/>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6">
    <w:name w:val="xl2576"/>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577">
    <w:name w:val="xl2577"/>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78">
    <w:name w:val="xl2578"/>
    <w:basedOn w:val="Normal"/>
    <w:qFormat/>
    <w:rsid w:val="00DE2B4D"/>
    <w:pPr>
      <w:pBdr>
        <w:top w:val="single" w:sz="4" w:space="0" w:color="000000"/>
        <w:left w:val="single" w:sz="4" w:space="0" w:color="000000"/>
        <w:bottom w:val="single" w:sz="4" w:space="0" w:color="000000"/>
        <w:right w:val="single" w:sz="4" w:space="0" w:color="000000"/>
      </w:pBdr>
      <w:shd w:val="clear" w:color="000000" w:fill="000000"/>
      <w:suppressAutoHyphens/>
      <w:spacing w:before="0" w:after="0" w:line="240" w:lineRule="auto"/>
      <w:jc w:val="left"/>
      <w:textAlignment w:val="center"/>
    </w:pPr>
    <w:rPr>
      <w:rFonts w:ascii="Tahoma" w:eastAsia="Times New Roman" w:hAnsi="Tahoma" w:cs="Tahoma"/>
      <w:sz w:val="18"/>
      <w:szCs w:val="18"/>
    </w:rPr>
  </w:style>
  <w:style w:type="paragraph" w:customStyle="1" w:styleId="xl2579">
    <w:name w:val="xl2579"/>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80">
    <w:name w:val="xl2580"/>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81">
    <w:name w:val="xl2581"/>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582">
    <w:name w:val="xl258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83">
    <w:name w:val="xl2583"/>
    <w:basedOn w:val="Normal"/>
    <w:qFormat/>
    <w:rsid w:val="00DE2B4D"/>
    <w:pPr>
      <w:pBdr>
        <w:top w:val="single" w:sz="4" w:space="0" w:color="000000"/>
        <w:left w:val="single" w:sz="4" w:space="0" w:color="000000"/>
        <w:bottom w:val="single" w:sz="4" w:space="0" w:color="000000"/>
        <w:right w:val="single" w:sz="4" w:space="0" w:color="000000"/>
      </w:pBdr>
      <w:shd w:val="clear" w:color="000000" w:fill="000000"/>
      <w:suppressAutoHyphens/>
      <w:spacing w:before="0" w:after="0" w:line="240" w:lineRule="auto"/>
      <w:jc w:val="left"/>
      <w:textAlignment w:val="center"/>
    </w:pPr>
    <w:rPr>
      <w:rFonts w:ascii="Tahoma" w:eastAsia="Times New Roman" w:hAnsi="Tahoma" w:cs="Tahoma"/>
      <w:sz w:val="18"/>
      <w:szCs w:val="18"/>
    </w:rPr>
  </w:style>
  <w:style w:type="paragraph" w:customStyle="1" w:styleId="xl2584">
    <w:name w:val="xl2584"/>
    <w:basedOn w:val="Normal"/>
    <w:qFormat/>
    <w:rsid w:val="00DE2B4D"/>
    <w:pPr>
      <w:pBdr>
        <w:top w:val="single" w:sz="4" w:space="0" w:color="000000"/>
        <w:left w:val="single" w:sz="4" w:space="0" w:color="000000"/>
        <w:bottom w:val="single" w:sz="4" w:space="0" w:color="000000"/>
        <w:right w:val="single" w:sz="4" w:space="0" w:color="000000"/>
      </w:pBdr>
      <w:shd w:val="clear" w:color="000000" w:fill="000000"/>
      <w:suppressAutoHyphens/>
      <w:spacing w:before="0" w:after="0" w:line="240" w:lineRule="auto"/>
      <w:jc w:val="left"/>
      <w:textAlignment w:val="center"/>
    </w:pPr>
    <w:rPr>
      <w:rFonts w:ascii="Tahoma" w:eastAsia="Times New Roman" w:hAnsi="Tahoma" w:cs="Tahoma"/>
      <w:sz w:val="18"/>
      <w:szCs w:val="18"/>
    </w:rPr>
  </w:style>
  <w:style w:type="paragraph" w:customStyle="1" w:styleId="xl2585">
    <w:name w:val="xl258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586">
    <w:name w:val="xl2586"/>
    <w:basedOn w:val="Normal"/>
    <w:qFormat/>
    <w:rsid w:val="00DE2B4D"/>
    <w:pPr>
      <w:pBdr>
        <w:top w:val="single" w:sz="4" w:space="0" w:color="000000"/>
        <w:left w:val="single" w:sz="4" w:space="0" w:color="000000"/>
        <w:bottom w:val="single" w:sz="4" w:space="0" w:color="000000"/>
        <w:right w:val="single" w:sz="4" w:space="0" w:color="000000"/>
      </w:pBdr>
      <w:shd w:val="clear" w:color="000000" w:fill="FFCC99"/>
      <w:suppressAutoHyphens/>
      <w:spacing w:before="0" w:after="0" w:line="240" w:lineRule="auto"/>
      <w:jc w:val="center"/>
      <w:textAlignment w:val="center"/>
    </w:pPr>
    <w:rPr>
      <w:rFonts w:ascii="Tahoma" w:eastAsia="Times New Roman" w:hAnsi="Tahoma" w:cs="Tahoma"/>
      <w:sz w:val="18"/>
      <w:szCs w:val="18"/>
    </w:rPr>
  </w:style>
  <w:style w:type="paragraph" w:customStyle="1" w:styleId="xl2587">
    <w:name w:val="xl258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88">
    <w:name w:val="xl258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89">
    <w:name w:val="xl258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90">
    <w:name w:val="xl2590"/>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center"/>
      <w:textAlignment w:val="center"/>
    </w:pPr>
    <w:rPr>
      <w:rFonts w:ascii="Tahoma" w:eastAsia="Times New Roman" w:hAnsi="Tahoma" w:cs="Tahoma"/>
      <w:sz w:val="18"/>
      <w:szCs w:val="18"/>
    </w:rPr>
  </w:style>
  <w:style w:type="paragraph" w:customStyle="1" w:styleId="xl2591">
    <w:name w:val="xl259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2">
    <w:name w:val="xl259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593">
    <w:name w:val="xl2593"/>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4">
    <w:name w:val="xl259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5">
    <w:name w:val="xl2595"/>
    <w:basedOn w:val="Normal"/>
    <w:qFormat/>
    <w:rsid w:val="00DE2B4D"/>
    <w:pPr>
      <w:shd w:val="clear" w:color="000000" w:fill="FF00FF"/>
      <w:suppressAutoHyphens/>
      <w:spacing w:before="0" w:after="0" w:line="240" w:lineRule="auto"/>
      <w:jc w:val="left"/>
      <w:textAlignment w:val="center"/>
    </w:pPr>
    <w:rPr>
      <w:rFonts w:ascii="Tahoma" w:eastAsia="Times New Roman" w:hAnsi="Tahoma" w:cs="Tahoma"/>
      <w:sz w:val="18"/>
      <w:szCs w:val="18"/>
    </w:rPr>
  </w:style>
  <w:style w:type="paragraph" w:customStyle="1" w:styleId="xl2596">
    <w:name w:val="xl259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7">
    <w:name w:val="xl259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8">
    <w:name w:val="xl2598"/>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599">
    <w:name w:val="xl2599"/>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00">
    <w:name w:val="xl2600"/>
    <w:basedOn w:val="Normal"/>
    <w:qFormat/>
    <w:rsid w:val="00DE2B4D"/>
    <w:pPr>
      <w:shd w:val="clear" w:color="000000" w:fill="FFFF00"/>
      <w:suppressAutoHyphens/>
      <w:spacing w:before="0" w:after="0" w:line="240" w:lineRule="auto"/>
      <w:jc w:val="left"/>
      <w:textAlignment w:val="center"/>
    </w:pPr>
    <w:rPr>
      <w:rFonts w:ascii="Tahoma" w:eastAsia="Times New Roman" w:hAnsi="Tahoma" w:cs="Tahoma"/>
      <w:sz w:val="18"/>
      <w:szCs w:val="18"/>
    </w:rPr>
  </w:style>
  <w:style w:type="paragraph" w:customStyle="1" w:styleId="xl2601">
    <w:name w:val="xl2601"/>
    <w:basedOn w:val="Normal"/>
    <w:qFormat/>
    <w:rsid w:val="00DE2B4D"/>
    <w:pPr>
      <w:shd w:val="clear" w:color="000000" w:fill="00CCFF"/>
      <w:suppressAutoHyphens/>
      <w:spacing w:before="0" w:after="0" w:line="240" w:lineRule="auto"/>
      <w:jc w:val="left"/>
      <w:textAlignment w:val="center"/>
    </w:pPr>
    <w:rPr>
      <w:rFonts w:ascii="Tahoma" w:eastAsia="Times New Roman" w:hAnsi="Tahoma" w:cs="Tahoma"/>
      <w:sz w:val="18"/>
      <w:szCs w:val="18"/>
    </w:rPr>
  </w:style>
  <w:style w:type="paragraph" w:customStyle="1" w:styleId="xl2602">
    <w:name w:val="xl2602"/>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03">
    <w:name w:val="xl2603"/>
    <w:basedOn w:val="Normal"/>
    <w:qFormat/>
    <w:rsid w:val="00DE2B4D"/>
    <w:pPr>
      <w:shd w:val="clear" w:color="000000" w:fill="FFFFFF"/>
      <w:suppressAutoHyphens/>
      <w:spacing w:before="0" w:after="0" w:line="240" w:lineRule="auto"/>
      <w:jc w:val="left"/>
    </w:pPr>
    <w:rPr>
      <w:rFonts w:ascii="Tahoma" w:eastAsia="Times New Roman" w:hAnsi="Tahoma" w:cs="Tahoma"/>
      <w:sz w:val="18"/>
      <w:szCs w:val="18"/>
    </w:rPr>
  </w:style>
  <w:style w:type="paragraph" w:customStyle="1" w:styleId="xl2604">
    <w:name w:val="xl2604"/>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605">
    <w:name w:val="xl2605"/>
    <w:basedOn w:val="Normal"/>
    <w:qFormat/>
    <w:rsid w:val="00DE2B4D"/>
    <w:pP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06">
    <w:name w:val="xl2606"/>
    <w:basedOn w:val="Normal"/>
    <w:qFormat/>
    <w:rsid w:val="00DE2B4D"/>
    <w:pPr>
      <w:pBdr>
        <w:top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07">
    <w:name w:val="xl2607"/>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08">
    <w:name w:val="xl2608"/>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09">
    <w:name w:val="xl2609"/>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10">
    <w:name w:val="xl2610"/>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11">
    <w:name w:val="xl261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12">
    <w:name w:val="xl2612"/>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3">
    <w:name w:val="xl2613"/>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4">
    <w:name w:val="xl2614"/>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5">
    <w:name w:val="xl2615"/>
    <w:basedOn w:val="Normal"/>
    <w:qFormat/>
    <w:rsid w:val="00DE2B4D"/>
    <w:pPr>
      <w:pBdr>
        <w:top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16">
    <w:name w:val="xl2616"/>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17">
    <w:name w:val="xl2617"/>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eastAsia="Times New Roman"/>
      <w:sz w:val="20"/>
      <w:szCs w:val="20"/>
    </w:rPr>
  </w:style>
  <w:style w:type="paragraph" w:customStyle="1" w:styleId="xl2618">
    <w:name w:val="xl2618"/>
    <w:basedOn w:val="Normal"/>
    <w:qFormat/>
    <w:rsid w:val="00DE2B4D"/>
    <w:pPr>
      <w:pBdr>
        <w:top w:val="single" w:sz="4" w:space="0" w:color="000000"/>
        <w:left w:val="single" w:sz="4" w:space="0" w:color="000000"/>
        <w:bottom w:val="single" w:sz="4" w:space="0" w:color="000000"/>
        <w:right w:val="single" w:sz="4" w:space="0" w:color="000000"/>
      </w:pBdr>
      <w:shd w:val="clear" w:color="000000" w:fill="CCFFCC"/>
      <w:suppressAutoHyphens/>
      <w:spacing w:before="0" w:after="0" w:line="240" w:lineRule="auto"/>
      <w:jc w:val="left"/>
      <w:textAlignment w:val="center"/>
    </w:pPr>
    <w:rPr>
      <w:rFonts w:ascii="Tahoma" w:eastAsia="Times New Roman" w:hAnsi="Tahoma" w:cs="Tahoma"/>
      <w:sz w:val="18"/>
      <w:szCs w:val="18"/>
    </w:rPr>
  </w:style>
  <w:style w:type="paragraph" w:customStyle="1" w:styleId="xl2619">
    <w:name w:val="xl2619"/>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left"/>
      <w:textAlignment w:val="center"/>
    </w:pPr>
    <w:rPr>
      <w:rFonts w:ascii="Tahoma" w:eastAsia="Times New Roman" w:hAnsi="Tahoma" w:cs="Tahoma"/>
      <w:b/>
      <w:bCs/>
      <w:sz w:val="18"/>
      <w:szCs w:val="18"/>
    </w:rPr>
  </w:style>
  <w:style w:type="paragraph" w:customStyle="1" w:styleId="xl2620">
    <w:name w:val="xl2620"/>
    <w:basedOn w:val="Normal"/>
    <w:qFormat/>
    <w:rsid w:val="00DE2B4D"/>
    <w:pPr>
      <w:pBdr>
        <w:top w:val="single" w:sz="8" w:space="0" w:color="000000"/>
        <w:left w:val="single" w:sz="8"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21">
    <w:name w:val="xl2621"/>
    <w:basedOn w:val="Normal"/>
    <w:qFormat/>
    <w:rsid w:val="00DE2B4D"/>
    <w:pPr>
      <w:pBdr>
        <w:top w:val="single" w:sz="8"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22">
    <w:name w:val="xl2622"/>
    <w:basedOn w:val="Normal"/>
    <w:qFormat/>
    <w:rsid w:val="00DE2B4D"/>
    <w:pPr>
      <w:pBdr>
        <w:left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23">
    <w:name w:val="xl2623"/>
    <w:basedOn w:val="Normal"/>
    <w:qFormat/>
    <w:rsid w:val="00DE2B4D"/>
    <w:pPr>
      <w:suppressAutoHyphens/>
      <w:spacing w:before="0" w:after="0" w:line="240" w:lineRule="auto"/>
      <w:jc w:val="center"/>
      <w:textAlignment w:val="center"/>
    </w:pPr>
    <w:rPr>
      <w:rFonts w:eastAsia="Times New Roman"/>
      <w:sz w:val="20"/>
      <w:szCs w:val="20"/>
    </w:rPr>
  </w:style>
  <w:style w:type="paragraph" w:customStyle="1" w:styleId="xl2624">
    <w:name w:val="xl2624"/>
    <w:basedOn w:val="Normal"/>
    <w:qFormat/>
    <w:rsid w:val="00DE2B4D"/>
    <w:pPr>
      <w:shd w:val="clear" w:color="000000" w:fill="00FFFF"/>
      <w:suppressAutoHyphens/>
      <w:spacing w:before="0" w:after="0" w:line="240" w:lineRule="auto"/>
      <w:jc w:val="left"/>
      <w:textAlignment w:val="center"/>
    </w:pPr>
    <w:rPr>
      <w:rFonts w:ascii="Tahoma" w:eastAsia="Times New Roman" w:hAnsi="Tahoma" w:cs="Tahoma"/>
      <w:sz w:val="18"/>
      <w:szCs w:val="18"/>
    </w:rPr>
  </w:style>
  <w:style w:type="paragraph" w:customStyle="1" w:styleId="xl2625">
    <w:name w:val="xl2625"/>
    <w:basedOn w:val="Normal"/>
    <w:qFormat/>
    <w:rsid w:val="00DE2B4D"/>
    <w:pPr>
      <w:shd w:val="clear" w:color="000000" w:fill="FF00FF"/>
      <w:suppressAutoHyphens/>
      <w:spacing w:before="0" w:after="0" w:line="240" w:lineRule="auto"/>
      <w:jc w:val="center"/>
      <w:textAlignment w:val="center"/>
    </w:pPr>
    <w:rPr>
      <w:rFonts w:ascii="Tahoma" w:eastAsia="Times New Roman" w:hAnsi="Tahoma" w:cs="Tahoma"/>
      <w:sz w:val="18"/>
      <w:szCs w:val="18"/>
    </w:rPr>
  </w:style>
  <w:style w:type="paragraph" w:customStyle="1" w:styleId="xl2626">
    <w:name w:val="xl2626"/>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27">
    <w:name w:val="xl2627"/>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28">
    <w:name w:val="xl2628"/>
    <w:basedOn w:val="Normal"/>
    <w:qFormat/>
    <w:rsid w:val="00DE2B4D"/>
    <w:pPr>
      <w:pBdr>
        <w:left w:val="single" w:sz="8" w:space="0" w:color="000000"/>
        <w:bottom w:val="single" w:sz="8" w:space="0" w:color="000000"/>
      </w:pBdr>
      <w:suppressAutoHyphens/>
      <w:spacing w:before="0" w:after="0" w:line="240" w:lineRule="auto"/>
      <w:jc w:val="left"/>
      <w:textAlignment w:val="center"/>
    </w:pPr>
    <w:rPr>
      <w:rFonts w:ascii="Tahoma" w:eastAsia="Times New Roman" w:hAnsi="Tahoma" w:cs="Tahoma"/>
      <w:sz w:val="18"/>
      <w:szCs w:val="18"/>
    </w:rPr>
  </w:style>
  <w:style w:type="paragraph" w:customStyle="1" w:styleId="xl2629">
    <w:name w:val="xl2629"/>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0">
    <w:name w:val="xl2630"/>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1">
    <w:name w:val="xl2631"/>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632">
    <w:name w:val="xl2632"/>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3">
    <w:name w:val="xl2633"/>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2634">
    <w:name w:val="xl2634"/>
    <w:basedOn w:val="Normal"/>
    <w:qFormat/>
    <w:rsid w:val="00DE2B4D"/>
    <w:pPr>
      <w:suppressAutoHyphens/>
      <w:spacing w:before="0" w:after="0" w:line="240" w:lineRule="auto"/>
      <w:jc w:val="left"/>
      <w:textAlignment w:val="center"/>
    </w:pPr>
    <w:rPr>
      <w:rFonts w:eastAsia="Times New Roman"/>
      <w:sz w:val="20"/>
      <w:szCs w:val="20"/>
    </w:rPr>
  </w:style>
  <w:style w:type="paragraph" w:customStyle="1" w:styleId="xl2635">
    <w:name w:val="xl2635"/>
    <w:basedOn w:val="Normal"/>
    <w:qFormat/>
    <w:rsid w:val="00DE2B4D"/>
    <w:pPr>
      <w:pBdr>
        <w:bottom w:val="single" w:sz="8"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36">
    <w:name w:val="xl2636"/>
    <w:basedOn w:val="Normal"/>
    <w:qFormat/>
    <w:rsid w:val="00DE2B4D"/>
    <w:pPr>
      <w:suppressAutoHyphens/>
      <w:spacing w:before="0" w:after="0" w:line="240" w:lineRule="auto"/>
      <w:jc w:val="left"/>
      <w:textAlignment w:val="center"/>
    </w:pPr>
    <w:rPr>
      <w:rFonts w:ascii="Tahoma" w:eastAsia="Times New Roman" w:hAnsi="Tahoma" w:cs="Tahoma"/>
      <w:sz w:val="18"/>
      <w:szCs w:val="18"/>
    </w:rPr>
  </w:style>
  <w:style w:type="paragraph" w:customStyle="1" w:styleId="xl2637">
    <w:name w:val="xl2637"/>
    <w:basedOn w:val="Normal"/>
    <w:qFormat/>
    <w:rsid w:val="00DE2B4D"/>
    <w:pPr>
      <w:suppressAutoHyphens/>
      <w:spacing w:before="0" w:after="0" w:line="240" w:lineRule="auto"/>
      <w:jc w:val="right"/>
      <w:textAlignment w:val="center"/>
    </w:pPr>
    <w:rPr>
      <w:rFonts w:ascii="Tahoma" w:eastAsia="Times New Roman" w:hAnsi="Tahoma" w:cs="Tahoma"/>
      <w:sz w:val="18"/>
      <w:szCs w:val="18"/>
    </w:rPr>
  </w:style>
  <w:style w:type="paragraph" w:customStyle="1" w:styleId="xl2638">
    <w:name w:val="xl2638"/>
    <w:basedOn w:val="Normal"/>
    <w:qFormat/>
    <w:rsid w:val="00DE2B4D"/>
    <w:pP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39">
    <w:name w:val="xl2639"/>
    <w:basedOn w:val="Normal"/>
    <w:qFormat/>
    <w:rsid w:val="00DE2B4D"/>
    <w:pPr>
      <w:suppressAutoHyphens/>
      <w:spacing w:before="0" w:after="0" w:line="240" w:lineRule="auto"/>
      <w:jc w:val="center"/>
    </w:pPr>
    <w:rPr>
      <w:rFonts w:ascii="Tahoma" w:eastAsia="Times New Roman" w:hAnsi="Tahoma" w:cs="Tahoma"/>
      <w:sz w:val="18"/>
      <w:szCs w:val="18"/>
    </w:rPr>
  </w:style>
  <w:style w:type="paragraph" w:customStyle="1" w:styleId="xl2640">
    <w:name w:val="xl2640"/>
    <w:basedOn w:val="Normal"/>
    <w:qFormat/>
    <w:rsid w:val="00DE2B4D"/>
    <w:pPr>
      <w:suppressAutoHyphens/>
      <w:spacing w:before="0" w:after="0" w:line="240" w:lineRule="auto"/>
      <w:jc w:val="center"/>
    </w:pPr>
    <w:rPr>
      <w:rFonts w:ascii="Tahoma" w:eastAsia="Times New Roman" w:hAnsi="Tahoma" w:cs="Tahoma"/>
      <w:sz w:val="18"/>
      <w:szCs w:val="18"/>
    </w:rPr>
  </w:style>
  <w:style w:type="paragraph" w:customStyle="1" w:styleId="xl2641">
    <w:name w:val="xl2641"/>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2">
    <w:name w:val="xl2642"/>
    <w:basedOn w:val="Normal"/>
    <w:qFormat/>
    <w:rsid w:val="00DE2B4D"/>
    <w:pPr>
      <w:suppressAutoHyphens/>
      <w:spacing w:before="0" w:after="0" w:line="240" w:lineRule="auto"/>
      <w:jc w:val="center"/>
    </w:pPr>
    <w:rPr>
      <w:rFonts w:ascii="Tahoma" w:eastAsia="Times New Roman" w:hAnsi="Tahoma" w:cs="Tahoma"/>
      <w:b/>
      <w:bCs/>
      <w:sz w:val="28"/>
      <w:szCs w:val="28"/>
    </w:rPr>
  </w:style>
  <w:style w:type="paragraph" w:customStyle="1" w:styleId="xl2643">
    <w:name w:val="xl2643"/>
    <w:basedOn w:val="Normal"/>
    <w:qFormat/>
    <w:rsid w:val="00DE2B4D"/>
    <w:pPr>
      <w:suppressAutoHyphens/>
      <w:spacing w:before="0" w:after="0" w:line="240" w:lineRule="auto"/>
      <w:jc w:val="center"/>
    </w:pPr>
    <w:rPr>
      <w:rFonts w:ascii="VNI-Times" w:eastAsia="Times New Roman" w:hAnsi="VNI-Times"/>
      <w:b/>
      <w:bCs/>
      <w:sz w:val="28"/>
      <w:szCs w:val="28"/>
    </w:rPr>
  </w:style>
  <w:style w:type="paragraph" w:customStyle="1" w:styleId="xl2644">
    <w:name w:val="xl2644"/>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45">
    <w:name w:val="xl2645"/>
    <w:basedOn w:val="Normal"/>
    <w:qFormat/>
    <w:rsid w:val="00DE2B4D"/>
    <w:pPr>
      <w:pBdr>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b/>
      <w:bCs/>
      <w:sz w:val="18"/>
      <w:szCs w:val="18"/>
    </w:rPr>
  </w:style>
  <w:style w:type="paragraph" w:customStyle="1" w:styleId="xl2646">
    <w:name w:val="xl2646"/>
    <w:basedOn w:val="Normal"/>
    <w:qFormat/>
    <w:rsid w:val="00DE2B4D"/>
    <w:pPr>
      <w:pBdr>
        <w:top w:val="single" w:sz="4" w:space="0" w:color="000000"/>
        <w:left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7">
    <w:name w:val="xl2647"/>
    <w:basedOn w:val="Normal"/>
    <w:qFormat/>
    <w:rsid w:val="00DE2B4D"/>
    <w:pPr>
      <w:pBdr>
        <w:left w:val="single" w:sz="4" w:space="0" w:color="000000"/>
        <w:bottom w:val="single" w:sz="4" w:space="0" w:color="000000"/>
        <w:righ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8">
    <w:name w:val="xl2648"/>
    <w:basedOn w:val="Normal"/>
    <w:qFormat/>
    <w:rsid w:val="00DE2B4D"/>
    <w:pPr>
      <w:pBdr>
        <w:left w:val="single" w:sz="4" w:space="0" w:color="000000"/>
      </w:pBdr>
      <w:suppressAutoHyphens/>
      <w:spacing w:before="0" w:after="0" w:line="240" w:lineRule="auto"/>
      <w:jc w:val="center"/>
      <w:textAlignment w:val="center"/>
    </w:pPr>
    <w:rPr>
      <w:rFonts w:ascii="Tahoma" w:eastAsia="Times New Roman" w:hAnsi="Tahoma" w:cs="Tahoma"/>
      <w:sz w:val="18"/>
      <w:szCs w:val="18"/>
    </w:rPr>
  </w:style>
  <w:style w:type="paragraph" w:customStyle="1" w:styleId="xl2649">
    <w:name w:val="xl2649"/>
    <w:basedOn w:val="Normal"/>
    <w:qFormat/>
    <w:rsid w:val="00DE2B4D"/>
    <w:pPr>
      <w:suppressAutoHyphens/>
      <w:spacing w:before="0" w:after="0" w:line="240" w:lineRule="auto"/>
      <w:jc w:val="center"/>
      <w:textAlignment w:val="center"/>
    </w:pPr>
    <w:rPr>
      <w:rFonts w:ascii="Tahoma" w:eastAsia="Times New Roman" w:hAnsi="Tahoma" w:cs="Tahoma"/>
      <w:sz w:val="18"/>
      <w:szCs w:val="18"/>
    </w:rPr>
  </w:style>
  <w:style w:type="paragraph" w:customStyle="1" w:styleId="xl102">
    <w:name w:val="xl102"/>
    <w:basedOn w:val="Normal"/>
    <w:qFormat/>
    <w:rsid w:val="00DE2B4D"/>
    <w:pPr>
      <w:pBdr>
        <w:top w:val="single" w:sz="4" w:space="0" w:color="000000"/>
        <w:left w:val="single" w:sz="4" w:space="0" w:color="000000"/>
        <w:bottom w:val="single" w:sz="4" w:space="0" w:color="000000"/>
        <w:right w:val="single" w:sz="4" w:space="0" w:color="000000"/>
      </w:pBdr>
      <w:shd w:val="clear" w:color="000000" w:fill="FFD966"/>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3">
    <w:name w:val="xl103"/>
    <w:basedOn w:val="Normal"/>
    <w:qFormat/>
    <w:rsid w:val="00DE2B4D"/>
    <w:pPr>
      <w:pBdr>
        <w:top w:val="single" w:sz="4" w:space="0" w:color="000000"/>
        <w:left w:val="single" w:sz="4" w:space="0" w:color="000000"/>
        <w:bottom w:val="single" w:sz="4" w:space="0" w:color="000000"/>
        <w:right w:val="single" w:sz="4" w:space="0" w:color="000000"/>
      </w:pBdr>
      <w:shd w:val="clear" w:color="000000" w:fill="FFD966"/>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4">
    <w:name w:val="xl104"/>
    <w:basedOn w:val="Normal"/>
    <w:qFormat/>
    <w:rsid w:val="00DE2B4D"/>
    <w:pPr>
      <w:pBdr>
        <w:top w:val="single" w:sz="4" w:space="0" w:color="000000"/>
        <w:left w:val="single" w:sz="4" w:space="0" w:color="000000"/>
        <w:bottom w:val="single" w:sz="4" w:space="0" w:color="000000"/>
        <w:right w:val="single" w:sz="4" w:space="0" w:color="000000"/>
      </w:pBdr>
      <w:shd w:val="clear" w:color="000000" w:fill="AEAAA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5">
    <w:name w:val="xl105"/>
    <w:basedOn w:val="Normal"/>
    <w:qFormat/>
    <w:rsid w:val="00DE2B4D"/>
    <w:pPr>
      <w:pBdr>
        <w:top w:val="single" w:sz="4" w:space="0" w:color="000000"/>
        <w:left w:val="single" w:sz="4" w:space="0" w:color="000000"/>
        <w:bottom w:val="single" w:sz="4" w:space="0" w:color="000000"/>
        <w:right w:val="single" w:sz="4" w:space="0" w:color="000000"/>
      </w:pBdr>
      <w:shd w:val="clear" w:color="000000" w:fill="AEAAA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6">
    <w:name w:val="xl106"/>
    <w:basedOn w:val="Normal"/>
    <w:qFormat/>
    <w:rsid w:val="00DE2B4D"/>
    <w:pPr>
      <w:pBdr>
        <w:top w:val="single" w:sz="4" w:space="0" w:color="000000"/>
        <w:left w:val="single" w:sz="4" w:space="0" w:color="000000"/>
        <w:bottom w:val="single" w:sz="4" w:space="0" w:color="000000"/>
        <w:right w:val="single" w:sz="4" w:space="0" w:color="000000"/>
      </w:pBdr>
      <w:shd w:val="clear" w:color="000000" w:fill="44546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7">
    <w:name w:val="xl107"/>
    <w:basedOn w:val="Normal"/>
    <w:qFormat/>
    <w:rsid w:val="00DE2B4D"/>
    <w:pPr>
      <w:pBdr>
        <w:top w:val="single" w:sz="4" w:space="0" w:color="000000"/>
        <w:left w:val="single" w:sz="4" w:space="0" w:color="000000"/>
        <w:bottom w:val="single" w:sz="4" w:space="0" w:color="000000"/>
        <w:right w:val="single" w:sz="4" w:space="0" w:color="000000"/>
      </w:pBdr>
      <w:shd w:val="clear" w:color="000000" w:fill="44546A"/>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8">
    <w:name w:val="xl108"/>
    <w:basedOn w:val="Normal"/>
    <w:qFormat/>
    <w:rsid w:val="00DE2B4D"/>
    <w:pPr>
      <w:pBdr>
        <w:top w:val="single" w:sz="4" w:space="0" w:color="000000"/>
        <w:left w:val="single" w:sz="4" w:space="0" w:color="000000"/>
        <w:bottom w:val="single" w:sz="4" w:space="0" w:color="000000"/>
        <w:right w:val="single" w:sz="4" w:space="0" w:color="000000"/>
      </w:pBdr>
      <w:shd w:val="clear" w:color="000000" w:fill="5B9BD5"/>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09">
    <w:name w:val="xl109"/>
    <w:basedOn w:val="Normal"/>
    <w:qFormat/>
    <w:rsid w:val="00DE2B4D"/>
    <w:pPr>
      <w:pBdr>
        <w:top w:val="single" w:sz="4" w:space="0" w:color="000000"/>
        <w:left w:val="single" w:sz="4" w:space="0" w:color="000000"/>
        <w:bottom w:val="single" w:sz="4" w:space="0" w:color="000000"/>
        <w:right w:val="single" w:sz="4" w:space="0" w:color="000000"/>
      </w:pBdr>
      <w:shd w:val="clear" w:color="000000" w:fill="5B9BD5"/>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10">
    <w:name w:val="xl110"/>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left"/>
      <w:textAlignment w:val="center"/>
    </w:pPr>
    <w:rPr>
      <w:rFonts w:ascii="VNI-Times" w:eastAsia="Times New Roman" w:hAnsi="VNI-Times"/>
      <w:color w:val="FF0000"/>
      <w:sz w:val="24"/>
      <w:szCs w:val="24"/>
    </w:rPr>
  </w:style>
  <w:style w:type="paragraph" w:customStyle="1" w:styleId="xl111">
    <w:name w:val="xl111"/>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left"/>
      <w:textAlignment w:val="center"/>
    </w:pPr>
    <w:rPr>
      <w:rFonts w:ascii="VNI-Times" w:eastAsia="Times New Roman" w:hAnsi="VNI-Times"/>
      <w:color w:val="FF0000"/>
      <w:sz w:val="24"/>
      <w:szCs w:val="24"/>
    </w:rPr>
  </w:style>
  <w:style w:type="paragraph" w:customStyle="1" w:styleId="xl112">
    <w:name w:val="xl112"/>
    <w:basedOn w:val="Normal"/>
    <w:qFormat/>
    <w:rsid w:val="00DE2B4D"/>
    <w:pPr>
      <w:pBdr>
        <w:top w:val="single" w:sz="4" w:space="0" w:color="000000"/>
        <w:left w:val="single" w:sz="4" w:space="0" w:color="000000"/>
        <w:bottom w:val="single" w:sz="4" w:space="0" w:color="000000"/>
        <w:right w:val="single" w:sz="4" w:space="0" w:color="000000"/>
      </w:pBdr>
      <w:shd w:val="clear" w:color="000000" w:fill="FFFF00"/>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13">
    <w:name w:val="xl113"/>
    <w:basedOn w:val="Normal"/>
    <w:qFormat/>
    <w:rsid w:val="00DE2B4D"/>
    <w:pPr>
      <w:pBdr>
        <w:top w:val="single" w:sz="4" w:space="0" w:color="000000"/>
        <w:left w:val="single" w:sz="4" w:space="0" w:color="000000"/>
        <w:bottom w:val="single" w:sz="4" w:space="0" w:color="000000"/>
        <w:right w:val="single" w:sz="4" w:space="0" w:color="000000"/>
      </w:pBdr>
      <w:shd w:val="clear" w:color="000000" w:fill="00B050"/>
      <w:suppressAutoHyphens/>
      <w:spacing w:before="0" w:after="0" w:line="240" w:lineRule="auto"/>
      <w:jc w:val="center"/>
      <w:textAlignment w:val="center"/>
    </w:pPr>
    <w:rPr>
      <w:rFonts w:ascii="VNI-Times" w:eastAsia="Times New Roman" w:hAnsi="VNI-Times"/>
      <w:color w:val="FF0000"/>
      <w:sz w:val="24"/>
      <w:szCs w:val="24"/>
    </w:rPr>
  </w:style>
  <w:style w:type="paragraph" w:customStyle="1" w:styleId="xl114">
    <w:name w:val="xl114"/>
    <w:basedOn w:val="Normal"/>
    <w:qFormat/>
    <w:rsid w:val="00DE2B4D"/>
    <w:pPr>
      <w:pBdr>
        <w:top w:val="single" w:sz="4" w:space="0" w:color="000000"/>
        <w:left w:val="single" w:sz="4" w:space="0" w:color="000000"/>
        <w:bottom w:val="single" w:sz="4" w:space="0" w:color="000000"/>
        <w:right w:val="single" w:sz="4" w:space="0" w:color="000000"/>
      </w:pBdr>
      <w:shd w:val="clear" w:color="000000" w:fill="00B050"/>
      <w:suppressAutoHyphens/>
      <w:spacing w:before="0" w:after="0" w:line="240" w:lineRule="auto"/>
      <w:jc w:val="center"/>
      <w:textAlignment w:val="center"/>
    </w:pPr>
    <w:rPr>
      <w:rFonts w:ascii="VNI-Times" w:eastAsia="Times New Roman" w:hAnsi="VNI-Times"/>
      <w:sz w:val="24"/>
      <w:szCs w:val="24"/>
    </w:rPr>
  </w:style>
  <w:style w:type="paragraph" w:customStyle="1" w:styleId="xl115">
    <w:name w:val="xl115"/>
    <w:basedOn w:val="Normal"/>
    <w:qFormat/>
    <w:rsid w:val="00DE2B4D"/>
    <w:pPr>
      <w:pBdr>
        <w:top w:val="single" w:sz="4" w:space="0" w:color="000000"/>
        <w:left w:val="single" w:sz="4" w:space="0" w:color="000000"/>
        <w:bottom w:val="single" w:sz="4" w:space="0" w:color="000000"/>
        <w:right w:val="single" w:sz="4" w:space="0" w:color="000000"/>
      </w:pBdr>
      <w:suppressAutoHyphens/>
      <w:spacing w:before="0" w:after="0" w:line="240" w:lineRule="auto"/>
      <w:jc w:val="center"/>
      <w:textAlignment w:val="center"/>
    </w:pPr>
    <w:rPr>
      <w:rFonts w:ascii="VNI-Times" w:eastAsia="Times New Roman" w:hAnsi="VNI-Times"/>
      <w:sz w:val="24"/>
      <w:szCs w:val="24"/>
    </w:rPr>
  </w:style>
  <w:style w:type="paragraph" w:customStyle="1" w:styleId="xl116">
    <w:name w:val="xl116"/>
    <w:basedOn w:val="Normal"/>
    <w:qFormat/>
    <w:rsid w:val="00DE2B4D"/>
    <w:pPr>
      <w:pBdr>
        <w:top w:val="single" w:sz="4" w:space="0" w:color="000000"/>
        <w:left w:val="single" w:sz="4" w:space="0" w:color="000000"/>
        <w:bottom w:val="single" w:sz="4" w:space="0" w:color="000000"/>
        <w:right w:val="single" w:sz="4" w:space="0" w:color="000000"/>
      </w:pBdr>
      <w:shd w:val="clear" w:color="000000" w:fill="B4C6E7"/>
      <w:suppressAutoHyphens/>
      <w:spacing w:before="0" w:after="0" w:line="240" w:lineRule="auto"/>
      <w:jc w:val="center"/>
      <w:textAlignment w:val="center"/>
    </w:pPr>
    <w:rPr>
      <w:rFonts w:ascii="VNI-Times" w:eastAsia="Times New Roman" w:hAnsi="VNI-Times"/>
      <w:sz w:val="24"/>
      <w:szCs w:val="24"/>
    </w:rPr>
  </w:style>
  <w:style w:type="paragraph" w:customStyle="1" w:styleId="xl117">
    <w:name w:val="xl117"/>
    <w:basedOn w:val="Normal"/>
    <w:qFormat/>
    <w:rsid w:val="00DE2B4D"/>
    <w:pPr>
      <w:pBdr>
        <w:top w:val="single" w:sz="4" w:space="0" w:color="000000"/>
        <w:left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4"/>
      <w:szCs w:val="24"/>
      <w:u w:val="single"/>
    </w:rPr>
  </w:style>
  <w:style w:type="paragraph" w:customStyle="1" w:styleId="xl118">
    <w:name w:val="xl118"/>
    <w:basedOn w:val="Normal"/>
    <w:qFormat/>
    <w:rsid w:val="00DE2B4D"/>
    <w:pPr>
      <w:pBdr>
        <w:top w:val="single" w:sz="4" w:space="0" w:color="000000"/>
        <w:left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19">
    <w:name w:val="xl119"/>
    <w:basedOn w:val="Normal"/>
    <w:qFormat/>
    <w:rsid w:val="00DE2B4D"/>
    <w:pPr>
      <w:pBdr>
        <w:left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0">
    <w:name w:val="xl120"/>
    <w:basedOn w:val="Normal"/>
    <w:qFormat/>
    <w:rsid w:val="00DE2B4D"/>
    <w:pPr>
      <w:pBdr>
        <w:top w:val="single" w:sz="4" w:space="0" w:color="000000"/>
        <w:left w:val="single" w:sz="4" w:space="0" w:color="000000"/>
        <w:right w:val="single" w:sz="4" w:space="0" w:color="000000"/>
      </w:pBdr>
      <w:shd w:val="clear" w:color="000000" w:fill="FDE9D9"/>
      <w:suppressAutoHyphens/>
      <w:spacing w:before="0" w:after="0" w:line="240" w:lineRule="auto"/>
      <w:jc w:val="center"/>
    </w:pPr>
    <w:rPr>
      <w:rFonts w:ascii="VNI-Times" w:eastAsia="Times New Roman" w:hAnsi="VNI-Times"/>
      <w:b/>
      <w:bCs/>
      <w:sz w:val="20"/>
      <w:szCs w:val="20"/>
    </w:rPr>
  </w:style>
  <w:style w:type="paragraph" w:customStyle="1" w:styleId="xl121">
    <w:name w:val="xl121"/>
    <w:basedOn w:val="Normal"/>
    <w:qFormat/>
    <w:rsid w:val="00DE2B4D"/>
    <w:pPr>
      <w:pBdr>
        <w:left w:val="single" w:sz="4" w:space="0" w:color="000000"/>
        <w:bottom w:val="single" w:sz="4" w:space="0" w:color="000000"/>
        <w:right w:val="single" w:sz="4" w:space="0" w:color="000000"/>
      </w:pBdr>
      <w:shd w:val="clear" w:color="000000" w:fill="FDE9D9"/>
      <w:suppressAutoHyphens/>
      <w:spacing w:before="0" w:after="0" w:line="240" w:lineRule="auto"/>
      <w:jc w:val="center"/>
    </w:pPr>
    <w:rPr>
      <w:rFonts w:ascii="VNI-Times" w:eastAsia="Times New Roman" w:hAnsi="VNI-Times"/>
      <w:b/>
      <w:bCs/>
      <w:sz w:val="20"/>
      <w:szCs w:val="20"/>
    </w:rPr>
  </w:style>
  <w:style w:type="paragraph" w:customStyle="1" w:styleId="xl122">
    <w:name w:val="xl122"/>
    <w:basedOn w:val="Normal"/>
    <w:qFormat/>
    <w:rsid w:val="00DE2B4D"/>
    <w:pPr>
      <w:pBdr>
        <w:top w:val="single" w:sz="4" w:space="0" w:color="000000"/>
        <w:left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3">
    <w:name w:val="xl123"/>
    <w:basedOn w:val="Normal"/>
    <w:qFormat/>
    <w:rsid w:val="00DE2B4D"/>
    <w:pPr>
      <w:pBdr>
        <w:top w:val="single" w:sz="4" w:space="0" w:color="000000"/>
        <w:left w:val="single" w:sz="4" w:space="0" w:color="000000"/>
        <w:bottom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4">
    <w:name w:val="xl124"/>
    <w:basedOn w:val="Normal"/>
    <w:qFormat/>
    <w:rsid w:val="00DE2B4D"/>
    <w:pPr>
      <w:pBdr>
        <w:top w:val="single" w:sz="4" w:space="0" w:color="000000"/>
        <w:bottom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xl125">
    <w:name w:val="xl125"/>
    <w:basedOn w:val="Normal"/>
    <w:qFormat/>
    <w:rsid w:val="00DE2B4D"/>
    <w:pPr>
      <w:pBdr>
        <w:top w:val="single" w:sz="4" w:space="0" w:color="000000"/>
        <w:bottom w:val="single" w:sz="4" w:space="0" w:color="000000"/>
        <w:right w:val="single" w:sz="4" w:space="0" w:color="000000"/>
      </w:pBdr>
      <w:shd w:val="clear" w:color="000000" w:fill="FDE9D9"/>
      <w:suppressAutoHyphens/>
      <w:spacing w:before="0" w:after="0" w:line="240" w:lineRule="auto"/>
      <w:jc w:val="center"/>
      <w:textAlignment w:val="center"/>
    </w:pPr>
    <w:rPr>
      <w:rFonts w:ascii="VNI-Times" w:eastAsia="Times New Roman" w:hAnsi="VNI-Times"/>
      <w:b/>
      <w:bCs/>
      <w:sz w:val="20"/>
      <w:szCs w:val="20"/>
    </w:rPr>
  </w:style>
  <w:style w:type="paragraph" w:customStyle="1" w:styleId="CharCharCharCharCharCharCharCharChar1Char">
    <w:name w:val="Char Char Char Char Char Char Char Char Char1 Char"/>
    <w:basedOn w:val="Normal"/>
    <w:next w:val="Normal"/>
    <w:autoRedefine/>
    <w:semiHidden/>
    <w:qFormat/>
    <w:rsid w:val="00DE2B4D"/>
    <w:pPr>
      <w:suppressAutoHyphens/>
      <w:spacing w:before="120" w:beforeAutospacing="0" w:after="120" w:afterAutospacing="0" w:line="312" w:lineRule="auto"/>
      <w:jc w:val="left"/>
    </w:pPr>
    <w:rPr>
      <w:rFonts w:eastAsia="Times New Roman"/>
      <w:sz w:val="28"/>
      <w:szCs w:val="22"/>
    </w:rPr>
  </w:style>
  <w:style w:type="paragraph" w:customStyle="1" w:styleId="FrameContents">
    <w:name w:val="Frame Contents"/>
    <w:basedOn w:val="Normal"/>
    <w:qFormat/>
    <w:rsid w:val="00DE2B4D"/>
    <w:pPr>
      <w:suppressAutoHyphens/>
      <w:spacing w:before="0" w:beforeAutospacing="0" w:after="0" w:afterAutospacing="0" w:line="240" w:lineRule="auto"/>
      <w:jc w:val="left"/>
    </w:pPr>
    <w:rPr>
      <w:rFonts w:eastAsia="Times New Roman"/>
      <w:sz w:val="24"/>
      <w:szCs w:val="24"/>
    </w:rPr>
  </w:style>
  <w:style w:type="numbering" w:customStyle="1" w:styleId="11111111">
    <w:name w:val="1 / 1.1 / 1.1.111"/>
    <w:qFormat/>
    <w:rsid w:val="00DE2B4D"/>
    <w:pPr>
      <w:numPr>
        <w:numId w:val="85"/>
      </w:numPr>
    </w:pPr>
  </w:style>
  <w:style w:type="numbering" w:customStyle="1" w:styleId="NoList1">
    <w:name w:val="No List1"/>
    <w:uiPriority w:val="99"/>
    <w:semiHidden/>
    <w:unhideWhenUsed/>
    <w:qFormat/>
    <w:rsid w:val="00DE2B4D"/>
  </w:style>
  <w:style w:type="numbering" w:customStyle="1" w:styleId="111111111">
    <w:name w:val="1 / 1.1 / 1.1.1111"/>
    <w:qFormat/>
    <w:rsid w:val="00DE2B4D"/>
    <w:pPr>
      <w:numPr>
        <w:numId w:val="30"/>
      </w:numPr>
    </w:pPr>
  </w:style>
  <w:style w:type="numbering" w:customStyle="1" w:styleId="1111111111">
    <w:name w:val="1 / 1.1 / 1.1.11111"/>
    <w:qFormat/>
    <w:rsid w:val="00DE2B4D"/>
  </w:style>
  <w:style w:type="numbering" w:customStyle="1" w:styleId="NoList2">
    <w:name w:val="No List2"/>
    <w:uiPriority w:val="99"/>
    <w:semiHidden/>
    <w:unhideWhenUsed/>
    <w:qFormat/>
    <w:rsid w:val="00DE2B4D"/>
  </w:style>
  <w:style w:type="numbering" w:customStyle="1" w:styleId="111111112">
    <w:name w:val="1 / 1.1 / 1.1.1112"/>
    <w:qFormat/>
    <w:rsid w:val="00DE2B4D"/>
    <w:pPr>
      <w:numPr>
        <w:numId w:val="82"/>
      </w:numPr>
    </w:pPr>
  </w:style>
  <w:style w:type="numbering" w:customStyle="1" w:styleId="1111111112">
    <w:name w:val="1 / 1.1 / 1.1.11112"/>
    <w:qFormat/>
    <w:rsid w:val="00DE2B4D"/>
  </w:style>
  <w:style w:type="table" w:customStyle="1" w:styleId="TableGrid1">
    <w:name w:val="Table Grid1"/>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DE2B4D"/>
    <w:pPr>
      <w:suppressAutoHyphens/>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3">
    <w:name w:val="Body text (3)"/>
    <w:rsid w:val="00DE2B4D"/>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Heading10">
    <w:name w:val="Heading #1_"/>
    <w:link w:val="Heading12"/>
    <w:rsid w:val="00DE2B4D"/>
    <w:rPr>
      <w:b/>
      <w:bCs/>
      <w:shd w:val="clear" w:color="auto" w:fill="FFFFFF"/>
    </w:rPr>
  </w:style>
  <w:style w:type="paragraph" w:customStyle="1" w:styleId="Heading12">
    <w:name w:val="Heading #1"/>
    <w:basedOn w:val="Normal"/>
    <w:link w:val="Heading10"/>
    <w:rsid w:val="00DE2B4D"/>
    <w:pPr>
      <w:widowControl w:val="0"/>
      <w:shd w:val="clear" w:color="auto" w:fill="FFFFFF"/>
      <w:spacing w:before="0" w:beforeAutospacing="0" w:after="120" w:afterAutospacing="0" w:line="0" w:lineRule="atLeast"/>
      <w:outlineLvl w:val="0"/>
    </w:pPr>
    <w:rPr>
      <w:b/>
      <w:bCs/>
    </w:rPr>
  </w:style>
  <w:style w:type="character" w:customStyle="1" w:styleId="Bodytext2SmallCaps">
    <w:name w:val="Body text (2) + Small Caps"/>
    <w:rsid w:val="00DE2B4D"/>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vi-VN" w:eastAsia="vi-VN" w:bidi="vi-VN"/>
    </w:rPr>
  </w:style>
  <w:style w:type="character" w:customStyle="1" w:styleId="Bodytext213pt">
    <w:name w:val="Body text (2) + 13 pt"/>
    <w:rsid w:val="00DE2B4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ing40">
    <w:name w:val="Heading #4_"/>
    <w:link w:val="Heading41"/>
    <w:rsid w:val="00DE2B4D"/>
    <w:rPr>
      <w:shd w:val="clear" w:color="auto" w:fill="FFFFFF"/>
    </w:rPr>
  </w:style>
  <w:style w:type="character" w:customStyle="1" w:styleId="Tablecaption4">
    <w:name w:val="Table caption (4)_"/>
    <w:link w:val="Tablecaption40"/>
    <w:rsid w:val="00DE2B4D"/>
    <w:rPr>
      <w:shd w:val="clear" w:color="auto" w:fill="FFFFFF"/>
    </w:rPr>
  </w:style>
  <w:style w:type="character" w:customStyle="1" w:styleId="Heading4Spacing1pt">
    <w:name w:val="Heading #4 + Spacing 1 pt"/>
    <w:rsid w:val="00DE2B4D"/>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Bodytext3Spacing1pt">
    <w:name w:val="Body text (3) + Spacing 1 pt"/>
    <w:rsid w:val="00DE2B4D"/>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Tablecaption4Spacing1pt">
    <w:name w:val="Table caption (4) + Spacing 1 pt"/>
    <w:rsid w:val="00DE2B4D"/>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paragraph" w:customStyle="1" w:styleId="Heading41">
    <w:name w:val="Heading #4"/>
    <w:basedOn w:val="Normal"/>
    <w:link w:val="Heading40"/>
    <w:rsid w:val="00DE2B4D"/>
    <w:pPr>
      <w:widowControl w:val="0"/>
      <w:shd w:val="clear" w:color="auto" w:fill="FFFFFF"/>
      <w:spacing w:before="120" w:beforeAutospacing="0" w:after="0" w:afterAutospacing="0" w:line="446" w:lineRule="exact"/>
      <w:ind w:hanging="420"/>
      <w:outlineLvl w:val="3"/>
    </w:pPr>
  </w:style>
  <w:style w:type="paragraph" w:customStyle="1" w:styleId="Tablecaption40">
    <w:name w:val="Table caption (4)"/>
    <w:basedOn w:val="Normal"/>
    <w:link w:val="Tablecaption4"/>
    <w:rsid w:val="00DE2B4D"/>
    <w:pPr>
      <w:widowControl w:val="0"/>
      <w:shd w:val="clear" w:color="auto" w:fill="FFFFFF"/>
      <w:spacing w:before="0" w:beforeAutospacing="0" w:after="0" w:afterAutospacing="0" w:line="454" w:lineRule="exact"/>
    </w:pPr>
  </w:style>
  <w:style w:type="paragraph" w:customStyle="1" w:styleId="Thuyetminh">
    <w:name w:val="Thuyet minh"/>
    <w:basedOn w:val="Normal"/>
    <w:rsid w:val="00DE2B4D"/>
    <w:pPr>
      <w:spacing w:before="60" w:beforeAutospacing="0" w:after="60" w:afterAutospacing="0" w:line="360" w:lineRule="auto"/>
      <w:ind w:firstLine="624"/>
    </w:pPr>
    <w:rPr>
      <w:rFonts w:eastAsia="Times New Roman"/>
      <w:color w:val="000000"/>
      <w:sz w:val="28"/>
      <w:szCs w:val="28"/>
      <w:lang w:val="vi-VN" w:eastAsia="vi-VN"/>
    </w:rPr>
  </w:style>
  <w:style w:type="character" w:customStyle="1" w:styleId="StyleHeading4BoldChar">
    <w:name w:val="Style Heading 4 + Bold Char"/>
    <w:rsid w:val="00DE2B4D"/>
    <w:rPr>
      <w:bCs/>
      <w:sz w:val="24"/>
      <w:szCs w:val="24"/>
      <w:lang w:val="en-US" w:eastAsia="ar-SA" w:bidi="ar-SA"/>
    </w:rPr>
  </w:style>
  <w:style w:type="character" w:customStyle="1" w:styleId="H5Char1">
    <w:name w:val="H 5 Char1"/>
    <w:aliases w:val="8.1 Char1,dts-heading 5 Char1"/>
    <w:basedOn w:val="DefaultParagraphFont"/>
    <w:semiHidden/>
    <w:rsid w:val="00DE2B4D"/>
    <w:rPr>
      <w:rFonts w:asciiTheme="majorHAnsi" w:eastAsiaTheme="majorEastAsia" w:hAnsiTheme="majorHAnsi" w:cstheme="majorBidi"/>
      <w:color w:val="1F4D78" w:themeColor="accent1" w:themeShade="7F"/>
      <w:sz w:val="24"/>
      <w:szCs w:val="24"/>
    </w:rPr>
  </w:style>
  <w:style w:type="character" w:customStyle="1" w:styleId="BodyTextIndentChar1">
    <w:name w:val="Body Text Indent Char1"/>
    <w:aliases w:val="Body Text Indent Char Char Char2,Body Text Indent Char Char Char Char Char Char Char1,Body Text Indent Char Char Char Char1"/>
    <w:basedOn w:val="DefaultParagraphFont"/>
    <w:rsid w:val="00DE2B4D"/>
    <w:rPr>
      <w:rFonts w:ascii="Times New Roman" w:eastAsia="Times New Roman" w:hAnsi="Times New Roman" w:cs="Times New Roman"/>
      <w:sz w:val="24"/>
      <w:szCs w:val="24"/>
    </w:rPr>
  </w:style>
  <w:style w:type="paragraph" w:customStyle="1" w:styleId="xl166">
    <w:name w:val="xl166"/>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67">
    <w:name w:val="xl16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68">
    <w:name w:val="xl16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69">
    <w:name w:val="xl169"/>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70">
    <w:name w:val="xl170"/>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71">
    <w:name w:val="xl171"/>
    <w:basedOn w:val="Normal"/>
    <w:qFormat/>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172">
    <w:name w:val="xl172"/>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73">
    <w:name w:val="xl173"/>
    <w:basedOn w:val="Normal"/>
    <w:qFormat/>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sz w:val="24"/>
      <w:szCs w:val="24"/>
    </w:rPr>
  </w:style>
  <w:style w:type="paragraph" w:customStyle="1" w:styleId="xl174">
    <w:name w:val="xl174"/>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75">
    <w:name w:val="xl175"/>
    <w:basedOn w:val="Normal"/>
    <w:qFormat/>
    <w:rsid w:val="00DE2B4D"/>
    <w:pPr>
      <w:spacing w:line="240" w:lineRule="auto"/>
      <w:jc w:val="left"/>
      <w:textAlignment w:val="center"/>
    </w:pPr>
    <w:rPr>
      <w:rFonts w:eastAsia="Times New Roman"/>
      <w:i/>
      <w:iCs/>
      <w:color w:val="FF0000"/>
      <w:sz w:val="24"/>
      <w:szCs w:val="24"/>
    </w:rPr>
  </w:style>
  <w:style w:type="paragraph" w:customStyle="1" w:styleId="xl176">
    <w:name w:val="xl176"/>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7">
    <w:name w:val="xl177"/>
    <w:basedOn w:val="Normal"/>
    <w:qFormat/>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178">
    <w:name w:val="xl178"/>
    <w:basedOn w:val="Normal"/>
    <w:qFormat/>
    <w:rsid w:val="00DE2B4D"/>
    <w:pPr>
      <w:spacing w:line="240" w:lineRule="auto"/>
      <w:jc w:val="left"/>
      <w:textAlignment w:val="center"/>
    </w:pPr>
    <w:rPr>
      <w:rFonts w:eastAsia="Times New Roman"/>
      <w:sz w:val="24"/>
      <w:szCs w:val="24"/>
    </w:rPr>
  </w:style>
  <w:style w:type="paragraph" w:customStyle="1" w:styleId="xl179">
    <w:name w:val="xl179"/>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80">
    <w:name w:val="xl180"/>
    <w:basedOn w:val="Normal"/>
    <w:qFormat/>
    <w:rsid w:val="00DE2B4D"/>
    <w:pPr>
      <w:spacing w:line="240" w:lineRule="auto"/>
      <w:jc w:val="left"/>
    </w:pPr>
    <w:rPr>
      <w:rFonts w:eastAsia="Times New Roman"/>
      <w:sz w:val="24"/>
      <w:szCs w:val="24"/>
    </w:rPr>
  </w:style>
  <w:style w:type="paragraph" w:customStyle="1" w:styleId="xl181">
    <w:name w:val="xl181"/>
    <w:basedOn w:val="Normal"/>
    <w:qFormat/>
    <w:rsid w:val="00DE2B4D"/>
    <w:pPr>
      <w:spacing w:line="240" w:lineRule="auto"/>
      <w:jc w:val="left"/>
    </w:pPr>
    <w:rPr>
      <w:rFonts w:eastAsia="Times New Roman"/>
      <w:sz w:val="24"/>
      <w:szCs w:val="24"/>
    </w:rPr>
  </w:style>
  <w:style w:type="paragraph" w:customStyle="1" w:styleId="xl182">
    <w:name w:val="xl182"/>
    <w:basedOn w:val="Normal"/>
    <w:qFormat/>
    <w:rsid w:val="00DE2B4D"/>
    <w:pPr>
      <w:spacing w:line="240" w:lineRule="auto"/>
      <w:jc w:val="left"/>
      <w:textAlignment w:val="center"/>
    </w:pPr>
    <w:rPr>
      <w:rFonts w:eastAsia="Times New Roman"/>
      <w:sz w:val="24"/>
      <w:szCs w:val="24"/>
    </w:rPr>
  </w:style>
  <w:style w:type="paragraph" w:customStyle="1" w:styleId="xl183">
    <w:name w:val="xl183"/>
    <w:basedOn w:val="Normal"/>
    <w:qFormat/>
    <w:rsid w:val="00DE2B4D"/>
    <w:pPr>
      <w:spacing w:line="240" w:lineRule="auto"/>
      <w:jc w:val="left"/>
    </w:pPr>
    <w:rPr>
      <w:rFonts w:eastAsia="Times New Roman"/>
      <w:sz w:val="24"/>
      <w:szCs w:val="24"/>
    </w:rPr>
  </w:style>
  <w:style w:type="paragraph" w:customStyle="1" w:styleId="xl184">
    <w:name w:val="xl18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85">
    <w:name w:val="xl18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86">
    <w:name w:val="xl18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87">
    <w:name w:val="xl187"/>
    <w:basedOn w:val="Normal"/>
    <w:rsid w:val="00DE2B4D"/>
    <w:pPr>
      <w:spacing w:line="240" w:lineRule="auto"/>
      <w:jc w:val="center"/>
    </w:pPr>
    <w:rPr>
      <w:rFonts w:eastAsia="Times New Roman"/>
      <w:sz w:val="24"/>
      <w:szCs w:val="24"/>
    </w:rPr>
  </w:style>
  <w:style w:type="paragraph" w:customStyle="1" w:styleId="xl188">
    <w:name w:val="xl188"/>
    <w:basedOn w:val="Normal"/>
    <w:rsid w:val="00DE2B4D"/>
    <w:pPr>
      <w:spacing w:line="240" w:lineRule="auto"/>
      <w:jc w:val="left"/>
    </w:pPr>
    <w:rPr>
      <w:rFonts w:eastAsia="Times New Roman"/>
      <w:sz w:val="24"/>
      <w:szCs w:val="24"/>
    </w:rPr>
  </w:style>
  <w:style w:type="paragraph" w:customStyle="1" w:styleId="xl189">
    <w:name w:val="xl18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90">
    <w:name w:val="xl190"/>
    <w:basedOn w:val="Normal"/>
    <w:rsid w:val="00DE2B4D"/>
    <w:pPr>
      <w:pBdr>
        <w:top w:val="single" w:sz="4" w:space="0" w:color="auto"/>
        <w:left w:val="single" w:sz="4" w:space="0" w:color="auto"/>
        <w:bottom w:val="single" w:sz="4" w:space="0" w:color="auto"/>
      </w:pBdr>
      <w:spacing w:line="240" w:lineRule="auto"/>
      <w:jc w:val="center"/>
      <w:textAlignment w:val="center"/>
    </w:pPr>
    <w:rPr>
      <w:rFonts w:eastAsia="Times New Roman"/>
      <w:b/>
      <w:bCs/>
      <w:sz w:val="24"/>
      <w:szCs w:val="24"/>
    </w:rPr>
  </w:style>
  <w:style w:type="paragraph" w:customStyle="1" w:styleId="xl126">
    <w:name w:val="xl126"/>
    <w:basedOn w:val="Normal"/>
    <w:qFormat/>
    <w:rsid w:val="00DE2B4D"/>
    <w:pPr>
      <w:pBdr>
        <w:left w:val="single" w:sz="4" w:space="0" w:color="auto"/>
        <w:bottom w:val="dotted" w:sz="4" w:space="0" w:color="auto"/>
        <w:right w:val="single" w:sz="4" w:space="0" w:color="auto"/>
      </w:pBdr>
      <w:spacing w:line="240" w:lineRule="auto"/>
      <w:jc w:val="left"/>
    </w:pPr>
    <w:rPr>
      <w:rFonts w:eastAsia="Times New Roman"/>
      <w:sz w:val="24"/>
      <w:szCs w:val="24"/>
    </w:rPr>
  </w:style>
  <w:style w:type="paragraph" w:customStyle="1" w:styleId="xl127">
    <w:name w:val="xl127"/>
    <w:basedOn w:val="Normal"/>
    <w:qFormat/>
    <w:rsid w:val="00DE2B4D"/>
    <w:pPr>
      <w:pBdr>
        <w:left w:val="single" w:sz="4" w:space="0" w:color="auto"/>
        <w:bottom w:val="dotted" w:sz="4" w:space="0" w:color="auto"/>
        <w:right w:val="single" w:sz="4" w:space="0" w:color="auto"/>
      </w:pBdr>
      <w:spacing w:line="240" w:lineRule="auto"/>
      <w:jc w:val="center"/>
      <w:textAlignment w:val="center"/>
    </w:pPr>
    <w:rPr>
      <w:rFonts w:eastAsia="Times New Roman"/>
      <w:sz w:val="24"/>
      <w:szCs w:val="24"/>
    </w:rPr>
  </w:style>
  <w:style w:type="paragraph" w:customStyle="1" w:styleId="xl128">
    <w:name w:val="xl128"/>
    <w:basedOn w:val="Normal"/>
    <w:qFormat/>
    <w:rsid w:val="00DE2B4D"/>
    <w:pPr>
      <w:pBdr>
        <w:top w:val="single" w:sz="4" w:space="0" w:color="auto"/>
        <w:left w:val="single" w:sz="12" w:space="0" w:color="auto"/>
        <w:bottom w:val="single" w:sz="4" w:space="0" w:color="auto"/>
        <w:right w:val="single" w:sz="4" w:space="0" w:color="auto"/>
      </w:pBdr>
      <w:shd w:val="clear" w:color="000000" w:fill="FCE4D6"/>
      <w:spacing w:line="240" w:lineRule="auto"/>
      <w:jc w:val="center"/>
    </w:pPr>
    <w:rPr>
      <w:rFonts w:eastAsia="Times New Roman"/>
      <w:b/>
      <w:bCs/>
      <w:sz w:val="24"/>
      <w:szCs w:val="24"/>
    </w:rPr>
  </w:style>
  <w:style w:type="paragraph" w:customStyle="1" w:styleId="xl129">
    <w:name w:val="xl129"/>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pPr>
    <w:rPr>
      <w:rFonts w:eastAsia="Times New Roman"/>
      <w:b/>
      <w:bCs/>
      <w:sz w:val="24"/>
      <w:szCs w:val="24"/>
    </w:rPr>
  </w:style>
  <w:style w:type="paragraph" w:customStyle="1" w:styleId="xl130">
    <w:name w:val="xl130"/>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center"/>
    </w:pPr>
    <w:rPr>
      <w:rFonts w:eastAsia="Times New Roman"/>
      <w:b/>
      <w:bCs/>
      <w:sz w:val="24"/>
      <w:szCs w:val="24"/>
    </w:rPr>
  </w:style>
  <w:style w:type="paragraph" w:customStyle="1" w:styleId="xl131">
    <w:name w:val="xl131"/>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textAlignment w:val="center"/>
    </w:pPr>
    <w:rPr>
      <w:rFonts w:eastAsia="Times New Roman"/>
      <w:sz w:val="24"/>
      <w:szCs w:val="24"/>
    </w:rPr>
  </w:style>
  <w:style w:type="paragraph" w:customStyle="1" w:styleId="xl132">
    <w:name w:val="xl132"/>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textAlignment w:val="center"/>
    </w:pPr>
    <w:rPr>
      <w:rFonts w:eastAsia="Times New Roman"/>
      <w:sz w:val="24"/>
      <w:szCs w:val="24"/>
    </w:rPr>
  </w:style>
  <w:style w:type="paragraph" w:customStyle="1" w:styleId="xl133">
    <w:name w:val="xl133"/>
    <w:basedOn w:val="Normal"/>
    <w:qFormat/>
    <w:rsid w:val="00DE2B4D"/>
    <w:pPr>
      <w:pBdr>
        <w:top w:val="single" w:sz="4" w:space="0" w:color="auto"/>
        <w:left w:val="single" w:sz="4" w:space="0" w:color="auto"/>
        <w:bottom w:val="single" w:sz="4" w:space="0" w:color="auto"/>
        <w:right w:val="single" w:sz="4" w:space="0" w:color="auto"/>
      </w:pBdr>
      <w:shd w:val="clear" w:color="000000" w:fill="FCE4D6"/>
      <w:spacing w:line="240" w:lineRule="auto"/>
      <w:jc w:val="left"/>
    </w:pPr>
    <w:rPr>
      <w:rFonts w:eastAsia="Times New Roman"/>
      <w:b/>
      <w:bCs/>
      <w:sz w:val="24"/>
      <w:szCs w:val="24"/>
      <w:u w:val="single"/>
    </w:rPr>
  </w:style>
  <w:style w:type="paragraph" w:customStyle="1" w:styleId="xl134">
    <w:name w:val="xl134"/>
    <w:basedOn w:val="Normal"/>
    <w:qFormat/>
    <w:rsid w:val="00DE2B4D"/>
    <w:pPr>
      <w:pBdr>
        <w:left w:val="single" w:sz="4" w:space="0" w:color="auto"/>
        <w:bottom w:val="dotted" w:sz="4" w:space="0" w:color="auto"/>
        <w:right w:val="single" w:sz="4" w:space="0" w:color="auto"/>
      </w:pBdr>
      <w:spacing w:line="240" w:lineRule="auto"/>
      <w:jc w:val="center"/>
    </w:pPr>
    <w:rPr>
      <w:rFonts w:eastAsia="Times New Roman"/>
      <w:color w:val="000000"/>
      <w:sz w:val="24"/>
      <w:szCs w:val="24"/>
    </w:rPr>
  </w:style>
  <w:style w:type="paragraph" w:customStyle="1" w:styleId="xl135">
    <w:name w:val="xl135"/>
    <w:basedOn w:val="Normal"/>
    <w:qFormat/>
    <w:rsid w:val="00DE2B4D"/>
    <w:pPr>
      <w:pBdr>
        <w:left w:val="single" w:sz="4" w:space="0" w:color="auto"/>
        <w:bottom w:val="dotted" w:sz="4" w:space="0" w:color="auto"/>
        <w:right w:val="single" w:sz="4" w:space="0" w:color="auto"/>
      </w:pBdr>
      <w:spacing w:line="240" w:lineRule="auto"/>
      <w:jc w:val="left"/>
    </w:pPr>
    <w:rPr>
      <w:rFonts w:eastAsia="Times New Roman"/>
      <w:i/>
      <w:iCs/>
      <w:color w:val="FFFFFF"/>
      <w:sz w:val="24"/>
      <w:szCs w:val="24"/>
      <w:u w:val="single"/>
    </w:rPr>
  </w:style>
  <w:style w:type="paragraph" w:customStyle="1" w:styleId="xl136">
    <w:name w:val="xl136"/>
    <w:basedOn w:val="Normal"/>
    <w:qFormat/>
    <w:rsid w:val="00DE2B4D"/>
    <w:pPr>
      <w:pBdr>
        <w:top w:val="single" w:sz="4" w:space="0" w:color="auto"/>
        <w:left w:val="single" w:sz="12" w:space="0" w:color="auto"/>
        <w:bottom w:val="single" w:sz="12" w:space="0" w:color="auto"/>
        <w:right w:val="single" w:sz="4" w:space="0" w:color="auto"/>
      </w:pBdr>
      <w:spacing w:line="240" w:lineRule="auto"/>
      <w:jc w:val="center"/>
    </w:pPr>
    <w:rPr>
      <w:rFonts w:eastAsia="Times New Roman"/>
      <w:b/>
      <w:bCs/>
      <w:color w:val="000000"/>
      <w:sz w:val="24"/>
      <w:szCs w:val="24"/>
      <w:u w:val="single"/>
    </w:rPr>
  </w:style>
  <w:style w:type="paragraph" w:customStyle="1" w:styleId="xl137">
    <w:name w:val="xl137"/>
    <w:basedOn w:val="Normal"/>
    <w:qFormat/>
    <w:rsid w:val="00DE2B4D"/>
    <w:pPr>
      <w:pBdr>
        <w:top w:val="single" w:sz="4" w:space="0" w:color="auto"/>
        <w:left w:val="single" w:sz="4" w:space="0" w:color="auto"/>
        <w:bottom w:val="single" w:sz="12" w:space="0" w:color="auto"/>
        <w:right w:val="single" w:sz="4" w:space="0" w:color="auto"/>
      </w:pBdr>
      <w:spacing w:line="240" w:lineRule="auto"/>
      <w:jc w:val="center"/>
    </w:pPr>
    <w:rPr>
      <w:rFonts w:eastAsia="Times New Roman"/>
      <w:b/>
      <w:bCs/>
      <w:color w:val="000000"/>
      <w:sz w:val="24"/>
      <w:szCs w:val="24"/>
      <w:u w:val="single"/>
    </w:rPr>
  </w:style>
  <w:style w:type="paragraph" w:customStyle="1" w:styleId="xl138">
    <w:name w:val="xl138"/>
    <w:basedOn w:val="Normal"/>
    <w:qFormat/>
    <w:rsid w:val="00DE2B4D"/>
    <w:pPr>
      <w:pBdr>
        <w:top w:val="single" w:sz="12" w:space="0" w:color="auto"/>
        <w:left w:val="single" w:sz="4" w:space="0" w:color="auto"/>
        <w:bottom w:val="single" w:sz="4" w:space="0" w:color="auto"/>
        <w:right w:val="single" w:sz="4" w:space="0" w:color="auto"/>
      </w:pBdr>
      <w:shd w:val="clear" w:color="000000" w:fill="E2EFDA"/>
      <w:spacing w:line="240" w:lineRule="auto"/>
      <w:jc w:val="center"/>
      <w:textAlignment w:val="center"/>
    </w:pPr>
    <w:rPr>
      <w:rFonts w:eastAsia="Times New Roman"/>
      <w:b/>
      <w:bCs/>
      <w:color w:val="000000"/>
      <w:sz w:val="24"/>
      <w:szCs w:val="24"/>
    </w:rPr>
  </w:style>
  <w:style w:type="paragraph" w:customStyle="1" w:styleId="xl139">
    <w:name w:val="xl139"/>
    <w:basedOn w:val="Normal"/>
    <w:qFormat/>
    <w:rsid w:val="00DE2B4D"/>
    <w:pPr>
      <w:pBdr>
        <w:top w:val="single" w:sz="12" w:space="0" w:color="auto"/>
        <w:left w:val="single" w:sz="12" w:space="0" w:color="auto"/>
        <w:bottom w:val="single" w:sz="4" w:space="0" w:color="auto"/>
        <w:right w:val="single" w:sz="4" w:space="0" w:color="auto"/>
      </w:pBdr>
      <w:shd w:val="clear" w:color="000000" w:fill="E2EFDA"/>
      <w:spacing w:line="240" w:lineRule="auto"/>
      <w:jc w:val="center"/>
      <w:textAlignment w:val="center"/>
    </w:pPr>
    <w:rPr>
      <w:rFonts w:eastAsia="Times New Roman"/>
      <w:b/>
      <w:bCs/>
      <w:color w:val="000000"/>
      <w:sz w:val="24"/>
      <w:szCs w:val="24"/>
    </w:rPr>
  </w:style>
  <w:style w:type="paragraph" w:customStyle="1" w:styleId="xl140">
    <w:name w:val="xl140"/>
    <w:basedOn w:val="Normal"/>
    <w:qFormat/>
    <w:rsid w:val="00DE2B4D"/>
    <w:pPr>
      <w:pBdr>
        <w:top w:val="single" w:sz="4" w:space="0" w:color="auto"/>
        <w:left w:val="single" w:sz="12" w:space="0" w:color="auto"/>
        <w:bottom w:val="single" w:sz="4" w:space="0" w:color="auto"/>
        <w:right w:val="single" w:sz="4" w:space="0" w:color="auto"/>
      </w:pBdr>
      <w:shd w:val="clear" w:color="000000" w:fill="E2EFDA"/>
      <w:spacing w:line="240" w:lineRule="auto"/>
      <w:jc w:val="center"/>
      <w:textAlignment w:val="center"/>
    </w:pPr>
    <w:rPr>
      <w:rFonts w:eastAsia="Times New Roman"/>
      <w:b/>
      <w:bCs/>
      <w:color w:val="000000"/>
      <w:sz w:val="24"/>
      <w:szCs w:val="24"/>
    </w:rPr>
  </w:style>
  <w:style w:type="character" w:customStyle="1" w:styleId="Heading2Char1">
    <w:name w:val="Heading 2 Char1"/>
    <w:aliases w:val="BVI2 Char1,Heading 2-BVI Char1,RepHead2 Char1,Title Header2 Char1,Heading 2 Char Char Char1,Section-Title Char1,dau muc Char1,(suindext) Char1,MyHeading2 Char1,Mystyle2 Char1,Mystyle21 Char1,Mystyle22 Char1,Mystyle23 Char1"/>
    <w:basedOn w:val="DefaultParagraphFont"/>
    <w:qFormat/>
    <w:rsid w:val="00DE2B4D"/>
    <w:rPr>
      <w:rFonts w:asciiTheme="majorHAnsi" w:eastAsiaTheme="majorEastAsia" w:hAnsiTheme="majorHAnsi" w:cstheme="majorBidi"/>
      <w:color w:val="2E74B5" w:themeColor="accent1" w:themeShade="BF"/>
      <w:sz w:val="26"/>
      <w:szCs w:val="26"/>
    </w:rPr>
  </w:style>
  <w:style w:type="character" w:customStyle="1" w:styleId="Heading3Char1">
    <w:name w:val="Heading 3 Char1"/>
    <w:aliases w:val="Section Header3 Char1,Sub-Clause Paragraph Char Char1,Section Header3 Char,ClauseSub_No&amp;Name Char,Section Header3 Char Char Char,Sub-Clause Paragraph Char,dong chu sau dong so Char1,h3 Char1,HeadC Char1,Heading 5 Char1 Char1"/>
    <w:basedOn w:val="DefaultParagraphFont"/>
    <w:qFormat/>
    <w:rsid w:val="00DE2B4D"/>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Sub-Clause Sub-paragraph Char1,Char6 Char Char1,Char6 Char2,h4 Char1,H4 Char1,ClauseSubSub_No&amp;Name Char1,so 4 Char1,H4 Char Char Char1,Level 2 - a Char1,Level 2 - a1 Char1,Level 2 - a2 Char1,Level 2 - a11 Char1,Level 2 - a3 Char,Nam Char"/>
    <w:basedOn w:val="DefaultParagraphFont"/>
    <w:uiPriority w:val="9"/>
    <w:qFormat/>
    <w:rsid w:val="00DE2B4D"/>
    <w:rPr>
      <w:rFonts w:asciiTheme="majorHAnsi" w:eastAsiaTheme="majorEastAsia" w:hAnsiTheme="majorHAnsi" w:cstheme="majorBidi"/>
      <w:i/>
      <w:iCs/>
      <w:color w:val="2E74B5" w:themeColor="accent1" w:themeShade="BF"/>
      <w:sz w:val="24"/>
      <w:szCs w:val="24"/>
    </w:rPr>
  </w:style>
  <w:style w:type="paragraph" w:customStyle="1" w:styleId="CharChar11">
    <w:name w:val="Char Char11"/>
    <w:basedOn w:val="Normal"/>
    <w:qFormat/>
    <w:rsid w:val="00DE2B4D"/>
    <w:pPr>
      <w:spacing w:before="0" w:beforeAutospacing="0" w:after="160" w:afterAutospacing="0" w:line="240" w:lineRule="exact"/>
      <w:jc w:val="left"/>
    </w:pPr>
    <w:rPr>
      <w:rFonts w:ascii="Verdana" w:eastAsia="Times New Roman" w:hAnsi="Verdana"/>
      <w:sz w:val="20"/>
      <w:szCs w:val="20"/>
    </w:rPr>
  </w:style>
  <w:style w:type="paragraph" w:customStyle="1" w:styleId="CharCharChar3">
    <w:name w:val="Char Char Char3"/>
    <w:basedOn w:val="Heading3"/>
    <w:autoRedefine/>
    <w:uiPriority w:val="99"/>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3"/>
    <w:basedOn w:val="Heading3"/>
    <w:autoRedefine/>
    <w:uiPriority w:val="99"/>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3">
    <w:name w:val="Char Char Char Char Char Char Char Char Char Char Char Char Char Char Char1 Char3"/>
    <w:basedOn w:val="Normal"/>
    <w:uiPriority w:val="99"/>
    <w:qFormat/>
    <w:rsid w:val="00DE2B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3">
    <w:name w:val="Char Char Char Char Char Char Char Char Char5 Char Char Char1 Char Char Char Char Char Char Char3"/>
    <w:autoRedefine/>
    <w:uiPriority w:val="99"/>
    <w:qFormat/>
    <w:rsid w:val="00DE2B4D"/>
    <w:pPr>
      <w:tabs>
        <w:tab w:val="left" w:pos="1152"/>
      </w:tabs>
      <w:spacing w:before="120" w:beforeAutospacing="0" w:after="120" w:afterAutospacing="0" w:line="312" w:lineRule="auto"/>
    </w:pPr>
    <w:rPr>
      <w:rFonts w:ascii="Arial" w:eastAsia="Times New Roman" w:hAnsi="Arial"/>
      <w:szCs w:val="20"/>
    </w:rPr>
  </w:style>
  <w:style w:type="paragraph" w:customStyle="1" w:styleId="CharCharChar2">
    <w:name w:val="Char Char Char2"/>
    <w:basedOn w:val="Heading3"/>
    <w:autoRedefine/>
    <w:uiPriority w:val="99"/>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Heading3"/>
    <w:autoRedefine/>
    <w:qFormat/>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2">
    <w:name w:val="Char Char Char Char Char Char Char Char Char Char Char Char Char Char Char1 Char2"/>
    <w:basedOn w:val="Normal"/>
    <w:qFormat/>
    <w:rsid w:val="00DE2B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2">
    <w:name w:val="Char Char Char Char Char Char Char Char Char5 Char Char Char1 Char Char Char Char Char Char Char2"/>
    <w:autoRedefine/>
    <w:qFormat/>
    <w:rsid w:val="00DE2B4D"/>
    <w:pPr>
      <w:tabs>
        <w:tab w:val="left" w:pos="1152"/>
      </w:tabs>
      <w:spacing w:before="120" w:beforeAutospacing="0" w:after="120" w:afterAutospacing="0" w:line="312" w:lineRule="auto"/>
    </w:pPr>
    <w:rPr>
      <w:rFonts w:ascii="Arial" w:eastAsia="Times New Roman" w:hAnsi="Arial"/>
      <w:szCs w:val="20"/>
    </w:rPr>
  </w:style>
  <w:style w:type="character" w:customStyle="1" w:styleId="fontstyle41">
    <w:name w:val="fontstyle41"/>
    <w:basedOn w:val="DefaultParagraphFont"/>
    <w:rsid w:val="00DE2B4D"/>
    <w:rPr>
      <w:rFonts w:ascii="Symbol" w:hAnsi="Symbol" w:hint="default"/>
      <w:b w:val="0"/>
      <w:bCs w:val="0"/>
      <w:i w:val="0"/>
      <w:iCs w:val="0"/>
      <w:color w:val="000000"/>
      <w:sz w:val="28"/>
      <w:szCs w:val="28"/>
    </w:rPr>
  </w:style>
  <w:style w:type="character" w:customStyle="1" w:styleId="fontstyle51">
    <w:name w:val="fontstyle51"/>
    <w:basedOn w:val="DefaultParagraphFont"/>
    <w:rsid w:val="00DE2B4D"/>
    <w:rPr>
      <w:rFonts w:ascii="VNI-Times" w:hAnsi="VNI-Times" w:hint="default"/>
      <w:b w:val="0"/>
      <w:bCs w:val="0"/>
      <w:i/>
      <w:iCs/>
      <w:color w:val="000000"/>
      <w:sz w:val="28"/>
      <w:szCs w:val="28"/>
    </w:rPr>
  </w:style>
  <w:style w:type="character" w:customStyle="1" w:styleId="UnresolvedMention2">
    <w:name w:val="Unresolved Mention2"/>
    <w:basedOn w:val="DefaultParagraphFont"/>
    <w:uiPriority w:val="99"/>
    <w:semiHidden/>
    <w:rsid w:val="00DE2B4D"/>
    <w:rPr>
      <w:color w:val="605E5C"/>
      <w:shd w:val="clear" w:color="auto" w:fill="E1DFDD"/>
    </w:rPr>
  </w:style>
  <w:style w:type="character" w:customStyle="1" w:styleId="BlockTextChar">
    <w:name w:val="Block Text Char"/>
    <w:aliases w:val=" Char Char Char Char Char Char Char Char Char Char Char Char Char Char Char Char, Char Char Char Char Char Char Char Char Char Char Char Char Char Char Char1, Char Char Char Char Char Char Char Char Char Char Char Char Char Char1"/>
    <w:link w:val="BlockText"/>
    <w:qFormat/>
    <w:rsid w:val="00DE2B4D"/>
    <w:rPr>
      <w:rFonts w:eastAsia="Times New Roman"/>
      <w:lang w:val="af-ZA"/>
    </w:rPr>
  </w:style>
  <w:style w:type="paragraph" w:customStyle="1" w:styleId="Style35">
    <w:name w:val="Style35"/>
    <w:basedOn w:val="Style3"/>
    <w:rsid w:val="00DE2B4D"/>
    <w:pPr>
      <w:keepNext/>
      <w:widowControl/>
      <w:numPr>
        <w:ilvl w:val="2"/>
      </w:numPr>
      <w:autoSpaceDE/>
      <w:autoSpaceDN/>
      <w:adjustRightInd/>
      <w:spacing w:before="360" w:beforeAutospacing="0" w:afterAutospacing="0" w:line="240" w:lineRule="auto"/>
      <w:ind w:left="36" w:right="0" w:firstLine="324"/>
      <w:outlineLvl w:val="2"/>
    </w:pPr>
    <w:rPr>
      <w:rFonts w:ascii="Arial" w:eastAsia="Times New Roman" w:hAnsi="Arial" w:cs="Times New Roman"/>
      <w:bCs w:val="0"/>
      <w:smallCaps w:val="0"/>
      <w:snapToGrid w:val="0"/>
      <w:color w:val="000000"/>
      <w:w w:val="100"/>
      <w:sz w:val="24"/>
      <w:szCs w:val="24"/>
      <w:lang w:val="x-none" w:eastAsia="x-none"/>
    </w:rPr>
  </w:style>
  <w:style w:type="paragraph" w:customStyle="1" w:styleId="daude11">
    <w:name w:val="daude1.1"/>
    <w:basedOn w:val="Normal"/>
    <w:rsid w:val="00DE2B4D"/>
    <w:pPr>
      <w:keepNext/>
      <w:autoSpaceDE w:val="0"/>
      <w:autoSpaceDN w:val="0"/>
      <w:spacing w:before="120" w:beforeAutospacing="0" w:after="60" w:afterAutospacing="0" w:line="240" w:lineRule="exact"/>
      <w:jc w:val="left"/>
    </w:pPr>
    <w:rPr>
      <w:rFonts w:ascii=".VnArial" w:eastAsia="Times New Roman" w:hAnsi=".VnArial" w:cs=".VnArial"/>
      <w:b/>
      <w:bCs/>
      <w:kern w:val="28"/>
    </w:rPr>
  </w:style>
  <w:style w:type="numbering" w:styleId="111111">
    <w:name w:val="Outline List 2"/>
    <w:basedOn w:val="NoList"/>
    <w:rsid w:val="00DE2B4D"/>
    <w:pPr>
      <w:numPr>
        <w:numId w:val="151"/>
      </w:numPr>
    </w:pPr>
  </w:style>
  <w:style w:type="paragraph" w:customStyle="1" w:styleId="Outline4">
    <w:name w:val="Outline4"/>
    <w:basedOn w:val="Normal"/>
    <w:qFormat/>
    <w:rsid w:val="00DE2B4D"/>
    <w:pPr>
      <w:numPr>
        <w:numId w:val="152"/>
      </w:numPr>
      <w:tabs>
        <w:tab w:val="clear" w:pos="360"/>
        <w:tab w:val="num" w:pos="1872"/>
      </w:tabs>
      <w:spacing w:before="240" w:beforeAutospacing="0" w:after="0" w:afterAutospacing="0" w:line="240" w:lineRule="auto"/>
      <w:ind w:left="1872" w:hanging="504"/>
      <w:jc w:val="left"/>
    </w:pPr>
    <w:rPr>
      <w:rFonts w:eastAsia="Times New Roman"/>
      <w:kern w:val="28"/>
      <w:sz w:val="24"/>
      <w:szCs w:val="20"/>
    </w:rPr>
  </w:style>
  <w:style w:type="character" w:customStyle="1" w:styleId="011Char">
    <w:name w:val="0.1.1 Char"/>
    <w:link w:val="011"/>
    <w:qFormat/>
    <w:rsid w:val="00DE2B4D"/>
    <w:rPr>
      <w:rFonts w:eastAsia="Times New Roman"/>
      <w:b/>
      <w:color w:val="000000"/>
      <w:lang w:val="x-none" w:eastAsia="x-none"/>
    </w:rPr>
  </w:style>
  <w:style w:type="character" w:customStyle="1" w:styleId="01111Char">
    <w:name w:val="0.1.1.1.1 Char"/>
    <w:basedOn w:val="0111Char"/>
    <w:link w:val="01111"/>
    <w:rsid w:val="00DE2B4D"/>
    <w:rPr>
      <w:rFonts w:eastAsia="Times New Roman"/>
      <w:b/>
      <w:color w:val="000000"/>
      <w:lang w:val="x-none" w:eastAsia="x-none"/>
    </w:rPr>
  </w:style>
  <w:style w:type="character" w:customStyle="1" w:styleId="highlight">
    <w:name w:val="highlight"/>
    <w:basedOn w:val="DefaultParagraphFont"/>
    <w:rsid w:val="00DE2B4D"/>
  </w:style>
  <w:style w:type="paragraph" w:styleId="HTMLPreformatted">
    <w:name w:val="HTML Preformatted"/>
    <w:basedOn w:val="Normal"/>
    <w:link w:val="HTMLPreformattedChar"/>
    <w:uiPriority w:val="99"/>
    <w:unhideWhenUsed/>
    <w:rsid w:val="00DE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E2B4D"/>
    <w:rPr>
      <w:rFonts w:ascii="Courier New" w:eastAsia="Times New Roman" w:hAnsi="Courier New" w:cs="Courier New"/>
      <w:sz w:val="20"/>
      <w:szCs w:val="20"/>
    </w:rPr>
  </w:style>
  <w:style w:type="character" w:customStyle="1" w:styleId="y2iqfc">
    <w:name w:val="y2iqfc"/>
    <w:basedOn w:val="DefaultParagraphFont"/>
    <w:rsid w:val="00DE2B4D"/>
  </w:style>
  <w:style w:type="paragraph" w:styleId="Revision">
    <w:name w:val="Revision"/>
    <w:hidden/>
    <w:uiPriority w:val="99"/>
    <w:semiHidden/>
    <w:rsid w:val="00DE2B4D"/>
    <w:pPr>
      <w:spacing w:before="0" w:beforeAutospacing="0" w:after="0" w:afterAutospacing="0" w:line="240" w:lineRule="auto"/>
    </w:pPr>
    <w:rPr>
      <w:rFonts w:eastAsia="Times New Roman"/>
    </w:rPr>
  </w:style>
  <w:style w:type="character" w:customStyle="1" w:styleId="Khc">
    <w:name w:val="Khác_"/>
    <w:link w:val="Khc0"/>
    <w:uiPriority w:val="99"/>
    <w:rsid w:val="00DE2B4D"/>
    <w:rPr>
      <w:sz w:val="28"/>
      <w:szCs w:val="28"/>
    </w:rPr>
  </w:style>
  <w:style w:type="paragraph" w:customStyle="1" w:styleId="Khc0">
    <w:name w:val="Khác"/>
    <w:basedOn w:val="Normal"/>
    <w:link w:val="Khc"/>
    <w:uiPriority w:val="99"/>
    <w:rsid w:val="00DE2B4D"/>
    <w:pPr>
      <w:widowControl w:val="0"/>
      <w:spacing w:before="0" w:beforeAutospacing="0" w:after="80" w:afterAutospacing="0" w:line="240" w:lineRule="auto"/>
      <w:ind w:firstLine="400"/>
      <w:jc w:val="left"/>
    </w:pPr>
    <w:rPr>
      <w:sz w:val="28"/>
      <w:szCs w:val="28"/>
    </w:rPr>
  </w:style>
  <w:style w:type="character" w:customStyle="1" w:styleId="BodyText2Char1">
    <w:name w:val="Body Text 2 Char1"/>
    <w:basedOn w:val="DefaultParagraphFont"/>
    <w:uiPriority w:val="99"/>
    <w:semiHidden/>
    <w:rsid w:val="00DE2B4D"/>
    <w:rPr>
      <w:sz w:val="24"/>
      <w:szCs w:val="24"/>
    </w:rPr>
  </w:style>
  <w:style w:type="character" w:customStyle="1" w:styleId="BodyText2Char11">
    <w:name w:val="Body Text 2 Char11"/>
    <w:basedOn w:val="DefaultParagraphFont"/>
    <w:semiHidden/>
    <w:rsid w:val="00DE2B4D"/>
    <w:rPr>
      <w:rFonts w:cs="Times New Roman"/>
      <w:sz w:val="24"/>
      <w:szCs w:val="24"/>
    </w:rPr>
  </w:style>
  <w:style w:type="numbering" w:customStyle="1" w:styleId="NoList3">
    <w:name w:val="No List3"/>
    <w:next w:val="NoList"/>
    <w:uiPriority w:val="99"/>
    <w:semiHidden/>
    <w:unhideWhenUsed/>
    <w:rsid w:val="00DE2B4D"/>
  </w:style>
  <w:style w:type="table" w:customStyle="1" w:styleId="TableGrid5">
    <w:name w:val="Table Grid5"/>
    <w:basedOn w:val="TableNormal"/>
    <w:next w:val="TableGrid"/>
    <w:rsid w:val="00DE2B4D"/>
    <w:pPr>
      <w:spacing w:before="0" w:beforeAutospacing="0" w:after="0" w:afterAutospacing="0" w:line="240" w:lineRule="auto"/>
    </w:pPr>
    <w:rPr>
      <w:rFonts w:ascii="Calibri" w:eastAsia="Calibri" w:hAnsi="Calibr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3">
    <w:name w:val="1 / 1.1 / 1.1.11113"/>
    <w:basedOn w:val="NoList"/>
    <w:rsid w:val="00DE2B4D"/>
    <w:pPr>
      <w:numPr>
        <w:numId w:val="86"/>
      </w:numPr>
    </w:pPr>
  </w:style>
  <w:style w:type="numbering" w:customStyle="1" w:styleId="1111110">
    <w:name w:val="1 / 1.1.111"/>
    <w:qFormat/>
    <w:rsid w:val="00DE2B4D"/>
    <w:pPr>
      <w:numPr>
        <w:numId w:val="83"/>
      </w:numPr>
    </w:pPr>
  </w:style>
  <w:style w:type="numbering" w:customStyle="1" w:styleId="1111111">
    <w:name w:val="1 / 1.1.1111"/>
    <w:qFormat/>
    <w:rsid w:val="00DE2B4D"/>
    <w:pPr>
      <w:numPr>
        <w:numId w:val="79"/>
      </w:numPr>
    </w:pPr>
  </w:style>
  <w:style w:type="numbering" w:customStyle="1" w:styleId="111111110">
    <w:name w:val="1 / 1.1.11111"/>
    <w:qFormat/>
    <w:rsid w:val="00DE2B4D"/>
  </w:style>
  <w:style w:type="numbering" w:customStyle="1" w:styleId="1111112">
    <w:name w:val="1 / 1.1.1112"/>
    <w:qFormat/>
    <w:rsid w:val="00DE2B4D"/>
    <w:pPr>
      <w:numPr>
        <w:numId w:val="80"/>
      </w:numPr>
    </w:pPr>
  </w:style>
  <w:style w:type="numbering" w:customStyle="1" w:styleId="11111112">
    <w:name w:val="1 / 1.1.11112"/>
    <w:qFormat/>
    <w:rsid w:val="00DE2B4D"/>
  </w:style>
  <w:style w:type="numbering" w:customStyle="1" w:styleId="11111113">
    <w:name w:val="1 / 1.1.11113"/>
    <w:basedOn w:val="NoList"/>
    <w:rsid w:val="00DE2B4D"/>
    <w:pPr>
      <w:numPr>
        <w:numId w:val="31"/>
      </w:numPr>
    </w:pPr>
  </w:style>
  <w:style w:type="paragraph" w:customStyle="1" w:styleId="aa1">
    <w:name w:val="aa1"/>
    <w:basedOn w:val="Normal"/>
    <w:qFormat/>
    <w:rsid w:val="00DE2B4D"/>
    <w:pPr>
      <w:autoSpaceDE w:val="0"/>
      <w:autoSpaceDN w:val="0"/>
      <w:spacing w:before="40" w:beforeAutospacing="0" w:after="40" w:afterAutospacing="0" w:line="240" w:lineRule="auto"/>
      <w:ind w:firstLine="567"/>
      <w:jc w:val="left"/>
    </w:pPr>
    <w:rPr>
      <w:rFonts w:asciiTheme="majorHAnsi" w:eastAsia="Times New Roman" w:hAnsiTheme="majorHAnsi" w:cstheme="majorHAnsi"/>
      <w:b/>
      <w:bCs/>
    </w:rPr>
  </w:style>
  <w:style w:type="paragraph" w:customStyle="1" w:styleId="a">
    <w:name w:val="+"/>
    <w:basedOn w:val="Normal"/>
    <w:autoRedefine/>
    <w:rsid w:val="00DE2B4D"/>
    <w:pPr>
      <w:numPr>
        <w:ilvl w:val="1"/>
        <w:numId w:val="158"/>
      </w:numPr>
      <w:spacing w:before="0" w:beforeAutospacing="0" w:after="0" w:afterAutospacing="0" w:line="240" w:lineRule="auto"/>
    </w:pPr>
    <w:rPr>
      <w:rFonts w:eastAsia="Times New Roman"/>
      <w:sz w:val="28"/>
      <w:szCs w:val="28"/>
    </w:rPr>
  </w:style>
  <w:style w:type="paragraph" w:customStyle="1" w:styleId="cham">
    <w:name w:val="cham"/>
    <w:basedOn w:val="Normal"/>
    <w:rsid w:val="00DE2B4D"/>
    <w:pPr>
      <w:numPr>
        <w:numId w:val="158"/>
      </w:numPr>
      <w:spacing w:before="0" w:beforeAutospacing="0" w:after="0" w:afterAutospacing="0" w:line="240" w:lineRule="auto"/>
    </w:pPr>
    <w:rPr>
      <w:rFonts w:eastAsia="Times New Roman"/>
      <w:sz w:val="28"/>
      <w:szCs w:val="28"/>
    </w:rPr>
  </w:style>
  <w:style w:type="character" w:customStyle="1" w:styleId="CommentSubjectChar1">
    <w:name w:val="Comment Subject Char1"/>
    <w:basedOn w:val="CommentTextChar1"/>
    <w:uiPriority w:val="99"/>
    <w:semiHidden/>
    <w:rsid w:val="00DE2B4D"/>
    <w:rPr>
      <w:rFonts w:ascii="Times New Roman" w:eastAsia="Times New Roman" w:hAnsi="Times New Roman" w:cs="Times New Roman"/>
      <w:b/>
      <w:bCs/>
      <w:sz w:val="20"/>
      <w:szCs w:val="20"/>
      <w:lang w:val="en-US"/>
    </w:rPr>
  </w:style>
  <w:style w:type="paragraph" w:customStyle="1" w:styleId="013">
    <w:name w:val="0.13"/>
    <w:basedOn w:val="Normal"/>
    <w:link w:val="011Char1"/>
    <w:qFormat/>
    <w:rsid w:val="00DE2B4D"/>
    <w:pPr>
      <w:tabs>
        <w:tab w:val="num" w:pos="2880"/>
      </w:tabs>
      <w:suppressAutoHyphens/>
      <w:spacing w:before="120" w:beforeAutospacing="0" w:after="120" w:afterAutospacing="0" w:line="312" w:lineRule="auto"/>
      <w:ind w:left="2880" w:hanging="360"/>
      <w:jc w:val="left"/>
    </w:pPr>
    <w:rPr>
      <w:rFonts w:eastAsia="Times New Roman"/>
      <w:b/>
      <w:color w:val="000000"/>
      <w:lang w:val="x-none" w:eastAsia="x-none"/>
    </w:rPr>
  </w:style>
  <w:style w:type="paragraph" w:customStyle="1" w:styleId="02">
    <w:name w:val="02"/>
    <w:basedOn w:val="Heading6"/>
    <w:qFormat/>
    <w:rsid w:val="00DE2B4D"/>
    <w:pPr>
      <w:keepLines w:val="0"/>
      <w:tabs>
        <w:tab w:val="num" w:pos="1440"/>
      </w:tabs>
      <w:suppressAutoHyphens/>
      <w:spacing w:before="0" w:beforeAutospacing="0" w:after="0" w:afterAutospacing="0" w:line="240" w:lineRule="auto"/>
      <w:ind w:left="1440" w:hanging="360"/>
      <w:jc w:val="center"/>
    </w:pPr>
    <w:rPr>
      <w:rFonts w:eastAsia="Times New Roman" w:cs="Times New Roman"/>
      <w:bCs w:val="0"/>
      <w:color w:val="000000"/>
      <w:sz w:val="28"/>
      <w:szCs w:val="20"/>
      <w:lang w:val="en-US"/>
    </w:rPr>
  </w:style>
  <w:style w:type="paragraph" w:customStyle="1" w:styleId="012">
    <w:name w:val="0.12"/>
    <w:basedOn w:val="Normal"/>
    <w:link w:val="011Char2"/>
    <w:qFormat/>
    <w:rsid w:val="00DE2B4D"/>
    <w:pPr>
      <w:tabs>
        <w:tab w:val="num" w:pos="2160"/>
      </w:tabs>
      <w:suppressAutoHyphens/>
      <w:spacing w:before="120" w:beforeAutospacing="0" w:after="120" w:afterAutospacing="0" w:line="312" w:lineRule="auto"/>
      <w:ind w:left="2160" w:hanging="180"/>
      <w:jc w:val="left"/>
    </w:pPr>
    <w:rPr>
      <w:rFonts w:eastAsia="Times New Roman"/>
      <w:b/>
      <w:color w:val="000000"/>
    </w:rPr>
  </w:style>
  <w:style w:type="paragraph" w:customStyle="1" w:styleId="0110">
    <w:name w:val="0.11"/>
    <w:basedOn w:val="Normal"/>
    <w:qFormat/>
    <w:rsid w:val="00DE2B4D"/>
    <w:pPr>
      <w:tabs>
        <w:tab w:val="num" w:pos="0"/>
      </w:tabs>
      <w:suppressAutoHyphens/>
      <w:spacing w:before="120" w:beforeAutospacing="0" w:after="120" w:afterAutospacing="0" w:line="312" w:lineRule="auto"/>
      <w:jc w:val="left"/>
    </w:pPr>
    <w:rPr>
      <w:rFonts w:asciiTheme="minorHAnsi" w:hAnsiTheme="minorHAnsi" w:cstheme="minorBidi"/>
      <w:b/>
      <w:color w:val="000000"/>
      <w:lang w:val="vi-VN"/>
    </w:rPr>
  </w:style>
  <w:style w:type="paragraph" w:customStyle="1" w:styleId="010">
    <w:name w:val="01"/>
    <w:basedOn w:val="Normal"/>
    <w:qFormat/>
    <w:rsid w:val="00DE2B4D"/>
    <w:pPr>
      <w:tabs>
        <w:tab w:val="num" w:pos="0"/>
      </w:tabs>
      <w:suppressAutoHyphens/>
      <w:spacing w:before="0" w:beforeAutospacing="0" w:after="0" w:afterAutospacing="0" w:line="240" w:lineRule="auto"/>
      <w:jc w:val="center"/>
    </w:pPr>
    <w:rPr>
      <w:rFonts w:eastAsia="Times New Roman"/>
      <w:b/>
      <w:sz w:val="28"/>
      <w:szCs w:val="20"/>
    </w:rPr>
  </w:style>
  <w:style w:type="character" w:customStyle="1" w:styleId="PlainTextChar1">
    <w:name w:val="Plain Text Char1"/>
    <w:basedOn w:val="DefaultParagraphFont"/>
    <w:uiPriority w:val="99"/>
    <w:semiHidden/>
    <w:rsid w:val="00DE2B4D"/>
    <w:rPr>
      <w:rFonts w:ascii="Consolas" w:eastAsia="Times New Roman" w:hAnsi="Consolas" w:cs="Times New Roman"/>
      <w:sz w:val="21"/>
      <w:szCs w:val="21"/>
      <w:lang w:val="en-US"/>
    </w:rPr>
  </w:style>
  <w:style w:type="character" w:customStyle="1" w:styleId="SubtitleChar1">
    <w:name w:val="Subtitle Char1"/>
    <w:basedOn w:val="DefaultParagraphFont"/>
    <w:uiPriority w:val="11"/>
    <w:rsid w:val="00DE2B4D"/>
    <w:rPr>
      <w:rFonts w:eastAsiaTheme="minorEastAsia"/>
      <w:color w:val="5A5A5A" w:themeColor="text1" w:themeTint="A5"/>
      <w:spacing w:val="15"/>
      <w:lang w:val="en-US"/>
    </w:rPr>
  </w:style>
  <w:style w:type="paragraph" w:customStyle="1" w:styleId="CharCharCharChar6">
    <w:name w:val="Char Char Char Char6"/>
    <w:basedOn w:val="Heading3"/>
    <w:autoRedefine/>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CharCharCharCharCharCharCharCharCharCharCharChar4">
    <w:name w:val="Char Char Char Char Char Char Char Char Char Char Char Char Char Char Char Char Char Char Char Char Char Char Char Char Char Char Char4"/>
    <w:basedOn w:val="Heading3"/>
    <w:autoRedefine/>
    <w:rsid w:val="00DE2B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u w:val="none"/>
      <w:lang w:eastAsia="zh-CN"/>
    </w:rPr>
  </w:style>
  <w:style w:type="paragraph" w:customStyle="1" w:styleId="CharCharCharCharCharCharCharCharCharCharCharCharCharCharChar1Char4">
    <w:name w:val="Char Char Char Char Char Char Char Char Char Char Char Char Char Char Char1 Char4"/>
    <w:basedOn w:val="Normal"/>
    <w:rsid w:val="00DE2B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4">
    <w:name w:val="Char Char Char Char Char Char Char Char Char5 Char Char Char1 Char Char Char Char Char Char Char4"/>
    <w:autoRedefine/>
    <w:rsid w:val="00DE2B4D"/>
    <w:pPr>
      <w:tabs>
        <w:tab w:val="left" w:pos="1152"/>
      </w:tabs>
      <w:spacing w:before="120" w:beforeAutospacing="0" w:after="120" w:afterAutospacing="0" w:line="312" w:lineRule="auto"/>
    </w:pPr>
    <w:rPr>
      <w:rFonts w:ascii="Arial" w:eastAsia="Times New Roman" w:hAnsi="Arial"/>
      <w:szCs w:val="20"/>
    </w:rPr>
  </w:style>
  <w:style w:type="character" w:customStyle="1" w:styleId="UnresolvedMention21">
    <w:name w:val="Unresolved Mention21"/>
    <w:basedOn w:val="DefaultParagraphFont"/>
    <w:uiPriority w:val="99"/>
    <w:semiHidden/>
    <w:unhideWhenUsed/>
    <w:rsid w:val="00DE2B4D"/>
    <w:rPr>
      <w:color w:val="605E5C"/>
      <w:shd w:val="clear" w:color="auto" w:fill="E1DFDD"/>
    </w:rPr>
  </w:style>
  <w:style w:type="character" w:customStyle="1" w:styleId="011Char2">
    <w:name w:val="0.1.1 Char2"/>
    <w:link w:val="012"/>
    <w:rsid w:val="00DE2B4D"/>
    <w:rPr>
      <w:rFonts w:eastAsia="Times New Roman"/>
      <w:b/>
      <w:color w:val="000000"/>
    </w:rPr>
  </w:style>
  <w:style w:type="character" w:customStyle="1" w:styleId="011Char1">
    <w:name w:val="0.1.1 Char1"/>
    <w:basedOn w:val="011Char"/>
    <w:link w:val="013"/>
    <w:rsid w:val="00DE2B4D"/>
    <w:rPr>
      <w:rFonts w:eastAsia="Times New Roman"/>
      <w:b/>
      <w:color w:val="000000"/>
      <w:lang w:val="x-none" w:eastAsia="x-none"/>
    </w:rPr>
  </w:style>
  <w:style w:type="character" w:customStyle="1" w:styleId="Heading20">
    <w:name w:val="Heading #2_"/>
    <w:link w:val="Heading21"/>
    <w:locked/>
    <w:rsid w:val="00DE2B4D"/>
    <w:rPr>
      <w:b/>
      <w:bCs/>
      <w:shd w:val="clear" w:color="auto" w:fill="FFFFFF"/>
    </w:rPr>
  </w:style>
  <w:style w:type="paragraph" w:customStyle="1" w:styleId="Heading21">
    <w:name w:val="Heading #2"/>
    <w:basedOn w:val="Normal"/>
    <w:link w:val="Heading20"/>
    <w:rsid w:val="00DE2B4D"/>
    <w:pPr>
      <w:widowControl w:val="0"/>
      <w:shd w:val="clear" w:color="auto" w:fill="FFFFFF"/>
      <w:spacing w:before="0" w:beforeAutospacing="0" w:after="0" w:afterAutospacing="0" w:line="0" w:lineRule="atLeast"/>
      <w:outlineLvl w:val="1"/>
    </w:pPr>
    <w:rPr>
      <w:b/>
      <w:bCs/>
    </w:rPr>
  </w:style>
  <w:style w:type="character" w:customStyle="1" w:styleId="Tablecaption5">
    <w:name w:val="Table caption (5)_"/>
    <w:link w:val="Tablecaption50"/>
    <w:locked/>
    <w:rsid w:val="00DE2B4D"/>
    <w:rPr>
      <w:i/>
      <w:iCs/>
      <w:shd w:val="clear" w:color="auto" w:fill="FFFFFF"/>
    </w:rPr>
  </w:style>
  <w:style w:type="paragraph" w:customStyle="1" w:styleId="Tablecaption50">
    <w:name w:val="Table caption (5)"/>
    <w:basedOn w:val="Normal"/>
    <w:link w:val="Tablecaption5"/>
    <w:rsid w:val="00DE2B4D"/>
    <w:pPr>
      <w:widowControl w:val="0"/>
      <w:shd w:val="clear" w:color="auto" w:fill="FFFFFF"/>
      <w:spacing w:before="0" w:beforeAutospacing="0" w:after="0" w:afterAutospacing="0" w:line="0" w:lineRule="atLeast"/>
      <w:jc w:val="left"/>
    </w:pPr>
    <w:rPr>
      <w:i/>
      <w:iCs/>
    </w:rPr>
  </w:style>
  <w:style w:type="paragraph" w:customStyle="1" w:styleId="xl191">
    <w:name w:val="xl19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92">
    <w:name w:val="xl19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93">
    <w:name w:val="xl193"/>
    <w:basedOn w:val="Normal"/>
    <w:rsid w:val="00DE2B4D"/>
    <w:pPr>
      <w:spacing w:line="240" w:lineRule="auto"/>
      <w:jc w:val="left"/>
      <w:textAlignment w:val="center"/>
    </w:pPr>
    <w:rPr>
      <w:rFonts w:eastAsia="Times New Roman"/>
      <w:i/>
      <w:iCs/>
      <w:color w:val="FF0000"/>
      <w:sz w:val="24"/>
      <w:szCs w:val="24"/>
    </w:rPr>
  </w:style>
  <w:style w:type="paragraph" w:customStyle="1" w:styleId="xl194">
    <w:name w:val="xl19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195">
    <w:name w:val="xl19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00CC"/>
      <w:sz w:val="24"/>
      <w:szCs w:val="24"/>
    </w:rPr>
  </w:style>
  <w:style w:type="paragraph" w:customStyle="1" w:styleId="xl196">
    <w:name w:val="xl196"/>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0000CC"/>
      <w:sz w:val="24"/>
      <w:szCs w:val="24"/>
    </w:rPr>
  </w:style>
  <w:style w:type="paragraph" w:customStyle="1" w:styleId="xl197">
    <w:name w:val="xl19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98">
    <w:name w:val="xl198"/>
    <w:basedOn w:val="Normal"/>
    <w:rsid w:val="00DE2B4D"/>
    <w:pPr>
      <w:spacing w:line="240" w:lineRule="auto"/>
      <w:jc w:val="left"/>
      <w:textAlignment w:val="center"/>
    </w:pPr>
    <w:rPr>
      <w:rFonts w:eastAsia="Times New Roman"/>
      <w:i/>
      <w:iCs/>
      <w:sz w:val="24"/>
      <w:szCs w:val="24"/>
    </w:rPr>
  </w:style>
  <w:style w:type="paragraph" w:customStyle="1" w:styleId="xl199">
    <w:name w:val="xl19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4"/>
      <w:szCs w:val="24"/>
    </w:rPr>
  </w:style>
  <w:style w:type="paragraph" w:customStyle="1" w:styleId="xl200">
    <w:name w:val="xl20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201">
    <w:name w:val="xl20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202">
    <w:name w:val="xl20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rPr>
  </w:style>
  <w:style w:type="paragraph" w:customStyle="1" w:styleId="xl203">
    <w:name w:val="xl203"/>
    <w:basedOn w:val="Normal"/>
    <w:rsid w:val="00DE2B4D"/>
    <w:pPr>
      <w:spacing w:line="240" w:lineRule="auto"/>
      <w:jc w:val="left"/>
      <w:textAlignment w:val="center"/>
    </w:pPr>
    <w:rPr>
      <w:rFonts w:eastAsia="Times New Roman"/>
      <w:b/>
      <w:bCs/>
      <w:color w:val="FF0000"/>
      <w:sz w:val="24"/>
      <w:szCs w:val="24"/>
    </w:rPr>
  </w:style>
  <w:style w:type="paragraph" w:customStyle="1" w:styleId="xl205">
    <w:name w:val="xl205"/>
    <w:basedOn w:val="Normal"/>
    <w:rsid w:val="00DE2B4D"/>
    <w:pPr>
      <w:spacing w:line="240" w:lineRule="auto"/>
      <w:jc w:val="center"/>
    </w:pPr>
    <w:rPr>
      <w:rFonts w:eastAsia="Times New Roman"/>
      <w:sz w:val="24"/>
      <w:szCs w:val="24"/>
    </w:rPr>
  </w:style>
  <w:style w:type="paragraph" w:customStyle="1" w:styleId="xl206">
    <w:name w:val="xl206"/>
    <w:basedOn w:val="Normal"/>
    <w:rsid w:val="00DE2B4D"/>
    <w:pPr>
      <w:spacing w:line="240" w:lineRule="auto"/>
      <w:jc w:val="left"/>
    </w:pPr>
    <w:rPr>
      <w:rFonts w:eastAsia="Times New Roman"/>
      <w:sz w:val="24"/>
      <w:szCs w:val="24"/>
    </w:rPr>
  </w:style>
  <w:style w:type="paragraph" w:customStyle="1" w:styleId="xl207">
    <w:name w:val="xl20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208">
    <w:name w:val="xl208"/>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209">
    <w:name w:val="xl20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210">
    <w:name w:val="xl2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11">
    <w:name w:val="xl21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212">
    <w:name w:val="xl21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213">
    <w:name w:val="xl21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214">
    <w:name w:val="xl214"/>
    <w:basedOn w:val="Normal"/>
    <w:rsid w:val="00DE2B4D"/>
    <w:pPr>
      <w:shd w:val="clear" w:color="000000" w:fill="FFFF00"/>
      <w:spacing w:line="240" w:lineRule="auto"/>
      <w:jc w:val="left"/>
      <w:textAlignment w:val="center"/>
    </w:pPr>
    <w:rPr>
      <w:rFonts w:eastAsia="Times New Roman"/>
      <w:sz w:val="24"/>
      <w:szCs w:val="24"/>
    </w:rPr>
  </w:style>
  <w:style w:type="paragraph" w:customStyle="1" w:styleId="xl215">
    <w:name w:val="xl215"/>
    <w:basedOn w:val="Normal"/>
    <w:rsid w:val="00DE2B4D"/>
    <w:pPr>
      <w:shd w:val="clear" w:color="000000" w:fill="FFFF00"/>
      <w:spacing w:line="240" w:lineRule="auto"/>
      <w:jc w:val="left"/>
      <w:textAlignment w:val="center"/>
    </w:pPr>
    <w:rPr>
      <w:rFonts w:eastAsia="Times New Roman"/>
      <w:i/>
      <w:iCs/>
      <w:color w:val="FF0000"/>
      <w:sz w:val="24"/>
      <w:szCs w:val="24"/>
    </w:rPr>
  </w:style>
  <w:style w:type="paragraph" w:customStyle="1" w:styleId="xl216">
    <w:name w:val="xl21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17">
    <w:name w:val="xl217"/>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18">
    <w:name w:val="xl218"/>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Style8">
    <w:name w:val="Style8"/>
    <w:basedOn w:val="TOC1"/>
    <w:link w:val="Style8Char"/>
    <w:qFormat/>
    <w:rsid w:val="00DE2B4D"/>
    <w:pPr>
      <w:tabs>
        <w:tab w:val="right" w:leader="dot" w:pos="8820"/>
      </w:tabs>
    </w:pPr>
  </w:style>
  <w:style w:type="character" w:customStyle="1" w:styleId="TOC1Char">
    <w:name w:val="TOC 1 Char"/>
    <w:basedOn w:val="DefaultParagraphFont"/>
    <w:link w:val="TOC1"/>
    <w:uiPriority w:val="39"/>
    <w:rsid w:val="00DE2B4D"/>
    <w:rPr>
      <w:b/>
      <w:bCs/>
      <w:caps/>
      <w:noProof/>
    </w:rPr>
  </w:style>
  <w:style w:type="character" w:customStyle="1" w:styleId="Style8Char">
    <w:name w:val="Style8 Char"/>
    <w:basedOn w:val="TOC1Char"/>
    <w:link w:val="Style8"/>
    <w:rsid w:val="00DE2B4D"/>
    <w:rPr>
      <w:b/>
      <w:bCs/>
      <w:caps/>
      <w:noProof/>
    </w:rPr>
  </w:style>
  <w:style w:type="paragraph" w:customStyle="1" w:styleId="BodyTextlist2">
    <w:name w:val="Body Text list 2"/>
    <w:link w:val="BodyTextlist2CharChar"/>
    <w:uiPriority w:val="99"/>
    <w:qFormat/>
    <w:rsid w:val="00DE2B4D"/>
    <w:pPr>
      <w:numPr>
        <w:numId w:val="160"/>
      </w:numPr>
      <w:suppressAutoHyphens/>
      <w:spacing w:before="120" w:beforeAutospacing="0" w:after="120" w:afterAutospacing="0" w:line="240" w:lineRule="auto"/>
      <w:jc w:val="both"/>
    </w:pPr>
    <w:rPr>
      <w:rFonts w:eastAsia="Times New Roman"/>
    </w:rPr>
  </w:style>
  <w:style w:type="character" w:customStyle="1" w:styleId="BodyTextlist2CharChar">
    <w:name w:val="Body Text list 2 Char Char"/>
    <w:link w:val="BodyTextlist2"/>
    <w:uiPriority w:val="99"/>
    <w:qFormat/>
    <w:rsid w:val="00DE2B4D"/>
    <w:rPr>
      <w:rFonts w:eastAsia="Times New Roman"/>
    </w:rPr>
  </w:style>
  <w:style w:type="paragraph" w:customStyle="1" w:styleId="StyleBodyTextItalicUnderlineLeft127mm">
    <w:name w:val="Style Body Text + Italic Underline Left:  12.7 mm"/>
    <w:basedOn w:val="BodyText"/>
    <w:uiPriority w:val="99"/>
    <w:qFormat/>
    <w:rsid w:val="00DE2B4D"/>
    <w:pPr>
      <w:spacing w:before="120" w:after="120"/>
      <w:ind w:left="851"/>
      <w:outlineLvl w:val="0"/>
    </w:pPr>
    <w:rPr>
      <w:rFonts w:ascii="Times New Roman" w:hAnsi="Times New Roman"/>
      <w:i/>
      <w:iCs/>
      <w:color w:val="000000"/>
      <w:u w:val="single"/>
      <w:lang w:val="x-none" w:eastAsia="x-none"/>
    </w:rPr>
  </w:style>
  <w:style w:type="paragraph" w:customStyle="1" w:styleId="xl1783">
    <w:name w:val="xl1783"/>
    <w:basedOn w:val="Normal"/>
    <w:rsid w:val="00DE2B4D"/>
    <w:pPr>
      <w:spacing w:line="240" w:lineRule="auto"/>
      <w:jc w:val="left"/>
    </w:pPr>
    <w:rPr>
      <w:rFonts w:ascii="VNI-Times" w:eastAsia="Times New Roman" w:hAnsi="VNI-Times"/>
      <w:sz w:val="24"/>
      <w:szCs w:val="24"/>
    </w:rPr>
  </w:style>
  <w:style w:type="paragraph" w:customStyle="1" w:styleId="xl1784">
    <w:name w:val="xl1784"/>
    <w:basedOn w:val="Normal"/>
    <w:rsid w:val="00DE2B4D"/>
    <w:pPr>
      <w:spacing w:line="240" w:lineRule="auto"/>
      <w:jc w:val="left"/>
      <w:textAlignment w:val="center"/>
    </w:pPr>
    <w:rPr>
      <w:rFonts w:eastAsia="Times New Roman"/>
      <w:b/>
      <w:bCs/>
      <w:color w:val="0000FF"/>
      <w:sz w:val="24"/>
      <w:szCs w:val="24"/>
    </w:rPr>
  </w:style>
  <w:style w:type="paragraph" w:customStyle="1" w:styleId="xl1785">
    <w:name w:val="xl1785"/>
    <w:basedOn w:val="Normal"/>
    <w:rsid w:val="00DE2B4D"/>
    <w:pPr>
      <w:spacing w:line="240" w:lineRule="auto"/>
      <w:jc w:val="left"/>
      <w:textAlignment w:val="center"/>
    </w:pPr>
    <w:rPr>
      <w:rFonts w:eastAsia="Times New Roman"/>
      <w:sz w:val="24"/>
      <w:szCs w:val="24"/>
    </w:rPr>
  </w:style>
  <w:style w:type="paragraph" w:customStyle="1" w:styleId="xl1786">
    <w:name w:val="xl178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1787">
    <w:name w:val="xl178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1788">
    <w:name w:val="xl178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789">
    <w:name w:val="xl178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790">
    <w:name w:val="xl179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1">
    <w:name w:val="xl179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792">
    <w:name w:val="xl179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3">
    <w:name w:val="xl179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4">
    <w:name w:val="xl179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0000FF"/>
      <w:sz w:val="24"/>
      <w:szCs w:val="24"/>
    </w:rPr>
  </w:style>
  <w:style w:type="paragraph" w:customStyle="1" w:styleId="xl1795">
    <w:name w:val="xl179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796">
    <w:name w:val="xl179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7">
    <w:name w:val="xl179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8">
    <w:name w:val="xl17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799">
    <w:name w:val="xl179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0000FF"/>
      <w:sz w:val="24"/>
      <w:szCs w:val="24"/>
    </w:rPr>
  </w:style>
  <w:style w:type="paragraph" w:customStyle="1" w:styleId="xl1800">
    <w:name w:val="xl180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801">
    <w:name w:val="xl1801"/>
    <w:basedOn w:val="Normal"/>
    <w:rsid w:val="00DE2B4D"/>
    <w:pPr>
      <w:pBdr>
        <w:top w:val="dotted" w:sz="4" w:space="0" w:color="auto"/>
        <w:left w:val="single" w:sz="4" w:space="0" w:color="auto"/>
        <w:bottom w:val="dotted" w:sz="4" w:space="0" w:color="auto"/>
        <w:right w:val="single" w:sz="4" w:space="0" w:color="auto"/>
      </w:pBdr>
      <w:spacing w:line="240" w:lineRule="auto"/>
      <w:jc w:val="center"/>
    </w:pPr>
    <w:rPr>
      <w:rFonts w:eastAsia="Times New Roman"/>
      <w:sz w:val="24"/>
      <w:szCs w:val="24"/>
    </w:rPr>
  </w:style>
  <w:style w:type="paragraph" w:customStyle="1" w:styleId="xl1802">
    <w:name w:val="xl180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color w:val="00B050"/>
      <w:sz w:val="24"/>
      <w:szCs w:val="24"/>
      <w:u w:val="single"/>
    </w:rPr>
  </w:style>
  <w:style w:type="paragraph" w:customStyle="1" w:styleId="xl1803">
    <w:name w:val="xl180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color w:val="FF0000"/>
      <w:sz w:val="24"/>
      <w:szCs w:val="24"/>
      <w:u w:val="single"/>
    </w:rPr>
  </w:style>
  <w:style w:type="paragraph" w:customStyle="1" w:styleId="xl1804">
    <w:name w:val="xl180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i/>
      <w:iCs/>
      <w:color w:val="FF0000"/>
      <w:sz w:val="24"/>
      <w:szCs w:val="24"/>
      <w:u w:val="single"/>
    </w:rPr>
  </w:style>
  <w:style w:type="paragraph" w:customStyle="1" w:styleId="xl1805">
    <w:name w:val="xl180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i/>
      <w:iCs/>
      <w:color w:val="FF0000"/>
      <w:sz w:val="24"/>
      <w:szCs w:val="24"/>
      <w:u w:val="single"/>
    </w:rPr>
  </w:style>
  <w:style w:type="paragraph" w:customStyle="1" w:styleId="xl1806">
    <w:name w:val="xl180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sz w:val="24"/>
      <w:szCs w:val="24"/>
      <w:u w:val="single"/>
    </w:rPr>
  </w:style>
  <w:style w:type="paragraph" w:customStyle="1" w:styleId="xl1807">
    <w:name w:val="xl1807"/>
    <w:basedOn w:val="Normal"/>
    <w:rsid w:val="00DE2B4D"/>
    <w:pPr>
      <w:spacing w:line="240" w:lineRule="auto"/>
      <w:jc w:val="left"/>
      <w:textAlignment w:val="center"/>
    </w:pPr>
    <w:rPr>
      <w:rFonts w:eastAsia="Times New Roman"/>
      <w:b/>
      <w:bCs/>
      <w:i/>
      <w:iCs/>
      <w:color w:val="FF0000"/>
      <w:sz w:val="24"/>
      <w:szCs w:val="24"/>
      <w:u w:val="single"/>
    </w:rPr>
  </w:style>
  <w:style w:type="paragraph" w:customStyle="1" w:styleId="xl1808">
    <w:name w:val="xl180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809">
    <w:name w:val="xl1809"/>
    <w:basedOn w:val="Normal"/>
    <w:rsid w:val="00DE2B4D"/>
    <w:pPr>
      <w:spacing w:line="240" w:lineRule="auto"/>
      <w:jc w:val="left"/>
    </w:pPr>
    <w:rPr>
      <w:rFonts w:ascii="VNI-Times" w:eastAsia="Times New Roman" w:hAnsi="VNI-Times"/>
      <w:sz w:val="32"/>
      <w:szCs w:val="32"/>
    </w:rPr>
  </w:style>
  <w:style w:type="paragraph" w:customStyle="1" w:styleId="xl1810">
    <w:name w:val="xl18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811">
    <w:name w:val="xl1811"/>
    <w:basedOn w:val="Normal"/>
    <w:rsid w:val="00DE2B4D"/>
    <w:pPr>
      <w:spacing w:line="240" w:lineRule="auto"/>
      <w:jc w:val="center"/>
    </w:pPr>
    <w:rPr>
      <w:rFonts w:ascii="VNI-Times" w:eastAsia="Times New Roman" w:hAnsi="VNI-Times"/>
      <w:sz w:val="20"/>
      <w:szCs w:val="20"/>
    </w:rPr>
  </w:style>
  <w:style w:type="paragraph" w:customStyle="1" w:styleId="xl1812">
    <w:name w:val="xl1812"/>
    <w:basedOn w:val="Normal"/>
    <w:rsid w:val="00DE2B4D"/>
    <w:pPr>
      <w:spacing w:line="240" w:lineRule="auto"/>
      <w:jc w:val="left"/>
    </w:pPr>
    <w:rPr>
      <w:rFonts w:eastAsia="Times New Roman"/>
      <w:sz w:val="24"/>
      <w:szCs w:val="24"/>
    </w:rPr>
  </w:style>
  <w:style w:type="paragraph" w:customStyle="1" w:styleId="xl1813">
    <w:name w:val="xl1813"/>
    <w:basedOn w:val="Normal"/>
    <w:rsid w:val="00DE2B4D"/>
    <w:pPr>
      <w:spacing w:line="240" w:lineRule="auto"/>
      <w:jc w:val="center"/>
    </w:pPr>
    <w:rPr>
      <w:rFonts w:ascii="VNI-Times" w:eastAsia="Times New Roman" w:hAnsi="VNI-Times"/>
      <w:sz w:val="20"/>
      <w:szCs w:val="20"/>
    </w:rPr>
  </w:style>
  <w:style w:type="paragraph" w:customStyle="1" w:styleId="xl1814">
    <w:name w:val="xl1814"/>
    <w:basedOn w:val="Normal"/>
    <w:rsid w:val="00DE2B4D"/>
    <w:pPr>
      <w:spacing w:line="240" w:lineRule="auto"/>
      <w:jc w:val="left"/>
    </w:pPr>
    <w:rPr>
      <w:rFonts w:ascii="VNI-Times" w:eastAsia="Times New Roman" w:hAnsi="VNI-Times"/>
      <w:sz w:val="20"/>
      <w:szCs w:val="20"/>
    </w:rPr>
  </w:style>
  <w:style w:type="paragraph" w:customStyle="1" w:styleId="xl1815">
    <w:name w:val="xl181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9605">
    <w:name w:val="xl960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06">
    <w:name w:val="xl9606"/>
    <w:basedOn w:val="Normal"/>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9607">
    <w:name w:val="xl960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8"/>
      <w:szCs w:val="28"/>
    </w:rPr>
  </w:style>
  <w:style w:type="paragraph" w:customStyle="1" w:styleId="xl9608">
    <w:name w:val="xl9608"/>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8"/>
      <w:szCs w:val="28"/>
    </w:rPr>
  </w:style>
  <w:style w:type="paragraph" w:customStyle="1" w:styleId="xl9609">
    <w:name w:val="xl9609"/>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10">
    <w:name w:val="xl961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9611">
    <w:name w:val="xl9611"/>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sz w:val="28"/>
      <w:szCs w:val="28"/>
    </w:rPr>
  </w:style>
  <w:style w:type="paragraph" w:customStyle="1" w:styleId="xl9612">
    <w:name w:val="xl961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13">
    <w:name w:val="xl961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9614">
    <w:name w:val="xl961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sz w:val="24"/>
      <w:szCs w:val="24"/>
    </w:rPr>
  </w:style>
  <w:style w:type="paragraph" w:customStyle="1" w:styleId="xl9615">
    <w:name w:val="xl9615"/>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9616">
    <w:name w:val="xl961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8"/>
      <w:szCs w:val="28"/>
    </w:rPr>
  </w:style>
  <w:style w:type="paragraph" w:customStyle="1" w:styleId="xl9617">
    <w:name w:val="xl961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8"/>
      <w:szCs w:val="28"/>
    </w:rPr>
  </w:style>
  <w:style w:type="paragraph" w:customStyle="1" w:styleId="xl9618">
    <w:name w:val="xl961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9619">
    <w:name w:val="xl9619"/>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b/>
      <w:bCs/>
      <w:sz w:val="24"/>
      <w:szCs w:val="24"/>
    </w:rPr>
  </w:style>
  <w:style w:type="paragraph" w:customStyle="1" w:styleId="xl9620">
    <w:name w:val="xl9620"/>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b/>
      <w:bCs/>
      <w:sz w:val="24"/>
      <w:szCs w:val="24"/>
    </w:rPr>
  </w:style>
  <w:style w:type="paragraph" w:customStyle="1" w:styleId="xl9621">
    <w:name w:val="xl9621"/>
    <w:basedOn w:val="Normal"/>
    <w:rsid w:val="00DE2B4D"/>
    <w:pPr>
      <w:spacing w:line="240" w:lineRule="auto"/>
      <w:jc w:val="center"/>
    </w:pPr>
    <w:rPr>
      <w:rFonts w:eastAsia="Times New Roman"/>
      <w:sz w:val="24"/>
      <w:szCs w:val="24"/>
    </w:rPr>
  </w:style>
  <w:style w:type="paragraph" w:customStyle="1" w:styleId="xl9622">
    <w:name w:val="xl9622"/>
    <w:basedOn w:val="Normal"/>
    <w:rsid w:val="00DE2B4D"/>
    <w:pPr>
      <w:spacing w:line="240" w:lineRule="auto"/>
      <w:jc w:val="center"/>
    </w:pPr>
    <w:rPr>
      <w:rFonts w:eastAsia="Times New Roman"/>
      <w:sz w:val="24"/>
      <w:szCs w:val="24"/>
    </w:rPr>
  </w:style>
  <w:style w:type="paragraph" w:customStyle="1" w:styleId="StyleTenbangBold">
    <w:name w:val="Style Tenbang + Bold"/>
    <w:basedOn w:val="Normal"/>
    <w:rsid w:val="00DE2B4D"/>
    <w:pPr>
      <w:spacing w:before="40" w:beforeAutospacing="0" w:after="40" w:afterAutospacing="0" w:line="360" w:lineRule="exact"/>
      <w:jc w:val="center"/>
    </w:pPr>
    <w:rPr>
      <w:rFonts w:ascii="Times New Roman Bold" w:eastAsia="Times New Roman" w:hAnsi="Times New Roman Bold"/>
      <w:b/>
      <w:bCs/>
    </w:rPr>
  </w:style>
  <w:style w:type="character" w:customStyle="1" w:styleId="Bodytext2Spacing-1pt">
    <w:name w:val="Body text (2) + Spacing -1 pt"/>
    <w:rsid w:val="00DE2B4D"/>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vi-VN" w:eastAsia="vi-VN" w:bidi="vi-VN"/>
    </w:rPr>
  </w:style>
  <w:style w:type="character" w:customStyle="1" w:styleId="Bodytext24pt">
    <w:name w:val="Body text (2) + 4 pt"/>
    <w:aliases w:val="Scale 200%"/>
    <w:rsid w:val="00DE2B4D"/>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rPr>
  </w:style>
  <w:style w:type="character" w:customStyle="1" w:styleId="Bodytext50">
    <w:name w:val="Body text (5)_"/>
    <w:basedOn w:val="DefaultParagraphFont"/>
    <w:link w:val="Bodytext51"/>
    <w:locked/>
    <w:rsid w:val="00DE2B4D"/>
    <w:rPr>
      <w:rFonts w:ascii="David" w:eastAsia="David" w:hAnsi="David" w:cs="David"/>
      <w:i/>
      <w:iCs/>
      <w:sz w:val="28"/>
      <w:szCs w:val="28"/>
      <w:shd w:val="clear" w:color="auto" w:fill="FFFFFF"/>
    </w:rPr>
  </w:style>
  <w:style w:type="paragraph" w:customStyle="1" w:styleId="Bodytext51">
    <w:name w:val="Body text (5)"/>
    <w:basedOn w:val="Normal"/>
    <w:link w:val="Bodytext50"/>
    <w:rsid w:val="00DE2B4D"/>
    <w:pPr>
      <w:widowControl w:val="0"/>
      <w:shd w:val="clear" w:color="auto" w:fill="FFFFFF"/>
      <w:spacing w:before="180" w:beforeAutospacing="0" w:after="0" w:afterAutospacing="0" w:line="0" w:lineRule="atLeast"/>
      <w:jc w:val="right"/>
    </w:pPr>
    <w:rPr>
      <w:rFonts w:ascii="David" w:eastAsia="David" w:hAnsi="David" w:cs="David"/>
      <w:i/>
      <w:iCs/>
      <w:sz w:val="28"/>
      <w:szCs w:val="28"/>
    </w:rPr>
  </w:style>
  <w:style w:type="character" w:customStyle="1" w:styleId="Heading32">
    <w:name w:val="Heading #3 (2)_"/>
    <w:basedOn w:val="DefaultParagraphFont"/>
    <w:link w:val="Heading320"/>
    <w:locked/>
    <w:rsid w:val="00DE2B4D"/>
    <w:rPr>
      <w:b/>
      <w:bCs/>
      <w:sz w:val="28"/>
      <w:szCs w:val="28"/>
      <w:shd w:val="clear" w:color="auto" w:fill="FFFFFF"/>
    </w:rPr>
  </w:style>
  <w:style w:type="paragraph" w:customStyle="1" w:styleId="Heading320">
    <w:name w:val="Heading #3 (2)"/>
    <w:basedOn w:val="Normal"/>
    <w:link w:val="Heading32"/>
    <w:rsid w:val="00DE2B4D"/>
    <w:pPr>
      <w:widowControl w:val="0"/>
      <w:shd w:val="clear" w:color="auto" w:fill="FFFFFF"/>
      <w:spacing w:before="0" w:beforeAutospacing="0" w:after="0" w:afterAutospacing="0" w:line="0" w:lineRule="atLeast"/>
      <w:jc w:val="center"/>
      <w:outlineLvl w:val="2"/>
    </w:pPr>
    <w:rPr>
      <w:b/>
      <w:bCs/>
      <w:sz w:val="28"/>
      <w:szCs w:val="28"/>
    </w:rPr>
  </w:style>
  <w:style w:type="character" w:customStyle="1" w:styleId="Tablecaption20">
    <w:name w:val="Table caption (2)_"/>
    <w:basedOn w:val="DefaultParagraphFont"/>
    <w:locked/>
    <w:rsid w:val="00DE2B4D"/>
    <w:rPr>
      <w:b/>
      <w:bCs/>
      <w:sz w:val="28"/>
      <w:szCs w:val="28"/>
      <w:shd w:val="clear" w:color="auto" w:fill="FFFFFF"/>
    </w:rPr>
  </w:style>
  <w:style w:type="paragraph" w:customStyle="1" w:styleId="Bodytext60">
    <w:name w:val="Body text (6)"/>
    <w:basedOn w:val="Normal"/>
    <w:rsid w:val="00DE2B4D"/>
    <w:pPr>
      <w:widowControl w:val="0"/>
      <w:shd w:val="clear" w:color="auto" w:fill="FFFFFF"/>
      <w:spacing w:before="0" w:beforeAutospacing="0" w:after="240" w:afterAutospacing="0" w:line="0" w:lineRule="atLeast"/>
    </w:pPr>
    <w:rPr>
      <w:rFonts w:eastAsia="Times New Roman"/>
      <w:w w:val="150"/>
      <w:sz w:val="9"/>
      <w:szCs w:val="9"/>
    </w:rPr>
  </w:style>
  <w:style w:type="character" w:customStyle="1" w:styleId="Bodytext70">
    <w:name w:val="Body text (7)_"/>
    <w:basedOn w:val="DefaultParagraphFont"/>
    <w:link w:val="Bodytext71"/>
    <w:locked/>
    <w:rsid w:val="00DE2B4D"/>
    <w:rPr>
      <w:rFonts w:ascii="Courier New" w:eastAsia="Courier New" w:hAnsi="Courier New" w:cs="Courier New"/>
      <w:b/>
      <w:bCs/>
      <w:i/>
      <w:iCs/>
      <w:sz w:val="34"/>
      <w:szCs w:val="34"/>
      <w:shd w:val="clear" w:color="auto" w:fill="FFFFFF"/>
    </w:rPr>
  </w:style>
  <w:style w:type="paragraph" w:customStyle="1" w:styleId="Bodytext71">
    <w:name w:val="Body text (7)"/>
    <w:basedOn w:val="Normal"/>
    <w:link w:val="Bodytext70"/>
    <w:rsid w:val="00DE2B4D"/>
    <w:pPr>
      <w:widowControl w:val="0"/>
      <w:shd w:val="clear" w:color="auto" w:fill="FFFFFF"/>
      <w:spacing w:before="300" w:beforeAutospacing="0" w:after="0" w:afterAutospacing="0" w:line="0" w:lineRule="atLeast"/>
      <w:jc w:val="right"/>
    </w:pPr>
    <w:rPr>
      <w:rFonts w:ascii="Courier New" w:eastAsia="Courier New" w:hAnsi="Courier New" w:cs="Courier New"/>
      <w:b/>
      <w:bCs/>
      <w:i/>
      <w:iCs/>
      <w:sz w:val="34"/>
      <w:szCs w:val="34"/>
    </w:rPr>
  </w:style>
  <w:style w:type="character" w:customStyle="1" w:styleId="Bodytext8Exact">
    <w:name w:val="Body text (8) Exact"/>
    <w:basedOn w:val="DefaultParagraphFont"/>
    <w:link w:val="Bodytext8"/>
    <w:locked/>
    <w:rsid w:val="00DE2B4D"/>
    <w:rPr>
      <w:shd w:val="clear" w:color="auto" w:fill="FFFFFF"/>
    </w:rPr>
  </w:style>
  <w:style w:type="paragraph" w:customStyle="1" w:styleId="Bodytext8">
    <w:name w:val="Body text (8)"/>
    <w:basedOn w:val="Normal"/>
    <w:link w:val="Bodytext8Exact"/>
    <w:rsid w:val="00DE2B4D"/>
    <w:pPr>
      <w:widowControl w:val="0"/>
      <w:shd w:val="clear" w:color="auto" w:fill="FFFFFF"/>
      <w:spacing w:before="0" w:beforeAutospacing="0" w:after="0" w:afterAutospacing="0" w:line="0" w:lineRule="atLeast"/>
    </w:pPr>
  </w:style>
  <w:style w:type="character" w:customStyle="1" w:styleId="Bodytext9Exact">
    <w:name w:val="Body text (9) Exact"/>
    <w:basedOn w:val="DefaultParagraphFont"/>
    <w:link w:val="Bodytext9"/>
    <w:locked/>
    <w:rsid w:val="00DE2B4D"/>
    <w:rPr>
      <w:sz w:val="28"/>
      <w:szCs w:val="28"/>
      <w:shd w:val="clear" w:color="auto" w:fill="FFFFFF"/>
    </w:rPr>
  </w:style>
  <w:style w:type="paragraph" w:customStyle="1" w:styleId="Bodytext9">
    <w:name w:val="Body text (9)"/>
    <w:basedOn w:val="Normal"/>
    <w:link w:val="Bodytext9Exact"/>
    <w:rsid w:val="00DE2B4D"/>
    <w:pPr>
      <w:widowControl w:val="0"/>
      <w:shd w:val="clear" w:color="auto" w:fill="FFFFFF"/>
      <w:spacing w:before="0" w:beforeAutospacing="0" w:after="0" w:afterAutospacing="0" w:line="324" w:lineRule="exact"/>
      <w:ind w:hanging="380"/>
    </w:pPr>
    <w:rPr>
      <w:sz w:val="28"/>
      <w:szCs w:val="28"/>
    </w:rPr>
  </w:style>
  <w:style w:type="character" w:customStyle="1" w:styleId="Heading12Exact">
    <w:name w:val="Heading #1 (2) Exact"/>
    <w:basedOn w:val="DefaultParagraphFont"/>
    <w:link w:val="Heading120"/>
    <w:locked/>
    <w:rsid w:val="00DE2B4D"/>
    <w:rPr>
      <w:rFonts w:ascii="Calibri" w:eastAsia="Calibri" w:hAnsi="Calibri" w:cs="Calibri"/>
      <w:sz w:val="52"/>
      <w:szCs w:val="52"/>
      <w:shd w:val="clear" w:color="auto" w:fill="FFFFFF"/>
    </w:rPr>
  </w:style>
  <w:style w:type="paragraph" w:customStyle="1" w:styleId="Heading120">
    <w:name w:val="Heading #1 (2)"/>
    <w:basedOn w:val="Normal"/>
    <w:link w:val="Heading12Exact"/>
    <w:rsid w:val="00DE2B4D"/>
    <w:pPr>
      <w:widowControl w:val="0"/>
      <w:shd w:val="clear" w:color="auto" w:fill="FFFFFF"/>
      <w:spacing w:before="0" w:beforeAutospacing="0" w:after="0" w:afterAutospacing="0" w:line="0" w:lineRule="atLeast"/>
      <w:jc w:val="left"/>
      <w:outlineLvl w:val="0"/>
    </w:pPr>
    <w:rPr>
      <w:rFonts w:ascii="Calibri" w:eastAsia="Calibri" w:hAnsi="Calibri" w:cs="Calibri"/>
      <w:sz w:val="52"/>
      <w:szCs w:val="52"/>
    </w:rPr>
  </w:style>
  <w:style w:type="character" w:customStyle="1" w:styleId="Heading1Exact">
    <w:name w:val="Heading #1 Exact"/>
    <w:basedOn w:val="DefaultParagraphFont"/>
    <w:locked/>
    <w:rsid w:val="00DE2B4D"/>
    <w:rPr>
      <w:rFonts w:ascii="Tahoma" w:eastAsia="Tahoma" w:hAnsi="Tahoma" w:cs="Tahoma"/>
      <w:b/>
      <w:bCs/>
      <w:w w:val="120"/>
      <w:sz w:val="44"/>
      <w:szCs w:val="44"/>
      <w:shd w:val="clear" w:color="auto" w:fill="FFFFFF"/>
    </w:rPr>
  </w:style>
  <w:style w:type="character" w:customStyle="1" w:styleId="Bodytext10Exact">
    <w:name w:val="Body text (10) Exact"/>
    <w:basedOn w:val="DefaultParagraphFont"/>
    <w:link w:val="Bodytext100"/>
    <w:locked/>
    <w:rsid w:val="00DE2B4D"/>
    <w:rPr>
      <w:spacing w:val="10"/>
      <w:sz w:val="19"/>
      <w:szCs w:val="19"/>
      <w:shd w:val="clear" w:color="auto" w:fill="FFFFFF"/>
    </w:rPr>
  </w:style>
  <w:style w:type="paragraph" w:customStyle="1" w:styleId="Bodytext100">
    <w:name w:val="Body text (10)"/>
    <w:basedOn w:val="Normal"/>
    <w:link w:val="Bodytext10Exact"/>
    <w:rsid w:val="00DE2B4D"/>
    <w:pPr>
      <w:widowControl w:val="0"/>
      <w:shd w:val="clear" w:color="auto" w:fill="FFFFFF"/>
      <w:spacing w:before="0" w:beforeAutospacing="0" w:after="0" w:afterAutospacing="0" w:line="0" w:lineRule="atLeast"/>
      <w:jc w:val="left"/>
    </w:pPr>
    <w:rPr>
      <w:spacing w:val="10"/>
      <w:sz w:val="19"/>
      <w:szCs w:val="19"/>
    </w:rPr>
  </w:style>
  <w:style w:type="character" w:customStyle="1" w:styleId="Bodytext11Exact">
    <w:name w:val="Body text (11) Exact"/>
    <w:basedOn w:val="DefaultParagraphFont"/>
    <w:link w:val="Bodytext110"/>
    <w:locked/>
    <w:rsid w:val="00DE2B4D"/>
    <w:rPr>
      <w:rFonts w:ascii="Calibri" w:eastAsia="Calibri" w:hAnsi="Calibri" w:cs="Calibri"/>
      <w:sz w:val="17"/>
      <w:szCs w:val="17"/>
      <w:shd w:val="clear" w:color="auto" w:fill="FFFFFF"/>
    </w:rPr>
  </w:style>
  <w:style w:type="paragraph" w:customStyle="1" w:styleId="Bodytext110">
    <w:name w:val="Body text (11)"/>
    <w:basedOn w:val="Normal"/>
    <w:link w:val="Bodytext11Exact"/>
    <w:rsid w:val="00DE2B4D"/>
    <w:pPr>
      <w:widowControl w:val="0"/>
      <w:shd w:val="clear" w:color="auto" w:fill="FFFFFF"/>
      <w:spacing w:before="0" w:beforeAutospacing="0" w:after="0" w:afterAutospacing="0" w:line="0" w:lineRule="atLeast"/>
      <w:jc w:val="left"/>
    </w:pPr>
    <w:rPr>
      <w:rFonts w:ascii="Calibri" w:eastAsia="Calibri" w:hAnsi="Calibri" w:cs="Calibri"/>
      <w:sz w:val="17"/>
      <w:szCs w:val="17"/>
    </w:rPr>
  </w:style>
  <w:style w:type="character" w:customStyle="1" w:styleId="Heading31">
    <w:name w:val="Heading #3_"/>
    <w:basedOn w:val="DefaultParagraphFont"/>
    <w:rsid w:val="00DE2B4D"/>
    <w:rPr>
      <w:rFonts w:ascii="Times New Roman" w:eastAsia="Times New Roman" w:hAnsi="Times New Roman" w:cs="Times New Roman" w:hint="default"/>
      <w:b/>
      <w:bCs/>
      <w:i w:val="0"/>
      <w:iCs w:val="0"/>
      <w:smallCaps w:val="0"/>
      <w:strike w:val="0"/>
      <w:dstrike w:val="0"/>
      <w:spacing w:val="0"/>
      <w:sz w:val="28"/>
      <w:szCs w:val="28"/>
      <w:u w:val="none"/>
      <w:effect w:val="none"/>
    </w:rPr>
  </w:style>
  <w:style w:type="character" w:customStyle="1" w:styleId="Headerorfooter">
    <w:name w:val="Header or footer_"/>
    <w:basedOn w:val="DefaultParagraphFont"/>
    <w:rsid w:val="00DE2B4D"/>
    <w:rPr>
      <w:rFonts w:ascii="Times New Roman" w:eastAsia="Times New Roman" w:hAnsi="Times New Roman" w:cs="Times New Roman" w:hint="default"/>
      <w:b/>
      <w:bCs/>
      <w:i w:val="0"/>
      <w:iCs w:val="0"/>
      <w:smallCaps w:val="0"/>
      <w:strike w:val="0"/>
      <w:dstrike w:val="0"/>
      <w:sz w:val="26"/>
      <w:szCs w:val="26"/>
      <w:u w:val="none"/>
      <w:effect w:val="none"/>
    </w:rPr>
  </w:style>
  <w:style w:type="character" w:customStyle="1" w:styleId="Headerorfooter0">
    <w:name w:val="Header or footer"/>
    <w:basedOn w:val="Headerorfooter"/>
    <w:rsid w:val="00DE2B4D"/>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40">
    <w:name w:val="Body text (4)_"/>
    <w:basedOn w:val="DefaultParagraphFont"/>
    <w:rsid w:val="00DE2B4D"/>
    <w:rPr>
      <w:rFonts w:ascii="Times New Roman" w:eastAsia="Times New Roman" w:hAnsi="Times New Roman" w:cs="Times New Roman" w:hint="default"/>
      <w:b/>
      <w:bCs/>
      <w:i w:val="0"/>
      <w:iCs w:val="0"/>
      <w:smallCaps w:val="0"/>
      <w:strike w:val="0"/>
      <w:dstrike w:val="0"/>
      <w:spacing w:val="0"/>
      <w:sz w:val="28"/>
      <w:szCs w:val="28"/>
      <w:u w:val="none"/>
      <w:effect w:val="none"/>
    </w:rPr>
  </w:style>
  <w:style w:type="character" w:customStyle="1" w:styleId="Bodytext41">
    <w:name w:val="Body text (4)"/>
    <w:basedOn w:val="Bodytext40"/>
    <w:rsid w:val="00DE2B4D"/>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single"/>
      <w:effect w:val="none"/>
      <w:lang w:val="vi-VN" w:eastAsia="vi-VN" w:bidi="vi-VN"/>
    </w:rPr>
  </w:style>
  <w:style w:type="character" w:customStyle="1" w:styleId="Heading33">
    <w:name w:val="Heading #3"/>
    <w:basedOn w:val="Heading31"/>
    <w:rsid w:val="00DE2B4D"/>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single"/>
      <w:effect w:val="none"/>
      <w:lang w:val="vi-VN" w:eastAsia="vi-VN" w:bidi="vi-VN"/>
    </w:rPr>
  </w:style>
  <w:style w:type="character" w:customStyle="1" w:styleId="Bodytext210pt">
    <w:name w:val="Body text (2) + 10 pt"/>
    <w:basedOn w:val="Bodytext25"/>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vi-VN" w:eastAsia="vi-VN" w:bidi="vi-VN"/>
    </w:rPr>
  </w:style>
  <w:style w:type="character" w:customStyle="1" w:styleId="Bodytext245pt">
    <w:name w:val="Body text (2) + 4.5 pt"/>
    <w:aliases w:val="Scale 150%"/>
    <w:basedOn w:val="Bodytext25"/>
    <w:rsid w:val="00DE2B4D"/>
    <w:rPr>
      <w:rFonts w:ascii="Times New Roman" w:eastAsia="Times New Roman" w:hAnsi="Times New Roman" w:cs="Times New Roman" w:hint="default"/>
      <w:b w:val="0"/>
      <w:bCs w:val="0"/>
      <w:i w:val="0"/>
      <w:iCs w:val="0"/>
      <w:smallCaps w:val="0"/>
      <w:strike w:val="0"/>
      <w:dstrike w:val="0"/>
      <w:color w:val="000000"/>
      <w:spacing w:val="0"/>
      <w:w w:val="150"/>
      <w:position w:val="0"/>
      <w:sz w:val="9"/>
      <w:szCs w:val="9"/>
      <w:u w:val="none"/>
      <w:effect w:val="none"/>
      <w:shd w:val="clear" w:color="auto" w:fill="FFFFFF"/>
      <w:lang w:val="vi-VN" w:eastAsia="vi-VN" w:bidi="vi-VN"/>
    </w:rPr>
  </w:style>
  <w:style w:type="character" w:customStyle="1" w:styleId="Tablecaption3">
    <w:name w:val="Table caption (3)_"/>
    <w:basedOn w:val="DefaultParagraphFont"/>
    <w:rsid w:val="00DE2B4D"/>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Tablecaption30">
    <w:name w:val="Table caption (3)"/>
    <w:basedOn w:val="Tablecaption3"/>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single"/>
      <w:effect w:val="none"/>
    </w:rPr>
  </w:style>
  <w:style w:type="character" w:customStyle="1" w:styleId="Heading2NotBold">
    <w:name w:val="Heading #2 + Not Bold"/>
    <w:basedOn w:val="Heading20"/>
    <w:rsid w:val="00DE2B4D"/>
    <w:rPr>
      <w:b/>
      <w:bCs/>
      <w:color w:val="000000"/>
      <w:spacing w:val="10"/>
      <w:w w:val="100"/>
      <w:position w:val="0"/>
      <w:sz w:val="28"/>
      <w:szCs w:val="28"/>
      <w:shd w:val="clear" w:color="auto" w:fill="FFFFFF"/>
      <w:lang w:val="vi-VN" w:eastAsia="vi-VN" w:bidi="vi-VN"/>
    </w:rPr>
  </w:style>
  <w:style w:type="character" w:customStyle="1" w:styleId="HeaderorfooterSpacing2pt">
    <w:name w:val="Header or footer + Spacing 2 pt"/>
    <w:basedOn w:val="Headerorfooter"/>
    <w:rsid w:val="00DE2B4D"/>
    <w:rPr>
      <w:rFonts w:ascii="Times New Roman" w:eastAsia="Times New Roman" w:hAnsi="Times New Roman" w:cs="Times New Roman" w:hint="default"/>
      <w:b/>
      <w:bCs/>
      <w:i w:val="0"/>
      <w:iCs w:val="0"/>
      <w:smallCaps w:val="0"/>
      <w:strike w:val="0"/>
      <w:dstrike w:val="0"/>
      <w:color w:val="000000"/>
      <w:spacing w:val="40"/>
      <w:w w:val="100"/>
      <w:position w:val="0"/>
      <w:sz w:val="26"/>
      <w:szCs w:val="26"/>
      <w:u w:val="none"/>
      <w:effect w:val="none"/>
      <w:lang w:val="vi-VN" w:eastAsia="vi-VN" w:bidi="vi-VN"/>
    </w:rPr>
  </w:style>
  <w:style w:type="character" w:customStyle="1" w:styleId="Heading3SmallCaps">
    <w:name w:val="Heading #3 + Small Caps"/>
    <w:basedOn w:val="Heading31"/>
    <w:rsid w:val="00DE2B4D"/>
    <w:rPr>
      <w:rFonts w:ascii="Times New Roman" w:eastAsia="Times New Roman" w:hAnsi="Times New Roman" w:cs="Times New Roman" w:hint="default"/>
      <w:b/>
      <w:bCs/>
      <w:i w:val="0"/>
      <w:iCs w:val="0"/>
      <w:smallCaps/>
      <w:strike w:val="0"/>
      <w:dstrike w:val="0"/>
      <w:color w:val="000000"/>
      <w:spacing w:val="0"/>
      <w:w w:val="100"/>
      <w:position w:val="0"/>
      <w:sz w:val="28"/>
      <w:szCs w:val="28"/>
      <w:u w:val="none"/>
      <w:effect w:val="none"/>
      <w:lang w:val="vi-VN" w:eastAsia="vi-VN" w:bidi="vi-VN"/>
    </w:rPr>
  </w:style>
  <w:style w:type="character" w:customStyle="1" w:styleId="Heading3Exact">
    <w:name w:val="Heading #3 Exact"/>
    <w:basedOn w:val="DefaultParagraphFont"/>
    <w:rsid w:val="00DE2B4D"/>
    <w:rPr>
      <w:rFonts w:ascii="Times New Roman" w:eastAsia="Times New Roman" w:hAnsi="Times New Roman" w:cs="Times New Roman" w:hint="default"/>
      <w:b/>
      <w:bCs/>
      <w:i w:val="0"/>
      <w:iCs w:val="0"/>
      <w:smallCaps w:val="0"/>
      <w:strike w:val="0"/>
      <w:dstrike w:val="0"/>
      <w:spacing w:val="0"/>
      <w:sz w:val="28"/>
      <w:szCs w:val="28"/>
      <w:u w:val="none"/>
      <w:effect w:val="none"/>
    </w:rPr>
  </w:style>
  <w:style w:type="character" w:customStyle="1" w:styleId="Bodytext213ptExact">
    <w:name w:val="Body text (2) + 13 pt Exact"/>
    <w:basedOn w:val="Bodytext25"/>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shd w:val="clear" w:color="auto" w:fill="FFFFFF"/>
      <w:lang w:val="vi-VN" w:eastAsia="vi-VN" w:bidi="vi-VN"/>
    </w:rPr>
  </w:style>
  <w:style w:type="paragraph" w:customStyle="1" w:styleId="Style10">
    <w:name w:val="Style 1"/>
    <w:basedOn w:val="Normal"/>
    <w:rsid w:val="00DE2B4D"/>
    <w:pPr>
      <w:widowControl w:val="0"/>
      <w:spacing w:before="120" w:beforeAutospacing="0" w:after="0" w:afterAutospacing="0" w:line="360" w:lineRule="exact"/>
      <w:ind w:firstLine="720"/>
    </w:pPr>
    <w:rPr>
      <w:rFonts w:ascii="VNI-Times" w:eastAsia="Times New Roman" w:hAnsi="VNI-Times"/>
      <w:b/>
      <w:i/>
      <w:szCs w:val="20"/>
    </w:rPr>
  </w:style>
  <w:style w:type="character" w:customStyle="1" w:styleId="Style-a">
    <w:name w:val="Style-a"/>
    <w:qFormat/>
    <w:rsid w:val="00DE2B4D"/>
    <w:rPr>
      <w:b/>
      <w:i/>
      <w:sz w:val="20"/>
    </w:rPr>
  </w:style>
  <w:style w:type="paragraph" w:customStyle="1" w:styleId="t">
    <w:name w:val="t"/>
    <w:basedOn w:val="Normal"/>
    <w:qFormat/>
    <w:rsid w:val="00DE2B4D"/>
    <w:pPr>
      <w:spacing w:before="60" w:beforeAutospacing="0" w:after="60" w:afterAutospacing="0" w:line="240" w:lineRule="auto"/>
      <w:ind w:firstLine="567"/>
    </w:pPr>
    <w:rPr>
      <w:rFonts w:ascii="VNI-Times" w:eastAsia="Times New Roman" w:hAnsi="VNI-Times"/>
      <w:szCs w:val="20"/>
    </w:rPr>
  </w:style>
  <w:style w:type="paragraph" w:customStyle="1" w:styleId="1nho">
    <w:name w:val="1nho"/>
    <w:basedOn w:val="Normal"/>
    <w:qFormat/>
    <w:rsid w:val="00DE2B4D"/>
    <w:pPr>
      <w:spacing w:before="0" w:beforeAutospacing="0" w:after="0" w:afterAutospacing="0" w:line="240" w:lineRule="auto"/>
      <w:jc w:val="left"/>
    </w:pPr>
    <w:rPr>
      <w:rFonts w:ascii="VNI-Aptima" w:eastAsia="Times New Roman" w:hAnsi="VNI-Aptima"/>
      <w:b/>
      <w:sz w:val="24"/>
      <w:szCs w:val="20"/>
    </w:rPr>
  </w:style>
  <w:style w:type="paragraph" w:customStyle="1" w:styleId="11nho">
    <w:name w:val="1.1nho"/>
    <w:basedOn w:val="Normal"/>
    <w:qFormat/>
    <w:rsid w:val="00DE2B4D"/>
    <w:pPr>
      <w:spacing w:before="0" w:beforeAutospacing="0" w:after="0" w:afterAutospacing="0" w:line="240" w:lineRule="auto"/>
    </w:pPr>
    <w:rPr>
      <w:rFonts w:ascii="VNI-Aptima" w:eastAsia="Times New Roman" w:hAnsi="VNI-Aptima"/>
      <w:i/>
      <w:sz w:val="24"/>
      <w:szCs w:val="20"/>
      <w:u w:val="single"/>
    </w:rPr>
  </w:style>
  <w:style w:type="paragraph" w:customStyle="1" w:styleId="I0">
    <w:name w:val="I"/>
    <w:basedOn w:val="Normal"/>
    <w:qFormat/>
    <w:rsid w:val="00DE2B4D"/>
    <w:pPr>
      <w:spacing w:before="360" w:beforeAutospacing="0" w:after="240" w:afterAutospacing="0" w:line="240" w:lineRule="auto"/>
      <w:jc w:val="left"/>
    </w:pPr>
    <w:rPr>
      <w:rFonts w:eastAsia="Times New Roman"/>
      <w:sz w:val="28"/>
      <w:szCs w:val="28"/>
    </w:rPr>
  </w:style>
  <w:style w:type="character" w:customStyle="1" w:styleId="font41">
    <w:name w:val="font41"/>
    <w:qFormat/>
    <w:rsid w:val="00DE2B4D"/>
    <w:rPr>
      <w:rFonts w:ascii="VNI-Helve-Condense" w:eastAsia="VNI-Helve-Condense" w:hAnsi="VNI-Helve-Condense" w:cs="VNI-Helve-Condense" w:hint="default"/>
      <w:b/>
      <w:i/>
      <w:color w:val="000000"/>
      <w:u w:val="none"/>
    </w:rPr>
  </w:style>
  <w:style w:type="character" w:customStyle="1" w:styleId="font01">
    <w:name w:val="font01"/>
    <w:qFormat/>
    <w:rsid w:val="00DE2B4D"/>
    <w:rPr>
      <w:rFonts w:ascii="Times New Roman" w:hAnsi="Times New Roman" w:cs="Times New Roman" w:hint="default"/>
      <w:color w:val="0000FF"/>
      <w:u w:val="none"/>
    </w:rPr>
  </w:style>
  <w:style w:type="character" w:customStyle="1" w:styleId="font101">
    <w:name w:val="font101"/>
    <w:qFormat/>
    <w:rsid w:val="00DE2B4D"/>
    <w:rPr>
      <w:rFonts w:ascii="VNI-Times" w:eastAsia="VNI-Times" w:hAnsi="VNI-Times" w:cs="VNI-Times" w:hint="default"/>
      <w:color w:val="0000FF"/>
      <w:u w:val="none"/>
    </w:rPr>
  </w:style>
  <w:style w:type="paragraph" w:customStyle="1" w:styleId="nguyen6">
    <w:name w:val="nguyen 6"/>
    <w:qFormat/>
    <w:rsid w:val="00DE2B4D"/>
    <w:pPr>
      <w:spacing w:before="120" w:beforeAutospacing="0" w:after="120" w:afterAutospacing="0" w:line="240" w:lineRule="auto"/>
      <w:jc w:val="both"/>
    </w:pPr>
    <w:rPr>
      <w:rFonts w:eastAsia="Times New Roman"/>
      <w:b/>
    </w:rPr>
  </w:style>
  <w:style w:type="paragraph" w:customStyle="1" w:styleId="nguyenn">
    <w:name w:val="nguyen n"/>
    <w:qFormat/>
    <w:rsid w:val="00DE2B4D"/>
    <w:pPr>
      <w:spacing w:before="60" w:beforeAutospacing="0" w:after="60" w:afterAutospacing="0" w:line="240" w:lineRule="auto"/>
      <w:ind w:left="1134"/>
      <w:jc w:val="both"/>
    </w:pPr>
    <w:rPr>
      <w:rFonts w:eastAsia="Calibri"/>
      <w:szCs w:val="22"/>
      <w:lang w:val="pl-PL"/>
    </w:rPr>
  </w:style>
  <w:style w:type="paragraph" w:customStyle="1" w:styleId="WPSOffice3">
    <w:name w:val="WPSOffice手动目录 3"/>
    <w:rsid w:val="00DE2B4D"/>
    <w:pPr>
      <w:spacing w:before="0" w:beforeAutospacing="0" w:after="0" w:afterAutospacing="0" w:line="240" w:lineRule="auto"/>
      <w:ind w:leftChars="400" w:left="400"/>
    </w:pPr>
    <w:rPr>
      <w:rFonts w:eastAsia="SimSun"/>
      <w:sz w:val="20"/>
      <w:szCs w:val="20"/>
    </w:rPr>
  </w:style>
  <w:style w:type="paragraph" w:customStyle="1" w:styleId="BodyText260">
    <w:name w:val="Body Text26"/>
    <w:basedOn w:val="Normal"/>
    <w:qFormat/>
    <w:rsid w:val="00DE2B4D"/>
    <w:pPr>
      <w:widowControl w:val="0"/>
      <w:shd w:val="clear" w:color="auto" w:fill="FFFFFF"/>
      <w:spacing w:before="0" w:beforeAutospacing="0" w:after="0" w:afterAutospacing="0" w:line="0" w:lineRule="atLeast"/>
      <w:jc w:val="center"/>
    </w:pPr>
    <w:rPr>
      <w:rFonts w:eastAsia="SimSun"/>
      <w:sz w:val="25"/>
      <w:szCs w:val="25"/>
    </w:rPr>
  </w:style>
  <w:style w:type="paragraph" w:customStyle="1" w:styleId="WPSOffice1">
    <w:name w:val="WPSOffice手动目录 1"/>
    <w:rsid w:val="00DE2B4D"/>
    <w:pPr>
      <w:spacing w:before="0" w:beforeAutospacing="0" w:after="0" w:afterAutospacing="0" w:line="240" w:lineRule="auto"/>
    </w:pPr>
    <w:rPr>
      <w:rFonts w:eastAsia="SimSun"/>
      <w:sz w:val="20"/>
      <w:szCs w:val="20"/>
    </w:rPr>
  </w:style>
  <w:style w:type="paragraph" w:customStyle="1" w:styleId="WPSOffice2">
    <w:name w:val="WPSOffice手动目录 2"/>
    <w:rsid w:val="00DE2B4D"/>
    <w:pPr>
      <w:spacing w:before="0" w:beforeAutospacing="0" w:after="0" w:afterAutospacing="0" w:line="240" w:lineRule="auto"/>
      <w:ind w:leftChars="200" w:left="200"/>
    </w:pPr>
    <w:rPr>
      <w:rFonts w:eastAsia="SimSun"/>
      <w:sz w:val="20"/>
      <w:szCs w:val="20"/>
    </w:rPr>
  </w:style>
  <w:style w:type="character" w:customStyle="1" w:styleId="FootnoteTextChar1">
    <w:name w:val="Footnote Text Char1"/>
    <w:uiPriority w:val="99"/>
    <w:semiHidden/>
    <w:rsid w:val="00DE2B4D"/>
    <w:rPr>
      <w:rFonts w:ascii="VNI-Times" w:eastAsia="SimSun" w:hAnsi="VNI-Times" w:cs="Times New Roman"/>
      <w:sz w:val="20"/>
      <w:szCs w:val="20"/>
    </w:rPr>
  </w:style>
  <w:style w:type="character" w:customStyle="1" w:styleId="FooterChar1">
    <w:name w:val="Footer Char1"/>
    <w:aliases w:val="Footer-Even Char1"/>
    <w:uiPriority w:val="99"/>
    <w:semiHidden/>
    <w:rsid w:val="00DE2B4D"/>
    <w:rPr>
      <w:rFonts w:ascii="VNI-Times" w:eastAsia="SimSun" w:hAnsi="VNI-Times" w:cs="Times New Roman"/>
      <w:sz w:val="24"/>
      <w:szCs w:val="24"/>
    </w:rPr>
  </w:style>
  <w:style w:type="character" w:customStyle="1" w:styleId="DocumentMapChar2">
    <w:name w:val="Document Map Char2"/>
    <w:uiPriority w:val="99"/>
    <w:semiHidden/>
    <w:rsid w:val="00DE2B4D"/>
    <w:rPr>
      <w:rFonts w:ascii="Segoe UI" w:eastAsia="SimSun" w:hAnsi="Segoe UI" w:cs="Segoe UI"/>
      <w:sz w:val="16"/>
      <w:szCs w:val="16"/>
    </w:rPr>
  </w:style>
  <w:style w:type="character" w:customStyle="1" w:styleId="BalloonTextChar1">
    <w:name w:val="Balloon Text Char1"/>
    <w:uiPriority w:val="99"/>
    <w:semiHidden/>
    <w:rsid w:val="00DE2B4D"/>
    <w:rPr>
      <w:rFonts w:ascii="Segoe UI" w:eastAsia="SimSun" w:hAnsi="Segoe UI" w:cs="Segoe UI"/>
      <w:sz w:val="18"/>
      <w:szCs w:val="18"/>
    </w:rPr>
  </w:style>
  <w:style w:type="character" w:customStyle="1" w:styleId="BodyTextIndent2Char1">
    <w:name w:val="Body Text Indent 2 Char1"/>
    <w:uiPriority w:val="99"/>
    <w:semiHidden/>
    <w:rsid w:val="00DE2B4D"/>
    <w:rPr>
      <w:rFonts w:ascii="VNI-Times" w:eastAsia="SimSun" w:hAnsi="VNI-Times" w:cs="Times New Roman"/>
      <w:sz w:val="24"/>
      <w:szCs w:val="24"/>
    </w:rPr>
  </w:style>
  <w:style w:type="character" w:customStyle="1" w:styleId="BodyText3Char1">
    <w:name w:val="Body Text 3 Char1"/>
    <w:uiPriority w:val="99"/>
    <w:semiHidden/>
    <w:rsid w:val="00DE2B4D"/>
    <w:rPr>
      <w:rFonts w:ascii="VNI-Times" w:eastAsia="SimSun" w:hAnsi="VNI-Times" w:cs="Times New Roman"/>
      <w:sz w:val="16"/>
      <w:szCs w:val="16"/>
    </w:rPr>
  </w:style>
  <w:style w:type="character" w:customStyle="1" w:styleId="TitleChar1">
    <w:name w:val="Title Char1"/>
    <w:uiPriority w:val="10"/>
    <w:rsid w:val="00DE2B4D"/>
    <w:rPr>
      <w:rFonts w:ascii="Calibri Light" w:eastAsia="Times New Roman" w:hAnsi="Calibri Light" w:cs="Times New Roman"/>
      <w:spacing w:val="-10"/>
      <w:kern w:val="28"/>
      <w:sz w:val="56"/>
      <w:szCs w:val="56"/>
    </w:rPr>
  </w:style>
  <w:style w:type="character" w:styleId="EndnoteReference">
    <w:name w:val="endnote reference"/>
    <w:qFormat/>
    <w:rsid w:val="00DE2B4D"/>
    <w:rPr>
      <w:vertAlign w:val="superscript"/>
    </w:rPr>
  </w:style>
  <w:style w:type="paragraph" w:styleId="EndnoteText">
    <w:name w:val="endnote text"/>
    <w:basedOn w:val="Normal"/>
    <w:link w:val="EndnoteTextChar"/>
    <w:qFormat/>
    <w:rsid w:val="00DE2B4D"/>
    <w:pPr>
      <w:tabs>
        <w:tab w:val="left" w:pos="-720"/>
      </w:tabs>
      <w:suppressAutoHyphens/>
      <w:spacing w:before="0" w:beforeAutospacing="0" w:after="0" w:afterAutospacing="0" w:line="240" w:lineRule="auto"/>
      <w:jc w:val="left"/>
    </w:pPr>
    <w:rPr>
      <w:rFonts w:eastAsia="Times New Roman"/>
      <w:sz w:val="20"/>
      <w:szCs w:val="20"/>
    </w:rPr>
  </w:style>
  <w:style w:type="character" w:customStyle="1" w:styleId="EndnoteTextChar">
    <w:name w:val="Endnote Text Char"/>
    <w:basedOn w:val="DefaultParagraphFont"/>
    <w:link w:val="EndnoteText"/>
    <w:qFormat/>
    <w:rsid w:val="00DE2B4D"/>
    <w:rPr>
      <w:rFonts w:eastAsia="Times New Roman"/>
      <w:sz w:val="20"/>
      <w:szCs w:val="20"/>
    </w:rPr>
  </w:style>
  <w:style w:type="paragraph" w:styleId="ListBullet5">
    <w:name w:val="List Bullet 5"/>
    <w:basedOn w:val="Normal"/>
    <w:unhideWhenUsed/>
    <w:qFormat/>
    <w:rsid w:val="00DE2B4D"/>
    <w:pPr>
      <w:tabs>
        <w:tab w:val="left" w:pos="1800"/>
      </w:tabs>
      <w:spacing w:before="0" w:beforeAutospacing="0" w:after="0" w:afterAutospacing="0" w:line="240" w:lineRule="auto"/>
      <w:ind w:left="1800" w:hanging="360"/>
      <w:jc w:val="left"/>
    </w:pPr>
    <w:rPr>
      <w:rFonts w:eastAsia="Times New Roman"/>
      <w:sz w:val="20"/>
      <w:szCs w:val="20"/>
    </w:rPr>
  </w:style>
  <w:style w:type="paragraph" w:styleId="ListNumber2">
    <w:name w:val="List Number 2"/>
    <w:basedOn w:val="Normal"/>
    <w:unhideWhenUsed/>
    <w:qFormat/>
    <w:rsid w:val="00DE2B4D"/>
    <w:pPr>
      <w:tabs>
        <w:tab w:val="left" w:pos="720"/>
      </w:tabs>
      <w:spacing w:before="0" w:beforeAutospacing="0" w:after="0" w:afterAutospacing="0" w:line="240" w:lineRule="auto"/>
      <w:ind w:left="720" w:hanging="360"/>
      <w:jc w:val="left"/>
    </w:pPr>
    <w:rPr>
      <w:rFonts w:eastAsia="Times New Roman"/>
      <w:sz w:val="20"/>
      <w:szCs w:val="20"/>
    </w:rPr>
  </w:style>
  <w:style w:type="paragraph" w:styleId="ListNumber3">
    <w:name w:val="List Number 3"/>
    <w:basedOn w:val="Normal"/>
    <w:unhideWhenUsed/>
    <w:qFormat/>
    <w:rsid w:val="00DE2B4D"/>
    <w:pPr>
      <w:tabs>
        <w:tab w:val="left" w:pos="1080"/>
      </w:tabs>
      <w:spacing w:before="0" w:beforeAutospacing="0" w:after="0" w:afterAutospacing="0" w:line="240" w:lineRule="auto"/>
      <w:ind w:left="1080" w:hanging="360"/>
      <w:jc w:val="left"/>
    </w:pPr>
    <w:rPr>
      <w:rFonts w:eastAsia="Times New Roman"/>
      <w:sz w:val="20"/>
      <w:szCs w:val="20"/>
    </w:rPr>
  </w:style>
  <w:style w:type="paragraph" w:styleId="ListNumber4">
    <w:name w:val="List Number 4"/>
    <w:basedOn w:val="Normal"/>
    <w:unhideWhenUsed/>
    <w:qFormat/>
    <w:rsid w:val="00DE2B4D"/>
    <w:pPr>
      <w:tabs>
        <w:tab w:val="left" w:pos="1440"/>
      </w:tabs>
      <w:spacing w:before="0" w:beforeAutospacing="0" w:after="0" w:afterAutospacing="0" w:line="240" w:lineRule="auto"/>
      <w:ind w:left="1440" w:hanging="360"/>
      <w:jc w:val="left"/>
    </w:pPr>
    <w:rPr>
      <w:rFonts w:eastAsia="Times New Roman"/>
      <w:sz w:val="20"/>
      <w:szCs w:val="20"/>
    </w:rPr>
  </w:style>
  <w:style w:type="paragraph" w:styleId="ListNumber5">
    <w:name w:val="List Number 5"/>
    <w:basedOn w:val="Normal"/>
    <w:unhideWhenUsed/>
    <w:qFormat/>
    <w:rsid w:val="00DE2B4D"/>
    <w:pPr>
      <w:tabs>
        <w:tab w:val="left" w:pos="1800"/>
      </w:tabs>
      <w:spacing w:before="0" w:beforeAutospacing="0" w:after="0" w:afterAutospacing="0" w:line="240" w:lineRule="auto"/>
      <w:ind w:left="1800" w:hanging="360"/>
      <w:jc w:val="left"/>
    </w:pPr>
    <w:rPr>
      <w:rFonts w:eastAsia="Times New Roman"/>
      <w:sz w:val="20"/>
      <w:szCs w:val="20"/>
    </w:rPr>
  </w:style>
  <w:style w:type="paragraph" w:styleId="MessageHeader">
    <w:name w:val="Message Header"/>
    <w:basedOn w:val="Normal"/>
    <w:link w:val="MessageHeaderChar"/>
    <w:unhideWhenUsed/>
    <w:qFormat/>
    <w:rsid w:val="00DE2B4D"/>
    <w:pPr>
      <w:pBdr>
        <w:top w:val="single" w:sz="6" w:space="1" w:color="auto"/>
        <w:left w:val="single" w:sz="6" w:space="1" w:color="auto"/>
        <w:bottom w:val="single" w:sz="6" w:space="1" w:color="auto"/>
        <w:right w:val="single" w:sz="6" w:space="1" w:color="auto"/>
      </w:pBdr>
      <w:shd w:val="pct20" w:color="auto" w:fill="auto"/>
      <w:spacing w:before="0" w:beforeAutospacing="0" w:after="0" w:afterAutospacing="0" w:line="240" w:lineRule="auto"/>
      <w:ind w:left="1080" w:hanging="1080"/>
      <w:jc w:val="left"/>
    </w:pPr>
    <w:rPr>
      <w:rFonts w:ascii="Arial" w:eastAsia="Times New Roman" w:hAnsi="Arial"/>
    </w:rPr>
  </w:style>
  <w:style w:type="character" w:customStyle="1" w:styleId="MessageHeaderChar">
    <w:name w:val="Message Header Char"/>
    <w:basedOn w:val="DefaultParagraphFont"/>
    <w:link w:val="MessageHeader"/>
    <w:qFormat/>
    <w:rsid w:val="00DE2B4D"/>
    <w:rPr>
      <w:rFonts w:ascii="Arial" w:eastAsia="Times New Roman" w:hAnsi="Arial"/>
      <w:shd w:val="pct20" w:color="auto" w:fill="auto"/>
    </w:rPr>
  </w:style>
  <w:style w:type="paragraph" w:styleId="NoteHeading">
    <w:name w:val="Note Heading"/>
    <w:basedOn w:val="Normal"/>
    <w:next w:val="Normal"/>
    <w:link w:val="NoteHeadingChar"/>
    <w:unhideWhenUsed/>
    <w:qFormat/>
    <w:rsid w:val="00DE2B4D"/>
    <w:pPr>
      <w:suppressAutoHyphens/>
      <w:overflowPunct w:val="0"/>
      <w:autoSpaceDE w:val="0"/>
      <w:autoSpaceDN w:val="0"/>
      <w:adjustRightInd w:val="0"/>
      <w:spacing w:before="0" w:beforeAutospacing="0" w:after="0" w:afterAutospacing="0" w:line="240" w:lineRule="auto"/>
    </w:pPr>
    <w:rPr>
      <w:rFonts w:eastAsia="Times New Roman"/>
      <w:szCs w:val="20"/>
    </w:rPr>
  </w:style>
  <w:style w:type="character" w:customStyle="1" w:styleId="NoteHeadingChar">
    <w:name w:val="Note Heading Char"/>
    <w:basedOn w:val="DefaultParagraphFont"/>
    <w:link w:val="NoteHeading"/>
    <w:qFormat/>
    <w:rsid w:val="00DE2B4D"/>
    <w:rPr>
      <w:rFonts w:eastAsia="Times New Roman"/>
      <w:szCs w:val="20"/>
    </w:rPr>
  </w:style>
  <w:style w:type="table" w:styleId="TableProfessional">
    <w:name w:val="Table Professional"/>
    <w:basedOn w:val="TableNormal"/>
    <w:rsid w:val="00DE2B4D"/>
    <w:pPr>
      <w:spacing w:before="0" w:beforeAutospacing="0" w:after="200" w:afterAutospacing="0" w:line="276" w:lineRule="auto"/>
    </w:pPr>
    <w:rPr>
      <w:rFonts w:ascii="Calibri" w:eastAsia="Calibri" w:hAnsi="Calibri"/>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customStyle="1" w:styleId="Bodytext8pt">
    <w:name w:val="Body text + 8 pt"/>
    <w:qFormat/>
    <w:rsid w:val="00DE2B4D"/>
    <w:rPr>
      <w:rFonts w:ascii="Times New Roman" w:eastAsia="Times New Roman" w:hAnsi="Times New Roman" w:cs="Times New Roman"/>
      <w:color w:val="000000"/>
      <w:spacing w:val="0"/>
      <w:w w:val="100"/>
      <w:position w:val="0"/>
      <w:sz w:val="16"/>
      <w:szCs w:val="16"/>
      <w:u w:val="none"/>
      <w:shd w:val="clear" w:color="auto" w:fill="FFFFFF"/>
      <w:lang w:val="vi-VN"/>
    </w:rPr>
  </w:style>
  <w:style w:type="character" w:customStyle="1" w:styleId="Bibliogrphy">
    <w:name w:val="Bibliogrphy"/>
    <w:basedOn w:val="DefaultParagraphFont"/>
    <w:qFormat/>
    <w:rsid w:val="00DE2B4D"/>
  </w:style>
  <w:style w:type="character" w:customStyle="1" w:styleId="DocInit">
    <w:name w:val="Doc Init"/>
    <w:basedOn w:val="DefaultParagraphFont"/>
    <w:qFormat/>
    <w:rsid w:val="00DE2B4D"/>
  </w:style>
  <w:style w:type="paragraph" w:customStyle="1" w:styleId="Document1">
    <w:name w:val="Document 1"/>
    <w:qFormat/>
    <w:rsid w:val="00DE2B4D"/>
    <w:pPr>
      <w:keepNext/>
      <w:keepLines/>
      <w:tabs>
        <w:tab w:val="left" w:pos="-720"/>
      </w:tabs>
      <w:suppressAutoHyphens/>
      <w:spacing w:before="0" w:beforeAutospacing="0" w:after="0" w:afterAutospacing="0" w:line="240" w:lineRule="auto"/>
    </w:pPr>
    <w:rPr>
      <w:rFonts w:ascii="Times" w:eastAsia="Times New Roman" w:hAnsi="Times"/>
      <w:sz w:val="24"/>
    </w:rPr>
  </w:style>
  <w:style w:type="character" w:customStyle="1" w:styleId="Document2">
    <w:name w:val="Document 2"/>
    <w:qFormat/>
    <w:rsid w:val="00DE2B4D"/>
    <w:rPr>
      <w:rFonts w:ascii="Times" w:hAnsi="Times"/>
      <w:sz w:val="24"/>
      <w:lang w:val="en-US"/>
    </w:rPr>
  </w:style>
  <w:style w:type="character" w:customStyle="1" w:styleId="Document3">
    <w:name w:val="Document 3"/>
    <w:qFormat/>
    <w:rsid w:val="00DE2B4D"/>
    <w:rPr>
      <w:rFonts w:ascii="Times" w:hAnsi="Times"/>
      <w:sz w:val="24"/>
      <w:lang w:val="en-US"/>
    </w:rPr>
  </w:style>
  <w:style w:type="character" w:customStyle="1" w:styleId="Document4">
    <w:name w:val="Document 4"/>
    <w:qFormat/>
    <w:rsid w:val="00DE2B4D"/>
    <w:rPr>
      <w:b/>
      <w:i/>
      <w:sz w:val="24"/>
    </w:rPr>
  </w:style>
  <w:style w:type="character" w:customStyle="1" w:styleId="Document5">
    <w:name w:val="Document 5"/>
    <w:basedOn w:val="DefaultParagraphFont"/>
    <w:qFormat/>
    <w:rsid w:val="00DE2B4D"/>
  </w:style>
  <w:style w:type="character" w:customStyle="1" w:styleId="Document6">
    <w:name w:val="Document 6"/>
    <w:basedOn w:val="DefaultParagraphFont"/>
    <w:qFormat/>
    <w:rsid w:val="00DE2B4D"/>
  </w:style>
  <w:style w:type="character" w:customStyle="1" w:styleId="Document7">
    <w:name w:val="Document 7"/>
    <w:basedOn w:val="DefaultParagraphFont"/>
    <w:qFormat/>
    <w:rsid w:val="00DE2B4D"/>
  </w:style>
  <w:style w:type="character" w:customStyle="1" w:styleId="Document8">
    <w:name w:val="Document 8"/>
    <w:basedOn w:val="DefaultParagraphFont"/>
    <w:qFormat/>
    <w:rsid w:val="00DE2B4D"/>
  </w:style>
  <w:style w:type="character" w:customStyle="1" w:styleId="TechInit">
    <w:name w:val="Tech Init"/>
    <w:qFormat/>
    <w:rsid w:val="00DE2B4D"/>
    <w:rPr>
      <w:rFonts w:ascii="Times" w:hAnsi="Times"/>
      <w:sz w:val="24"/>
      <w:lang w:val="en-US"/>
    </w:rPr>
  </w:style>
  <w:style w:type="character" w:customStyle="1" w:styleId="Technical1">
    <w:name w:val="Technical 1"/>
    <w:qFormat/>
    <w:rsid w:val="00DE2B4D"/>
    <w:rPr>
      <w:rFonts w:ascii="Times" w:hAnsi="Times"/>
      <w:sz w:val="24"/>
      <w:lang w:val="en-US"/>
    </w:rPr>
  </w:style>
  <w:style w:type="character" w:customStyle="1" w:styleId="Technical2">
    <w:name w:val="Technical 2"/>
    <w:qFormat/>
    <w:rsid w:val="00DE2B4D"/>
    <w:rPr>
      <w:rFonts w:ascii="Times" w:hAnsi="Times"/>
      <w:sz w:val="24"/>
      <w:lang w:val="en-US"/>
    </w:rPr>
  </w:style>
  <w:style w:type="character" w:customStyle="1" w:styleId="Technical3">
    <w:name w:val="Technical 3"/>
    <w:qFormat/>
    <w:rsid w:val="00DE2B4D"/>
    <w:rPr>
      <w:rFonts w:ascii="Times" w:hAnsi="Times"/>
      <w:sz w:val="24"/>
      <w:lang w:val="en-US"/>
    </w:rPr>
  </w:style>
  <w:style w:type="paragraph" w:customStyle="1" w:styleId="Technical4">
    <w:name w:val="Technical 4"/>
    <w:qFormat/>
    <w:rsid w:val="00DE2B4D"/>
    <w:pPr>
      <w:tabs>
        <w:tab w:val="left" w:pos="-720"/>
      </w:tabs>
      <w:suppressAutoHyphens/>
      <w:spacing w:before="0" w:beforeAutospacing="0" w:after="0" w:afterAutospacing="0" w:line="240" w:lineRule="auto"/>
    </w:pPr>
    <w:rPr>
      <w:rFonts w:ascii="Times" w:eastAsia="Times New Roman" w:hAnsi="Times"/>
      <w:b/>
      <w:sz w:val="24"/>
    </w:rPr>
  </w:style>
  <w:style w:type="paragraph" w:customStyle="1" w:styleId="Technical5">
    <w:name w:val="Technical 5"/>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Technical6">
    <w:name w:val="Technical 6"/>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Technical7">
    <w:name w:val="Technical 7"/>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Technical8">
    <w:name w:val="Technical 8"/>
    <w:qFormat/>
    <w:rsid w:val="00DE2B4D"/>
    <w:pPr>
      <w:tabs>
        <w:tab w:val="left" w:pos="-720"/>
      </w:tabs>
      <w:suppressAutoHyphens/>
      <w:spacing w:before="0" w:beforeAutospacing="0" w:after="0" w:afterAutospacing="0" w:line="240" w:lineRule="auto"/>
      <w:ind w:firstLine="720"/>
    </w:pPr>
    <w:rPr>
      <w:rFonts w:ascii="Times" w:eastAsia="Times New Roman" w:hAnsi="Times"/>
      <w:b/>
      <w:sz w:val="24"/>
    </w:rPr>
  </w:style>
  <w:style w:type="paragraph" w:customStyle="1" w:styleId="Pleading">
    <w:name w:val="Pleading"/>
    <w:qFormat/>
    <w:rsid w:val="00DE2B4D"/>
    <w:pPr>
      <w:tabs>
        <w:tab w:val="left" w:pos="-720"/>
      </w:tabs>
      <w:suppressAutoHyphens/>
      <w:spacing w:before="0" w:beforeAutospacing="0" w:after="0" w:afterAutospacing="0" w:line="240" w:lineRule="exact"/>
    </w:pPr>
    <w:rPr>
      <w:rFonts w:ascii="Times" w:eastAsia="Times New Roman" w:hAnsi="Times"/>
      <w:sz w:val="24"/>
    </w:rPr>
  </w:style>
  <w:style w:type="paragraph" w:customStyle="1" w:styleId="RightPar1">
    <w:name w:val="Right Par 1"/>
    <w:qFormat/>
    <w:rsid w:val="00DE2B4D"/>
    <w:pPr>
      <w:tabs>
        <w:tab w:val="left" w:pos="-720"/>
        <w:tab w:val="left" w:pos="0"/>
        <w:tab w:val="decimal" w:pos="720"/>
      </w:tabs>
      <w:suppressAutoHyphens/>
      <w:spacing w:before="0" w:beforeAutospacing="0" w:after="0" w:afterAutospacing="0" w:line="240" w:lineRule="auto"/>
      <w:ind w:firstLine="720"/>
    </w:pPr>
    <w:rPr>
      <w:rFonts w:ascii="Times" w:eastAsia="Times New Roman" w:hAnsi="Times"/>
      <w:sz w:val="24"/>
    </w:rPr>
  </w:style>
  <w:style w:type="paragraph" w:customStyle="1" w:styleId="RightPar2">
    <w:name w:val="Right Par 2"/>
    <w:qFormat/>
    <w:rsid w:val="00DE2B4D"/>
    <w:pPr>
      <w:tabs>
        <w:tab w:val="left" w:pos="-720"/>
        <w:tab w:val="left" w:pos="0"/>
        <w:tab w:val="left" w:pos="720"/>
        <w:tab w:val="decimal" w:pos="1440"/>
      </w:tabs>
      <w:suppressAutoHyphens/>
      <w:spacing w:before="0" w:beforeAutospacing="0" w:after="0" w:afterAutospacing="0" w:line="240" w:lineRule="auto"/>
      <w:ind w:firstLine="1440"/>
    </w:pPr>
    <w:rPr>
      <w:rFonts w:ascii="Times" w:eastAsia="Times New Roman" w:hAnsi="Times"/>
      <w:sz w:val="24"/>
    </w:rPr>
  </w:style>
  <w:style w:type="paragraph" w:customStyle="1" w:styleId="RightPar3">
    <w:name w:val="Right Par 3"/>
    <w:qFormat/>
    <w:rsid w:val="00DE2B4D"/>
    <w:pPr>
      <w:tabs>
        <w:tab w:val="left" w:pos="-720"/>
        <w:tab w:val="left" w:pos="0"/>
        <w:tab w:val="left" w:pos="720"/>
        <w:tab w:val="left" w:pos="1440"/>
        <w:tab w:val="decimal" w:pos="2160"/>
      </w:tabs>
      <w:suppressAutoHyphens/>
      <w:spacing w:before="0" w:beforeAutospacing="0" w:after="0" w:afterAutospacing="0" w:line="240" w:lineRule="auto"/>
      <w:ind w:firstLine="2160"/>
    </w:pPr>
    <w:rPr>
      <w:rFonts w:ascii="Times" w:eastAsia="Times New Roman" w:hAnsi="Times"/>
      <w:sz w:val="24"/>
    </w:rPr>
  </w:style>
  <w:style w:type="paragraph" w:customStyle="1" w:styleId="RightPar4">
    <w:name w:val="Right Par 4"/>
    <w:qFormat/>
    <w:rsid w:val="00DE2B4D"/>
    <w:pPr>
      <w:tabs>
        <w:tab w:val="left" w:pos="-720"/>
        <w:tab w:val="left" w:pos="0"/>
        <w:tab w:val="left" w:pos="720"/>
        <w:tab w:val="left" w:pos="1440"/>
        <w:tab w:val="left" w:pos="2160"/>
        <w:tab w:val="decimal" w:pos="2880"/>
      </w:tabs>
      <w:suppressAutoHyphens/>
      <w:spacing w:before="0" w:beforeAutospacing="0" w:after="0" w:afterAutospacing="0" w:line="240" w:lineRule="auto"/>
      <w:ind w:firstLine="2880"/>
    </w:pPr>
    <w:rPr>
      <w:rFonts w:ascii="Times" w:eastAsia="Times New Roman" w:hAnsi="Times"/>
      <w:sz w:val="24"/>
    </w:rPr>
  </w:style>
  <w:style w:type="paragraph" w:customStyle="1" w:styleId="RightPar5">
    <w:name w:val="Right Par 5"/>
    <w:qFormat/>
    <w:rsid w:val="00DE2B4D"/>
    <w:pPr>
      <w:tabs>
        <w:tab w:val="left" w:pos="-720"/>
        <w:tab w:val="left" w:pos="0"/>
        <w:tab w:val="left" w:pos="720"/>
        <w:tab w:val="left" w:pos="1440"/>
        <w:tab w:val="left" w:pos="2160"/>
        <w:tab w:val="left" w:pos="2880"/>
        <w:tab w:val="decimal" w:pos="3600"/>
      </w:tabs>
      <w:suppressAutoHyphens/>
      <w:spacing w:before="0" w:beforeAutospacing="0" w:after="0" w:afterAutospacing="0" w:line="240" w:lineRule="auto"/>
      <w:ind w:firstLine="3600"/>
    </w:pPr>
    <w:rPr>
      <w:rFonts w:ascii="Times" w:eastAsia="Times New Roman" w:hAnsi="Times"/>
      <w:sz w:val="24"/>
    </w:rPr>
  </w:style>
  <w:style w:type="paragraph" w:customStyle="1" w:styleId="RightPar6">
    <w:name w:val="Right Par 6"/>
    <w:qFormat/>
    <w:rsid w:val="00DE2B4D"/>
    <w:pPr>
      <w:tabs>
        <w:tab w:val="left" w:pos="-720"/>
        <w:tab w:val="left" w:pos="0"/>
        <w:tab w:val="left" w:pos="720"/>
        <w:tab w:val="left" w:pos="1440"/>
        <w:tab w:val="left" w:pos="2160"/>
        <w:tab w:val="left" w:pos="2880"/>
        <w:tab w:val="left" w:pos="3600"/>
        <w:tab w:val="decimal" w:pos="4320"/>
      </w:tabs>
      <w:suppressAutoHyphens/>
      <w:spacing w:before="0" w:beforeAutospacing="0" w:after="0" w:afterAutospacing="0" w:line="240" w:lineRule="auto"/>
      <w:ind w:firstLine="4320"/>
    </w:pPr>
    <w:rPr>
      <w:rFonts w:ascii="Times" w:eastAsia="Times New Roman" w:hAnsi="Times"/>
      <w:sz w:val="24"/>
    </w:rPr>
  </w:style>
  <w:style w:type="paragraph" w:customStyle="1" w:styleId="RightPar7">
    <w:name w:val="Right Par 7"/>
    <w:qFormat/>
    <w:rsid w:val="00DE2B4D"/>
    <w:pPr>
      <w:tabs>
        <w:tab w:val="left" w:pos="-720"/>
        <w:tab w:val="left" w:pos="0"/>
        <w:tab w:val="left" w:pos="720"/>
        <w:tab w:val="left" w:pos="1440"/>
        <w:tab w:val="left" w:pos="2160"/>
        <w:tab w:val="left" w:pos="2880"/>
        <w:tab w:val="left" w:pos="3600"/>
        <w:tab w:val="left" w:pos="4320"/>
        <w:tab w:val="decimal" w:pos="5040"/>
      </w:tabs>
      <w:suppressAutoHyphens/>
      <w:spacing w:before="0" w:beforeAutospacing="0" w:after="0" w:afterAutospacing="0" w:line="240" w:lineRule="auto"/>
      <w:ind w:firstLine="5040"/>
    </w:pPr>
    <w:rPr>
      <w:rFonts w:ascii="Times" w:eastAsia="Times New Roman" w:hAnsi="Times"/>
      <w:sz w:val="24"/>
    </w:rPr>
  </w:style>
  <w:style w:type="paragraph" w:customStyle="1" w:styleId="RightPar8">
    <w:name w:val="Right Par 8"/>
    <w:qFormat/>
    <w:rsid w:val="00DE2B4D"/>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0" w:beforeAutospacing="0" w:after="0" w:afterAutospacing="0" w:line="240" w:lineRule="auto"/>
      <w:ind w:firstLine="5760"/>
    </w:pPr>
    <w:rPr>
      <w:rFonts w:ascii="Times" w:eastAsia="Times New Roman" w:hAnsi="Times"/>
      <w:sz w:val="24"/>
    </w:rPr>
  </w:style>
  <w:style w:type="character" w:customStyle="1" w:styleId="EquationCaption">
    <w:name w:val="_Equation Caption"/>
    <w:qFormat/>
    <w:rsid w:val="00DE2B4D"/>
  </w:style>
  <w:style w:type="character" w:customStyle="1" w:styleId="vlpgno">
    <w:name w:val="vl.pg.no"/>
    <w:qFormat/>
    <w:rsid w:val="00DE2B4D"/>
    <w:rPr>
      <w:rFonts w:ascii="Times" w:hAnsi="Times"/>
      <w:b/>
      <w:sz w:val="20"/>
      <w:lang w:val="en-US"/>
    </w:rPr>
  </w:style>
  <w:style w:type="character" w:customStyle="1" w:styleId="footnote">
    <w:name w:val="footnote"/>
    <w:qFormat/>
    <w:rsid w:val="00DE2B4D"/>
    <w:rPr>
      <w:rFonts w:ascii="Book Antiqua" w:hAnsi="Book Antiqua"/>
      <w:sz w:val="24"/>
      <w:lang w:val="en-US"/>
    </w:rPr>
  </w:style>
  <w:style w:type="paragraph" w:customStyle="1" w:styleId="Head21">
    <w:name w:val="Head 2.1"/>
    <w:basedOn w:val="Normal"/>
    <w:qFormat/>
    <w:rsid w:val="00DE2B4D"/>
    <w:pPr>
      <w:keepNext/>
      <w:pBdr>
        <w:bottom w:val="single" w:sz="24" w:space="3" w:color="auto"/>
      </w:pBdr>
      <w:suppressAutoHyphens/>
      <w:spacing w:before="480" w:beforeAutospacing="0" w:after="240" w:afterAutospacing="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rsid w:val="00DE2B4D"/>
    <w:pPr>
      <w:tabs>
        <w:tab w:val="left" w:pos="360"/>
      </w:tabs>
      <w:suppressAutoHyphens/>
      <w:spacing w:before="0" w:beforeAutospacing="0" w:after="240" w:afterAutospacing="0" w:line="240" w:lineRule="auto"/>
      <w:ind w:left="360" w:hanging="360"/>
      <w:jc w:val="left"/>
    </w:pPr>
    <w:rPr>
      <w:rFonts w:eastAsia="Times New Roman"/>
      <w:b/>
      <w:szCs w:val="20"/>
    </w:rPr>
  </w:style>
  <w:style w:type="character" w:customStyle="1" w:styleId="insert2">
    <w:name w:val="insert2"/>
    <w:qFormat/>
    <w:rsid w:val="00DE2B4D"/>
    <w:rPr>
      <w:rFonts w:ascii="Arial" w:hAnsi="Arial"/>
      <w:i/>
      <w:sz w:val="24"/>
      <w:lang w:val="en-US"/>
    </w:rPr>
  </w:style>
  <w:style w:type="character" w:customStyle="1" w:styleId="reference">
    <w:name w:val="reference"/>
    <w:qFormat/>
    <w:rsid w:val="00DE2B4D"/>
    <w:rPr>
      <w:rFonts w:ascii="Book Antiqua" w:hAnsi="Book Antiqua"/>
      <w:i/>
      <w:sz w:val="24"/>
      <w:lang w:val="en-US"/>
    </w:rPr>
  </w:style>
  <w:style w:type="paragraph" w:customStyle="1" w:styleId="Headingrb2">
    <w:name w:val="Heading rb2"/>
    <w:basedOn w:val="Normal"/>
    <w:qFormat/>
    <w:rsid w:val="00DE2B4D"/>
    <w:pPr>
      <w:tabs>
        <w:tab w:val="left" w:pos="-851"/>
        <w:tab w:val="right" w:pos="-567"/>
        <w:tab w:val="right" w:pos="2127"/>
        <w:tab w:val="right" w:pos="2694"/>
        <w:tab w:val="left" w:pos="2977"/>
        <w:tab w:val="right" w:pos="10348"/>
      </w:tabs>
      <w:spacing w:before="0" w:beforeAutospacing="0" w:after="0" w:afterAutospacing="0" w:line="400" w:lineRule="exact"/>
      <w:ind w:right="-28"/>
      <w:jc w:val="left"/>
    </w:pPr>
    <w:rPr>
      <w:rFonts w:ascii="Arial" w:eastAsia="Times New Roman" w:hAnsi="Arial"/>
      <w:b/>
      <w:spacing w:val="6"/>
      <w:szCs w:val="20"/>
    </w:rPr>
  </w:style>
  <w:style w:type="paragraph" w:customStyle="1" w:styleId="Headfid1">
    <w:name w:val="Head fid1"/>
    <w:basedOn w:val="Head2"/>
    <w:qFormat/>
    <w:rsid w:val="00DE2B4D"/>
  </w:style>
  <w:style w:type="paragraph" w:customStyle="1" w:styleId="Head2">
    <w:name w:val="Head 2"/>
    <w:basedOn w:val="Normal"/>
    <w:qFormat/>
    <w:rsid w:val="00DE2B4D"/>
    <w:pPr>
      <w:spacing w:before="120" w:beforeAutospacing="0" w:after="120" w:afterAutospacing="0" w:line="240" w:lineRule="auto"/>
    </w:pPr>
    <w:rPr>
      <w:rFonts w:eastAsia="Times New Roman"/>
      <w:b/>
      <w:szCs w:val="20"/>
      <w:lang w:val="en-GB"/>
    </w:rPr>
  </w:style>
  <w:style w:type="paragraph" w:customStyle="1" w:styleId="explanatoryclause">
    <w:name w:val="explanatory_clause"/>
    <w:basedOn w:val="Normal"/>
    <w:qFormat/>
    <w:rsid w:val="00DE2B4D"/>
    <w:pPr>
      <w:suppressAutoHyphens/>
      <w:spacing w:before="0" w:beforeAutospacing="0" w:after="240" w:afterAutospacing="0" w:line="240" w:lineRule="auto"/>
      <w:ind w:left="738" w:right="-14" w:hanging="738"/>
      <w:jc w:val="left"/>
    </w:pPr>
    <w:rPr>
      <w:rFonts w:ascii="Arial" w:eastAsia="Times New Roman" w:hAnsi="Arial"/>
      <w:sz w:val="22"/>
      <w:szCs w:val="20"/>
    </w:rPr>
  </w:style>
  <w:style w:type="paragraph" w:customStyle="1" w:styleId="explanatorynotes">
    <w:name w:val="explanatory_notes"/>
    <w:basedOn w:val="Normal"/>
    <w:uiPriority w:val="99"/>
    <w:qFormat/>
    <w:rsid w:val="00DE2B4D"/>
    <w:pPr>
      <w:suppressAutoHyphens/>
      <w:spacing w:before="0" w:beforeAutospacing="0" w:after="240" w:afterAutospacing="0" w:line="360" w:lineRule="exact"/>
    </w:pPr>
    <w:rPr>
      <w:rFonts w:ascii="Arial" w:eastAsia="Times New Roman" w:hAnsi="Arial"/>
      <w:szCs w:val="20"/>
    </w:rPr>
  </w:style>
  <w:style w:type="paragraph" w:customStyle="1" w:styleId="Head22b">
    <w:name w:val="Head 2.2b"/>
    <w:basedOn w:val="Normal"/>
    <w:qFormat/>
    <w:rsid w:val="00DE2B4D"/>
    <w:pPr>
      <w:suppressAutoHyphens/>
      <w:spacing w:before="0" w:beforeAutospacing="0" w:after="240" w:afterAutospacing="0" w:line="240" w:lineRule="auto"/>
      <w:ind w:left="360" w:hanging="360"/>
      <w:jc w:val="left"/>
    </w:pPr>
    <w:rPr>
      <w:rFonts w:ascii="Tms Rmn" w:eastAsia="Times New Roman" w:hAnsi="Tms Rmn"/>
      <w:b/>
      <w:szCs w:val="20"/>
    </w:rPr>
  </w:style>
  <w:style w:type="paragraph" w:customStyle="1" w:styleId="Head31">
    <w:name w:val="Head 3.1"/>
    <w:basedOn w:val="Head21"/>
    <w:qFormat/>
    <w:rsid w:val="00DE2B4D"/>
  </w:style>
  <w:style w:type="paragraph" w:customStyle="1" w:styleId="Head41">
    <w:name w:val="Head 4.1"/>
    <w:basedOn w:val="Head21"/>
    <w:qFormat/>
    <w:rsid w:val="00DE2B4D"/>
  </w:style>
  <w:style w:type="paragraph" w:customStyle="1" w:styleId="Head42">
    <w:name w:val="Head 4.2"/>
    <w:basedOn w:val="Normal"/>
    <w:qFormat/>
    <w:rsid w:val="00DE2B4D"/>
    <w:pPr>
      <w:suppressAutoHyphens/>
      <w:spacing w:before="0" w:beforeAutospacing="0" w:after="240" w:afterAutospacing="0" w:line="240" w:lineRule="auto"/>
      <w:ind w:left="360" w:hanging="360"/>
      <w:jc w:val="left"/>
    </w:pPr>
    <w:rPr>
      <w:rFonts w:eastAsia="Times New Roman"/>
      <w:b/>
      <w:szCs w:val="20"/>
    </w:rPr>
  </w:style>
  <w:style w:type="paragraph" w:customStyle="1" w:styleId="Head51">
    <w:name w:val="Head 5.1"/>
    <w:basedOn w:val="Head21"/>
    <w:qFormat/>
    <w:rsid w:val="00DE2B4D"/>
    <w:pPr>
      <w:spacing w:after="0"/>
    </w:pPr>
  </w:style>
  <w:style w:type="paragraph" w:customStyle="1" w:styleId="Head52">
    <w:name w:val="Head 5.2"/>
    <w:basedOn w:val="Normal"/>
    <w:qFormat/>
    <w:rsid w:val="00DE2B4D"/>
    <w:pPr>
      <w:keepNext/>
      <w:suppressAutoHyphens/>
      <w:spacing w:before="480" w:beforeAutospacing="0" w:after="240" w:afterAutospacing="0" w:line="240" w:lineRule="auto"/>
      <w:ind w:left="547" w:hanging="547"/>
      <w:jc w:val="center"/>
    </w:pPr>
    <w:rPr>
      <w:rFonts w:eastAsia="Times New Roman"/>
      <w:b/>
      <w:szCs w:val="20"/>
    </w:rPr>
  </w:style>
  <w:style w:type="paragraph" w:customStyle="1" w:styleId="Head61">
    <w:name w:val="Head 6.1"/>
    <w:basedOn w:val="Head51"/>
    <w:qFormat/>
    <w:rsid w:val="00DE2B4D"/>
    <w:pPr>
      <w:pBdr>
        <w:bottom w:val="none" w:sz="0" w:space="0" w:color="auto"/>
      </w:pBdr>
      <w:spacing w:before="0" w:after="240"/>
    </w:pPr>
    <w:rPr>
      <w:caps/>
    </w:rPr>
  </w:style>
  <w:style w:type="paragraph" w:customStyle="1" w:styleId="Head71">
    <w:name w:val="Head 7.1"/>
    <w:basedOn w:val="Head21"/>
    <w:qFormat/>
    <w:rsid w:val="00DE2B4D"/>
  </w:style>
  <w:style w:type="paragraph" w:customStyle="1" w:styleId="Head72">
    <w:name w:val="Head 7.2"/>
    <w:basedOn w:val="Normal"/>
    <w:qFormat/>
    <w:rsid w:val="00DE2B4D"/>
    <w:pPr>
      <w:suppressAutoHyphens/>
      <w:spacing w:before="0" w:beforeAutospacing="0" w:after="240" w:afterAutospacing="0" w:line="240" w:lineRule="auto"/>
      <w:ind w:left="720" w:hanging="720"/>
      <w:jc w:val="left"/>
    </w:pPr>
    <w:rPr>
      <w:rFonts w:ascii="Times New Roman Bold" w:eastAsia="Times New Roman" w:hAnsi="Times New Roman Bold"/>
      <w:b/>
      <w:sz w:val="28"/>
      <w:szCs w:val="20"/>
    </w:rPr>
  </w:style>
  <w:style w:type="paragraph" w:customStyle="1" w:styleId="Head81">
    <w:name w:val="Head 8.1"/>
    <w:basedOn w:val="Heading1"/>
    <w:qFormat/>
    <w:rsid w:val="00DE2B4D"/>
    <w:pPr>
      <w:keepNext w:val="0"/>
      <w:keepLines w:val="0"/>
      <w:suppressAutoHyphens/>
      <w:spacing w:before="480" w:beforeAutospacing="0" w:after="240" w:afterAutospacing="0" w:line="240" w:lineRule="auto"/>
      <w:outlineLvl w:val="9"/>
    </w:pPr>
    <w:rPr>
      <w:rFonts w:ascii="Times New Roman Bold" w:eastAsia="Times New Roman" w:hAnsi="Times New Roman Bold" w:cs="Times New Roman"/>
      <w:caps w:val="0"/>
      <w:szCs w:val="20"/>
    </w:rPr>
  </w:style>
  <w:style w:type="paragraph" w:customStyle="1" w:styleId="Head82">
    <w:name w:val="Head 8.2"/>
    <w:basedOn w:val="Head81"/>
    <w:qFormat/>
    <w:rsid w:val="00DE2B4D"/>
    <w:rPr>
      <w:smallCaps/>
      <w:sz w:val="28"/>
    </w:rPr>
  </w:style>
  <w:style w:type="character" w:customStyle="1" w:styleId="EndnoteTextChar1">
    <w:name w:val="Endnote Text Char1"/>
    <w:basedOn w:val="DefaultParagraphFont"/>
    <w:uiPriority w:val="99"/>
    <w:qFormat/>
    <w:rsid w:val="00DE2B4D"/>
    <w:rPr>
      <w:rFonts w:ascii="VNI-Times" w:hAnsi="VNI-Times"/>
    </w:rPr>
  </w:style>
  <w:style w:type="paragraph" w:customStyle="1" w:styleId="TOCNumber1">
    <w:name w:val="TOC Number1"/>
    <w:basedOn w:val="Heading4"/>
    <w:qFormat/>
    <w:rsid w:val="00DE2B4D"/>
    <w:pPr>
      <w:keepNext w:val="0"/>
      <w:keepLines w:val="0"/>
      <w:numPr>
        <w:ilvl w:val="0"/>
        <w:numId w:val="0"/>
      </w:numPr>
      <w:suppressAutoHyphens/>
      <w:spacing w:after="120" w:line="240" w:lineRule="auto"/>
      <w:ind w:right="18"/>
      <w:outlineLvl w:val="9"/>
    </w:pPr>
    <w:rPr>
      <w:rFonts w:ascii="Times New Roman" w:eastAsia="Times New Roman" w:hAnsi="Times New Roman" w:cs="Times New Roman"/>
      <w:bCs/>
      <w:iCs w:val="0"/>
      <w:sz w:val="28"/>
      <w:szCs w:val="28"/>
    </w:rPr>
  </w:style>
  <w:style w:type="paragraph" w:customStyle="1" w:styleId="Subtitle2">
    <w:name w:val="Subtitle 2"/>
    <w:basedOn w:val="Footer"/>
    <w:qFormat/>
    <w:rsid w:val="00DE2B4D"/>
    <w:pPr>
      <w:widowControl w:val="0"/>
      <w:tabs>
        <w:tab w:val="clear" w:pos="4320"/>
        <w:tab w:val="clear" w:pos="8640"/>
        <w:tab w:val="right" w:leader="underscore" w:pos="9504"/>
      </w:tabs>
      <w:spacing w:before="120" w:beforeAutospacing="0" w:after="120" w:afterAutospacing="0" w:line="264" w:lineRule="auto"/>
      <w:ind w:firstLine="29"/>
      <w:jc w:val="both"/>
      <w:outlineLvl w:val="1"/>
    </w:pPr>
  </w:style>
  <w:style w:type="paragraph" w:customStyle="1" w:styleId="i1">
    <w:name w:val="(i)"/>
    <w:basedOn w:val="Normal"/>
    <w:link w:val="iChar"/>
    <w:uiPriority w:val="99"/>
    <w:qFormat/>
    <w:rsid w:val="00DE2B4D"/>
    <w:pPr>
      <w:suppressAutoHyphens/>
      <w:spacing w:before="0" w:beforeAutospacing="0" w:after="0" w:afterAutospacing="0" w:line="240" w:lineRule="auto"/>
    </w:pPr>
    <w:rPr>
      <w:rFonts w:ascii="Tms Rmn" w:eastAsia="Times New Roman" w:hAnsi="Tms Rmn"/>
      <w:szCs w:val="20"/>
    </w:rPr>
  </w:style>
  <w:style w:type="paragraph" w:customStyle="1" w:styleId="2AutoList1">
    <w:name w:val="2AutoList1"/>
    <w:basedOn w:val="Normal"/>
    <w:qFormat/>
    <w:rsid w:val="00DE2B4D"/>
    <w:pPr>
      <w:tabs>
        <w:tab w:val="left" w:pos="504"/>
      </w:tabs>
      <w:spacing w:before="0" w:beforeAutospacing="0" w:after="0" w:afterAutospacing="0" w:line="240" w:lineRule="auto"/>
      <w:ind w:left="504" w:hanging="504"/>
    </w:pPr>
    <w:rPr>
      <w:rFonts w:eastAsia="Times New Roman"/>
      <w:szCs w:val="20"/>
    </w:rPr>
  </w:style>
  <w:style w:type="paragraph" w:customStyle="1" w:styleId="Header1-Clauses">
    <w:name w:val="Header 1 - Clauses"/>
    <w:basedOn w:val="Normal"/>
    <w:qFormat/>
    <w:rsid w:val="00DE2B4D"/>
    <w:pPr>
      <w:spacing w:before="0" w:beforeAutospacing="0" w:after="200" w:afterAutospacing="0" w:line="240" w:lineRule="auto"/>
      <w:jc w:val="left"/>
    </w:pPr>
    <w:rPr>
      <w:rFonts w:eastAsia="Times New Roman"/>
      <w:b/>
      <w:szCs w:val="20"/>
    </w:rPr>
  </w:style>
  <w:style w:type="paragraph" w:customStyle="1" w:styleId="Header2-SubClauses">
    <w:name w:val="Header 2 - SubClauses"/>
    <w:basedOn w:val="Normal"/>
    <w:link w:val="Header2-SubClausesCharChar"/>
    <w:qFormat/>
    <w:rsid w:val="00DE2B4D"/>
    <w:pPr>
      <w:spacing w:before="0" w:beforeAutospacing="0" w:after="200" w:afterAutospacing="0" w:line="240" w:lineRule="auto"/>
      <w:ind w:left="567" w:hanging="567"/>
    </w:pPr>
    <w:rPr>
      <w:rFonts w:eastAsia="Times New Roman"/>
      <w:szCs w:val="20"/>
    </w:rPr>
  </w:style>
  <w:style w:type="character" w:customStyle="1" w:styleId="Header2-SubClausesCharChar">
    <w:name w:val="Header 2 - SubClauses Char Char"/>
    <w:link w:val="Header2-SubClauses"/>
    <w:qFormat/>
    <w:rsid w:val="00DE2B4D"/>
    <w:rPr>
      <w:rFonts w:eastAsia="Times New Roman"/>
      <w:szCs w:val="20"/>
    </w:rPr>
  </w:style>
  <w:style w:type="paragraph" w:customStyle="1" w:styleId="P3Header1-Clauses">
    <w:name w:val="P3 Header1-Clauses"/>
    <w:basedOn w:val="Header1-Clauses"/>
    <w:qFormat/>
    <w:rsid w:val="00DE2B4D"/>
    <w:pPr>
      <w:tabs>
        <w:tab w:val="left" w:pos="864"/>
        <w:tab w:val="left" w:pos="972"/>
      </w:tabs>
      <w:ind w:left="432" w:firstLine="144"/>
      <w:jc w:val="both"/>
    </w:pPr>
    <w:rPr>
      <w:b w:val="0"/>
    </w:rPr>
  </w:style>
  <w:style w:type="paragraph" w:customStyle="1" w:styleId="Outline3">
    <w:name w:val="Outline3"/>
    <w:basedOn w:val="Normal"/>
    <w:qFormat/>
    <w:rsid w:val="00DE2B4D"/>
    <w:pPr>
      <w:tabs>
        <w:tab w:val="left" w:pos="1728"/>
      </w:tabs>
      <w:spacing w:before="240" w:beforeAutospacing="0" w:after="0" w:afterAutospacing="0" w:line="240" w:lineRule="auto"/>
      <w:ind w:left="1728" w:hanging="432"/>
      <w:jc w:val="left"/>
    </w:pPr>
    <w:rPr>
      <w:rFonts w:eastAsia="Times New Roman"/>
      <w:kern w:val="28"/>
      <w:szCs w:val="20"/>
    </w:rPr>
  </w:style>
  <w:style w:type="paragraph" w:customStyle="1" w:styleId="Outlinei">
    <w:name w:val="Outline i)"/>
    <w:basedOn w:val="Normal"/>
    <w:qFormat/>
    <w:rsid w:val="00DE2B4D"/>
    <w:pPr>
      <w:tabs>
        <w:tab w:val="left" w:pos="1782"/>
      </w:tabs>
      <w:spacing w:before="120" w:beforeAutospacing="0" w:after="0" w:afterAutospacing="0" w:line="240" w:lineRule="auto"/>
      <w:ind w:left="1782" w:hanging="792"/>
      <w:jc w:val="left"/>
    </w:pPr>
    <w:rPr>
      <w:rFonts w:eastAsia="Times New Roman"/>
      <w:szCs w:val="20"/>
    </w:rPr>
  </w:style>
  <w:style w:type="paragraph" w:customStyle="1" w:styleId="Outline">
    <w:name w:val="Outline"/>
    <w:basedOn w:val="Normal"/>
    <w:qFormat/>
    <w:rsid w:val="00DE2B4D"/>
    <w:pPr>
      <w:spacing w:before="240" w:beforeAutospacing="0" w:after="0" w:afterAutospacing="0" w:line="240" w:lineRule="auto"/>
      <w:jc w:val="left"/>
    </w:pPr>
    <w:rPr>
      <w:rFonts w:eastAsia="Times New Roman"/>
      <w:kern w:val="28"/>
      <w:szCs w:val="20"/>
    </w:rPr>
  </w:style>
  <w:style w:type="paragraph" w:customStyle="1" w:styleId="BankNormal">
    <w:name w:val="BankNormal"/>
    <w:basedOn w:val="Normal"/>
    <w:qFormat/>
    <w:rsid w:val="00DE2B4D"/>
    <w:pPr>
      <w:spacing w:before="0" w:beforeAutospacing="0" w:after="240" w:afterAutospacing="0" w:line="240" w:lineRule="auto"/>
      <w:jc w:val="left"/>
    </w:pPr>
    <w:rPr>
      <w:rFonts w:eastAsia="Times New Roman"/>
      <w:szCs w:val="20"/>
    </w:rPr>
  </w:style>
  <w:style w:type="paragraph" w:customStyle="1" w:styleId="HeaderSectionV">
    <w:name w:val="Header.Section V"/>
    <w:basedOn w:val="Normal"/>
    <w:uiPriority w:val="99"/>
    <w:qFormat/>
    <w:rsid w:val="00DE2B4D"/>
    <w:pPr>
      <w:spacing w:before="0" w:beforeAutospacing="0" w:after="0" w:afterAutospacing="0" w:line="240" w:lineRule="auto"/>
      <w:jc w:val="center"/>
    </w:pPr>
    <w:rPr>
      <w:rFonts w:eastAsia="Times New Roman"/>
      <w:b/>
      <w:sz w:val="36"/>
      <w:szCs w:val="20"/>
    </w:rPr>
  </w:style>
  <w:style w:type="paragraph" w:customStyle="1" w:styleId="SectionVIIHeader2">
    <w:name w:val="Section VII Header2"/>
    <w:basedOn w:val="Heading1"/>
    <w:qFormat/>
    <w:rsid w:val="00DE2B4D"/>
    <w:pPr>
      <w:keepLines w:val="0"/>
      <w:spacing w:before="0" w:beforeAutospacing="0" w:after="200" w:afterAutospacing="0" w:line="240" w:lineRule="auto"/>
    </w:pPr>
    <w:rPr>
      <w:rFonts w:eastAsia="Times New Roman" w:cs="Times New Roman"/>
      <w:bCs/>
      <w:i/>
      <w:caps w:val="0"/>
      <w:kern w:val="28"/>
      <w:sz w:val="20"/>
      <w:szCs w:val="20"/>
    </w:rPr>
  </w:style>
  <w:style w:type="paragraph" w:customStyle="1" w:styleId="ClauseSubPara">
    <w:name w:val="ClauseSub_Para"/>
    <w:qFormat/>
    <w:rsid w:val="00DE2B4D"/>
    <w:pPr>
      <w:spacing w:before="60" w:beforeAutospacing="0" w:after="60" w:afterAutospacing="0" w:line="240" w:lineRule="auto"/>
      <w:ind w:left="2268"/>
    </w:pPr>
    <w:rPr>
      <w:rFonts w:eastAsia="Times New Roman"/>
      <w:sz w:val="22"/>
      <w:szCs w:val="22"/>
      <w:lang w:val="en-GB"/>
    </w:rPr>
  </w:style>
  <w:style w:type="paragraph" w:customStyle="1" w:styleId="ClauseSubList">
    <w:name w:val="ClauseSub_List"/>
    <w:qFormat/>
    <w:rsid w:val="00DE2B4D"/>
    <w:pPr>
      <w:tabs>
        <w:tab w:val="left" w:pos="576"/>
      </w:tabs>
      <w:suppressAutoHyphens/>
      <w:spacing w:before="0" w:beforeAutospacing="0" w:after="0" w:afterAutospacing="0" w:line="240" w:lineRule="auto"/>
      <w:ind w:left="576" w:hanging="576"/>
    </w:pPr>
    <w:rPr>
      <w:rFonts w:eastAsia="Times New Roman"/>
      <w:sz w:val="22"/>
      <w:szCs w:val="22"/>
      <w:lang w:val="en-GB"/>
    </w:rPr>
  </w:style>
  <w:style w:type="paragraph" w:customStyle="1" w:styleId="ClauseSubListSubList">
    <w:name w:val="ClauseSub_List_SubList"/>
    <w:qFormat/>
    <w:rsid w:val="00DE2B4D"/>
    <w:pPr>
      <w:tabs>
        <w:tab w:val="left" w:pos="1800"/>
      </w:tabs>
      <w:spacing w:before="0" w:beforeAutospacing="0" w:after="0" w:afterAutospacing="0" w:line="240" w:lineRule="auto"/>
      <w:ind w:left="1800" w:hanging="360"/>
    </w:pPr>
    <w:rPr>
      <w:rFonts w:eastAsia="Times New Roman"/>
      <w:sz w:val="22"/>
      <w:szCs w:val="22"/>
      <w:lang w:val="en-GB"/>
    </w:rPr>
  </w:style>
  <w:style w:type="paragraph" w:customStyle="1" w:styleId="ClauseSubParaIndent">
    <w:name w:val="ClauseSub_ParaIndent"/>
    <w:basedOn w:val="ClauseSubPara"/>
    <w:qFormat/>
    <w:rsid w:val="00DE2B4D"/>
    <w:pPr>
      <w:ind w:left="2835"/>
    </w:pPr>
  </w:style>
  <w:style w:type="paragraph" w:customStyle="1" w:styleId="SectionXHeader3">
    <w:name w:val="Section X Header 3"/>
    <w:basedOn w:val="Heading1"/>
    <w:qFormat/>
    <w:rsid w:val="00DE2B4D"/>
    <w:pPr>
      <w:keepLines w:val="0"/>
      <w:spacing w:before="0" w:beforeAutospacing="0" w:after="0" w:afterAutospacing="0" w:line="240" w:lineRule="auto"/>
    </w:pPr>
    <w:rPr>
      <w:rFonts w:eastAsia="Times New Roman" w:cs="Times New Roman"/>
      <w:caps w:val="0"/>
      <w:sz w:val="44"/>
      <w:szCs w:val="20"/>
    </w:rPr>
  </w:style>
  <w:style w:type="paragraph" w:customStyle="1" w:styleId="FIDICSectionBegin">
    <w:name w:val="FIDIC__SectionBegin"/>
    <w:basedOn w:val="Normal"/>
    <w:next w:val="FIDICSectionName"/>
    <w:qFormat/>
    <w:rsid w:val="00DE2B4D"/>
    <w:pPr>
      <w:widowControl w:val="0"/>
      <w:autoSpaceDE w:val="0"/>
      <w:autoSpaceDN w:val="0"/>
      <w:adjustRightInd w:val="0"/>
      <w:spacing w:before="0" w:beforeAutospacing="0" w:after="0" w:afterAutospacing="0" w:line="240" w:lineRule="exact"/>
      <w:jc w:val="lef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rsid w:val="00DE2B4D"/>
    <w:pPr>
      <w:spacing w:before="100" w:after="300"/>
    </w:pPr>
    <w:rPr>
      <w:sz w:val="30"/>
      <w:szCs w:val="30"/>
    </w:rPr>
  </w:style>
  <w:style w:type="paragraph" w:customStyle="1" w:styleId="FIDICClauseSubName">
    <w:name w:val="FIDIC_ClauseSubName"/>
    <w:basedOn w:val="FIDICCoverTitle"/>
    <w:qFormat/>
    <w:rsid w:val="00DE2B4D"/>
    <w:pPr>
      <w:spacing w:before="240" w:line="240" w:lineRule="exact"/>
    </w:pPr>
    <w:rPr>
      <w:sz w:val="24"/>
      <w:szCs w:val="24"/>
    </w:rPr>
  </w:style>
  <w:style w:type="paragraph" w:customStyle="1" w:styleId="FIDICCoverTitle">
    <w:name w:val="FIDIC__CoverTitle"/>
    <w:basedOn w:val="Normal"/>
    <w:qFormat/>
    <w:rsid w:val="00DE2B4D"/>
    <w:pPr>
      <w:spacing w:before="0" w:beforeAutospacing="0" w:after="240" w:afterAutospacing="0" w:line="240" w:lineRule="auto"/>
      <w:jc w:val="left"/>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sid w:val="00DE2B4D"/>
    <w:rPr>
      <w:sz w:val="28"/>
      <w:szCs w:val="28"/>
    </w:rPr>
  </w:style>
  <w:style w:type="paragraph" w:customStyle="1" w:styleId="FIDICClauseSubSubPara">
    <w:name w:val="FIDIC_ClauseSubSubPara"/>
    <w:basedOn w:val="FIDICClauseSubName"/>
    <w:qFormat/>
    <w:rsid w:val="00DE2B4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rsid w:val="00DE2B4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rsid w:val="00DE2B4D"/>
    <w:pPr>
      <w:widowControl w:val="0"/>
      <w:autoSpaceDE w:val="0"/>
      <w:autoSpaceDN w:val="0"/>
      <w:adjustRightInd w:val="0"/>
      <w:spacing w:before="0" w:beforeAutospacing="0" w:after="0" w:afterAutospacing="0" w:line="240" w:lineRule="exact"/>
      <w:jc w:val="lef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rsid w:val="00DE2B4D"/>
    <w:pPr>
      <w:tabs>
        <w:tab w:val="left" w:pos="573"/>
      </w:tabs>
      <w:spacing w:after="0"/>
      <w:ind w:left="576" w:hanging="576"/>
    </w:pPr>
    <w:rPr>
      <w:bCs/>
      <w:szCs w:val="24"/>
    </w:rPr>
  </w:style>
  <w:style w:type="paragraph" w:customStyle="1" w:styleId="Sec7-Clauses">
    <w:name w:val="Sec7-Clauses"/>
    <w:basedOn w:val="Header1-Clauses"/>
    <w:qFormat/>
    <w:rsid w:val="00DE2B4D"/>
    <w:pPr>
      <w:spacing w:after="0"/>
    </w:pPr>
    <w:rPr>
      <w:bCs/>
      <w:szCs w:val="24"/>
    </w:rPr>
  </w:style>
  <w:style w:type="paragraph" w:customStyle="1" w:styleId="sec7-header1">
    <w:name w:val="sec7-header1"/>
    <w:basedOn w:val="FIDICClauseSubName"/>
    <w:qFormat/>
    <w:rsid w:val="00DE2B4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qFormat/>
    <w:rsid w:val="00DE2B4D"/>
  </w:style>
  <w:style w:type="paragraph" w:customStyle="1" w:styleId="SectionIXHeader">
    <w:name w:val="Section IX Header"/>
    <w:basedOn w:val="HeaderSectionV"/>
    <w:qFormat/>
    <w:rsid w:val="00DE2B4D"/>
  </w:style>
  <w:style w:type="paragraph" w:customStyle="1" w:styleId="Parts">
    <w:name w:val="Parts"/>
    <w:basedOn w:val="Heading1"/>
    <w:qFormat/>
    <w:rsid w:val="00DE2B4D"/>
    <w:pPr>
      <w:keepNext w:val="0"/>
      <w:keepLines w:val="0"/>
      <w:suppressAutoHyphens/>
      <w:spacing w:before="480" w:beforeAutospacing="0" w:after="240" w:afterAutospacing="0" w:line="240" w:lineRule="auto"/>
    </w:pPr>
    <w:rPr>
      <w:rFonts w:ascii="Times New Roman Bold" w:eastAsia="Times New Roman" w:hAnsi="Times New Roman Bold" w:cs="Times New Roman"/>
      <w:caps w:val="0"/>
      <w:smallCaps/>
      <w:sz w:val="56"/>
      <w:szCs w:val="20"/>
    </w:rPr>
  </w:style>
  <w:style w:type="paragraph" w:customStyle="1" w:styleId="StyleHeader1-ClausesLeft0Hanging03After0pt">
    <w:name w:val="Style Header 1 - Clauses + Left:  0&quot; Hanging:  0.3&quot; After:  0 pt"/>
    <w:basedOn w:val="Header1-Clauses"/>
    <w:qFormat/>
    <w:rsid w:val="00DE2B4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qFormat/>
    <w:rsid w:val="00DE2B4D"/>
    <w:rPr>
      <w:b/>
      <w:bCs/>
    </w:rPr>
  </w:style>
  <w:style w:type="character" w:customStyle="1" w:styleId="StyleHeader2-SubClausesBoldChar">
    <w:name w:val="Style Header 2 - SubClauses + Bold Char"/>
    <w:link w:val="StyleHeader2-SubClausesBold"/>
    <w:qFormat/>
    <w:rsid w:val="00DE2B4D"/>
    <w:rPr>
      <w:rFonts w:eastAsia="Times New Roman"/>
      <w:b/>
      <w:bCs/>
      <w:szCs w:val="20"/>
    </w:rPr>
  </w:style>
  <w:style w:type="paragraph" w:customStyle="1" w:styleId="StyleHeader1-ClausesAfter0pt">
    <w:name w:val="Style Header 1 - Clauses + After:  0 pt"/>
    <w:basedOn w:val="Header1-Clauses"/>
    <w:qFormat/>
    <w:rsid w:val="00DE2B4D"/>
    <w:pPr>
      <w:jc w:val="both"/>
    </w:pPr>
    <w:rPr>
      <w:b w:val="0"/>
      <w:bCs/>
    </w:rPr>
  </w:style>
  <w:style w:type="paragraph" w:customStyle="1" w:styleId="StyleStyleHeader1-ClausesAfter0ptLeft0Hanging">
    <w:name w:val="Style Style Header 1 - Clauses + After:  0 pt + Left:  0&quot; Hanging:"/>
    <w:basedOn w:val="StyleHeader1-ClausesAfter0pt"/>
    <w:qFormat/>
    <w:rsid w:val="00DE2B4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qFormat/>
    <w:rsid w:val="00DE2B4D"/>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rsid w:val="00DE2B4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rsid w:val="00DE2B4D"/>
    <w:pPr>
      <w:keepLines w:val="0"/>
      <w:numPr>
        <w:ilvl w:val="0"/>
        <w:numId w:val="0"/>
      </w:numPr>
      <w:tabs>
        <w:tab w:val="left" w:pos="1512"/>
      </w:tabs>
      <w:spacing w:after="180" w:line="240" w:lineRule="auto"/>
      <w:ind w:left="1512" w:right="18" w:hanging="540"/>
    </w:pPr>
    <w:rPr>
      <w:rFonts w:ascii="Times New Roman" w:eastAsia="Times New Roman" w:hAnsi="Times New Roman" w:cs="Times New Roman"/>
      <w:bCs/>
      <w:iCs w:val="0"/>
      <w:szCs w:val="20"/>
    </w:rPr>
  </w:style>
  <w:style w:type="paragraph" w:customStyle="1" w:styleId="Section7heading3">
    <w:name w:val="Section 7 heading 3"/>
    <w:basedOn w:val="Heading3"/>
    <w:qFormat/>
    <w:rsid w:val="00DE2B4D"/>
    <w:pPr>
      <w:keepNext w:val="0"/>
      <w:keepLines w:val="0"/>
      <w:numPr>
        <w:numId w:val="0"/>
      </w:numPr>
      <w:suppressAutoHyphens/>
      <w:spacing w:line="240" w:lineRule="auto"/>
      <w:jc w:val="center"/>
    </w:pPr>
    <w:rPr>
      <w:rFonts w:ascii="Times New Roman" w:eastAsia="Times New Roman" w:hAnsi="Times New Roman" w:cs="Times New Roman"/>
      <w:sz w:val="28"/>
      <w:szCs w:val="20"/>
      <w:u w:val="none"/>
    </w:rPr>
  </w:style>
  <w:style w:type="paragraph" w:customStyle="1" w:styleId="Section7heading4">
    <w:name w:val="Section 7 heading 4"/>
    <w:basedOn w:val="Heading3"/>
    <w:link w:val="Section7heading4Char"/>
    <w:qFormat/>
    <w:rsid w:val="00DE2B4D"/>
    <w:pPr>
      <w:keepNext w:val="0"/>
      <w:keepLines w:val="0"/>
      <w:numPr>
        <w:numId w:val="0"/>
      </w:numPr>
      <w:tabs>
        <w:tab w:val="left" w:pos="576"/>
      </w:tabs>
      <w:suppressAutoHyphens/>
      <w:spacing w:line="240" w:lineRule="auto"/>
      <w:ind w:left="576" w:hanging="576"/>
      <w:jc w:val="left"/>
    </w:pPr>
    <w:rPr>
      <w:rFonts w:ascii="Times New Roman" w:eastAsia="Times New Roman" w:hAnsi="Times New Roman" w:cs="Times New Roman"/>
      <w:sz w:val="24"/>
      <w:szCs w:val="20"/>
      <w:u w:val="none"/>
    </w:rPr>
  </w:style>
  <w:style w:type="character" w:customStyle="1" w:styleId="Section7heading4Char">
    <w:name w:val="Section 7 heading 4 Char"/>
    <w:link w:val="Section7heading4"/>
    <w:qFormat/>
    <w:rsid w:val="00DE2B4D"/>
    <w:rPr>
      <w:rFonts w:eastAsia="Times New Roman"/>
      <w:b/>
      <w:sz w:val="24"/>
      <w:szCs w:val="20"/>
    </w:rPr>
  </w:style>
  <w:style w:type="paragraph" w:customStyle="1" w:styleId="Section7heading5">
    <w:name w:val="Section 7 heading 5"/>
    <w:basedOn w:val="Heading3"/>
    <w:qFormat/>
    <w:rsid w:val="00DE2B4D"/>
    <w:pPr>
      <w:keepNext w:val="0"/>
      <w:keepLines w:val="0"/>
      <w:numPr>
        <w:numId w:val="0"/>
      </w:numPr>
      <w:suppressAutoHyphens/>
      <w:spacing w:line="240" w:lineRule="auto"/>
    </w:pPr>
    <w:rPr>
      <w:rFonts w:ascii="Times New Roman" w:eastAsia="Times New Roman" w:hAnsi="Times New Roman" w:cs="Times New Roman"/>
      <w:sz w:val="24"/>
      <w:szCs w:val="20"/>
      <w:u w:val="none"/>
    </w:rPr>
  </w:style>
  <w:style w:type="paragraph" w:customStyle="1" w:styleId="StyleSection7heading3After10pt">
    <w:name w:val="Style Section 7 heading 3 + After:  10 pt"/>
    <w:basedOn w:val="Section7heading3"/>
    <w:qFormat/>
    <w:rsid w:val="00DE2B4D"/>
    <w:pPr>
      <w:spacing w:after="200"/>
    </w:pPr>
    <w:rPr>
      <w:rFonts w:ascii="Times New Roman Bold" w:hAnsi="Times New Roman Bold"/>
      <w:bCs/>
      <w:szCs w:val="28"/>
    </w:rPr>
  </w:style>
  <w:style w:type="paragraph" w:customStyle="1" w:styleId="StyleTOC1Before8pt">
    <w:name w:val="Style TOC 1 + Before:  8 pt"/>
    <w:basedOn w:val="TOC1"/>
    <w:qFormat/>
    <w:rsid w:val="00DE2B4D"/>
    <w:pPr>
      <w:tabs>
        <w:tab w:val="clear" w:pos="9641"/>
        <w:tab w:val="right" w:pos="720"/>
        <w:tab w:val="right" w:leader="dot" w:pos="8820"/>
        <w:tab w:val="right" w:leader="dot" w:pos="9000"/>
      </w:tabs>
      <w:suppressAutoHyphens/>
      <w:spacing w:before="160" w:line="240" w:lineRule="auto"/>
      <w:ind w:left="720" w:right="720" w:hanging="720"/>
      <w:jc w:val="both"/>
    </w:pPr>
    <w:rPr>
      <w:rFonts w:eastAsia="Times New Roman"/>
      <w:caps w:val="0"/>
      <w:noProof w:val="0"/>
      <w:sz w:val="24"/>
      <w:szCs w:val="20"/>
    </w:rPr>
  </w:style>
  <w:style w:type="paragraph" w:customStyle="1" w:styleId="StyleClauseSubList12ptJustifiedAfter10pt">
    <w:name w:val="Style ClauseSub_List + 12 pt Justified After:  10 pt"/>
    <w:basedOn w:val="ClauseSubList"/>
    <w:qFormat/>
    <w:rsid w:val="00DE2B4D"/>
    <w:pPr>
      <w:spacing w:after="200"/>
      <w:jc w:val="both"/>
    </w:pPr>
    <w:rPr>
      <w:sz w:val="24"/>
      <w:szCs w:val="24"/>
    </w:rPr>
  </w:style>
  <w:style w:type="paragraph" w:customStyle="1" w:styleId="UG-Sec3-Heading2">
    <w:name w:val="UG - Sec 3 - Heading 2"/>
    <w:basedOn w:val="UG-Heading2"/>
    <w:qFormat/>
    <w:rsid w:val="00DE2B4D"/>
  </w:style>
  <w:style w:type="paragraph" w:customStyle="1" w:styleId="UG-Heading2">
    <w:name w:val="UG - Heading 2"/>
    <w:basedOn w:val="Heading2"/>
    <w:next w:val="Normal"/>
    <w:qFormat/>
    <w:rsid w:val="00DE2B4D"/>
    <w:pPr>
      <w:keepNext w:val="0"/>
      <w:keepLines w:val="0"/>
      <w:suppressAutoHyphens/>
      <w:spacing w:after="240" w:line="240" w:lineRule="auto"/>
    </w:pPr>
    <w:rPr>
      <w:rFonts w:ascii="Times New Roman Bold" w:eastAsia="Times New Roman" w:hAnsi="Times New Roman Bold" w:cs="Times New Roman"/>
      <w:color w:val="auto"/>
      <w:sz w:val="32"/>
      <w:szCs w:val="28"/>
    </w:rPr>
  </w:style>
  <w:style w:type="paragraph" w:customStyle="1" w:styleId="titulo">
    <w:name w:val="titulo"/>
    <w:basedOn w:val="Heading5"/>
    <w:qFormat/>
    <w:rsid w:val="00DE2B4D"/>
    <w:pPr>
      <w:keepNext w:val="0"/>
      <w:keepLines w:val="0"/>
      <w:numPr>
        <w:ilvl w:val="0"/>
        <w:numId w:val="0"/>
      </w:numPr>
      <w:spacing w:after="240" w:line="240" w:lineRule="auto"/>
      <w:jc w:val="center"/>
    </w:pPr>
    <w:rPr>
      <w:rFonts w:ascii="Times New Roman Bold" w:eastAsia="Times New Roman" w:hAnsi="Times New Roman Bold" w:cs="Times New Roman"/>
      <w:sz w:val="24"/>
      <w:szCs w:val="20"/>
    </w:rPr>
  </w:style>
  <w:style w:type="paragraph" w:customStyle="1" w:styleId="DefaultParagraphFont1">
    <w:name w:val="Default Paragraph Font1"/>
    <w:next w:val="Normal"/>
    <w:qFormat/>
    <w:rsid w:val="00DE2B4D"/>
    <w:pPr>
      <w:tabs>
        <w:tab w:val="left" w:pos="567"/>
      </w:tabs>
      <w:spacing w:before="0" w:beforeAutospacing="0" w:after="0" w:afterAutospacing="0" w:line="240" w:lineRule="auto"/>
    </w:pPr>
    <w:rPr>
      <w:rFonts w:ascii="‚l‚r –¾’©" w:eastAsia="Times New Roman" w:hAnsi="‚l‚r –¾’©" w:cs="‚l‚r –¾’©"/>
      <w:sz w:val="21"/>
      <w:lang w:val="en-GB" w:eastAsia="en-GB"/>
    </w:rPr>
  </w:style>
  <w:style w:type="paragraph" w:customStyle="1" w:styleId="Title1">
    <w:name w:val="Title1"/>
    <w:basedOn w:val="Normal"/>
    <w:qFormat/>
    <w:rsid w:val="00DE2B4D"/>
    <w:pPr>
      <w:suppressAutoHyphens/>
      <w:spacing w:before="0" w:beforeAutospacing="0" w:after="0" w:afterAutospacing="0" w:line="240" w:lineRule="auto"/>
      <w:jc w:val="left"/>
    </w:pPr>
    <w:rPr>
      <w:rFonts w:ascii="Times New Roman Bold" w:eastAsia="Times New Roman" w:hAnsi="Times New Roman Bold"/>
      <w:b/>
      <w:sz w:val="36"/>
      <w:szCs w:val="20"/>
    </w:rPr>
  </w:style>
  <w:style w:type="paragraph" w:customStyle="1" w:styleId="StyleSection7heading5LeftLeft0Hanging049">
    <w:name w:val="Style Section 7 heading 5 + Left Left:  0&quot; Hanging:  0.49&quot;"/>
    <w:basedOn w:val="Section7heading5"/>
    <w:qFormat/>
    <w:rsid w:val="00DE2B4D"/>
    <w:pPr>
      <w:ind w:left="706" w:hanging="706"/>
      <w:jc w:val="left"/>
    </w:pPr>
    <w:rPr>
      <w:bCs/>
    </w:rPr>
  </w:style>
  <w:style w:type="paragraph" w:customStyle="1" w:styleId="BlockQuotation">
    <w:name w:val="Block Quotation"/>
    <w:basedOn w:val="Normal"/>
    <w:qFormat/>
    <w:rsid w:val="00DE2B4D"/>
    <w:pPr>
      <w:spacing w:before="0" w:beforeAutospacing="0" w:after="0" w:afterAutospacing="0" w:line="240" w:lineRule="auto"/>
      <w:ind w:left="855" w:right="-72" w:hanging="315"/>
    </w:pPr>
    <w:rPr>
      <w:rFonts w:eastAsia="Times New Roman"/>
      <w:szCs w:val="20"/>
      <w:lang w:val="en-GB" w:eastAsia="fr-FR"/>
    </w:rPr>
  </w:style>
  <w:style w:type="paragraph" w:customStyle="1" w:styleId="Header3-Paragraph">
    <w:name w:val="Header 3 - Paragraph"/>
    <w:basedOn w:val="Normal"/>
    <w:qFormat/>
    <w:rsid w:val="00DE2B4D"/>
    <w:pPr>
      <w:tabs>
        <w:tab w:val="left" w:pos="864"/>
        <w:tab w:val="left" w:pos="1152"/>
      </w:tabs>
      <w:spacing w:before="0" w:beforeAutospacing="0" w:after="200" w:afterAutospacing="0" w:line="240" w:lineRule="auto"/>
      <w:ind w:left="1238" w:hanging="619"/>
    </w:pPr>
    <w:rPr>
      <w:rFonts w:eastAsia="Times New Roman"/>
      <w:szCs w:val="20"/>
      <w:lang w:eastAsia="fr-FR"/>
    </w:rPr>
  </w:style>
  <w:style w:type="paragraph" w:customStyle="1" w:styleId="outlinebullet">
    <w:name w:val="outlinebullet"/>
    <w:basedOn w:val="Normal"/>
    <w:qFormat/>
    <w:rsid w:val="00DE2B4D"/>
    <w:pPr>
      <w:tabs>
        <w:tab w:val="left" w:pos="720"/>
        <w:tab w:val="left" w:pos="1037"/>
        <w:tab w:val="left" w:pos="1440"/>
      </w:tabs>
      <w:spacing w:before="120" w:beforeAutospacing="0" w:after="0" w:afterAutospacing="0" w:line="240" w:lineRule="auto"/>
      <w:ind w:left="1440" w:hanging="450"/>
      <w:jc w:val="left"/>
    </w:pPr>
    <w:rPr>
      <w:rFonts w:eastAsia="Times New Roman"/>
      <w:szCs w:val="20"/>
      <w:lang w:eastAsia="fr-FR"/>
    </w:rPr>
  </w:style>
  <w:style w:type="paragraph" w:customStyle="1" w:styleId="Outline1">
    <w:name w:val="Outline1"/>
    <w:basedOn w:val="Outline"/>
    <w:next w:val="Outline2"/>
    <w:qFormat/>
    <w:rsid w:val="00DE2B4D"/>
    <w:pPr>
      <w:keepNext/>
      <w:tabs>
        <w:tab w:val="left" w:pos="360"/>
        <w:tab w:val="left" w:pos="420"/>
      </w:tabs>
      <w:ind w:left="360" w:hanging="360"/>
    </w:pPr>
    <w:rPr>
      <w:lang w:eastAsia="fr-FR"/>
    </w:rPr>
  </w:style>
  <w:style w:type="paragraph" w:customStyle="1" w:styleId="Outline2">
    <w:name w:val="Outline2"/>
    <w:basedOn w:val="Normal"/>
    <w:qFormat/>
    <w:rsid w:val="00DE2B4D"/>
    <w:pPr>
      <w:tabs>
        <w:tab w:val="left" w:pos="360"/>
        <w:tab w:val="left" w:pos="420"/>
        <w:tab w:val="left" w:pos="864"/>
      </w:tabs>
      <w:spacing w:before="240" w:beforeAutospacing="0" w:after="0" w:afterAutospacing="0" w:line="240" w:lineRule="auto"/>
      <w:ind w:left="864" w:hanging="504"/>
      <w:jc w:val="left"/>
    </w:pPr>
    <w:rPr>
      <w:rFonts w:eastAsia="Times New Roman"/>
      <w:kern w:val="28"/>
      <w:szCs w:val="20"/>
      <w:lang w:eastAsia="fr-FR"/>
    </w:rPr>
  </w:style>
  <w:style w:type="paragraph" w:customStyle="1" w:styleId="a11">
    <w:name w:val="a1 1"/>
    <w:qFormat/>
    <w:rsid w:val="00DE2B4D"/>
    <w:pPr>
      <w:widowControl w:val="0"/>
      <w:tabs>
        <w:tab w:val="left" w:pos="-720"/>
      </w:tabs>
      <w:suppressAutoHyphens/>
      <w:spacing w:before="0" w:beforeAutospacing="0" w:after="0" w:afterAutospacing="0" w:line="240" w:lineRule="auto"/>
    </w:pPr>
    <w:rPr>
      <w:rFonts w:ascii="CG Times" w:eastAsia="Times New Roman" w:hAnsi="CG Times"/>
      <w:sz w:val="24"/>
    </w:rPr>
  </w:style>
  <w:style w:type="paragraph" w:customStyle="1" w:styleId="REGULAR3">
    <w:name w:val="REGULAR 3"/>
    <w:qFormat/>
    <w:rsid w:val="00DE2B4D"/>
    <w:pPr>
      <w:widowControl w:val="0"/>
      <w:tabs>
        <w:tab w:val="left" w:pos="0"/>
        <w:tab w:val="right" w:pos="1560"/>
        <w:tab w:val="left" w:pos="1800"/>
        <w:tab w:val="left" w:pos="2160"/>
      </w:tabs>
      <w:suppressAutoHyphens/>
      <w:spacing w:before="0" w:beforeAutospacing="0" w:after="0" w:afterAutospacing="0" w:line="240" w:lineRule="auto"/>
    </w:pPr>
    <w:rPr>
      <w:rFonts w:ascii="CG Times" w:eastAsia="Times New Roman" w:hAnsi="CG Times"/>
      <w:sz w:val="24"/>
    </w:rPr>
  </w:style>
  <w:style w:type="character" w:customStyle="1" w:styleId="SectionHeader3CharCharCharChar">
    <w:name w:val="Section Header3 Char Char Char Char"/>
    <w:qFormat/>
    <w:rsid w:val="00DE2B4D"/>
    <w:rPr>
      <w:sz w:val="24"/>
      <w:lang w:val="en-US" w:eastAsia="fr-FR" w:bidi="ar-SA"/>
    </w:rPr>
  </w:style>
  <w:style w:type="paragraph" w:customStyle="1" w:styleId="UGHeader1">
    <w:name w:val="UG Header 1"/>
    <w:basedOn w:val="Heading1"/>
    <w:next w:val="Normal"/>
    <w:qFormat/>
    <w:rsid w:val="00DE2B4D"/>
    <w:pPr>
      <w:keepNext w:val="0"/>
      <w:keepLines w:val="0"/>
      <w:suppressAutoHyphens/>
      <w:spacing w:before="240" w:beforeAutospacing="0" w:after="240" w:afterAutospacing="0" w:line="240" w:lineRule="auto"/>
    </w:pPr>
    <w:rPr>
      <w:rFonts w:ascii="Times New Roman Bold" w:eastAsia="Times New Roman" w:hAnsi="Times New Roman Bold" w:cs="Times New Roman"/>
      <w:caps w:val="0"/>
      <w:sz w:val="36"/>
      <w:szCs w:val="20"/>
    </w:rPr>
  </w:style>
  <w:style w:type="paragraph" w:customStyle="1" w:styleId="UG-Sec3-Heading3">
    <w:name w:val="UG - Sec 3 - Heading 3"/>
    <w:basedOn w:val="Normal"/>
    <w:qFormat/>
    <w:rsid w:val="00DE2B4D"/>
    <w:pPr>
      <w:autoSpaceDE w:val="0"/>
      <w:autoSpaceDN w:val="0"/>
      <w:adjustRightInd w:val="0"/>
      <w:spacing w:before="0" w:beforeAutospacing="0" w:after="200" w:afterAutospacing="0" w:line="240" w:lineRule="auto"/>
      <w:jc w:val="left"/>
    </w:pPr>
    <w:rPr>
      <w:rFonts w:eastAsia="Times New Roman" w:cs="Arial-BoldMT"/>
      <w:b/>
      <w:bCs/>
      <w:color w:val="000000"/>
      <w:szCs w:val="20"/>
    </w:rPr>
  </w:style>
  <w:style w:type="paragraph" w:customStyle="1" w:styleId="UG-Sec3b-Heading2">
    <w:name w:val="UG - Sec 3b - Heading 2"/>
    <w:basedOn w:val="UG-Sec3-Heading2"/>
    <w:qFormat/>
    <w:rsid w:val="00DE2B4D"/>
  </w:style>
  <w:style w:type="paragraph" w:customStyle="1" w:styleId="UG-Sec3b-Heading3">
    <w:name w:val="UG - Sec 3b - Heading 3"/>
    <w:basedOn w:val="UG-Sec3-Heading3"/>
    <w:qFormat/>
    <w:rsid w:val="00DE2B4D"/>
  </w:style>
  <w:style w:type="paragraph" w:customStyle="1" w:styleId="UG-Sec3b-Heading4">
    <w:name w:val="UG - Sec 3b - Heading 4"/>
    <w:basedOn w:val="Normal"/>
    <w:qFormat/>
    <w:rsid w:val="00DE2B4D"/>
    <w:pPr>
      <w:autoSpaceDE w:val="0"/>
      <w:autoSpaceDN w:val="0"/>
      <w:adjustRightInd w:val="0"/>
      <w:spacing w:before="120" w:beforeAutospacing="0" w:after="200" w:afterAutospacing="0" w:line="240" w:lineRule="auto"/>
      <w:ind w:left="720" w:hanging="720"/>
    </w:pPr>
    <w:rPr>
      <w:rFonts w:eastAsia="Times New Roman" w:cs="Arial-BoldMT"/>
      <w:bCs/>
      <w:color w:val="000000"/>
      <w:szCs w:val="20"/>
    </w:rPr>
  </w:style>
  <w:style w:type="paragraph" w:customStyle="1" w:styleId="S4-header1">
    <w:name w:val="S4-header1"/>
    <w:basedOn w:val="Normal"/>
    <w:qFormat/>
    <w:rsid w:val="00DE2B4D"/>
    <w:pPr>
      <w:spacing w:before="120" w:beforeAutospacing="0" w:after="240" w:afterAutospacing="0" w:line="240" w:lineRule="auto"/>
      <w:jc w:val="center"/>
    </w:pPr>
    <w:rPr>
      <w:rFonts w:eastAsia="Times New Roman"/>
      <w:b/>
      <w:sz w:val="36"/>
      <w:szCs w:val="20"/>
    </w:rPr>
  </w:style>
  <w:style w:type="paragraph" w:customStyle="1" w:styleId="Heading2SectionV">
    <w:name w:val="Heading 2.Section V"/>
    <w:basedOn w:val="HeaderSectionV"/>
    <w:qFormat/>
    <w:rsid w:val="00DE2B4D"/>
    <w:pPr>
      <w:spacing w:before="120" w:after="200"/>
    </w:pPr>
    <w:rPr>
      <w:sz w:val="28"/>
    </w:rPr>
  </w:style>
  <w:style w:type="paragraph" w:customStyle="1" w:styleId="UG-Sec4-heading3">
    <w:name w:val="UG-Sec 4 - heading 3"/>
    <w:basedOn w:val="Normal"/>
    <w:qFormat/>
    <w:rsid w:val="00DE2B4D"/>
    <w:pPr>
      <w:spacing w:before="120" w:beforeAutospacing="0" w:after="200" w:afterAutospacing="0" w:line="240" w:lineRule="auto"/>
      <w:jc w:val="center"/>
    </w:pPr>
    <w:rPr>
      <w:rFonts w:eastAsia="Times New Roman"/>
      <w:b/>
      <w:sz w:val="28"/>
      <w:szCs w:val="28"/>
    </w:rPr>
  </w:style>
  <w:style w:type="paragraph" w:customStyle="1" w:styleId="Section1Header2">
    <w:name w:val="Section 1 Header 2"/>
    <w:basedOn w:val="StyleHeader1-ClausesLeft0Hanging03After0pt"/>
    <w:qFormat/>
    <w:rsid w:val="00DE2B4D"/>
  </w:style>
  <w:style w:type="paragraph" w:customStyle="1" w:styleId="Section1Header1">
    <w:name w:val="Section 1 Header 1"/>
    <w:basedOn w:val="BodyText2"/>
    <w:qFormat/>
    <w:rsid w:val="00DE2B4D"/>
    <w:pPr>
      <w:suppressAutoHyphens/>
      <w:spacing w:before="120" w:after="200"/>
      <w:jc w:val="center"/>
    </w:pPr>
    <w:rPr>
      <w:rFonts w:ascii="Times New Roman" w:hAnsi="Times New Roman"/>
      <w:b/>
      <w:bCs/>
      <w:iCs/>
      <w:color w:val="auto"/>
      <w:sz w:val="28"/>
    </w:rPr>
  </w:style>
  <w:style w:type="paragraph" w:customStyle="1" w:styleId="Section4heading">
    <w:name w:val="Section 4 heading"/>
    <w:basedOn w:val="Normal"/>
    <w:next w:val="Normal"/>
    <w:qFormat/>
    <w:rsid w:val="00DE2B4D"/>
    <w:pPr>
      <w:widowControl w:val="0"/>
      <w:tabs>
        <w:tab w:val="left" w:leader="dot" w:pos="8748"/>
      </w:tabs>
      <w:autoSpaceDE w:val="0"/>
      <w:autoSpaceDN w:val="0"/>
      <w:spacing w:before="0" w:beforeAutospacing="0" w:after="240" w:afterAutospacing="0" w:line="240" w:lineRule="auto"/>
      <w:jc w:val="center"/>
    </w:pPr>
    <w:rPr>
      <w:rFonts w:eastAsia="Times New Roman"/>
      <w:b/>
      <w:sz w:val="36"/>
    </w:rPr>
  </w:style>
  <w:style w:type="paragraph" w:customStyle="1" w:styleId="Style11">
    <w:name w:val="Style 11"/>
    <w:basedOn w:val="Normal"/>
    <w:qFormat/>
    <w:rsid w:val="00DE2B4D"/>
    <w:pPr>
      <w:widowControl w:val="0"/>
      <w:autoSpaceDE w:val="0"/>
      <w:autoSpaceDN w:val="0"/>
      <w:spacing w:before="0" w:beforeAutospacing="0" w:after="0" w:afterAutospacing="0" w:line="384" w:lineRule="atLeast"/>
      <w:jc w:val="left"/>
    </w:pPr>
    <w:rPr>
      <w:rFonts w:eastAsia="Times New Roman"/>
    </w:rPr>
  </w:style>
  <w:style w:type="paragraph" w:customStyle="1" w:styleId="Sec3header">
    <w:name w:val="Sec3 header"/>
    <w:basedOn w:val="Style11"/>
    <w:qFormat/>
    <w:rsid w:val="00DE2B4D"/>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rsid w:val="00DE2B4D"/>
    <w:pPr>
      <w:widowControl w:val="0"/>
      <w:autoSpaceDE w:val="0"/>
      <w:autoSpaceDN w:val="0"/>
      <w:adjustRightInd w:val="0"/>
      <w:spacing w:before="0" w:beforeAutospacing="0" w:after="0" w:afterAutospacing="0" w:line="240" w:lineRule="auto"/>
      <w:jc w:val="left"/>
    </w:pPr>
    <w:rPr>
      <w:rFonts w:eastAsia="Times New Roman"/>
    </w:rPr>
  </w:style>
  <w:style w:type="paragraph" w:customStyle="1" w:styleId="Style17">
    <w:name w:val="Style 17"/>
    <w:basedOn w:val="Normal"/>
    <w:qFormat/>
    <w:rsid w:val="00DE2B4D"/>
    <w:pPr>
      <w:widowControl w:val="0"/>
      <w:autoSpaceDE w:val="0"/>
      <w:autoSpaceDN w:val="0"/>
      <w:spacing w:before="0" w:beforeAutospacing="0" w:after="0" w:afterAutospacing="0" w:line="264" w:lineRule="exact"/>
      <w:ind w:left="576" w:hanging="360"/>
      <w:jc w:val="left"/>
    </w:pPr>
    <w:rPr>
      <w:rFonts w:eastAsia="Times New Roman"/>
    </w:rPr>
  </w:style>
  <w:style w:type="paragraph" w:customStyle="1" w:styleId="Style20">
    <w:name w:val="Style 20"/>
    <w:basedOn w:val="Normal"/>
    <w:qFormat/>
    <w:rsid w:val="00DE2B4D"/>
    <w:pPr>
      <w:widowControl w:val="0"/>
      <w:autoSpaceDE w:val="0"/>
      <w:autoSpaceDN w:val="0"/>
      <w:spacing w:before="144" w:beforeAutospacing="0" w:after="360" w:afterAutospacing="0" w:line="264" w:lineRule="exact"/>
      <w:jc w:val="left"/>
    </w:pPr>
    <w:rPr>
      <w:rFonts w:eastAsia="Times New Roman"/>
    </w:rPr>
  </w:style>
  <w:style w:type="paragraph" w:customStyle="1" w:styleId="Header1">
    <w:name w:val="Header1"/>
    <w:basedOn w:val="Normal"/>
    <w:qFormat/>
    <w:rsid w:val="00DE2B4D"/>
    <w:pPr>
      <w:widowControl w:val="0"/>
      <w:autoSpaceDE w:val="0"/>
      <w:autoSpaceDN w:val="0"/>
      <w:spacing w:before="240" w:beforeAutospacing="0" w:after="480" w:afterAutospacing="0" w:line="240" w:lineRule="auto"/>
      <w:jc w:val="center"/>
    </w:pPr>
    <w:rPr>
      <w:rFonts w:eastAsia="Times New Roman"/>
      <w:b/>
      <w:bCs/>
      <w:spacing w:val="4"/>
      <w:sz w:val="44"/>
      <w:szCs w:val="46"/>
    </w:rPr>
  </w:style>
  <w:style w:type="paragraph" w:customStyle="1" w:styleId="Head10">
    <w:name w:val="Head1"/>
    <w:basedOn w:val="Normal"/>
    <w:qFormat/>
    <w:rsid w:val="00DE2B4D"/>
    <w:pPr>
      <w:suppressAutoHyphens/>
      <w:spacing w:before="0" w:beforeAutospacing="0" w:afterAutospacing="0" w:line="240" w:lineRule="auto"/>
      <w:jc w:val="center"/>
    </w:pPr>
    <w:rPr>
      <w:rFonts w:ascii="Times New Roman Bold" w:eastAsia="Times New Roman" w:hAnsi="Times New Roman Bold"/>
      <w:b/>
      <w:szCs w:val="20"/>
    </w:rPr>
  </w:style>
  <w:style w:type="paragraph" w:customStyle="1" w:styleId="Style12">
    <w:name w:val="Style 12"/>
    <w:basedOn w:val="Normal"/>
    <w:qFormat/>
    <w:rsid w:val="00DE2B4D"/>
    <w:pPr>
      <w:widowControl w:val="0"/>
      <w:autoSpaceDE w:val="0"/>
      <w:autoSpaceDN w:val="0"/>
      <w:spacing w:before="0" w:beforeAutospacing="0" w:after="0" w:afterAutospacing="0" w:line="264" w:lineRule="exact"/>
      <w:ind w:hanging="576"/>
    </w:pPr>
    <w:rPr>
      <w:rFonts w:eastAsia="Times New Roman"/>
    </w:rPr>
  </w:style>
  <w:style w:type="paragraph" w:customStyle="1" w:styleId="TextBox">
    <w:name w:val="Text Box"/>
    <w:qFormat/>
    <w:rsid w:val="00DE2B4D"/>
    <w:pPr>
      <w:keepNext/>
      <w:keepLines/>
      <w:tabs>
        <w:tab w:val="left" w:pos="-720"/>
      </w:tabs>
      <w:suppressAutoHyphens/>
      <w:spacing w:before="0" w:beforeAutospacing="0" w:after="0" w:afterAutospacing="0" w:line="240" w:lineRule="auto"/>
      <w:jc w:val="both"/>
    </w:pPr>
    <w:rPr>
      <w:rFonts w:eastAsia="Times New Roman"/>
      <w:spacing w:val="-2"/>
      <w:sz w:val="22"/>
    </w:rPr>
  </w:style>
  <w:style w:type="paragraph" w:customStyle="1" w:styleId="Sub-ClauseText">
    <w:name w:val="Sub-Clause Text"/>
    <w:basedOn w:val="Normal"/>
    <w:qFormat/>
    <w:rsid w:val="00DE2B4D"/>
    <w:pPr>
      <w:spacing w:before="120" w:beforeAutospacing="0" w:after="120" w:afterAutospacing="0" w:line="240" w:lineRule="auto"/>
    </w:pPr>
    <w:rPr>
      <w:rFonts w:eastAsia="Times New Roman"/>
      <w:spacing w:val="-4"/>
      <w:szCs w:val="20"/>
    </w:rPr>
  </w:style>
  <w:style w:type="paragraph" w:customStyle="1" w:styleId="Heading1-Clausename">
    <w:name w:val="Heading 1- Clause name"/>
    <w:basedOn w:val="Normal"/>
    <w:qFormat/>
    <w:rsid w:val="00DE2B4D"/>
    <w:pPr>
      <w:tabs>
        <w:tab w:val="left" w:pos="360"/>
      </w:tabs>
      <w:spacing w:before="120" w:beforeAutospacing="0" w:after="120" w:afterAutospacing="0" w:line="240" w:lineRule="auto"/>
      <w:ind w:left="360" w:hanging="360"/>
      <w:jc w:val="left"/>
    </w:pPr>
    <w:rPr>
      <w:rFonts w:eastAsia="Times New Roman"/>
      <w:b/>
      <w:szCs w:val="20"/>
    </w:rPr>
  </w:style>
  <w:style w:type="paragraph" w:customStyle="1" w:styleId="sec7-clauses0">
    <w:name w:val="sec7-clauses"/>
    <w:basedOn w:val="Heading1-Clausename"/>
    <w:qFormat/>
    <w:rsid w:val="00DE2B4D"/>
  </w:style>
  <w:style w:type="paragraph" w:customStyle="1" w:styleId="Sec1-Clauses">
    <w:name w:val="Sec1-Clauses"/>
    <w:basedOn w:val="Heading1-Clausename"/>
    <w:qFormat/>
    <w:rsid w:val="00DE2B4D"/>
  </w:style>
  <w:style w:type="paragraph" w:customStyle="1" w:styleId="HeaderSectionVI">
    <w:name w:val="Header.Section VI"/>
    <w:basedOn w:val="HeaderSectionV"/>
    <w:qFormat/>
    <w:rsid w:val="00DE2B4D"/>
    <w:pPr>
      <w:spacing w:before="120" w:after="240"/>
    </w:pPr>
  </w:style>
  <w:style w:type="paragraph" w:customStyle="1" w:styleId="Head12">
    <w:name w:val="Head 1.2"/>
    <w:basedOn w:val="Normal"/>
    <w:qFormat/>
    <w:rsid w:val="00DE2B4D"/>
    <w:pPr>
      <w:tabs>
        <w:tab w:val="left" w:pos="360"/>
      </w:tabs>
      <w:spacing w:before="0" w:beforeAutospacing="0" w:after="0" w:afterAutospacing="0" w:line="240" w:lineRule="auto"/>
      <w:ind w:left="360" w:hanging="360"/>
    </w:pPr>
    <w:rPr>
      <w:rFonts w:ascii="Arial" w:eastAsia="Times New Roman" w:hAnsi="Arial"/>
      <w:sz w:val="20"/>
      <w:szCs w:val="20"/>
    </w:rPr>
  </w:style>
  <w:style w:type="paragraph" w:customStyle="1" w:styleId="ChapterNumber">
    <w:name w:val="ChapterNumber"/>
    <w:qFormat/>
    <w:rsid w:val="00DE2B4D"/>
    <w:pPr>
      <w:tabs>
        <w:tab w:val="left" w:pos="-720"/>
      </w:tabs>
      <w:suppressAutoHyphens/>
      <w:spacing w:before="0" w:beforeAutospacing="0" w:after="0" w:afterAutospacing="0" w:line="240" w:lineRule="auto"/>
    </w:pPr>
    <w:rPr>
      <w:rFonts w:ascii="CG Times" w:eastAsia="Times New Roman" w:hAnsi="CG Times"/>
      <w:sz w:val="22"/>
    </w:rPr>
  </w:style>
  <w:style w:type="paragraph" w:customStyle="1" w:styleId="Heading1a">
    <w:name w:val="Heading 1a"/>
    <w:qFormat/>
    <w:rsid w:val="00DE2B4D"/>
    <w:pPr>
      <w:keepNext/>
      <w:keepLines/>
      <w:tabs>
        <w:tab w:val="left" w:pos="-720"/>
      </w:tabs>
      <w:suppressAutoHyphens/>
      <w:spacing w:before="0" w:beforeAutospacing="0" w:after="0" w:afterAutospacing="0" w:line="240" w:lineRule="auto"/>
      <w:jc w:val="center"/>
    </w:pPr>
    <w:rPr>
      <w:rFonts w:eastAsia="Times New Roman"/>
      <w:b/>
      <w:smallCaps/>
      <w:sz w:val="32"/>
    </w:rPr>
  </w:style>
  <w:style w:type="paragraph" w:customStyle="1" w:styleId="SectionIIIHeading1">
    <w:name w:val="Section III Heading 1"/>
    <w:qFormat/>
    <w:rsid w:val="00DE2B4D"/>
    <w:pPr>
      <w:spacing w:before="120" w:beforeAutospacing="0" w:after="240" w:afterAutospacing="0" w:line="240" w:lineRule="auto"/>
    </w:pPr>
    <w:rPr>
      <w:rFonts w:eastAsia="Times New Roman"/>
      <w:b/>
      <w:sz w:val="24"/>
    </w:rPr>
  </w:style>
  <w:style w:type="character" w:customStyle="1" w:styleId="DocumentHeader1Char1">
    <w:name w:val="Document Header1 Char1"/>
    <w:aliases w:val="ClauseGroup_Title Char1"/>
    <w:qFormat/>
    <w:rsid w:val="00DE2B4D"/>
    <w:rPr>
      <w:rFonts w:ascii="Cambria" w:eastAsia="Times New Roman" w:hAnsi="Cambria" w:cs="Times New Roman"/>
      <w:b/>
      <w:bCs/>
      <w:color w:val="365F91"/>
      <w:sz w:val="28"/>
      <w:szCs w:val="28"/>
    </w:rPr>
  </w:style>
  <w:style w:type="paragraph" w:customStyle="1" w:styleId="plane">
    <w:name w:val="plane"/>
    <w:basedOn w:val="Normal"/>
    <w:qFormat/>
    <w:rsid w:val="00DE2B4D"/>
    <w:pPr>
      <w:suppressAutoHyphens/>
      <w:spacing w:before="0" w:beforeAutospacing="0" w:after="0" w:afterAutospacing="0" w:line="240" w:lineRule="auto"/>
    </w:pPr>
    <w:rPr>
      <w:rFonts w:ascii="Tms Rmn" w:eastAsia="Times New Roman" w:hAnsi="Tms Rmn"/>
      <w:szCs w:val="20"/>
    </w:rPr>
  </w:style>
  <w:style w:type="paragraph" w:customStyle="1" w:styleId="S1-Header2">
    <w:name w:val="S1-Header2"/>
    <w:basedOn w:val="Normal"/>
    <w:qFormat/>
    <w:rsid w:val="00DE2B4D"/>
    <w:pPr>
      <w:tabs>
        <w:tab w:val="left" w:pos="360"/>
      </w:tabs>
      <w:spacing w:before="0" w:beforeAutospacing="0" w:after="200" w:afterAutospacing="0" w:line="240" w:lineRule="auto"/>
      <w:jc w:val="left"/>
    </w:pPr>
    <w:rPr>
      <w:rFonts w:eastAsia="Times New Roman"/>
      <w:b/>
    </w:rPr>
  </w:style>
  <w:style w:type="paragraph" w:customStyle="1" w:styleId="S4-Header2">
    <w:name w:val="S4-Header 2"/>
    <w:basedOn w:val="Normal"/>
    <w:qFormat/>
    <w:rsid w:val="00DE2B4D"/>
    <w:pPr>
      <w:spacing w:before="120" w:beforeAutospacing="0" w:after="240" w:afterAutospacing="0" w:line="240" w:lineRule="auto"/>
      <w:jc w:val="center"/>
    </w:pPr>
    <w:rPr>
      <w:rFonts w:eastAsia="Times New Roman"/>
      <w:b/>
      <w:sz w:val="32"/>
    </w:rPr>
  </w:style>
  <w:style w:type="paragraph" w:customStyle="1" w:styleId="SectionTitle">
    <w:name w:val="Section Title"/>
    <w:next w:val="Normal"/>
    <w:qFormat/>
    <w:rsid w:val="00DE2B4D"/>
    <w:pPr>
      <w:spacing w:before="0" w:beforeAutospacing="0" w:after="200" w:afterAutospacing="0" w:line="240" w:lineRule="auto"/>
      <w:jc w:val="center"/>
    </w:pPr>
    <w:rPr>
      <w:rFonts w:eastAsia="Times New Roman"/>
      <w:b/>
      <w:sz w:val="44"/>
      <w:lang w:val="en-GB"/>
    </w:rPr>
  </w:style>
  <w:style w:type="paragraph" w:customStyle="1" w:styleId="Level3Body">
    <w:name w:val="Level 3 (Body)"/>
    <w:qFormat/>
    <w:rsid w:val="00DE2B4D"/>
    <w:pPr>
      <w:tabs>
        <w:tab w:val="left" w:pos="1502"/>
      </w:tabs>
      <w:spacing w:before="0" w:beforeAutospacing="0" w:after="0" w:afterAutospacing="0" w:line="270" w:lineRule="atLeast"/>
      <w:ind w:left="1502" w:hanging="425"/>
      <w:jc w:val="both"/>
    </w:pPr>
    <w:rPr>
      <w:rFonts w:ascii="Optima" w:eastAsia="Times New Roman" w:hAnsi="Optima"/>
      <w:sz w:val="22"/>
    </w:rPr>
  </w:style>
  <w:style w:type="paragraph" w:customStyle="1" w:styleId="Enclosure">
    <w:name w:val="Enclosure"/>
    <w:basedOn w:val="Normal"/>
    <w:qFormat/>
    <w:rsid w:val="00DE2B4D"/>
    <w:pPr>
      <w:spacing w:before="0" w:beforeAutospacing="0" w:after="0" w:afterAutospacing="0" w:line="240" w:lineRule="auto"/>
      <w:jc w:val="left"/>
    </w:pPr>
    <w:rPr>
      <w:rFonts w:eastAsia="Times New Roman"/>
    </w:rPr>
  </w:style>
  <w:style w:type="paragraph" w:customStyle="1" w:styleId="BHead">
    <w:name w:val="B Head"/>
    <w:qFormat/>
    <w:rsid w:val="00DE2B4D"/>
    <w:pPr>
      <w:tabs>
        <w:tab w:val="left" w:pos="-720"/>
      </w:tabs>
      <w:suppressAutoHyphens/>
      <w:overflowPunct w:val="0"/>
      <w:autoSpaceDE w:val="0"/>
      <w:autoSpaceDN w:val="0"/>
      <w:adjustRightInd w:val="0"/>
      <w:spacing w:before="0" w:beforeAutospacing="0" w:after="0" w:afterAutospacing="0" w:line="240" w:lineRule="auto"/>
    </w:pPr>
    <w:rPr>
      <w:rFonts w:eastAsia="Times New Roman"/>
    </w:rPr>
  </w:style>
  <w:style w:type="paragraph" w:customStyle="1" w:styleId="CHead">
    <w:name w:val="C Head"/>
    <w:qFormat/>
    <w:rsid w:val="00DE2B4D"/>
    <w:pPr>
      <w:tabs>
        <w:tab w:val="left" w:pos="-720"/>
      </w:tabs>
      <w:suppressAutoHyphens/>
      <w:overflowPunct w:val="0"/>
      <w:autoSpaceDE w:val="0"/>
      <w:autoSpaceDN w:val="0"/>
      <w:adjustRightInd w:val="0"/>
      <w:spacing w:before="0" w:beforeAutospacing="0" w:after="0" w:afterAutospacing="0" w:line="240" w:lineRule="auto"/>
    </w:pPr>
    <w:rPr>
      <w:rFonts w:eastAsia="Times New Roman"/>
    </w:rPr>
  </w:style>
  <w:style w:type="paragraph" w:customStyle="1" w:styleId="SecNoHe">
    <w:name w:val="Sec No.&amp; He"/>
    <w:qFormat/>
    <w:rsid w:val="00DE2B4D"/>
    <w:pPr>
      <w:tabs>
        <w:tab w:val="left" w:pos="-720"/>
      </w:tabs>
      <w:suppressAutoHyphens/>
      <w:overflowPunct w:val="0"/>
      <w:autoSpaceDE w:val="0"/>
      <w:autoSpaceDN w:val="0"/>
      <w:adjustRightInd w:val="0"/>
      <w:spacing w:before="0" w:beforeAutospacing="0" w:after="0" w:afterAutospacing="0" w:line="240" w:lineRule="auto"/>
    </w:pPr>
    <w:rPr>
      <w:rFonts w:eastAsia="Times New Roman"/>
    </w:rPr>
  </w:style>
  <w:style w:type="paragraph" w:customStyle="1" w:styleId="RightPar10">
    <w:name w:val="Right Par[1]"/>
    <w:qFormat/>
    <w:rsid w:val="00DE2B4D"/>
    <w:pPr>
      <w:tabs>
        <w:tab w:val="left" w:pos="-720"/>
        <w:tab w:val="left" w:pos="0"/>
        <w:tab w:val="decimal" w:pos="720"/>
      </w:tabs>
      <w:suppressAutoHyphens/>
      <w:overflowPunct w:val="0"/>
      <w:autoSpaceDE w:val="0"/>
      <w:autoSpaceDN w:val="0"/>
      <w:adjustRightInd w:val="0"/>
      <w:spacing w:before="0" w:beforeAutospacing="0" w:after="0" w:afterAutospacing="0" w:line="240" w:lineRule="auto"/>
      <w:ind w:firstLine="720"/>
    </w:pPr>
    <w:rPr>
      <w:rFonts w:ascii="CG Times" w:eastAsia="Times New Roman" w:hAnsi="CG Times"/>
      <w:b/>
      <w:i/>
      <w:sz w:val="24"/>
    </w:rPr>
  </w:style>
  <w:style w:type="paragraph" w:customStyle="1" w:styleId="RightPar20">
    <w:name w:val="Right Par[2]"/>
    <w:qFormat/>
    <w:rsid w:val="00DE2B4D"/>
    <w:pPr>
      <w:tabs>
        <w:tab w:val="left" w:pos="-720"/>
        <w:tab w:val="left" w:pos="0"/>
        <w:tab w:val="left" w:pos="720"/>
        <w:tab w:val="decimal" w:pos="1440"/>
      </w:tabs>
      <w:suppressAutoHyphens/>
      <w:overflowPunct w:val="0"/>
      <w:autoSpaceDE w:val="0"/>
      <w:autoSpaceDN w:val="0"/>
      <w:adjustRightInd w:val="0"/>
      <w:spacing w:before="0" w:beforeAutospacing="0" w:after="0" w:afterAutospacing="0" w:line="240" w:lineRule="auto"/>
      <w:ind w:firstLine="1440"/>
    </w:pPr>
    <w:rPr>
      <w:rFonts w:ascii="CG Times" w:eastAsia="Times New Roman" w:hAnsi="CG Times"/>
      <w:b/>
      <w:i/>
      <w:sz w:val="24"/>
    </w:rPr>
  </w:style>
  <w:style w:type="paragraph" w:customStyle="1" w:styleId="RightPar30">
    <w:name w:val="Right Par[3]"/>
    <w:qFormat/>
    <w:rsid w:val="00DE2B4D"/>
    <w:pPr>
      <w:tabs>
        <w:tab w:val="left" w:pos="-720"/>
        <w:tab w:val="left" w:pos="0"/>
        <w:tab w:val="left" w:pos="720"/>
        <w:tab w:val="left" w:pos="1440"/>
        <w:tab w:val="decimal" w:pos="2160"/>
      </w:tabs>
      <w:suppressAutoHyphens/>
      <w:overflowPunct w:val="0"/>
      <w:autoSpaceDE w:val="0"/>
      <w:autoSpaceDN w:val="0"/>
      <w:adjustRightInd w:val="0"/>
      <w:spacing w:before="0" w:beforeAutospacing="0" w:after="0" w:afterAutospacing="0" w:line="240" w:lineRule="auto"/>
      <w:ind w:firstLine="2160"/>
    </w:pPr>
    <w:rPr>
      <w:rFonts w:ascii="CG Times" w:eastAsia="Times New Roman" w:hAnsi="CG Times"/>
      <w:b/>
      <w:i/>
      <w:sz w:val="24"/>
    </w:rPr>
  </w:style>
  <w:style w:type="paragraph" w:customStyle="1" w:styleId="RightPar40">
    <w:name w:val="Right Par[4]"/>
    <w:qFormat/>
    <w:rsid w:val="00DE2B4D"/>
    <w:pPr>
      <w:tabs>
        <w:tab w:val="left" w:pos="-720"/>
        <w:tab w:val="left" w:pos="0"/>
        <w:tab w:val="left" w:pos="720"/>
        <w:tab w:val="left" w:pos="1440"/>
        <w:tab w:val="left" w:pos="2160"/>
        <w:tab w:val="decimal" w:pos="2880"/>
      </w:tabs>
      <w:suppressAutoHyphens/>
      <w:overflowPunct w:val="0"/>
      <w:autoSpaceDE w:val="0"/>
      <w:autoSpaceDN w:val="0"/>
      <w:adjustRightInd w:val="0"/>
      <w:spacing w:before="0" w:beforeAutospacing="0" w:after="0" w:afterAutospacing="0" w:line="240" w:lineRule="auto"/>
      <w:ind w:firstLine="2880"/>
    </w:pPr>
    <w:rPr>
      <w:rFonts w:ascii="CG Times" w:eastAsia="Times New Roman" w:hAnsi="CG Times"/>
      <w:b/>
      <w:i/>
      <w:sz w:val="24"/>
    </w:rPr>
  </w:style>
  <w:style w:type="paragraph" w:customStyle="1" w:styleId="RightPar50">
    <w:name w:val="Right Par[5]"/>
    <w:qFormat/>
    <w:rsid w:val="00DE2B4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before="0" w:beforeAutospacing="0" w:after="0" w:afterAutospacing="0" w:line="240" w:lineRule="auto"/>
      <w:ind w:firstLine="3600"/>
    </w:pPr>
    <w:rPr>
      <w:rFonts w:ascii="CG Times" w:eastAsia="Times New Roman" w:hAnsi="CG Times"/>
      <w:b/>
      <w:i/>
      <w:sz w:val="24"/>
    </w:rPr>
  </w:style>
  <w:style w:type="paragraph" w:customStyle="1" w:styleId="RightPar60">
    <w:name w:val="Right Par[6]"/>
    <w:qFormat/>
    <w:rsid w:val="00DE2B4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before="0" w:beforeAutospacing="0" w:after="0" w:afterAutospacing="0" w:line="240" w:lineRule="auto"/>
      <w:ind w:firstLine="4320"/>
    </w:pPr>
    <w:rPr>
      <w:rFonts w:ascii="CG Times" w:eastAsia="Times New Roman" w:hAnsi="CG Times"/>
      <w:b/>
      <w:i/>
      <w:sz w:val="24"/>
    </w:rPr>
  </w:style>
  <w:style w:type="paragraph" w:customStyle="1" w:styleId="RightPar70">
    <w:name w:val="Right Par[7]"/>
    <w:qFormat/>
    <w:rsid w:val="00DE2B4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before="0" w:beforeAutospacing="0" w:after="0" w:afterAutospacing="0" w:line="240" w:lineRule="auto"/>
      <w:ind w:firstLine="5040"/>
    </w:pPr>
    <w:rPr>
      <w:rFonts w:ascii="CG Times" w:eastAsia="Times New Roman" w:hAnsi="CG Times"/>
      <w:b/>
      <w:i/>
      <w:sz w:val="24"/>
    </w:rPr>
  </w:style>
  <w:style w:type="paragraph" w:customStyle="1" w:styleId="RightPar80">
    <w:name w:val="Right Par[8]"/>
    <w:qFormat/>
    <w:rsid w:val="00DE2B4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before="0" w:beforeAutospacing="0" w:after="0" w:afterAutospacing="0" w:line="240" w:lineRule="auto"/>
      <w:ind w:firstLine="5760"/>
    </w:pPr>
    <w:rPr>
      <w:rFonts w:ascii="CG Times" w:eastAsia="Times New Roman" w:hAnsi="CG Times"/>
      <w:b/>
      <w:i/>
      <w:sz w:val="24"/>
    </w:rPr>
  </w:style>
  <w:style w:type="paragraph" w:customStyle="1" w:styleId="text3">
    <w:name w:val="text 3"/>
    <w:basedOn w:val="Normal"/>
    <w:qFormat/>
    <w:rsid w:val="00DE2B4D"/>
    <w:pPr>
      <w:spacing w:before="240" w:beforeAutospacing="0" w:after="240" w:afterAutospacing="0" w:line="240" w:lineRule="auto"/>
      <w:ind w:left="1418"/>
      <w:jc w:val="left"/>
    </w:pPr>
    <w:rPr>
      <w:rFonts w:eastAsia="Times New Roman"/>
    </w:rPr>
  </w:style>
  <w:style w:type="paragraph" w:customStyle="1" w:styleId="e4">
    <w:name w:val="e4"/>
    <w:aliases w:val="exh line end"/>
    <w:basedOn w:val="Normal"/>
    <w:next w:val="Normal"/>
    <w:qFormat/>
    <w:rsid w:val="00DE2B4D"/>
    <w:pPr>
      <w:keepLines/>
      <w:pBdr>
        <w:bottom w:val="single" w:sz="6" w:space="0" w:color="auto"/>
      </w:pBdr>
      <w:overflowPunct w:val="0"/>
      <w:autoSpaceDE w:val="0"/>
      <w:autoSpaceDN w:val="0"/>
      <w:adjustRightInd w:val="0"/>
      <w:spacing w:before="0" w:beforeAutospacing="0" w:after="260" w:afterAutospacing="0" w:line="260" w:lineRule="atLeast"/>
      <w:jc w:val="left"/>
    </w:pPr>
    <w:rPr>
      <w:rFonts w:eastAsia="Times New Roman"/>
      <w:szCs w:val="20"/>
    </w:rPr>
  </w:style>
  <w:style w:type="paragraph" w:customStyle="1" w:styleId="S8Header1">
    <w:name w:val="S8 Header 1"/>
    <w:basedOn w:val="Normal"/>
    <w:next w:val="Normal"/>
    <w:qFormat/>
    <w:rsid w:val="00DE2B4D"/>
    <w:pPr>
      <w:spacing w:before="120" w:beforeAutospacing="0" w:after="200" w:afterAutospacing="0" w:line="240" w:lineRule="auto"/>
    </w:pPr>
    <w:rPr>
      <w:rFonts w:eastAsia="Times New Roman"/>
      <w:b/>
      <w:szCs w:val="20"/>
    </w:rPr>
  </w:style>
  <w:style w:type="paragraph" w:customStyle="1" w:styleId="S1-Header1">
    <w:name w:val="S1-Header1"/>
    <w:basedOn w:val="Normal"/>
    <w:qFormat/>
    <w:rsid w:val="00DE2B4D"/>
    <w:pPr>
      <w:tabs>
        <w:tab w:val="left" w:pos="648"/>
      </w:tabs>
      <w:spacing w:before="240" w:beforeAutospacing="0" w:after="240" w:afterAutospacing="0" w:line="240" w:lineRule="auto"/>
      <w:ind w:left="360" w:hanging="72"/>
      <w:jc w:val="center"/>
    </w:pPr>
    <w:rPr>
      <w:rFonts w:eastAsia="Times New Roman"/>
      <w:b/>
      <w:sz w:val="28"/>
    </w:rPr>
  </w:style>
  <w:style w:type="paragraph" w:customStyle="1" w:styleId="StyleHeader2-SubClausesItalic">
    <w:name w:val="Style Header 2 - SubClauses + Italic"/>
    <w:basedOn w:val="Header2-SubClauses"/>
    <w:qFormat/>
    <w:rsid w:val="00DE2B4D"/>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rsid w:val="00DE2B4D"/>
    <w:pPr>
      <w:tabs>
        <w:tab w:val="left" w:pos="504"/>
      </w:tabs>
      <w:ind w:left="504" w:hanging="504"/>
    </w:pPr>
    <w:rPr>
      <w:szCs w:val="24"/>
    </w:rPr>
  </w:style>
  <w:style w:type="paragraph" w:customStyle="1" w:styleId="StyleSubtitleLeft013Right02">
    <w:name w:val="Style Subtitle + Left:  0.13&quot; Right:  0.2&quot;"/>
    <w:basedOn w:val="Subtitle"/>
    <w:qFormat/>
    <w:rsid w:val="00DE2B4D"/>
    <w:pPr>
      <w:overflowPunct/>
      <w:autoSpaceDE/>
      <w:autoSpaceDN/>
      <w:adjustRightInd/>
      <w:spacing w:before="120" w:after="240"/>
      <w:ind w:left="180" w:right="288"/>
      <w:textAlignment w:val="auto"/>
    </w:pPr>
    <w:rPr>
      <w:rFonts w:ascii="Times New Roman" w:hAnsi="Times New Roman" w:cs="Times New Roman"/>
      <w:b/>
      <w:bCs/>
      <w:i w:val="0"/>
      <w:iCs w:val="0"/>
      <w:sz w:val="36"/>
      <w:szCs w:val="20"/>
    </w:rPr>
  </w:style>
  <w:style w:type="paragraph" w:customStyle="1" w:styleId="StyleArial20ptBoldCenteredBefore6ptAfter12pt">
    <w:name w:val="Style Arial 20 pt Bold Centered Before:  6 pt After:  12 pt"/>
    <w:basedOn w:val="Normal"/>
    <w:qFormat/>
    <w:rsid w:val="00DE2B4D"/>
    <w:pPr>
      <w:spacing w:before="120" w:beforeAutospacing="0" w:after="240" w:afterAutospacing="0" w:line="240" w:lineRule="auto"/>
      <w:jc w:val="center"/>
    </w:pPr>
    <w:rPr>
      <w:rFonts w:eastAsia="Times New Roman"/>
      <w:b/>
      <w:bCs/>
      <w:sz w:val="36"/>
      <w:szCs w:val="20"/>
    </w:rPr>
  </w:style>
  <w:style w:type="paragraph" w:customStyle="1" w:styleId="S3-Header1">
    <w:name w:val="S3-Header 1"/>
    <w:basedOn w:val="Normal"/>
    <w:qFormat/>
    <w:rsid w:val="00DE2B4D"/>
    <w:pPr>
      <w:spacing w:before="120" w:beforeAutospacing="0" w:after="200" w:afterAutospacing="0" w:line="240" w:lineRule="auto"/>
      <w:ind w:left="1080" w:hanging="720"/>
    </w:pPr>
    <w:rPr>
      <w:rFonts w:eastAsia="Times New Roman"/>
      <w:b/>
      <w:bCs/>
      <w:sz w:val="28"/>
      <w:szCs w:val="20"/>
    </w:rPr>
  </w:style>
  <w:style w:type="paragraph" w:customStyle="1" w:styleId="S3-Heading2">
    <w:name w:val="S3-Heading 2"/>
    <w:basedOn w:val="Normal"/>
    <w:qFormat/>
    <w:rsid w:val="00DE2B4D"/>
    <w:pPr>
      <w:spacing w:before="0" w:beforeAutospacing="0" w:after="200" w:afterAutospacing="0" w:line="240" w:lineRule="auto"/>
      <w:ind w:left="1080" w:right="288" w:hanging="720"/>
    </w:pPr>
    <w:rPr>
      <w:rFonts w:eastAsia="Times New Roman"/>
      <w:b/>
      <w:bCs/>
    </w:rPr>
  </w:style>
  <w:style w:type="paragraph" w:customStyle="1" w:styleId="S4Header">
    <w:name w:val="S4 Header"/>
    <w:basedOn w:val="Normal"/>
    <w:next w:val="Normal"/>
    <w:qFormat/>
    <w:rsid w:val="00DE2B4D"/>
    <w:pPr>
      <w:spacing w:before="120" w:beforeAutospacing="0" w:after="240" w:afterAutospacing="0" w:line="240" w:lineRule="auto"/>
      <w:jc w:val="center"/>
    </w:pPr>
    <w:rPr>
      <w:rFonts w:eastAsia="Times New Roman"/>
      <w:b/>
      <w:sz w:val="32"/>
      <w:szCs w:val="20"/>
    </w:rPr>
  </w:style>
  <w:style w:type="paragraph" w:customStyle="1" w:styleId="S4-Header10">
    <w:name w:val="S4-Header 1"/>
    <w:basedOn w:val="Normal"/>
    <w:next w:val="Normal"/>
    <w:qFormat/>
    <w:rsid w:val="00DE2B4D"/>
    <w:pPr>
      <w:spacing w:before="120" w:beforeAutospacing="0" w:after="240" w:afterAutospacing="0" w:line="240" w:lineRule="auto"/>
      <w:jc w:val="center"/>
    </w:pPr>
    <w:rPr>
      <w:rFonts w:eastAsia="Times New Roman" w:cs="Arial"/>
      <w:b/>
      <w:sz w:val="36"/>
    </w:rPr>
  </w:style>
  <w:style w:type="paragraph" w:customStyle="1" w:styleId="StyleSectionVHeaderLeft025Right02">
    <w:name w:val="Style Section V.Header + Left:  0.25&quot; Right:  0.2&quot;"/>
    <w:basedOn w:val="HeaderSectionV"/>
    <w:qFormat/>
    <w:rsid w:val="00DE2B4D"/>
    <w:pPr>
      <w:spacing w:before="120" w:after="240"/>
      <w:ind w:left="360" w:right="288"/>
    </w:pPr>
    <w:rPr>
      <w:bCs/>
      <w:sz w:val="32"/>
    </w:rPr>
  </w:style>
  <w:style w:type="paragraph" w:customStyle="1" w:styleId="S6-Header1">
    <w:name w:val="S6-Header 1"/>
    <w:basedOn w:val="Normal"/>
    <w:next w:val="Normal"/>
    <w:qFormat/>
    <w:rsid w:val="00DE2B4D"/>
    <w:pPr>
      <w:spacing w:before="120" w:beforeAutospacing="0" w:after="240" w:afterAutospacing="0" w:line="240" w:lineRule="auto"/>
      <w:jc w:val="center"/>
    </w:pPr>
    <w:rPr>
      <w:rFonts w:eastAsia="Times New Roman" w:cs="Arial"/>
      <w:b/>
      <w:sz w:val="32"/>
    </w:rPr>
  </w:style>
  <w:style w:type="paragraph" w:customStyle="1" w:styleId="Part">
    <w:name w:val="Part"/>
    <w:basedOn w:val="Normal"/>
    <w:qFormat/>
    <w:rsid w:val="00DE2B4D"/>
    <w:pPr>
      <w:keepNext/>
      <w:spacing w:before="2280" w:beforeAutospacing="0" w:after="0" w:afterAutospacing="0" w:line="240" w:lineRule="auto"/>
      <w:jc w:val="center"/>
    </w:pPr>
    <w:rPr>
      <w:rFonts w:eastAsia="Times New Roman"/>
      <w:b/>
      <w:sz w:val="52"/>
    </w:rPr>
  </w:style>
  <w:style w:type="paragraph" w:customStyle="1" w:styleId="StyleHead41Before6ptAfter6pt">
    <w:name w:val="Style Head 4.1 + Before:  6 pt After:  6 pt"/>
    <w:basedOn w:val="Head41"/>
    <w:qFormat/>
    <w:rsid w:val="00DE2B4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rsid w:val="00DE2B4D"/>
    <w:pPr>
      <w:spacing w:before="120" w:beforeAutospacing="0" w:after="240" w:afterAutospacing="0" w:line="240" w:lineRule="auto"/>
      <w:jc w:val="center"/>
    </w:pPr>
    <w:rPr>
      <w:rFonts w:eastAsia="Times New Roman"/>
      <w:b/>
      <w:sz w:val="36"/>
    </w:rPr>
  </w:style>
  <w:style w:type="paragraph" w:customStyle="1" w:styleId="StyleS1-Header1TimesNewRoman14pt">
    <w:name w:val="Style S1-Header1 + Times New Roman 14 pt"/>
    <w:basedOn w:val="S1-Header1"/>
    <w:qFormat/>
    <w:rsid w:val="00DE2B4D"/>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rsid w:val="00DE2B4D"/>
    <w:pPr>
      <w:tabs>
        <w:tab w:val="left" w:pos="648"/>
      </w:tabs>
      <w:ind w:left="360" w:hanging="72"/>
    </w:pPr>
  </w:style>
  <w:style w:type="paragraph" w:customStyle="1" w:styleId="StyleStyleS1-Header1TimesNewRoman14pt1">
    <w:name w:val="Style Style S1-Header1 + Times New Roman 14 pt +1"/>
    <w:basedOn w:val="StyleS1-Header1TimesNewRoman14pt"/>
    <w:qFormat/>
    <w:rsid w:val="00DE2B4D"/>
    <w:pPr>
      <w:tabs>
        <w:tab w:val="left" w:pos="648"/>
      </w:tabs>
      <w:ind w:left="360" w:hanging="72"/>
    </w:pPr>
  </w:style>
  <w:style w:type="character" w:customStyle="1" w:styleId="AHead">
    <w:name w:val="A Head"/>
    <w:qFormat/>
    <w:rsid w:val="00DE2B4D"/>
    <w:rPr>
      <w:rFonts w:ascii="Times New Roman" w:hAnsi="Times New Roman" w:cs="Times New Roman" w:hint="default"/>
      <w:sz w:val="20"/>
      <w:lang w:val="en-US"/>
    </w:rPr>
  </w:style>
  <w:style w:type="character" w:customStyle="1" w:styleId="DefaultPara">
    <w:name w:val="Default Para"/>
    <w:qFormat/>
    <w:rsid w:val="00DE2B4D"/>
    <w:rPr>
      <w:rFonts w:ascii="CG Times" w:hAnsi="CG Times" w:hint="default"/>
      <w:b/>
      <w:i/>
      <w:sz w:val="24"/>
      <w:lang w:val="en-US"/>
    </w:rPr>
  </w:style>
  <w:style w:type="character" w:customStyle="1" w:styleId="StyleHeader2-SubClausesItalicChar">
    <w:name w:val="Style Header 2 - SubClauses + Italic Char"/>
    <w:qFormat/>
    <w:rsid w:val="00DE2B4D"/>
    <w:rPr>
      <w:rFonts w:ascii="Arial" w:hAnsi="Arial" w:cs="Arial" w:hint="default"/>
      <w:i/>
      <w:iCs/>
      <w:sz w:val="24"/>
      <w:szCs w:val="24"/>
      <w:lang w:val="en-US" w:eastAsia="en-US" w:bidi="ar-SA"/>
    </w:rPr>
  </w:style>
  <w:style w:type="character" w:customStyle="1" w:styleId="S1-Header1CharChar">
    <w:name w:val="S1-Header1 Char Char"/>
    <w:qFormat/>
    <w:rsid w:val="00DE2B4D"/>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sid w:val="00DE2B4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sid w:val="00DE2B4D"/>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sid w:val="00DE2B4D"/>
    <w:rPr>
      <w:rFonts w:ascii="Arial" w:hAnsi="Arial" w:cs="Arial" w:hint="default"/>
      <w:sz w:val="28"/>
      <w:szCs w:val="24"/>
      <w:lang w:val="en-US" w:eastAsia="en-US" w:bidi="ar-SA"/>
    </w:rPr>
  </w:style>
  <w:style w:type="character" w:customStyle="1" w:styleId="atn">
    <w:name w:val="atn"/>
    <w:qFormat/>
    <w:rsid w:val="00DE2B4D"/>
  </w:style>
  <w:style w:type="character" w:customStyle="1" w:styleId="dieuChar">
    <w:name w:val="dieu Char"/>
    <w:qFormat/>
    <w:rsid w:val="00DE2B4D"/>
    <w:rPr>
      <w:rFonts w:ascii="Times New Roman" w:eastAsia="Times New Roman" w:hAnsi="Times New Roman" w:cs="Times New Roman"/>
      <w:b/>
      <w:color w:val="0000FF"/>
      <w:sz w:val="26"/>
      <w:szCs w:val="20"/>
      <w:lang w:val="en-US"/>
    </w:rPr>
  </w:style>
  <w:style w:type="paragraph" w:customStyle="1" w:styleId="Mau">
    <w:name w:val="Mau"/>
    <w:basedOn w:val="Heading4"/>
    <w:qFormat/>
    <w:rsid w:val="00DE2B4D"/>
    <w:pPr>
      <w:keepLines w:val="0"/>
      <w:numPr>
        <w:ilvl w:val="0"/>
        <w:numId w:val="0"/>
      </w:numPr>
      <w:spacing w:after="120" w:line="240" w:lineRule="auto"/>
      <w:ind w:firstLine="567"/>
      <w:jc w:val="right"/>
    </w:pPr>
    <w:rPr>
      <w:rFonts w:ascii=".VnTime" w:eastAsia="Times New Roman" w:hAnsi=".VnTime" w:cs="Times New Roman"/>
      <w:bCs/>
      <w:iCs w:val="0"/>
      <w:sz w:val="28"/>
      <w:szCs w:val="28"/>
      <w:u w:val="single"/>
      <w:lang w:val="de-DE"/>
    </w:rPr>
  </w:style>
  <w:style w:type="character" w:customStyle="1" w:styleId="iChar">
    <w:name w:val="(i) Char"/>
    <w:link w:val="i1"/>
    <w:uiPriority w:val="99"/>
    <w:qFormat/>
    <w:locked/>
    <w:rsid w:val="00DE2B4D"/>
    <w:rPr>
      <w:rFonts w:ascii="Tms Rmn" w:eastAsia="Times New Roman" w:hAnsi="Tms Rmn"/>
      <w:szCs w:val="20"/>
    </w:rPr>
  </w:style>
  <w:style w:type="paragraph" w:customStyle="1" w:styleId="Revision1">
    <w:name w:val="Revision1"/>
    <w:hidden/>
    <w:uiPriority w:val="99"/>
    <w:semiHidden/>
    <w:qFormat/>
    <w:rsid w:val="00DE2B4D"/>
    <w:pPr>
      <w:spacing w:before="0" w:beforeAutospacing="0" w:after="0" w:afterAutospacing="0" w:line="240" w:lineRule="auto"/>
    </w:pPr>
    <w:rPr>
      <w:rFonts w:eastAsia="Times New Roman"/>
      <w:sz w:val="24"/>
    </w:rPr>
  </w:style>
  <w:style w:type="paragraph" w:customStyle="1" w:styleId="M">
    <w:name w:val="M"/>
    <w:basedOn w:val="Normal"/>
    <w:qFormat/>
    <w:rsid w:val="00DE2B4D"/>
    <w:pPr>
      <w:spacing w:before="60" w:beforeAutospacing="0" w:after="60" w:afterAutospacing="0" w:line="240" w:lineRule="auto"/>
      <w:ind w:firstLine="720"/>
    </w:pPr>
    <w:rPr>
      <w:rFonts w:ascii=".VnTime" w:eastAsia="Times New Roman" w:hAnsi=".VnTime"/>
      <w:b/>
      <w:sz w:val="28"/>
      <w:szCs w:val="20"/>
    </w:rPr>
  </w:style>
  <w:style w:type="paragraph" w:customStyle="1" w:styleId="Tenvb">
    <w:name w:val="Tenvb"/>
    <w:basedOn w:val="Normal"/>
    <w:qFormat/>
    <w:rsid w:val="00DE2B4D"/>
    <w:pPr>
      <w:spacing w:before="120" w:beforeAutospacing="0" w:after="120" w:afterAutospacing="0" w:line="240" w:lineRule="auto"/>
      <w:jc w:val="center"/>
    </w:pPr>
    <w:rPr>
      <w:rFonts w:eastAsia="Times New Roman"/>
      <w:b/>
      <w:color w:val="0000FF"/>
      <w:spacing w:val="26"/>
      <w:sz w:val="20"/>
      <w:szCs w:val="20"/>
    </w:rPr>
  </w:style>
  <w:style w:type="paragraph" w:customStyle="1" w:styleId="niu">
    <w:name w:val="n§iÒu"/>
    <w:basedOn w:val="Normal"/>
    <w:qFormat/>
    <w:rsid w:val="00DE2B4D"/>
    <w:pPr>
      <w:spacing w:before="120" w:beforeAutospacing="0" w:after="0" w:afterAutospacing="0" w:line="340" w:lineRule="exact"/>
      <w:ind w:firstLine="680"/>
      <w:jc w:val="left"/>
    </w:pPr>
    <w:rPr>
      <w:rFonts w:ascii=".VnTime" w:eastAsia="Times New Roman" w:hAnsi=".VnTime"/>
      <w:b/>
      <w:sz w:val="28"/>
      <w:szCs w:val="28"/>
    </w:rPr>
  </w:style>
  <w:style w:type="paragraph" w:customStyle="1" w:styleId="GDD">
    <w:name w:val="GDD"/>
    <w:basedOn w:val="Normal"/>
    <w:qFormat/>
    <w:rsid w:val="00DE2B4D"/>
    <w:pPr>
      <w:widowControl w:val="0"/>
      <w:autoSpaceDE w:val="0"/>
      <w:autoSpaceDN w:val="0"/>
      <w:adjustRightInd w:val="0"/>
      <w:spacing w:before="120" w:beforeAutospacing="0" w:after="0" w:afterAutospacing="0" w:line="360" w:lineRule="atLeast"/>
      <w:textAlignment w:val="baseline"/>
      <w:outlineLvl w:val="0"/>
    </w:pPr>
    <w:rPr>
      <w:rFonts w:ascii=".VnTime" w:eastAsia="Times New Roman" w:hAnsi=".VnTime"/>
    </w:rPr>
  </w:style>
  <w:style w:type="paragraph" w:customStyle="1" w:styleId="6">
    <w:name w:val="6"/>
    <w:basedOn w:val="Normal"/>
    <w:qFormat/>
    <w:rsid w:val="00DE2B4D"/>
    <w:pPr>
      <w:spacing w:before="0" w:beforeAutospacing="0" w:after="0" w:afterAutospacing="0" w:line="288" w:lineRule="auto"/>
      <w:jc w:val="center"/>
    </w:pPr>
    <w:rPr>
      <w:rFonts w:ascii="VnArial U" w:eastAsia="Times New Roman" w:hAnsi="VnArial U"/>
      <w:sz w:val="28"/>
      <w:szCs w:val="28"/>
    </w:rPr>
  </w:style>
  <w:style w:type="paragraph" w:customStyle="1" w:styleId="8">
    <w:name w:val="8"/>
    <w:basedOn w:val="6"/>
    <w:qFormat/>
    <w:rsid w:val="00DE2B4D"/>
    <w:pPr>
      <w:spacing w:line="312" w:lineRule="auto"/>
    </w:pPr>
    <w:rPr>
      <w:rFonts w:ascii=".VnArialH" w:hAnsi=".VnArialH"/>
      <w:sz w:val="32"/>
      <w:szCs w:val="32"/>
    </w:rPr>
  </w:style>
  <w:style w:type="paragraph" w:customStyle="1" w:styleId="7">
    <w:name w:val="7"/>
    <w:basedOn w:val="6"/>
    <w:qFormat/>
    <w:rsid w:val="00DE2B4D"/>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rsid w:val="00DE2B4D"/>
    <w:pPr>
      <w:spacing w:before="0" w:beforeAutospacing="0" w:after="0" w:afterAutospacing="0" w:line="240" w:lineRule="auto"/>
      <w:jc w:val="left"/>
    </w:pPr>
    <w:rPr>
      <w:rFonts w:eastAsia="Times New Roman"/>
      <w:color w:val="000000"/>
      <w:szCs w:val="20"/>
    </w:rPr>
  </w:style>
  <w:style w:type="paragraph" w:customStyle="1" w:styleId="Heading3dongchusaudongso">
    <w:name w:val="Heading 3.dong chu sau dong so"/>
    <w:basedOn w:val="Normal"/>
    <w:next w:val="Normal"/>
    <w:qFormat/>
    <w:rsid w:val="00DE2B4D"/>
    <w:pPr>
      <w:keepNext/>
      <w:spacing w:before="0" w:beforeAutospacing="0" w:after="0" w:afterAutospacing="0" w:line="240" w:lineRule="auto"/>
      <w:jc w:val="center"/>
      <w:outlineLvl w:val="2"/>
    </w:pPr>
    <w:rPr>
      <w:rFonts w:eastAsia="Times New Roman"/>
      <w:sz w:val="56"/>
      <w:szCs w:val="20"/>
    </w:rPr>
  </w:style>
  <w:style w:type="paragraph" w:customStyle="1" w:styleId="BAOCAO">
    <w:name w:val="BAOCAO"/>
    <w:basedOn w:val="Normal"/>
    <w:next w:val="Normal"/>
    <w:qFormat/>
    <w:rsid w:val="00DE2B4D"/>
    <w:pPr>
      <w:widowControl w:val="0"/>
      <w:suppressLineNumbers/>
      <w:spacing w:before="60" w:beforeAutospacing="0" w:after="60" w:afterAutospacing="0" w:line="480" w:lineRule="exact"/>
    </w:pPr>
    <w:rPr>
      <w:rFonts w:eastAsia="Batang"/>
    </w:rPr>
  </w:style>
  <w:style w:type="character" w:customStyle="1" w:styleId="CharChar18">
    <w:name w:val="Char Char18"/>
    <w:qFormat/>
    <w:locked/>
    <w:rsid w:val="00DE2B4D"/>
    <w:rPr>
      <w:rFonts w:ascii="Times New Roman" w:hAnsi="Times New Roman" w:cs="Times New Roman"/>
      <w:b/>
      <w:sz w:val="26"/>
      <w:lang w:val="en-US" w:eastAsia="en-US" w:bidi="ar-SA"/>
    </w:rPr>
  </w:style>
  <w:style w:type="paragraph" w:customStyle="1" w:styleId="Giua">
    <w:name w:val="Giua"/>
    <w:basedOn w:val="Normal"/>
    <w:link w:val="GiuaChar"/>
    <w:qFormat/>
    <w:rsid w:val="00DE2B4D"/>
    <w:pPr>
      <w:spacing w:before="0" w:beforeAutospacing="0" w:after="120" w:afterAutospacing="0" w:line="240" w:lineRule="auto"/>
      <w:jc w:val="center"/>
    </w:pPr>
    <w:rPr>
      <w:rFonts w:eastAsia="Times New Roman"/>
      <w:b/>
      <w:color w:val="0000FF"/>
      <w:szCs w:val="20"/>
    </w:rPr>
  </w:style>
  <w:style w:type="character" w:customStyle="1" w:styleId="GiuaChar">
    <w:name w:val="Giua Char"/>
    <w:link w:val="Giua"/>
    <w:qFormat/>
    <w:rsid w:val="00DE2B4D"/>
    <w:rPr>
      <w:rFonts w:eastAsia="Times New Roman"/>
      <w:b/>
      <w:color w:val="0000FF"/>
      <w:szCs w:val="20"/>
    </w:rPr>
  </w:style>
  <w:style w:type="paragraph" w:customStyle="1" w:styleId="StyleVnCenturySchoolbook12ptBlackJustifiedBefore2pt">
    <w:name w:val="Style.VnCentury Schoolbook 12 pt Black Justified Before:  2 pt"/>
    <w:basedOn w:val="Normal"/>
    <w:qFormat/>
    <w:rsid w:val="00DE2B4D"/>
    <w:pPr>
      <w:spacing w:before="0" w:beforeAutospacing="0" w:after="0" w:afterAutospacing="0" w:line="276" w:lineRule="auto"/>
      <w:ind w:left="864"/>
    </w:pPr>
    <w:rPr>
      <w:rFonts w:ascii=".VnCentury Schoolbook" w:eastAsia="Times New Roman" w:hAnsi=".VnCentury Schoolbook"/>
      <w:snapToGrid w:val="0"/>
      <w:color w:val="000000"/>
    </w:rPr>
  </w:style>
  <w:style w:type="paragraph" w:customStyle="1" w:styleId="dauhang">
    <w:name w:val="dauhang"/>
    <w:basedOn w:val="StyleVnCenturySchoolbook12ptBlackJustifiedBefore2pt"/>
    <w:next w:val="StyleVnCenturySchoolbook12ptBlackJustifiedBefore2pt"/>
    <w:qFormat/>
    <w:rsid w:val="00DE2B4D"/>
    <w:pPr>
      <w:spacing w:before="120" w:line="300" w:lineRule="auto"/>
      <w:ind w:left="144" w:firstLine="403"/>
    </w:pPr>
    <w:rPr>
      <w:lang w:val="fr-FR"/>
    </w:rPr>
  </w:style>
  <w:style w:type="paragraph" w:customStyle="1" w:styleId="loai1">
    <w:name w:val="loai 1"/>
    <w:basedOn w:val="Normal"/>
    <w:link w:val="loai1Char"/>
    <w:qFormat/>
    <w:rsid w:val="00DE2B4D"/>
    <w:pPr>
      <w:keepNext/>
      <w:spacing w:before="0" w:beforeAutospacing="0" w:after="0" w:afterAutospacing="0" w:line="240" w:lineRule="auto"/>
      <w:jc w:val="left"/>
      <w:outlineLvl w:val="2"/>
    </w:pPr>
    <w:rPr>
      <w:rFonts w:eastAsia="Times New Roman"/>
      <w:b/>
      <w:bCs/>
      <w:color w:val="0000FF"/>
      <w:u w:val="single"/>
    </w:rPr>
  </w:style>
  <w:style w:type="character" w:customStyle="1" w:styleId="loai1Char">
    <w:name w:val="loai 1 Char"/>
    <w:link w:val="loai1"/>
    <w:qFormat/>
    <w:rsid w:val="00DE2B4D"/>
    <w:rPr>
      <w:rFonts w:eastAsia="Times New Roman"/>
      <w:b/>
      <w:bCs/>
      <w:color w:val="0000FF"/>
      <w:u w:val="single"/>
    </w:rPr>
  </w:style>
  <w:style w:type="character" w:customStyle="1" w:styleId="dongchusaudongsoCharChar">
    <w:name w:val="dong chu sau dong so Char Char"/>
    <w:qFormat/>
    <w:rsid w:val="00DE2B4D"/>
    <w:rPr>
      <w:rFonts w:ascii="Arial" w:hAnsi="Arial" w:cs="Arial"/>
      <w:b/>
      <w:bCs/>
      <w:color w:val="0000FF"/>
      <w:sz w:val="26"/>
      <w:szCs w:val="26"/>
      <w:lang w:val="en-US" w:eastAsia="en-US" w:bidi="ar-SA"/>
    </w:rPr>
  </w:style>
  <w:style w:type="paragraph" w:customStyle="1" w:styleId="BIEUTUONG">
    <w:name w:val="BIEU TUONG"/>
    <w:basedOn w:val="Normal"/>
    <w:qFormat/>
    <w:rsid w:val="00DE2B4D"/>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beforeAutospacing="0" w:after="120" w:afterAutospacing="0" w:line="240" w:lineRule="auto"/>
    </w:pPr>
    <w:rPr>
      <w:rFonts w:eastAsia="Times New Roman"/>
      <w:color w:val="0000FF"/>
      <w:szCs w:val="20"/>
    </w:rPr>
  </w:style>
  <w:style w:type="paragraph" w:customStyle="1" w:styleId="giua0">
    <w:name w:val="giua"/>
    <w:basedOn w:val="Normal"/>
    <w:qFormat/>
    <w:rsid w:val="00DE2B4D"/>
    <w:pPr>
      <w:spacing w:before="240" w:beforeAutospacing="0" w:after="120" w:afterAutospacing="0" w:line="240" w:lineRule="auto"/>
      <w:jc w:val="center"/>
    </w:pPr>
    <w:rPr>
      <w:rFonts w:eastAsia="Times New Roman"/>
      <w:color w:val="0000FF"/>
      <w:sz w:val="20"/>
      <w:szCs w:val="20"/>
    </w:rPr>
  </w:style>
  <w:style w:type="paragraph" w:customStyle="1" w:styleId="Center">
    <w:name w:val="Center"/>
    <w:basedOn w:val="Normal"/>
    <w:qFormat/>
    <w:rsid w:val="00DE2B4D"/>
    <w:pPr>
      <w:spacing w:before="0" w:beforeAutospacing="0" w:after="120" w:afterAutospacing="0" w:line="240" w:lineRule="auto"/>
      <w:jc w:val="center"/>
    </w:pPr>
    <w:rPr>
      <w:rFonts w:eastAsia="Times New Roman"/>
      <w:b/>
      <w:caps/>
      <w:color w:val="0000FF"/>
      <w:sz w:val="32"/>
      <w:szCs w:val="32"/>
    </w:rPr>
  </w:style>
  <w:style w:type="paragraph" w:customStyle="1" w:styleId="dieu0">
    <w:name w:val="dieu"/>
    <w:basedOn w:val="Giua"/>
    <w:qFormat/>
    <w:rsid w:val="00DE2B4D"/>
    <w:pPr>
      <w:ind w:firstLine="720"/>
      <w:jc w:val="left"/>
    </w:pPr>
  </w:style>
  <w:style w:type="paragraph" w:customStyle="1" w:styleId="Loai">
    <w:name w:val="Loai"/>
    <w:basedOn w:val="Giua"/>
    <w:qFormat/>
    <w:rsid w:val="00DE2B4D"/>
    <w:pPr>
      <w:spacing w:before="240"/>
    </w:pPr>
    <w:rPr>
      <w:sz w:val="32"/>
    </w:rPr>
  </w:style>
  <w:style w:type="paragraph" w:customStyle="1" w:styleId="Normal14pt">
    <w:name w:val="Normal + 14 pt"/>
    <w:aliases w:val="Auto,Before:  Auto,After:  Auto,Line spacing:  At least 12..."/>
    <w:basedOn w:val="Normal"/>
    <w:link w:val="Normal14ptChar"/>
    <w:qFormat/>
    <w:rsid w:val="00DE2B4D"/>
    <w:pPr>
      <w:spacing w:before="0" w:beforeAutospacing="0" w:after="120" w:afterAutospacing="0" w:line="240" w:lineRule="auto"/>
      <w:ind w:firstLine="567"/>
    </w:pPr>
    <w:rPr>
      <w:rFonts w:eastAsia="Times New Roman"/>
      <w:sz w:val="28"/>
      <w:szCs w:val="28"/>
      <w:lang w:val="zh-CN" w:eastAsia="zh-CN"/>
    </w:rPr>
  </w:style>
  <w:style w:type="character" w:customStyle="1" w:styleId="Normal14ptChar">
    <w:name w:val="Normal + 14 pt Char"/>
    <w:aliases w:val="Auto Char,Normal + 13 pt Char,Justified Char,Left:  0.79&quot; Char"/>
    <w:link w:val="Normal14pt"/>
    <w:qFormat/>
    <w:rsid w:val="00DE2B4D"/>
    <w:rPr>
      <w:rFonts w:eastAsia="Times New Roman"/>
      <w:sz w:val="28"/>
      <w:szCs w:val="28"/>
      <w:lang w:val="zh-CN" w:eastAsia="zh-CN"/>
    </w:rPr>
  </w:style>
  <w:style w:type="paragraph" w:customStyle="1" w:styleId="tx">
    <w:name w:val="tx"/>
    <w:basedOn w:val="Normal"/>
    <w:qFormat/>
    <w:rsid w:val="00DE2B4D"/>
    <w:pPr>
      <w:spacing w:before="60" w:beforeAutospacing="0" w:after="0" w:afterAutospacing="0" w:line="240" w:lineRule="auto"/>
      <w:ind w:firstLine="301"/>
    </w:pPr>
    <w:rPr>
      <w:rFonts w:ascii=".VnTime" w:eastAsia="Times New Roman" w:hAnsi=".VnTime"/>
      <w:sz w:val="23"/>
    </w:rPr>
  </w:style>
  <w:style w:type="paragraph" w:customStyle="1" w:styleId="Refer">
    <w:name w:val="Refer"/>
    <w:basedOn w:val="Normal"/>
    <w:qFormat/>
    <w:rsid w:val="00DE2B4D"/>
    <w:pPr>
      <w:spacing w:before="0" w:beforeAutospacing="0" w:after="120" w:afterAutospacing="0" w:line="240" w:lineRule="auto"/>
      <w:ind w:firstLine="720"/>
    </w:pPr>
    <w:rPr>
      <w:rFonts w:ascii=".VnTime" w:eastAsia="Times New Roman" w:hAnsi=".VnTime"/>
      <w:szCs w:val="20"/>
    </w:rPr>
  </w:style>
  <w:style w:type="paragraph" w:customStyle="1" w:styleId="Point">
    <w:name w:val="Point"/>
    <w:basedOn w:val="Header"/>
    <w:qFormat/>
    <w:rsid w:val="00DE2B4D"/>
    <w:pPr>
      <w:tabs>
        <w:tab w:val="clear" w:pos="4320"/>
        <w:tab w:val="clear" w:pos="8640"/>
        <w:tab w:val="left" w:pos="360"/>
      </w:tabs>
      <w:spacing w:before="0" w:beforeAutospacing="0" w:afterAutospacing="0"/>
      <w:ind w:left="360" w:hanging="360"/>
      <w:jc w:val="both"/>
    </w:pPr>
    <w:rPr>
      <w:rFonts w:ascii=".VnTime" w:hAnsi=".VnTime"/>
      <w:sz w:val="26"/>
      <w:szCs w:val="20"/>
      <w:lang w:val="zh-CN" w:eastAsia="zh-CN"/>
    </w:rPr>
  </w:style>
  <w:style w:type="paragraph" w:customStyle="1" w:styleId="BodyTextH1">
    <w:name w:val="Body TextH1"/>
    <w:qFormat/>
    <w:rsid w:val="00DE2B4D"/>
    <w:pPr>
      <w:spacing w:before="240" w:beforeAutospacing="0" w:after="60" w:afterAutospacing="0" w:line="240" w:lineRule="auto"/>
    </w:pPr>
    <w:rPr>
      <w:rFonts w:ascii=".VnTime" w:eastAsia="Times New Roman" w:hAnsi=".VnTime"/>
    </w:rPr>
  </w:style>
  <w:style w:type="paragraph" w:customStyle="1" w:styleId="Bullet10">
    <w:name w:val="Bullet 1"/>
    <w:basedOn w:val="Normal"/>
    <w:qFormat/>
    <w:rsid w:val="00DE2B4D"/>
    <w:pPr>
      <w:widowControl w:val="0"/>
      <w:tabs>
        <w:tab w:val="left" w:pos="795"/>
        <w:tab w:val="left" w:pos="7920"/>
      </w:tabs>
      <w:spacing w:before="0" w:beforeAutospacing="0" w:after="160" w:afterAutospacing="0" w:line="280" w:lineRule="exact"/>
      <w:ind w:left="795" w:hanging="360"/>
    </w:pPr>
    <w:rPr>
      <w:rFonts w:ascii="Arial" w:eastAsia="Times New Roman" w:hAnsi="Arial"/>
      <w:bCs/>
      <w:sz w:val="20"/>
      <w:szCs w:val="20"/>
    </w:rPr>
  </w:style>
  <w:style w:type="paragraph" w:customStyle="1" w:styleId="heading50">
    <w:name w:val="heading5"/>
    <w:basedOn w:val="Normal"/>
    <w:qFormat/>
    <w:rsid w:val="00DE2B4D"/>
    <w:pPr>
      <w:tabs>
        <w:tab w:val="left" w:pos="360"/>
      </w:tabs>
      <w:spacing w:before="60" w:beforeAutospacing="0" w:after="120" w:afterAutospacing="0" w:line="360" w:lineRule="exact"/>
      <w:ind w:left="360" w:hanging="360"/>
    </w:pPr>
    <w:rPr>
      <w:rFonts w:ascii=".VnTime" w:eastAsia="Times New Roman" w:hAnsi=".VnTime"/>
      <w:szCs w:val="20"/>
    </w:rPr>
  </w:style>
  <w:style w:type="paragraph" w:customStyle="1" w:styleId="td4">
    <w:name w:val="td4"/>
    <w:basedOn w:val="Normal"/>
    <w:qFormat/>
    <w:rsid w:val="00DE2B4D"/>
    <w:pPr>
      <w:spacing w:before="240" w:beforeAutospacing="0" w:after="0" w:afterAutospacing="0" w:line="240" w:lineRule="auto"/>
    </w:pPr>
    <w:rPr>
      <w:rFonts w:ascii=".VnTime" w:eastAsia="Times New Roman" w:hAnsi=".VnTime"/>
      <w:b/>
      <w:bCs/>
      <w:i/>
      <w:iCs/>
      <w:sz w:val="28"/>
      <w:szCs w:val="28"/>
      <w:lang w:val="fr-FR"/>
    </w:rPr>
  </w:style>
  <w:style w:type="paragraph" w:customStyle="1" w:styleId="Heading2cacdongsokelama">
    <w:name w:val="Heading 2.cac dong so ke la ma"/>
    <w:basedOn w:val="Normal"/>
    <w:next w:val="Normal"/>
    <w:qFormat/>
    <w:rsid w:val="00DE2B4D"/>
    <w:pPr>
      <w:keepNext/>
      <w:spacing w:before="0" w:beforeAutospacing="0" w:after="0" w:afterAutospacing="0" w:line="240" w:lineRule="auto"/>
      <w:jc w:val="center"/>
      <w:outlineLvl w:val="1"/>
    </w:pPr>
    <w:rPr>
      <w:rFonts w:eastAsia="Times New Roman"/>
      <w:b/>
      <w:sz w:val="32"/>
      <w:szCs w:val="20"/>
    </w:rPr>
  </w:style>
  <w:style w:type="paragraph" w:customStyle="1" w:styleId="normal-p">
    <w:name w:val="normal-p"/>
    <w:basedOn w:val="Normal"/>
    <w:qFormat/>
    <w:rsid w:val="00DE2B4D"/>
    <w:pPr>
      <w:spacing w:before="0" w:beforeAutospacing="0" w:after="0" w:afterAutospacing="0" w:line="240" w:lineRule="auto"/>
      <w:jc w:val="left"/>
    </w:pPr>
    <w:rPr>
      <w:rFonts w:eastAsia="Times New Roman"/>
      <w:sz w:val="20"/>
      <w:szCs w:val="20"/>
    </w:rPr>
  </w:style>
  <w:style w:type="paragraph" w:customStyle="1" w:styleId="LoaiLama">
    <w:name w:val="Loai Lama"/>
    <w:basedOn w:val="Normal"/>
    <w:link w:val="LoaiLamaChar"/>
    <w:qFormat/>
    <w:rsid w:val="00DE2B4D"/>
    <w:pPr>
      <w:tabs>
        <w:tab w:val="left" w:pos="567"/>
      </w:tabs>
      <w:spacing w:before="120" w:beforeAutospacing="0" w:after="120" w:afterAutospacing="0" w:line="240" w:lineRule="auto"/>
    </w:pPr>
    <w:rPr>
      <w:rFonts w:eastAsia="Times New Roman"/>
      <w:b/>
      <w:color w:val="000000"/>
    </w:rPr>
  </w:style>
  <w:style w:type="character" w:customStyle="1" w:styleId="LoaiLamaChar">
    <w:name w:val="Loai Lama Char"/>
    <w:link w:val="LoaiLama"/>
    <w:qFormat/>
    <w:rsid w:val="00DE2B4D"/>
    <w:rPr>
      <w:rFonts w:eastAsia="Times New Roman"/>
      <w:b/>
      <w:color w:val="000000"/>
    </w:rPr>
  </w:style>
  <w:style w:type="paragraph" w:customStyle="1" w:styleId="Loaiso">
    <w:name w:val="Loai so"/>
    <w:basedOn w:val="LoaiLama"/>
    <w:link w:val="LoaisoChar"/>
    <w:qFormat/>
    <w:rsid w:val="00DE2B4D"/>
    <w:pPr>
      <w:tabs>
        <w:tab w:val="clear" w:pos="567"/>
      </w:tabs>
    </w:pPr>
  </w:style>
  <w:style w:type="character" w:customStyle="1" w:styleId="LoaisoChar">
    <w:name w:val="Loai so Char"/>
    <w:link w:val="Loaiso"/>
    <w:qFormat/>
    <w:rsid w:val="00DE2B4D"/>
    <w:rPr>
      <w:rFonts w:eastAsia="Times New Roman"/>
      <w:b/>
      <w:color w:val="000000"/>
    </w:rPr>
  </w:style>
  <w:style w:type="paragraph" w:customStyle="1" w:styleId="xl8731">
    <w:name w:val="xl8731"/>
    <w:basedOn w:val="Normal"/>
    <w:qFormat/>
    <w:rsid w:val="00DE2B4D"/>
    <w:pPr>
      <w:spacing w:line="240" w:lineRule="auto"/>
      <w:jc w:val="center"/>
      <w:textAlignment w:val="center"/>
    </w:pPr>
    <w:rPr>
      <w:rFonts w:eastAsia="Times New Roman"/>
      <w:b/>
      <w:bCs/>
    </w:rPr>
  </w:style>
  <w:style w:type="paragraph" w:customStyle="1" w:styleId="xl8732">
    <w:name w:val="xl8732"/>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33">
    <w:name w:val="xl8733"/>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8734">
    <w:name w:val="xl8734"/>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35">
    <w:name w:val="xl8735"/>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8736">
    <w:name w:val="xl8736"/>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MS Sans Serif" w:eastAsia="Times New Roman" w:hAnsi="MS Sans Serif"/>
    </w:rPr>
  </w:style>
  <w:style w:type="paragraph" w:customStyle="1" w:styleId="xl8737">
    <w:name w:val="xl8737"/>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38">
    <w:name w:val="xl8738"/>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rPr>
  </w:style>
  <w:style w:type="paragraph" w:customStyle="1" w:styleId="xl8739">
    <w:name w:val="xl8739"/>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0">
    <w:name w:val="xl8740"/>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color w:val="FF0000"/>
    </w:rPr>
  </w:style>
  <w:style w:type="paragraph" w:customStyle="1" w:styleId="xl8741">
    <w:name w:val="xl8741"/>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ascii="MS Sans Serif" w:eastAsia="Times New Roman" w:hAnsi="MS Sans Serif"/>
    </w:rPr>
  </w:style>
  <w:style w:type="paragraph" w:customStyle="1" w:styleId="xl8742">
    <w:name w:val="xl8742"/>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MS Sans Serif" w:eastAsia="Times New Roman" w:hAnsi="MS Sans Serif"/>
    </w:rPr>
  </w:style>
  <w:style w:type="paragraph" w:customStyle="1" w:styleId="xl8743">
    <w:name w:val="xl8743"/>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ascii="MS Sans Serif" w:eastAsia="Times New Roman" w:hAnsi="MS Sans Serif"/>
      <w:i/>
      <w:iCs/>
    </w:rPr>
  </w:style>
  <w:style w:type="paragraph" w:customStyle="1" w:styleId="xl8744">
    <w:name w:val="xl8744"/>
    <w:basedOn w:val="Normal"/>
    <w:qFormat/>
    <w:rsid w:val="00DE2B4D"/>
    <w:pPr>
      <w:spacing w:line="240" w:lineRule="auto"/>
      <w:jc w:val="center"/>
      <w:textAlignment w:val="center"/>
    </w:pPr>
    <w:rPr>
      <w:rFonts w:ascii="MS Sans Serif" w:eastAsia="Times New Roman" w:hAnsi="MS Sans Serif"/>
    </w:rPr>
  </w:style>
  <w:style w:type="paragraph" w:customStyle="1" w:styleId="xl8745">
    <w:name w:val="xl8745"/>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6">
    <w:name w:val="xl8746"/>
    <w:basedOn w:val="Normal"/>
    <w:qFormat/>
    <w:rsid w:val="00DE2B4D"/>
    <w:pPr>
      <w:shd w:val="clear" w:color="000000" w:fill="FFFFFF"/>
      <w:spacing w:line="240" w:lineRule="auto"/>
      <w:jc w:val="center"/>
      <w:textAlignment w:val="center"/>
    </w:pPr>
    <w:rPr>
      <w:rFonts w:ascii="MS Sans Serif" w:eastAsia="Times New Roman" w:hAnsi="MS Sans Serif"/>
      <w:i/>
      <w:iCs/>
    </w:rPr>
  </w:style>
  <w:style w:type="paragraph" w:customStyle="1" w:styleId="xl8747">
    <w:name w:val="xl8747"/>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8">
    <w:name w:val="xl8748"/>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49">
    <w:name w:val="xl8749"/>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8750">
    <w:name w:val="xl8750"/>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51">
    <w:name w:val="xl8751"/>
    <w:basedOn w:val="Normal"/>
    <w:qFormat/>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MS Sans Serif" w:eastAsia="Times New Roman" w:hAnsi="MS Sans Serif"/>
    </w:rPr>
  </w:style>
  <w:style w:type="paragraph" w:customStyle="1" w:styleId="xl8752">
    <w:name w:val="xl8752"/>
    <w:basedOn w:val="Normal"/>
    <w:qFormat/>
    <w:rsid w:val="00DE2B4D"/>
    <w:pPr>
      <w:shd w:val="clear" w:color="000000" w:fill="FFFFFF"/>
      <w:spacing w:line="240" w:lineRule="auto"/>
      <w:jc w:val="center"/>
      <w:textAlignment w:val="center"/>
    </w:pPr>
    <w:rPr>
      <w:rFonts w:ascii="MS Sans Serif" w:eastAsia="Times New Roman" w:hAnsi="MS Sans Serif"/>
    </w:rPr>
  </w:style>
  <w:style w:type="paragraph" w:customStyle="1" w:styleId="xl8753">
    <w:name w:val="xl8753"/>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54">
    <w:name w:val="xl8754"/>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xl8755">
    <w:name w:val="xl8755"/>
    <w:basedOn w:val="Normal"/>
    <w:qFormat/>
    <w:rsid w:val="00DE2B4D"/>
    <w:pPr>
      <w:spacing w:line="240" w:lineRule="auto"/>
      <w:jc w:val="center"/>
      <w:textAlignment w:val="center"/>
    </w:pPr>
    <w:rPr>
      <w:rFonts w:eastAsia="Times New Roman"/>
    </w:rPr>
  </w:style>
  <w:style w:type="paragraph" w:customStyle="1" w:styleId="xl8756">
    <w:name w:val="xl8756"/>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0000"/>
    </w:rPr>
  </w:style>
  <w:style w:type="paragraph" w:customStyle="1" w:styleId="xl8757">
    <w:name w:val="xl8757"/>
    <w:basedOn w:val="Normal"/>
    <w:qFormat/>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8758">
    <w:name w:val="xl8758"/>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rPr>
  </w:style>
  <w:style w:type="paragraph" w:customStyle="1" w:styleId="xl8759">
    <w:name w:val="xl8759"/>
    <w:basedOn w:val="Normal"/>
    <w:qFormat/>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rPr>
  </w:style>
  <w:style w:type="paragraph" w:customStyle="1" w:styleId="xl8760">
    <w:name w:val="xl8760"/>
    <w:basedOn w:val="Normal"/>
    <w:qFormat/>
    <w:rsid w:val="00DE2B4D"/>
    <w:pPr>
      <w:spacing w:line="240" w:lineRule="auto"/>
      <w:jc w:val="left"/>
      <w:textAlignment w:val="center"/>
    </w:pPr>
    <w:rPr>
      <w:rFonts w:ascii="MS Sans Serif" w:eastAsia="Times New Roman" w:hAnsi="MS Sans Serif"/>
    </w:rPr>
  </w:style>
  <w:style w:type="paragraph" w:customStyle="1" w:styleId="xl7623">
    <w:name w:val="xl7623"/>
    <w:basedOn w:val="Normal"/>
    <w:qFormat/>
    <w:rsid w:val="00DE2B4D"/>
    <w:pPr>
      <w:pBdr>
        <w:top w:val="dashed" w:sz="4" w:space="0" w:color="auto"/>
        <w:left w:val="single" w:sz="4" w:space="0" w:color="auto"/>
        <w:right w:val="single" w:sz="4" w:space="0" w:color="auto"/>
      </w:pBdr>
      <w:shd w:val="clear" w:color="000000" w:fill="FFFFFF"/>
      <w:spacing w:line="240" w:lineRule="auto"/>
      <w:jc w:val="center"/>
      <w:textAlignment w:val="center"/>
    </w:pPr>
    <w:rPr>
      <w:rFonts w:eastAsia="Times New Roman"/>
    </w:rPr>
  </w:style>
  <w:style w:type="paragraph" w:customStyle="1" w:styleId="TOCHeading2">
    <w:name w:val="TOC Heading2"/>
    <w:basedOn w:val="Heading1"/>
    <w:next w:val="Normal"/>
    <w:uiPriority w:val="39"/>
    <w:qFormat/>
    <w:rsid w:val="00DE2B4D"/>
    <w:pPr>
      <w:spacing w:before="480" w:beforeAutospacing="0" w:after="0" w:afterAutospacing="0" w:line="276" w:lineRule="auto"/>
      <w:jc w:val="left"/>
      <w:outlineLvl w:val="9"/>
    </w:pPr>
    <w:rPr>
      <w:rFonts w:ascii="Cambria" w:eastAsia="MS Gothic" w:hAnsi="Cambria" w:cs="Times New Roman"/>
      <w:bCs/>
      <w:caps w:val="0"/>
      <w:color w:val="365F91"/>
      <w:sz w:val="28"/>
      <w:szCs w:val="28"/>
      <w:lang w:eastAsia="ja-JP"/>
    </w:rPr>
  </w:style>
  <w:style w:type="paragraph" w:customStyle="1" w:styleId="binhthuong">
    <w:name w:val="binh thuong"/>
    <w:basedOn w:val="Normal"/>
    <w:qFormat/>
    <w:rsid w:val="00DE2B4D"/>
    <w:pPr>
      <w:spacing w:before="0" w:beforeAutospacing="0" w:after="120" w:afterAutospacing="0" w:line="240" w:lineRule="auto"/>
      <w:jc w:val="left"/>
    </w:pPr>
    <w:rPr>
      <w:rFonts w:eastAsia="Times New Roman"/>
    </w:rPr>
  </w:style>
  <w:style w:type="paragraph" w:customStyle="1" w:styleId="Hinh">
    <w:name w:val="Hinh"/>
    <w:basedOn w:val="binhthuong"/>
    <w:qFormat/>
    <w:rsid w:val="00DE2B4D"/>
    <w:pPr>
      <w:ind w:firstLine="270"/>
      <w:jc w:val="center"/>
    </w:pPr>
    <w:rPr>
      <w:i/>
    </w:rPr>
  </w:style>
  <w:style w:type="paragraph" w:customStyle="1" w:styleId="xl22">
    <w:name w:val="xl22"/>
    <w:basedOn w:val="Normal"/>
    <w:qFormat/>
    <w:rsid w:val="00DE2B4D"/>
    <w:pPr>
      <w:pBdr>
        <w:top w:val="single" w:sz="4" w:space="0" w:color="auto"/>
        <w:left w:val="single" w:sz="4" w:space="0" w:color="auto"/>
        <w:bottom w:val="single" w:sz="4" w:space="0" w:color="auto"/>
        <w:right w:val="single" w:sz="4" w:space="0" w:color="auto"/>
      </w:pBdr>
      <w:shd w:val="clear" w:color="auto" w:fill="FFFFCC"/>
      <w:spacing w:line="240" w:lineRule="auto"/>
      <w:jc w:val="center"/>
      <w:textAlignment w:val="center"/>
    </w:pPr>
    <w:rPr>
      <w:rFonts w:eastAsia="Times New Roman"/>
      <w:b/>
      <w:bCs/>
      <w:color w:val="FF0000"/>
    </w:rPr>
  </w:style>
  <w:style w:type="paragraph" w:customStyle="1" w:styleId="xl23">
    <w:name w:val="xl23"/>
    <w:basedOn w:val="Normal"/>
    <w:qFormat/>
    <w:rsid w:val="00DE2B4D"/>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rPr>
  </w:style>
  <w:style w:type="paragraph" w:customStyle="1" w:styleId="itemlist">
    <w:name w:val="itemlist"/>
    <w:basedOn w:val="Normal"/>
    <w:uiPriority w:val="99"/>
    <w:qFormat/>
    <w:rsid w:val="00DE2B4D"/>
    <w:pPr>
      <w:keepLines/>
      <w:tabs>
        <w:tab w:val="decimal" w:pos="1296"/>
        <w:tab w:val="left" w:pos="1584"/>
      </w:tabs>
      <w:spacing w:before="0" w:beforeAutospacing="0" w:after="120" w:afterAutospacing="0" w:line="240" w:lineRule="auto"/>
      <w:ind w:left="1584" w:hanging="1584"/>
      <w:jc w:val="left"/>
    </w:pPr>
    <w:rPr>
      <w:rFonts w:ascii="Arial" w:eastAsia="Times New Roman" w:hAnsi="Arial"/>
      <w:szCs w:val="20"/>
      <w:lang w:eastAsia="zh-CN"/>
    </w:rPr>
  </w:style>
  <w:style w:type="character" w:customStyle="1" w:styleId="a1">
    <w:name w:val="a"/>
    <w:qFormat/>
    <w:rsid w:val="00DE2B4D"/>
  </w:style>
  <w:style w:type="paragraph" w:customStyle="1" w:styleId="bodytext12">
    <w:name w:val="bodytext1"/>
    <w:basedOn w:val="Normal"/>
    <w:uiPriority w:val="99"/>
    <w:qFormat/>
    <w:rsid w:val="00DE2B4D"/>
    <w:pPr>
      <w:spacing w:line="240" w:lineRule="auto"/>
      <w:jc w:val="left"/>
    </w:pPr>
    <w:rPr>
      <w:rFonts w:eastAsia="Times New Roman"/>
    </w:rPr>
  </w:style>
  <w:style w:type="character" w:customStyle="1" w:styleId="bodytexta">
    <w:name w:val="bodytext"/>
    <w:rsid w:val="00DE2B4D"/>
  </w:style>
  <w:style w:type="character" w:customStyle="1" w:styleId="bodytext80">
    <w:name w:val="bodytext8"/>
    <w:rsid w:val="00DE2B4D"/>
  </w:style>
  <w:style w:type="character" w:customStyle="1" w:styleId="bodytextitalic17">
    <w:name w:val="bodytextitalic17"/>
    <w:rsid w:val="00DE2B4D"/>
  </w:style>
  <w:style w:type="character" w:customStyle="1" w:styleId="bodytext1000">
    <w:name w:val="bodytext100"/>
    <w:rsid w:val="00DE2B4D"/>
  </w:style>
  <w:style w:type="table" w:customStyle="1" w:styleId="LightShading1">
    <w:name w:val="Light Shading1"/>
    <w:basedOn w:val="TableNormal"/>
    <w:uiPriority w:val="60"/>
    <w:rsid w:val="00DE2B4D"/>
    <w:pPr>
      <w:spacing w:before="0" w:beforeAutospacing="0" w:after="0" w:afterAutospacing="0" w:line="240" w:lineRule="auto"/>
    </w:pPr>
    <w:rPr>
      <w:rFonts w:ascii="Calibri" w:eastAsia="Calibri" w:hAnsi="Calibri"/>
      <w:color w:val="000000"/>
      <w:sz w:val="20"/>
      <w:szCs w:val="20"/>
      <w:lang w:val="vi-VN" w:eastAsia="vi-V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DE2B4D"/>
    <w:pPr>
      <w:spacing w:before="0" w:beforeAutospacing="0" w:after="0" w:afterAutospacing="0" w:line="240" w:lineRule="auto"/>
    </w:pPr>
    <w:rPr>
      <w:rFonts w:ascii="Calibri" w:eastAsia="Calibri" w:hAnsi="Calibri"/>
      <w:color w:val="365F91"/>
      <w:sz w:val="20"/>
      <w:szCs w:val="20"/>
      <w:lang w:val="vi-VN" w:eastAsia="vi-VN"/>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andard">
    <w:name w:val="Standard"/>
    <w:rsid w:val="00DE2B4D"/>
    <w:pPr>
      <w:suppressAutoHyphens/>
      <w:autoSpaceDN w:val="0"/>
      <w:spacing w:before="0" w:beforeAutospacing="0" w:after="0" w:afterAutospacing="0" w:line="240" w:lineRule="auto"/>
      <w:textAlignment w:val="baseline"/>
    </w:pPr>
    <w:rPr>
      <w:rFonts w:eastAsia="Times New Roman"/>
      <w:kern w:val="3"/>
      <w:sz w:val="24"/>
      <w:szCs w:val="24"/>
      <w:lang w:eastAsia="zh-CN" w:bidi="hi-IN"/>
    </w:rPr>
  </w:style>
  <w:style w:type="character" w:customStyle="1" w:styleId="Bodytext2NotBold">
    <w:name w:val="Body text (2) + Not Bold"/>
    <w:rsid w:val="00DE2B4D"/>
    <w:rPr>
      <w:rFonts w:ascii="Times New Roman" w:eastAsia="Times New Roman" w:hAnsi="Times New Roman" w:cs="Times New Roman"/>
      <w:b/>
      <w:bCs/>
      <w:color w:val="000000"/>
      <w:spacing w:val="-10"/>
      <w:w w:val="100"/>
      <w:position w:val="0"/>
      <w:sz w:val="28"/>
      <w:szCs w:val="28"/>
      <w:u w:val="none"/>
      <w:lang w:val="vi-VN"/>
    </w:rPr>
  </w:style>
  <w:style w:type="character" w:customStyle="1" w:styleId="Bodytext125ptSpacing0pt">
    <w:name w:val="Body text + 12.5 pt.Spacing 0 pt"/>
    <w:rsid w:val="00DE2B4D"/>
    <w:rPr>
      <w:rFonts w:ascii="Times New Roman" w:eastAsia="Times New Roman" w:hAnsi="Times New Roman" w:cs="Times New Roman"/>
      <w:color w:val="000000"/>
      <w:spacing w:val="0"/>
      <w:w w:val="100"/>
      <w:position w:val="0"/>
      <w:sz w:val="25"/>
      <w:szCs w:val="25"/>
      <w:u w:val="none"/>
      <w:lang w:val="vi-VN"/>
    </w:rPr>
  </w:style>
  <w:style w:type="character" w:customStyle="1" w:styleId="Bodytext22ptItalicSpacing0pt">
    <w:name w:val="Body text + 22 pt.Italic.Spacing 0 pt"/>
    <w:rsid w:val="00DE2B4D"/>
    <w:rPr>
      <w:rFonts w:ascii="Times New Roman" w:eastAsia="Times New Roman" w:hAnsi="Times New Roman" w:cs="Times New Roman"/>
      <w:i/>
      <w:iCs/>
      <w:color w:val="000000"/>
      <w:spacing w:val="0"/>
      <w:w w:val="100"/>
      <w:position w:val="0"/>
      <w:sz w:val="44"/>
      <w:szCs w:val="44"/>
      <w:u w:val="none"/>
    </w:rPr>
  </w:style>
  <w:style w:type="character" w:customStyle="1" w:styleId="Bodytext115ptSpacing0pt">
    <w:name w:val="Body text + 11.5 pt.Spacing 0 pt"/>
    <w:rsid w:val="00DE2B4D"/>
    <w:rPr>
      <w:rFonts w:ascii="Times New Roman" w:eastAsia="Times New Roman" w:hAnsi="Times New Roman" w:cs="Times New Roman"/>
      <w:color w:val="000000"/>
      <w:spacing w:val="0"/>
      <w:w w:val="100"/>
      <w:position w:val="0"/>
      <w:sz w:val="23"/>
      <w:szCs w:val="23"/>
      <w:u w:val="none"/>
      <w:lang w:val="vi-VN"/>
    </w:rPr>
  </w:style>
  <w:style w:type="character" w:customStyle="1" w:styleId="Bodytext135ptItalicSpacing0pt">
    <w:name w:val="Body text + 13.5 pt.Italic.Spacing 0 pt"/>
    <w:rsid w:val="00DE2B4D"/>
    <w:rPr>
      <w:rFonts w:ascii="Times New Roman" w:eastAsia="Times New Roman" w:hAnsi="Times New Roman" w:cs="Times New Roman"/>
      <w:i/>
      <w:iCs/>
      <w:color w:val="000000"/>
      <w:spacing w:val="0"/>
      <w:w w:val="100"/>
      <w:position w:val="0"/>
      <w:sz w:val="27"/>
      <w:szCs w:val="27"/>
      <w:u w:val="none"/>
      <w:lang w:val="vi-VN"/>
    </w:rPr>
  </w:style>
  <w:style w:type="paragraph" w:customStyle="1" w:styleId="Nguyen0">
    <w:name w:val="Nguyen 0"/>
    <w:basedOn w:val="Normal"/>
    <w:uiPriority w:val="99"/>
    <w:qFormat/>
    <w:rsid w:val="00DE2B4D"/>
    <w:pPr>
      <w:numPr>
        <w:numId w:val="164"/>
      </w:numPr>
      <w:tabs>
        <w:tab w:val="left" w:pos="1287"/>
      </w:tabs>
      <w:spacing w:before="120" w:beforeAutospacing="0" w:after="120" w:afterAutospacing="0" w:line="240" w:lineRule="auto"/>
      <w:ind w:left="1588" w:hanging="454"/>
    </w:pPr>
    <w:rPr>
      <w:rFonts w:eastAsia="Calibri"/>
      <w:szCs w:val="22"/>
      <w:lang w:val="pl-PL"/>
    </w:rPr>
  </w:style>
  <w:style w:type="paragraph" w:customStyle="1" w:styleId="CAP3">
    <w:name w:val="CAP3"/>
    <w:qFormat/>
    <w:rsid w:val="00DE2B4D"/>
    <w:pPr>
      <w:numPr>
        <w:numId w:val="165"/>
      </w:numPr>
      <w:spacing w:before="0" w:beforeAutospacing="0" w:after="0" w:afterAutospacing="0" w:line="240" w:lineRule="auto"/>
      <w:ind w:left="714" w:hanging="357"/>
      <w:outlineLvl w:val="2"/>
    </w:pPr>
    <w:rPr>
      <w:rFonts w:eastAsia="Times New Roman"/>
      <w:b/>
      <w:bCs/>
      <w:color w:val="FF0000"/>
      <w:u w:val="single"/>
      <w:lang w:val="nl-NL"/>
    </w:rPr>
  </w:style>
  <w:style w:type="paragraph" w:customStyle="1" w:styleId="CAP2">
    <w:name w:val="CAP2"/>
    <w:qFormat/>
    <w:rsid w:val="00DE2B4D"/>
    <w:pPr>
      <w:numPr>
        <w:numId w:val="166"/>
      </w:numPr>
      <w:spacing w:before="120" w:beforeAutospacing="0" w:after="120" w:afterAutospacing="0" w:line="240" w:lineRule="auto"/>
      <w:ind w:left="357" w:firstLine="0"/>
      <w:outlineLvl w:val="1"/>
    </w:pPr>
    <w:rPr>
      <w:rFonts w:eastAsia="Times New Roman"/>
      <w:b/>
      <w:color w:val="00B050"/>
      <w:u w:val="single"/>
      <w:lang w:val="nl-NL"/>
    </w:rPr>
  </w:style>
  <w:style w:type="paragraph" w:customStyle="1" w:styleId="KIEU1">
    <w:name w:val="KIEU1"/>
    <w:basedOn w:val="ListParagraph"/>
    <w:link w:val="KIEU1Char"/>
    <w:qFormat/>
    <w:rsid w:val="00DE2B4D"/>
    <w:pPr>
      <w:spacing w:before="0" w:beforeAutospacing="0" w:after="160" w:afterAutospacing="0"/>
      <w:ind w:left="360" w:hanging="360"/>
    </w:pPr>
    <w:rPr>
      <w:rFonts w:ascii="VNI-Times" w:eastAsia="Times New Roman" w:hAnsi="VNI-Times"/>
      <w:b/>
      <w:color w:val="000000"/>
    </w:rPr>
  </w:style>
  <w:style w:type="character" w:customStyle="1" w:styleId="KIEU1Char">
    <w:name w:val="KIEU1 Char"/>
    <w:link w:val="KIEU1"/>
    <w:rsid w:val="00DE2B4D"/>
    <w:rPr>
      <w:rFonts w:ascii="VNI-Times" w:eastAsia="Times New Roman" w:hAnsi="VNI-Times"/>
      <w:b/>
      <w:color w:val="000000"/>
    </w:rPr>
  </w:style>
  <w:style w:type="paragraph" w:customStyle="1" w:styleId="cap5">
    <w:name w:val="cap 5"/>
    <w:uiPriority w:val="99"/>
    <w:qFormat/>
    <w:rsid w:val="00DE2B4D"/>
    <w:pPr>
      <w:numPr>
        <w:numId w:val="167"/>
      </w:numPr>
      <w:tabs>
        <w:tab w:val="left" w:pos="630"/>
      </w:tabs>
      <w:spacing w:before="0" w:beforeAutospacing="0" w:after="0" w:afterAutospacing="0" w:line="240" w:lineRule="auto"/>
      <w:jc w:val="both"/>
      <w:outlineLvl w:val="4"/>
    </w:pPr>
    <w:rPr>
      <w:rFonts w:eastAsia="Times New Roman"/>
      <w:i/>
      <w:lang w:val="nl-NL"/>
    </w:rPr>
  </w:style>
  <w:style w:type="paragraph" w:customStyle="1" w:styleId="CharCharCharCharCharCharCharCharCharChar">
    <w:name w:val="Char Char Char Char Char Char Char Char Char Char"/>
    <w:basedOn w:val="Normal"/>
    <w:rsid w:val="00DE2B4D"/>
    <w:pPr>
      <w:spacing w:before="0" w:beforeAutospacing="0" w:after="160" w:afterAutospacing="0" w:line="240" w:lineRule="exact"/>
      <w:jc w:val="left"/>
    </w:pPr>
    <w:rPr>
      <w:rFonts w:ascii="Tahoma" w:eastAsia="MS Mincho" w:hAnsi="Tahoma"/>
      <w:sz w:val="20"/>
      <w:szCs w:val="20"/>
    </w:rPr>
  </w:style>
  <w:style w:type="paragraph" w:customStyle="1" w:styleId="xl455">
    <w:name w:val="xl455"/>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i/>
      <w:iCs/>
      <w:color w:val="FF0000"/>
      <w:u w:val="single"/>
    </w:rPr>
  </w:style>
  <w:style w:type="paragraph" w:customStyle="1" w:styleId="xl456">
    <w:name w:val="xl456"/>
    <w:basedOn w:val="Normal"/>
    <w:uiPriority w:val="99"/>
    <w:semiHidden/>
    <w:rsid w:val="00DE2B4D"/>
    <w:pPr>
      <w:pBdr>
        <w:top w:val="single" w:sz="4" w:space="0" w:color="auto"/>
        <w:left w:val="single" w:sz="4" w:space="0" w:color="auto"/>
        <w:bottom w:val="dashed" w:sz="4" w:space="0" w:color="auto"/>
        <w:right w:val="single" w:sz="4" w:space="0" w:color="auto"/>
      </w:pBdr>
      <w:spacing w:line="240" w:lineRule="auto"/>
      <w:jc w:val="center"/>
    </w:pPr>
    <w:rPr>
      <w:rFonts w:eastAsia="Times New Roman"/>
      <w:b/>
      <w:bCs/>
      <w:i/>
      <w:iCs/>
      <w:color w:val="FF0000"/>
      <w:u w:val="single"/>
    </w:rPr>
  </w:style>
  <w:style w:type="paragraph" w:customStyle="1" w:styleId="xl457">
    <w:name w:val="xl457"/>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rPr>
  </w:style>
  <w:style w:type="paragraph" w:customStyle="1" w:styleId="xl458">
    <w:name w:val="xl458"/>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b/>
      <w:bCs/>
      <w:i/>
      <w:iCs/>
      <w:color w:val="FF0000"/>
      <w:u w:val="single"/>
    </w:rPr>
  </w:style>
  <w:style w:type="paragraph" w:customStyle="1" w:styleId="xl459">
    <w:name w:val="xl459"/>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color w:val="3333CC"/>
    </w:rPr>
  </w:style>
  <w:style w:type="paragraph" w:customStyle="1" w:styleId="xl460">
    <w:name w:val="xl460"/>
    <w:basedOn w:val="Normal"/>
    <w:uiPriority w:val="99"/>
    <w:semiHidden/>
    <w:rsid w:val="00DE2B4D"/>
    <w:pPr>
      <w:pBdr>
        <w:top w:val="dashed" w:sz="4" w:space="0" w:color="auto"/>
        <w:left w:val="single" w:sz="4" w:space="0" w:color="auto"/>
        <w:bottom w:val="dashed" w:sz="4" w:space="0" w:color="auto"/>
        <w:right w:val="single" w:sz="4" w:space="0" w:color="auto"/>
      </w:pBdr>
      <w:spacing w:line="240" w:lineRule="auto"/>
      <w:jc w:val="center"/>
    </w:pPr>
    <w:rPr>
      <w:rFonts w:eastAsia="Times New Roman"/>
    </w:rPr>
  </w:style>
  <w:style w:type="paragraph" w:customStyle="1" w:styleId="xl461">
    <w:name w:val="xl461"/>
    <w:basedOn w:val="Normal"/>
    <w:uiPriority w:val="99"/>
    <w:semiHidden/>
    <w:rsid w:val="00DE2B4D"/>
    <w:pPr>
      <w:pBdr>
        <w:top w:val="dashed"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462">
    <w:name w:val="xl462"/>
    <w:basedOn w:val="Normal"/>
    <w:uiPriority w:val="99"/>
    <w:semiHidden/>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63">
    <w:name w:val="xl463"/>
    <w:basedOn w:val="Normal"/>
    <w:uiPriority w:val="99"/>
    <w:semiHidden/>
    <w:rsid w:val="00DE2B4D"/>
    <w:pPr>
      <w:pBdr>
        <w:top w:val="single" w:sz="4" w:space="0" w:color="auto"/>
        <w:left w:val="single" w:sz="4" w:space="0" w:color="auto"/>
        <w:bottom w:val="single" w:sz="4" w:space="0" w:color="auto"/>
      </w:pBdr>
      <w:spacing w:line="240" w:lineRule="auto"/>
      <w:jc w:val="center"/>
    </w:pPr>
    <w:rPr>
      <w:rFonts w:eastAsia="Times New Roman"/>
      <w:b/>
      <w:bCs/>
    </w:rPr>
  </w:style>
  <w:style w:type="paragraph" w:customStyle="1" w:styleId="xl464">
    <w:name w:val="xl464"/>
    <w:basedOn w:val="Normal"/>
    <w:uiPriority w:val="99"/>
    <w:semiHidden/>
    <w:rsid w:val="00DE2B4D"/>
    <w:pPr>
      <w:pBdr>
        <w:top w:val="single" w:sz="4" w:space="0" w:color="auto"/>
        <w:bottom w:val="single" w:sz="4" w:space="0" w:color="auto"/>
      </w:pBdr>
      <w:spacing w:line="240" w:lineRule="auto"/>
      <w:jc w:val="center"/>
    </w:pPr>
    <w:rPr>
      <w:rFonts w:eastAsia="Times New Roman"/>
      <w:b/>
      <w:bCs/>
    </w:rPr>
  </w:style>
  <w:style w:type="paragraph" w:customStyle="1" w:styleId="xl465">
    <w:name w:val="xl465"/>
    <w:basedOn w:val="Normal"/>
    <w:uiPriority w:val="99"/>
    <w:semiHidden/>
    <w:rsid w:val="00DE2B4D"/>
    <w:pPr>
      <w:pBdr>
        <w:top w:val="single" w:sz="4" w:space="0" w:color="auto"/>
        <w:left w:val="single" w:sz="4" w:space="0" w:color="auto"/>
        <w:bottom w:val="single" w:sz="4" w:space="0" w:color="auto"/>
      </w:pBdr>
      <w:spacing w:line="240" w:lineRule="auto"/>
      <w:jc w:val="center"/>
    </w:pPr>
    <w:rPr>
      <w:rFonts w:eastAsia="Times New Roman"/>
      <w:b/>
      <w:bCs/>
    </w:rPr>
  </w:style>
  <w:style w:type="paragraph" w:customStyle="1" w:styleId="xl466">
    <w:name w:val="xl466"/>
    <w:basedOn w:val="Normal"/>
    <w:uiPriority w:val="99"/>
    <w:semiHidden/>
    <w:rsid w:val="00DE2B4D"/>
    <w:pPr>
      <w:pBdr>
        <w:top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67">
    <w:name w:val="xl467"/>
    <w:basedOn w:val="Normal"/>
    <w:uiPriority w:val="99"/>
    <w:semiHidden/>
    <w:rsid w:val="00DE2B4D"/>
    <w:pPr>
      <w:pBdr>
        <w:top w:val="single" w:sz="4" w:space="0" w:color="auto"/>
        <w:left w:val="single" w:sz="4" w:space="0" w:color="auto"/>
        <w:right w:val="single" w:sz="4" w:space="0" w:color="auto"/>
      </w:pBdr>
      <w:spacing w:line="240" w:lineRule="auto"/>
      <w:jc w:val="center"/>
    </w:pPr>
    <w:rPr>
      <w:rFonts w:eastAsia="Times New Roman"/>
      <w:b/>
      <w:bCs/>
    </w:rPr>
  </w:style>
  <w:style w:type="paragraph" w:customStyle="1" w:styleId="xl468">
    <w:name w:val="xl468"/>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69">
    <w:name w:val="xl469"/>
    <w:basedOn w:val="Normal"/>
    <w:uiPriority w:val="99"/>
    <w:semiHidden/>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70">
    <w:name w:val="xl470"/>
    <w:basedOn w:val="Normal"/>
    <w:uiPriority w:val="99"/>
    <w:semiHidden/>
    <w:rsid w:val="00DE2B4D"/>
    <w:pPr>
      <w:pBdr>
        <w:top w:val="single" w:sz="4" w:space="0" w:color="auto"/>
        <w:left w:val="single" w:sz="4" w:space="0" w:color="auto"/>
        <w:right w:val="single" w:sz="4" w:space="0" w:color="auto"/>
      </w:pBdr>
      <w:spacing w:line="240" w:lineRule="auto"/>
      <w:jc w:val="center"/>
    </w:pPr>
    <w:rPr>
      <w:rFonts w:eastAsia="Times New Roman"/>
      <w:b/>
      <w:bCs/>
    </w:rPr>
  </w:style>
  <w:style w:type="paragraph" w:customStyle="1" w:styleId="xl471">
    <w:name w:val="xl471"/>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72">
    <w:name w:val="xl472"/>
    <w:basedOn w:val="Normal"/>
    <w:uiPriority w:val="99"/>
    <w:semiHidden/>
    <w:rsid w:val="00DE2B4D"/>
    <w:pPr>
      <w:pBdr>
        <w:top w:val="single" w:sz="4" w:space="0" w:color="auto"/>
        <w:left w:val="single" w:sz="4" w:space="0" w:color="auto"/>
        <w:right w:val="single" w:sz="4" w:space="0" w:color="auto"/>
      </w:pBdr>
      <w:spacing w:line="240" w:lineRule="auto"/>
      <w:jc w:val="center"/>
    </w:pPr>
    <w:rPr>
      <w:rFonts w:eastAsia="Times New Roman"/>
      <w:b/>
      <w:bCs/>
    </w:rPr>
  </w:style>
  <w:style w:type="paragraph" w:customStyle="1" w:styleId="xl473">
    <w:name w:val="xl473"/>
    <w:basedOn w:val="Normal"/>
    <w:uiPriority w:val="99"/>
    <w:semiHidden/>
    <w:rsid w:val="00DE2B4D"/>
    <w:pPr>
      <w:pBdr>
        <w:left w:val="single" w:sz="4" w:space="0" w:color="auto"/>
        <w:bottom w:val="single" w:sz="4" w:space="0" w:color="auto"/>
        <w:right w:val="single" w:sz="4" w:space="0" w:color="auto"/>
      </w:pBdr>
      <w:spacing w:line="240" w:lineRule="auto"/>
      <w:jc w:val="center"/>
    </w:pPr>
    <w:rPr>
      <w:rFonts w:eastAsia="Times New Roman"/>
      <w:b/>
      <w:bCs/>
    </w:rPr>
  </w:style>
  <w:style w:type="paragraph" w:customStyle="1" w:styleId="xl474">
    <w:name w:val="xl474"/>
    <w:basedOn w:val="Normal"/>
    <w:uiPriority w:val="99"/>
    <w:semiHidden/>
    <w:rsid w:val="00DE2B4D"/>
    <w:pPr>
      <w:pBdr>
        <w:top w:val="single" w:sz="4" w:space="0" w:color="auto"/>
        <w:left w:val="single" w:sz="4" w:space="0" w:color="auto"/>
        <w:bottom w:val="dashed" w:sz="4" w:space="0" w:color="auto"/>
      </w:pBdr>
      <w:spacing w:line="240" w:lineRule="auto"/>
      <w:jc w:val="left"/>
    </w:pPr>
    <w:rPr>
      <w:rFonts w:eastAsia="Times New Roman"/>
      <w:b/>
      <w:bCs/>
      <w:i/>
      <w:iCs/>
      <w:color w:val="FF0000"/>
      <w:u w:val="single"/>
    </w:rPr>
  </w:style>
  <w:style w:type="paragraph" w:customStyle="1" w:styleId="xl475">
    <w:name w:val="xl475"/>
    <w:basedOn w:val="Normal"/>
    <w:uiPriority w:val="99"/>
    <w:semiHidden/>
    <w:rsid w:val="00DE2B4D"/>
    <w:pPr>
      <w:pBdr>
        <w:top w:val="single" w:sz="4" w:space="0" w:color="auto"/>
        <w:bottom w:val="dashed" w:sz="4" w:space="0" w:color="auto"/>
      </w:pBdr>
      <w:spacing w:line="240" w:lineRule="auto"/>
      <w:jc w:val="left"/>
    </w:pPr>
    <w:rPr>
      <w:rFonts w:eastAsia="Times New Roman"/>
      <w:b/>
      <w:bCs/>
      <w:i/>
      <w:iCs/>
      <w:color w:val="FF0000"/>
      <w:u w:val="single"/>
    </w:rPr>
  </w:style>
  <w:style w:type="paragraph" w:customStyle="1" w:styleId="xl476">
    <w:name w:val="xl476"/>
    <w:basedOn w:val="Normal"/>
    <w:uiPriority w:val="99"/>
    <w:semiHidden/>
    <w:rsid w:val="00DE2B4D"/>
    <w:pPr>
      <w:pBdr>
        <w:top w:val="single" w:sz="4" w:space="0" w:color="auto"/>
        <w:bottom w:val="dashed" w:sz="4" w:space="0" w:color="auto"/>
        <w:right w:val="single" w:sz="4" w:space="0" w:color="auto"/>
      </w:pBdr>
      <w:spacing w:line="240" w:lineRule="auto"/>
      <w:jc w:val="left"/>
    </w:pPr>
    <w:rPr>
      <w:rFonts w:eastAsia="Times New Roman"/>
      <w:b/>
      <w:bCs/>
      <w:i/>
      <w:iCs/>
      <w:color w:val="FF0000"/>
      <w:u w:val="single"/>
    </w:rPr>
  </w:style>
  <w:style w:type="paragraph" w:customStyle="1" w:styleId="xl477">
    <w:name w:val="xl477"/>
    <w:basedOn w:val="Normal"/>
    <w:uiPriority w:val="99"/>
    <w:semiHidden/>
    <w:rsid w:val="00DE2B4D"/>
    <w:pPr>
      <w:pBdr>
        <w:top w:val="dashed" w:sz="4" w:space="0" w:color="auto"/>
        <w:left w:val="single" w:sz="4" w:space="0" w:color="auto"/>
        <w:bottom w:val="dashed" w:sz="4" w:space="0" w:color="auto"/>
      </w:pBdr>
      <w:spacing w:line="240" w:lineRule="auto"/>
      <w:jc w:val="left"/>
    </w:pPr>
    <w:rPr>
      <w:rFonts w:eastAsia="Times New Roman"/>
      <w:b/>
      <w:bCs/>
      <w:i/>
      <w:iCs/>
      <w:color w:val="FF0000"/>
      <w:u w:val="single"/>
    </w:rPr>
  </w:style>
  <w:style w:type="paragraph" w:customStyle="1" w:styleId="xl478">
    <w:name w:val="xl478"/>
    <w:basedOn w:val="Normal"/>
    <w:uiPriority w:val="99"/>
    <w:semiHidden/>
    <w:rsid w:val="00DE2B4D"/>
    <w:pPr>
      <w:pBdr>
        <w:top w:val="dashed" w:sz="4" w:space="0" w:color="auto"/>
        <w:bottom w:val="dashed" w:sz="4" w:space="0" w:color="auto"/>
      </w:pBdr>
      <w:spacing w:line="240" w:lineRule="auto"/>
      <w:jc w:val="left"/>
    </w:pPr>
    <w:rPr>
      <w:rFonts w:eastAsia="Times New Roman"/>
      <w:b/>
      <w:bCs/>
      <w:i/>
      <w:iCs/>
      <w:color w:val="FF0000"/>
      <w:u w:val="single"/>
    </w:rPr>
  </w:style>
  <w:style w:type="paragraph" w:customStyle="1" w:styleId="xl479">
    <w:name w:val="xl479"/>
    <w:basedOn w:val="Normal"/>
    <w:uiPriority w:val="99"/>
    <w:semiHidden/>
    <w:rsid w:val="00DE2B4D"/>
    <w:pPr>
      <w:pBdr>
        <w:top w:val="dashed" w:sz="4" w:space="0" w:color="auto"/>
        <w:bottom w:val="dashed" w:sz="4" w:space="0" w:color="auto"/>
        <w:right w:val="single" w:sz="4" w:space="0" w:color="auto"/>
      </w:pBdr>
      <w:spacing w:line="240" w:lineRule="auto"/>
      <w:jc w:val="left"/>
    </w:pPr>
    <w:rPr>
      <w:rFonts w:eastAsia="Times New Roman"/>
      <w:b/>
      <w:bCs/>
      <w:i/>
      <w:iCs/>
      <w:color w:val="FF0000"/>
      <w:u w:val="single"/>
    </w:rPr>
  </w:style>
  <w:style w:type="paragraph" w:customStyle="1" w:styleId="xl480">
    <w:name w:val="xl480"/>
    <w:basedOn w:val="Normal"/>
    <w:uiPriority w:val="99"/>
    <w:semiHidden/>
    <w:rsid w:val="00DE2B4D"/>
    <w:pPr>
      <w:pBdr>
        <w:top w:val="single" w:sz="4" w:space="0" w:color="auto"/>
        <w:left w:val="single" w:sz="4" w:space="0" w:color="auto"/>
        <w:bottom w:val="single" w:sz="4" w:space="0" w:color="auto"/>
      </w:pBdr>
      <w:spacing w:line="240" w:lineRule="auto"/>
      <w:jc w:val="left"/>
    </w:pPr>
    <w:rPr>
      <w:rFonts w:eastAsia="Times New Roman"/>
      <w:b/>
      <w:bCs/>
      <w:i/>
      <w:iCs/>
      <w:color w:val="FF0000"/>
      <w:u w:val="single"/>
    </w:rPr>
  </w:style>
  <w:style w:type="paragraph" w:customStyle="1" w:styleId="xl481">
    <w:name w:val="xl481"/>
    <w:basedOn w:val="Normal"/>
    <w:uiPriority w:val="99"/>
    <w:semiHidden/>
    <w:rsid w:val="00DE2B4D"/>
    <w:pPr>
      <w:pBdr>
        <w:top w:val="single" w:sz="4" w:space="0" w:color="auto"/>
        <w:bottom w:val="single" w:sz="4" w:space="0" w:color="auto"/>
      </w:pBdr>
      <w:spacing w:line="240" w:lineRule="auto"/>
      <w:jc w:val="left"/>
    </w:pPr>
    <w:rPr>
      <w:rFonts w:eastAsia="Times New Roman"/>
      <w:b/>
      <w:bCs/>
      <w:i/>
      <w:iCs/>
      <w:color w:val="FF0000"/>
      <w:u w:val="single"/>
    </w:rPr>
  </w:style>
  <w:style w:type="paragraph" w:customStyle="1" w:styleId="xl482">
    <w:name w:val="xl482"/>
    <w:basedOn w:val="Normal"/>
    <w:uiPriority w:val="99"/>
    <w:semiHidden/>
    <w:rsid w:val="00DE2B4D"/>
    <w:pPr>
      <w:pBdr>
        <w:top w:val="single" w:sz="4" w:space="0" w:color="auto"/>
        <w:bottom w:val="single" w:sz="4" w:space="0" w:color="auto"/>
        <w:right w:val="single" w:sz="4" w:space="0" w:color="auto"/>
      </w:pBdr>
      <w:spacing w:line="240" w:lineRule="auto"/>
      <w:jc w:val="left"/>
    </w:pPr>
    <w:rPr>
      <w:rFonts w:eastAsia="Times New Roman"/>
      <w:b/>
      <w:bCs/>
      <w:i/>
      <w:iCs/>
      <w:color w:val="FF0000"/>
      <w:u w:val="single"/>
    </w:rPr>
  </w:style>
  <w:style w:type="paragraph" w:customStyle="1" w:styleId="xl483">
    <w:name w:val="xl483"/>
    <w:basedOn w:val="Normal"/>
    <w:uiPriority w:val="99"/>
    <w:semiHidden/>
    <w:rsid w:val="00DE2B4D"/>
    <w:pPr>
      <w:pBdr>
        <w:top w:val="single" w:sz="4" w:space="0" w:color="auto"/>
        <w:bottom w:val="single" w:sz="4" w:space="0" w:color="auto"/>
      </w:pBdr>
      <w:spacing w:line="240" w:lineRule="auto"/>
      <w:jc w:val="center"/>
    </w:pPr>
    <w:rPr>
      <w:rFonts w:eastAsia="Times New Roman"/>
      <w:b/>
      <w:bCs/>
    </w:rPr>
  </w:style>
  <w:style w:type="paragraph" w:customStyle="1" w:styleId="L0chuong0">
    <w:name w:val="L0 chuong 0"/>
    <w:basedOn w:val="Heading2"/>
    <w:uiPriority w:val="99"/>
    <w:semiHidden/>
    <w:rsid w:val="00DE2B4D"/>
    <w:pPr>
      <w:keepLines w:val="0"/>
      <w:spacing w:before="160" w:after="160" w:line="240" w:lineRule="auto"/>
    </w:pPr>
    <w:rPr>
      <w:rFonts w:eastAsia="Times New Roman" w:cs="Times New Roman"/>
      <w:bCs/>
      <w:color w:val="auto"/>
      <w:sz w:val="40"/>
      <w:szCs w:val="30"/>
      <w:lang w:val="fr-FR"/>
    </w:rPr>
  </w:style>
  <w:style w:type="character" w:customStyle="1" w:styleId="noidung2Char">
    <w:name w:val="noidung2 Char"/>
    <w:link w:val="noidung2"/>
    <w:locked/>
    <w:rsid w:val="00DE2B4D"/>
    <w:rPr>
      <w:rFonts w:ascii="Arial" w:hAnsi="Arial"/>
      <w:sz w:val="22"/>
      <w:szCs w:val="22"/>
    </w:rPr>
  </w:style>
  <w:style w:type="paragraph" w:customStyle="1" w:styleId="noidung2">
    <w:name w:val="noidung2"/>
    <w:basedOn w:val="Normal"/>
    <w:link w:val="noidung2Char"/>
    <w:rsid w:val="00DE2B4D"/>
    <w:pPr>
      <w:tabs>
        <w:tab w:val="left" w:pos="851"/>
      </w:tabs>
      <w:spacing w:before="120" w:beforeAutospacing="0" w:after="120" w:afterAutospacing="0" w:line="360" w:lineRule="auto"/>
      <w:ind w:left="680" w:hanging="680"/>
    </w:pPr>
    <w:rPr>
      <w:rFonts w:ascii="Arial" w:hAnsi="Arial"/>
      <w:sz w:val="22"/>
      <w:szCs w:val="22"/>
    </w:rPr>
  </w:style>
  <w:style w:type="character" w:customStyle="1" w:styleId="NOIDUNGChar">
    <w:name w:val="NOI DUNG Char"/>
    <w:link w:val="NOIDUNG"/>
    <w:locked/>
    <w:rsid w:val="00DE2B4D"/>
    <w:rPr>
      <w:szCs w:val="24"/>
    </w:rPr>
  </w:style>
  <w:style w:type="paragraph" w:customStyle="1" w:styleId="NOIDUNG">
    <w:name w:val="NOI DUNG"/>
    <w:basedOn w:val="Normal"/>
    <w:link w:val="NOIDUNGChar"/>
    <w:qFormat/>
    <w:rsid w:val="00DE2B4D"/>
    <w:pPr>
      <w:widowControl w:val="0"/>
      <w:spacing w:before="120" w:beforeAutospacing="0" w:after="120" w:afterAutospacing="0" w:line="240" w:lineRule="auto"/>
      <w:ind w:left="851"/>
    </w:pPr>
    <w:rPr>
      <w:szCs w:val="24"/>
    </w:rPr>
  </w:style>
  <w:style w:type="character" w:customStyle="1" w:styleId="Bodytext29pt">
    <w:name w:val="Body text (2) + 9 pt"/>
    <w:rsid w:val="00DE2B4D"/>
    <w:rPr>
      <w:rFonts w:ascii="Times New Roman" w:eastAsia="Times New Roman" w:hAnsi="Times New Roman" w:cs="Times New Roman"/>
      <w:color w:val="000000"/>
      <w:spacing w:val="0"/>
      <w:w w:val="100"/>
      <w:position w:val="0"/>
      <w:sz w:val="18"/>
      <w:szCs w:val="18"/>
      <w:u w:val="none"/>
      <w:shd w:val="clear" w:color="auto" w:fill="FFFFFF"/>
      <w:lang w:val="vi-VN" w:eastAsia="vi-VN" w:bidi="vi-VN"/>
    </w:rPr>
  </w:style>
  <w:style w:type="paragraph" w:customStyle="1" w:styleId="he">
    <w:name w:val="he"/>
    <w:basedOn w:val="Normal"/>
    <w:rsid w:val="00DE2B4D"/>
    <w:pPr>
      <w:widowControl w:val="0"/>
      <w:spacing w:before="120" w:beforeAutospacing="0" w:after="120" w:afterAutospacing="0" w:line="240" w:lineRule="auto"/>
      <w:ind w:left="2552" w:hanging="392"/>
    </w:pPr>
    <w:rPr>
      <w:rFonts w:ascii="VNI-Times" w:eastAsia="Times New Roman" w:hAnsi="VNI-Times"/>
      <w:sz w:val="24"/>
      <w:szCs w:val="20"/>
    </w:rPr>
  </w:style>
  <w:style w:type="paragraph" w:customStyle="1" w:styleId="xl2355">
    <w:name w:val="xl2355"/>
    <w:basedOn w:val="Normal"/>
    <w:rsid w:val="00DE2B4D"/>
    <w:pPr>
      <w:spacing w:line="240" w:lineRule="auto"/>
      <w:jc w:val="left"/>
    </w:pPr>
    <w:rPr>
      <w:rFonts w:eastAsia="Times New Roman"/>
      <w:sz w:val="24"/>
      <w:szCs w:val="24"/>
    </w:rPr>
  </w:style>
  <w:style w:type="paragraph" w:customStyle="1" w:styleId="xl2356">
    <w:name w:val="xl235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sz w:val="24"/>
      <w:szCs w:val="24"/>
    </w:rPr>
  </w:style>
  <w:style w:type="paragraph" w:customStyle="1" w:styleId="xl2357">
    <w:name w:val="xl2357"/>
    <w:basedOn w:val="Normal"/>
    <w:rsid w:val="00DE2B4D"/>
    <w:pPr>
      <w:shd w:val="clear" w:color="000000" w:fill="FFFFFF"/>
      <w:spacing w:line="240" w:lineRule="auto"/>
      <w:jc w:val="left"/>
    </w:pPr>
    <w:rPr>
      <w:rFonts w:eastAsia="Times New Roman"/>
      <w:sz w:val="24"/>
      <w:szCs w:val="24"/>
    </w:rPr>
  </w:style>
  <w:style w:type="paragraph" w:customStyle="1" w:styleId="xl2358">
    <w:name w:val="xl2358"/>
    <w:basedOn w:val="Normal"/>
    <w:rsid w:val="00DE2B4D"/>
    <w:pPr>
      <w:shd w:val="clear" w:color="000000" w:fill="FFFFFF"/>
      <w:spacing w:line="240" w:lineRule="auto"/>
      <w:jc w:val="center"/>
      <w:textAlignment w:val="center"/>
    </w:pPr>
    <w:rPr>
      <w:rFonts w:eastAsia="Times New Roman"/>
      <w:b/>
      <w:bCs/>
      <w:sz w:val="24"/>
      <w:szCs w:val="24"/>
    </w:rPr>
  </w:style>
  <w:style w:type="paragraph" w:customStyle="1" w:styleId="xl2359">
    <w:name w:val="xl2359"/>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rPr>
  </w:style>
  <w:style w:type="paragraph" w:customStyle="1" w:styleId="xl2360">
    <w:name w:val="xl2360"/>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61">
    <w:name w:val="xl236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62">
    <w:name w:val="xl2362"/>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63">
    <w:name w:val="xl2363"/>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64">
    <w:name w:val="xl236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65">
    <w:name w:val="xl236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66">
    <w:name w:val="xl236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367">
    <w:name w:val="xl236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rPr>
  </w:style>
  <w:style w:type="paragraph" w:customStyle="1" w:styleId="xl2368">
    <w:name w:val="xl2368"/>
    <w:basedOn w:val="Normal"/>
    <w:rsid w:val="00DE2B4D"/>
    <w:pPr>
      <w:spacing w:line="240" w:lineRule="auto"/>
      <w:jc w:val="center"/>
    </w:pPr>
    <w:rPr>
      <w:rFonts w:eastAsia="Times New Roman"/>
      <w:sz w:val="24"/>
      <w:szCs w:val="24"/>
    </w:rPr>
  </w:style>
  <w:style w:type="paragraph" w:customStyle="1" w:styleId="xl2369">
    <w:name w:val="xl2369"/>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70">
    <w:name w:val="xl2370"/>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71">
    <w:name w:val="xl2371"/>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72">
    <w:name w:val="xl2372"/>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73">
    <w:name w:val="xl2373"/>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74">
    <w:name w:val="xl2374"/>
    <w:basedOn w:val="Normal"/>
    <w:rsid w:val="00DE2B4D"/>
    <w:pPr>
      <w:spacing w:line="240" w:lineRule="auto"/>
      <w:jc w:val="center"/>
    </w:pPr>
    <w:rPr>
      <w:rFonts w:eastAsia="Times New Roman"/>
      <w:sz w:val="24"/>
      <w:szCs w:val="24"/>
    </w:rPr>
  </w:style>
  <w:style w:type="paragraph" w:customStyle="1" w:styleId="xl2375">
    <w:name w:val="xl2375"/>
    <w:basedOn w:val="Normal"/>
    <w:rsid w:val="00DE2B4D"/>
    <w:pPr>
      <w:pBdr>
        <w:top w:val="single" w:sz="4" w:space="0" w:color="auto"/>
        <w:left w:val="single" w:sz="4" w:space="0" w:color="auto"/>
        <w:bottom w:val="single" w:sz="4" w:space="0" w:color="auto"/>
      </w:pBdr>
      <w:spacing w:line="240" w:lineRule="auto"/>
      <w:jc w:val="left"/>
    </w:pPr>
    <w:rPr>
      <w:rFonts w:eastAsia="Times New Roman"/>
      <w:b/>
      <w:bCs/>
      <w:sz w:val="24"/>
      <w:szCs w:val="24"/>
    </w:rPr>
  </w:style>
  <w:style w:type="paragraph" w:customStyle="1" w:styleId="xl2376">
    <w:name w:val="xl2376"/>
    <w:basedOn w:val="Normal"/>
    <w:rsid w:val="00DE2B4D"/>
    <w:pPr>
      <w:pBdr>
        <w:top w:val="single" w:sz="4" w:space="0" w:color="auto"/>
        <w:bottom w:val="single" w:sz="4" w:space="0" w:color="auto"/>
      </w:pBdr>
      <w:spacing w:line="240" w:lineRule="auto"/>
      <w:jc w:val="left"/>
    </w:pPr>
    <w:rPr>
      <w:rFonts w:eastAsia="Times New Roman"/>
      <w:b/>
      <w:bCs/>
      <w:sz w:val="24"/>
      <w:szCs w:val="24"/>
    </w:rPr>
  </w:style>
  <w:style w:type="paragraph" w:customStyle="1" w:styleId="xl2377">
    <w:name w:val="xl2377"/>
    <w:basedOn w:val="Normal"/>
    <w:rsid w:val="00DE2B4D"/>
    <w:pPr>
      <w:pBdr>
        <w:top w:val="single" w:sz="4" w:space="0" w:color="auto"/>
        <w:bottom w:val="single" w:sz="4" w:space="0" w:color="auto"/>
        <w:right w:val="single" w:sz="4" w:space="0" w:color="auto"/>
      </w:pBdr>
      <w:spacing w:line="240" w:lineRule="auto"/>
      <w:jc w:val="left"/>
    </w:pPr>
    <w:rPr>
      <w:rFonts w:eastAsia="Times New Roman"/>
      <w:b/>
      <w:bCs/>
      <w:sz w:val="24"/>
      <w:szCs w:val="24"/>
    </w:rPr>
  </w:style>
  <w:style w:type="paragraph" w:customStyle="1" w:styleId="head11">
    <w:name w:val="head1"/>
    <w:basedOn w:val="Normal"/>
    <w:rsid w:val="00DE2B4D"/>
    <w:pPr>
      <w:widowControl w:val="0"/>
      <w:spacing w:before="240" w:beforeAutospacing="0" w:after="240" w:afterAutospacing="0" w:line="240" w:lineRule="auto"/>
    </w:pPr>
    <w:rPr>
      <w:rFonts w:ascii="VNI-Times" w:eastAsia="Times New Roman" w:hAnsi="VNI-Times"/>
      <w:b/>
      <w:szCs w:val="20"/>
    </w:rPr>
  </w:style>
  <w:style w:type="paragraph" w:customStyle="1" w:styleId="font0">
    <w:name w:val="font0"/>
    <w:basedOn w:val="Normal"/>
    <w:rsid w:val="00DE2B4D"/>
    <w:pPr>
      <w:spacing w:line="240" w:lineRule="auto"/>
    </w:pPr>
    <w:rPr>
      <w:rFonts w:eastAsia="Times New Roman"/>
      <w:sz w:val="20"/>
      <w:szCs w:val="20"/>
    </w:rPr>
  </w:style>
  <w:style w:type="character" w:customStyle="1" w:styleId="a3">
    <w:name w:val="Основной текст_"/>
    <w:link w:val="12"/>
    <w:locked/>
    <w:rsid w:val="00DE2B4D"/>
    <w:rPr>
      <w:shd w:val="clear" w:color="auto" w:fill="FFFFFF"/>
    </w:rPr>
  </w:style>
  <w:style w:type="character" w:customStyle="1" w:styleId="20">
    <w:name w:val="Основной текст (2)_"/>
    <w:link w:val="21"/>
    <w:locked/>
    <w:rsid w:val="00DE2B4D"/>
    <w:rPr>
      <w:b/>
      <w:bCs/>
      <w:shd w:val="clear" w:color="auto" w:fill="FFFFFF"/>
    </w:rPr>
  </w:style>
  <w:style w:type="character" w:customStyle="1" w:styleId="30">
    <w:name w:val="Основной текст (3)_"/>
    <w:link w:val="31"/>
    <w:locked/>
    <w:rsid w:val="00DE2B4D"/>
    <w:rPr>
      <w:rFonts w:ascii="Gungsuh" w:hAnsi="Gungsuh"/>
      <w:sz w:val="14"/>
      <w:szCs w:val="14"/>
      <w:shd w:val="clear" w:color="auto" w:fill="FFFFFF"/>
    </w:rPr>
  </w:style>
  <w:style w:type="character" w:customStyle="1" w:styleId="a4">
    <w:name w:val="Основной текст + Полужирный"/>
    <w:rsid w:val="00DE2B4D"/>
    <w:rPr>
      <w:b/>
      <w:bCs/>
      <w:color w:val="000000"/>
      <w:spacing w:val="0"/>
      <w:w w:val="100"/>
      <w:position w:val="0"/>
      <w:sz w:val="24"/>
      <w:szCs w:val="24"/>
      <w:lang w:val="vi-VN" w:eastAsia="x-none" w:bidi="ar-SA"/>
    </w:rPr>
  </w:style>
  <w:style w:type="character" w:customStyle="1" w:styleId="13">
    <w:name w:val="Заголовок №1_"/>
    <w:link w:val="14"/>
    <w:locked/>
    <w:rsid w:val="00DE2B4D"/>
    <w:rPr>
      <w:rFonts w:ascii=".VnAvant" w:hAnsi=".VnAvant"/>
      <w:sz w:val="21"/>
      <w:szCs w:val="21"/>
      <w:shd w:val="clear" w:color="auto" w:fill="FFFFFF"/>
    </w:rPr>
  </w:style>
  <w:style w:type="character" w:customStyle="1" w:styleId="120">
    <w:name w:val="Заголовок №1 (2)_"/>
    <w:link w:val="121"/>
    <w:locked/>
    <w:rsid w:val="00DE2B4D"/>
    <w:rPr>
      <w:rFonts w:ascii=".VnAvant" w:hAnsi=".VnAvant"/>
      <w:sz w:val="21"/>
      <w:szCs w:val="21"/>
      <w:shd w:val="clear" w:color="auto" w:fill="FFFFFF"/>
    </w:rPr>
  </w:style>
  <w:style w:type="character" w:customStyle="1" w:styleId="a5">
    <w:name w:val="Основной текст"/>
    <w:rsid w:val="00DE2B4D"/>
    <w:rPr>
      <w:color w:val="000000"/>
      <w:spacing w:val="0"/>
      <w:w w:val="100"/>
      <w:position w:val="0"/>
      <w:sz w:val="24"/>
      <w:szCs w:val="24"/>
      <w:lang w:val="vi-VN" w:eastAsia="x-none" w:bidi="ar-SA"/>
    </w:rPr>
  </w:style>
  <w:style w:type="paragraph" w:customStyle="1" w:styleId="12">
    <w:name w:val="Основной текст1"/>
    <w:basedOn w:val="Normal"/>
    <w:link w:val="a3"/>
    <w:rsid w:val="00DE2B4D"/>
    <w:pPr>
      <w:widowControl w:val="0"/>
      <w:shd w:val="clear" w:color="auto" w:fill="FFFFFF"/>
      <w:spacing w:before="0" w:beforeAutospacing="0" w:after="60" w:afterAutospacing="0" w:line="350" w:lineRule="exact"/>
      <w:ind w:hanging="380"/>
    </w:pPr>
  </w:style>
  <w:style w:type="paragraph" w:customStyle="1" w:styleId="21">
    <w:name w:val="Основной текст (2)1"/>
    <w:basedOn w:val="Normal"/>
    <w:link w:val="20"/>
    <w:rsid w:val="00DE2B4D"/>
    <w:pPr>
      <w:widowControl w:val="0"/>
      <w:shd w:val="clear" w:color="auto" w:fill="FFFFFF"/>
      <w:spacing w:before="60" w:beforeAutospacing="0" w:after="180" w:afterAutospacing="0" w:line="240" w:lineRule="atLeast"/>
    </w:pPr>
    <w:rPr>
      <w:b/>
      <w:bCs/>
    </w:rPr>
  </w:style>
  <w:style w:type="paragraph" w:customStyle="1" w:styleId="31">
    <w:name w:val="Основной текст (3)"/>
    <w:basedOn w:val="Normal"/>
    <w:link w:val="30"/>
    <w:rsid w:val="00DE2B4D"/>
    <w:pPr>
      <w:widowControl w:val="0"/>
      <w:shd w:val="clear" w:color="auto" w:fill="FFFFFF"/>
      <w:spacing w:before="0" w:beforeAutospacing="0" w:after="0" w:afterAutospacing="0" w:line="466" w:lineRule="exact"/>
    </w:pPr>
    <w:rPr>
      <w:rFonts w:ascii="Gungsuh" w:hAnsi="Gungsuh"/>
      <w:sz w:val="14"/>
      <w:szCs w:val="14"/>
    </w:rPr>
  </w:style>
  <w:style w:type="paragraph" w:customStyle="1" w:styleId="14">
    <w:name w:val="Заголовок №1"/>
    <w:basedOn w:val="Normal"/>
    <w:link w:val="13"/>
    <w:rsid w:val="00DE2B4D"/>
    <w:pPr>
      <w:widowControl w:val="0"/>
      <w:shd w:val="clear" w:color="auto" w:fill="FFFFFF"/>
      <w:spacing w:before="180" w:beforeAutospacing="0" w:after="0" w:afterAutospacing="0" w:line="461" w:lineRule="exact"/>
      <w:outlineLvl w:val="0"/>
    </w:pPr>
    <w:rPr>
      <w:rFonts w:ascii=".VnAvant" w:hAnsi=".VnAvant"/>
      <w:sz w:val="21"/>
      <w:szCs w:val="21"/>
    </w:rPr>
  </w:style>
  <w:style w:type="paragraph" w:customStyle="1" w:styleId="121">
    <w:name w:val="Заголовок №1 (2)"/>
    <w:basedOn w:val="Normal"/>
    <w:link w:val="120"/>
    <w:rsid w:val="00DE2B4D"/>
    <w:pPr>
      <w:widowControl w:val="0"/>
      <w:shd w:val="clear" w:color="auto" w:fill="FFFFFF"/>
      <w:spacing w:before="0" w:beforeAutospacing="0" w:after="0" w:afterAutospacing="0" w:line="461" w:lineRule="exact"/>
      <w:outlineLvl w:val="0"/>
    </w:pPr>
    <w:rPr>
      <w:rFonts w:ascii=".VnAvant" w:hAnsi=".VnAvant"/>
      <w:sz w:val="21"/>
      <w:szCs w:val="21"/>
    </w:rPr>
  </w:style>
  <w:style w:type="character" w:customStyle="1" w:styleId="ListBulletChar">
    <w:name w:val="List Bullet Char"/>
    <w:aliases w:val="List Bullet-THINH Char"/>
    <w:link w:val="ListBullet"/>
    <w:locked/>
    <w:rsid w:val="00DE2B4D"/>
    <w:rPr>
      <w:rFonts w:ascii="VNI-Times" w:eastAsia="Times New Roman" w:hAnsi="VNI-Times"/>
      <w:sz w:val="24"/>
      <w:szCs w:val="24"/>
    </w:rPr>
  </w:style>
  <w:style w:type="paragraph" w:customStyle="1" w:styleId="VN">
    <w:name w:val="VN"/>
    <w:basedOn w:val="Normal"/>
    <w:uiPriority w:val="99"/>
    <w:rsid w:val="00DE2B4D"/>
    <w:pPr>
      <w:spacing w:before="0" w:beforeAutospacing="0" w:after="0" w:afterAutospacing="0" w:line="240" w:lineRule="auto"/>
      <w:jc w:val="left"/>
    </w:pPr>
    <w:rPr>
      <w:rFonts w:ascii="VNI-Times" w:eastAsia="Times New Roman" w:hAnsi="VNI-Times"/>
      <w:sz w:val="24"/>
      <w:szCs w:val="20"/>
    </w:rPr>
  </w:style>
  <w:style w:type="character" w:customStyle="1" w:styleId="BodyText42">
    <w:name w:val="Body Text4"/>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CharChar2">
    <w:name w:val="Char Char2"/>
    <w:basedOn w:val="Normal"/>
    <w:qFormat/>
    <w:rsid w:val="00DE2B4D"/>
    <w:pPr>
      <w:autoSpaceDE w:val="0"/>
      <w:autoSpaceDN w:val="0"/>
      <w:adjustRightInd w:val="0"/>
      <w:spacing w:before="120" w:beforeAutospacing="0" w:after="160" w:afterAutospacing="0" w:line="240" w:lineRule="exact"/>
      <w:jc w:val="left"/>
    </w:pPr>
    <w:rPr>
      <w:rFonts w:ascii="Verdana" w:eastAsia="Times New Roman" w:hAnsi="Verdana"/>
      <w:sz w:val="20"/>
      <w:szCs w:val="20"/>
    </w:rPr>
  </w:style>
  <w:style w:type="paragraph" w:customStyle="1" w:styleId="StyleNOIDUNGTRINHBAYChar">
    <w:name w:val="Style NOI DUNG TRINH BAY Char"/>
    <w:basedOn w:val="NOIDUNG"/>
    <w:link w:val="StyleNOIDUNGTRINHBAYCharChar"/>
    <w:rsid w:val="00DE2B4D"/>
  </w:style>
  <w:style w:type="character" w:customStyle="1" w:styleId="StyleNOIDUNGTRINHBAYCharChar">
    <w:name w:val="Style NOI DUNG TRINH BAY Char Char"/>
    <w:link w:val="StyleNOIDUNGTRINHBAYChar"/>
    <w:rsid w:val="00DE2B4D"/>
    <w:rPr>
      <w:szCs w:val="24"/>
    </w:rPr>
  </w:style>
  <w:style w:type="character" w:customStyle="1" w:styleId="VN-UniCharChar">
    <w:name w:val="VN-Uni Char Char"/>
    <w:uiPriority w:val="99"/>
    <w:rsid w:val="00DE2B4D"/>
    <w:rPr>
      <w:rFonts w:ascii="VNI-Times" w:hAnsi="VNI-Times" w:cs="VNI-Times"/>
      <w:sz w:val="24"/>
      <w:szCs w:val="24"/>
      <w:lang w:val="en-US" w:eastAsia="en-US"/>
    </w:rPr>
  </w:style>
  <w:style w:type="character" w:customStyle="1" w:styleId="WW8Num4z0">
    <w:name w:val="WW8Num4z0"/>
    <w:uiPriority w:val="99"/>
    <w:rsid w:val="00DE2B4D"/>
    <w:rPr>
      <w:rFonts w:ascii="Symbol" w:hAnsi="Symbol"/>
      <w:b/>
    </w:rPr>
  </w:style>
  <w:style w:type="character" w:customStyle="1" w:styleId="WW8Num9z6">
    <w:name w:val="WW8Num9z6"/>
    <w:uiPriority w:val="99"/>
    <w:rsid w:val="00DE2B4D"/>
    <w:rPr>
      <w:rFonts w:ascii="Symbol" w:hAnsi="Symbol"/>
      <w:color w:val="auto"/>
    </w:rPr>
  </w:style>
  <w:style w:type="paragraph" w:customStyle="1" w:styleId="VietNam">
    <w:name w:val="Viet Nam"/>
    <w:basedOn w:val="Normal"/>
    <w:uiPriority w:val="99"/>
    <w:rsid w:val="00DE2B4D"/>
    <w:pPr>
      <w:spacing w:before="0" w:beforeAutospacing="0" w:after="0" w:afterAutospacing="0" w:line="240" w:lineRule="auto"/>
      <w:jc w:val="left"/>
    </w:pPr>
    <w:rPr>
      <w:rFonts w:ascii="VNI-Times" w:eastAsia="Times New Roman" w:hAnsi="VNI-Times"/>
      <w:sz w:val="22"/>
      <w:szCs w:val="20"/>
    </w:rPr>
  </w:style>
  <w:style w:type="paragraph" w:customStyle="1" w:styleId="StyleNOIDUNGTRINHBAY">
    <w:name w:val="Style NOI DUNG TRINH BAY"/>
    <w:basedOn w:val="NOIDUNG"/>
    <w:rsid w:val="00DE2B4D"/>
  </w:style>
  <w:style w:type="paragraph" w:customStyle="1" w:styleId="DaudongH2Char">
    <w:name w:val="Dau dong H2 Char"/>
    <w:basedOn w:val="Normal"/>
    <w:link w:val="DaudongH2CharChar"/>
    <w:uiPriority w:val="99"/>
    <w:rsid w:val="00DE2B4D"/>
    <w:pPr>
      <w:spacing w:before="120" w:beforeAutospacing="0" w:after="120" w:afterAutospacing="0" w:line="240" w:lineRule="auto"/>
      <w:ind w:left="288" w:firstLine="576"/>
    </w:pPr>
    <w:rPr>
      <w:rFonts w:eastAsia="Times New Roman"/>
      <w:sz w:val="24"/>
      <w:szCs w:val="24"/>
    </w:rPr>
  </w:style>
  <w:style w:type="character" w:customStyle="1" w:styleId="DaudongH2CharChar">
    <w:name w:val="Dau dong H2 Char Char"/>
    <w:link w:val="DaudongH2Char"/>
    <w:uiPriority w:val="99"/>
    <w:rsid w:val="00DE2B4D"/>
    <w:rPr>
      <w:rFonts w:eastAsia="Times New Roman"/>
      <w:sz w:val="24"/>
      <w:szCs w:val="24"/>
    </w:rPr>
  </w:style>
  <w:style w:type="paragraph" w:customStyle="1" w:styleId="StyleHeading3LeftBefore6pt">
    <w:name w:val="Style Heading 3 + Left Before:  6 pt"/>
    <w:basedOn w:val="Heading3"/>
    <w:uiPriority w:val="99"/>
    <w:rsid w:val="00DE2B4D"/>
    <w:pPr>
      <w:keepLines w:val="0"/>
      <w:numPr>
        <w:numId w:val="0"/>
      </w:numPr>
      <w:tabs>
        <w:tab w:val="num" w:pos="2160"/>
      </w:tabs>
      <w:spacing w:before="120" w:after="120" w:line="240" w:lineRule="auto"/>
      <w:ind w:left="2160" w:hanging="360"/>
      <w:jc w:val="left"/>
    </w:pPr>
    <w:rPr>
      <w:rFonts w:ascii="Times New Roman" w:eastAsia="Times New Roman" w:hAnsi="Times New Roman" w:cs="Times New Roman"/>
      <w:bCs/>
      <w:szCs w:val="20"/>
      <w:u w:val="none"/>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DE2B4D"/>
    <w:pPr>
      <w:autoSpaceDE w:val="0"/>
      <w:autoSpaceDN w:val="0"/>
      <w:adjustRightInd w:val="0"/>
      <w:spacing w:before="120" w:beforeAutospacing="0" w:after="160" w:afterAutospacing="0" w:line="240" w:lineRule="exact"/>
      <w:jc w:val="left"/>
    </w:pPr>
    <w:rPr>
      <w:rFonts w:ascii="Verdana" w:eastAsia="Times New Roman" w:hAnsi="Verdana"/>
      <w:sz w:val="20"/>
      <w:szCs w:val="20"/>
    </w:rPr>
  </w:style>
  <w:style w:type="paragraph" w:customStyle="1" w:styleId="Char1CharCharCharCharCharCharCharCharCharCharCharCharCharCharCharChar1CharChar">
    <w:name w:val="Char1 Char Char Char Char Char Char Char Char Char Char Char Char Char Char Char Char1 Char Char"/>
    <w:basedOn w:val="Normal"/>
    <w:uiPriority w:val="99"/>
    <w:rsid w:val="00DE2B4D"/>
    <w:pPr>
      <w:widowControl w:val="0"/>
      <w:spacing w:before="0" w:beforeAutospacing="0" w:after="0" w:afterAutospacing="0" w:line="240" w:lineRule="auto"/>
    </w:pPr>
    <w:rPr>
      <w:rFonts w:eastAsia="SimSun"/>
      <w:bCs/>
      <w:color w:val="0000FF"/>
      <w:spacing w:val="-5"/>
      <w:kern w:val="2"/>
      <w:sz w:val="24"/>
      <w:szCs w:val="24"/>
      <w:lang w:eastAsia="zh-CN"/>
    </w:rPr>
  </w:style>
  <w:style w:type="character" w:customStyle="1" w:styleId="latitude">
    <w:name w:val="latitude"/>
    <w:uiPriority w:val="99"/>
    <w:rsid w:val="00DE2B4D"/>
  </w:style>
  <w:style w:type="character" w:customStyle="1" w:styleId="longitude">
    <w:name w:val="longitude"/>
    <w:uiPriority w:val="99"/>
    <w:rsid w:val="00DE2B4D"/>
  </w:style>
  <w:style w:type="character" w:customStyle="1" w:styleId="BodytextCharChar">
    <w:name w:val="Body text Char Char"/>
    <w:link w:val="BodyText52"/>
    <w:uiPriority w:val="99"/>
    <w:locked/>
    <w:rsid w:val="00DE2B4D"/>
    <w:rPr>
      <w:szCs w:val="24"/>
    </w:rPr>
  </w:style>
  <w:style w:type="paragraph" w:customStyle="1" w:styleId="BodyText52">
    <w:name w:val="Body Text5"/>
    <w:basedOn w:val="Normal"/>
    <w:link w:val="BodytextCharChar"/>
    <w:uiPriority w:val="99"/>
    <w:rsid w:val="00DE2B4D"/>
    <w:pPr>
      <w:widowControl w:val="0"/>
      <w:spacing w:before="120" w:beforeAutospacing="0" w:after="120" w:afterAutospacing="0" w:line="288" w:lineRule="auto"/>
      <w:ind w:left="851"/>
    </w:pPr>
    <w:rPr>
      <w:szCs w:val="24"/>
    </w:rPr>
  </w:style>
  <w:style w:type="paragraph" w:customStyle="1" w:styleId="StyleBody213ptFirstline02">
    <w:name w:val="Style Body2 + 13 pt First line:  02&quot;"/>
    <w:basedOn w:val="Normal"/>
    <w:uiPriority w:val="99"/>
    <w:rsid w:val="00DE2B4D"/>
    <w:pPr>
      <w:spacing w:before="120" w:beforeAutospacing="0" w:after="0" w:afterAutospacing="0" w:line="360" w:lineRule="auto"/>
      <w:ind w:left="567" w:firstLine="284"/>
    </w:pPr>
    <w:rPr>
      <w:rFonts w:eastAsia="Times New Roman"/>
      <w:szCs w:val="20"/>
      <w:lang w:val="sv-SE"/>
    </w:rPr>
  </w:style>
  <w:style w:type="paragraph" w:customStyle="1" w:styleId="NOIDUNG1">
    <w:name w:val="NOI DUNG 1"/>
    <w:basedOn w:val="NOIDUNG"/>
    <w:uiPriority w:val="99"/>
    <w:rsid w:val="00DE2B4D"/>
    <w:pPr>
      <w:widowControl/>
      <w:ind w:left="1134"/>
    </w:pPr>
  </w:style>
  <w:style w:type="paragraph" w:customStyle="1" w:styleId="CONGTHUC">
    <w:name w:val="CONG THUC"/>
    <w:basedOn w:val="NOIDUNG"/>
    <w:uiPriority w:val="99"/>
    <w:rsid w:val="00DE2B4D"/>
    <w:pPr>
      <w:widowControl/>
      <w:ind w:left="2835"/>
    </w:pPr>
  </w:style>
  <w:style w:type="paragraph" w:customStyle="1" w:styleId="Tenbang1">
    <w:name w:val="Ten bang"/>
    <w:basedOn w:val="NOIDUNG"/>
    <w:uiPriority w:val="99"/>
    <w:rsid w:val="00DE2B4D"/>
    <w:pPr>
      <w:widowControl/>
    </w:pPr>
    <w:rPr>
      <w:b/>
    </w:rPr>
  </w:style>
  <w:style w:type="paragraph" w:customStyle="1" w:styleId="StyleHeading4Left2">
    <w:name w:val="Style Heading 4 + Left2"/>
    <w:basedOn w:val="Heading4"/>
    <w:uiPriority w:val="99"/>
    <w:rsid w:val="00DE2B4D"/>
    <w:pPr>
      <w:keepLines w:val="0"/>
      <w:numPr>
        <w:ilvl w:val="0"/>
        <w:numId w:val="0"/>
      </w:numPr>
      <w:tabs>
        <w:tab w:val="left" w:pos="964"/>
        <w:tab w:val="num" w:pos="2880"/>
      </w:tabs>
      <w:spacing w:after="120" w:line="240" w:lineRule="auto"/>
      <w:ind w:left="2880" w:hanging="360"/>
      <w:jc w:val="left"/>
    </w:pPr>
    <w:rPr>
      <w:rFonts w:ascii="Times New Roman" w:eastAsia="Times New Roman" w:hAnsi="Times New Roman" w:cs="Times New Roman"/>
      <w:bCs/>
      <w:szCs w:val="20"/>
    </w:rPr>
  </w:style>
  <w:style w:type="paragraph" w:customStyle="1" w:styleId="noidung0">
    <w:name w:val="noidung"/>
    <w:basedOn w:val="Normal"/>
    <w:rsid w:val="00DE2B4D"/>
    <w:pPr>
      <w:spacing w:before="120" w:beforeAutospacing="0" w:after="120" w:afterAutospacing="0" w:line="240" w:lineRule="auto"/>
      <w:ind w:left="851"/>
    </w:pPr>
    <w:rPr>
      <w:rFonts w:eastAsia="Times New Roman"/>
      <w:szCs w:val="20"/>
    </w:rPr>
  </w:style>
  <w:style w:type="paragraph" w:customStyle="1" w:styleId="VN-UniChar">
    <w:name w:val="VN-Uni Char"/>
    <w:basedOn w:val="Normal"/>
    <w:rsid w:val="00DE2B4D"/>
    <w:pPr>
      <w:suppressAutoHyphens/>
      <w:spacing w:before="0" w:beforeAutospacing="0" w:after="0" w:afterAutospacing="0" w:line="240" w:lineRule="auto"/>
      <w:jc w:val="left"/>
    </w:pPr>
    <w:rPr>
      <w:rFonts w:eastAsia="Times New Roman"/>
      <w:b/>
      <w:bCs/>
      <w:lang w:eastAsia="ar-SA"/>
    </w:rPr>
  </w:style>
  <w:style w:type="paragraph" w:customStyle="1" w:styleId="StyleHeading5BANGHeading5-THINHBlack">
    <w:name w:val="Style Heading 5BANGHeading 5-THINH + Black"/>
    <w:basedOn w:val="Heading5"/>
    <w:uiPriority w:val="99"/>
    <w:rsid w:val="00DE2B4D"/>
    <w:pPr>
      <w:keepNext w:val="0"/>
      <w:keepLines w:val="0"/>
      <w:widowControl w:val="0"/>
      <w:numPr>
        <w:ilvl w:val="0"/>
        <w:numId w:val="168"/>
      </w:numPr>
      <w:spacing w:after="120" w:line="240" w:lineRule="auto"/>
      <w:jc w:val="left"/>
    </w:pPr>
    <w:rPr>
      <w:rFonts w:eastAsia="Times New Roman" w:cs="Times New Roman"/>
      <w:b w:val="0"/>
      <w:color w:val="000000"/>
      <w:lang w:val="x-none" w:eastAsia="x-none"/>
    </w:rPr>
  </w:style>
  <w:style w:type="paragraph" w:customStyle="1" w:styleId="xl141">
    <w:name w:val="xl141"/>
    <w:basedOn w:val="Normal"/>
    <w:rsid w:val="00DE2B4D"/>
    <w:pPr>
      <w:spacing w:line="240" w:lineRule="auto"/>
      <w:jc w:val="center"/>
      <w:textAlignment w:val="center"/>
    </w:pPr>
    <w:rPr>
      <w:rFonts w:ascii="Calibri" w:eastAsia="Times New Roman" w:hAnsi="Calibri"/>
      <w:sz w:val="24"/>
      <w:szCs w:val="24"/>
    </w:rPr>
  </w:style>
  <w:style w:type="paragraph" w:customStyle="1" w:styleId="xl142">
    <w:name w:val="xl14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43">
    <w:name w:val="xl143"/>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44">
    <w:name w:val="xl144"/>
    <w:basedOn w:val="Normal"/>
    <w:rsid w:val="00DE2B4D"/>
    <w:pPr>
      <w:spacing w:line="240" w:lineRule="auto"/>
      <w:jc w:val="center"/>
      <w:textAlignment w:val="center"/>
    </w:pPr>
    <w:rPr>
      <w:rFonts w:ascii="Calibri" w:eastAsia="Times New Roman" w:hAnsi="Calibri"/>
      <w:color w:val="000000"/>
      <w:sz w:val="24"/>
      <w:szCs w:val="24"/>
    </w:rPr>
  </w:style>
  <w:style w:type="paragraph" w:customStyle="1" w:styleId="xl145">
    <w:name w:val="xl145"/>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46">
    <w:name w:val="xl146"/>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47">
    <w:name w:val="xl147"/>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48">
    <w:name w:val="xl148"/>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49">
    <w:name w:val="xl149"/>
    <w:basedOn w:val="Normal"/>
    <w:rsid w:val="00DE2B4D"/>
    <w:pPr>
      <w:pBdr>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50">
    <w:name w:val="xl150"/>
    <w:basedOn w:val="Normal"/>
    <w:rsid w:val="00DE2B4D"/>
    <w:pPr>
      <w:pBdr>
        <w:left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51">
    <w:name w:val="xl151"/>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52">
    <w:name w:val="xl15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3">
    <w:name w:val="xl153"/>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4">
    <w:name w:val="xl154"/>
    <w:basedOn w:val="Normal"/>
    <w:qFormat/>
    <w:rsid w:val="00DE2B4D"/>
    <w:pPr>
      <w:pBdr>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5">
    <w:name w:val="xl155"/>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6">
    <w:name w:val="xl156"/>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7">
    <w:name w:val="xl157"/>
    <w:basedOn w:val="Normal"/>
    <w:rsid w:val="00DE2B4D"/>
    <w:pPr>
      <w:pBdr>
        <w:left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8">
    <w:name w:val="xl158"/>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59">
    <w:name w:val="xl159"/>
    <w:basedOn w:val="Normal"/>
    <w:rsid w:val="00DE2B4D"/>
    <w:pPr>
      <w:pBdr>
        <w:top w:val="single" w:sz="4" w:space="0" w:color="auto"/>
        <w:left w:val="single" w:sz="4" w:space="0" w:color="auto"/>
      </w:pBdr>
      <w:spacing w:line="240" w:lineRule="auto"/>
      <w:jc w:val="center"/>
      <w:textAlignment w:val="center"/>
    </w:pPr>
    <w:rPr>
      <w:rFonts w:eastAsia="Times New Roman"/>
      <w:color w:val="0000FF"/>
      <w:sz w:val="24"/>
      <w:szCs w:val="24"/>
    </w:rPr>
  </w:style>
  <w:style w:type="paragraph" w:customStyle="1" w:styleId="xl160">
    <w:name w:val="xl160"/>
    <w:basedOn w:val="Normal"/>
    <w:rsid w:val="00DE2B4D"/>
    <w:pPr>
      <w:pBdr>
        <w:top w:val="single" w:sz="4" w:space="0" w:color="auto"/>
      </w:pBdr>
      <w:spacing w:line="240" w:lineRule="auto"/>
      <w:jc w:val="center"/>
      <w:textAlignment w:val="center"/>
    </w:pPr>
    <w:rPr>
      <w:rFonts w:eastAsia="Times New Roman"/>
      <w:color w:val="0000FF"/>
      <w:sz w:val="24"/>
      <w:szCs w:val="24"/>
    </w:rPr>
  </w:style>
  <w:style w:type="paragraph" w:customStyle="1" w:styleId="xl161">
    <w:name w:val="xl161"/>
    <w:basedOn w:val="Normal"/>
    <w:rsid w:val="00DE2B4D"/>
    <w:pPr>
      <w:pBdr>
        <w:top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62">
    <w:name w:val="xl162"/>
    <w:basedOn w:val="Normal"/>
    <w:rsid w:val="00DE2B4D"/>
    <w:pPr>
      <w:pBdr>
        <w:left w:val="single" w:sz="4" w:space="0" w:color="auto"/>
        <w:bottom w:val="single" w:sz="4" w:space="0" w:color="auto"/>
      </w:pBdr>
      <w:spacing w:line="240" w:lineRule="auto"/>
      <w:jc w:val="center"/>
      <w:textAlignment w:val="center"/>
    </w:pPr>
    <w:rPr>
      <w:rFonts w:eastAsia="Times New Roman"/>
      <w:color w:val="0000FF"/>
      <w:sz w:val="24"/>
      <w:szCs w:val="24"/>
    </w:rPr>
  </w:style>
  <w:style w:type="paragraph" w:customStyle="1" w:styleId="xl163">
    <w:name w:val="xl163"/>
    <w:basedOn w:val="Normal"/>
    <w:rsid w:val="00DE2B4D"/>
    <w:pPr>
      <w:pBdr>
        <w:bottom w:val="single" w:sz="4" w:space="0" w:color="auto"/>
      </w:pBdr>
      <w:spacing w:line="240" w:lineRule="auto"/>
      <w:jc w:val="center"/>
      <w:textAlignment w:val="center"/>
    </w:pPr>
    <w:rPr>
      <w:rFonts w:eastAsia="Times New Roman"/>
      <w:color w:val="0000FF"/>
      <w:sz w:val="24"/>
      <w:szCs w:val="24"/>
    </w:rPr>
  </w:style>
  <w:style w:type="paragraph" w:customStyle="1" w:styleId="xl164">
    <w:name w:val="xl164"/>
    <w:basedOn w:val="Normal"/>
    <w:rsid w:val="00DE2B4D"/>
    <w:pPr>
      <w:pBdr>
        <w:bottom w:val="single" w:sz="4" w:space="0" w:color="auto"/>
        <w:right w:val="single" w:sz="4" w:space="0" w:color="auto"/>
      </w:pBdr>
      <w:spacing w:line="240" w:lineRule="auto"/>
      <w:jc w:val="center"/>
      <w:textAlignment w:val="center"/>
    </w:pPr>
    <w:rPr>
      <w:rFonts w:eastAsia="Times New Roman"/>
      <w:color w:val="0000FF"/>
      <w:sz w:val="24"/>
      <w:szCs w:val="24"/>
    </w:rPr>
  </w:style>
  <w:style w:type="paragraph" w:customStyle="1" w:styleId="xl165">
    <w:name w:val="xl165"/>
    <w:basedOn w:val="Normal"/>
    <w:rsid w:val="00DE2B4D"/>
    <w:pPr>
      <w:pBdr>
        <w:top w:val="single" w:sz="4" w:space="0" w:color="auto"/>
        <w:left w:val="single" w:sz="4" w:space="0" w:color="auto"/>
      </w:pBdr>
      <w:spacing w:line="240" w:lineRule="auto"/>
      <w:jc w:val="center"/>
      <w:textAlignment w:val="center"/>
    </w:pPr>
    <w:rPr>
      <w:rFonts w:eastAsia="Times New Roman"/>
      <w:color w:val="0000FF"/>
      <w:sz w:val="24"/>
      <w:szCs w:val="24"/>
    </w:rPr>
  </w:style>
  <w:style w:type="character" w:customStyle="1" w:styleId="st1">
    <w:name w:val="st1"/>
    <w:rsid w:val="00DE2B4D"/>
  </w:style>
  <w:style w:type="paragraph" w:customStyle="1" w:styleId="NDUNG1">
    <w:name w:val="NDUNG1"/>
    <w:link w:val="NDUNG1Char"/>
    <w:autoRedefine/>
    <w:qFormat/>
    <w:rsid w:val="00DE2B4D"/>
    <w:pPr>
      <w:spacing w:before="60" w:beforeAutospacing="0" w:after="120" w:afterAutospacing="0" w:line="240" w:lineRule="auto"/>
      <w:ind w:left="851"/>
      <w:jc w:val="center"/>
    </w:pPr>
    <w:rPr>
      <w:rFonts w:eastAsia="Calibri"/>
      <w:spacing w:val="-4"/>
      <w:lang w:val="fr-FR"/>
    </w:rPr>
  </w:style>
  <w:style w:type="character" w:customStyle="1" w:styleId="NDUNG1Char">
    <w:name w:val="NDUNG1 Char"/>
    <w:link w:val="NDUNG1"/>
    <w:rsid w:val="00DE2B4D"/>
    <w:rPr>
      <w:rFonts w:eastAsia="Calibri"/>
      <w:spacing w:val="-4"/>
      <w:lang w:val="fr-FR"/>
    </w:rPr>
  </w:style>
  <w:style w:type="paragraph" w:customStyle="1" w:styleId="NDUNG2">
    <w:name w:val="NDUNG2"/>
    <w:basedOn w:val="Normal"/>
    <w:link w:val="NDUNG2Char"/>
    <w:autoRedefine/>
    <w:qFormat/>
    <w:rsid w:val="00DE2B4D"/>
    <w:pPr>
      <w:numPr>
        <w:numId w:val="171"/>
      </w:numPr>
      <w:spacing w:before="120" w:beforeAutospacing="0" w:after="120" w:afterAutospacing="0" w:line="264" w:lineRule="auto"/>
      <w:ind w:left="1134" w:hanging="283"/>
    </w:pPr>
    <w:rPr>
      <w:rFonts w:eastAsia="Calibri"/>
      <w:b/>
      <w:lang w:val="fr-FR" w:eastAsia="x-none"/>
    </w:rPr>
  </w:style>
  <w:style w:type="character" w:customStyle="1" w:styleId="NDUNG2Char">
    <w:name w:val="NDUNG2 Char"/>
    <w:link w:val="NDUNG2"/>
    <w:rsid w:val="00DE2B4D"/>
    <w:rPr>
      <w:rFonts w:eastAsia="Calibri"/>
      <w:b/>
      <w:lang w:val="fr-FR" w:eastAsia="x-none"/>
    </w:rPr>
  </w:style>
  <w:style w:type="paragraph" w:customStyle="1" w:styleId="NDUNG3">
    <w:name w:val="NDUNG3"/>
    <w:link w:val="NDUNG3Char"/>
    <w:qFormat/>
    <w:rsid w:val="00DE2B4D"/>
    <w:pPr>
      <w:numPr>
        <w:numId w:val="169"/>
      </w:numPr>
      <w:spacing w:before="120" w:beforeAutospacing="0" w:after="120" w:afterAutospacing="0" w:line="264" w:lineRule="auto"/>
      <w:jc w:val="both"/>
    </w:pPr>
    <w:rPr>
      <w:rFonts w:eastAsia="Calibri"/>
    </w:rPr>
  </w:style>
  <w:style w:type="character" w:customStyle="1" w:styleId="NDUNG3Char">
    <w:name w:val="NDUNG3 Char"/>
    <w:link w:val="NDUNG3"/>
    <w:rsid w:val="00DE2B4D"/>
    <w:rPr>
      <w:rFonts w:eastAsia="Calibri"/>
    </w:rPr>
  </w:style>
  <w:style w:type="paragraph" w:customStyle="1" w:styleId="L1">
    <w:name w:val="L1"/>
    <w:basedOn w:val="Normal"/>
    <w:autoRedefine/>
    <w:qFormat/>
    <w:rsid w:val="00DE2B4D"/>
    <w:pPr>
      <w:spacing w:before="240" w:beforeAutospacing="0" w:after="240" w:afterAutospacing="0" w:line="360" w:lineRule="auto"/>
      <w:jc w:val="center"/>
    </w:pPr>
    <w:rPr>
      <w:rFonts w:eastAsia="Calibri"/>
      <w:b/>
      <w:color w:val="0070C0"/>
      <w:sz w:val="28"/>
      <w:szCs w:val="28"/>
      <w:lang w:val="vi-VN"/>
    </w:rPr>
  </w:style>
  <w:style w:type="paragraph" w:customStyle="1" w:styleId="L2">
    <w:name w:val="L2"/>
    <w:basedOn w:val="Normal"/>
    <w:link w:val="L2Char"/>
    <w:autoRedefine/>
    <w:qFormat/>
    <w:rsid w:val="00DE2B4D"/>
    <w:pPr>
      <w:spacing w:before="120" w:beforeAutospacing="0" w:after="120" w:afterAutospacing="0" w:line="288" w:lineRule="auto"/>
      <w:ind w:left="851" w:hanging="851"/>
    </w:pPr>
    <w:rPr>
      <w:rFonts w:eastAsia="Calibri"/>
      <w:b/>
      <w:color w:val="0070C0"/>
      <w:lang w:val="x-none" w:eastAsia="x-none"/>
    </w:rPr>
  </w:style>
  <w:style w:type="character" w:customStyle="1" w:styleId="L2Char">
    <w:name w:val="L2 Char"/>
    <w:link w:val="L2"/>
    <w:rsid w:val="00DE2B4D"/>
    <w:rPr>
      <w:rFonts w:eastAsia="Calibri"/>
      <w:b/>
      <w:color w:val="0070C0"/>
      <w:lang w:val="x-none" w:eastAsia="x-none"/>
    </w:rPr>
  </w:style>
  <w:style w:type="paragraph" w:customStyle="1" w:styleId="L3">
    <w:name w:val="L3"/>
    <w:basedOn w:val="Normal"/>
    <w:link w:val="L3Char"/>
    <w:autoRedefine/>
    <w:qFormat/>
    <w:rsid w:val="00DE2B4D"/>
    <w:pPr>
      <w:spacing w:before="120" w:beforeAutospacing="0" w:after="120" w:afterAutospacing="0" w:line="288" w:lineRule="auto"/>
      <w:ind w:left="851" w:hanging="851"/>
      <w:contextualSpacing/>
    </w:pPr>
    <w:rPr>
      <w:rFonts w:eastAsia="Calibri"/>
      <w:b/>
      <w:lang w:val="x-none" w:eastAsia="x-none"/>
    </w:rPr>
  </w:style>
  <w:style w:type="character" w:customStyle="1" w:styleId="L3Char">
    <w:name w:val="L3 Char"/>
    <w:link w:val="L3"/>
    <w:rsid w:val="00DE2B4D"/>
    <w:rPr>
      <w:rFonts w:eastAsia="Calibri"/>
      <w:b/>
      <w:lang w:val="x-none" w:eastAsia="x-none"/>
    </w:rPr>
  </w:style>
  <w:style w:type="paragraph" w:customStyle="1" w:styleId="L4">
    <w:name w:val="L4"/>
    <w:basedOn w:val="Normal"/>
    <w:link w:val="L4Char"/>
    <w:autoRedefine/>
    <w:qFormat/>
    <w:rsid w:val="00DE2B4D"/>
    <w:pPr>
      <w:tabs>
        <w:tab w:val="left" w:pos="851"/>
      </w:tabs>
      <w:spacing w:before="120" w:beforeAutospacing="0" w:after="120" w:afterAutospacing="0" w:line="264" w:lineRule="auto"/>
    </w:pPr>
    <w:rPr>
      <w:rFonts w:eastAsia="Calibri"/>
      <w:i/>
      <w:lang w:val="x-none" w:eastAsia="x-none"/>
    </w:rPr>
  </w:style>
  <w:style w:type="character" w:customStyle="1" w:styleId="L4Char">
    <w:name w:val="L4 Char"/>
    <w:link w:val="L4"/>
    <w:rsid w:val="00DE2B4D"/>
    <w:rPr>
      <w:rFonts w:eastAsia="Calibri"/>
      <w:i/>
      <w:lang w:val="x-none" w:eastAsia="x-none"/>
    </w:rPr>
  </w:style>
  <w:style w:type="paragraph" w:customStyle="1" w:styleId="NOIDUNG4">
    <w:name w:val="NOIDUNG4"/>
    <w:basedOn w:val="Normal"/>
    <w:link w:val="NOIDUNG4Char"/>
    <w:qFormat/>
    <w:rsid w:val="00DE2B4D"/>
    <w:pPr>
      <w:tabs>
        <w:tab w:val="left" w:pos="1980"/>
      </w:tabs>
      <w:spacing w:before="120" w:beforeAutospacing="0" w:after="120" w:afterAutospacing="0" w:line="264" w:lineRule="auto"/>
      <w:ind w:left="1800" w:hanging="360"/>
    </w:pPr>
    <w:rPr>
      <w:rFonts w:eastAsia="Calibri"/>
      <w:bCs/>
      <w:lang w:val="fr-FR" w:eastAsia="x-none"/>
    </w:rPr>
  </w:style>
  <w:style w:type="character" w:customStyle="1" w:styleId="NOIDUNG4Char">
    <w:name w:val="NOIDUNG4 Char"/>
    <w:link w:val="NOIDUNG4"/>
    <w:rsid w:val="00DE2B4D"/>
    <w:rPr>
      <w:rFonts w:eastAsia="Calibri"/>
      <w:bCs/>
      <w:lang w:val="fr-FR" w:eastAsia="x-none"/>
    </w:rPr>
  </w:style>
  <w:style w:type="paragraph" w:customStyle="1" w:styleId="Bang1">
    <w:name w:val="Bang 1"/>
    <w:basedOn w:val="Normal"/>
    <w:qFormat/>
    <w:rsid w:val="00DE2B4D"/>
    <w:pPr>
      <w:spacing w:before="0" w:beforeAutospacing="0" w:after="0" w:afterAutospacing="0" w:line="240" w:lineRule="auto"/>
      <w:jc w:val="center"/>
    </w:pPr>
    <w:rPr>
      <w:rFonts w:eastAsia="Calibri"/>
      <w:bCs/>
      <w:sz w:val="23"/>
      <w:szCs w:val="23"/>
      <w:lang w:val="sv-SE"/>
    </w:rPr>
  </w:style>
  <w:style w:type="paragraph" w:customStyle="1" w:styleId="TIEUDEBANG">
    <w:name w:val="TIEUDEBANG"/>
    <w:basedOn w:val="NDUNG1"/>
    <w:link w:val="TIEUDEBANGChar"/>
    <w:qFormat/>
    <w:rsid w:val="00DE2B4D"/>
    <w:pPr>
      <w:ind w:left="0"/>
    </w:pPr>
    <w:rPr>
      <w:b/>
    </w:rPr>
  </w:style>
  <w:style w:type="character" w:customStyle="1" w:styleId="TIEUDEBANGChar">
    <w:name w:val="TIEUDEBANG Char"/>
    <w:link w:val="TIEUDEBANG"/>
    <w:rsid w:val="00DE2B4D"/>
    <w:rPr>
      <w:rFonts w:eastAsia="Calibri"/>
      <w:b/>
      <w:spacing w:val="-4"/>
      <w:lang w:val="fr-FR"/>
    </w:rPr>
  </w:style>
  <w:style w:type="paragraph" w:customStyle="1" w:styleId="TableHeading">
    <w:name w:val="Table Heading"/>
    <w:basedOn w:val="Normal"/>
    <w:rsid w:val="00DE2B4D"/>
    <w:pPr>
      <w:suppressLineNumbers/>
      <w:suppressAutoHyphens/>
      <w:spacing w:before="0" w:beforeAutospacing="0" w:after="0" w:afterAutospacing="0" w:line="240" w:lineRule="auto"/>
      <w:jc w:val="center"/>
    </w:pPr>
    <w:rPr>
      <w:rFonts w:eastAsia="Times New Roman" w:cs="Arial"/>
      <w:b/>
      <w:bCs/>
      <w:lang w:val="en-GB" w:eastAsia="ar-SA"/>
    </w:rPr>
  </w:style>
  <w:style w:type="paragraph" w:customStyle="1" w:styleId="xl219">
    <w:name w:val="xl219"/>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20">
    <w:name w:val="xl220"/>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21">
    <w:name w:val="xl22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22">
    <w:name w:val="xl22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23">
    <w:name w:val="xl22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24">
    <w:name w:val="xl22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sz w:val="24"/>
      <w:szCs w:val="24"/>
    </w:rPr>
  </w:style>
  <w:style w:type="paragraph" w:customStyle="1" w:styleId="xl225">
    <w:name w:val="xl22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26">
    <w:name w:val="xl22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27">
    <w:name w:val="xl227"/>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28">
    <w:name w:val="xl2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29">
    <w:name w:val="xl229"/>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30">
    <w:name w:val="xl23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1">
    <w:name w:val="xl23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32">
    <w:name w:val="xl232"/>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3">
    <w:name w:val="xl23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34">
    <w:name w:val="xl23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35">
    <w:name w:val="xl23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236">
    <w:name w:val="xl23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37">
    <w:name w:val="xl23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38">
    <w:name w:val="xl23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39">
    <w:name w:val="xl239"/>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40">
    <w:name w:val="xl24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41">
    <w:name w:val="xl24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42">
    <w:name w:val="xl24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43">
    <w:name w:val="xl243"/>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44">
    <w:name w:val="xl24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5">
    <w:name w:val="xl24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6">
    <w:name w:val="xl24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7">
    <w:name w:val="xl247"/>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8">
    <w:name w:val="xl248"/>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49">
    <w:name w:val="xl249"/>
    <w:basedOn w:val="Normal"/>
    <w:rsid w:val="00DE2B4D"/>
    <w:pPr>
      <w:pBdr>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50">
    <w:name w:val="xl250"/>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51">
    <w:name w:val="xl251"/>
    <w:basedOn w:val="Normal"/>
    <w:rsid w:val="00DE2B4D"/>
    <w:pPr>
      <w:pBdr>
        <w:left w:val="single" w:sz="4" w:space="0" w:color="auto"/>
        <w:bottom w:val="single" w:sz="4" w:space="0" w:color="auto"/>
        <w:right w:val="single" w:sz="4" w:space="0" w:color="auto"/>
      </w:pBdr>
      <w:spacing w:line="240" w:lineRule="auto"/>
      <w:jc w:val="center"/>
    </w:pPr>
    <w:rPr>
      <w:rFonts w:eastAsia="Times New Roman"/>
      <w:b/>
      <w:bCs/>
      <w:i/>
      <w:iCs/>
      <w:sz w:val="24"/>
      <w:szCs w:val="24"/>
    </w:rPr>
  </w:style>
  <w:style w:type="paragraph" w:customStyle="1" w:styleId="xl252">
    <w:name w:val="xl252"/>
    <w:basedOn w:val="Normal"/>
    <w:rsid w:val="00DE2B4D"/>
    <w:pPr>
      <w:pBdr>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53">
    <w:name w:val="xl253"/>
    <w:basedOn w:val="Normal"/>
    <w:rsid w:val="00DE2B4D"/>
    <w:pPr>
      <w:pBdr>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254">
    <w:name w:val="xl254"/>
    <w:basedOn w:val="Normal"/>
    <w:rsid w:val="00DE2B4D"/>
    <w:pPr>
      <w:pBdr>
        <w:top w:val="single" w:sz="8" w:space="0" w:color="auto"/>
        <w:left w:val="single" w:sz="8" w:space="0" w:color="auto"/>
        <w:bottom w:val="single" w:sz="8" w:space="0" w:color="auto"/>
      </w:pBdr>
      <w:spacing w:line="240" w:lineRule="auto"/>
      <w:jc w:val="left"/>
    </w:pPr>
    <w:rPr>
      <w:rFonts w:eastAsia="Times New Roman"/>
      <w:b/>
      <w:bCs/>
      <w:sz w:val="24"/>
      <w:szCs w:val="24"/>
    </w:rPr>
  </w:style>
  <w:style w:type="paragraph" w:customStyle="1" w:styleId="xl255">
    <w:name w:val="xl255"/>
    <w:basedOn w:val="Normal"/>
    <w:rsid w:val="00DE2B4D"/>
    <w:pPr>
      <w:pBdr>
        <w:top w:val="single" w:sz="8" w:space="0" w:color="auto"/>
        <w:bottom w:val="single" w:sz="8" w:space="0" w:color="auto"/>
      </w:pBdr>
      <w:spacing w:line="240" w:lineRule="auto"/>
      <w:jc w:val="left"/>
      <w:textAlignment w:val="center"/>
    </w:pPr>
    <w:rPr>
      <w:rFonts w:eastAsia="Times New Roman"/>
      <w:b/>
      <w:bCs/>
      <w:sz w:val="24"/>
      <w:szCs w:val="24"/>
    </w:rPr>
  </w:style>
  <w:style w:type="paragraph" w:customStyle="1" w:styleId="xl256">
    <w:name w:val="xl256"/>
    <w:basedOn w:val="Normal"/>
    <w:rsid w:val="00DE2B4D"/>
    <w:pPr>
      <w:pBdr>
        <w:top w:val="single" w:sz="8" w:space="0" w:color="auto"/>
        <w:bottom w:val="single" w:sz="8" w:space="0" w:color="auto"/>
      </w:pBdr>
      <w:spacing w:line="240" w:lineRule="auto"/>
      <w:jc w:val="center"/>
      <w:textAlignment w:val="center"/>
    </w:pPr>
    <w:rPr>
      <w:rFonts w:eastAsia="Times New Roman"/>
      <w:b/>
      <w:bCs/>
      <w:sz w:val="24"/>
      <w:szCs w:val="24"/>
    </w:rPr>
  </w:style>
  <w:style w:type="paragraph" w:customStyle="1" w:styleId="xl257">
    <w:name w:val="xl257"/>
    <w:basedOn w:val="Normal"/>
    <w:rsid w:val="00DE2B4D"/>
    <w:pPr>
      <w:pBdr>
        <w:top w:val="single" w:sz="8" w:space="0" w:color="auto"/>
        <w:bottom w:val="single" w:sz="8" w:space="0" w:color="auto"/>
      </w:pBdr>
      <w:spacing w:line="240" w:lineRule="auto"/>
      <w:jc w:val="center"/>
    </w:pPr>
    <w:rPr>
      <w:rFonts w:eastAsia="Times New Roman"/>
      <w:b/>
      <w:bCs/>
      <w:sz w:val="24"/>
      <w:szCs w:val="24"/>
    </w:rPr>
  </w:style>
  <w:style w:type="paragraph" w:customStyle="1" w:styleId="xl258">
    <w:name w:val="xl258"/>
    <w:basedOn w:val="Normal"/>
    <w:rsid w:val="00DE2B4D"/>
    <w:pPr>
      <w:pBdr>
        <w:top w:val="single" w:sz="8" w:space="0" w:color="auto"/>
        <w:bottom w:val="single" w:sz="8" w:space="0" w:color="auto"/>
      </w:pBdr>
      <w:spacing w:line="240" w:lineRule="auto"/>
      <w:jc w:val="left"/>
    </w:pPr>
    <w:rPr>
      <w:rFonts w:eastAsia="Times New Roman"/>
      <w:b/>
      <w:bCs/>
      <w:sz w:val="24"/>
      <w:szCs w:val="24"/>
    </w:rPr>
  </w:style>
  <w:style w:type="paragraph" w:customStyle="1" w:styleId="xl259">
    <w:name w:val="xl259"/>
    <w:basedOn w:val="Normal"/>
    <w:rsid w:val="00DE2B4D"/>
    <w:pPr>
      <w:pBdr>
        <w:top w:val="single" w:sz="8" w:space="0" w:color="auto"/>
        <w:bottom w:val="single" w:sz="8" w:space="0" w:color="auto"/>
      </w:pBdr>
      <w:spacing w:line="240" w:lineRule="auto"/>
      <w:jc w:val="center"/>
    </w:pPr>
    <w:rPr>
      <w:rFonts w:eastAsia="Times New Roman"/>
      <w:b/>
      <w:bCs/>
      <w:sz w:val="24"/>
      <w:szCs w:val="24"/>
    </w:rPr>
  </w:style>
  <w:style w:type="paragraph" w:customStyle="1" w:styleId="xl260">
    <w:name w:val="xl260"/>
    <w:basedOn w:val="Normal"/>
    <w:rsid w:val="00DE2B4D"/>
    <w:pPr>
      <w:pBdr>
        <w:top w:val="single" w:sz="8" w:space="0" w:color="auto"/>
        <w:bottom w:val="single" w:sz="8" w:space="0" w:color="auto"/>
      </w:pBdr>
      <w:spacing w:line="240" w:lineRule="auto"/>
      <w:jc w:val="center"/>
      <w:textAlignment w:val="center"/>
    </w:pPr>
    <w:rPr>
      <w:rFonts w:eastAsia="Times New Roman"/>
      <w:b/>
      <w:bCs/>
    </w:rPr>
  </w:style>
  <w:style w:type="paragraph" w:customStyle="1" w:styleId="xl261">
    <w:name w:val="xl261"/>
    <w:basedOn w:val="Normal"/>
    <w:rsid w:val="00DE2B4D"/>
    <w:pPr>
      <w:pBdr>
        <w:top w:val="single" w:sz="8" w:space="0" w:color="auto"/>
        <w:bottom w:val="single" w:sz="8" w:space="0" w:color="auto"/>
      </w:pBdr>
      <w:spacing w:line="240" w:lineRule="auto"/>
      <w:jc w:val="left"/>
    </w:pPr>
    <w:rPr>
      <w:rFonts w:eastAsia="Times New Roman"/>
      <w:b/>
      <w:bCs/>
      <w:sz w:val="24"/>
      <w:szCs w:val="24"/>
    </w:rPr>
  </w:style>
  <w:style w:type="paragraph" w:customStyle="1" w:styleId="xl262">
    <w:name w:val="xl262"/>
    <w:basedOn w:val="Normal"/>
    <w:rsid w:val="00DE2B4D"/>
    <w:pPr>
      <w:pBdr>
        <w:top w:val="single" w:sz="8" w:space="0" w:color="auto"/>
        <w:bottom w:val="single" w:sz="8" w:space="0" w:color="auto"/>
        <w:right w:val="single" w:sz="8" w:space="0" w:color="auto"/>
      </w:pBdr>
      <w:spacing w:line="240" w:lineRule="auto"/>
      <w:jc w:val="left"/>
    </w:pPr>
    <w:rPr>
      <w:rFonts w:eastAsia="Times New Roman"/>
      <w:sz w:val="24"/>
      <w:szCs w:val="24"/>
    </w:rPr>
  </w:style>
  <w:style w:type="paragraph" w:customStyle="1" w:styleId="xl263">
    <w:name w:val="xl263"/>
    <w:basedOn w:val="Normal"/>
    <w:rsid w:val="00DE2B4D"/>
    <w:pPr>
      <w:pBdr>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264">
    <w:name w:val="xl264"/>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65">
    <w:name w:val="xl265"/>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66">
    <w:name w:val="xl266"/>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267">
    <w:name w:val="xl267"/>
    <w:basedOn w:val="Normal"/>
    <w:rsid w:val="00DE2B4D"/>
    <w:pPr>
      <w:pBdr>
        <w:top w:val="single" w:sz="8" w:space="0" w:color="auto"/>
        <w:left w:val="single" w:sz="8"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68">
    <w:name w:val="xl268"/>
    <w:basedOn w:val="Normal"/>
    <w:rsid w:val="00DE2B4D"/>
    <w:pPr>
      <w:pBdr>
        <w:top w:val="single" w:sz="8" w:space="0" w:color="auto"/>
        <w:left w:val="single" w:sz="4" w:space="0" w:color="auto"/>
        <w:bottom w:val="single" w:sz="8" w:space="0" w:color="auto"/>
        <w:right w:val="single" w:sz="4" w:space="0" w:color="auto"/>
      </w:pBdr>
      <w:spacing w:line="240" w:lineRule="auto"/>
      <w:jc w:val="left"/>
      <w:textAlignment w:val="center"/>
    </w:pPr>
    <w:rPr>
      <w:rFonts w:eastAsia="Times New Roman"/>
      <w:b/>
      <w:bCs/>
      <w:sz w:val="24"/>
      <w:szCs w:val="24"/>
    </w:rPr>
  </w:style>
  <w:style w:type="paragraph" w:customStyle="1" w:styleId="xl269">
    <w:name w:val="xl269"/>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0">
    <w:name w:val="xl270"/>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1">
    <w:name w:val="xl271"/>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2">
    <w:name w:val="xl272"/>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3">
    <w:name w:val="xl273"/>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rPr>
  </w:style>
  <w:style w:type="paragraph" w:customStyle="1" w:styleId="xl274">
    <w:name w:val="xl274"/>
    <w:basedOn w:val="Normal"/>
    <w:rsid w:val="00DE2B4D"/>
    <w:pPr>
      <w:pBdr>
        <w:top w:val="single" w:sz="8" w:space="0" w:color="auto"/>
        <w:left w:val="single" w:sz="4" w:space="0" w:color="auto"/>
        <w:bottom w:val="single" w:sz="8" w:space="0" w:color="auto"/>
        <w:right w:val="single" w:sz="4" w:space="0" w:color="auto"/>
      </w:pBdr>
      <w:spacing w:line="240" w:lineRule="auto"/>
      <w:jc w:val="center"/>
      <w:textAlignment w:val="center"/>
    </w:pPr>
    <w:rPr>
      <w:rFonts w:eastAsia="Times New Roman"/>
      <w:b/>
      <w:bCs/>
      <w:sz w:val="24"/>
      <w:szCs w:val="24"/>
    </w:rPr>
  </w:style>
  <w:style w:type="paragraph" w:customStyle="1" w:styleId="xl275">
    <w:name w:val="xl275"/>
    <w:basedOn w:val="Normal"/>
    <w:rsid w:val="00DE2B4D"/>
    <w:pPr>
      <w:pBdr>
        <w:top w:val="single" w:sz="8" w:space="0" w:color="auto"/>
        <w:left w:val="single" w:sz="4" w:space="0" w:color="auto"/>
        <w:bottom w:val="single" w:sz="8" w:space="0" w:color="auto"/>
        <w:right w:val="single" w:sz="8" w:space="0" w:color="auto"/>
      </w:pBdr>
      <w:spacing w:line="240" w:lineRule="auto"/>
      <w:jc w:val="center"/>
      <w:textAlignment w:val="center"/>
    </w:pPr>
    <w:rPr>
      <w:rFonts w:eastAsia="Times New Roman"/>
      <w:b/>
      <w:bCs/>
      <w:sz w:val="24"/>
      <w:szCs w:val="24"/>
    </w:rPr>
  </w:style>
  <w:style w:type="paragraph" w:customStyle="1" w:styleId="xl276">
    <w:name w:val="xl276"/>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rPr>
  </w:style>
  <w:style w:type="paragraph" w:customStyle="1" w:styleId="xl277">
    <w:name w:val="xl277"/>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78">
    <w:name w:val="xl278"/>
    <w:basedOn w:val="Normal"/>
    <w:rsid w:val="00DE2B4D"/>
    <w:pPr>
      <w:pBdr>
        <w:top w:val="single" w:sz="4" w:space="0" w:color="auto"/>
      </w:pBdr>
      <w:spacing w:line="240" w:lineRule="auto"/>
      <w:jc w:val="center"/>
    </w:pPr>
    <w:rPr>
      <w:rFonts w:eastAsia="Times New Roman"/>
      <w:sz w:val="24"/>
      <w:szCs w:val="24"/>
    </w:rPr>
  </w:style>
  <w:style w:type="paragraph" w:customStyle="1" w:styleId="xl279">
    <w:name w:val="xl279"/>
    <w:basedOn w:val="Normal"/>
    <w:rsid w:val="00DE2B4D"/>
    <w:pPr>
      <w:pBdr>
        <w:top w:val="single" w:sz="4" w:space="0" w:color="auto"/>
        <w:left w:val="single" w:sz="4" w:space="0" w:color="auto"/>
        <w:right w:val="single" w:sz="4" w:space="0" w:color="auto"/>
      </w:pBdr>
      <w:spacing w:line="240" w:lineRule="auto"/>
      <w:jc w:val="center"/>
    </w:pPr>
    <w:rPr>
      <w:rFonts w:eastAsia="Times New Roman"/>
      <w:sz w:val="24"/>
      <w:szCs w:val="24"/>
    </w:rPr>
  </w:style>
  <w:style w:type="paragraph" w:customStyle="1" w:styleId="xl280">
    <w:name w:val="xl280"/>
    <w:basedOn w:val="Normal"/>
    <w:rsid w:val="00DE2B4D"/>
    <w:pPr>
      <w:pBdr>
        <w:top w:val="single" w:sz="4" w:space="0" w:color="auto"/>
        <w:left w:val="single" w:sz="4" w:space="0" w:color="auto"/>
        <w:right w:val="single" w:sz="4" w:space="0" w:color="auto"/>
      </w:pBdr>
      <w:spacing w:line="240" w:lineRule="auto"/>
      <w:jc w:val="center"/>
    </w:pPr>
    <w:rPr>
      <w:rFonts w:eastAsia="Times New Roman"/>
      <w:b/>
      <w:bCs/>
      <w:i/>
      <w:iCs/>
      <w:sz w:val="24"/>
      <w:szCs w:val="24"/>
    </w:rPr>
  </w:style>
  <w:style w:type="paragraph" w:customStyle="1" w:styleId="xl281">
    <w:name w:val="xl281"/>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rPr>
  </w:style>
  <w:style w:type="paragraph" w:customStyle="1" w:styleId="xl282">
    <w:name w:val="xl282"/>
    <w:basedOn w:val="Normal"/>
    <w:rsid w:val="00DE2B4D"/>
    <w:pPr>
      <w:pBdr>
        <w:top w:val="single" w:sz="4" w:space="0" w:color="auto"/>
        <w:left w:val="single" w:sz="4" w:space="0" w:color="auto"/>
        <w:right w:val="single" w:sz="4" w:space="0" w:color="auto"/>
      </w:pBdr>
      <w:spacing w:line="240" w:lineRule="auto"/>
      <w:jc w:val="center"/>
    </w:pPr>
    <w:rPr>
      <w:rFonts w:eastAsia="Times New Roman"/>
      <w:sz w:val="24"/>
      <w:szCs w:val="24"/>
    </w:rPr>
  </w:style>
  <w:style w:type="paragraph" w:customStyle="1" w:styleId="xl283">
    <w:name w:val="xl283"/>
    <w:basedOn w:val="Normal"/>
    <w:rsid w:val="00DE2B4D"/>
    <w:pPr>
      <w:pBdr>
        <w:top w:val="single" w:sz="8" w:space="0" w:color="auto"/>
        <w:bottom w:val="single" w:sz="8" w:space="0" w:color="auto"/>
      </w:pBdr>
      <w:spacing w:line="240" w:lineRule="auto"/>
      <w:jc w:val="center"/>
    </w:pPr>
    <w:rPr>
      <w:rFonts w:eastAsia="Times New Roman"/>
      <w:sz w:val="24"/>
      <w:szCs w:val="24"/>
    </w:rPr>
  </w:style>
  <w:style w:type="paragraph" w:customStyle="1" w:styleId="xl284">
    <w:name w:val="xl284"/>
    <w:basedOn w:val="Normal"/>
    <w:rsid w:val="00DE2B4D"/>
    <w:pPr>
      <w:pBdr>
        <w:top w:val="single" w:sz="8" w:space="0" w:color="auto"/>
        <w:bottom w:val="single" w:sz="8" w:space="0" w:color="auto"/>
        <w:right w:val="single" w:sz="8" w:space="0" w:color="auto"/>
      </w:pBdr>
      <w:spacing w:line="240" w:lineRule="auto"/>
      <w:jc w:val="center"/>
    </w:pPr>
    <w:rPr>
      <w:rFonts w:eastAsia="Times New Roman"/>
      <w:sz w:val="24"/>
      <w:szCs w:val="24"/>
    </w:rPr>
  </w:style>
  <w:style w:type="paragraph" w:customStyle="1" w:styleId="xl285">
    <w:name w:val="xl285"/>
    <w:basedOn w:val="Normal"/>
    <w:rsid w:val="00DE2B4D"/>
    <w:pPr>
      <w:pBdr>
        <w:left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86">
    <w:name w:val="xl286"/>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287">
    <w:name w:val="xl28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88">
    <w:name w:val="xl288"/>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89">
    <w:name w:val="xl289"/>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0">
    <w:name w:val="xl290"/>
    <w:basedOn w:val="Normal"/>
    <w:rsid w:val="00DE2B4D"/>
    <w:pPr>
      <w:pBdr>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1">
    <w:name w:val="xl291"/>
    <w:basedOn w:val="Normal"/>
    <w:rsid w:val="00DE2B4D"/>
    <w:pPr>
      <w:spacing w:line="240" w:lineRule="auto"/>
      <w:jc w:val="center"/>
      <w:textAlignment w:val="center"/>
    </w:pPr>
    <w:rPr>
      <w:rFonts w:eastAsia="Times New Roman"/>
      <w:b/>
      <w:bCs/>
    </w:rPr>
  </w:style>
  <w:style w:type="paragraph" w:customStyle="1" w:styleId="xl292">
    <w:name w:val="xl292"/>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3">
    <w:name w:val="xl293"/>
    <w:basedOn w:val="Normal"/>
    <w:rsid w:val="00DE2B4D"/>
    <w:pPr>
      <w:pBdr>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4">
    <w:name w:val="xl29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5">
    <w:name w:val="xl29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6">
    <w:name w:val="xl296"/>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297">
    <w:name w:val="xl29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298">
    <w:name w:val="xl298"/>
    <w:basedOn w:val="Normal"/>
    <w:rsid w:val="00DE2B4D"/>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Char1CharCharCharCharCharChar">
    <w:name w:val="Char1 Char Char Char Char Char Char"/>
    <w:autoRedefine/>
    <w:rsid w:val="00DE2B4D"/>
    <w:pPr>
      <w:tabs>
        <w:tab w:val="left" w:pos="1152"/>
      </w:tabs>
      <w:spacing w:before="120" w:beforeAutospacing="0" w:after="120" w:afterAutospacing="0" w:line="312" w:lineRule="auto"/>
    </w:pPr>
    <w:rPr>
      <w:rFonts w:ascii="VNI-Helve" w:eastAsia="VNI-Times" w:hAnsi="VNI-Helve" w:cs="VNI-Helve"/>
    </w:rPr>
  </w:style>
  <w:style w:type="paragraph" w:customStyle="1" w:styleId="m-7253848717887716036gmail-noidung1">
    <w:name w:val="m_-7253848717887716036gmail-noidung1"/>
    <w:basedOn w:val="Normal"/>
    <w:rsid w:val="00DE2B4D"/>
    <w:pPr>
      <w:spacing w:line="240" w:lineRule="auto"/>
      <w:jc w:val="left"/>
    </w:pPr>
    <w:rPr>
      <w:rFonts w:eastAsia="Times New Roman"/>
      <w:sz w:val="24"/>
      <w:szCs w:val="24"/>
    </w:rPr>
  </w:style>
  <w:style w:type="paragraph" w:customStyle="1" w:styleId="m-7253848717887716036gmail-bodytext1">
    <w:name w:val="m_-7253848717887716036gmail-bodytext1"/>
    <w:basedOn w:val="Normal"/>
    <w:rsid w:val="00DE2B4D"/>
    <w:pPr>
      <w:spacing w:line="240" w:lineRule="auto"/>
      <w:jc w:val="left"/>
    </w:pPr>
    <w:rPr>
      <w:rFonts w:eastAsia="Times New Roman"/>
      <w:sz w:val="24"/>
      <w:szCs w:val="24"/>
    </w:rPr>
  </w:style>
  <w:style w:type="paragraph" w:customStyle="1" w:styleId="m4473908636447777411gmail-bodytext1">
    <w:name w:val="m_4473908636447777411gmail-bodytext1"/>
    <w:basedOn w:val="Normal"/>
    <w:rsid w:val="00DE2B4D"/>
    <w:pPr>
      <w:spacing w:line="240" w:lineRule="auto"/>
      <w:jc w:val="left"/>
    </w:pPr>
    <w:rPr>
      <w:rFonts w:eastAsia="Times New Roman"/>
      <w:sz w:val="24"/>
      <w:szCs w:val="24"/>
    </w:rPr>
  </w:style>
  <w:style w:type="paragraph" w:customStyle="1" w:styleId="m6491746281523762310gmail-bodytext1">
    <w:name w:val="m_6491746281523762310gmail-bodytext1"/>
    <w:basedOn w:val="Normal"/>
    <w:rsid w:val="00DE2B4D"/>
    <w:pPr>
      <w:spacing w:line="240" w:lineRule="auto"/>
      <w:jc w:val="left"/>
    </w:pPr>
    <w:rPr>
      <w:rFonts w:eastAsia="Times New Roman"/>
      <w:sz w:val="24"/>
      <w:szCs w:val="24"/>
    </w:rPr>
  </w:style>
  <w:style w:type="numbering" w:customStyle="1" w:styleId="StyleNumbered">
    <w:name w:val="Style Numbered"/>
    <w:basedOn w:val="NoList"/>
    <w:rsid w:val="00DE2B4D"/>
    <w:pPr>
      <w:numPr>
        <w:numId w:val="170"/>
      </w:numPr>
    </w:pPr>
  </w:style>
  <w:style w:type="character" w:customStyle="1" w:styleId="a10">
    <w:name w:val="a1"/>
    <w:rsid w:val="00DE2B4D"/>
    <w:rPr>
      <w:bdr w:val="none" w:sz="0" w:space="0" w:color="auto" w:frame="1"/>
    </w:rPr>
  </w:style>
  <w:style w:type="paragraph" w:customStyle="1" w:styleId="DIENGIAICONGTHUC">
    <w:name w:val="DIEN GIAI CONG THUC"/>
    <w:basedOn w:val="Normal"/>
    <w:uiPriority w:val="99"/>
    <w:semiHidden/>
    <w:rsid w:val="00DE2B4D"/>
    <w:pPr>
      <w:spacing w:before="120" w:beforeAutospacing="0" w:after="0" w:afterAutospacing="0" w:line="240" w:lineRule="auto"/>
      <w:ind w:left="1701"/>
    </w:pPr>
    <w:rPr>
      <w:rFonts w:eastAsia="Times New Roman"/>
      <w:noProof/>
      <w:szCs w:val="24"/>
    </w:rPr>
  </w:style>
  <w:style w:type="character" w:customStyle="1" w:styleId="font81">
    <w:name w:val="font81"/>
    <w:rsid w:val="00DE2B4D"/>
    <w:rPr>
      <w:rFonts w:ascii="Symbol" w:hAnsi="Symbol" w:hint="default"/>
      <w:b/>
      <w:bCs/>
      <w:i w:val="0"/>
      <w:iCs w:val="0"/>
      <w:strike w:val="0"/>
      <w:dstrike w:val="0"/>
      <w:color w:val="auto"/>
      <w:sz w:val="20"/>
      <w:szCs w:val="20"/>
      <w:u w:val="none"/>
      <w:effect w:val="none"/>
    </w:rPr>
  </w:style>
  <w:style w:type="character" w:customStyle="1" w:styleId="font51">
    <w:name w:val="font51"/>
    <w:rsid w:val="00DE2B4D"/>
    <w:rPr>
      <w:rFonts w:ascii="Times New Roman" w:hAnsi="Times New Roman" w:cs="Times New Roman" w:hint="default"/>
      <w:b/>
      <w:bCs/>
      <w:i w:val="0"/>
      <w:iCs w:val="0"/>
      <w:strike w:val="0"/>
      <w:dstrike w:val="0"/>
      <w:color w:val="auto"/>
      <w:sz w:val="20"/>
      <w:szCs w:val="20"/>
      <w:u w:val="none"/>
      <w:effect w:val="none"/>
    </w:rPr>
  </w:style>
  <w:style w:type="character" w:customStyle="1" w:styleId="font91">
    <w:name w:val="font91"/>
    <w:rsid w:val="00DE2B4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font11">
    <w:name w:val="font11"/>
    <w:basedOn w:val="Normal"/>
    <w:rsid w:val="00DE2B4D"/>
    <w:pPr>
      <w:spacing w:line="240" w:lineRule="auto"/>
      <w:jc w:val="left"/>
    </w:pPr>
    <w:rPr>
      <w:rFonts w:eastAsia="Times New Roman"/>
      <w:color w:val="000000"/>
      <w:sz w:val="22"/>
      <w:szCs w:val="22"/>
    </w:rPr>
  </w:style>
  <w:style w:type="paragraph" w:customStyle="1" w:styleId="xl302">
    <w:name w:val="xl302"/>
    <w:basedOn w:val="Normal"/>
    <w:rsid w:val="00DE2B4D"/>
    <w:pPr>
      <w:pBdr>
        <w:left w:val="single" w:sz="8" w:space="0" w:color="auto"/>
        <w:bottom w:val="single" w:sz="8" w:space="0" w:color="000000"/>
        <w:right w:val="single" w:sz="8" w:space="0" w:color="auto"/>
      </w:pBdr>
      <w:spacing w:line="240" w:lineRule="auto"/>
      <w:jc w:val="center"/>
      <w:textAlignment w:val="center"/>
    </w:pPr>
    <w:rPr>
      <w:rFonts w:eastAsia="Times New Roman"/>
      <w:color w:val="000000"/>
      <w:sz w:val="20"/>
      <w:szCs w:val="20"/>
    </w:rPr>
  </w:style>
  <w:style w:type="paragraph" w:customStyle="1" w:styleId="xl303">
    <w:name w:val="xl303"/>
    <w:basedOn w:val="Normal"/>
    <w:rsid w:val="00DE2B4D"/>
    <w:pPr>
      <w:pBdr>
        <w:top w:val="single" w:sz="8" w:space="0" w:color="auto"/>
        <w:left w:val="single" w:sz="8" w:space="0" w:color="auto"/>
      </w:pBdr>
      <w:spacing w:line="240" w:lineRule="auto"/>
      <w:jc w:val="center"/>
      <w:textAlignment w:val="center"/>
    </w:pPr>
    <w:rPr>
      <w:rFonts w:eastAsia="Times New Roman"/>
      <w:color w:val="000000"/>
      <w:sz w:val="20"/>
      <w:szCs w:val="20"/>
    </w:rPr>
  </w:style>
  <w:style w:type="paragraph" w:customStyle="1" w:styleId="xl304">
    <w:name w:val="xl304"/>
    <w:basedOn w:val="Normal"/>
    <w:rsid w:val="00DE2B4D"/>
    <w:pPr>
      <w:pBdr>
        <w:left w:val="single" w:sz="8" w:space="0" w:color="auto"/>
      </w:pBdr>
      <w:spacing w:line="240" w:lineRule="auto"/>
      <w:jc w:val="center"/>
      <w:textAlignment w:val="center"/>
    </w:pPr>
    <w:rPr>
      <w:rFonts w:eastAsia="Times New Roman"/>
      <w:color w:val="000000"/>
      <w:sz w:val="20"/>
      <w:szCs w:val="20"/>
    </w:rPr>
  </w:style>
  <w:style w:type="paragraph" w:customStyle="1" w:styleId="xl306">
    <w:name w:val="xl306"/>
    <w:basedOn w:val="Normal"/>
    <w:rsid w:val="00DE2B4D"/>
    <w:pPr>
      <w:pBdr>
        <w:top w:val="single" w:sz="8" w:space="0" w:color="auto"/>
        <w:left w:val="single" w:sz="8" w:space="0" w:color="000000"/>
        <w:bottom w:val="single" w:sz="8" w:space="0" w:color="auto"/>
      </w:pBdr>
      <w:spacing w:line="240" w:lineRule="auto"/>
      <w:jc w:val="center"/>
      <w:textAlignment w:val="center"/>
    </w:pPr>
    <w:rPr>
      <w:rFonts w:eastAsia="Times New Roman"/>
      <w:b/>
      <w:bCs/>
      <w:color w:val="000000"/>
      <w:sz w:val="20"/>
      <w:szCs w:val="20"/>
    </w:rPr>
  </w:style>
  <w:style w:type="paragraph" w:customStyle="1" w:styleId="xl307">
    <w:name w:val="xl307"/>
    <w:basedOn w:val="Normal"/>
    <w:rsid w:val="00DE2B4D"/>
    <w:pPr>
      <w:pBdr>
        <w:top w:val="single" w:sz="8" w:space="0" w:color="auto"/>
        <w:bottom w:val="single" w:sz="8" w:space="0" w:color="auto"/>
      </w:pBdr>
      <w:spacing w:line="240" w:lineRule="auto"/>
      <w:jc w:val="center"/>
      <w:textAlignment w:val="center"/>
    </w:pPr>
    <w:rPr>
      <w:rFonts w:eastAsia="Times New Roman"/>
      <w:b/>
      <w:bCs/>
      <w:color w:val="000000"/>
      <w:sz w:val="20"/>
      <w:szCs w:val="20"/>
    </w:rPr>
  </w:style>
  <w:style w:type="paragraph" w:customStyle="1" w:styleId="xl308">
    <w:name w:val="xl308"/>
    <w:basedOn w:val="Normal"/>
    <w:rsid w:val="00DE2B4D"/>
    <w:pPr>
      <w:pBdr>
        <w:top w:val="single" w:sz="8" w:space="0" w:color="auto"/>
        <w:bottom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09">
    <w:name w:val="xl309"/>
    <w:basedOn w:val="Normal"/>
    <w:rsid w:val="00DE2B4D"/>
    <w:pPr>
      <w:pBdr>
        <w:top w:val="single" w:sz="8" w:space="0" w:color="auto"/>
        <w:left w:val="single" w:sz="8" w:space="0" w:color="auto"/>
        <w:right w:val="single" w:sz="8" w:space="0" w:color="auto"/>
      </w:pBdr>
      <w:spacing w:line="240" w:lineRule="auto"/>
      <w:jc w:val="center"/>
      <w:textAlignment w:val="center"/>
    </w:pPr>
    <w:rPr>
      <w:rFonts w:eastAsia="Times New Roman"/>
      <w:sz w:val="20"/>
      <w:szCs w:val="20"/>
    </w:rPr>
  </w:style>
  <w:style w:type="paragraph" w:customStyle="1" w:styleId="xl310">
    <w:name w:val="xl310"/>
    <w:basedOn w:val="Normal"/>
    <w:rsid w:val="00DE2B4D"/>
    <w:pPr>
      <w:pBdr>
        <w:left w:val="single" w:sz="8" w:space="0" w:color="auto"/>
        <w:right w:val="single" w:sz="8" w:space="0" w:color="auto"/>
      </w:pBdr>
      <w:spacing w:line="240" w:lineRule="auto"/>
      <w:jc w:val="center"/>
      <w:textAlignment w:val="center"/>
    </w:pPr>
    <w:rPr>
      <w:rFonts w:eastAsia="Times New Roman"/>
      <w:sz w:val="20"/>
      <w:szCs w:val="20"/>
    </w:rPr>
  </w:style>
  <w:style w:type="paragraph" w:customStyle="1" w:styleId="xl311">
    <w:name w:val="xl311"/>
    <w:basedOn w:val="Normal"/>
    <w:rsid w:val="00DE2B4D"/>
    <w:pPr>
      <w:pBdr>
        <w:top w:val="single" w:sz="8" w:space="0" w:color="auto"/>
        <w:left w:val="single" w:sz="8" w:space="0" w:color="auto"/>
      </w:pBdr>
      <w:spacing w:line="240" w:lineRule="auto"/>
      <w:jc w:val="center"/>
      <w:textAlignment w:val="center"/>
    </w:pPr>
    <w:rPr>
      <w:rFonts w:eastAsia="Times New Roman"/>
      <w:color w:val="000000"/>
      <w:sz w:val="20"/>
      <w:szCs w:val="20"/>
    </w:rPr>
  </w:style>
  <w:style w:type="paragraph" w:customStyle="1" w:styleId="xl312">
    <w:name w:val="xl312"/>
    <w:basedOn w:val="Normal"/>
    <w:rsid w:val="00DE2B4D"/>
    <w:pPr>
      <w:pBdr>
        <w:left w:val="single" w:sz="8" w:space="0" w:color="auto"/>
      </w:pBdr>
      <w:spacing w:line="240" w:lineRule="auto"/>
      <w:jc w:val="center"/>
      <w:textAlignment w:val="center"/>
    </w:pPr>
    <w:rPr>
      <w:rFonts w:eastAsia="Times New Roman"/>
      <w:color w:val="000000"/>
      <w:sz w:val="20"/>
      <w:szCs w:val="20"/>
    </w:rPr>
  </w:style>
  <w:style w:type="paragraph" w:customStyle="1" w:styleId="xl313">
    <w:name w:val="xl313"/>
    <w:basedOn w:val="Normal"/>
    <w:rsid w:val="00DE2B4D"/>
    <w:pPr>
      <w:pBdr>
        <w:left w:val="single" w:sz="8" w:space="0" w:color="auto"/>
        <w:bottom w:val="single" w:sz="8" w:space="0" w:color="000000"/>
        <w:right w:val="single" w:sz="8" w:space="0" w:color="auto"/>
      </w:pBdr>
      <w:spacing w:line="240" w:lineRule="auto"/>
      <w:jc w:val="center"/>
      <w:textAlignment w:val="center"/>
    </w:pPr>
    <w:rPr>
      <w:rFonts w:eastAsia="Times New Roman"/>
      <w:color w:val="000000"/>
      <w:sz w:val="20"/>
      <w:szCs w:val="20"/>
    </w:rPr>
  </w:style>
  <w:style w:type="paragraph" w:customStyle="1" w:styleId="xl314">
    <w:name w:val="xl314"/>
    <w:basedOn w:val="Normal"/>
    <w:rsid w:val="00DE2B4D"/>
    <w:pPr>
      <w:pBdr>
        <w:top w:val="single" w:sz="8" w:space="0" w:color="auto"/>
        <w:left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15">
    <w:name w:val="xl315"/>
    <w:basedOn w:val="Normal"/>
    <w:rsid w:val="00DE2B4D"/>
    <w:pPr>
      <w:pBdr>
        <w:left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16">
    <w:name w:val="xl316"/>
    <w:basedOn w:val="Normal"/>
    <w:rsid w:val="00DE2B4D"/>
    <w:pPr>
      <w:pBdr>
        <w:left w:val="single" w:sz="8" w:space="0" w:color="auto"/>
        <w:bottom w:val="single" w:sz="8" w:space="0" w:color="auto"/>
        <w:right w:val="single" w:sz="8" w:space="0" w:color="auto"/>
      </w:pBdr>
      <w:spacing w:line="240" w:lineRule="auto"/>
      <w:jc w:val="center"/>
      <w:textAlignment w:val="center"/>
    </w:pPr>
    <w:rPr>
      <w:rFonts w:eastAsia="Times New Roman"/>
      <w:b/>
      <w:bCs/>
      <w:color w:val="000000"/>
      <w:sz w:val="20"/>
      <w:szCs w:val="20"/>
    </w:rPr>
  </w:style>
  <w:style w:type="paragraph" w:customStyle="1" w:styleId="xl317">
    <w:name w:val="xl317"/>
    <w:basedOn w:val="Normal"/>
    <w:rsid w:val="00DE2B4D"/>
    <w:pPr>
      <w:pBdr>
        <w:top w:val="single" w:sz="8" w:space="0" w:color="auto"/>
        <w:left w:val="single" w:sz="8" w:space="0" w:color="auto"/>
        <w:bottom w:val="single" w:sz="8" w:space="0" w:color="auto"/>
      </w:pBdr>
      <w:spacing w:line="240" w:lineRule="auto"/>
      <w:jc w:val="left"/>
      <w:textAlignment w:val="center"/>
    </w:pPr>
    <w:rPr>
      <w:rFonts w:eastAsia="Times New Roman"/>
      <w:b/>
      <w:bCs/>
      <w:sz w:val="20"/>
      <w:szCs w:val="20"/>
    </w:rPr>
  </w:style>
  <w:style w:type="paragraph" w:customStyle="1" w:styleId="xl318">
    <w:name w:val="xl318"/>
    <w:basedOn w:val="Normal"/>
    <w:rsid w:val="00DE2B4D"/>
    <w:pPr>
      <w:pBdr>
        <w:top w:val="single" w:sz="8" w:space="0" w:color="auto"/>
        <w:bottom w:val="single" w:sz="8" w:space="0" w:color="auto"/>
      </w:pBdr>
      <w:spacing w:line="240" w:lineRule="auto"/>
      <w:jc w:val="left"/>
      <w:textAlignment w:val="center"/>
    </w:pPr>
    <w:rPr>
      <w:rFonts w:eastAsia="Times New Roman"/>
      <w:b/>
      <w:bCs/>
      <w:sz w:val="20"/>
      <w:szCs w:val="20"/>
    </w:rPr>
  </w:style>
  <w:style w:type="paragraph" w:customStyle="1" w:styleId="xl319">
    <w:name w:val="xl319"/>
    <w:basedOn w:val="Normal"/>
    <w:rsid w:val="00DE2B4D"/>
    <w:pPr>
      <w:pBdr>
        <w:top w:val="single" w:sz="8" w:space="0" w:color="auto"/>
        <w:bottom w:val="single" w:sz="8" w:space="0" w:color="auto"/>
        <w:right w:val="single" w:sz="8" w:space="0" w:color="000000"/>
      </w:pBdr>
      <w:spacing w:line="240" w:lineRule="auto"/>
      <w:jc w:val="left"/>
      <w:textAlignment w:val="center"/>
    </w:pPr>
    <w:rPr>
      <w:rFonts w:eastAsia="Times New Roman"/>
      <w:b/>
      <w:bCs/>
      <w:sz w:val="20"/>
      <w:szCs w:val="20"/>
    </w:rPr>
  </w:style>
  <w:style w:type="character" w:customStyle="1" w:styleId="font111">
    <w:name w:val="font111"/>
    <w:rsid w:val="00DE2B4D"/>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font10">
    <w:name w:val="font10"/>
    <w:basedOn w:val="Normal"/>
    <w:rsid w:val="00DE2B4D"/>
    <w:pPr>
      <w:spacing w:line="240" w:lineRule="auto"/>
      <w:jc w:val="left"/>
    </w:pPr>
    <w:rPr>
      <w:rFonts w:eastAsia="Times New Roman"/>
      <w:b/>
      <w:bCs/>
      <w:color w:val="000000"/>
      <w:sz w:val="20"/>
      <w:szCs w:val="20"/>
    </w:rPr>
  </w:style>
  <w:style w:type="paragraph" w:customStyle="1" w:styleId="xl331">
    <w:name w:val="xl331"/>
    <w:basedOn w:val="Normal"/>
    <w:rsid w:val="00DE2B4D"/>
    <w:pPr>
      <w:pBdr>
        <w:top w:val="single" w:sz="8" w:space="0" w:color="auto"/>
        <w:bottom w:val="single" w:sz="8" w:space="0" w:color="auto"/>
        <w:right w:val="single" w:sz="8" w:space="0" w:color="auto"/>
      </w:pBdr>
      <w:spacing w:line="240" w:lineRule="auto"/>
      <w:jc w:val="left"/>
      <w:textAlignment w:val="center"/>
    </w:pPr>
    <w:rPr>
      <w:rFonts w:eastAsia="Times New Roman"/>
      <w:b/>
      <w:bCs/>
      <w:sz w:val="20"/>
      <w:szCs w:val="20"/>
    </w:rPr>
  </w:style>
  <w:style w:type="paragraph" w:customStyle="1" w:styleId="xl334">
    <w:name w:val="xl334"/>
    <w:basedOn w:val="Normal"/>
    <w:rsid w:val="00DE2B4D"/>
    <w:pPr>
      <w:pBdr>
        <w:top w:val="single" w:sz="8" w:space="0" w:color="auto"/>
        <w:left w:val="single" w:sz="8" w:space="0" w:color="auto"/>
        <w:bottom w:val="single" w:sz="8" w:space="0" w:color="auto"/>
      </w:pBdr>
      <w:spacing w:line="240" w:lineRule="auto"/>
      <w:jc w:val="center"/>
      <w:textAlignment w:val="center"/>
    </w:pPr>
    <w:rPr>
      <w:rFonts w:eastAsia="Times New Roman"/>
      <w:b/>
      <w:bCs/>
      <w:sz w:val="20"/>
      <w:szCs w:val="20"/>
    </w:rPr>
  </w:style>
  <w:style w:type="paragraph" w:customStyle="1" w:styleId="xl335">
    <w:name w:val="xl335"/>
    <w:basedOn w:val="Normal"/>
    <w:rsid w:val="00DE2B4D"/>
    <w:pPr>
      <w:pBdr>
        <w:top w:val="single" w:sz="8" w:space="0" w:color="auto"/>
        <w:bottom w:val="single" w:sz="8" w:space="0" w:color="auto"/>
      </w:pBdr>
      <w:spacing w:line="240" w:lineRule="auto"/>
      <w:jc w:val="center"/>
      <w:textAlignment w:val="center"/>
    </w:pPr>
    <w:rPr>
      <w:rFonts w:eastAsia="Times New Roman"/>
      <w:b/>
      <w:bCs/>
      <w:sz w:val="20"/>
      <w:szCs w:val="20"/>
    </w:rPr>
  </w:style>
  <w:style w:type="paragraph" w:customStyle="1" w:styleId="xl336">
    <w:name w:val="xl336"/>
    <w:basedOn w:val="Normal"/>
    <w:rsid w:val="00DE2B4D"/>
    <w:pPr>
      <w:pBdr>
        <w:top w:val="single" w:sz="8" w:space="0" w:color="auto"/>
        <w:bottom w:val="single" w:sz="8" w:space="0" w:color="auto"/>
        <w:right w:val="single" w:sz="8" w:space="0" w:color="auto"/>
      </w:pBdr>
      <w:spacing w:line="240" w:lineRule="auto"/>
      <w:jc w:val="center"/>
      <w:textAlignment w:val="center"/>
    </w:pPr>
    <w:rPr>
      <w:rFonts w:eastAsia="Times New Roman"/>
      <w:b/>
      <w:bCs/>
      <w:sz w:val="20"/>
      <w:szCs w:val="20"/>
    </w:rPr>
  </w:style>
  <w:style w:type="paragraph" w:customStyle="1" w:styleId="font9">
    <w:name w:val="font9"/>
    <w:basedOn w:val="Normal"/>
    <w:rsid w:val="00DE2B4D"/>
    <w:pPr>
      <w:spacing w:line="240" w:lineRule="auto"/>
      <w:jc w:val="left"/>
    </w:pPr>
    <w:rPr>
      <w:rFonts w:eastAsia="Times New Roman"/>
      <w:color w:val="000000"/>
      <w:sz w:val="20"/>
      <w:szCs w:val="20"/>
    </w:rPr>
  </w:style>
  <w:style w:type="character" w:customStyle="1" w:styleId="cp">
    <w:name w:val="Đề cập"/>
    <w:uiPriority w:val="99"/>
    <w:semiHidden/>
    <w:unhideWhenUsed/>
    <w:rsid w:val="00DE2B4D"/>
    <w:rPr>
      <w:color w:val="2B579A"/>
      <w:shd w:val="clear" w:color="auto" w:fill="E6E6E6"/>
    </w:rPr>
  </w:style>
  <w:style w:type="character" w:customStyle="1" w:styleId="BodyText101">
    <w:name w:val="Body Text10"/>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Picturecaption3">
    <w:name w:val="Picture caption (3)_"/>
    <w:link w:val="Picturecaption30"/>
    <w:rsid w:val="00DE2B4D"/>
    <w:rPr>
      <w:sz w:val="19"/>
      <w:szCs w:val="19"/>
      <w:shd w:val="clear" w:color="auto" w:fill="FFFFFF"/>
    </w:rPr>
  </w:style>
  <w:style w:type="paragraph" w:customStyle="1" w:styleId="Picturecaption30">
    <w:name w:val="Picture caption (3)"/>
    <w:basedOn w:val="Normal"/>
    <w:link w:val="Picturecaption3"/>
    <w:rsid w:val="00DE2B4D"/>
    <w:pPr>
      <w:widowControl w:val="0"/>
      <w:shd w:val="clear" w:color="auto" w:fill="FFFFFF"/>
      <w:spacing w:before="0" w:beforeAutospacing="0" w:after="0" w:afterAutospacing="0" w:line="235" w:lineRule="exact"/>
    </w:pPr>
    <w:rPr>
      <w:sz w:val="19"/>
      <w:szCs w:val="19"/>
    </w:rPr>
  </w:style>
  <w:style w:type="character" w:customStyle="1" w:styleId="BodytextItalic">
    <w:name w:val="Body text + Italic"/>
    <w:rsid w:val="00DE2B4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BodyText13">
    <w:name w:val="Body Text13"/>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BodyText81">
    <w:name w:val="Body Text8"/>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Bodytext4NotItalic">
    <w:name w:val="Body text (4) + Not Italic"/>
    <w:rsid w:val="00DE2B4D"/>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Heading100">
    <w:name w:val="Heading #10_"/>
    <w:link w:val="Heading101"/>
    <w:rsid w:val="00DE2B4D"/>
    <w:rPr>
      <w:sz w:val="25"/>
      <w:szCs w:val="25"/>
      <w:shd w:val="clear" w:color="auto" w:fill="FFFFFF"/>
    </w:rPr>
  </w:style>
  <w:style w:type="paragraph" w:customStyle="1" w:styleId="Heading101">
    <w:name w:val="Heading #10"/>
    <w:basedOn w:val="Normal"/>
    <w:link w:val="Heading100"/>
    <w:rsid w:val="00DE2B4D"/>
    <w:pPr>
      <w:widowControl w:val="0"/>
      <w:shd w:val="clear" w:color="auto" w:fill="FFFFFF"/>
      <w:spacing w:before="0" w:beforeAutospacing="0" w:after="0" w:afterAutospacing="0" w:line="0" w:lineRule="atLeast"/>
    </w:pPr>
    <w:rPr>
      <w:sz w:val="25"/>
      <w:szCs w:val="25"/>
    </w:rPr>
  </w:style>
  <w:style w:type="character" w:customStyle="1" w:styleId="Bodytext11SmallCaps">
    <w:name w:val="Body text (11) + Small Caps"/>
    <w:rsid w:val="00DE2B4D"/>
    <w:rPr>
      <w:rFonts w:ascii="Times New Roman" w:eastAsia="Times New Roman" w:hAnsi="Times New Roman" w:cs="Times New Roman"/>
      <w:b w:val="0"/>
      <w:bCs w:val="0"/>
      <w:i w:val="0"/>
      <w:iCs w:val="0"/>
      <w:smallCaps/>
      <w:strike w:val="0"/>
      <w:color w:val="000000"/>
      <w:spacing w:val="10"/>
      <w:w w:val="100"/>
      <w:position w:val="0"/>
      <w:sz w:val="19"/>
      <w:szCs w:val="19"/>
      <w:u w:val="none"/>
      <w:lang w:val="vi-VN"/>
    </w:rPr>
  </w:style>
  <w:style w:type="character" w:customStyle="1" w:styleId="Tablecaption12Spacing2pt">
    <w:name w:val="Table caption (12) + Spacing 2 pt"/>
    <w:rsid w:val="00DE2B4D"/>
    <w:rPr>
      <w:rFonts w:ascii="Arial Unicode MS" w:eastAsia="Arial Unicode MS" w:hAnsi="Arial Unicode MS" w:cs="Arial Unicode MS"/>
      <w:b w:val="0"/>
      <w:bCs w:val="0"/>
      <w:i w:val="0"/>
      <w:iCs w:val="0"/>
      <w:smallCaps w:val="0"/>
      <w:strike w:val="0"/>
      <w:color w:val="000000"/>
      <w:spacing w:val="40"/>
      <w:w w:val="100"/>
      <w:position w:val="0"/>
      <w:sz w:val="17"/>
      <w:szCs w:val="17"/>
      <w:u w:val="none"/>
      <w:lang w:val="vi-VN"/>
    </w:rPr>
  </w:style>
  <w:style w:type="character" w:customStyle="1" w:styleId="BodyText17">
    <w:name w:val="Body Text17"/>
    <w:rsid w:val="00DE2B4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Vanbnnidung45pt1">
    <w:name w:val="Van b?n n?i dung + 4.5 pt1"/>
    <w:aliases w:val="In d?m4"/>
    <w:rsid w:val="00DE2B4D"/>
    <w:rPr>
      <w:rFonts w:ascii="Segoe UI" w:hAnsi="Segoe UI" w:cs="Segoe UI"/>
      <w:b/>
      <w:bCs/>
      <w:sz w:val="9"/>
      <w:szCs w:val="9"/>
      <w:u w:val="none"/>
    </w:rPr>
  </w:style>
  <w:style w:type="character" w:customStyle="1" w:styleId="Thnvnban6">
    <w:name w:val="Thân văn bản6"/>
    <w:rsid w:val="00DE2B4D"/>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vi-VN"/>
    </w:rPr>
  </w:style>
  <w:style w:type="character" w:customStyle="1" w:styleId="VanbnnidungCenturyGothic2">
    <w:name w:val="Van b?n n?i dung + Century Gothic2"/>
    <w:aliases w:val="5.5 pt1,In d?m1"/>
    <w:rsid w:val="00DE2B4D"/>
    <w:rPr>
      <w:rFonts w:ascii="Century Gothic" w:hAnsi="Century Gothic" w:cs="Century Gothic"/>
      <w:b/>
      <w:bCs/>
      <w:sz w:val="11"/>
      <w:szCs w:val="11"/>
      <w:u w:val="none"/>
    </w:rPr>
  </w:style>
  <w:style w:type="character" w:customStyle="1" w:styleId="VanbnnidungCenturyGothic5">
    <w:name w:val="Van b?n n?i dung + Century Gothic5"/>
    <w:aliases w:val="5.5 pt4,In d?m5"/>
    <w:rsid w:val="00DE2B4D"/>
    <w:rPr>
      <w:rFonts w:ascii="Century Gothic" w:hAnsi="Century Gothic" w:cs="Century Gothic"/>
      <w:b/>
      <w:bCs/>
      <w:sz w:val="11"/>
      <w:szCs w:val="11"/>
      <w:u w:val="none"/>
    </w:rPr>
  </w:style>
  <w:style w:type="character" w:customStyle="1" w:styleId="Vanbnnidung55pt">
    <w:name w:val="Van b?n n?i dung + 5.5 pt"/>
    <w:aliases w:val="In nghiêng"/>
    <w:rsid w:val="00DE2B4D"/>
    <w:rPr>
      <w:rFonts w:ascii="Segoe UI" w:hAnsi="Segoe UI" w:cs="Segoe UI"/>
      <w:i/>
      <w:iCs/>
      <w:sz w:val="11"/>
      <w:szCs w:val="11"/>
      <w:u w:val="none"/>
    </w:rPr>
  </w:style>
  <w:style w:type="character" w:customStyle="1" w:styleId="VanbnnidungCenturyGothic4">
    <w:name w:val="Van b?n n?i dung + Century Gothic4"/>
    <w:aliases w:val="5.5 pt3,In d?m3"/>
    <w:rsid w:val="00DE2B4D"/>
    <w:rPr>
      <w:rFonts w:ascii="Century Gothic" w:hAnsi="Century Gothic" w:cs="Century Gothic"/>
      <w:b/>
      <w:bCs/>
      <w:sz w:val="11"/>
      <w:szCs w:val="11"/>
      <w:u w:val="none"/>
      <w:lang w:val="en-US" w:eastAsia="en-US"/>
    </w:rPr>
  </w:style>
  <w:style w:type="character" w:customStyle="1" w:styleId="VanbnnidungCenturyGothic3">
    <w:name w:val="Van b?n n?i dung + Century Gothic3"/>
    <w:aliases w:val="5.5 pt2,In d?m2"/>
    <w:rsid w:val="00DE2B4D"/>
    <w:rPr>
      <w:rFonts w:ascii="Century Gothic" w:hAnsi="Century Gothic" w:cs="Century Gothic"/>
      <w:b/>
      <w:bCs/>
      <w:sz w:val="11"/>
      <w:szCs w:val="11"/>
      <w:u w:val="none"/>
    </w:rPr>
  </w:style>
  <w:style w:type="character" w:customStyle="1" w:styleId="Vanbnnidung0">
    <w:name w:val="Van b?n n?i dung"/>
    <w:rsid w:val="00DE2B4D"/>
    <w:rPr>
      <w:rFonts w:ascii="Segoe UI" w:hAnsi="Segoe UI" w:cs="Segoe UI"/>
      <w:sz w:val="12"/>
      <w:szCs w:val="12"/>
      <w:u w:val="none"/>
    </w:rPr>
  </w:style>
  <w:style w:type="character" w:customStyle="1" w:styleId="Vanbnnidung45pt">
    <w:name w:val="Van b?n n?i dung + 4.5 pt"/>
    <w:aliases w:val="In d?m"/>
    <w:rsid w:val="00DE2B4D"/>
    <w:rPr>
      <w:rFonts w:ascii="Segoe UI" w:hAnsi="Segoe UI" w:cs="Segoe UI"/>
      <w:b/>
      <w:bCs/>
      <w:sz w:val="9"/>
      <w:szCs w:val="9"/>
      <w:u w:val="none"/>
    </w:rPr>
  </w:style>
  <w:style w:type="character" w:customStyle="1" w:styleId="BodytextSmallCaps">
    <w:name w:val="Body text + Small Caps"/>
    <w:rsid w:val="00DE2B4D"/>
    <w:rPr>
      <w:rFonts w:ascii="Times New Roman" w:eastAsia="Times New Roman" w:hAnsi="Times New Roman" w:cs="Times New Roman"/>
      <w:b w:val="0"/>
      <w:bCs w:val="0"/>
      <w:i w:val="0"/>
      <w:iCs w:val="0"/>
      <w:smallCaps/>
      <w:strike w:val="0"/>
      <w:color w:val="000000"/>
      <w:spacing w:val="0"/>
      <w:w w:val="100"/>
      <w:position w:val="0"/>
      <w:sz w:val="27"/>
      <w:szCs w:val="27"/>
      <w:u w:val="none"/>
      <w:shd w:val="clear" w:color="auto" w:fill="FFFFFF"/>
      <w:lang w:val="vi-VN"/>
    </w:rPr>
  </w:style>
  <w:style w:type="paragraph" w:customStyle="1" w:styleId="xl884">
    <w:name w:val="xl884"/>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99">
    <w:name w:val="xl899"/>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902">
    <w:name w:val="xl902"/>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76">
    <w:name w:val="xl876"/>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0">
    <w:name w:val="xl85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22">
    <w:name w:val="xl822"/>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9">
    <w:name w:val="xl889"/>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870">
    <w:name w:val="xl870"/>
    <w:basedOn w:val="Normal"/>
    <w:rsid w:val="00DE2B4D"/>
    <w:pPr>
      <w:pBdr>
        <w:top w:val="single" w:sz="6" w:space="0" w:color="auto"/>
        <w:left w:val="single" w:sz="6" w:space="0" w:color="auto"/>
        <w:bottom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80">
    <w:name w:val="xl88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93">
    <w:name w:val="xl893"/>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62">
    <w:name w:val="xl862"/>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03">
    <w:name w:val="xl903"/>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90">
    <w:name w:val="xl89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FF0000"/>
      <w:sz w:val="24"/>
      <w:szCs w:val="24"/>
    </w:rPr>
  </w:style>
  <w:style w:type="paragraph" w:customStyle="1" w:styleId="NormalAuto">
    <w:name w:val="Normal + Auto"/>
    <w:aliases w:val="Normal + Times New Roman,14 pt,Justified,First line:  1,06 cm,Before:  6 ...,First line:  0.3&quot;,Before:  6 pt,Left:  0.79&quot;"/>
    <w:basedOn w:val="BodyTextIndent"/>
    <w:rsid w:val="00DE2B4D"/>
    <w:pPr>
      <w:spacing w:before="120"/>
      <w:ind w:firstLine="540"/>
    </w:pPr>
    <w:rPr>
      <w:rFonts w:ascii="VNI-Times" w:eastAsia="SimSun" w:hAnsi="VNI-Times"/>
      <w:color w:val="000000"/>
      <w:sz w:val="24"/>
    </w:rPr>
  </w:style>
  <w:style w:type="paragraph" w:customStyle="1" w:styleId="xl54">
    <w:name w:val="xl54"/>
    <w:basedOn w:val="Normal"/>
    <w:qFormat/>
    <w:rsid w:val="00DE2B4D"/>
    <w:pPr>
      <w:pBdr>
        <w:left w:val="single" w:sz="6" w:space="0" w:color="auto"/>
        <w:bottom w:val="dotted" w:sz="6" w:space="0" w:color="auto"/>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color w:val="800000"/>
      <w:sz w:val="24"/>
      <w:szCs w:val="24"/>
    </w:rPr>
  </w:style>
  <w:style w:type="paragraph" w:customStyle="1" w:styleId="Number1">
    <w:name w:val="Number 1"/>
    <w:basedOn w:val="Bullet10"/>
    <w:rsid w:val="00DE2B4D"/>
    <w:pPr>
      <w:widowControl/>
      <w:tabs>
        <w:tab w:val="clear" w:pos="795"/>
        <w:tab w:val="clear" w:pos="7920"/>
      </w:tabs>
      <w:overflowPunct w:val="0"/>
      <w:autoSpaceDE w:val="0"/>
      <w:autoSpaceDN w:val="0"/>
      <w:adjustRightInd w:val="0"/>
      <w:spacing w:before="120" w:after="0" w:line="240" w:lineRule="auto"/>
      <w:ind w:left="641" w:hanging="357"/>
      <w:textAlignment w:val="baseline"/>
    </w:pPr>
    <w:rPr>
      <w:rFonts w:ascii="Times New Roman" w:hAnsi="Times New Roman"/>
      <w:bCs w:val="0"/>
      <w:sz w:val="24"/>
      <w:szCs w:val="24"/>
      <w:lang w:val="en-GB"/>
    </w:rPr>
  </w:style>
  <w:style w:type="paragraph" w:customStyle="1" w:styleId="xl60">
    <w:name w:val="xl60"/>
    <w:basedOn w:val="Normal"/>
    <w:rsid w:val="00DE2B4D"/>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55">
    <w:name w:val="xl55"/>
    <w:basedOn w:val="Normal"/>
    <w:qFormat/>
    <w:rsid w:val="00DE2B4D"/>
    <w:pPr>
      <w:widowControl w:val="0"/>
      <w:pBdr>
        <w:bottom w:val="dotted" w:sz="6" w:space="0" w:color="auto"/>
        <w:right w:val="single" w:sz="6" w:space="0" w:color="000000"/>
      </w:pBdr>
      <w:overflowPunct w:val="0"/>
      <w:autoSpaceDE w:val="0"/>
      <w:autoSpaceDN w:val="0"/>
      <w:adjustRightInd w:val="0"/>
      <w:spacing w:beforeAutospacing="0" w:afterAutospacing="0" w:line="240" w:lineRule="auto"/>
      <w:jc w:val="left"/>
      <w:textAlignment w:val="baseline"/>
    </w:pPr>
    <w:rPr>
      <w:rFonts w:eastAsia="Times New Roman"/>
      <w:sz w:val="20"/>
      <w:szCs w:val="20"/>
    </w:rPr>
  </w:style>
  <w:style w:type="paragraph" w:customStyle="1" w:styleId="xl57">
    <w:name w:val="xl57"/>
    <w:basedOn w:val="Normal"/>
    <w:qFormat/>
    <w:rsid w:val="00DE2B4D"/>
    <w:pPr>
      <w:pBdr>
        <w:left w:val="single" w:sz="6" w:space="0" w:color="auto"/>
        <w:bottom w:val="dotted" w:sz="6" w:space="0" w:color="auto"/>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BodyText29">
    <w:name w:val="Body Text 29"/>
    <w:basedOn w:val="Normal"/>
    <w:rsid w:val="00DE2B4D"/>
    <w:pPr>
      <w:tabs>
        <w:tab w:val="left" w:pos="426"/>
      </w:tabs>
      <w:overflowPunct w:val="0"/>
      <w:autoSpaceDE w:val="0"/>
      <w:autoSpaceDN w:val="0"/>
      <w:adjustRightInd w:val="0"/>
      <w:spacing w:before="0" w:beforeAutospacing="0" w:after="0" w:afterAutospacing="0" w:line="240" w:lineRule="auto"/>
      <w:ind w:right="283"/>
      <w:jc w:val="left"/>
      <w:textAlignment w:val="baseline"/>
    </w:pPr>
    <w:rPr>
      <w:rFonts w:eastAsia="Times New Roman"/>
      <w:color w:val="000000"/>
      <w:lang w:val="en-GB"/>
    </w:rPr>
  </w:style>
  <w:style w:type="paragraph" w:customStyle="1" w:styleId="BodyText261">
    <w:name w:val="Body Text 26"/>
    <w:basedOn w:val="Normal"/>
    <w:rsid w:val="00DE2B4D"/>
    <w:pPr>
      <w:tabs>
        <w:tab w:val="left" w:pos="1843"/>
      </w:tabs>
      <w:overflowPunct w:val="0"/>
      <w:autoSpaceDE w:val="0"/>
      <w:autoSpaceDN w:val="0"/>
      <w:adjustRightInd w:val="0"/>
      <w:spacing w:before="0" w:beforeAutospacing="0" w:after="0" w:afterAutospacing="0" w:line="240" w:lineRule="auto"/>
      <w:ind w:firstLine="3828"/>
      <w:jc w:val="left"/>
      <w:textAlignment w:val="baseline"/>
    </w:pPr>
    <w:rPr>
      <w:rFonts w:eastAsia="Times New Roman"/>
      <w:b/>
      <w:bCs/>
      <w:color w:val="000000"/>
      <w:sz w:val="24"/>
      <w:szCs w:val="24"/>
      <w:lang w:val="en-GB"/>
    </w:rPr>
  </w:style>
  <w:style w:type="paragraph" w:customStyle="1" w:styleId="Thnvnban16">
    <w:name w:val="Thân văn bản16"/>
    <w:basedOn w:val="Normal"/>
    <w:rsid w:val="00DE2B4D"/>
    <w:pPr>
      <w:widowControl w:val="0"/>
      <w:shd w:val="clear" w:color="auto" w:fill="FFFFFF"/>
      <w:spacing w:before="60" w:beforeAutospacing="0" w:after="60" w:afterAutospacing="0" w:line="335" w:lineRule="exact"/>
      <w:ind w:hanging="580"/>
      <w:jc w:val="left"/>
    </w:pPr>
    <w:rPr>
      <w:rFonts w:eastAsia="Times New Roman"/>
      <w:sz w:val="27"/>
      <w:szCs w:val="27"/>
    </w:rPr>
  </w:style>
  <w:style w:type="paragraph" w:customStyle="1" w:styleId="Tips2">
    <w:name w:val="Tips 2"/>
    <w:basedOn w:val="Bullet10"/>
    <w:qFormat/>
    <w:rsid w:val="00DE2B4D"/>
    <w:pPr>
      <w:widowControl/>
      <w:shd w:val="pct5" w:color="0000FF" w:fill="auto"/>
      <w:tabs>
        <w:tab w:val="clear" w:pos="795"/>
        <w:tab w:val="clear" w:pos="7920"/>
      </w:tabs>
      <w:overflowPunct w:val="0"/>
      <w:autoSpaceDE w:val="0"/>
      <w:autoSpaceDN w:val="0"/>
      <w:adjustRightInd w:val="0"/>
      <w:spacing w:before="120" w:after="0" w:line="240" w:lineRule="auto"/>
      <w:ind w:left="568" w:hanging="284"/>
      <w:textAlignment w:val="baseline"/>
    </w:pPr>
    <w:rPr>
      <w:rFonts w:ascii="Times New Roman" w:hAnsi="Times New Roman"/>
      <w:bCs w:val="0"/>
      <w:i/>
      <w:iCs/>
      <w:sz w:val="24"/>
      <w:szCs w:val="24"/>
      <w:lang w:val="en-GB"/>
    </w:rPr>
  </w:style>
  <w:style w:type="paragraph" w:customStyle="1" w:styleId="Bullet20">
    <w:name w:val="Bullet2.0"/>
    <w:qFormat/>
    <w:rsid w:val="00DE2B4D"/>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before="0" w:beforeAutospacing="0" w:after="60" w:afterAutospacing="0" w:line="240" w:lineRule="auto"/>
      <w:ind w:left="1418" w:hanging="284"/>
      <w:textAlignment w:val="baseline"/>
    </w:pPr>
    <w:rPr>
      <w:rFonts w:eastAsia="Times New Roman"/>
      <w:sz w:val="24"/>
      <w:szCs w:val="24"/>
    </w:rPr>
  </w:style>
  <w:style w:type="paragraph" w:customStyle="1" w:styleId="BodyText250">
    <w:name w:val="Body Text 25"/>
    <w:basedOn w:val="Normal"/>
    <w:rsid w:val="00DE2B4D"/>
    <w:pPr>
      <w:tabs>
        <w:tab w:val="left" w:pos="720"/>
      </w:tabs>
      <w:overflowPunct w:val="0"/>
      <w:autoSpaceDE w:val="0"/>
      <w:autoSpaceDN w:val="0"/>
      <w:adjustRightInd w:val="0"/>
      <w:spacing w:before="0" w:beforeAutospacing="0" w:after="0" w:afterAutospacing="0" w:line="312" w:lineRule="auto"/>
      <w:ind w:firstLine="360"/>
      <w:jc w:val="left"/>
      <w:textAlignment w:val="baseline"/>
    </w:pPr>
    <w:rPr>
      <w:rFonts w:eastAsia="Times New Roman"/>
      <w:lang w:val="en-GB"/>
    </w:rPr>
  </w:style>
  <w:style w:type="paragraph" w:customStyle="1" w:styleId="BodyText240">
    <w:name w:val="Body Text 24"/>
    <w:basedOn w:val="Normal"/>
    <w:rsid w:val="00DE2B4D"/>
    <w:pPr>
      <w:overflowPunct w:val="0"/>
      <w:autoSpaceDE w:val="0"/>
      <w:autoSpaceDN w:val="0"/>
      <w:adjustRightInd w:val="0"/>
      <w:spacing w:before="0" w:beforeAutospacing="0" w:after="0" w:afterAutospacing="0" w:line="240" w:lineRule="auto"/>
      <w:ind w:firstLine="720"/>
      <w:textAlignment w:val="baseline"/>
    </w:pPr>
    <w:rPr>
      <w:rFonts w:eastAsia="Times New Roman"/>
      <w:color w:val="000000"/>
      <w:sz w:val="24"/>
      <w:szCs w:val="24"/>
    </w:rPr>
  </w:style>
  <w:style w:type="paragraph" w:customStyle="1" w:styleId="BodyText211">
    <w:name w:val="Body Text 211"/>
    <w:basedOn w:val="Normal"/>
    <w:qFormat/>
    <w:rsid w:val="00DE2B4D"/>
    <w:pPr>
      <w:widowControl w:val="0"/>
      <w:overflowPunct w:val="0"/>
      <w:autoSpaceDE w:val="0"/>
      <w:autoSpaceDN w:val="0"/>
      <w:adjustRightInd w:val="0"/>
      <w:spacing w:before="0" w:beforeAutospacing="0" w:after="0" w:afterAutospacing="0" w:line="240" w:lineRule="auto"/>
      <w:ind w:left="360"/>
      <w:textAlignment w:val="baseline"/>
    </w:pPr>
    <w:rPr>
      <w:rFonts w:eastAsia="Times New Roman"/>
    </w:rPr>
  </w:style>
  <w:style w:type="paragraph" w:customStyle="1" w:styleId="xl58">
    <w:name w:val="xl58"/>
    <w:basedOn w:val="Normal"/>
    <w:qFormat/>
    <w:rsid w:val="00DE2B4D"/>
    <w:pPr>
      <w:pBdr>
        <w:left w:val="single" w:sz="6" w:space="0" w:color="auto"/>
        <w:bottom w:val="single" w:sz="6" w:space="0" w:color="000000"/>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56">
    <w:name w:val="xl56"/>
    <w:basedOn w:val="Normal"/>
    <w:qFormat/>
    <w:rsid w:val="00DE2B4D"/>
    <w:pPr>
      <w:pBdr>
        <w:left w:val="single" w:sz="6" w:space="0" w:color="auto"/>
        <w:right w:val="single" w:sz="6" w:space="0" w:color="000000"/>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17">
    <w:name w:val="xl817"/>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77">
    <w:name w:val="xl877"/>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18">
    <w:name w:val="xl818"/>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46">
    <w:name w:val="xl846"/>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BlockText2">
    <w:name w:val="Block Text2"/>
    <w:basedOn w:val="Normal"/>
    <w:rsid w:val="00DE2B4D"/>
    <w:pPr>
      <w:spacing w:line="240" w:lineRule="auto"/>
      <w:ind w:firstLine="567"/>
    </w:pPr>
    <w:rPr>
      <w:rFonts w:eastAsia="Times New Roman"/>
      <w:snapToGrid w:val="0"/>
      <w:szCs w:val="20"/>
      <w:lang w:val="en-GB"/>
    </w:rPr>
  </w:style>
  <w:style w:type="paragraph" w:customStyle="1" w:styleId="xl847">
    <w:name w:val="xl847"/>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14">
    <w:name w:val="xl814"/>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48">
    <w:name w:val="xl848"/>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2">
    <w:name w:val="xl882"/>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49">
    <w:name w:val="xl849"/>
    <w:basedOn w:val="Normal"/>
    <w:rsid w:val="00DE2B4D"/>
    <w:pPr>
      <w:pBdr>
        <w:top w:val="single" w:sz="6" w:space="0" w:color="auto"/>
        <w:left w:val="single" w:sz="6" w:space="0" w:color="auto"/>
        <w:bottom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51">
    <w:name w:val="xl851"/>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3">
    <w:name w:val="xl883"/>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52">
    <w:name w:val="xl852"/>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901">
    <w:name w:val="xl901"/>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b/>
      <w:bCs/>
      <w:sz w:val="24"/>
      <w:szCs w:val="24"/>
    </w:rPr>
  </w:style>
  <w:style w:type="paragraph" w:customStyle="1" w:styleId="xl853">
    <w:name w:val="xl853"/>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4">
    <w:name w:val="xl854"/>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u w:val="single"/>
    </w:rPr>
  </w:style>
  <w:style w:type="paragraph" w:customStyle="1" w:styleId="xl879">
    <w:name w:val="xl879"/>
    <w:basedOn w:val="Normal"/>
    <w:rsid w:val="00DE2B4D"/>
    <w:pPr>
      <w:pBdr>
        <w:top w:val="single" w:sz="6" w:space="0" w:color="auto"/>
        <w:left w:val="single" w:sz="6" w:space="0" w:color="auto"/>
        <w:bottom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55">
    <w:name w:val="xl855"/>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912">
    <w:name w:val="xl912"/>
    <w:basedOn w:val="Normal"/>
    <w:rsid w:val="00DE2B4D"/>
    <w:pPr>
      <w:pBdr>
        <w:top w:val="single" w:sz="6" w:space="0" w:color="auto"/>
        <w:left w:val="single" w:sz="6" w:space="0" w:color="auto"/>
        <w:bottom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56">
    <w:name w:val="xl856"/>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7">
    <w:name w:val="xl857"/>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8">
    <w:name w:val="xl858"/>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12">
    <w:name w:val="xl812"/>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59">
    <w:name w:val="xl85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07">
    <w:name w:val="xl807"/>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900">
    <w:name w:val="xl900"/>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60">
    <w:name w:val="xl86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7">
    <w:name w:val="xl917"/>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5">
    <w:name w:val="xl815"/>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91">
    <w:name w:val="xl891"/>
    <w:basedOn w:val="Normal"/>
    <w:rsid w:val="00DE2B4D"/>
    <w:pPr>
      <w:pBdr>
        <w:left w:val="single" w:sz="6" w:space="0" w:color="000000"/>
        <w:bottom w:val="dotted" w:sz="6" w:space="0" w:color="000000"/>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u w:val="single"/>
    </w:rPr>
  </w:style>
  <w:style w:type="paragraph" w:customStyle="1" w:styleId="xl861">
    <w:name w:val="xl861"/>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63">
    <w:name w:val="xl863"/>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64">
    <w:name w:val="xl864"/>
    <w:basedOn w:val="Normal"/>
    <w:rsid w:val="00DE2B4D"/>
    <w:pPr>
      <w:pBdr>
        <w:top w:val="single" w:sz="6" w:space="0" w:color="auto"/>
        <w:left w:val="single" w:sz="6" w:space="0" w:color="auto"/>
        <w:bottom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87">
    <w:name w:val="xl887"/>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65">
    <w:name w:val="xl865"/>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15">
    <w:name w:val="xl915"/>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8">
    <w:name w:val="xl888"/>
    <w:basedOn w:val="Normal"/>
    <w:rsid w:val="00DE2B4D"/>
    <w:pPr>
      <w:pBdr>
        <w:top w:val="single" w:sz="6" w:space="0" w:color="auto"/>
        <w:left w:val="single" w:sz="6" w:space="0" w:color="auto"/>
        <w:bottom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66">
    <w:name w:val="xl866"/>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904">
    <w:name w:val="xl904"/>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97">
    <w:name w:val="xl897"/>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67">
    <w:name w:val="xl867"/>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905">
    <w:name w:val="xl905"/>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85">
    <w:name w:val="xl885"/>
    <w:basedOn w:val="Normal"/>
    <w:rsid w:val="00DE2B4D"/>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u w:val="single"/>
    </w:rPr>
  </w:style>
  <w:style w:type="paragraph" w:customStyle="1" w:styleId="xl868">
    <w:name w:val="xl868"/>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07">
    <w:name w:val="xl907"/>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92">
    <w:name w:val="xl892"/>
    <w:basedOn w:val="Normal"/>
    <w:rsid w:val="00DE2B4D"/>
    <w:pPr>
      <w:pBdr>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color w:val="0000FF"/>
      <w:sz w:val="24"/>
      <w:szCs w:val="24"/>
    </w:rPr>
  </w:style>
  <w:style w:type="paragraph" w:customStyle="1" w:styleId="xl869">
    <w:name w:val="xl869"/>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6">
    <w:name w:val="xl916"/>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71">
    <w:name w:val="xl871"/>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73">
    <w:name w:val="xl873"/>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13">
    <w:name w:val="xl913"/>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20">
    <w:name w:val="xl820"/>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24">
    <w:name w:val="xl824"/>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75">
    <w:name w:val="xl875"/>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78">
    <w:name w:val="xl878"/>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81">
    <w:name w:val="xl881"/>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909">
    <w:name w:val="xl90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08">
    <w:name w:val="xl808"/>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b/>
      <w:bCs/>
      <w:sz w:val="24"/>
      <w:szCs w:val="24"/>
    </w:rPr>
  </w:style>
  <w:style w:type="paragraph" w:customStyle="1" w:styleId="xl886">
    <w:name w:val="xl886"/>
    <w:basedOn w:val="Normal"/>
    <w:rsid w:val="00DE2B4D"/>
    <w:pPr>
      <w:shd w:val="clear" w:color="auto" w:fill="00FFFF"/>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94">
    <w:name w:val="xl894"/>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9">
    <w:name w:val="xl919"/>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xl895">
    <w:name w:val="xl895"/>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rPr>
  </w:style>
  <w:style w:type="paragraph" w:customStyle="1" w:styleId="xl914">
    <w:name w:val="xl914"/>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3">
    <w:name w:val="xl813"/>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FF0000"/>
      <w:sz w:val="24"/>
      <w:szCs w:val="24"/>
    </w:rPr>
  </w:style>
  <w:style w:type="paragraph" w:customStyle="1" w:styleId="xl896">
    <w:name w:val="xl896"/>
    <w:basedOn w:val="Normal"/>
    <w:rsid w:val="00DE2B4D"/>
    <w:pPr>
      <w:pBdr>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left"/>
      <w:textAlignment w:val="baseline"/>
    </w:pPr>
    <w:rPr>
      <w:rFonts w:eastAsia="Times New Roman"/>
      <w:b/>
      <w:bCs/>
      <w:i/>
      <w:iCs/>
      <w:sz w:val="24"/>
      <w:szCs w:val="24"/>
    </w:rPr>
  </w:style>
  <w:style w:type="paragraph" w:customStyle="1" w:styleId="xl898">
    <w:name w:val="xl898"/>
    <w:basedOn w:val="Normal"/>
    <w:rsid w:val="00DE2B4D"/>
    <w:pPr>
      <w:pBdr>
        <w:top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08">
    <w:name w:val="xl908"/>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09">
    <w:name w:val="xl80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0">
    <w:name w:val="xl81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910">
    <w:name w:val="xl910"/>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811">
    <w:name w:val="xl811"/>
    <w:basedOn w:val="Normal"/>
    <w:rsid w:val="00DE2B4D"/>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xl819">
    <w:name w:val="xl819"/>
    <w:basedOn w:val="Normal"/>
    <w:rsid w:val="00DE2B4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sz w:val="24"/>
      <w:szCs w:val="24"/>
    </w:rPr>
  </w:style>
  <w:style w:type="paragraph" w:customStyle="1" w:styleId="CharChar14CharChar">
    <w:name w:val="Char Char14 Char Char"/>
    <w:basedOn w:val="Normal"/>
    <w:rsid w:val="00DE2B4D"/>
    <w:pPr>
      <w:spacing w:before="0" w:beforeAutospacing="0" w:after="160" w:afterAutospacing="0" w:line="240" w:lineRule="exact"/>
      <w:jc w:val="left"/>
    </w:pPr>
    <w:rPr>
      <w:rFonts w:ascii="Verdana" w:eastAsia="Times New Roman" w:hAnsi="Verdana"/>
      <w:sz w:val="20"/>
      <w:szCs w:val="20"/>
    </w:rPr>
  </w:style>
  <w:style w:type="paragraph" w:customStyle="1" w:styleId="xl906">
    <w:name w:val="xl906"/>
    <w:basedOn w:val="Normal"/>
    <w:rsid w:val="00DE2B4D"/>
    <w:pPr>
      <w:pBdr>
        <w:top w:val="single" w:sz="6" w:space="0" w:color="auto"/>
        <w:left w:val="single" w:sz="6" w:space="0" w:color="auto"/>
        <w:bottom w:val="single" w:sz="6" w:space="0" w:color="auto"/>
      </w:pBdr>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911">
    <w:name w:val="xl911"/>
    <w:basedOn w:val="Normal"/>
    <w:rsid w:val="00DE2B4D"/>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Autospacing="0" w:afterAutospacing="0" w:line="240" w:lineRule="auto"/>
      <w:jc w:val="center"/>
      <w:textAlignment w:val="baseline"/>
    </w:pPr>
    <w:rPr>
      <w:rFonts w:eastAsia="Times New Roman"/>
      <w:color w:val="000000"/>
      <w:sz w:val="24"/>
      <w:szCs w:val="24"/>
    </w:rPr>
  </w:style>
  <w:style w:type="paragraph" w:customStyle="1" w:styleId="xl918">
    <w:name w:val="xl918"/>
    <w:basedOn w:val="Normal"/>
    <w:rsid w:val="00DE2B4D"/>
    <w:pPr>
      <w:pBdr>
        <w:top w:val="single" w:sz="6" w:space="0" w:color="auto"/>
        <w:bottom w:val="single" w:sz="6" w:space="0" w:color="auto"/>
      </w:pBdr>
      <w:overflowPunct w:val="0"/>
      <w:autoSpaceDE w:val="0"/>
      <w:autoSpaceDN w:val="0"/>
      <w:adjustRightInd w:val="0"/>
      <w:spacing w:beforeAutospacing="0" w:afterAutospacing="0" w:line="240" w:lineRule="auto"/>
      <w:jc w:val="left"/>
      <w:textAlignment w:val="baseline"/>
    </w:pPr>
    <w:rPr>
      <w:rFonts w:eastAsia="Times New Roman"/>
      <w:sz w:val="24"/>
      <w:szCs w:val="24"/>
    </w:rPr>
  </w:style>
  <w:style w:type="paragraph" w:customStyle="1" w:styleId="TH">
    <w:name w:val="TH"/>
    <w:basedOn w:val="Normal"/>
    <w:rsid w:val="00DE2B4D"/>
    <w:pPr>
      <w:widowControl w:val="0"/>
      <w:spacing w:before="120" w:beforeAutospacing="0" w:after="120" w:afterAutospacing="0" w:line="240" w:lineRule="auto"/>
      <w:ind w:left="2268" w:hanging="567"/>
    </w:pPr>
    <w:rPr>
      <w:rFonts w:ascii="VNI-Times" w:eastAsia="Times New Roman" w:hAnsi="VNI-Times"/>
      <w:kern w:val="28"/>
      <w:sz w:val="24"/>
      <w:szCs w:val="20"/>
      <w:lang w:val="en-GB"/>
    </w:rPr>
  </w:style>
  <w:style w:type="table" w:customStyle="1" w:styleId="TableGrid0">
    <w:name w:val="TableGrid"/>
    <w:rsid w:val="00DE2B4D"/>
    <w:pPr>
      <w:spacing w:before="0" w:beforeAutospacing="0" w:after="0" w:afterAutospacing="0" w:line="240" w:lineRule="auto"/>
    </w:pPr>
    <w:rPr>
      <w:rFonts w:ascii="Arial" w:eastAsia="Times New Roman" w:hAnsi="Arial"/>
      <w:sz w:val="22"/>
      <w:szCs w:val="22"/>
      <w:lang w:val="vi-VN" w:eastAsia="vi-VN"/>
    </w:rPr>
    <w:tblPr>
      <w:tblCellMar>
        <w:top w:w="0" w:type="dxa"/>
        <w:left w:w="0" w:type="dxa"/>
        <w:bottom w:w="0" w:type="dxa"/>
        <w:right w:w="0" w:type="dxa"/>
      </w:tblCellMar>
    </w:tblPr>
  </w:style>
  <w:style w:type="paragraph" w:customStyle="1" w:styleId="daudongduc">
    <w:name w:val="daudongduc"/>
    <w:basedOn w:val="DAUDONG"/>
    <w:qFormat/>
    <w:rsid w:val="00DE2B4D"/>
    <w:pPr>
      <w:spacing w:before="60" w:after="60"/>
      <w:ind w:firstLine="0"/>
      <w:jc w:val="left"/>
    </w:pPr>
    <w:rPr>
      <w:rFonts w:ascii="Times New Roman Bold" w:hAnsi="Times New Roman Bold"/>
      <w:b/>
      <w:sz w:val="26"/>
      <w:szCs w:val="26"/>
      <w:lang w:val="vi-VN"/>
    </w:rPr>
  </w:style>
  <w:style w:type="character" w:customStyle="1" w:styleId="CaptionChar1">
    <w:name w:val="Caption Char1"/>
    <w:aliases w:val="Caption Char Char,Caption Char1 Char Char,Caption Char Char Char Char,Caption Char Char Char Char Char Char Char Char Char,Caption Char Char Char Char Char Char1 Char Char Char,Caption Char Char Char Char Char Char1 Char Char1,Map Char"/>
    <w:rsid w:val="00DE2B4D"/>
    <w:rPr>
      <w:rFonts w:ascii="VNI-Times" w:eastAsia="Times New Roman" w:hAnsi="VNI-Times"/>
      <w:b/>
      <w:sz w:val="26"/>
    </w:rPr>
  </w:style>
  <w:style w:type="paragraph" w:customStyle="1" w:styleId="Heading2TimesNewRoman">
    <w:name w:val="Heading 2 + Times New Roman"/>
    <w:basedOn w:val="Heading2"/>
    <w:rsid w:val="00DE2B4D"/>
    <w:pPr>
      <w:keepLines w:val="0"/>
      <w:tabs>
        <w:tab w:val="left" w:leader="dot" w:pos="0"/>
      </w:tabs>
      <w:spacing w:line="360" w:lineRule="auto"/>
      <w:jc w:val="both"/>
    </w:pPr>
    <w:rPr>
      <w:rFonts w:eastAsia="Times New Roman" w:cs="Times New Roman"/>
      <w:iCs/>
      <w:color w:val="auto"/>
      <w:sz w:val="26"/>
      <w:szCs w:val="24"/>
    </w:rPr>
  </w:style>
  <w:style w:type="paragraph" w:customStyle="1" w:styleId="Normal13pt">
    <w:name w:val="Normal + 13 pt"/>
    <w:basedOn w:val="Normal"/>
    <w:rsid w:val="00DE2B4D"/>
    <w:pPr>
      <w:spacing w:before="0" w:beforeAutospacing="0" w:after="0" w:afterAutospacing="0" w:line="240" w:lineRule="auto"/>
      <w:jc w:val="left"/>
    </w:pPr>
    <w:rPr>
      <w:rFonts w:ascii=".VnTime" w:eastAsia="Times New Roman" w:hAnsi=".VnTime"/>
      <w:sz w:val="18"/>
      <w:szCs w:val="20"/>
    </w:rPr>
  </w:style>
  <w:style w:type="paragraph" w:customStyle="1" w:styleId="CharChar13CharCharCharChar">
    <w:name w:val="Char Char13 Char Char Char Char"/>
    <w:basedOn w:val="Normal"/>
    <w:rsid w:val="00DE2B4D"/>
    <w:pPr>
      <w:spacing w:before="0" w:beforeAutospacing="0" w:after="160" w:afterAutospacing="0" w:line="240" w:lineRule="exact"/>
      <w:jc w:val="left"/>
    </w:pPr>
    <w:rPr>
      <w:rFonts w:ascii="Verdana" w:eastAsia="Times New Roman" w:hAnsi="Verdana" w:cs="Verdana"/>
      <w:sz w:val="20"/>
      <w:szCs w:val="20"/>
    </w:rPr>
  </w:style>
  <w:style w:type="paragraph" w:customStyle="1" w:styleId="BlockText3">
    <w:name w:val="Block Text3"/>
    <w:basedOn w:val="Normal"/>
    <w:rsid w:val="00DE2B4D"/>
    <w:pPr>
      <w:spacing w:line="240" w:lineRule="auto"/>
      <w:ind w:firstLine="567"/>
    </w:pPr>
    <w:rPr>
      <w:rFonts w:eastAsia="Times New Roman"/>
      <w:snapToGrid w:val="0"/>
      <w:szCs w:val="20"/>
      <w:lang w:val="en-GB"/>
    </w:rPr>
  </w:style>
  <w:style w:type="character" w:customStyle="1" w:styleId="Vanbnnidung2">
    <w:name w:val="Van b?n n?i dung (2)_"/>
    <w:link w:val="Vanbnnidung20"/>
    <w:rsid w:val="00DE2B4D"/>
    <w:rPr>
      <w:b/>
      <w:bCs/>
      <w:shd w:val="clear" w:color="auto" w:fill="FFFFFF"/>
    </w:rPr>
  </w:style>
  <w:style w:type="paragraph" w:customStyle="1" w:styleId="Vanbnnidung20">
    <w:name w:val="Van b?n n?i dung (2)"/>
    <w:basedOn w:val="Normal"/>
    <w:link w:val="Vanbnnidung2"/>
    <w:rsid w:val="00DE2B4D"/>
    <w:pPr>
      <w:widowControl w:val="0"/>
      <w:shd w:val="clear" w:color="auto" w:fill="FFFFFF"/>
      <w:spacing w:before="0" w:beforeAutospacing="0" w:after="300" w:afterAutospacing="0" w:line="240" w:lineRule="atLeast"/>
      <w:jc w:val="center"/>
    </w:pPr>
    <w:rPr>
      <w:b/>
      <w:bCs/>
    </w:rPr>
  </w:style>
  <w:style w:type="character" w:customStyle="1" w:styleId="Heading22">
    <w:name w:val="Heading #2 (2)_"/>
    <w:link w:val="Heading220"/>
    <w:rsid w:val="00DE2B4D"/>
    <w:rPr>
      <w:b/>
      <w:bCs/>
      <w:i/>
      <w:iCs/>
      <w:sz w:val="21"/>
      <w:szCs w:val="21"/>
      <w:shd w:val="clear" w:color="auto" w:fill="FFFFFF"/>
    </w:rPr>
  </w:style>
  <w:style w:type="paragraph" w:customStyle="1" w:styleId="Heading220">
    <w:name w:val="Heading #2 (2)"/>
    <w:basedOn w:val="Normal"/>
    <w:link w:val="Heading22"/>
    <w:rsid w:val="00DE2B4D"/>
    <w:pPr>
      <w:widowControl w:val="0"/>
      <w:shd w:val="clear" w:color="auto" w:fill="FFFFFF"/>
      <w:spacing w:before="180" w:beforeAutospacing="0" w:after="0" w:afterAutospacing="0" w:line="355" w:lineRule="exact"/>
      <w:outlineLvl w:val="1"/>
    </w:pPr>
    <w:rPr>
      <w:b/>
      <w:bCs/>
      <w:i/>
      <w:iCs/>
      <w:sz w:val="21"/>
      <w:szCs w:val="21"/>
    </w:rPr>
  </w:style>
  <w:style w:type="paragraph" w:customStyle="1" w:styleId="Body1">
    <w:name w:val="Body 1"/>
    <w:rsid w:val="00DE2B4D"/>
    <w:pPr>
      <w:spacing w:before="0" w:beforeAutospacing="0" w:after="0" w:afterAutospacing="0" w:line="240" w:lineRule="auto"/>
      <w:outlineLvl w:val="0"/>
    </w:pPr>
    <w:rPr>
      <w:rFonts w:eastAsia="Arial Unicode MS"/>
      <w:color w:val="000000"/>
      <w:sz w:val="24"/>
      <w:szCs w:val="20"/>
      <w:u w:color="000000"/>
    </w:rPr>
  </w:style>
  <w:style w:type="paragraph" w:customStyle="1" w:styleId="ten-chuong">
    <w:name w:val="ten-chuong"/>
    <w:basedOn w:val="Normal"/>
    <w:rsid w:val="00DE2B4D"/>
    <w:pPr>
      <w:spacing w:before="120" w:beforeAutospacing="0" w:after="120" w:afterAutospacing="0" w:line="360" w:lineRule="auto"/>
      <w:ind w:left="851"/>
      <w:jc w:val="center"/>
    </w:pPr>
    <w:rPr>
      <w:rFonts w:ascii=".VnTimeH" w:eastAsia="Times New Roman" w:hAnsi=".VnTimeH"/>
      <w:b/>
      <w:w w:val="80"/>
      <w:kern w:val="28"/>
      <w:sz w:val="44"/>
      <w:szCs w:val="20"/>
    </w:rPr>
  </w:style>
  <w:style w:type="character" w:customStyle="1" w:styleId="PersonalComposeStyle">
    <w:name w:val="Personal Compose Style"/>
    <w:rsid w:val="00DE2B4D"/>
    <w:rPr>
      <w:rFonts w:ascii="Arial" w:hAnsi="Arial" w:cs="Arial"/>
      <w:color w:val="auto"/>
      <w:sz w:val="20"/>
    </w:rPr>
  </w:style>
  <w:style w:type="character" w:customStyle="1" w:styleId="PersonalReplyStyle">
    <w:name w:val="Personal Reply Style"/>
    <w:rsid w:val="00DE2B4D"/>
    <w:rPr>
      <w:rFonts w:ascii="Arial" w:hAnsi="Arial" w:cs="Arial"/>
      <w:color w:val="auto"/>
      <w:sz w:val="20"/>
    </w:rPr>
  </w:style>
  <w:style w:type="paragraph" w:customStyle="1" w:styleId="chitiet1">
    <w:name w:val="chi tiet 1"/>
    <w:basedOn w:val="Normal"/>
    <w:rsid w:val="00DE2B4D"/>
    <w:pPr>
      <w:widowControl w:val="0"/>
      <w:tabs>
        <w:tab w:val="left" w:pos="1418"/>
      </w:tabs>
      <w:spacing w:before="120" w:beforeAutospacing="0" w:after="0" w:afterAutospacing="0" w:line="360" w:lineRule="auto"/>
      <w:ind w:left="1418" w:hanging="567"/>
    </w:pPr>
    <w:rPr>
      <w:rFonts w:ascii=".VnTime" w:eastAsia="Times New Roman" w:hAnsi=".VnTime"/>
      <w:kern w:val="28"/>
      <w:szCs w:val="20"/>
      <w:lang w:val="en-GB"/>
    </w:rPr>
  </w:style>
  <w:style w:type="paragraph" w:customStyle="1" w:styleId="td3">
    <w:name w:val="td 3"/>
    <w:basedOn w:val="Normal"/>
    <w:rsid w:val="00DE2B4D"/>
    <w:pPr>
      <w:widowControl w:val="0"/>
      <w:spacing w:before="120" w:beforeAutospacing="0" w:after="120" w:afterAutospacing="0" w:line="240" w:lineRule="auto"/>
      <w:ind w:left="720" w:firstLine="720"/>
    </w:pPr>
    <w:rPr>
      <w:rFonts w:ascii="VNI-Times" w:eastAsia="Times New Roman" w:hAnsi="VNI-Times"/>
      <w:i/>
      <w:kern w:val="28"/>
      <w:sz w:val="24"/>
      <w:szCs w:val="24"/>
      <w:u w:val="single"/>
      <w:lang w:val="en-GB"/>
    </w:rPr>
  </w:style>
  <w:style w:type="paragraph" w:customStyle="1" w:styleId="play1">
    <w:name w:val="play1"/>
    <w:basedOn w:val="Normal"/>
    <w:rsid w:val="00DE2B4D"/>
    <w:pPr>
      <w:tabs>
        <w:tab w:val="left" w:pos="1418"/>
      </w:tabs>
      <w:spacing w:before="120" w:beforeAutospacing="0" w:after="120" w:afterAutospacing="0" w:line="240" w:lineRule="auto"/>
      <w:ind w:left="1418" w:hanging="567"/>
    </w:pPr>
    <w:rPr>
      <w:rFonts w:ascii="VNI-Times" w:eastAsia="Times New Roman" w:hAnsi="VNI-Times"/>
      <w:i/>
      <w:sz w:val="24"/>
      <w:szCs w:val="24"/>
    </w:rPr>
  </w:style>
  <w:style w:type="paragraph" w:customStyle="1" w:styleId="star1">
    <w:name w:val="star1"/>
    <w:basedOn w:val="Normal"/>
    <w:rsid w:val="00DE2B4D"/>
    <w:pPr>
      <w:tabs>
        <w:tab w:val="left" w:pos="1418"/>
      </w:tabs>
      <w:spacing w:before="120" w:beforeAutospacing="0" w:after="120" w:afterAutospacing="0" w:line="240" w:lineRule="auto"/>
      <w:ind w:left="1418" w:hanging="567"/>
    </w:pPr>
    <w:rPr>
      <w:rFonts w:ascii="VNI-Times" w:eastAsia="Times New Roman" w:hAnsi="VNI-Times"/>
      <w:sz w:val="24"/>
      <w:szCs w:val="24"/>
    </w:rPr>
  </w:style>
  <w:style w:type="paragraph" w:customStyle="1" w:styleId="text">
    <w:name w:val="text"/>
    <w:basedOn w:val="Normal"/>
    <w:rsid w:val="00DE2B4D"/>
    <w:pPr>
      <w:widowControl w:val="0"/>
      <w:spacing w:before="120" w:beforeAutospacing="0" w:after="120" w:afterAutospacing="0" w:line="240" w:lineRule="auto"/>
      <w:ind w:left="851"/>
    </w:pPr>
    <w:rPr>
      <w:rFonts w:ascii="VNI-Times" w:eastAsia="Times New Roman" w:hAnsi="VNI-Times"/>
      <w:kern w:val="28"/>
      <w:sz w:val="24"/>
      <w:szCs w:val="20"/>
      <w:lang w:val="en-GB"/>
    </w:rPr>
  </w:style>
  <w:style w:type="paragraph" w:customStyle="1" w:styleId="Heading2Auto">
    <w:name w:val="Heading 2 + Auto"/>
    <w:basedOn w:val="Heading2"/>
    <w:rsid w:val="00DE2B4D"/>
    <w:pPr>
      <w:keepLines w:val="0"/>
      <w:spacing w:before="120" w:after="120" w:line="240" w:lineRule="auto"/>
      <w:ind w:left="720" w:right="425" w:hanging="720"/>
      <w:jc w:val="left"/>
    </w:pPr>
    <w:rPr>
      <w:rFonts w:eastAsia="Times New Roman" w:cs="Times New Roman"/>
      <w:color w:val="auto"/>
      <w:kern w:val="28"/>
      <w:sz w:val="26"/>
      <w:lang w:val="zh-CN" w:eastAsia="zh-CN"/>
    </w:rPr>
  </w:style>
  <w:style w:type="paragraph" w:customStyle="1" w:styleId="body-Text">
    <w:name w:val="body-Text"/>
    <w:basedOn w:val="Normal"/>
    <w:rsid w:val="00DE2B4D"/>
    <w:pPr>
      <w:widowControl w:val="0"/>
      <w:spacing w:before="120" w:beforeAutospacing="0" w:after="60" w:afterAutospacing="0" w:line="360" w:lineRule="auto"/>
      <w:ind w:firstLine="567"/>
    </w:pPr>
    <w:rPr>
      <w:rFonts w:ascii=".VnTime" w:eastAsia="Times New Roman" w:hAnsi=".VnTime"/>
      <w:szCs w:val="28"/>
    </w:rPr>
  </w:style>
  <w:style w:type="paragraph" w:customStyle="1" w:styleId="BodyText14">
    <w:name w:val="Body Text 1"/>
    <w:basedOn w:val="Normal"/>
    <w:link w:val="BodyText1Char"/>
    <w:rsid w:val="00DE2B4D"/>
    <w:pPr>
      <w:spacing w:before="120" w:beforeAutospacing="0" w:after="120" w:afterAutospacing="0" w:line="240" w:lineRule="auto"/>
      <w:ind w:left="284"/>
    </w:pPr>
    <w:rPr>
      <w:rFonts w:eastAsia="Times New Roman"/>
      <w:spacing w:val="-5"/>
    </w:rPr>
  </w:style>
  <w:style w:type="character" w:customStyle="1" w:styleId="BodyText1Char">
    <w:name w:val="Body Text 1 Char"/>
    <w:link w:val="BodyText14"/>
    <w:rsid w:val="00DE2B4D"/>
    <w:rPr>
      <w:rFonts w:eastAsia="Times New Roman"/>
      <w:spacing w:val="-5"/>
    </w:rPr>
  </w:style>
  <w:style w:type="paragraph" w:customStyle="1" w:styleId="muc1">
    <w:name w:val="muc1"/>
    <w:basedOn w:val="Normal"/>
    <w:rsid w:val="00DE2B4D"/>
    <w:pPr>
      <w:spacing w:before="120" w:beforeAutospacing="0" w:after="60" w:afterAutospacing="0" w:line="312" w:lineRule="auto"/>
      <w:ind w:firstLine="720"/>
    </w:pPr>
    <w:rPr>
      <w:rFonts w:ascii=".VnArial" w:eastAsia="Times New Roman" w:hAnsi=".VnArial"/>
      <w:b/>
      <w:sz w:val="27"/>
      <w:szCs w:val="20"/>
    </w:rPr>
  </w:style>
  <w:style w:type="paragraph" w:customStyle="1" w:styleId="normal10">
    <w:name w:val="normal1"/>
    <w:basedOn w:val="Normal"/>
    <w:rsid w:val="00DE2B4D"/>
    <w:pPr>
      <w:spacing w:before="80" w:beforeAutospacing="0" w:after="40" w:afterAutospacing="0" w:line="312" w:lineRule="auto"/>
      <w:ind w:firstLine="720"/>
    </w:pPr>
    <w:rPr>
      <w:rFonts w:ascii=".VnTime" w:eastAsia="Times New Roman" w:hAnsi=".VnTime"/>
      <w:sz w:val="27"/>
      <w:szCs w:val="24"/>
    </w:rPr>
  </w:style>
  <w:style w:type="paragraph" w:customStyle="1" w:styleId="Bng">
    <w:name w:val="Bảng"/>
    <w:basedOn w:val="Normal"/>
    <w:rsid w:val="00DE2B4D"/>
    <w:pPr>
      <w:spacing w:before="0" w:beforeAutospacing="0" w:after="0" w:afterAutospacing="0" w:line="336" w:lineRule="auto"/>
      <w:jc w:val="center"/>
    </w:pPr>
    <w:rPr>
      <w:rFonts w:eastAsia="Times New Roman"/>
      <w:bCs/>
      <w:i/>
      <w:iCs/>
      <w:sz w:val="24"/>
      <w:szCs w:val="24"/>
      <w:lang w:val="vi-VN"/>
    </w:rPr>
  </w:style>
  <w:style w:type="paragraph" w:customStyle="1" w:styleId="StyleChuongNounderline">
    <w:name w:val="Style Chuong + No underline"/>
    <w:basedOn w:val="Heading1"/>
    <w:link w:val="StyleChuongNounderlineChar"/>
    <w:rsid w:val="00DE2B4D"/>
    <w:pPr>
      <w:keepNext w:val="0"/>
      <w:keepLines w:val="0"/>
      <w:spacing w:before="120" w:beforeAutospacing="0" w:afterAutospacing="0" w:line="340" w:lineRule="exact"/>
      <w:ind w:left="851"/>
      <w:outlineLvl w:val="9"/>
    </w:pPr>
    <w:rPr>
      <w:rFonts w:eastAsia="Times New Roman" w:cs="Times New Roman"/>
      <w:bCs/>
      <w:caps w:val="0"/>
      <w:color w:val="0000FF"/>
      <w:kern w:val="28"/>
      <w:sz w:val="28"/>
      <w:szCs w:val="20"/>
      <w:u w:val="single"/>
    </w:rPr>
  </w:style>
  <w:style w:type="character" w:customStyle="1" w:styleId="StyleChuongNounderlineChar">
    <w:name w:val="Style Chuong + No underline Char"/>
    <w:link w:val="StyleChuongNounderline"/>
    <w:rsid w:val="00DE2B4D"/>
    <w:rPr>
      <w:rFonts w:eastAsia="Times New Roman"/>
      <w:b/>
      <w:bCs/>
      <w:color w:val="0000FF"/>
      <w:kern w:val="28"/>
      <w:sz w:val="28"/>
      <w:szCs w:val="20"/>
      <w:u w:val="single"/>
    </w:rPr>
  </w:style>
  <w:style w:type="paragraph" w:customStyle="1" w:styleId="StyleHeading1PartTimesNewRoman">
    <w:name w:val="Style Heading 1Part + Times New Roman"/>
    <w:basedOn w:val="Heading1"/>
    <w:rsid w:val="00DE2B4D"/>
    <w:pPr>
      <w:keepLines w:val="0"/>
      <w:numPr>
        <w:numId w:val="172"/>
      </w:numPr>
      <w:spacing w:before="120" w:beforeAutospacing="0" w:afterAutospacing="0"/>
      <w:jc w:val="both"/>
    </w:pPr>
    <w:rPr>
      <w:rFonts w:eastAsia="Times New Roman" w:cs="Times New Roman"/>
      <w:bCs/>
      <w:caps w:val="0"/>
      <w:kern w:val="28"/>
      <w:sz w:val="26"/>
      <w:szCs w:val="20"/>
    </w:rPr>
  </w:style>
  <w:style w:type="paragraph" w:customStyle="1" w:styleId="cap">
    <w:name w:val="caûp"/>
    <w:basedOn w:val="Normal"/>
    <w:rsid w:val="00DE2B4D"/>
    <w:pPr>
      <w:numPr>
        <w:numId w:val="173"/>
      </w:numPr>
      <w:tabs>
        <w:tab w:val="clear" w:pos="360"/>
        <w:tab w:val="left" w:pos="990"/>
      </w:tabs>
      <w:spacing w:before="120" w:beforeAutospacing="0" w:after="120" w:afterAutospacing="0" w:line="240" w:lineRule="auto"/>
      <w:ind w:left="990"/>
    </w:pPr>
    <w:rPr>
      <w:rFonts w:eastAsia="Times New Roman"/>
      <w:sz w:val="24"/>
      <w:szCs w:val="20"/>
    </w:rPr>
  </w:style>
  <w:style w:type="paragraph" w:customStyle="1" w:styleId="table0">
    <w:name w:val="table"/>
    <w:basedOn w:val="Normal"/>
    <w:rsid w:val="00DE2B4D"/>
    <w:pPr>
      <w:widowControl w:val="0"/>
      <w:spacing w:before="0" w:beforeAutospacing="0" w:after="0" w:afterAutospacing="0" w:line="240" w:lineRule="auto"/>
      <w:jc w:val="center"/>
    </w:pPr>
    <w:rPr>
      <w:rFonts w:ascii="VNI-Aptima" w:eastAsia="Times New Roman" w:hAnsi="VNI-Aptima"/>
      <w:b/>
      <w:color w:val="0000FF"/>
      <w:kern w:val="28"/>
      <w:szCs w:val="20"/>
      <w:lang w:val="en-GB"/>
    </w:rPr>
  </w:style>
  <w:style w:type="paragraph" w:customStyle="1" w:styleId="bodytextChar0">
    <w:name w:val="body_text Char"/>
    <w:basedOn w:val="Normal"/>
    <w:link w:val="bodytextCharChar0"/>
    <w:rsid w:val="00DE2B4D"/>
    <w:pPr>
      <w:spacing w:before="60" w:beforeAutospacing="0" w:after="60" w:afterAutospacing="0" w:line="400" w:lineRule="exact"/>
      <w:ind w:left="851"/>
    </w:pPr>
    <w:rPr>
      <w:rFonts w:ascii=".VnTime" w:eastAsia="Times New Roman" w:hAnsi=".VnTime"/>
      <w:color w:val="0000FF"/>
      <w:kern w:val="28"/>
      <w:szCs w:val="20"/>
    </w:rPr>
  </w:style>
  <w:style w:type="character" w:customStyle="1" w:styleId="bodytextCharChar0">
    <w:name w:val="body_text Char Char"/>
    <w:link w:val="bodytextChar0"/>
    <w:rsid w:val="00DE2B4D"/>
    <w:rPr>
      <w:rFonts w:ascii=".VnTime" w:eastAsia="Times New Roman" w:hAnsi=".VnTime"/>
      <w:color w:val="0000FF"/>
      <w:kern w:val="28"/>
      <w:szCs w:val="20"/>
    </w:rPr>
  </w:style>
  <w:style w:type="paragraph" w:customStyle="1" w:styleId="P2Ch1">
    <w:name w:val="P2Ch1"/>
    <w:basedOn w:val="Normal"/>
    <w:rsid w:val="00DE2B4D"/>
    <w:pPr>
      <w:spacing w:before="120" w:beforeAutospacing="0" w:after="120" w:afterAutospacing="0" w:line="360" w:lineRule="auto"/>
      <w:ind w:left="360"/>
      <w:jc w:val="center"/>
    </w:pPr>
    <w:rPr>
      <w:rFonts w:ascii="VNI-Times" w:eastAsia="Times New Roman" w:hAnsi="VNI-Times"/>
      <w:b/>
      <w:bCs/>
      <w:color w:val="0000FF"/>
      <w:kern w:val="28"/>
      <w:szCs w:val="20"/>
    </w:rPr>
  </w:style>
  <w:style w:type="paragraph" w:customStyle="1" w:styleId="star">
    <w:name w:val="star"/>
    <w:basedOn w:val="Normal"/>
    <w:rsid w:val="00DE2B4D"/>
    <w:pPr>
      <w:tabs>
        <w:tab w:val="left" w:pos="1418"/>
      </w:tabs>
      <w:spacing w:before="120" w:beforeAutospacing="0" w:after="120" w:afterAutospacing="0" w:line="360" w:lineRule="auto"/>
      <w:ind w:left="1418" w:hanging="567"/>
    </w:pPr>
    <w:rPr>
      <w:rFonts w:ascii=".VnTime" w:eastAsia="Times New Roman" w:hAnsi=".VnTime"/>
      <w:color w:val="0000FF"/>
      <w:kern w:val="28"/>
      <w:szCs w:val="20"/>
    </w:rPr>
  </w:style>
  <w:style w:type="paragraph" w:customStyle="1" w:styleId="Chap">
    <w:name w:val="Chap"/>
    <w:basedOn w:val="Heading1"/>
    <w:rsid w:val="00DE2B4D"/>
    <w:pPr>
      <w:keepNext w:val="0"/>
      <w:keepLines w:val="0"/>
      <w:widowControl w:val="0"/>
      <w:tabs>
        <w:tab w:val="left" w:pos="851"/>
        <w:tab w:val="left" w:pos="1134"/>
      </w:tabs>
      <w:spacing w:before="120" w:beforeAutospacing="0" w:afterAutospacing="0" w:line="240" w:lineRule="auto"/>
      <w:jc w:val="both"/>
      <w:outlineLvl w:val="9"/>
    </w:pPr>
    <w:rPr>
      <w:rFonts w:ascii="VNI-Aptima" w:eastAsia="Times New Roman" w:hAnsi="VNI-Aptima" w:cs="Times New Roman"/>
      <w:kern w:val="28"/>
      <w:sz w:val="28"/>
      <w:szCs w:val="20"/>
      <w:u w:val="single"/>
      <w:lang w:val="en-GB"/>
    </w:rPr>
  </w:style>
  <w:style w:type="paragraph" w:customStyle="1" w:styleId="Sochuong">
    <w:name w:val="So chuong"/>
    <w:basedOn w:val="Heading2"/>
    <w:rsid w:val="00DE2B4D"/>
    <w:pPr>
      <w:keepLines w:val="0"/>
      <w:tabs>
        <w:tab w:val="left" w:pos="851"/>
      </w:tabs>
      <w:spacing w:before="120" w:after="120" w:line="240" w:lineRule="auto"/>
      <w:ind w:left="720" w:right="425" w:hanging="360"/>
      <w:jc w:val="left"/>
    </w:pPr>
    <w:rPr>
      <w:rFonts w:eastAsia="Times New Roman" w:cs="Times New Roman"/>
      <w:color w:val="auto"/>
      <w:kern w:val="28"/>
      <w:szCs w:val="20"/>
      <w:u w:val="single"/>
      <w:lang w:val="zh-CN" w:eastAsia="zh-CN"/>
    </w:rPr>
  </w:style>
  <w:style w:type="paragraph" w:customStyle="1" w:styleId="star3">
    <w:name w:val="star3"/>
    <w:basedOn w:val="star2"/>
    <w:rsid w:val="00DE2B4D"/>
    <w:pPr>
      <w:tabs>
        <w:tab w:val="left" w:pos="480"/>
      </w:tabs>
      <w:suppressAutoHyphens w:val="0"/>
      <w:spacing w:line="240" w:lineRule="auto"/>
      <w:ind w:left="480" w:firstLine="0"/>
    </w:pPr>
  </w:style>
  <w:style w:type="paragraph" w:customStyle="1" w:styleId="BodyTextb">
    <w:name w:val="BodyText"/>
    <w:basedOn w:val="Normal"/>
    <w:rsid w:val="00DE2B4D"/>
    <w:pPr>
      <w:spacing w:before="0" w:beforeAutospacing="0" w:after="240" w:afterAutospacing="0" w:line="240" w:lineRule="auto"/>
    </w:pPr>
    <w:rPr>
      <w:rFonts w:eastAsia="Times New Roman"/>
      <w:sz w:val="24"/>
      <w:szCs w:val="24"/>
    </w:rPr>
  </w:style>
  <w:style w:type="paragraph" w:customStyle="1" w:styleId="Th2">
    <w:name w:val="Th2"/>
    <w:basedOn w:val="Normal"/>
    <w:rsid w:val="00DE2B4D"/>
    <w:pPr>
      <w:widowControl w:val="0"/>
      <w:spacing w:before="120" w:beforeAutospacing="0" w:after="120" w:afterAutospacing="0" w:line="240" w:lineRule="auto"/>
      <w:ind w:left="360" w:hanging="360"/>
    </w:pPr>
    <w:rPr>
      <w:rFonts w:ascii="VNI-Aptima" w:eastAsia="Times New Roman" w:hAnsi="VNI-Aptima"/>
      <w:color w:val="0000FF"/>
      <w:kern w:val="28"/>
      <w:sz w:val="24"/>
      <w:szCs w:val="20"/>
      <w:lang w:val="en-GB"/>
    </w:rPr>
  </w:style>
  <w:style w:type="paragraph" w:customStyle="1" w:styleId="Th3">
    <w:name w:val="Th3"/>
    <w:basedOn w:val="Th2"/>
    <w:qFormat/>
    <w:rsid w:val="00DE2B4D"/>
    <w:pPr>
      <w:ind w:left="1080"/>
    </w:pPr>
  </w:style>
  <w:style w:type="paragraph" w:customStyle="1" w:styleId="tb">
    <w:name w:val="tb"/>
    <w:basedOn w:val="Normal"/>
    <w:qFormat/>
    <w:rsid w:val="00DE2B4D"/>
    <w:pPr>
      <w:widowControl w:val="0"/>
      <w:spacing w:before="120" w:beforeAutospacing="0" w:after="120" w:afterAutospacing="0" w:line="240" w:lineRule="auto"/>
      <w:ind w:left="-108" w:right="-108"/>
      <w:jc w:val="center"/>
    </w:pPr>
    <w:rPr>
      <w:rFonts w:ascii="VNI-Times" w:eastAsia="Times New Roman" w:hAnsi="VNI-Times"/>
      <w:sz w:val="24"/>
      <w:szCs w:val="20"/>
    </w:rPr>
  </w:style>
  <w:style w:type="paragraph" w:customStyle="1" w:styleId="Indent2">
    <w:name w:val="Indent2"/>
    <w:basedOn w:val="Normal"/>
    <w:qFormat/>
    <w:rsid w:val="00DE2B4D"/>
    <w:pPr>
      <w:widowControl w:val="0"/>
      <w:tabs>
        <w:tab w:val="left" w:pos="1928"/>
        <w:tab w:val="left" w:pos="5103"/>
      </w:tabs>
      <w:spacing w:before="60" w:beforeAutospacing="0" w:after="60" w:afterAutospacing="0" w:line="240" w:lineRule="auto"/>
      <w:ind w:left="1928" w:hanging="397"/>
    </w:pPr>
    <w:rPr>
      <w:rFonts w:eastAsia="Times New Roman"/>
      <w:snapToGrid w:val="0"/>
      <w:color w:val="000000"/>
      <w:kern w:val="24"/>
      <w:szCs w:val="24"/>
    </w:rPr>
  </w:style>
  <w:style w:type="paragraph" w:customStyle="1" w:styleId="Ndbang3">
    <w:name w:val="Ndbang3"/>
    <w:basedOn w:val="Normal"/>
    <w:qFormat/>
    <w:rsid w:val="00DE2B4D"/>
    <w:pPr>
      <w:widowControl w:val="0"/>
      <w:spacing w:before="40" w:beforeAutospacing="0" w:after="40" w:afterAutospacing="0" w:line="240" w:lineRule="auto"/>
      <w:ind w:left="113" w:right="57"/>
      <w:jc w:val="left"/>
    </w:pPr>
    <w:rPr>
      <w:rFonts w:eastAsia="Times New Roman"/>
      <w:snapToGrid w:val="0"/>
      <w:kern w:val="24"/>
      <w:szCs w:val="24"/>
    </w:rPr>
  </w:style>
  <w:style w:type="paragraph" w:customStyle="1" w:styleId="Sobang">
    <w:name w:val="Sobang"/>
    <w:basedOn w:val="Normal"/>
    <w:rsid w:val="00DE2B4D"/>
    <w:pPr>
      <w:widowControl w:val="0"/>
      <w:tabs>
        <w:tab w:val="right" w:pos="9048"/>
      </w:tabs>
      <w:spacing w:before="0" w:beforeAutospacing="0" w:after="0" w:afterAutospacing="0" w:line="240" w:lineRule="auto"/>
      <w:ind w:left="1134"/>
    </w:pPr>
    <w:rPr>
      <w:rFonts w:eastAsia="Times New Roman"/>
      <w:snapToGrid w:val="0"/>
      <w:color w:val="000000"/>
      <w:kern w:val="24"/>
      <w:szCs w:val="24"/>
    </w:rPr>
  </w:style>
  <w:style w:type="paragraph" w:customStyle="1" w:styleId="Tenbang2">
    <w:name w:val="Tenbang"/>
    <w:basedOn w:val="Normal"/>
    <w:rsid w:val="00DE2B4D"/>
    <w:pPr>
      <w:widowControl w:val="0"/>
      <w:spacing w:before="120" w:beforeAutospacing="0" w:after="0" w:afterAutospacing="0" w:line="240" w:lineRule="auto"/>
      <w:ind w:left="1134"/>
      <w:jc w:val="center"/>
    </w:pPr>
    <w:rPr>
      <w:rFonts w:eastAsia="Times New Roman"/>
      <w:b/>
      <w:caps/>
      <w:snapToGrid w:val="0"/>
      <w:color w:val="000000"/>
      <w:kern w:val="24"/>
      <w:sz w:val="24"/>
      <w:szCs w:val="24"/>
    </w:rPr>
  </w:style>
  <w:style w:type="paragraph" w:customStyle="1" w:styleId="Bullet30">
    <w:name w:val="Bullet3.0"/>
    <w:qFormat/>
    <w:rsid w:val="00DE2B4D"/>
    <w:pPr>
      <w:tabs>
        <w:tab w:val="left" w:pos="2061"/>
      </w:tabs>
      <w:spacing w:before="0" w:beforeAutospacing="0" w:after="60" w:afterAutospacing="0" w:line="240" w:lineRule="auto"/>
      <w:ind w:left="1985" w:hanging="284"/>
    </w:pPr>
    <w:rPr>
      <w:rFonts w:ascii="VNI-Times" w:eastAsia="Times New Roman" w:hAnsi="VNI-Times"/>
      <w:sz w:val="24"/>
      <w:szCs w:val="20"/>
    </w:rPr>
  </w:style>
  <w:style w:type="paragraph" w:customStyle="1" w:styleId="Heading4TimesNewRoman">
    <w:name w:val="Heading 4 + Times New Roman +"/>
    <w:basedOn w:val="Normal"/>
    <w:next w:val="Heading4"/>
    <w:qFormat/>
    <w:rsid w:val="00DE2B4D"/>
    <w:pPr>
      <w:widowControl w:val="0"/>
      <w:spacing w:before="0" w:beforeAutospacing="0" w:after="0" w:afterAutospacing="0" w:line="240" w:lineRule="auto"/>
      <w:ind w:left="1134"/>
    </w:pPr>
    <w:rPr>
      <w:rFonts w:eastAsia="Times New Roman"/>
      <w:snapToGrid w:val="0"/>
      <w:color w:val="000000"/>
      <w:sz w:val="24"/>
      <w:szCs w:val="24"/>
    </w:rPr>
  </w:style>
  <w:style w:type="paragraph" w:customStyle="1" w:styleId="Indent3">
    <w:name w:val="Indent3"/>
    <w:basedOn w:val="Normal"/>
    <w:qFormat/>
    <w:rsid w:val="00DE2B4D"/>
    <w:pPr>
      <w:widowControl w:val="0"/>
      <w:tabs>
        <w:tab w:val="left" w:pos="2325"/>
        <w:tab w:val="left" w:pos="5103"/>
      </w:tabs>
      <w:spacing w:before="20" w:beforeAutospacing="0" w:after="20" w:afterAutospacing="0" w:line="240" w:lineRule="auto"/>
      <w:ind w:left="2325" w:hanging="397"/>
      <w:jc w:val="left"/>
    </w:pPr>
    <w:rPr>
      <w:rFonts w:eastAsia="Times New Roman"/>
      <w:snapToGrid w:val="0"/>
      <w:color w:val="000000"/>
      <w:spacing w:val="-2"/>
      <w:kern w:val="20"/>
      <w:szCs w:val="24"/>
    </w:rPr>
  </w:style>
  <w:style w:type="paragraph" w:customStyle="1" w:styleId="StyleHeading2suindextTimesNewRoman">
    <w:name w:val="Style Heading 2(suindext) + Times New Roman"/>
    <w:basedOn w:val="Heading2"/>
    <w:qFormat/>
    <w:rsid w:val="00DE2B4D"/>
    <w:pPr>
      <w:keepNext w:val="0"/>
      <w:widowControl w:val="0"/>
      <w:spacing w:before="120" w:after="240" w:line="240" w:lineRule="auto"/>
      <w:ind w:left="1134" w:right="425" w:hanging="360"/>
    </w:pPr>
    <w:rPr>
      <w:rFonts w:eastAsia="Times New Roman" w:cs="Times New Roman"/>
      <w:bCs/>
      <w:caps/>
      <w:snapToGrid w:val="0"/>
      <w:color w:val="000000"/>
      <w:spacing w:val="-2"/>
      <w:kern w:val="20"/>
      <w:szCs w:val="28"/>
      <w:lang w:val="zh-CN" w:eastAsia="zh-CN"/>
    </w:rPr>
  </w:style>
  <w:style w:type="character" w:customStyle="1" w:styleId="StyleAuto">
    <w:name w:val="Style Auto"/>
    <w:qFormat/>
    <w:rsid w:val="00DE2B4D"/>
    <w:rPr>
      <w:rFonts w:ascii="Times New Roman" w:hAnsi="Times New Roman"/>
      <w:color w:val="auto"/>
      <w:spacing w:val="0"/>
    </w:rPr>
  </w:style>
  <w:style w:type="paragraph" w:customStyle="1" w:styleId="StyleHeading1">
    <w:name w:val="Style Heading 1"/>
    <w:basedOn w:val="Normal"/>
    <w:qFormat/>
    <w:rsid w:val="00DE2B4D"/>
    <w:pPr>
      <w:keepNext/>
      <w:tabs>
        <w:tab w:val="left" w:pos="1985"/>
      </w:tabs>
      <w:spacing w:before="120" w:beforeAutospacing="0" w:after="120" w:afterAutospacing="0" w:line="360" w:lineRule="auto"/>
      <w:ind w:left="1985" w:hanging="567"/>
      <w:jc w:val="center"/>
      <w:outlineLvl w:val="0"/>
    </w:pPr>
    <w:rPr>
      <w:rFonts w:eastAsia="Times New Roman"/>
      <w:b/>
      <w:bCs/>
      <w:caps/>
      <w:w w:val="80"/>
      <w:kern w:val="26"/>
      <w:sz w:val="44"/>
      <w:szCs w:val="44"/>
    </w:rPr>
  </w:style>
  <w:style w:type="paragraph" w:customStyle="1" w:styleId="StyleHeading2daumucsuindext125ptAutoBefore5pt">
    <w:name w:val="Style Heading 2dau muc(suindext) + 12.5 pt Auto Before:  5 pt ..."/>
    <w:basedOn w:val="Heading2"/>
    <w:qFormat/>
    <w:rsid w:val="00DE2B4D"/>
    <w:pPr>
      <w:keepNext w:val="0"/>
      <w:keepLines w:val="0"/>
      <w:widowControl w:val="0"/>
      <w:spacing w:before="120" w:after="120" w:line="240" w:lineRule="auto"/>
      <w:ind w:left="720" w:right="425" w:hanging="720"/>
      <w:jc w:val="left"/>
    </w:pPr>
    <w:rPr>
      <w:rFonts w:eastAsia="Times New Roman" w:cs="Times New Roman"/>
      <w:bCs/>
      <w:color w:val="auto"/>
      <w:sz w:val="24"/>
      <w:szCs w:val="24"/>
      <w:lang w:val="zh-CN" w:eastAsia="zh-CN"/>
    </w:rPr>
  </w:style>
  <w:style w:type="paragraph" w:customStyle="1" w:styleId="StyleHeading3TimesNewRoman125ptBefore5pt">
    <w:name w:val="Style Heading 3 + Times New Roman 12.5 pt Before:  5 pt"/>
    <w:basedOn w:val="Heading3"/>
    <w:qFormat/>
    <w:rsid w:val="00DE2B4D"/>
    <w:pPr>
      <w:keepNext w:val="0"/>
      <w:keepLines w:val="0"/>
      <w:widowControl w:val="0"/>
      <w:numPr>
        <w:numId w:val="0"/>
      </w:numPr>
      <w:tabs>
        <w:tab w:val="left" w:pos="720"/>
      </w:tabs>
      <w:spacing w:before="100" w:after="60" w:line="240" w:lineRule="auto"/>
      <w:ind w:left="720" w:hanging="720"/>
    </w:pPr>
    <w:rPr>
      <w:rFonts w:ascii="Times New Roman" w:eastAsia="Times New Roman" w:hAnsi="Times New Roman" w:cs="Times New Roman"/>
      <w:bCs/>
      <w:sz w:val="25"/>
      <w:szCs w:val="20"/>
      <w:u w:val="none"/>
    </w:rPr>
  </w:style>
  <w:style w:type="paragraph" w:customStyle="1" w:styleId="thut1">
    <w:name w:val="thut1"/>
    <w:basedOn w:val="Normal"/>
    <w:rsid w:val="00DE2B4D"/>
    <w:pPr>
      <w:tabs>
        <w:tab w:val="left" w:pos="6237"/>
      </w:tabs>
      <w:spacing w:before="20" w:beforeAutospacing="0" w:after="20" w:afterAutospacing="0" w:line="240" w:lineRule="auto"/>
      <w:ind w:left="1701" w:hanging="425"/>
    </w:pPr>
    <w:rPr>
      <w:rFonts w:ascii="VNI-Times" w:eastAsia="Times New Roman" w:hAnsi="VNI-Times"/>
      <w:sz w:val="24"/>
      <w:szCs w:val="20"/>
    </w:rPr>
  </w:style>
  <w:style w:type="paragraph" w:customStyle="1" w:styleId="DDDAMIU">
    <w:name w:val="DDDAMIU"/>
    <w:basedOn w:val="Normal"/>
    <w:qFormat/>
    <w:rsid w:val="00DE2B4D"/>
    <w:pPr>
      <w:spacing w:before="40" w:beforeAutospacing="0" w:after="40" w:afterAutospacing="0" w:line="240" w:lineRule="auto"/>
      <w:ind w:left="-40"/>
      <w:jc w:val="center"/>
    </w:pPr>
    <w:rPr>
      <w:rFonts w:eastAsia="Times New Roman"/>
      <w:iCs/>
      <w:sz w:val="24"/>
      <w:szCs w:val="22"/>
    </w:rPr>
  </w:style>
  <w:style w:type="paragraph" w:customStyle="1" w:styleId="Thut2">
    <w:name w:val="Thut2"/>
    <w:basedOn w:val="Normal"/>
    <w:rsid w:val="00DE2B4D"/>
    <w:pPr>
      <w:spacing w:before="60" w:beforeAutospacing="0" w:after="60" w:afterAutospacing="0" w:line="240" w:lineRule="auto"/>
      <w:ind w:left="1134" w:hanging="283"/>
    </w:pPr>
    <w:rPr>
      <w:rFonts w:ascii="VNI-Times" w:eastAsia="Times New Roman" w:hAnsi="VNI-Times"/>
      <w:snapToGrid w:val="0"/>
      <w:sz w:val="24"/>
      <w:szCs w:val="20"/>
    </w:rPr>
  </w:style>
  <w:style w:type="paragraph" w:customStyle="1" w:styleId="CHUONG0">
    <w:name w:val="CHUONG"/>
    <w:basedOn w:val="Normal"/>
    <w:rsid w:val="00DE2B4D"/>
    <w:pPr>
      <w:spacing w:before="120" w:beforeAutospacing="0" w:after="240" w:afterAutospacing="0" w:line="240" w:lineRule="auto"/>
      <w:ind w:left="2160" w:hanging="2160"/>
    </w:pPr>
    <w:rPr>
      <w:rFonts w:ascii="VNI-Aptima" w:eastAsia="Times New Roman" w:hAnsi="VNI-Aptima"/>
      <w:b/>
      <w:bCs/>
      <w:sz w:val="28"/>
      <w:szCs w:val="24"/>
    </w:rPr>
  </w:style>
  <w:style w:type="paragraph" w:customStyle="1" w:styleId="th0">
    <w:name w:val="th"/>
    <w:basedOn w:val="Normal"/>
    <w:rsid w:val="00DE2B4D"/>
    <w:pPr>
      <w:widowControl w:val="0"/>
      <w:spacing w:before="120" w:beforeAutospacing="0" w:after="120" w:afterAutospacing="0" w:line="240" w:lineRule="auto"/>
      <w:ind w:left="1451" w:hanging="11"/>
    </w:pPr>
    <w:rPr>
      <w:rFonts w:eastAsia="Times New Roman"/>
      <w:lang w:val="fr-FR"/>
    </w:rPr>
  </w:style>
  <w:style w:type="paragraph" w:customStyle="1" w:styleId="StyleHeading2TimesNewRoman">
    <w:name w:val="Style Heading 2 + Times New Roman"/>
    <w:basedOn w:val="Heading1"/>
    <w:qFormat/>
    <w:rsid w:val="00DE2B4D"/>
    <w:pPr>
      <w:keepNext w:val="0"/>
      <w:keepLines w:val="0"/>
      <w:widowControl w:val="0"/>
      <w:tabs>
        <w:tab w:val="left" w:pos="2160"/>
      </w:tabs>
      <w:spacing w:before="120" w:beforeAutospacing="0" w:after="360" w:afterAutospacing="0" w:line="240" w:lineRule="auto"/>
      <w:ind w:left="2160" w:hanging="360"/>
    </w:pPr>
    <w:rPr>
      <w:rFonts w:eastAsia="Times New Roman" w:cs="Times New Roman"/>
      <w:iCs/>
      <w:caps w:val="0"/>
      <w:sz w:val="28"/>
      <w:szCs w:val="26"/>
      <w:lang w:val="fr-FR"/>
    </w:rPr>
  </w:style>
  <w:style w:type="character" w:customStyle="1" w:styleId="CharChar21">
    <w:name w:val="Char Char21"/>
    <w:qFormat/>
    <w:rsid w:val="00DE2B4D"/>
    <w:rPr>
      <w:rFonts w:ascii="Verdana" w:hAnsi="Verdana" w:cs="Arial"/>
      <w:color w:val="000000"/>
      <w:sz w:val="28"/>
      <w:szCs w:val="28"/>
      <w:lang w:val="en-US" w:eastAsia="en-US" w:bidi="ar-SA"/>
    </w:rPr>
  </w:style>
  <w:style w:type="paragraph" w:customStyle="1" w:styleId="sobvca">
    <w:name w:val="sobvca"/>
    <w:basedOn w:val="Normal"/>
    <w:rsid w:val="00DE2B4D"/>
    <w:pPr>
      <w:numPr>
        <w:numId w:val="174"/>
      </w:numPr>
      <w:tabs>
        <w:tab w:val="clear" w:pos="1800"/>
        <w:tab w:val="left" w:pos="454"/>
      </w:tabs>
      <w:spacing w:before="60" w:beforeAutospacing="0" w:after="60" w:afterAutospacing="0" w:line="240" w:lineRule="auto"/>
      <w:ind w:left="454" w:hanging="454"/>
      <w:jc w:val="left"/>
    </w:pPr>
    <w:rPr>
      <w:rFonts w:ascii="Arial" w:eastAsia="Times New Roman" w:hAnsi="Arial"/>
      <w:sz w:val="24"/>
      <w:szCs w:val="20"/>
    </w:rPr>
  </w:style>
  <w:style w:type="paragraph" w:customStyle="1" w:styleId="daudong1">
    <w:name w:val="daudong 1"/>
    <w:basedOn w:val="Normal"/>
    <w:qFormat/>
    <w:rsid w:val="00DE2B4D"/>
    <w:pPr>
      <w:numPr>
        <w:numId w:val="175"/>
      </w:numPr>
      <w:tabs>
        <w:tab w:val="clear" w:pos="1400"/>
        <w:tab w:val="left" w:pos="300"/>
      </w:tabs>
      <w:spacing w:before="120" w:beforeAutospacing="0" w:after="0" w:afterAutospacing="0" w:line="240" w:lineRule="auto"/>
      <w:ind w:left="300" w:hanging="240"/>
    </w:pPr>
    <w:rPr>
      <w:rFonts w:ascii="Arial" w:eastAsia="Times New Roman" w:hAnsi="Arial"/>
      <w:sz w:val="20"/>
      <w:szCs w:val="24"/>
    </w:rPr>
  </w:style>
  <w:style w:type="paragraph" w:customStyle="1" w:styleId="I1nho">
    <w:name w:val="I.1 nho"/>
    <w:basedOn w:val="BodyText"/>
    <w:qFormat/>
    <w:rsid w:val="00DE2B4D"/>
    <w:pPr>
      <w:spacing w:before="40" w:after="40" w:line="312" w:lineRule="auto"/>
      <w:jc w:val="left"/>
    </w:pPr>
    <w:rPr>
      <w:rFonts w:ascii="Times New Roman" w:hAnsi="Times New Roman"/>
      <w:b/>
      <w:i/>
      <w:snapToGrid w:val="0"/>
      <w:szCs w:val="26"/>
    </w:rPr>
  </w:style>
  <w:style w:type="paragraph" w:customStyle="1" w:styleId="Noidung3">
    <w:name w:val="Noi dung"/>
    <w:basedOn w:val="Normal"/>
    <w:link w:val="NoidungChar0"/>
    <w:qFormat/>
    <w:rsid w:val="00DE2B4D"/>
    <w:pPr>
      <w:spacing w:before="60" w:beforeAutospacing="0" w:after="60" w:afterAutospacing="0" w:line="312" w:lineRule="auto"/>
      <w:ind w:firstLine="450"/>
    </w:pPr>
    <w:rPr>
      <w:rFonts w:eastAsia="Times New Roman"/>
    </w:rPr>
  </w:style>
  <w:style w:type="paragraph" w:customStyle="1" w:styleId="I11">
    <w:name w:val="I.1.1"/>
    <w:basedOn w:val="BodyText"/>
    <w:qFormat/>
    <w:rsid w:val="00DE2B4D"/>
    <w:pPr>
      <w:spacing w:before="40" w:after="40" w:line="312" w:lineRule="auto"/>
      <w:ind w:firstLine="720"/>
      <w:jc w:val="left"/>
    </w:pPr>
    <w:rPr>
      <w:rFonts w:ascii="Times New Roman" w:hAnsi="Times New Roman"/>
      <w:b/>
      <w:snapToGrid w:val="0"/>
      <w:szCs w:val="26"/>
    </w:rPr>
  </w:style>
  <w:style w:type="paragraph" w:customStyle="1" w:styleId="yiv1122741257msonormal">
    <w:name w:val="yiv1122741257msonormal"/>
    <w:basedOn w:val="Normal"/>
    <w:qFormat/>
    <w:rsid w:val="00DE2B4D"/>
    <w:pPr>
      <w:spacing w:line="240" w:lineRule="auto"/>
      <w:jc w:val="left"/>
    </w:pPr>
    <w:rPr>
      <w:rFonts w:eastAsia="Times New Roman"/>
      <w:sz w:val="24"/>
      <w:szCs w:val="24"/>
    </w:rPr>
  </w:style>
  <w:style w:type="paragraph" w:customStyle="1" w:styleId="Giaidoan">
    <w:name w:val="Giaidoan"/>
    <w:basedOn w:val="Heading7"/>
    <w:qFormat/>
    <w:rsid w:val="00DE2B4D"/>
    <w:pPr>
      <w:keepLines w:val="0"/>
      <w:widowControl w:val="0"/>
      <w:tabs>
        <w:tab w:val="left" w:pos="1296"/>
      </w:tabs>
      <w:spacing w:before="0" w:beforeAutospacing="0" w:afterAutospacing="0" w:line="240" w:lineRule="auto"/>
      <w:ind w:left="1296" w:hanging="1296"/>
      <w:jc w:val="center"/>
    </w:pPr>
    <w:rPr>
      <w:rFonts w:ascii="VNI-Copper" w:eastAsia="Times New Roman" w:hAnsi="VNI-Copper" w:cs="Times New Roman"/>
      <w:b/>
      <w:i w:val="0"/>
      <w:iCs w:val="0"/>
      <w:snapToGrid w:val="0"/>
      <w:color w:val="auto"/>
      <w:spacing w:val="-2"/>
      <w:kern w:val="20"/>
      <w:sz w:val="36"/>
      <w:szCs w:val="20"/>
    </w:rPr>
  </w:style>
  <w:style w:type="paragraph" w:customStyle="1" w:styleId="daudongduc1">
    <w:name w:val="daudongduc1"/>
    <w:basedOn w:val="Normal"/>
    <w:qFormat/>
    <w:rsid w:val="00DE2B4D"/>
    <w:pPr>
      <w:spacing w:before="60" w:beforeAutospacing="0" w:after="60" w:afterAutospacing="0" w:line="240" w:lineRule="auto"/>
    </w:pPr>
    <w:rPr>
      <w:rFonts w:eastAsia="Calibri"/>
      <w:lang w:val="vi-VN"/>
    </w:rPr>
  </w:style>
  <w:style w:type="paragraph" w:customStyle="1" w:styleId="hoathi7">
    <w:name w:val="hoa thi 7"/>
    <w:basedOn w:val="Normal"/>
    <w:qFormat/>
    <w:rsid w:val="00DE2B4D"/>
    <w:pPr>
      <w:numPr>
        <w:numId w:val="176"/>
      </w:numPr>
      <w:spacing w:before="0" w:beforeAutospacing="0" w:after="0" w:afterAutospacing="0" w:line="240" w:lineRule="auto"/>
    </w:pPr>
    <w:rPr>
      <w:rFonts w:eastAsia="Times New Roman"/>
      <w:szCs w:val="24"/>
    </w:rPr>
  </w:style>
  <w:style w:type="character" w:customStyle="1" w:styleId="apple-style-span">
    <w:name w:val="apple-style-span"/>
    <w:rsid w:val="00DE2B4D"/>
  </w:style>
  <w:style w:type="paragraph" w:customStyle="1" w:styleId="CharCharCharChar11">
    <w:name w:val="Char Char Char Char11"/>
    <w:basedOn w:val="Normal"/>
    <w:rsid w:val="00DE2B4D"/>
    <w:pPr>
      <w:spacing w:before="0" w:beforeAutospacing="0" w:after="160" w:afterAutospacing="0" w:line="240" w:lineRule="exact"/>
      <w:jc w:val="left"/>
    </w:pPr>
    <w:rPr>
      <w:rFonts w:ascii="Verdana" w:eastAsia="Times New Roman" w:hAnsi="Verdana" w:cs="Verdana"/>
      <w:sz w:val="20"/>
      <w:szCs w:val="20"/>
    </w:rPr>
  </w:style>
  <w:style w:type="paragraph" w:customStyle="1" w:styleId="NormalVNITimes">
    <w:name w:val="Normal + VNI Times"/>
    <w:basedOn w:val="Normal"/>
    <w:qFormat/>
    <w:rsid w:val="00DE2B4D"/>
    <w:pPr>
      <w:spacing w:before="0" w:beforeAutospacing="0" w:after="0" w:afterAutospacing="0" w:line="240" w:lineRule="auto"/>
      <w:ind w:firstLine="567"/>
    </w:pPr>
    <w:rPr>
      <w:rFonts w:ascii="VNI Times" w:eastAsia="Times New Roman" w:hAnsi="VNI Times"/>
      <w:sz w:val="28"/>
      <w:szCs w:val="20"/>
      <w:lang w:val="fr-FR"/>
    </w:rPr>
  </w:style>
  <w:style w:type="character" w:customStyle="1" w:styleId="spelle">
    <w:name w:val="spelle"/>
    <w:rsid w:val="00DE2B4D"/>
  </w:style>
  <w:style w:type="character" w:customStyle="1" w:styleId="ctcheadline">
    <w:name w:val="ctcheadline"/>
    <w:qFormat/>
    <w:rsid w:val="00DE2B4D"/>
  </w:style>
  <w:style w:type="paragraph" w:customStyle="1" w:styleId="ghichu">
    <w:name w:val="ghichu"/>
    <w:basedOn w:val="DAUDONG"/>
    <w:qFormat/>
    <w:rsid w:val="00DE2B4D"/>
    <w:pPr>
      <w:tabs>
        <w:tab w:val="left" w:pos="1020"/>
      </w:tabs>
      <w:spacing w:before="80" w:after="40"/>
      <w:ind w:left="547" w:firstLine="360"/>
      <w:jc w:val="center"/>
    </w:pPr>
    <w:rPr>
      <w:rFonts w:ascii="Times New Roman Bold" w:hAnsi="Times New Roman Bold"/>
      <w:b/>
      <w:sz w:val="26"/>
      <w:szCs w:val="26"/>
      <w:lang w:val="zh-CN" w:eastAsia="zh-CN"/>
    </w:rPr>
  </w:style>
  <w:style w:type="paragraph" w:customStyle="1" w:styleId="B2">
    <w:name w:val="B 2"/>
    <w:basedOn w:val="DAUDONG"/>
    <w:qFormat/>
    <w:rsid w:val="00DE2B4D"/>
    <w:pPr>
      <w:spacing w:before="40" w:after="40"/>
      <w:ind w:firstLine="0"/>
    </w:pPr>
    <w:rPr>
      <w:i/>
      <w:sz w:val="26"/>
      <w:szCs w:val="26"/>
      <w:lang w:val="zh-CN" w:eastAsia="zh-CN"/>
    </w:rPr>
  </w:style>
  <w:style w:type="paragraph" w:customStyle="1" w:styleId="Dacdiem">
    <w:name w:val="Dac diem"/>
    <w:basedOn w:val="Normal"/>
    <w:qFormat/>
    <w:rsid w:val="00DE2B4D"/>
    <w:pPr>
      <w:tabs>
        <w:tab w:val="left" w:pos="1440"/>
        <w:tab w:val="left" w:pos="1800"/>
      </w:tabs>
      <w:spacing w:before="40" w:beforeAutospacing="0" w:after="40" w:afterAutospacing="0" w:line="240" w:lineRule="auto"/>
      <w:ind w:left="1417" w:hanging="357"/>
      <w:jc w:val="left"/>
    </w:pPr>
    <w:rPr>
      <w:rFonts w:eastAsia="Times New Roman"/>
      <w:szCs w:val="24"/>
    </w:rPr>
  </w:style>
  <w:style w:type="paragraph" w:customStyle="1" w:styleId="StylecacTimesNewRomanFirstline0">
    <w:name w:val="Style cac + Times New Roman + First line:  0&quot;"/>
    <w:basedOn w:val="Normal"/>
    <w:qFormat/>
    <w:rsid w:val="00DE2B4D"/>
    <w:pPr>
      <w:keepNext/>
      <w:tabs>
        <w:tab w:val="left" w:pos="990"/>
      </w:tabs>
      <w:spacing w:before="0" w:beforeAutospacing="0" w:after="0" w:afterAutospacing="0" w:line="240" w:lineRule="auto"/>
      <w:ind w:left="990"/>
      <w:jc w:val="left"/>
      <w:outlineLvl w:val="4"/>
    </w:pPr>
    <w:rPr>
      <w:rFonts w:eastAsia="Times New Roman"/>
      <w:b/>
      <w:bCs/>
      <w:szCs w:val="20"/>
      <w:u w:val="single"/>
    </w:rPr>
  </w:style>
  <w:style w:type="paragraph" w:customStyle="1" w:styleId="B-text">
    <w:name w:val="B-text"/>
    <w:qFormat/>
    <w:rsid w:val="00DE2B4D"/>
    <w:pPr>
      <w:widowControl w:val="0"/>
      <w:spacing w:before="120" w:beforeAutospacing="0" w:after="0" w:afterAutospacing="0" w:line="240" w:lineRule="auto"/>
      <w:ind w:firstLine="360"/>
      <w:jc w:val="both"/>
    </w:pPr>
    <w:rPr>
      <w:rFonts w:eastAsia="Times New Roman"/>
    </w:rPr>
  </w:style>
  <w:style w:type="character" w:customStyle="1" w:styleId="HeaderChar2">
    <w:name w:val="Header Char2"/>
    <w:qFormat/>
    <w:rsid w:val="00DE2B4D"/>
    <w:rPr>
      <w:rFonts w:ascii="VNI-Helve" w:hAnsi="VNI-Helve"/>
      <w:sz w:val="24"/>
      <w:szCs w:val="24"/>
    </w:rPr>
  </w:style>
  <w:style w:type="paragraph" w:customStyle="1" w:styleId="BTHUONG">
    <w:name w:val="BTHUONG"/>
    <w:basedOn w:val="Normal"/>
    <w:qFormat/>
    <w:rsid w:val="00DE2B4D"/>
    <w:pPr>
      <w:spacing w:before="0" w:beforeAutospacing="0" w:after="0" w:afterAutospacing="0" w:line="240" w:lineRule="auto"/>
      <w:jc w:val="left"/>
    </w:pPr>
    <w:rPr>
      <w:rFonts w:ascii="VNI-Helve" w:eastAsia="Times New Roman" w:hAnsi="VNI-Helve"/>
      <w:sz w:val="24"/>
      <w:szCs w:val="24"/>
    </w:rPr>
  </w:style>
  <w:style w:type="character" w:customStyle="1" w:styleId="apple-tab-span">
    <w:name w:val="apple-tab-span"/>
    <w:qFormat/>
    <w:rsid w:val="00DE2B4D"/>
  </w:style>
  <w:style w:type="paragraph" w:customStyle="1" w:styleId="chuongso">
    <w:name w:val="chuong so"/>
    <w:basedOn w:val="Normal"/>
    <w:qFormat/>
    <w:rsid w:val="00DE2B4D"/>
    <w:pPr>
      <w:tabs>
        <w:tab w:val="left" w:pos="8190"/>
      </w:tabs>
      <w:overflowPunct w:val="0"/>
      <w:autoSpaceDE w:val="0"/>
      <w:autoSpaceDN w:val="0"/>
      <w:adjustRightInd w:val="0"/>
      <w:spacing w:before="60" w:beforeAutospacing="0" w:after="60" w:afterAutospacing="0" w:line="240" w:lineRule="auto"/>
      <w:jc w:val="left"/>
      <w:textAlignment w:val="baseline"/>
    </w:pPr>
    <w:rPr>
      <w:rFonts w:eastAsia="Times New Roman"/>
      <w:sz w:val="28"/>
      <w:szCs w:val="28"/>
      <w:lang w:val="en-GB"/>
    </w:rPr>
  </w:style>
  <w:style w:type="paragraph" w:customStyle="1" w:styleId="StyleBullet15JustifiedChar">
    <w:name w:val="Style Bullet1.5 + Justified Char"/>
    <w:basedOn w:val="Normal"/>
    <w:qFormat/>
    <w:rsid w:val="00DE2B4D"/>
    <w:pPr>
      <w:tabs>
        <w:tab w:val="left" w:pos="720"/>
        <w:tab w:val="left" w:pos="4675"/>
        <w:tab w:val="left" w:pos="8505"/>
      </w:tabs>
      <w:spacing w:before="60" w:beforeAutospacing="0" w:after="60" w:afterAutospacing="0" w:line="240" w:lineRule="auto"/>
      <w:ind w:left="720"/>
    </w:pPr>
    <w:rPr>
      <w:rFonts w:eastAsia="Times New Roman"/>
      <w:snapToGrid w:val="0"/>
      <w:color w:val="FF0000"/>
      <w:sz w:val="20"/>
      <w:szCs w:val="20"/>
      <w:lang w:val="fr-FR"/>
    </w:rPr>
  </w:style>
  <w:style w:type="paragraph" w:customStyle="1" w:styleId="GACHTRU">
    <w:name w:val="GACH TRU"/>
    <w:basedOn w:val="Normal"/>
    <w:qFormat/>
    <w:rsid w:val="00DE2B4D"/>
    <w:pPr>
      <w:numPr>
        <w:numId w:val="177"/>
      </w:numPr>
      <w:spacing w:before="120" w:beforeAutospacing="0" w:after="0" w:afterAutospacing="0" w:line="240" w:lineRule="auto"/>
      <w:jc w:val="left"/>
    </w:pPr>
    <w:rPr>
      <w:rFonts w:ascii="VNHelvet" w:eastAsia="Times New Roman" w:hAnsi="VNHelvet"/>
      <w:sz w:val="21"/>
      <w:szCs w:val="20"/>
    </w:rPr>
  </w:style>
  <w:style w:type="paragraph" w:customStyle="1" w:styleId="Gachtru0">
    <w:name w:val="Gachtru"/>
    <w:basedOn w:val="Normal"/>
    <w:qFormat/>
    <w:rsid w:val="00DE2B4D"/>
    <w:pPr>
      <w:numPr>
        <w:numId w:val="178"/>
      </w:numPr>
      <w:tabs>
        <w:tab w:val="left" w:pos="993"/>
      </w:tabs>
      <w:spacing w:before="60" w:beforeAutospacing="0" w:after="60" w:afterAutospacing="0" w:line="300" w:lineRule="auto"/>
    </w:pPr>
    <w:rPr>
      <w:rFonts w:eastAsia="Times New Roman"/>
      <w:sz w:val="20"/>
      <w:szCs w:val="24"/>
    </w:rPr>
  </w:style>
  <w:style w:type="character" w:customStyle="1" w:styleId="nw1">
    <w:name w:val="nw1"/>
    <w:qFormat/>
    <w:rsid w:val="00DE2B4D"/>
  </w:style>
  <w:style w:type="paragraph" w:customStyle="1" w:styleId="A12">
    <w:name w:val="A1"/>
    <w:basedOn w:val="Title"/>
    <w:qFormat/>
    <w:rsid w:val="00DE2B4D"/>
    <w:pPr>
      <w:spacing w:before="60" w:beforeAutospacing="0" w:after="60" w:afterAutospacing="0"/>
      <w:ind w:firstLine="397"/>
      <w:contextualSpacing w:val="0"/>
    </w:pPr>
    <w:rPr>
      <w:rFonts w:ascii="VNI-Times" w:eastAsia="SimSun" w:hAnsi="VNI-Times" w:cs="Times New Roman"/>
      <w:bCs/>
      <w:iCs/>
      <w:spacing w:val="0"/>
      <w:kern w:val="0"/>
      <w:sz w:val="26"/>
      <w:szCs w:val="24"/>
    </w:rPr>
  </w:style>
  <w:style w:type="paragraph" w:customStyle="1" w:styleId="A2">
    <w:name w:val="A2"/>
    <w:basedOn w:val="BodyText"/>
    <w:qFormat/>
    <w:rsid w:val="00DE2B4D"/>
    <w:pPr>
      <w:numPr>
        <w:numId w:val="179"/>
      </w:numPr>
      <w:tabs>
        <w:tab w:val="left" w:pos="0"/>
        <w:tab w:val="left" w:pos="284"/>
      </w:tabs>
      <w:spacing w:before="60" w:after="60"/>
      <w:ind w:left="936"/>
    </w:pPr>
    <w:rPr>
      <w:rFonts w:ascii="VNI-Times" w:eastAsia="SimSun" w:hAnsi="VNI-Times"/>
      <w:iCs/>
      <w:szCs w:val="26"/>
      <w:lang w:val="vi-VN"/>
    </w:rPr>
  </w:style>
  <w:style w:type="paragraph" w:customStyle="1" w:styleId="NoSpacing1">
    <w:name w:val="No Spacing1"/>
    <w:uiPriority w:val="1"/>
    <w:qFormat/>
    <w:rsid w:val="00DE2B4D"/>
    <w:pPr>
      <w:spacing w:before="0" w:beforeAutospacing="0" w:after="0" w:afterAutospacing="0" w:line="240" w:lineRule="auto"/>
    </w:pPr>
    <w:rPr>
      <w:rFonts w:ascii="Calibri" w:eastAsia="Calibri" w:hAnsi="Calibri"/>
      <w:sz w:val="22"/>
      <w:szCs w:val="22"/>
    </w:rPr>
  </w:style>
  <w:style w:type="character" w:customStyle="1" w:styleId="PlaceholderText1">
    <w:name w:val="Placeholder Text1"/>
    <w:uiPriority w:val="99"/>
    <w:semiHidden/>
    <w:rsid w:val="00DE2B4D"/>
    <w:rPr>
      <w:color w:val="808080"/>
    </w:rPr>
  </w:style>
  <w:style w:type="paragraph" w:customStyle="1" w:styleId="xl1025">
    <w:name w:val="xl1025"/>
    <w:basedOn w:val="Normal"/>
    <w:rsid w:val="00DE2B4D"/>
    <w:pPr>
      <w:spacing w:line="240" w:lineRule="auto"/>
      <w:jc w:val="left"/>
    </w:pPr>
    <w:rPr>
      <w:rFonts w:eastAsia="Times New Roman"/>
      <w:b/>
      <w:bCs/>
      <w:color w:val="FF0000"/>
      <w:sz w:val="24"/>
      <w:szCs w:val="24"/>
    </w:rPr>
  </w:style>
  <w:style w:type="paragraph" w:customStyle="1" w:styleId="xl1026">
    <w:name w:val="xl1026"/>
    <w:basedOn w:val="Normal"/>
    <w:rsid w:val="00DE2B4D"/>
    <w:pPr>
      <w:spacing w:line="240" w:lineRule="auto"/>
      <w:jc w:val="left"/>
    </w:pPr>
    <w:rPr>
      <w:rFonts w:eastAsia="Times New Roman"/>
      <w:sz w:val="24"/>
      <w:szCs w:val="24"/>
    </w:rPr>
  </w:style>
  <w:style w:type="paragraph" w:customStyle="1" w:styleId="xl1027">
    <w:name w:val="xl102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1028">
    <w:name w:val="xl10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Times New Roman"/>
      <w:color w:val="000000"/>
      <w:sz w:val="24"/>
      <w:szCs w:val="24"/>
    </w:rPr>
  </w:style>
  <w:style w:type="paragraph" w:customStyle="1" w:styleId="xl1029">
    <w:name w:val="xl102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4"/>
      <w:szCs w:val="24"/>
    </w:rPr>
  </w:style>
  <w:style w:type="paragraph" w:customStyle="1" w:styleId="xl1030">
    <w:name w:val="xl1030"/>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FF0000"/>
      <w:sz w:val="24"/>
      <w:szCs w:val="24"/>
    </w:rPr>
  </w:style>
  <w:style w:type="paragraph" w:customStyle="1" w:styleId="xl1031">
    <w:name w:val="xl1031"/>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1032">
    <w:name w:val="xl103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sz w:val="24"/>
      <w:szCs w:val="24"/>
    </w:rPr>
  </w:style>
  <w:style w:type="paragraph" w:customStyle="1" w:styleId="xl1033">
    <w:name w:val="xl103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034">
    <w:name w:val="xl103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1035">
    <w:name w:val="xl103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036">
    <w:name w:val="xl1036"/>
    <w:basedOn w:val="Normal"/>
    <w:rsid w:val="00DE2B4D"/>
    <w:pPr>
      <w:spacing w:line="240" w:lineRule="auto"/>
      <w:jc w:val="left"/>
    </w:pPr>
    <w:rPr>
      <w:rFonts w:eastAsia="Times New Roman"/>
      <w:sz w:val="24"/>
      <w:szCs w:val="24"/>
    </w:rPr>
  </w:style>
  <w:style w:type="paragraph" w:customStyle="1" w:styleId="xl1037">
    <w:name w:val="xl103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038">
    <w:name w:val="xl103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FF0000"/>
      <w:sz w:val="24"/>
      <w:szCs w:val="24"/>
    </w:rPr>
  </w:style>
  <w:style w:type="paragraph" w:customStyle="1" w:styleId="xl1039">
    <w:name w:val="xl103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4"/>
      <w:szCs w:val="24"/>
    </w:rPr>
  </w:style>
  <w:style w:type="paragraph" w:customStyle="1" w:styleId="xl1040">
    <w:name w:val="xl104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041">
    <w:name w:val="xl104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42">
    <w:name w:val="xl104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43">
    <w:name w:val="xl1043"/>
    <w:basedOn w:val="Normal"/>
    <w:rsid w:val="00DE2B4D"/>
    <w:pPr>
      <w:shd w:val="clear" w:color="000000" w:fill="FFFFFF"/>
      <w:spacing w:line="240" w:lineRule="auto"/>
      <w:jc w:val="left"/>
    </w:pPr>
    <w:rPr>
      <w:rFonts w:eastAsia="Times New Roman"/>
      <w:sz w:val="24"/>
      <w:szCs w:val="24"/>
    </w:rPr>
  </w:style>
  <w:style w:type="paragraph" w:customStyle="1" w:styleId="xl1044">
    <w:name w:val="xl104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color w:val="000000"/>
      <w:sz w:val="24"/>
      <w:szCs w:val="24"/>
    </w:rPr>
  </w:style>
  <w:style w:type="paragraph" w:customStyle="1" w:styleId="a20">
    <w:name w:val="a2"/>
    <w:basedOn w:val="Heading3"/>
    <w:qFormat/>
    <w:rsid w:val="00DE2B4D"/>
    <w:pPr>
      <w:keepLines w:val="0"/>
      <w:numPr>
        <w:ilvl w:val="1"/>
        <w:numId w:val="180"/>
      </w:numPr>
      <w:spacing w:before="60" w:after="60" w:line="240" w:lineRule="auto"/>
    </w:pPr>
    <w:rPr>
      <w:rFonts w:ascii="Times New Roman" w:eastAsia="Times New Roman" w:hAnsi="Times New Roman" w:cs="Times New Roman"/>
      <w:szCs w:val="26"/>
      <w:u w:val="none"/>
    </w:rPr>
  </w:style>
  <w:style w:type="paragraph" w:customStyle="1" w:styleId="CharCharCharChar7">
    <w:name w:val="Char Char Char Char7"/>
    <w:basedOn w:val="Normal"/>
    <w:rsid w:val="00DE2B4D"/>
    <w:pPr>
      <w:spacing w:before="0" w:beforeAutospacing="0" w:after="160" w:afterAutospacing="0" w:line="240" w:lineRule="exact"/>
      <w:jc w:val="left"/>
    </w:pPr>
    <w:rPr>
      <w:rFonts w:ascii="Verdana" w:eastAsia="Times New Roman" w:hAnsi="Verdana"/>
      <w:sz w:val="20"/>
      <w:szCs w:val="20"/>
    </w:rPr>
  </w:style>
  <w:style w:type="character" w:customStyle="1" w:styleId="Footnote0">
    <w:name w:val="Footnote_"/>
    <w:basedOn w:val="DefaultParagraphFont"/>
    <w:rsid w:val="00DE2B4D"/>
    <w:rPr>
      <w:rFonts w:ascii="Times New Roman" w:eastAsia="Times New Roman" w:hAnsi="Times New Roman" w:cs="Times New Roman"/>
      <w:b w:val="0"/>
      <w:bCs w:val="0"/>
      <w:i w:val="0"/>
      <w:iCs w:val="0"/>
      <w:smallCaps w:val="0"/>
      <w:strike w:val="0"/>
      <w:sz w:val="28"/>
      <w:szCs w:val="28"/>
      <w:u w:val="none"/>
    </w:rPr>
  </w:style>
  <w:style w:type="character" w:customStyle="1" w:styleId="Footnote1">
    <w:name w:val="Footnote"/>
    <w:basedOn w:val="Footnote0"/>
    <w:rsid w:val="00DE2B4D"/>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vi-VN" w:eastAsia="vi-VN" w:bidi="vi-VN"/>
    </w:rPr>
  </w:style>
  <w:style w:type="character" w:customStyle="1" w:styleId="Headerorfooter14pt">
    <w:name w:val="Header or footer + 14 pt"/>
    <w:basedOn w:val="Headerorfooter"/>
    <w:rsid w:val="00DE2B4D"/>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vi-VN" w:eastAsia="vi-VN" w:bidi="vi-VN"/>
    </w:rPr>
  </w:style>
  <w:style w:type="character" w:customStyle="1" w:styleId="Bodytext6NotItalic">
    <w:name w:val="Body text (6) + Not Italic"/>
    <w:basedOn w:val="Bodytext6"/>
    <w:rsid w:val="00DE2B4D"/>
    <w:rPr>
      <w:rFonts w:eastAsia="Times New Roman"/>
      <w:b w:val="0"/>
      <w:bCs w:val="0"/>
      <w:i/>
      <w:iCs/>
      <w:color w:val="000000"/>
      <w:spacing w:val="0"/>
      <w:w w:val="100"/>
      <w:position w:val="0"/>
      <w:sz w:val="28"/>
      <w:szCs w:val="28"/>
      <w:shd w:val="clear" w:color="auto" w:fill="FFFFFF"/>
      <w:lang w:val="vi-VN" w:eastAsia="vi-VN" w:bidi="vi-VN"/>
    </w:rPr>
  </w:style>
  <w:style w:type="character" w:customStyle="1" w:styleId="Bodytext2CordiaUPC">
    <w:name w:val="Body text (2) + CordiaUPC"/>
    <w:aliases w:val="30 pt"/>
    <w:basedOn w:val="Bodytext25"/>
    <w:rsid w:val="00DE2B4D"/>
    <w:rPr>
      <w:rFonts w:ascii="CordiaUPC" w:eastAsia="CordiaUPC" w:hAnsi="CordiaUPC" w:cs="CordiaUPC"/>
      <w:b/>
      <w:bCs/>
      <w:i w:val="0"/>
      <w:iCs w:val="0"/>
      <w:smallCaps w:val="0"/>
      <w:strike w:val="0"/>
      <w:color w:val="000000"/>
      <w:spacing w:val="0"/>
      <w:w w:val="100"/>
      <w:position w:val="0"/>
      <w:sz w:val="60"/>
      <w:szCs w:val="60"/>
      <w:u w:val="none"/>
      <w:shd w:val="clear" w:color="auto" w:fill="FFFFFF"/>
      <w:lang w:val="vi-VN" w:eastAsia="vi-VN" w:bidi="vi-VN"/>
    </w:rPr>
  </w:style>
  <w:style w:type="paragraph" w:customStyle="1" w:styleId="03-def">
    <w:name w:val="03-def"/>
    <w:basedOn w:val="Normal"/>
    <w:autoRedefine/>
    <w:rsid w:val="00DE2B4D"/>
    <w:pPr>
      <w:spacing w:before="60" w:beforeAutospacing="0" w:after="60" w:afterAutospacing="0" w:line="276" w:lineRule="auto"/>
      <w:ind w:firstLine="567"/>
    </w:pPr>
    <w:rPr>
      <w:rFonts w:eastAsia="Times New Roman"/>
      <w:b/>
    </w:rPr>
  </w:style>
  <w:style w:type="paragraph" w:customStyle="1" w:styleId="TSKT">
    <w:name w:val="TSKT"/>
    <w:basedOn w:val="Normal"/>
    <w:qFormat/>
    <w:rsid w:val="00DE2B4D"/>
    <w:pPr>
      <w:numPr>
        <w:numId w:val="182"/>
      </w:numPr>
      <w:spacing w:before="40" w:beforeAutospacing="0" w:after="40" w:afterAutospacing="0" w:line="240" w:lineRule="auto"/>
    </w:pPr>
    <w:rPr>
      <w:rFonts w:eastAsia="Times New Roman"/>
      <w:b/>
      <w:color w:val="FF0000"/>
    </w:rPr>
  </w:style>
  <w:style w:type="paragraph" w:customStyle="1" w:styleId="DMTSKT">
    <w:name w:val="DMTSKT"/>
    <w:basedOn w:val="ListParagraph"/>
    <w:qFormat/>
    <w:rsid w:val="00DE2B4D"/>
    <w:pPr>
      <w:numPr>
        <w:numId w:val="181"/>
      </w:numPr>
      <w:spacing w:before="0" w:beforeAutospacing="0" w:after="0" w:afterAutospacing="0" w:line="240" w:lineRule="auto"/>
      <w:contextualSpacing w:val="0"/>
      <w:jc w:val="left"/>
    </w:pPr>
    <w:rPr>
      <w:rFonts w:eastAsia="Calibri"/>
      <w:b/>
    </w:rPr>
  </w:style>
  <w:style w:type="character" w:customStyle="1" w:styleId="BodyText62">
    <w:name w:val="Body Text6"/>
    <w:rsid w:val="00DE2B4D"/>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vi-VN"/>
    </w:rPr>
  </w:style>
  <w:style w:type="character" w:customStyle="1" w:styleId="Bodytext150">
    <w:name w:val="Body text (15)_"/>
    <w:link w:val="Bodytext151"/>
    <w:rsid w:val="00DE2B4D"/>
    <w:rPr>
      <w:i/>
      <w:iCs/>
      <w:spacing w:val="-10"/>
      <w:sz w:val="27"/>
      <w:szCs w:val="27"/>
      <w:shd w:val="clear" w:color="auto" w:fill="FFFFFF"/>
    </w:rPr>
  </w:style>
  <w:style w:type="character" w:customStyle="1" w:styleId="Bodytext15Spacing0pt">
    <w:name w:val="Body text (15) + Spacing 0 pt"/>
    <w:rsid w:val="00DE2B4D"/>
    <w:rPr>
      <w:rFonts w:ascii="Times New Roman" w:eastAsia="Times New Roman" w:hAnsi="Times New Roman" w:cs="Times New Roman"/>
      <w:i/>
      <w:iCs/>
      <w:color w:val="000000"/>
      <w:spacing w:val="0"/>
      <w:w w:val="100"/>
      <w:position w:val="0"/>
      <w:sz w:val="27"/>
      <w:szCs w:val="27"/>
      <w:shd w:val="clear" w:color="auto" w:fill="FFFFFF"/>
      <w:lang w:val="vi-VN"/>
    </w:rPr>
  </w:style>
  <w:style w:type="paragraph" w:customStyle="1" w:styleId="Bodytext151">
    <w:name w:val="Body text (15)"/>
    <w:basedOn w:val="Normal"/>
    <w:link w:val="Bodytext150"/>
    <w:rsid w:val="00DE2B4D"/>
    <w:pPr>
      <w:widowControl w:val="0"/>
      <w:shd w:val="clear" w:color="auto" w:fill="FFFFFF"/>
      <w:spacing w:before="0" w:beforeAutospacing="0" w:after="0" w:afterAutospacing="0" w:line="0" w:lineRule="atLeast"/>
      <w:jc w:val="right"/>
    </w:pPr>
    <w:rPr>
      <w:i/>
      <w:iCs/>
      <w:spacing w:val="-10"/>
      <w:sz w:val="27"/>
      <w:szCs w:val="27"/>
    </w:rPr>
  </w:style>
  <w:style w:type="paragraph" w:customStyle="1" w:styleId="nguyen3">
    <w:name w:val="nguyen 3"/>
    <w:rsid w:val="00DE2B4D"/>
    <w:pPr>
      <w:spacing w:before="120" w:beforeAutospacing="0" w:after="120" w:afterAutospacing="0" w:line="240" w:lineRule="auto"/>
      <w:ind w:left="2160" w:hanging="180"/>
      <w:jc w:val="both"/>
    </w:pPr>
    <w:rPr>
      <w:rFonts w:eastAsiaTheme="minorEastAsia"/>
      <w:b/>
    </w:rPr>
  </w:style>
  <w:style w:type="paragraph" w:customStyle="1" w:styleId="nguyen9">
    <w:name w:val="nguyen 9"/>
    <w:qFormat/>
    <w:rsid w:val="00DE2B4D"/>
    <w:pPr>
      <w:spacing w:before="60" w:beforeAutospacing="0" w:after="60" w:afterAutospacing="0" w:line="240" w:lineRule="auto"/>
      <w:ind w:left="7614" w:hanging="180"/>
      <w:jc w:val="both"/>
    </w:pPr>
    <w:rPr>
      <w:rFonts w:eastAsia="Calibri"/>
      <w:szCs w:val="22"/>
    </w:rPr>
  </w:style>
  <w:style w:type="paragraph" w:customStyle="1" w:styleId="nguyen1">
    <w:name w:val="nguyen 1"/>
    <w:qFormat/>
    <w:rsid w:val="00DE2B4D"/>
    <w:pPr>
      <w:pageBreakBefore/>
      <w:spacing w:before="240" w:beforeAutospacing="0" w:after="240" w:afterAutospacing="0" w:line="288" w:lineRule="auto"/>
      <w:ind w:left="1854" w:hanging="360"/>
      <w:jc w:val="center"/>
    </w:pPr>
    <w:rPr>
      <w:rFonts w:eastAsiaTheme="minorEastAsia"/>
      <w:b/>
      <w:sz w:val="32"/>
      <w:szCs w:val="32"/>
    </w:rPr>
  </w:style>
  <w:style w:type="paragraph" w:customStyle="1" w:styleId="nguyen5">
    <w:name w:val="nguyen 5"/>
    <w:qFormat/>
    <w:rsid w:val="00DE2B4D"/>
    <w:pPr>
      <w:spacing w:before="120" w:beforeAutospacing="0" w:after="120" w:afterAutospacing="0" w:line="240" w:lineRule="auto"/>
      <w:ind w:left="4734" w:hanging="360"/>
      <w:jc w:val="both"/>
    </w:pPr>
    <w:rPr>
      <w:rFonts w:eastAsiaTheme="minorEastAsia"/>
      <w:b/>
    </w:rPr>
  </w:style>
  <w:style w:type="paragraph" w:customStyle="1" w:styleId="DAUDONG10">
    <w:name w:val="DAUDONG1"/>
    <w:basedOn w:val="Normal"/>
    <w:rsid w:val="00DE2B4D"/>
    <w:pPr>
      <w:suppressAutoHyphens/>
      <w:spacing w:before="60" w:beforeAutospacing="0" w:after="60" w:afterAutospacing="0" w:line="240" w:lineRule="auto"/>
      <w:ind w:left="1166"/>
    </w:pPr>
    <w:rPr>
      <w:rFonts w:ascii="VNI-Times" w:eastAsiaTheme="minorEastAsia" w:hAnsi="VNI-Times"/>
      <w:sz w:val="24"/>
      <w:szCs w:val="20"/>
      <w:lang w:eastAsia="ar-SA"/>
    </w:rPr>
  </w:style>
  <w:style w:type="paragraph" w:customStyle="1" w:styleId="nguyen00">
    <w:name w:val="nguyen 0"/>
    <w:qFormat/>
    <w:rsid w:val="00DE2B4D"/>
    <w:pPr>
      <w:numPr>
        <w:numId w:val="218"/>
      </w:numPr>
      <w:spacing w:before="120" w:beforeAutospacing="0" w:after="120" w:afterAutospacing="0" w:line="240" w:lineRule="auto"/>
      <w:jc w:val="both"/>
    </w:pPr>
    <w:rPr>
      <w:rFonts w:eastAsia="Calibri"/>
      <w:szCs w:val="22"/>
    </w:rPr>
  </w:style>
  <w:style w:type="paragraph" w:customStyle="1" w:styleId="nguyen7">
    <w:name w:val="nguyen 7"/>
    <w:qFormat/>
    <w:rsid w:val="00DE2B4D"/>
    <w:pPr>
      <w:spacing w:before="120" w:beforeAutospacing="0" w:after="120" w:afterAutospacing="0" w:line="240" w:lineRule="auto"/>
      <w:ind w:left="6174" w:hanging="360"/>
    </w:pPr>
    <w:rPr>
      <w:rFonts w:eastAsiaTheme="minorEastAsia"/>
    </w:rPr>
  </w:style>
  <w:style w:type="paragraph" w:customStyle="1" w:styleId="nguyend">
    <w:name w:val="nguyen d"/>
    <w:qFormat/>
    <w:rsid w:val="00DE2B4D"/>
    <w:pPr>
      <w:spacing w:before="240" w:beforeAutospacing="0" w:after="120" w:afterAutospacing="0" w:line="240" w:lineRule="auto"/>
      <w:ind w:left="1134"/>
      <w:jc w:val="both"/>
    </w:pPr>
    <w:rPr>
      <w:rFonts w:eastAsia="Calibri"/>
      <w:b/>
      <w:szCs w:val="22"/>
      <w:u w:val="single"/>
    </w:rPr>
  </w:style>
  <w:style w:type="paragraph" w:customStyle="1" w:styleId="nguyen2">
    <w:name w:val="nguyen 2"/>
    <w:qFormat/>
    <w:rsid w:val="00DE2B4D"/>
    <w:pPr>
      <w:spacing w:before="120" w:beforeAutospacing="0" w:after="120" w:afterAutospacing="0" w:line="240" w:lineRule="auto"/>
      <w:ind w:left="2574" w:hanging="360"/>
      <w:jc w:val="center"/>
      <w:outlineLvl w:val="0"/>
    </w:pPr>
    <w:rPr>
      <w:rFonts w:eastAsiaTheme="minorEastAsia"/>
      <w:b/>
      <w:sz w:val="32"/>
    </w:rPr>
  </w:style>
  <w:style w:type="paragraph" w:customStyle="1" w:styleId="nguyen4">
    <w:name w:val="nguyen 4"/>
    <w:qFormat/>
    <w:rsid w:val="00DE2B4D"/>
    <w:pPr>
      <w:spacing w:before="120" w:beforeAutospacing="0" w:after="120" w:afterAutospacing="0" w:line="240" w:lineRule="auto"/>
      <w:ind w:left="2880" w:hanging="360"/>
      <w:jc w:val="both"/>
      <w:outlineLvl w:val="0"/>
    </w:pPr>
    <w:rPr>
      <w:rFonts w:eastAsiaTheme="minorEastAsia"/>
      <w:b/>
    </w:rPr>
  </w:style>
  <w:style w:type="paragraph" w:customStyle="1" w:styleId="L0">
    <w:name w:val="L0"/>
    <w:basedOn w:val="Heading2"/>
    <w:autoRedefine/>
    <w:rsid w:val="00DE2B4D"/>
    <w:pPr>
      <w:keepLines w:val="0"/>
      <w:tabs>
        <w:tab w:val="left" w:pos="720"/>
      </w:tabs>
      <w:spacing w:before="140" w:after="140" w:line="240" w:lineRule="auto"/>
    </w:pPr>
    <w:rPr>
      <w:rFonts w:eastAsiaTheme="minorEastAsia" w:cs="Times New Roman"/>
      <w:bCs/>
      <w:caps/>
      <w:color w:val="auto"/>
      <w:sz w:val="32"/>
      <w:szCs w:val="32"/>
      <w:lang w:val="fr-FR"/>
    </w:rPr>
  </w:style>
  <w:style w:type="paragraph" w:customStyle="1" w:styleId="Normal3">
    <w:name w:val="Normal3"/>
    <w:basedOn w:val="Normal"/>
    <w:rsid w:val="00DE2B4D"/>
    <w:pPr>
      <w:widowControl w:val="0"/>
      <w:spacing w:before="120" w:beforeAutospacing="0" w:after="0" w:afterAutospacing="0" w:line="240" w:lineRule="auto"/>
    </w:pPr>
    <w:rPr>
      <w:rFonts w:eastAsiaTheme="minorEastAsia"/>
      <w:sz w:val="24"/>
      <w:szCs w:val="20"/>
    </w:rPr>
  </w:style>
  <w:style w:type="paragraph" w:customStyle="1" w:styleId="NormalIndent2">
    <w:name w:val="Normal Indent2"/>
    <w:basedOn w:val="Normal"/>
    <w:autoRedefine/>
    <w:rsid w:val="00DE2B4D"/>
    <w:pPr>
      <w:widowControl w:val="0"/>
      <w:spacing w:before="120" w:beforeAutospacing="0" w:after="0" w:afterAutospacing="0" w:line="252" w:lineRule="auto"/>
      <w:ind w:left="567"/>
    </w:pPr>
    <w:rPr>
      <w:rFonts w:eastAsiaTheme="minorEastAsia"/>
      <w:szCs w:val="20"/>
      <w:lang w:val="en-GB"/>
    </w:rPr>
  </w:style>
  <w:style w:type="paragraph" w:customStyle="1" w:styleId="xl3452">
    <w:name w:val="xl345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53">
    <w:name w:val="xl345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Theme="minorEastAsia"/>
      <w:sz w:val="24"/>
    </w:rPr>
  </w:style>
  <w:style w:type="paragraph" w:customStyle="1" w:styleId="xl3454">
    <w:name w:val="xl3454"/>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heme="minorEastAsia"/>
      <w:sz w:val="24"/>
    </w:rPr>
  </w:style>
  <w:style w:type="paragraph" w:customStyle="1" w:styleId="xl3455">
    <w:name w:val="xl345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heme="minorEastAsia"/>
      <w:sz w:val="24"/>
    </w:rPr>
  </w:style>
  <w:style w:type="paragraph" w:customStyle="1" w:styleId="xl3456">
    <w:name w:val="xl3456"/>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heme="minorEastAsia"/>
      <w:sz w:val="24"/>
    </w:rPr>
  </w:style>
  <w:style w:type="paragraph" w:customStyle="1" w:styleId="xl3457">
    <w:name w:val="xl345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heme="minorEastAsia"/>
      <w:b/>
      <w:bCs/>
      <w:sz w:val="24"/>
    </w:rPr>
  </w:style>
  <w:style w:type="paragraph" w:customStyle="1" w:styleId="xl3458">
    <w:name w:val="xl3458"/>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heme="minorEastAsia"/>
      <w:sz w:val="24"/>
    </w:rPr>
  </w:style>
  <w:style w:type="paragraph" w:customStyle="1" w:styleId="xl3459">
    <w:name w:val="xl345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60">
    <w:name w:val="xl3460"/>
    <w:basedOn w:val="Normal"/>
    <w:rsid w:val="00DE2B4D"/>
    <w:pPr>
      <w:spacing w:line="240" w:lineRule="auto"/>
      <w:jc w:val="left"/>
    </w:pPr>
    <w:rPr>
      <w:rFonts w:eastAsiaTheme="minorEastAsia"/>
      <w:b/>
      <w:bCs/>
      <w:sz w:val="20"/>
      <w:szCs w:val="20"/>
    </w:rPr>
  </w:style>
  <w:style w:type="paragraph" w:customStyle="1" w:styleId="xl3461">
    <w:name w:val="xl346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i/>
      <w:iCs/>
      <w:sz w:val="24"/>
    </w:rPr>
  </w:style>
  <w:style w:type="paragraph" w:customStyle="1" w:styleId="xl3462">
    <w:name w:val="xl3462"/>
    <w:basedOn w:val="Normal"/>
    <w:rsid w:val="00DE2B4D"/>
    <w:pPr>
      <w:spacing w:line="240" w:lineRule="auto"/>
      <w:jc w:val="left"/>
    </w:pPr>
    <w:rPr>
      <w:rFonts w:eastAsiaTheme="minorEastAsia"/>
      <w:sz w:val="24"/>
    </w:rPr>
  </w:style>
  <w:style w:type="paragraph" w:customStyle="1" w:styleId="xl3463">
    <w:name w:val="xl3463"/>
    <w:basedOn w:val="Normal"/>
    <w:rsid w:val="00DE2B4D"/>
    <w:pPr>
      <w:spacing w:line="240" w:lineRule="auto"/>
      <w:jc w:val="center"/>
      <w:textAlignment w:val="center"/>
    </w:pPr>
    <w:rPr>
      <w:rFonts w:eastAsiaTheme="minorEastAsia"/>
      <w:i/>
      <w:iCs/>
      <w:sz w:val="24"/>
    </w:rPr>
  </w:style>
  <w:style w:type="paragraph" w:customStyle="1" w:styleId="xl3464">
    <w:name w:val="xl3464"/>
    <w:basedOn w:val="Normal"/>
    <w:rsid w:val="00DE2B4D"/>
    <w:pPr>
      <w:spacing w:line="240" w:lineRule="auto"/>
      <w:jc w:val="left"/>
    </w:pPr>
    <w:rPr>
      <w:rFonts w:eastAsiaTheme="minorEastAsia"/>
      <w:sz w:val="24"/>
    </w:rPr>
  </w:style>
  <w:style w:type="paragraph" w:customStyle="1" w:styleId="xl3465">
    <w:name w:val="xl346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3466">
    <w:name w:val="xl3466"/>
    <w:basedOn w:val="Normal"/>
    <w:rsid w:val="00DE2B4D"/>
    <w:pPr>
      <w:pBdr>
        <w:top w:val="single" w:sz="4" w:space="0" w:color="auto"/>
        <w:left w:val="single" w:sz="4" w:space="0" w:color="auto"/>
        <w:right w:val="single" w:sz="4" w:space="0" w:color="auto"/>
      </w:pBdr>
      <w:spacing w:line="240" w:lineRule="auto"/>
      <w:jc w:val="left"/>
      <w:textAlignment w:val="center"/>
    </w:pPr>
    <w:rPr>
      <w:rFonts w:eastAsiaTheme="minorEastAsia"/>
      <w:b/>
      <w:bCs/>
      <w:sz w:val="24"/>
    </w:rPr>
  </w:style>
  <w:style w:type="paragraph" w:customStyle="1" w:styleId="xl3467">
    <w:name w:val="xl3467"/>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heme="minorEastAsia"/>
      <w:b/>
      <w:bCs/>
      <w:sz w:val="24"/>
    </w:rPr>
  </w:style>
  <w:style w:type="paragraph" w:customStyle="1" w:styleId="xl3468">
    <w:name w:val="xl3468"/>
    <w:basedOn w:val="Normal"/>
    <w:rsid w:val="00DE2B4D"/>
    <w:pPr>
      <w:spacing w:line="240" w:lineRule="auto"/>
      <w:jc w:val="left"/>
    </w:pPr>
    <w:rPr>
      <w:rFonts w:eastAsiaTheme="minorEastAsia"/>
      <w:b/>
      <w:bCs/>
      <w:sz w:val="24"/>
    </w:rPr>
  </w:style>
  <w:style w:type="paragraph" w:customStyle="1" w:styleId="xl3469">
    <w:name w:val="xl3469"/>
    <w:basedOn w:val="Normal"/>
    <w:rsid w:val="00DE2B4D"/>
    <w:pPr>
      <w:spacing w:line="240" w:lineRule="auto"/>
      <w:jc w:val="left"/>
    </w:pPr>
    <w:rPr>
      <w:rFonts w:eastAsiaTheme="minorEastAsia"/>
      <w:sz w:val="20"/>
      <w:szCs w:val="20"/>
    </w:rPr>
  </w:style>
  <w:style w:type="paragraph" w:customStyle="1" w:styleId="xl3470">
    <w:name w:val="xl3470"/>
    <w:basedOn w:val="Normal"/>
    <w:rsid w:val="00DE2B4D"/>
    <w:pPr>
      <w:spacing w:line="240" w:lineRule="auto"/>
      <w:jc w:val="center"/>
    </w:pPr>
    <w:rPr>
      <w:rFonts w:eastAsiaTheme="minorEastAsia"/>
      <w:sz w:val="24"/>
    </w:rPr>
  </w:style>
  <w:style w:type="paragraph" w:customStyle="1" w:styleId="xl3471">
    <w:name w:val="xl3471"/>
    <w:basedOn w:val="Normal"/>
    <w:rsid w:val="00DE2B4D"/>
    <w:pPr>
      <w:spacing w:line="240" w:lineRule="auto"/>
      <w:jc w:val="center"/>
    </w:pPr>
    <w:rPr>
      <w:rFonts w:eastAsiaTheme="minorEastAsia"/>
      <w:sz w:val="20"/>
      <w:szCs w:val="20"/>
    </w:rPr>
  </w:style>
  <w:style w:type="paragraph" w:customStyle="1" w:styleId="xl3472">
    <w:name w:val="xl347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b/>
      <w:bCs/>
      <w:sz w:val="24"/>
    </w:rPr>
  </w:style>
  <w:style w:type="paragraph" w:customStyle="1" w:styleId="xl3473">
    <w:name w:val="xl347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74">
    <w:name w:val="xl347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75">
    <w:name w:val="xl347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rPr>
  </w:style>
  <w:style w:type="paragraph" w:customStyle="1" w:styleId="xl3476">
    <w:name w:val="xl3476"/>
    <w:basedOn w:val="Normal"/>
    <w:rsid w:val="00DE2B4D"/>
    <w:pPr>
      <w:spacing w:line="240" w:lineRule="auto"/>
      <w:jc w:val="center"/>
      <w:textAlignment w:val="center"/>
    </w:pPr>
    <w:rPr>
      <w:rFonts w:eastAsiaTheme="minorEastAsia"/>
      <w:sz w:val="24"/>
    </w:rPr>
  </w:style>
  <w:style w:type="paragraph" w:customStyle="1" w:styleId="Normal4">
    <w:name w:val="Normal4"/>
    <w:basedOn w:val="Normal"/>
    <w:rsid w:val="00DE2B4D"/>
    <w:pPr>
      <w:widowControl w:val="0"/>
      <w:spacing w:before="120" w:beforeAutospacing="0" w:after="0" w:afterAutospacing="0" w:line="240" w:lineRule="auto"/>
    </w:pPr>
    <w:rPr>
      <w:rFonts w:eastAsiaTheme="minorEastAsia"/>
      <w:sz w:val="24"/>
      <w:szCs w:val="20"/>
    </w:rPr>
  </w:style>
  <w:style w:type="paragraph" w:customStyle="1" w:styleId="NormalIndent3">
    <w:name w:val="Normal Indent3"/>
    <w:basedOn w:val="Normal"/>
    <w:rsid w:val="00DE2B4D"/>
    <w:pPr>
      <w:widowControl w:val="0"/>
      <w:spacing w:before="120" w:beforeAutospacing="0" w:after="0" w:afterAutospacing="0" w:line="252" w:lineRule="auto"/>
      <w:ind w:left="567"/>
    </w:pPr>
    <w:rPr>
      <w:rFonts w:eastAsiaTheme="minorEastAsia"/>
      <w:szCs w:val="20"/>
      <w:lang w:val="en-GB"/>
    </w:rPr>
  </w:style>
  <w:style w:type="paragraph" w:customStyle="1" w:styleId="xl2381">
    <w:name w:val="xl238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heme="minorEastAsia" w:hAnsi="VNI-Times"/>
      <w:sz w:val="24"/>
    </w:rPr>
  </w:style>
  <w:style w:type="paragraph" w:customStyle="1" w:styleId="xl2386">
    <w:name w:val="xl2386"/>
    <w:basedOn w:val="Normal"/>
    <w:rsid w:val="00DE2B4D"/>
    <w:pPr>
      <w:pBdr>
        <w:top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83">
    <w:name w:val="xl238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32"/>
      <w:szCs w:val="32"/>
    </w:rPr>
  </w:style>
  <w:style w:type="paragraph" w:customStyle="1" w:styleId="xl2382">
    <w:name w:val="xl238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87">
    <w:name w:val="xl2387"/>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85">
    <w:name w:val="xl2385"/>
    <w:basedOn w:val="Normal"/>
    <w:rsid w:val="00DE2B4D"/>
    <w:pPr>
      <w:pBdr>
        <w:top w:val="single" w:sz="4" w:space="0" w:color="auto"/>
        <w:left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91">
    <w:name w:val="xl2391"/>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90">
    <w:name w:val="xl2390"/>
    <w:basedOn w:val="Normal"/>
    <w:rsid w:val="00DE2B4D"/>
    <w:pPr>
      <w:pBdr>
        <w:top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78">
    <w:name w:val="xl2378"/>
    <w:basedOn w:val="Normal"/>
    <w:rsid w:val="00DE2B4D"/>
    <w:pPr>
      <w:pBdr>
        <w:top w:val="single" w:sz="4" w:space="0" w:color="auto"/>
        <w:bottom w:val="single" w:sz="4" w:space="0" w:color="auto"/>
      </w:pBdr>
      <w:spacing w:line="240" w:lineRule="auto"/>
      <w:jc w:val="center"/>
      <w:textAlignment w:val="center"/>
    </w:pPr>
    <w:rPr>
      <w:rFonts w:eastAsiaTheme="minorEastAsia"/>
      <w:b/>
      <w:bCs/>
      <w:sz w:val="24"/>
    </w:rPr>
  </w:style>
  <w:style w:type="paragraph" w:customStyle="1" w:styleId="xl2379">
    <w:name w:val="xl2379"/>
    <w:basedOn w:val="Normal"/>
    <w:rsid w:val="00DE2B4D"/>
    <w:pPr>
      <w:pBdr>
        <w:top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92">
    <w:name w:val="xl239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32"/>
      <w:szCs w:val="32"/>
    </w:rPr>
  </w:style>
  <w:style w:type="paragraph" w:customStyle="1" w:styleId="xl2380">
    <w:name w:val="xl238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b/>
      <w:bCs/>
      <w:sz w:val="24"/>
    </w:rPr>
  </w:style>
  <w:style w:type="paragraph" w:customStyle="1" w:styleId="xl2384">
    <w:name w:val="xl238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rPr>
  </w:style>
  <w:style w:type="paragraph" w:customStyle="1" w:styleId="xl2388">
    <w:name w:val="xl238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32"/>
      <w:szCs w:val="32"/>
    </w:rPr>
  </w:style>
  <w:style w:type="paragraph" w:customStyle="1" w:styleId="xl2389">
    <w:name w:val="xl2389"/>
    <w:basedOn w:val="Normal"/>
    <w:rsid w:val="00DE2B4D"/>
    <w:pPr>
      <w:pBdr>
        <w:top w:val="single" w:sz="4" w:space="0" w:color="auto"/>
        <w:left w:val="single" w:sz="4" w:space="0" w:color="auto"/>
        <w:bottom w:val="single" w:sz="4" w:space="0" w:color="auto"/>
      </w:pBdr>
      <w:spacing w:line="240" w:lineRule="auto"/>
      <w:jc w:val="center"/>
      <w:textAlignment w:val="center"/>
    </w:pPr>
    <w:rPr>
      <w:rFonts w:eastAsiaTheme="minorEastAsia"/>
      <w:b/>
      <w:bCs/>
      <w:sz w:val="24"/>
    </w:rPr>
  </w:style>
  <w:style w:type="character" w:customStyle="1" w:styleId="Ndbang4Char">
    <w:name w:val="Ndbang4 Char"/>
    <w:link w:val="Ndbang4"/>
    <w:rsid w:val="00DE2B4D"/>
    <w:rPr>
      <w:rFonts w:ascii="VNI-Times" w:eastAsia="Times New Roman" w:hAnsi="VNI-Times"/>
      <w:sz w:val="24"/>
      <w:szCs w:val="20"/>
    </w:rPr>
  </w:style>
  <w:style w:type="paragraph" w:customStyle="1" w:styleId="Normal5">
    <w:name w:val="Normal5"/>
    <w:basedOn w:val="Normal"/>
    <w:rsid w:val="00DE2B4D"/>
    <w:pPr>
      <w:widowControl w:val="0"/>
      <w:spacing w:before="120" w:beforeAutospacing="0" w:after="0" w:afterAutospacing="0" w:line="240" w:lineRule="auto"/>
    </w:pPr>
    <w:rPr>
      <w:rFonts w:eastAsiaTheme="minorEastAsia"/>
      <w:sz w:val="24"/>
      <w:szCs w:val="20"/>
    </w:rPr>
  </w:style>
  <w:style w:type="paragraph" w:customStyle="1" w:styleId="NormalIndent4">
    <w:name w:val="Normal Indent4"/>
    <w:basedOn w:val="Normal"/>
    <w:rsid w:val="00DE2B4D"/>
    <w:pPr>
      <w:widowControl w:val="0"/>
      <w:spacing w:before="120" w:beforeAutospacing="0" w:after="0" w:afterAutospacing="0" w:line="252" w:lineRule="auto"/>
      <w:ind w:left="567"/>
    </w:pPr>
    <w:rPr>
      <w:rFonts w:ascii=".VnTime" w:eastAsiaTheme="minorEastAsia" w:hAnsi=".VnTime"/>
      <w:szCs w:val="20"/>
      <w:lang w:val="en-GB"/>
    </w:rPr>
  </w:style>
  <w:style w:type="paragraph" w:customStyle="1" w:styleId="xl2411">
    <w:name w:val="xl241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rPr>
  </w:style>
  <w:style w:type="paragraph" w:customStyle="1" w:styleId="xl2404">
    <w:name w:val="xl240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sz w:val="24"/>
      <w:szCs w:val="24"/>
    </w:rPr>
  </w:style>
  <w:style w:type="paragraph" w:customStyle="1" w:styleId="xl2413">
    <w:name w:val="xl2413"/>
    <w:basedOn w:val="Normal"/>
    <w:rsid w:val="00DE2B4D"/>
    <w:pPr>
      <w:shd w:val="clear" w:color="000000" w:fill="FFFFFF"/>
      <w:spacing w:line="240" w:lineRule="auto"/>
      <w:jc w:val="left"/>
    </w:pPr>
    <w:rPr>
      <w:rFonts w:eastAsiaTheme="minorEastAsia"/>
    </w:rPr>
  </w:style>
  <w:style w:type="paragraph" w:customStyle="1" w:styleId="xl2414">
    <w:name w:val="xl241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408">
    <w:name w:val="xl2408"/>
    <w:basedOn w:val="Normal"/>
    <w:rsid w:val="00DE2B4D"/>
    <w:pPr>
      <w:shd w:val="clear" w:color="000000" w:fill="FFFFFF"/>
      <w:spacing w:line="240" w:lineRule="auto"/>
      <w:jc w:val="center"/>
    </w:pPr>
    <w:rPr>
      <w:rFonts w:eastAsiaTheme="minorEastAsia"/>
    </w:rPr>
  </w:style>
  <w:style w:type="paragraph" w:customStyle="1" w:styleId="xl2410">
    <w:name w:val="xl241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b/>
      <w:bCs/>
    </w:rPr>
  </w:style>
  <w:style w:type="paragraph" w:customStyle="1" w:styleId="xl2402">
    <w:name w:val="xl240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heme="minorEastAsia"/>
      <w:sz w:val="24"/>
      <w:szCs w:val="24"/>
    </w:rPr>
  </w:style>
  <w:style w:type="paragraph" w:customStyle="1" w:styleId="xl2406">
    <w:name w:val="xl240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409">
    <w:name w:val="xl2409"/>
    <w:basedOn w:val="Normal"/>
    <w:rsid w:val="00DE2B4D"/>
    <w:pPr>
      <w:shd w:val="clear" w:color="000000" w:fill="FFFFFF"/>
      <w:spacing w:line="240" w:lineRule="auto"/>
      <w:jc w:val="center"/>
      <w:textAlignment w:val="center"/>
    </w:pPr>
    <w:rPr>
      <w:rFonts w:eastAsiaTheme="minorEastAsia"/>
    </w:rPr>
  </w:style>
  <w:style w:type="paragraph" w:customStyle="1" w:styleId="xl2678">
    <w:name w:val="xl2678"/>
    <w:basedOn w:val="Normal"/>
    <w:rsid w:val="00DE2B4D"/>
    <w:pPr>
      <w:spacing w:line="240" w:lineRule="auto"/>
      <w:jc w:val="left"/>
      <w:textAlignment w:val="center"/>
    </w:pPr>
    <w:rPr>
      <w:rFonts w:eastAsiaTheme="minorEastAsia"/>
      <w:sz w:val="24"/>
      <w:szCs w:val="24"/>
    </w:rPr>
  </w:style>
  <w:style w:type="paragraph" w:customStyle="1" w:styleId="xl2682">
    <w:name w:val="xl268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szCs w:val="24"/>
    </w:rPr>
  </w:style>
  <w:style w:type="paragraph" w:customStyle="1" w:styleId="xl2684">
    <w:name w:val="xl2684"/>
    <w:basedOn w:val="Normal"/>
    <w:rsid w:val="00DE2B4D"/>
    <w:pPr>
      <w:pBdr>
        <w:top w:val="single" w:sz="4" w:space="0" w:color="auto"/>
        <w:left w:val="single" w:sz="4" w:space="9" w:color="auto"/>
        <w:bottom w:val="single" w:sz="4" w:space="0" w:color="auto"/>
        <w:right w:val="single" w:sz="4" w:space="0" w:color="auto"/>
      </w:pBdr>
      <w:spacing w:line="240" w:lineRule="auto"/>
      <w:ind w:firstLineChars="100" w:firstLine="100"/>
      <w:jc w:val="left"/>
      <w:textAlignment w:val="center"/>
    </w:pPr>
    <w:rPr>
      <w:rFonts w:eastAsiaTheme="minorEastAsia"/>
      <w:sz w:val="24"/>
      <w:szCs w:val="24"/>
    </w:rPr>
  </w:style>
  <w:style w:type="paragraph" w:customStyle="1" w:styleId="xl2399">
    <w:name w:val="xl239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sz w:val="24"/>
      <w:szCs w:val="24"/>
    </w:rPr>
  </w:style>
  <w:style w:type="paragraph" w:customStyle="1" w:styleId="xl2683">
    <w:name w:val="xl268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4"/>
      <w:szCs w:val="24"/>
    </w:rPr>
  </w:style>
  <w:style w:type="paragraph" w:customStyle="1" w:styleId="xl2395">
    <w:name w:val="xl239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heme="minorEastAsia"/>
      <w:sz w:val="24"/>
      <w:szCs w:val="24"/>
    </w:rPr>
  </w:style>
  <w:style w:type="paragraph" w:customStyle="1" w:styleId="xl2681">
    <w:name w:val="xl268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sz w:val="24"/>
      <w:szCs w:val="24"/>
    </w:rPr>
  </w:style>
  <w:style w:type="paragraph" w:customStyle="1" w:styleId="xl2680">
    <w:name w:val="xl268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b/>
      <w:bCs/>
      <w:sz w:val="22"/>
      <w:szCs w:val="22"/>
    </w:rPr>
  </w:style>
  <w:style w:type="paragraph" w:customStyle="1" w:styleId="xl2393">
    <w:name w:val="xl239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heme="minorEastAsia"/>
      <w:b/>
      <w:bCs/>
      <w:sz w:val="24"/>
      <w:szCs w:val="24"/>
    </w:rPr>
  </w:style>
  <w:style w:type="paragraph" w:customStyle="1" w:styleId="xl2685">
    <w:name w:val="xl268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sz w:val="24"/>
      <w:szCs w:val="24"/>
    </w:rPr>
  </w:style>
  <w:style w:type="paragraph" w:customStyle="1" w:styleId="xl2686">
    <w:name w:val="xl268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heme="minorEastAsia"/>
      <w:sz w:val="24"/>
      <w:szCs w:val="24"/>
    </w:rPr>
  </w:style>
  <w:style w:type="paragraph" w:customStyle="1" w:styleId="xl2415">
    <w:name w:val="xl2415"/>
    <w:basedOn w:val="Normal"/>
    <w:rsid w:val="00DE2B4D"/>
    <w:pPr>
      <w:shd w:val="clear" w:color="000000" w:fill="FFFFFF"/>
      <w:spacing w:line="240" w:lineRule="auto"/>
      <w:jc w:val="left"/>
      <w:textAlignment w:val="center"/>
    </w:pPr>
    <w:rPr>
      <w:rFonts w:eastAsiaTheme="minorEastAsia"/>
    </w:rPr>
  </w:style>
  <w:style w:type="paragraph" w:customStyle="1" w:styleId="xl2407">
    <w:name w:val="xl240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rPr>
  </w:style>
  <w:style w:type="paragraph" w:customStyle="1" w:styleId="xl2418">
    <w:name w:val="xl241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ascii="VNI-Times" w:eastAsiaTheme="minorEastAsia" w:hAnsi="VNI-Times"/>
    </w:rPr>
  </w:style>
  <w:style w:type="paragraph" w:customStyle="1" w:styleId="xl2405">
    <w:name w:val="xl240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sz w:val="24"/>
      <w:szCs w:val="24"/>
    </w:rPr>
  </w:style>
  <w:style w:type="paragraph" w:customStyle="1" w:styleId="xl2394">
    <w:name w:val="xl239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heme="minorEastAsia"/>
      <w:b/>
      <w:bCs/>
      <w:sz w:val="24"/>
      <w:szCs w:val="24"/>
    </w:rPr>
  </w:style>
  <w:style w:type="paragraph" w:customStyle="1" w:styleId="xl2416">
    <w:name w:val="xl2416"/>
    <w:basedOn w:val="Normal"/>
    <w:rsid w:val="00DE2B4D"/>
    <w:pPr>
      <w:shd w:val="clear" w:color="000000" w:fill="FFFFFF"/>
      <w:spacing w:line="240" w:lineRule="auto"/>
      <w:jc w:val="left"/>
    </w:pPr>
    <w:rPr>
      <w:rFonts w:eastAsiaTheme="minorEastAsia"/>
    </w:rPr>
  </w:style>
  <w:style w:type="paragraph" w:customStyle="1" w:styleId="xl2396">
    <w:name w:val="xl239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397">
    <w:name w:val="xl239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398">
    <w:name w:val="xl239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heme="minorEastAsia"/>
    </w:rPr>
  </w:style>
  <w:style w:type="paragraph" w:customStyle="1" w:styleId="xl2679">
    <w:name w:val="xl2679"/>
    <w:basedOn w:val="Normal"/>
    <w:rsid w:val="00DE2B4D"/>
    <w:pPr>
      <w:spacing w:line="240" w:lineRule="auto"/>
      <w:jc w:val="center"/>
      <w:textAlignment w:val="center"/>
    </w:pPr>
    <w:rPr>
      <w:rFonts w:eastAsiaTheme="minorEastAsia"/>
      <w:sz w:val="24"/>
      <w:szCs w:val="24"/>
    </w:rPr>
  </w:style>
  <w:style w:type="paragraph" w:customStyle="1" w:styleId="xl2400">
    <w:name w:val="xl240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sz w:val="24"/>
      <w:szCs w:val="24"/>
    </w:rPr>
  </w:style>
  <w:style w:type="paragraph" w:customStyle="1" w:styleId="xl2401">
    <w:name w:val="xl240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heme="minorEastAsia"/>
      <w:b/>
      <w:bCs/>
      <w:sz w:val="24"/>
      <w:szCs w:val="24"/>
    </w:rPr>
  </w:style>
  <w:style w:type="paragraph" w:customStyle="1" w:styleId="xl2687">
    <w:name w:val="xl268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heme="minorEastAsia"/>
      <w:sz w:val="24"/>
      <w:szCs w:val="24"/>
    </w:rPr>
  </w:style>
  <w:style w:type="paragraph" w:customStyle="1" w:styleId="xl2403">
    <w:name w:val="xl240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top"/>
    </w:pPr>
    <w:rPr>
      <w:rFonts w:eastAsiaTheme="minorEastAsia"/>
      <w:sz w:val="24"/>
      <w:szCs w:val="24"/>
    </w:rPr>
  </w:style>
  <w:style w:type="paragraph" w:customStyle="1" w:styleId="xl2412">
    <w:name w:val="xl241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heme="minorEastAsia"/>
      <w:b/>
      <w:bCs/>
    </w:rPr>
  </w:style>
  <w:style w:type="paragraph" w:customStyle="1" w:styleId="xl2417">
    <w:name w:val="xl241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ascii="VNI-Times" w:eastAsiaTheme="minorEastAsia" w:hAnsi="VNI-Times"/>
    </w:rPr>
  </w:style>
  <w:style w:type="paragraph" w:customStyle="1" w:styleId="StyleHeading3JustifiedFirstline12cm">
    <w:name w:val="Style Heading 3 + Justified First line:  1.2 cm"/>
    <w:basedOn w:val="Heading3"/>
    <w:link w:val="StyleHeading3JustifiedFirstline12cmChar"/>
    <w:rsid w:val="00DE2B4D"/>
    <w:pPr>
      <w:keepLines w:val="0"/>
      <w:numPr>
        <w:numId w:val="0"/>
      </w:numPr>
      <w:spacing w:after="120" w:line="240" w:lineRule="auto"/>
      <w:ind w:firstLine="680"/>
    </w:pPr>
    <w:rPr>
      <w:rFonts w:ascii="Times New Roman" w:eastAsiaTheme="minorEastAsia" w:hAnsi="Times New Roman" w:cs="Times New Roman"/>
      <w:bCs/>
      <w:szCs w:val="20"/>
      <w:u w:val="none"/>
      <w:lang w:val="x-none" w:eastAsia="x-none"/>
    </w:rPr>
  </w:style>
  <w:style w:type="character" w:customStyle="1" w:styleId="StyleHeading3JustifiedFirstline12cmChar">
    <w:name w:val="Style Heading 3 + Justified First line:  1.2 cm Char"/>
    <w:link w:val="StyleHeading3JustifiedFirstline12cm"/>
    <w:rsid w:val="00DE2B4D"/>
    <w:rPr>
      <w:rFonts w:eastAsiaTheme="minorEastAsia"/>
      <w:b/>
      <w:bCs/>
      <w:szCs w:val="20"/>
      <w:lang w:val="x-none" w:eastAsia="x-none"/>
    </w:rPr>
  </w:style>
  <w:style w:type="paragraph" w:customStyle="1" w:styleId="xl10787">
    <w:name w:val="xl1078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788">
    <w:name w:val="xl10788"/>
    <w:basedOn w:val="Normal"/>
    <w:rsid w:val="00DE2B4D"/>
    <w:pPr>
      <w:spacing w:line="240" w:lineRule="auto"/>
      <w:jc w:val="left"/>
    </w:pPr>
    <w:rPr>
      <w:rFonts w:eastAsia="SimSun"/>
      <w:b/>
      <w:bCs/>
      <w:sz w:val="20"/>
      <w:szCs w:val="20"/>
      <w:lang w:eastAsia="zh-CN"/>
    </w:rPr>
  </w:style>
  <w:style w:type="paragraph" w:customStyle="1" w:styleId="xl10789">
    <w:name w:val="xl10789"/>
    <w:basedOn w:val="Normal"/>
    <w:rsid w:val="00DE2B4D"/>
    <w:pPr>
      <w:spacing w:line="240" w:lineRule="auto"/>
      <w:jc w:val="left"/>
    </w:pPr>
    <w:rPr>
      <w:rFonts w:eastAsia="SimSun"/>
      <w:b/>
      <w:bCs/>
      <w:sz w:val="24"/>
      <w:szCs w:val="24"/>
      <w:lang w:eastAsia="zh-CN"/>
    </w:rPr>
  </w:style>
  <w:style w:type="paragraph" w:customStyle="1" w:styleId="xl10790">
    <w:name w:val="xl10790"/>
    <w:basedOn w:val="Normal"/>
    <w:rsid w:val="00DE2B4D"/>
    <w:pPr>
      <w:spacing w:line="240" w:lineRule="auto"/>
      <w:jc w:val="left"/>
    </w:pPr>
    <w:rPr>
      <w:rFonts w:eastAsia="SimSun"/>
      <w:sz w:val="24"/>
      <w:szCs w:val="24"/>
      <w:lang w:eastAsia="zh-CN"/>
    </w:rPr>
  </w:style>
  <w:style w:type="paragraph" w:customStyle="1" w:styleId="xl10791">
    <w:name w:val="xl10791"/>
    <w:basedOn w:val="Normal"/>
    <w:rsid w:val="00DE2B4D"/>
    <w:pPr>
      <w:spacing w:line="240" w:lineRule="auto"/>
      <w:jc w:val="left"/>
    </w:pPr>
    <w:rPr>
      <w:rFonts w:eastAsia="SimSun"/>
      <w:sz w:val="20"/>
      <w:szCs w:val="20"/>
      <w:lang w:eastAsia="zh-CN"/>
    </w:rPr>
  </w:style>
  <w:style w:type="paragraph" w:customStyle="1" w:styleId="xl10792">
    <w:name w:val="xl10792"/>
    <w:basedOn w:val="Normal"/>
    <w:rsid w:val="00DE2B4D"/>
    <w:pPr>
      <w:spacing w:line="240" w:lineRule="auto"/>
      <w:jc w:val="left"/>
    </w:pPr>
    <w:rPr>
      <w:rFonts w:eastAsia="SimSun"/>
      <w:color w:val="FF0000"/>
      <w:sz w:val="24"/>
      <w:szCs w:val="24"/>
      <w:lang w:eastAsia="zh-CN"/>
    </w:rPr>
  </w:style>
  <w:style w:type="paragraph" w:customStyle="1" w:styleId="xl10793">
    <w:name w:val="xl10793"/>
    <w:basedOn w:val="Normal"/>
    <w:rsid w:val="00DE2B4D"/>
    <w:pPr>
      <w:spacing w:line="240" w:lineRule="auto"/>
      <w:jc w:val="left"/>
    </w:pPr>
    <w:rPr>
      <w:rFonts w:eastAsia="SimSun"/>
      <w:sz w:val="24"/>
      <w:szCs w:val="24"/>
      <w:lang w:eastAsia="zh-CN"/>
    </w:rPr>
  </w:style>
  <w:style w:type="paragraph" w:customStyle="1" w:styleId="xl10794">
    <w:name w:val="xl10794"/>
    <w:basedOn w:val="Normal"/>
    <w:rsid w:val="00DE2B4D"/>
    <w:pPr>
      <w:spacing w:line="240" w:lineRule="auto"/>
      <w:jc w:val="center"/>
    </w:pPr>
    <w:rPr>
      <w:rFonts w:eastAsia="SimSun"/>
      <w:sz w:val="24"/>
      <w:szCs w:val="24"/>
      <w:lang w:eastAsia="zh-CN"/>
    </w:rPr>
  </w:style>
  <w:style w:type="paragraph" w:customStyle="1" w:styleId="xl10795">
    <w:name w:val="xl10795"/>
    <w:basedOn w:val="Normal"/>
    <w:rsid w:val="00DE2B4D"/>
    <w:pPr>
      <w:spacing w:line="240" w:lineRule="auto"/>
      <w:jc w:val="center"/>
      <w:textAlignment w:val="center"/>
    </w:pPr>
    <w:rPr>
      <w:rFonts w:eastAsia="SimSun"/>
      <w:sz w:val="24"/>
      <w:szCs w:val="24"/>
      <w:lang w:eastAsia="zh-CN"/>
    </w:rPr>
  </w:style>
  <w:style w:type="paragraph" w:customStyle="1" w:styleId="xl10796">
    <w:name w:val="xl1079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797">
    <w:name w:val="xl10797"/>
    <w:basedOn w:val="Normal"/>
    <w:rsid w:val="00DE2B4D"/>
    <w:pPr>
      <w:spacing w:line="240" w:lineRule="auto"/>
      <w:jc w:val="left"/>
    </w:pPr>
    <w:rPr>
      <w:rFonts w:eastAsia="SimSun"/>
      <w:b/>
      <w:bCs/>
      <w:color w:val="FF0000"/>
      <w:sz w:val="24"/>
      <w:szCs w:val="24"/>
      <w:lang w:eastAsia="zh-CN"/>
    </w:rPr>
  </w:style>
  <w:style w:type="paragraph" w:customStyle="1" w:styleId="xl10798">
    <w:name w:val="xl107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799">
    <w:name w:val="xl1079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00">
    <w:name w:val="xl1080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01">
    <w:name w:val="xl1080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SimSun"/>
      <w:sz w:val="24"/>
      <w:szCs w:val="24"/>
      <w:lang w:eastAsia="zh-CN"/>
    </w:rPr>
  </w:style>
  <w:style w:type="paragraph" w:customStyle="1" w:styleId="xl10802">
    <w:name w:val="xl1080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3">
    <w:name w:val="xl1080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4">
    <w:name w:val="xl1080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5">
    <w:name w:val="xl1080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06">
    <w:name w:val="xl10806"/>
    <w:basedOn w:val="Normal"/>
    <w:rsid w:val="00DE2B4D"/>
    <w:pPr>
      <w:spacing w:line="240" w:lineRule="auto"/>
      <w:jc w:val="center"/>
      <w:textAlignment w:val="center"/>
    </w:pPr>
    <w:rPr>
      <w:rFonts w:eastAsia="SimSun"/>
      <w:i/>
      <w:iCs/>
      <w:sz w:val="24"/>
      <w:szCs w:val="24"/>
      <w:lang w:eastAsia="zh-CN"/>
    </w:rPr>
  </w:style>
  <w:style w:type="paragraph" w:customStyle="1" w:styleId="xl10807">
    <w:name w:val="xl1080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08">
    <w:name w:val="xl1080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09">
    <w:name w:val="xl1080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10">
    <w:name w:val="xl108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11">
    <w:name w:val="xl10811"/>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center"/>
      <w:textAlignment w:val="center"/>
    </w:pPr>
    <w:rPr>
      <w:rFonts w:eastAsia="SimSun"/>
      <w:b/>
      <w:bCs/>
      <w:sz w:val="24"/>
      <w:szCs w:val="24"/>
      <w:lang w:eastAsia="zh-CN"/>
    </w:rPr>
  </w:style>
  <w:style w:type="paragraph" w:customStyle="1" w:styleId="xl10812">
    <w:name w:val="xl10812"/>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left"/>
      <w:textAlignment w:val="center"/>
    </w:pPr>
    <w:rPr>
      <w:rFonts w:eastAsia="SimSun"/>
      <w:b/>
      <w:bCs/>
      <w:sz w:val="24"/>
      <w:szCs w:val="24"/>
      <w:lang w:eastAsia="zh-CN"/>
    </w:rPr>
  </w:style>
  <w:style w:type="paragraph" w:customStyle="1" w:styleId="xl10813">
    <w:name w:val="xl10813"/>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center"/>
      <w:textAlignment w:val="center"/>
    </w:pPr>
    <w:rPr>
      <w:rFonts w:eastAsia="SimSun"/>
      <w:sz w:val="24"/>
      <w:szCs w:val="24"/>
      <w:lang w:eastAsia="zh-CN"/>
    </w:rPr>
  </w:style>
  <w:style w:type="paragraph" w:customStyle="1" w:styleId="xl10814">
    <w:name w:val="xl10814"/>
    <w:basedOn w:val="Normal"/>
    <w:rsid w:val="00DE2B4D"/>
    <w:pPr>
      <w:pBdr>
        <w:top w:val="single" w:sz="4" w:space="0" w:color="auto"/>
        <w:left w:val="single" w:sz="4" w:space="0" w:color="auto"/>
        <w:bottom w:val="single" w:sz="4" w:space="0" w:color="auto"/>
        <w:right w:val="single" w:sz="4" w:space="0" w:color="auto"/>
      </w:pBdr>
      <w:shd w:val="clear" w:color="000000" w:fill="D8E4BC"/>
      <w:spacing w:line="240" w:lineRule="auto"/>
      <w:jc w:val="center"/>
      <w:textAlignment w:val="center"/>
    </w:pPr>
    <w:rPr>
      <w:rFonts w:eastAsia="SimSun"/>
      <w:sz w:val="24"/>
      <w:szCs w:val="24"/>
      <w:lang w:eastAsia="zh-CN"/>
    </w:rPr>
  </w:style>
  <w:style w:type="paragraph" w:customStyle="1" w:styleId="xl10815">
    <w:name w:val="xl10815"/>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left"/>
      <w:textAlignment w:val="center"/>
    </w:pPr>
    <w:rPr>
      <w:rFonts w:eastAsia="SimSun"/>
      <w:sz w:val="24"/>
      <w:szCs w:val="24"/>
      <w:lang w:eastAsia="zh-CN"/>
    </w:rPr>
  </w:style>
  <w:style w:type="paragraph" w:customStyle="1" w:styleId="xl10816">
    <w:name w:val="xl10816"/>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left"/>
      <w:textAlignment w:val="center"/>
    </w:pPr>
    <w:rPr>
      <w:rFonts w:eastAsia="SimSun"/>
      <w:b/>
      <w:bCs/>
      <w:sz w:val="24"/>
      <w:szCs w:val="24"/>
      <w:lang w:eastAsia="zh-CN"/>
    </w:rPr>
  </w:style>
  <w:style w:type="paragraph" w:customStyle="1" w:styleId="xl10817">
    <w:name w:val="xl10817"/>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center"/>
      <w:textAlignment w:val="center"/>
    </w:pPr>
    <w:rPr>
      <w:rFonts w:eastAsia="SimSun"/>
      <w:b/>
      <w:bCs/>
      <w:sz w:val="24"/>
      <w:szCs w:val="24"/>
      <w:lang w:eastAsia="zh-CN"/>
    </w:rPr>
  </w:style>
  <w:style w:type="paragraph" w:customStyle="1" w:styleId="xl10818">
    <w:name w:val="xl10818"/>
    <w:basedOn w:val="Normal"/>
    <w:rsid w:val="00DE2B4D"/>
    <w:pPr>
      <w:pBdr>
        <w:top w:val="single" w:sz="4" w:space="0" w:color="auto"/>
        <w:left w:val="single" w:sz="4" w:space="0" w:color="auto"/>
        <w:bottom w:val="single" w:sz="4" w:space="0" w:color="auto"/>
        <w:right w:val="single" w:sz="4" w:space="0" w:color="auto"/>
      </w:pBdr>
      <w:shd w:val="clear" w:color="000000" w:fill="B8CCE4"/>
      <w:spacing w:line="240" w:lineRule="auto"/>
      <w:jc w:val="center"/>
      <w:textAlignment w:val="center"/>
    </w:pPr>
    <w:rPr>
      <w:rFonts w:eastAsia="SimSun"/>
      <w:b/>
      <w:bCs/>
      <w:sz w:val="24"/>
      <w:szCs w:val="24"/>
      <w:lang w:eastAsia="zh-CN"/>
    </w:rPr>
  </w:style>
  <w:style w:type="paragraph" w:customStyle="1" w:styleId="xl10819">
    <w:name w:val="xl1081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20">
    <w:name w:val="xl1082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SimSun"/>
      <w:sz w:val="24"/>
      <w:szCs w:val="24"/>
      <w:lang w:eastAsia="zh-CN"/>
    </w:rPr>
  </w:style>
  <w:style w:type="paragraph" w:customStyle="1" w:styleId="xl10821">
    <w:name w:val="xl1082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SimSun"/>
      <w:sz w:val="24"/>
      <w:szCs w:val="24"/>
      <w:lang w:eastAsia="zh-CN"/>
    </w:rPr>
  </w:style>
  <w:style w:type="paragraph" w:customStyle="1" w:styleId="xl10822">
    <w:name w:val="xl1082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23">
    <w:name w:val="xl1082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paragraph" w:customStyle="1" w:styleId="xl10824">
    <w:name w:val="xl1082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25">
    <w:name w:val="xl1082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26">
    <w:name w:val="xl1082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27">
    <w:name w:val="xl1082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0828">
    <w:name w:val="xl108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29">
    <w:name w:val="xl1082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0830">
    <w:name w:val="xl1083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31">
    <w:name w:val="xl1083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32">
    <w:name w:val="xl1083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33">
    <w:name w:val="xl1083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34">
    <w:name w:val="xl1083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sz w:val="24"/>
      <w:szCs w:val="24"/>
      <w:lang w:eastAsia="zh-CN"/>
    </w:rPr>
  </w:style>
  <w:style w:type="paragraph" w:customStyle="1" w:styleId="xl10835">
    <w:name w:val="xl1083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36">
    <w:name w:val="xl1083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37">
    <w:name w:val="xl1083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38">
    <w:name w:val="xl10838"/>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39">
    <w:name w:val="xl1083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840">
    <w:name w:val="xl1084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41">
    <w:name w:val="xl1084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SimSun"/>
      <w:b/>
      <w:bCs/>
      <w:sz w:val="24"/>
      <w:szCs w:val="24"/>
      <w:lang w:eastAsia="zh-CN"/>
    </w:rPr>
  </w:style>
  <w:style w:type="paragraph" w:customStyle="1" w:styleId="xl10842">
    <w:name w:val="xl1084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color w:val="FF0000"/>
      <w:sz w:val="24"/>
      <w:szCs w:val="24"/>
      <w:lang w:eastAsia="zh-CN"/>
    </w:rPr>
  </w:style>
  <w:style w:type="paragraph" w:customStyle="1" w:styleId="xl10843">
    <w:name w:val="xl1084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color w:val="FF0000"/>
      <w:sz w:val="24"/>
      <w:szCs w:val="24"/>
      <w:lang w:eastAsia="zh-CN"/>
    </w:rPr>
  </w:style>
  <w:style w:type="paragraph" w:customStyle="1" w:styleId="xl10844">
    <w:name w:val="xl1084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845">
    <w:name w:val="xl1084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0846">
    <w:name w:val="xl1084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847">
    <w:name w:val="xl1084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48">
    <w:name w:val="xl10848"/>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49">
    <w:name w:val="xl10849"/>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50">
    <w:name w:val="xl10850"/>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51">
    <w:name w:val="xl1085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52">
    <w:name w:val="xl1085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color w:val="FF0000"/>
      <w:sz w:val="24"/>
      <w:szCs w:val="24"/>
      <w:lang w:eastAsia="zh-CN"/>
    </w:rPr>
  </w:style>
  <w:style w:type="paragraph" w:customStyle="1" w:styleId="xl10853">
    <w:name w:val="xl1085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color w:val="FF0000"/>
      <w:sz w:val="24"/>
      <w:szCs w:val="24"/>
      <w:lang w:eastAsia="zh-CN"/>
    </w:rPr>
  </w:style>
  <w:style w:type="paragraph" w:customStyle="1" w:styleId="xl10854">
    <w:name w:val="xl1085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55">
    <w:name w:val="xl1085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i/>
      <w:iCs/>
      <w:sz w:val="24"/>
      <w:szCs w:val="24"/>
      <w:lang w:eastAsia="zh-CN"/>
    </w:rPr>
  </w:style>
  <w:style w:type="paragraph" w:customStyle="1" w:styleId="xl10856">
    <w:name w:val="xl1085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57">
    <w:name w:val="xl1085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58">
    <w:name w:val="xl1085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i/>
      <w:iCs/>
      <w:sz w:val="24"/>
      <w:szCs w:val="24"/>
      <w:lang w:eastAsia="zh-CN"/>
    </w:rPr>
  </w:style>
  <w:style w:type="paragraph" w:customStyle="1" w:styleId="xl10859">
    <w:name w:val="xl1085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60">
    <w:name w:val="xl1086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61">
    <w:name w:val="xl10861"/>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0862">
    <w:name w:val="xl1086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63">
    <w:name w:val="xl1086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SimSun"/>
      <w:color w:val="FF0000"/>
      <w:sz w:val="24"/>
      <w:szCs w:val="24"/>
      <w:lang w:eastAsia="zh-CN"/>
    </w:rPr>
  </w:style>
  <w:style w:type="paragraph" w:customStyle="1" w:styleId="xl10864">
    <w:name w:val="xl1086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65">
    <w:name w:val="xl10865"/>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0866">
    <w:name w:val="xl10866"/>
    <w:basedOn w:val="Normal"/>
    <w:rsid w:val="00DE2B4D"/>
    <w:pPr>
      <w:pBdr>
        <w:left w:val="single" w:sz="4" w:space="0" w:color="auto"/>
        <w:bottom w:val="single" w:sz="4" w:space="0" w:color="auto"/>
        <w:right w:val="single" w:sz="4" w:space="0" w:color="auto"/>
      </w:pBdr>
      <w:shd w:val="clear" w:color="000000" w:fill="FFFFFF"/>
      <w:spacing w:line="240" w:lineRule="auto"/>
      <w:jc w:val="left"/>
      <w:textAlignment w:val="center"/>
    </w:pPr>
    <w:rPr>
      <w:rFonts w:eastAsia="SimSun"/>
      <w:b/>
      <w:bCs/>
      <w:sz w:val="24"/>
      <w:szCs w:val="24"/>
      <w:lang w:eastAsia="zh-CN"/>
    </w:rPr>
  </w:style>
  <w:style w:type="paragraph" w:customStyle="1" w:styleId="xl10867">
    <w:name w:val="xl1086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SimSun"/>
      <w:sz w:val="24"/>
      <w:szCs w:val="24"/>
      <w:lang w:eastAsia="zh-CN"/>
    </w:rPr>
  </w:style>
  <w:style w:type="paragraph" w:customStyle="1" w:styleId="xl10868">
    <w:name w:val="xl10868"/>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b/>
      <w:bCs/>
      <w:sz w:val="24"/>
      <w:szCs w:val="24"/>
      <w:lang w:eastAsia="zh-CN"/>
    </w:rPr>
  </w:style>
  <w:style w:type="paragraph" w:customStyle="1" w:styleId="xl10869">
    <w:name w:val="xl10869"/>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b/>
      <w:bCs/>
      <w:sz w:val="24"/>
      <w:szCs w:val="24"/>
      <w:lang w:eastAsia="zh-CN"/>
    </w:rPr>
  </w:style>
  <w:style w:type="paragraph" w:customStyle="1" w:styleId="xl10870">
    <w:name w:val="xl10870"/>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b/>
      <w:bCs/>
      <w:sz w:val="24"/>
      <w:szCs w:val="24"/>
      <w:lang w:eastAsia="zh-CN"/>
    </w:rPr>
  </w:style>
  <w:style w:type="paragraph" w:customStyle="1" w:styleId="xl10871">
    <w:name w:val="xl10871"/>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2">
    <w:name w:val="xl10872"/>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3">
    <w:name w:val="xl10873"/>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sz w:val="24"/>
      <w:szCs w:val="24"/>
      <w:lang w:eastAsia="zh-CN"/>
    </w:rPr>
  </w:style>
  <w:style w:type="paragraph" w:customStyle="1" w:styleId="xl10874">
    <w:name w:val="xl10874"/>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5">
    <w:name w:val="xl10875"/>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6">
    <w:name w:val="xl10876"/>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b/>
      <w:bCs/>
      <w:sz w:val="24"/>
      <w:szCs w:val="24"/>
      <w:lang w:eastAsia="zh-CN"/>
    </w:rPr>
  </w:style>
  <w:style w:type="paragraph" w:customStyle="1" w:styleId="xl10877">
    <w:name w:val="xl10877"/>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8">
    <w:name w:val="xl10878"/>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79">
    <w:name w:val="xl10879"/>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80">
    <w:name w:val="xl10880"/>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left"/>
      <w:textAlignment w:val="center"/>
    </w:pPr>
    <w:rPr>
      <w:rFonts w:eastAsia="SimSun"/>
      <w:b/>
      <w:bCs/>
      <w:sz w:val="24"/>
      <w:szCs w:val="24"/>
      <w:lang w:eastAsia="zh-CN"/>
    </w:rPr>
  </w:style>
  <w:style w:type="paragraph" w:customStyle="1" w:styleId="xl10881">
    <w:name w:val="xl10881"/>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82">
    <w:name w:val="xl10882"/>
    <w:basedOn w:val="Normal"/>
    <w:rsid w:val="00DE2B4D"/>
    <w:pPr>
      <w:pBdr>
        <w:top w:val="single" w:sz="4" w:space="0" w:color="auto"/>
        <w:left w:val="single" w:sz="4" w:space="0" w:color="auto"/>
        <w:bottom w:val="single" w:sz="4" w:space="0" w:color="auto"/>
        <w:right w:val="single" w:sz="4" w:space="0" w:color="auto"/>
      </w:pBdr>
      <w:shd w:val="clear" w:color="000000" w:fill="92CDDC"/>
      <w:spacing w:line="240" w:lineRule="auto"/>
      <w:jc w:val="center"/>
      <w:textAlignment w:val="center"/>
    </w:pPr>
    <w:rPr>
      <w:rFonts w:eastAsia="SimSun"/>
      <w:sz w:val="24"/>
      <w:szCs w:val="24"/>
      <w:lang w:eastAsia="zh-CN"/>
    </w:rPr>
  </w:style>
  <w:style w:type="paragraph" w:customStyle="1" w:styleId="xl10883">
    <w:name w:val="xl1088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0884">
    <w:name w:val="xl1088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85">
    <w:name w:val="xl1088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0886">
    <w:name w:val="xl1088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87">
    <w:name w:val="xl1088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sz w:val="24"/>
      <w:szCs w:val="24"/>
      <w:lang w:eastAsia="zh-CN"/>
    </w:rPr>
  </w:style>
  <w:style w:type="paragraph" w:customStyle="1" w:styleId="xl10888">
    <w:name w:val="xl1088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89">
    <w:name w:val="xl1088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0">
    <w:name w:val="xl1089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1">
    <w:name w:val="xl1089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2">
    <w:name w:val="xl10892"/>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93">
    <w:name w:val="xl1089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0894">
    <w:name w:val="xl1089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895">
    <w:name w:val="xl1089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96">
    <w:name w:val="xl10896"/>
    <w:basedOn w:val="Normal"/>
    <w:rsid w:val="00DE2B4D"/>
    <w:pPr>
      <w:pBdr>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897">
    <w:name w:val="xl10897"/>
    <w:basedOn w:val="Normal"/>
    <w:rsid w:val="00DE2B4D"/>
    <w:pPr>
      <w:shd w:val="clear" w:color="000000" w:fill="B7DEE8"/>
      <w:spacing w:line="240" w:lineRule="auto"/>
      <w:jc w:val="left"/>
    </w:pPr>
    <w:rPr>
      <w:rFonts w:eastAsia="SimSun"/>
      <w:b/>
      <w:bCs/>
      <w:color w:val="FF0000"/>
      <w:sz w:val="24"/>
      <w:szCs w:val="24"/>
      <w:lang w:eastAsia="zh-CN"/>
    </w:rPr>
  </w:style>
  <w:style w:type="paragraph" w:customStyle="1" w:styleId="xl10898">
    <w:name w:val="xl108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0899">
    <w:name w:val="xl1089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character" w:customStyle="1" w:styleId="Headerorfooter2">
    <w:name w:val="Header or footer (2)_"/>
    <w:basedOn w:val="DefaultParagraphFont"/>
    <w:link w:val="Headerorfooter20"/>
    <w:rsid w:val="00DE2B4D"/>
  </w:style>
  <w:style w:type="paragraph" w:customStyle="1" w:styleId="Headerorfooter20">
    <w:name w:val="Header or footer (2)"/>
    <w:basedOn w:val="Normal"/>
    <w:link w:val="Headerorfooter2"/>
    <w:rsid w:val="00DE2B4D"/>
    <w:pPr>
      <w:widowControl w:val="0"/>
      <w:spacing w:before="0" w:beforeAutospacing="0" w:after="0" w:afterAutospacing="0" w:line="240" w:lineRule="auto"/>
      <w:jc w:val="left"/>
    </w:pPr>
  </w:style>
  <w:style w:type="paragraph" w:customStyle="1" w:styleId="xl10900">
    <w:name w:val="xl1090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sz w:val="24"/>
      <w:szCs w:val="24"/>
      <w:lang w:eastAsia="zh-CN"/>
    </w:rPr>
  </w:style>
  <w:style w:type="paragraph" w:customStyle="1" w:styleId="xl10901">
    <w:name w:val="xl1090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902">
    <w:name w:val="xl10902"/>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0903">
    <w:name w:val="xl1090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0904">
    <w:name w:val="xl1090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color w:val="FF0000"/>
      <w:sz w:val="24"/>
      <w:szCs w:val="24"/>
      <w:lang w:eastAsia="zh-CN"/>
    </w:rPr>
  </w:style>
  <w:style w:type="paragraph" w:customStyle="1" w:styleId="xl10905">
    <w:name w:val="xl10905"/>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color w:val="FF0000"/>
      <w:sz w:val="24"/>
      <w:szCs w:val="24"/>
      <w:lang w:eastAsia="zh-CN"/>
    </w:rPr>
  </w:style>
  <w:style w:type="paragraph" w:customStyle="1" w:styleId="xl10906">
    <w:name w:val="xl1090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0907">
    <w:name w:val="xl1090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numbering" w:customStyle="1" w:styleId="NoList4">
    <w:name w:val="No List4"/>
    <w:next w:val="NoList"/>
    <w:semiHidden/>
    <w:rsid w:val="00DE2B4D"/>
  </w:style>
  <w:style w:type="paragraph" w:customStyle="1" w:styleId="xl19859">
    <w:name w:val="xl1985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60">
    <w:name w:val="xl1986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000000"/>
      <w:sz w:val="24"/>
      <w:szCs w:val="24"/>
      <w:lang w:eastAsia="zh-CN"/>
    </w:rPr>
  </w:style>
  <w:style w:type="paragraph" w:customStyle="1" w:styleId="xl19861">
    <w:name w:val="xl19861"/>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862">
    <w:name w:val="xl1986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63">
    <w:name w:val="xl1986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64">
    <w:name w:val="xl1986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65">
    <w:name w:val="xl19865"/>
    <w:basedOn w:val="Normal"/>
    <w:rsid w:val="00DE2B4D"/>
    <w:pPr>
      <w:spacing w:line="240" w:lineRule="auto"/>
      <w:jc w:val="left"/>
    </w:pPr>
    <w:rPr>
      <w:rFonts w:eastAsia="SimSun"/>
      <w:sz w:val="24"/>
      <w:szCs w:val="24"/>
      <w:lang w:eastAsia="zh-CN"/>
    </w:rPr>
  </w:style>
  <w:style w:type="paragraph" w:customStyle="1" w:styleId="xl19866">
    <w:name w:val="xl19866"/>
    <w:basedOn w:val="Normal"/>
    <w:rsid w:val="00DE2B4D"/>
    <w:pPr>
      <w:spacing w:line="240" w:lineRule="auto"/>
      <w:jc w:val="left"/>
    </w:pPr>
    <w:rPr>
      <w:rFonts w:eastAsia="SimSun"/>
      <w:b/>
      <w:bCs/>
      <w:sz w:val="24"/>
      <w:szCs w:val="24"/>
      <w:lang w:eastAsia="zh-CN"/>
    </w:rPr>
  </w:style>
  <w:style w:type="paragraph" w:customStyle="1" w:styleId="xl19867">
    <w:name w:val="xl19867"/>
    <w:basedOn w:val="Normal"/>
    <w:rsid w:val="00DE2B4D"/>
    <w:pPr>
      <w:spacing w:line="240" w:lineRule="auto"/>
      <w:jc w:val="left"/>
    </w:pPr>
    <w:rPr>
      <w:rFonts w:eastAsia="SimSun"/>
      <w:b/>
      <w:bCs/>
      <w:sz w:val="20"/>
      <w:szCs w:val="20"/>
      <w:lang w:eastAsia="zh-CN"/>
    </w:rPr>
  </w:style>
  <w:style w:type="paragraph" w:customStyle="1" w:styleId="xl19868">
    <w:name w:val="xl19868"/>
    <w:basedOn w:val="Normal"/>
    <w:rsid w:val="00DE2B4D"/>
    <w:pPr>
      <w:spacing w:line="240" w:lineRule="auto"/>
      <w:jc w:val="left"/>
    </w:pPr>
    <w:rPr>
      <w:rFonts w:eastAsia="SimSun"/>
      <w:sz w:val="20"/>
      <w:szCs w:val="20"/>
      <w:lang w:eastAsia="zh-CN"/>
    </w:rPr>
  </w:style>
  <w:style w:type="paragraph" w:customStyle="1" w:styleId="xl19869">
    <w:name w:val="xl19869"/>
    <w:basedOn w:val="Normal"/>
    <w:rsid w:val="00DE2B4D"/>
    <w:pPr>
      <w:spacing w:line="240" w:lineRule="auto"/>
      <w:jc w:val="left"/>
    </w:pPr>
    <w:rPr>
      <w:rFonts w:eastAsia="SimSun"/>
      <w:color w:val="00B0F0"/>
      <w:sz w:val="24"/>
      <w:szCs w:val="24"/>
      <w:lang w:eastAsia="zh-CN"/>
    </w:rPr>
  </w:style>
  <w:style w:type="paragraph" w:customStyle="1" w:styleId="xl19870">
    <w:name w:val="xl19870"/>
    <w:basedOn w:val="Normal"/>
    <w:rsid w:val="00DE2B4D"/>
    <w:pPr>
      <w:spacing w:line="240" w:lineRule="auto"/>
      <w:jc w:val="left"/>
    </w:pPr>
    <w:rPr>
      <w:rFonts w:eastAsia="SimSun"/>
      <w:b/>
      <w:bCs/>
      <w:color w:val="FF0000"/>
      <w:sz w:val="24"/>
      <w:szCs w:val="24"/>
      <w:lang w:eastAsia="zh-CN"/>
    </w:rPr>
  </w:style>
  <w:style w:type="paragraph" w:customStyle="1" w:styleId="xl19871">
    <w:name w:val="xl19871"/>
    <w:basedOn w:val="Normal"/>
    <w:rsid w:val="00DE2B4D"/>
    <w:pPr>
      <w:spacing w:line="240" w:lineRule="auto"/>
      <w:jc w:val="left"/>
    </w:pPr>
    <w:rPr>
      <w:rFonts w:eastAsia="SimSun"/>
      <w:color w:val="FF0000"/>
      <w:sz w:val="24"/>
      <w:szCs w:val="24"/>
      <w:lang w:eastAsia="zh-CN"/>
    </w:rPr>
  </w:style>
  <w:style w:type="paragraph" w:customStyle="1" w:styleId="xl19872">
    <w:name w:val="xl19872"/>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73">
    <w:name w:val="xl19873"/>
    <w:basedOn w:val="Normal"/>
    <w:rsid w:val="00DE2B4D"/>
    <w:pPr>
      <w:spacing w:line="240" w:lineRule="auto"/>
      <w:jc w:val="center"/>
      <w:textAlignment w:val="center"/>
    </w:pPr>
    <w:rPr>
      <w:rFonts w:eastAsia="SimSun"/>
      <w:i/>
      <w:iCs/>
      <w:sz w:val="24"/>
      <w:szCs w:val="24"/>
      <w:lang w:eastAsia="zh-CN"/>
    </w:rPr>
  </w:style>
  <w:style w:type="paragraph" w:customStyle="1" w:styleId="xl19874">
    <w:name w:val="xl19874"/>
    <w:basedOn w:val="Normal"/>
    <w:rsid w:val="00DE2B4D"/>
    <w:pPr>
      <w:spacing w:line="240" w:lineRule="auto"/>
      <w:jc w:val="left"/>
      <w:textAlignment w:val="center"/>
    </w:pPr>
    <w:rPr>
      <w:rFonts w:eastAsia="SimSun"/>
      <w:sz w:val="24"/>
      <w:szCs w:val="24"/>
      <w:lang w:eastAsia="zh-CN"/>
    </w:rPr>
  </w:style>
  <w:style w:type="paragraph" w:customStyle="1" w:styleId="xl19875">
    <w:name w:val="xl19875"/>
    <w:basedOn w:val="Normal"/>
    <w:rsid w:val="00DE2B4D"/>
    <w:pPr>
      <w:spacing w:line="240" w:lineRule="auto"/>
      <w:jc w:val="center"/>
    </w:pPr>
    <w:rPr>
      <w:rFonts w:eastAsia="SimSun"/>
      <w:sz w:val="24"/>
      <w:szCs w:val="24"/>
      <w:lang w:eastAsia="zh-CN"/>
    </w:rPr>
  </w:style>
  <w:style w:type="paragraph" w:customStyle="1" w:styleId="xl19876">
    <w:name w:val="xl19876"/>
    <w:basedOn w:val="Normal"/>
    <w:rsid w:val="00DE2B4D"/>
    <w:pPr>
      <w:spacing w:line="240" w:lineRule="auto"/>
      <w:jc w:val="center"/>
      <w:textAlignment w:val="center"/>
    </w:pPr>
    <w:rPr>
      <w:rFonts w:eastAsia="SimSun"/>
      <w:sz w:val="24"/>
      <w:szCs w:val="24"/>
      <w:lang w:eastAsia="zh-CN"/>
    </w:rPr>
  </w:style>
  <w:style w:type="paragraph" w:customStyle="1" w:styleId="xl19877">
    <w:name w:val="xl1987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78">
    <w:name w:val="xl1987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79">
    <w:name w:val="xl1987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0">
    <w:name w:val="xl1988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81">
    <w:name w:val="xl1988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82">
    <w:name w:val="xl19882"/>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83">
    <w:name w:val="xl1988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4">
    <w:name w:val="xl1988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85">
    <w:name w:val="xl1988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86">
    <w:name w:val="xl1988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87">
    <w:name w:val="xl1988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8">
    <w:name w:val="xl19888"/>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89">
    <w:name w:val="xl1988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90">
    <w:name w:val="xl1989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91">
    <w:name w:val="xl19891"/>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2">
    <w:name w:val="xl1989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93">
    <w:name w:val="xl1989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894">
    <w:name w:val="xl1989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5">
    <w:name w:val="xl1989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6">
    <w:name w:val="xl1989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7">
    <w:name w:val="xl1989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898">
    <w:name w:val="xl1989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899">
    <w:name w:val="xl1989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900">
    <w:name w:val="xl1990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01">
    <w:name w:val="xl1990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SimSun"/>
      <w:sz w:val="24"/>
      <w:szCs w:val="24"/>
      <w:lang w:eastAsia="zh-CN"/>
    </w:rPr>
  </w:style>
  <w:style w:type="paragraph" w:customStyle="1" w:styleId="xl19902">
    <w:name w:val="xl1990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903">
    <w:name w:val="xl1990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04">
    <w:name w:val="xl19904"/>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b/>
      <w:bCs/>
      <w:sz w:val="24"/>
      <w:szCs w:val="24"/>
      <w:lang w:eastAsia="zh-CN"/>
    </w:rPr>
  </w:style>
  <w:style w:type="paragraph" w:customStyle="1" w:styleId="xl19905">
    <w:name w:val="xl19905"/>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b/>
      <w:bCs/>
      <w:sz w:val="24"/>
      <w:szCs w:val="24"/>
      <w:lang w:eastAsia="zh-CN"/>
    </w:rPr>
  </w:style>
  <w:style w:type="paragraph" w:customStyle="1" w:styleId="xl19906">
    <w:name w:val="xl19906"/>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left"/>
      <w:textAlignment w:val="center"/>
    </w:pPr>
    <w:rPr>
      <w:rFonts w:eastAsia="SimSun"/>
      <w:b/>
      <w:bCs/>
      <w:sz w:val="24"/>
      <w:szCs w:val="24"/>
      <w:lang w:eastAsia="zh-CN"/>
    </w:rPr>
  </w:style>
  <w:style w:type="paragraph" w:customStyle="1" w:styleId="xl19907">
    <w:name w:val="xl19907"/>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sz w:val="24"/>
      <w:szCs w:val="24"/>
      <w:lang w:eastAsia="zh-CN"/>
    </w:rPr>
  </w:style>
  <w:style w:type="paragraph" w:customStyle="1" w:styleId="xl19908">
    <w:name w:val="xl19908"/>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sz w:val="24"/>
      <w:szCs w:val="24"/>
      <w:lang w:eastAsia="zh-CN"/>
    </w:rPr>
  </w:style>
  <w:style w:type="paragraph" w:customStyle="1" w:styleId="xl19909">
    <w:name w:val="xl19909"/>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left"/>
      <w:textAlignment w:val="center"/>
    </w:pPr>
    <w:rPr>
      <w:rFonts w:eastAsia="SimSun"/>
      <w:sz w:val="24"/>
      <w:szCs w:val="24"/>
      <w:lang w:eastAsia="zh-CN"/>
    </w:rPr>
  </w:style>
  <w:style w:type="paragraph" w:customStyle="1" w:styleId="xl19910">
    <w:name w:val="xl19910"/>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center"/>
      <w:textAlignment w:val="center"/>
    </w:pPr>
    <w:rPr>
      <w:rFonts w:eastAsia="SimSun"/>
      <w:b/>
      <w:bCs/>
      <w:sz w:val="24"/>
      <w:szCs w:val="24"/>
      <w:lang w:eastAsia="zh-CN"/>
    </w:rPr>
  </w:style>
  <w:style w:type="paragraph" w:customStyle="1" w:styleId="xl19911">
    <w:name w:val="xl19911"/>
    <w:basedOn w:val="Normal"/>
    <w:rsid w:val="00DE2B4D"/>
    <w:pPr>
      <w:pBdr>
        <w:top w:val="single" w:sz="4" w:space="0" w:color="auto"/>
        <w:left w:val="single" w:sz="4" w:space="0" w:color="auto"/>
        <w:bottom w:val="single" w:sz="4" w:space="0" w:color="auto"/>
        <w:right w:val="single" w:sz="4" w:space="0" w:color="auto"/>
      </w:pBdr>
      <w:shd w:val="clear" w:color="000000" w:fill="FCD5B4"/>
      <w:spacing w:line="240" w:lineRule="auto"/>
      <w:jc w:val="left"/>
      <w:textAlignment w:val="center"/>
    </w:pPr>
    <w:rPr>
      <w:rFonts w:eastAsia="SimSun"/>
      <w:b/>
      <w:bCs/>
      <w:sz w:val="24"/>
      <w:szCs w:val="24"/>
      <w:lang w:eastAsia="zh-CN"/>
    </w:rPr>
  </w:style>
  <w:style w:type="paragraph" w:customStyle="1" w:styleId="xl19912">
    <w:name w:val="xl19912"/>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sz w:val="24"/>
      <w:szCs w:val="24"/>
      <w:lang w:eastAsia="zh-CN"/>
    </w:rPr>
  </w:style>
  <w:style w:type="paragraph" w:customStyle="1" w:styleId="xl19913">
    <w:name w:val="xl1991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14">
    <w:name w:val="xl1991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sz w:val="24"/>
      <w:szCs w:val="24"/>
      <w:lang w:eastAsia="zh-CN"/>
    </w:rPr>
  </w:style>
  <w:style w:type="paragraph" w:customStyle="1" w:styleId="xl19915">
    <w:name w:val="xl1991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16">
    <w:name w:val="xl1991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17">
    <w:name w:val="xl1991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18">
    <w:name w:val="xl1991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19">
    <w:name w:val="xl1991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20">
    <w:name w:val="xl19920"/>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21">
    <w:name w:val="xl19921"/>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22">
    <w:name w:val="xl19922"/>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23">
    <w:name w:val="xl19923"/>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24">
    <w:name w:val="xl19924"/>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925">
    <w:name w:val="xl19925"/>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926">
    <w:name w:val="xl19926"/>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27">
    <w:name w:val="xl19927"/>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b/>
      <w:bCs/>
      <w:color w:val="FF0000"/>
      <w:sz w:val="24"/>
      <w:szCs w:val="24"/>
      <w:lang w:eastAsia="zh-CN"/>
    </w:rPr>
  </w:style>
  <w:style w:type="paragraph" w:customStyle="1" w:styleId="xl19928">
    <w:name w:val="xl1992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color w:val="FF0000"/>
      <w:sz w:val="24"/>
      <w:szCs w:val="24"/>
      <w:lang w:eastAsia="zh-CN"/>
    </w:rPr>
  </w:style>
  <w:style w:type="paragraph" w:customStyle="1" w:styleId="xl19929">
    <w:name w:val="xl19929"/>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9930">
    <w:name w:val="xl1993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color w:val="FF0000"/>
      <w:sz w:val="24"/>
      <w:szCs w:val="24"/>
      <w:lang w:eastAsia="zh-CN"/>
    </w:rPr>
  </w:style>
  <w:style w:type="paragraph" w:customStyle="1" w:styleId="xl19931">
    <w:name w:val="xl19931"/>
    <w:basedOn w:val="Normal"/>
    <w:rsid w:val="00DE2B4D"/>
    <w:pPr>
      <w:pBdr>
        <w:left w:val="single" w:sz="4" w:space="0" w:color="auto"/>
        <w:bottom w:val="single" w:sz="4" w:space="0" w:color="auto"/>
        <w:right w:val="single" w:sz="4" w:space="0" w:color="auto"/>
      </w:pBdr>
      <w:spacing w:line="240" w:lineRule="auto"/>
      <w:jc w:val="center"/>
      <w:textAlignment w:val="center"/>
    </w:pPr>
    <w:rPr>
      <w:rFonts w:eastAsia="SimSun"/>
      <w:sz w:val="24"/>
      <w:szCs w:val="24"/>
      <w:lang w:eastAsia="zh-CN"/>
    </w:rPr>
  </w:style>
  <w:style w:type="paragraph" w:customStyle="1" w:styleId="xl19932">
    <w:name w:val="xl19932"/>
    <w:basedOn w:val="Normal"/>
    <w:rsid w:val="00DE2B4D"/>
    <w:pPr>
      <w:pBdr>
        <w:left w:val="single" w:sz="4" w:space="0" w:color="auto"/>
        <w:bottom w:val="single" w:sz="4" w:space="0" w:color="auto"/>
        <w:right w:val="single" w:sz="4" w:space="0" w:color="auto"/>
      </w:pBdr>
      <w:spacing w:line="240" w:lineRule="auto"/>
      <w:jc w:val="left"/>
      <w:textAlignment w:val="center"/>
    </w:pPr>
    <w:rPr>
      <w:rFonts w:eastAsia="SimSun"/>
      <w:b/>
      <w:bCs/>
      <w:sz w:val="24"/>
      <w:szCs w:val="24"/>
      <w:lang w:eastAsia="zh-CN"/>
    </w:rPr>
  </w:style>
  <w:style w:type="paragraph" w:customStyle="1" w:styleId="xl19933">
    <w:name w:val="xl19933"/>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SimSun"/>
      <w:sz w:val="24"/>
      <w:szCs w:val="24"/>
      <w:lang w:eastAsia="zh-CN"/>
    </w:rPr>
  </w:style>
  <w:style w:type="paragraph" w:customStyle="1" w:styleId="xl19934">
    <w:name w:val="xl19934"/>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SimSun"/>
      <w:b/>
      <w:bCs/>
      <w:sz w:val="24"/>
      <w:szCs w:val="24"/>
      <w:lang w:eastAsia="zh-CN"/>
    </w:rPr>
  </w:style>
  <w:style w:type="paragraph" w:customStyle="1" w:styleId="xl19935">
    <w:name w:val="xl19935"/>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color w:val="FF0000"/>
      <w:sz w:val="24"/>
      <w:szCs w:val="24"/>
      <w:lang w:eastAsia="zh-CN"/>
    </w:rPr>
  </w:style>
  <w:style w:type="paragraph" w:customStyle="1" w:styleId="xl19936">
    <w:name w:val="xl19936"/>
    <w:basedOn w:val="Normal"/>
    <w:rsid w:val="00DE2B4D"/>
    <w:pPr>
      <w:shd w:val="clear" w:color="000000" w:fill="auto"/>
      <w:spacing w:line="240" w:lineRule="auto"/>
      <w:jc w:val="left"/>
    </w:pPr>
    <w:rPr>
      <w:rFonts w:eastAsia="SimSun"/>
      <w:sz w:val="20"/>
      <w:szCs w:val="20"/>
      <w:lang w:eastAsia="zh-CN"/>
    </w:rPr>
  </w:style>
  <w:style w:type="paragraph" w:customStyle="1" w:styleId="xl19937">
    <w:name w:val="xl19937"/>
    <w:basedOn w:val="Normal"/>
    <w:rsid w:val="00DE2B4D"/>
    <w:pPr>
      <w:shd w:val="clear" w:color="000000" w:fill="auto"/>
      <w:spacing w:line="240" w:lineRule="auto"/>
      <w:jc w:val="left"/>
    </w:pPr>
    <w:rPr>
      <w:rFonts w:eastAsia="SimSun"/>
      <w:b/>
      <w:bCs/>
      <w:sz w:val="20"/>
      <w:szCs w:val="20"/>
      <w:lang w:eastAsia="zh-CN"/>
    </w:rPr>
  </w:style>
  <w:style w:type="paragraph" w:customStyle="1" w:styleId="xl19938">
    <w:name w:val="xl19938"/>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color w:val="FF0000"/>
      <w:sz w:val="24"/>
      <w:szCs w:val="24"/>
      <w:lang w:eastAsia="zh-CN"/>
    </w:rPr>
  </w:style>
  <w:style w:type="paragraph" w:customStyle="1" w:styleId="xl19939">
    <w:name w:val="xl19939"/>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left"/>
      <w:textAlignment w:val="center"/>
    </w:pPr>
    <w:rPr>
      <w:rFonts w:eastAsia="SimSun"/>
      <w:b/>
      <w:bCs/>
      <w:color w:val="FF0000"/>
      <w:sz w:val="24"/>
      <w:szCs w:val="24"/>
      <w:lang w:eastAsia="zh-CN"/>
    </w:rPr>
  </w:style>
  <w:style w:type="paragraph" w:customStyle="1" w:styleId="xl19940">
    <w:name w:val="xl19940"/>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color w:val="FF0000"/>
      <w:sz w:val="24"/>
      <w:szCs w:val="24"/>
      <w:lang w:eastAsia="zh-CN"/>
    </w:rPr>
  </w:style>
  <w:style w:type="paragraph" w:customStyle="1" w:styleId="xl19941">
    <w:name w:val="xl19941"/>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color w:val="FF0000"/>
      <w:sz w:val="24"/>
      <w:szCs w:val="24"/>
      <w:lang w:eastAsia="zh-CN"/>
    </w:rPr>
  </w:style>
  <w:style w:type="paragraph" w:customStyle="1" w:styleId="xl19942">
    <w:name w:val="xl19942"/>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left"/>
      <w:textAlignment w:val="center"/>
    </w:pPr>
    <w:rPr>
      <w:rFonts w:eastAsia="SimSun"/>
      <w:color w:val="FF0000"/>
      <w:sz w:val="24"/>
      <w:szCs w:val="24"/>
      <w:lang w:eastAsia="zh-CN"/>
    </w:rPr>
  </w:style>
  <w:style w:type="paragraph" w:customStyle="1" w:styleId="xl19943">
    <w:name w:val="xl19943"/>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color w:val="FF0000"/>
      <w:sz w:val="24"/>
      <w:szCs w:val="24"/>
      <w:lang w:eastAsia="zh-CN"/>
    </w:rPr>
  </w:style>
  <w:style w:type="paragraph" w:customStyle="1" w:styleId="xl19944">
    <w:name w:val="xl19944"/>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color w:val="FF0000"/>
      <w:sz w:val="24"/>
      <w:szCs w:val="24"/>
      <w:lang w:eastAsia="zh-CN"/>
    </w:rPr>
  </w:style>
  <w:style w:type="paragraph" w:customStyle="1" w:styleId="xl19945">
    <w:name w:val="xl1994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46">
    <w:name w:val="xl1994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47">
    <w:name w:val="xl1994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48">
    <w:name w:val="xl1994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49">
    <w:name w:val="xl1994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50">
    <w:name w:val="xl1995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51">
    <w:name w:val="xl1995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52">
    <w:name w:val="xl19952"/>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sz w:val="24"/>
      <w:szCs w:val="24"/>
      <w:lang w:eastAsia="zh-CN"/>
    </w:rPr>
  </w:style>
  <w:style w:type="paragraph" w:customStyle="1" w:styleId="xl19953">
    <w:name w:val="xl1995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color w:val="FF0000"/>
      <w:sz w:val="24"/>
      <w:szCs w:val="24"/>
      <w:lang w:eastAsia="zh-CN"/>
    </w:rPr>
  </w:style>
  <w:style w:type="paragraph" w:customStyle="1" w:styleId="xl19954">
    <w:name w:val="xl1995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color w:val="FF0000"/>
      <w:sz w:val="24"/>
      <w:szCs w:val="24"/>
      <w:lang w:eastAsia="zh-CN"/>
    </w:rPr>
  </w:style>
  <w:style w:type="paragraph" w:customStyle="1" w:styleId="xl19955">
    <w:name w:val="xl19955"/>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color w:val="FF0000"/>
      <w:sz w:val="24"/>
      <w:szCs w:val="24"/>
      <w:lang w:eastAsia="zh-CN"/>
    </w:rPr>
  </w:style>
  <w:style w:type="paragraph" w:customStyle="1" w:styleId="xl19956">
    <w:name w:val="xl19956"/>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b/>
      <w:bCs/>
      <w:color w:val="FF0000"/>
      <w:sz w:val="24"/>
      <w:szCs w:val="24"/>
      <w:lang w:eastAsia="zh-CN"/>
    </w:rPr>
  </w:style>
  <w:style w:type="paragraph" w:customStyle="1" w:styleId="xl19957">
    <w:name w:val="xl19957"/>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58">
    <w:name w:val="xl1995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color w:val="FF0000"/>
      <w:sz w:val="24"/>
      <w:szCs w:val="24"/>
      <w:lang w:eastAsia="zh-CN"/>
    </w:rPr>
  </w:style>
  <w:style w:type="paragraph" w:customStyle="1" w:styleId="xl19959">
    <w:name w:val="xl1995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60">
    <w:name w:val="xl19960"/>
    <w:basedOn w:val="Normal"/>
    <w:rsid w:val="00DE2B4D"/>
    <w:pPr>
      <w:pBdr>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61">
    <w:name w:val="xl1996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62">
    <w:name w:val="xl19962"/>
    <w:basedOn w:val="Normal"/>
    <w:rsid w:val="00DE2B4D"/>
    <w:pPr>
      <w:pBdr>
        <w:top w:val="single" w:sz="4" w:space="0" w:color="auto"/>
        <w:left w:val="single" w:sz="4" w:space="0" w:color="auto"/>
        <w:bottom w:val="single" w:sz="4" w:space="0" w:color="auto"/>
        <w:right w:val="single" w:sz="4" w:space="0" w:color="auto"/>
      </w:pBdr>
      <w:shd w:val="clear" w:color="000000" w:fill="auto"/>
      <w:spacing w:line="240" w:lineRule="auto"/>
      <w:jc w:val="center"/>
      <w:textAlignment w:val="center"/>
    </w:pPr>
    <w:rPr>
      <w:rFonts w:eastAsia="SimSun"/>
      <w:b/>
      <w:bCs/>
      <w:sz w:val="24"/>
      <w:szCs w:val="24"/>
      <w:lang w:eastAsia="zh-CN"/>
    </w:rPr>
  </w:style>
  <w:style w:type="paragraph" w:customStyle="1" w:styleId="CharCharCharChar9">
    <w:name w:val="Char Char Char Char9"/>
    <w:basedOn w:val="Normal"/>
    <w:rsid w:val="00DE2B4D"/>
    <w:pPr>
      <w:spacing w:before="0" w:beforeAutospacing="0" w:after="160" w:afterAutospacing="0" w:line="240" w:lineRule="exact"/>
      <w:jc w:val="left"/>
    </w:pPr>
    <w:rPr>
      <w:rFonts w:ascii="Verdana" w:eastAsia="SimSun" w:hAnsi="Verdana"/>
      <w:sz w:val="20"/>
      <w:szCs w:val="20"/>
    </w:rPr>
  </w:style>
  <w:style w:type="paragraph" w:customStyle="1" w:styleId="CharCharCharChar8">
    <w:name w:val="Char Char Char Char8"/>
    <w:basedOn w:val="Normal"/>
    <w:rsid w:val="00DE2B4D"/>
    <w:pPr>
      <w:spacing w:before="0" w:beforeAutospacing="0" w:after="160" w:afterAutospacing="0" w:line="240" w:lineRule="exact"/>
      <w:jc w:val="left"/>
    </w:pPr>
    <w:rPr>
      <w:rFonts w:ascii="Verdana" w:eastAsia="SimSun" w:hAnsi="Verdana"/>
      <w:sz w:val="20"/>
      <w:szCs w:val="20"/>
    </w:rPr>
  </w:style>
  <w:style w:type="character" w:customStyle="1" w:styleId="CharChar142">
    <w:name w:val="Char Char142"/>
    <w:locked/>
    <w:rsid w:val="00DE2B4D"/>
    <w:rPr>
      <w:b/>
      <w:i/>
      <w:sz w:val="24"/>
      <w:lang w:val="en-US" w:eastAsia="en-US" w:bidi="ar-SA"/>
    </w:rPr>
  </w:style>
  <w:style w:type="character" w:customStyle="1" w:styleId="CharChar72">
    <w:name w:val="Char Char72"/>
    <w:locked/>
    <w:rsid w:val="00DE2B4D"/>
    <w:rPr>
      <w:sz w:val="24"/>
      <w:lang w:val="en-US" w:eastAsia="en-US" w:bidi="ar-SA"/>
    </w:rPr>
  </w:style>
  <w:style w:type="character" w:customStyle="1" w:styleId="CharChar141">
    <w:name w:val="Char Char141"/>
    <w:locked/>
    <w:rsid w:val="00DE2B4D"/>
    <w:rPr>
      <w:b/>
      <w:i/>
      <w:sz w:val="24"/>
      <w:lang w:val="en-US" w:eastAsia="en-US" w:bidi="ar-SA"/>
    </w:rPr>
  </w:style>
  <w:style w:type="character" w:customStyle="1" w:styleId="CharChar71">
    <w:name w:val="Char Char71"/>
    <w:locked/>
    <w:rsid w:val="00DE2B4D"/>
    <w:rPr>
      <w:sz w:val="24"/>
      <w:lang w:val="en-US" w:eastAsia="en-US" w:bidi="ar-SA"/>
    </w:rPr>
  </w:style>
  <w:style w:type="paragraph" w:customStyle="1" w:styleId="xl19963">
    <w:name w:val="xl19963"/>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64">
    <w:name w:val="xl19964"/>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65">
    <w:name w:val="xl1996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paragraph" w:customStyle="1" w:styleId="xl19966">
    <w:name w:val="xl19966"/>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67">
    <w:name w:val="xl1996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68">
    <w:name w:val="xl19968"/>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69">
    <w:name w:val="xl19969"/>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left"/>
      <w:textAlignment w:val="center"/>
    </w:pPr>
    <w:rPr>
      <w:rFonts w:eastAsia="SimSun"/>
      <w:b/>
      <w:bCs/>
      <w:sz w:val="24"/>
      <w:szCs w:val="24"/>
      <w:lang w:eastAsia="zh-CN"/>
    </w:rPr>
  </w:style>
  <w:style w:type="paragraph" w:customStyle="1" w:styleId="xl19970">
    <w:name w:val="xl19970"/>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sz w:val="24"/>
      <w:szCs w:val="24"/>
      <w:lang w:eastAsia="zh-CN"/>
    </w:rPr>
  </w:style>
  <w:style w:type="paragraph" w:customStyle="1" w:styleId="xl19971">
    <w:name w:val="xl19971"/>
    <w:basedOn w:val="Normal"/>
    <w:rsid w:val="00DE2B4D"/>
    <w:pPr>
      <w:pBdr>
        <w:top w:val="single" w:sz="4" w:space="0" w:color="auto"/>
        <w:left w:val="single" w:sz="4" w:space="0" w:color="auto"/>
        <w:bottom w:val="single" w:sz="4" w:space="0" w:color="auto"/>
        <w:right w:val="single" w:sz="4" w:space="0" w:color="auto"/>
      </w:pBdr>
      <w:shd w:val="clear" w:color="000000" w:fill="B7DEE8"/>
      <w:spacing w:line="240" w:lineRule="auto"/>
      <w:jc w:val="center"/>
      <w:textAlignment w:val="center"/>
    </w:pPr>
    <w:rPr>
      <w:rFonts w:eastAsia="SimSun"/>
      <w:color w:val="FF0000"/>
      <w:sz w:val="24"/>
      <w:szCs w:val="24"/>
      <w:lang w:eastAsia="zh-CN"/>
    </w:rPr>
  </w:style>
  <w:style w:type="paragraph" w:customStyle="1" w:styleId="xl19972">
    <w:name w:val="xl1997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color w:val="FF0000"/>
      <w:sz w:val="24"/>
      <w:szCs w:val="24"/>
      <w:lang w:eastAsia="zh-CN"/>
    </w:rPr>
  </w:style>
  <w:style w:type="paragraph" w:customStyle="1" w:styleId="xl19973">
    <w:name w:val="xl1997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SimSun"/>
      <w:sz w:val="24"/>
      <w:szCs w:val="24"/>
      <w:lang w:eastAsia="zh-CN"/>
    </w:rPr>
  </w:style>
  <w:style w:type="paragraph" w:customStyle="1" w:styleId="xl19974">
    <w:name w:val="xl1997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75">
    <w:name w:val="xl1997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SimSun"/>
      <w:color w:val="FF0000"/>
      <w:sz w:val="24"/>
      <w:szCs w:val="24"/>
      <w:lang w:eastAsia="zh-CN"/>
    </w:rPr>
  </w:style>
  <w:style w:type="paragraph" w:customStyle="1" w:styleId="xl19976">
    <w:name w:val="xl19976"/>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color w:val="FF0000"/>
      <w:sz w:val="24"/>
      <w:szCs w:val="24"/>
      <w:lang w:eastAsia="zh-CN"/>
    </w:rPr>
  </w:style>
  <w:style w:type="paragraph" w:customStyle="1" w:styleId="xl19977">
    <w:name w:val="xl1997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color w:val="FF0000"/>
      <w:sz w:val="24"/>
      <w:szCs w:val="24"/>
      <w:lang w:eastAsia="zh-CN"/>
    </w:rPr>
  </w:style>
  <w:style w:type="paragraph" w:customStyle="1" w:styleId="xl19978">
    <w:name w:val="xl19978"/>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color w:val="FF0000"/>
      <w:sz w:val="24"/>
      <w:szCs w:val="24"/>
      <w:lang w:eastAsia="zh-CN"/>
    </w:rPr>
  </w:style>
  <w:style w:type="paragraph" w:customStyle="1" w:styleId="xl19979">
    <w:name w:val="xl1997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color w:val="FF0000"/>
      <w:sz w:val="24"/>
      <w:szCs w:val="24"/>
      <w:lang w:eastAsia="zh-CN"/>
    </w:rPr>
  </w:style>
  <w:style w:type="paragraph" w:customStyle="1" w:styleId="xl19980">
    <w:name w:val="xl1998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81">
    <w:name w:val="xl1998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b/>
      <w:bCs/>
      <w:sz w:val="24"/>
      <w:szCs w:val="24"/>
      <w:lang w:eastAsia="zh-CN"/>
    </w:rPr>
  </w:style>
  <w:style w:type="paragraph" w:customStyle="1" w:styleId="xl19982">
    <w:name w:val="xl1998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83">
    <w:name w:val="xl1998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84">
    <w:name w:val="xl1998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85">
    <w:name w:val="xl1998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SimSun"/>
      <w:sz w:val="24"/>
      <w:szCs w:val="24"/>
      <w:lang w:eastAsia="zh-CN"/>
    </w:rPr>
  </w:style>
  <w:style w:type="paragraph" w:customStyle="1" w:styleId="xl19986">
    <w:name w:val="xl19986"/>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customStyle="1" w:styleId="xl19987">
    <w:name w:val="xl1998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SimSun"/>
      <w:b/>
      <w:bCs/>
      <w:sz w:val="24"/>
      <w:szCs w:val="24"/>
      <w:lang w:eastAsia="zh-CN"/>
    </w:rPr>
  </w:style>
  <w:style w:type="paragraph" w:styleId="Quote">
    <w:name w:val="Quote"/>
    <w:basedOn w:val="Normal"/>
    <w:next w:val="Normal"/>
    <w:link w:val="QuoteChar"/>
    <w:uiPriority w:val="29"/>
    <w:qFormat/>
    <w:rsid w:val="00DE2B4D"/>
    <w:pPr>
      <w:spacing w:before="160" w:beforeAutospacing="0" w:after="0" w:afterAutospacing="0" w:line="240" w:lineRule="auto"/>
      <w:jc w:val="center"/>
    </w:pPr>
    <w:rPr>
      <w:rFonts w:eastAsia="Times New Roman"/>
      <w:i/>
      <w:iCs/>
      <w:color w:val="404040" w:themeColor="text1" w:themeTint="BF"/>
      <w:sz w:val="24"/>
      <w:szCs w:val="24"/>
    </w:rPr>
  </w:style>
  <w:style w:type="character" w:customStyle="1" w:styleId="QuoteChar">
    <w:name w:val="Quote Char"/>
    <w:basedOn w:val="DefaultParagraphFont"/>
    <w:link w:val="Quote"/>
    <w:uiPriority w:val="29"/>
    <w:rsid w:val="00DE2B4D"/>
    <w:rPr>
      <w:rFonts w:eastAsia="Times New Roman"/>
      <w:i/>
      <w:iCs/>
      <w:color w:val="404040" w:themeColor="text1" w:themeTint="BF"/>
      <w:sz w:val="24"/>
      <w:szCs w:val="24"/>
    </w:rPr>
  </w:style>
  <w:style w:type="character" w:styleId="IntenseEmphasis">
    <w:name w:val="Intense Emphasis"/>
    <w:basedOn w:val="DefaultParagraphFont"/>
    <w:uiPriority w:val="21"/>
    <w:qFormat/>
    <w:rsid w:val="00DE2B4D"/>
    <w:rPr>
      <w:i/>
      <w:iCs/>
      <w:color w:val="2E74B5" w:themeColor="accent1" w:themeShade="BF"/>
    </w:rPr>
  </w:style>
  <w:style w:type="paragraph" w:styleId="IntenseQuote">
    <w:name w:val="Intense Quote"/>
    <w:basedOn w:val="Normal"/>
    <w:next w:val="Normal"/>
    <w:link w:val="IntenseQuoteChar"/>
    <w:uiPriority w:val="30"/>
    <w:qFormat/>
    <w:rsid w:val="00DE2B4D"/>
    <w:pPr>
      <w:pBdr>
        <w:top w:val="single" w:sz="4" w:space="10" w:color="2E74B5" w:themeColor="accent1" w:themeShade="BF"/>
        <w:bottom w:val="single" w:sz="4" w:space="10" w:color="2E74B5" w:themeColor="accent1" w:themeShade="BF"/>
      </w:pBdr>
      <w:spacing w:before="360" w:beforeAutospacing="0" w:after="360" w:afterAutospacing="0" w:line="240" w:lineRule="auto"/>
      <w:ind w:left="864" w:right="864"/>
      <w:jc w:val="center"/>
    </w:pPr>
    <w:rPr>
      <w:rFonts w:eastAsia="Times New Roman"/>
      <w:i/>
      <w:iCs/>
      <w:color w:val="2E74B5" w:themeColor="accent1" w:themeShade="BF"/>
      <w:sz w:val="24"/>
      <w:szCs w:val="24"/>
    </w:rPr>
  </w:style>
  <w:style w:type="character" w:customStyle="1" w:styleId="IntenseQuoteChar">
    <w:name w:val="Intense Quote Char"/>
    <w:basedOn w:val="DefaultParagraphFont"/>
    <w:link w:val="IntenseQuote"/>
    <w:uiPriority w:val="30"/>
    <w:rsid w:val="00DE2B4D"/>
    <w:rPr>
      <w:rFonts w:eastAsia="Times New Roman"/>
      <w:i/>
      <w:iCs/>
      <w:color w:val="2E74B5" w:themeColor="accent1" w:themeShade="BF"/>
      <w:sz w:val="24"/>
      <w:szCs w:val="24"/>
    </w:rPr>
  </w:style>
  <w:style w:type="character" w:styleId="IntenseReference">
    <w:name w:val="Intense Reference"/>
    <w:basedOn w:val="DefaultParagraphFont"/>
    <w:uiPriority w:val="32"/>
    <w:qFormat/>
    <w:rsid w:val="00DE2B4D"/>
    <w:rPr>
      <w:b/>
      <w:bCs/>
      <w:smallCaps/>
      <w:color w:val="2E74B5" w:themeColor="accent1" w:themeShade="BF"/>
      <w:spacing w:val="5"/>
    </w:rPr>
  </w:style>
  <w:style w:type="character" w:customStyle="1" w:styleId="BlockTextChar1">
    <w:name w:val="Block Text Char1"/>
    <w:rsid w:val="00DE2B4D"/>
    <w:rPr>
      <w:rFonts w:ascii="Arial" w:hAnsi="Arial" w:cs="Arial"/>
      <w:sz w:val="22"/>
      <w:lang w:val="en-US" w:eastAsia="en-US" w:bidi="ar-SA"/>
    </w:rPr>
  </w:style>
  <w:style w:type="numbering" w:customStyle="1" w:styleId="NoList11">
    <w:name w:val="No List11"/>
    <w:next w:val="NoList"/>
    <w:semiHidden/>
    <w:rsid w:val="00DE2B4D"/>
  </w:style>
  <w:style w:type="character" w:customStyle="1" w:styleId="UnresolvedMention3">
    <w:name w:val="Unresolved Mention3"/>
    <w:uiPriority w:val="99"/>
    <w:unhideWhenUsed/>
    <w:rsid w:val="00DE2B4D"/>
    <w:rPr>
      <w:color w:val="605E5C"/>
      <w:shd w:val="clear" w:color="auto" w:fill="E1DFDD"/>
    </w:rPr>
  </w:style>
  <w:style w:type="paragraph" w:customStyle="1" w:styleId="pf0">
    <w:name w:val="pf0"/>
    <w:basedOn w:val="Normal"/>
    <w:rsid w:val="00DE2B4D"/>
    <w:pPr>
      <w:spacing w:line="240" w:lineRule="auto"/>
      <w:jc w:val="left"/>
    </w:pPr>
    <w:rPr>
      <w:rFonts w:eastAsia="Times New Roman"/>
      <w:sz w:val="24"/>
      <w:szCs w:val="24"/>
    </w:rPr>
  </w:style>
  <w:style w:type="character" w:customStyle="1" w:styleId="cf01">
    <w:name w:val="cf01"/>
    <w:basedOn w:val="DefaultParagraphFont"/>
    <w:rsid w:val="00DE2B4D"/>
    <w:rPr>
      <w:rFonts w:ascii="Segoe UI" w:hAnsi="Segoe UI" w:cs="Segoe UI" w:hint="default"/>
      <w:color w:val="C00000"/>
      <w:sz w:val="18"/>
      <w:szCs w:val="18"/>
    </w:rPr>
  </w:style>
  <w:style w:type="character" w:customStyle="1" w:styleId="cf11">
    <w:name w:val="cf11"/>
    <w:basedOn w:val="DefaultParagraphFont"/>
    <w:rsid w:val="00DE2B4D"/>
    <w:rPr>
      <w:rFonts w:ascii="Segoe UI" w:hAnsi="Segoe UI" w:cs="Segoe UI" w:hint="default"/>
      <w:color w:val="C00000"/>
      <w:sz w:val="18"/>
      <w:szCs w:val="18"/>
    </w:rPr>
  </w:style>
  <w:style w:type="character" w:customStyle="1" w:styleId="cf21">
    <w:name w:val="cf21"/>
    <w:basedOn w:val="DefaultParagraphFont"/>
    <w:rsid w:val="00DE2B4D"/>
    <w:rPr>
      <w:rFonts w:ascii="Segoe UI" w:hAnsi="Segoe UI" w:cs="Segoe UI" w:hint="default"/>
      <w:color w:val="C00000"/>
      <w:sz w:val="18"/>
      <w:szCs w:val="18"/>
    </w:rPr>
  </w:style>
  <w:style w:type="paragraph" w:customStyle="1" w:styleId="Ts1">
    <w:name w:val="Ts1"/>
    <w:basedOn w:val="ListParagraph"/>
    <w:qFormat/>
    <w:rsid w:val="00DE2B4D"/>
    <w:pPr>
      <w:tabs>
        <w:tab w:val="left" w:pos="1837"/>
      </w:tabs>
      <w:spacing w:before="0" w:beforeAutospacing="0" w:after="0" w:afterAutospacing="0" w:line="240" w:lineRule="auto"/>
      <w:ind w:left="786" w:hanging="360"/>
      <w:jc w:val="left"/>
    </w:pPr>
    <w:rPr>
      <w:rFonts w:ascii="Times New Roman Bold" w:hAnsi="Times New Roman Bold"/>
      <w:b/>
      <w:color w:val="000000" w:themeColor="text1"/>
    </w:rPr>
  </w:style>
  <w:style w:type="character" w:customStyle="1" w:styleId="UnresolvedMention">
    <w:name w:val="Unresolved Mention"/>
    <w:basedOn w:val="DefaultParagraphFont"/>
    <w:uiPriority w:val="99"/>
    <w:semiHidden/>
    <w:unhideWhenUsed/>
    <w:rsid w:val="00DE2B4D"/>
    <w:rPr>
      <w:color w:val="605E5C"/>
      <w:shd w:val="clear" w:color="auto" w:fill="E1DFDD"/>
    </w:rPr>
  </w:style>
  <w:style w:type="paragraph" w:customStyle="1" w:styleId="-Normal">
    <w:name w:val="- Normal"/>
    <w:basedOn w:val="Normal"/>
    <w:link w:val="-NormalChar"/>
    <w:qFormat/>
    <w:rsid w:val="00DE2B4D"/>
    <w:pPr>
      <w:numPr>
        <w:numId w:val="379"/>
      </w:numPr>
      <w:tabs>
        <w:tab w:val="left" w:pos="567"/>
      </w:tabs>
      <w:spacing w:before="0" w:beforeAutospacing="0" w:after="60" w:afterAutospacing="0" w:line="240" w:lineRule="auto"/>
    </w:pPr>
    <w:rPr>
      <w:rFonts w:eastAsia="SimSun"/>
      <w:szCs w:val="24"/>
    </w:rPr>
  </w:style>
  <w:style w:type="character" w:customStyle="1" w:styleId="-NormalChar">
    <w:name w:val="- Normal Char"/>
    <w:basedOn w:val="DefaultParagraphFont"/>
    <w:link w:val="-Normal"/>
    <w:rsid w:val="00DE2B4D"/>
    <w:rPr>
      <w:rFonts w:eastAsia="SimSun"/>
      <w:szCs w:val="24"/>
    </w:rPr>
  </w:style>
  <w:style w:type="paragraph" w:customStyle="1" w:styleId="DONGTUDONG">
    <w:name w:val="DONG TU DONG"/>
    <w:basedOn w:val="-Normal"/>
    <w:link w:val="DONGTUDONGChar"/>
    <w:qFormat/>
    <w:rsid w:val="00DE2B4D"/>
    <w:pPr>
      <w:tabs>
        <w:tab w:val="left" w:pos="284"/>
      </w:tabs>
      <w:spacing w:before="40" w:after="40"/>
    </w:pPr>
    <w:rPr>
      <w:noProof/>
      <w:color w:val="FF0000"/>
      <w:lang w:val="vi-VN"/>
    </w:rPr>
  </w:style>
  <w:style w:type="character" w:customStyle="1" w:styleId="DONGTUDONGChar">
    <w:name w:val="DONG TU DONG Char"/>
    <w:basedOn w:val="-NormalChar"/>
    <w:link w:val="DONGTUDONG"/>
    <w:rsid w:val="00DE2B4D"/>
    <w:rPr>
      <w:rFonts w:eastAsia="SimSun"/>
      <w:noProof/>
      <w:color w:val="FF0000"/>
      <w:szCs w:val="24"/>
      <w:lang w:val="vi-VN"/>
    </w:rPr>
  </w:style>
  <w:style w:type="paragraph" w:customStyle="1" w:styleId="xl10605">
    <w:name w:val="xl10605"/>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10606">
    <w:name w:val="xl10606"/>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10607">
    <w:name w:val="xl10607"/>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0000FF"/>
      <w:sz w:val="24"/>
      <w:szCs w:val="24"/>
    </w:rPr>
  </w:style>
  <w:style w:type="paragraph" w:customStyle="1" w:styleId="xl10608">
    <w:name w:val="xl1060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0609">
    <w:name w:val="xl10609"/>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color w:val="0000FF"/>
      <w:sz w:val="24"/>
      <w:szCs w:val="24"/>
    </w:rPr>
  </w:style>
  <w:style w:type="paragraph" w:customStyle="1" w:styleId="xl10610">
    <w:name w:val="xl1061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32"/>
      <w:szCs w:val="32"/>
    </w:rPr>
  </w:style>
  <w:style w:type="paragraph" w:customStyle="1" w:styleId="xl10611">
    <w:name w:val="xl10611"/>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FF0000"/>
      <w:sz w:val="32"/>
      <w:szCs w:val="32"/>
    </w:rPr>
  </w:style>
  <w:style w:type="paragraph" w:customStyle="1" w:styleId="xl10612">
    <w:name w:val="xl10612"/>
    <w:basedOn w:val="Normal"/>
    <w:rsid w:val="00DE2B4D"/>
    <w:pPr>
      <w:pBdr>
        <w:top w:val="single" w:sz="4" w:space="0" w:color="auto"/>
        <w:left w:val="single" w:sz="4" w:space="0" w:color="auto"/>
        <w:bottom w:val="single" w:sz="4" w:space="0" w:color="auto"/>
        <w:right w:val="single" w:sz="4" w:space="0" w:color="auto"/>
      </w:pBdr>
      <w:spacing w:line="240" w:lineRule="auto"/>
      <w:jc w:val="right"/>
    </w:pPr>
    <w:rPr>
      <w:rFonts w:eastAsia="Times New Roman"/>
      <w:b/>
      <w:bCs/>
      <w:color w:val="FF0000"/>
      <w:sz w:val="32"/>
      <w:szCs w:val="32"/>
    </w:rPr>
  </w:style>
  <w:style w:type="paragraph" w:customStyle="1" w:styleId="xl10613">
    <w:name w:val="xl1061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14">
    <w:name w:val="xl10614"/>
    <w:basedOn w:val="Normal"/>
    <w:rsid w:val="00DE2B4D"/>
    <w:pPr>
      <w:pBdr>
        <w:top w:val="single" w:sz="4" w:space="0" w:color="333333"/>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15">
    <w:name w:val="xl10615"/>
    <w:basedOn w:val="Normal"/>
    <w:rsid w:val="00DE2B4D"/>
    <w:pPr>
      <w:pBdr>
        <w:top w:val="single" w:sz="4" w:space="0" w:color="333333"/>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16">
    <w:name w:val="xl10616"/>
    <w:basedOn w:val="Normal"/>
    <w:rsid w:val="00DE2B4D"/>
    <w:pPr>
      <w:pBdr>
        <w:top w:val="single" w:sz="4" w:space="0" w:color="333333"/>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17">
    <w:name w:val="xl10617"/>
    <w:basedOn w:val="Normal"/>
    <w:rsid w:val="00DE2B4D"/>
    <w:pPr>
      <w:pBdr>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18">
    <w:name w:val="xl10618"/>
    <w:basedOn w:val="Normal"/>
    <w:rsid w:val="00DE2B4D"/>
    <w:pPr>
      <w:pBdr>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19">
    <w:name w:val="xl10619"/>
    <w:basedOn w:val="Normal"/>
    <w:rsid w:val="00DE2B4D"/>
    <w:pPr>
      <w:pBdr>
        <w:left w:val="single" w:sz="4" w:space="0" w:color="333333"/>
        <w:right w:val="single" w:sz="4" w:space="0" w:color="333333"/>
      </w:pBdr>
      <w:shd w:val="clear" w:color="000000" w:fill="FFFFFF"/>
      <w:spacing w:line="240" w:lineRule="auto"/>
      <w:jc w:val="center"/>
      <w:textAlignment w:val="center"/>
    </w:pPr>
    <w:rPr>
      <w:rFonts w:eastAsia="Times New Roman"/>
      <w:b/>
      <w:bCs/>
      <w:sz w:val="24"/>
      <w:szCs w:val="24"/>
    </w:rPr>
  </w:style>
  <w:style w:type="paragraph" w:customStyle="1" w:styleId="xl10620">
    <w:name w:val="xl1062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32"/>
      <w:szCs w:val="32"/>
    </w:rPr>
  </w:style>
  <w:style w:type="paragraph" w:customStyle="1" w:styleId="xl10621">
    <w:name w:val="xl1062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b/>
      <w:bCs/>
      <w:sz w:val="32"/>
      <w:szCs w:val="32"/>
    </w:rPr>
  </w:style>
  <w:style w:type="paragraph" w:customStyle="1" w:styleId="xl10622">
    <w:name w:val="xl1062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sz w:val="24"/>
      <w:szCs w:val="24"/>
    </w:rPr>
  </w:style>
  <w:style w:type="paragraph" w:customStyle="1" w:styleId="xl10623">
    <w:name w:val="xl1062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b/>
      <w:bCs/>
      <w:sz w:val="24"/>
      <w:szCs w:val="24"/>
    </w:rPr>
  </w:style>
  <w:style w:type="paragraph" w:customStyle="1" w:styleId="xl10624">
    <w:name w:val="xl1062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rPr>
  </w:style>
  <w:style w:type="paragraph" w:customStyle="1" w:styleId="xl10625">
    <w:name w:val="xl1062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4"/>
      <w:szCs w:val="24"/>
    </w:rPr>
  </w:style>
  <w:style w:type="paragraph" w:customStyle="1" w:styleId="xl10626">
    <w:name w:val="xl10626"/>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b/>
      <w:bCs/>
      <w:color w:val="0000FF"/>
      <w:sz w:val="24"/>
      <w:szCs w:val="24"/>
    </w:rPr>
  </w:style>
  <w:style w:type="paragraph" w:customStyle="1" w:styleId="xl10627">
    <w:name w:val="xl10627"/>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0000FF"/>
      <w:sz w:val="24"/>
      <w:szCs w:val="24"/>
    </w:rPr>
  </w:style>
  <w:style w:type="paragraph" w:customStyle="1" w:styleId="xl10628">
    <w:name w:val="xl10628"/>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color w:val="0000FF"/>
      <w:sz w:val="24"/>
      <w:szCs w:val="24"/>
    </w:rPr>
  </w:style>
  <w:style w:type="paragraph" w:customStyle="1" w:styleId="xl10629">
    <w:name w:val="xl1062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pPr>
    <w:rPr>
      <w:rFonts w:eastAsia="Times New Roman"/>
      <w:b/>
      <w:bCs/>
      <w:sz w:val="24"/>
      <w:szCs w:val="24"/>
    </w:rPr>
  </w:style>
  <w:style w:type="paragraph" w:customStyle="1" w:styleId="xl10630">
    <w:name w:val="xl10630"/>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10631">
    <w:name w:val="xl1063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rPr>
  </w:style>
  <w:style w:type="paragraph" w:customStyle="1" w:styleId="xl10632">
    <w:name w:val="xl1063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633">
    <w:name w:val="xl1063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34">
    <w:name w:val="xl1063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10635">
    <w:name w:val="xl1063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10636">
    <w:name w:val="xl1063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37">
    <w:name w:val="xl1063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rPr>
  </w:style>
  <w:style w:type="paragraph" w:customStyle="1" w:styleId="xl10638">
    <w:name w:val="xl1063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10639">
    <w:name w:val="xl1063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10640">
    <w:name w:val="xl1064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rPr>
  </w:style>
  <w:style w:type="paragraph" w:customStyle="1" w:styleId="xl10641">
    <w:name w:val="xl1064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rPr>
  </w:style>
  <w:style w:type="paragraph" w:customStyle="1" w:styleId="xl10642">
    <w:name w:val="xl10642"/>
    <w:basedOn w:val="Normal"/>
    <w:rsid w:val="00DE2B4D"/>
    <w:pPr>
      <w:shd w:val="clear" w:color="000000" w:fill="FFFFFF"/>
      <w:spacing w:line="240" w:lineRule="auto"/>
      <w:jc w:val="center"/>
    </w:pPr>
    <w:rPr>
      <w:rFonts w:eastAsia="Times New Roman"/>
      <w:sz w:val="24"/>
      <w:szCs w:val="24"/>
    </w:rPr>
  </w:style>
  <w:style w:type="paragraph" w:customStyle="1" w:styleId="xl10643">
    <w:name w:val="xl10643"/>
    <w:basedOn w:val="Normal"/>
    <w:rsid w:val="00DE2B4D"/>
    <w:pPr>
      <w:shd w:val="clear" w:color="000000" w:fill="FFFFFF"/>
      <w:spacing w:line="240" w:lineRule="auto"/>
      <w:jc w:val="left"/>
      <w:textAlignment w:val="center"/>
    </w:pPr>
    <w:rPr>
      <w:rFonts w:eastAsia="Times New Roman"/>
      <w:sz w:val="24"/>
      <w:szCs w:val="24"/>
    </w:rPr>
  </w:style>
  <w:style w:type="paragraph" w:customStyle="1" w:styleId="xl10644">
    <w:name w:val="xl1064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8"/>
      <w:szCs w:val="28"/>
    </w:rPr>
  </w:style>
  <w:style w:type="paragraph" w:customStyle="1" w:styleId="xl10645">
    <w:name w:val="xl1064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8"/>
      <w:szCs w:val="28"/>
    </w:rPr>
  </w:style>
  <w:style w:type="paragraph" w:customStyle="1" w:styleId="xl10646">
    <w:name w:val="xl1064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8"/>
      <w:szCs w:val="28"/>
    </w:rPr>
  </w:style>
  <w:style w:type="paragraph" w:customStyle="1" w:styleId="xl10647">
    <w:name w:val="xl1064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8"/>
      <w:szCs w:val="28"/>
    </w:rPr>
  </w:style>
  <w:style w:type="paragraph" w:customStyle="1" w:styleId="xl10648">
    <w:name w:val="xl1064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49">
    <w:name w:val="xl1064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10650">
    <w:name w:val="xl1065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651">
    <w:name w:val="xl1065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10652">
    <w:name w:val="xl1065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rPr>
  </w:style>
  <w:style w:type="paragraph" w:customStyle="1" w:styleId="xl10653">
    <w:name w:val="xl1065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10654">
    <w:name w:val="xl10654"/>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b/>
      <w:bCs/>
      <w:color w:val="0000FF"/>
      <w:sz w:val="24"/>
      <w:szCs w:val="24"/>
    </w:rPr>
  </w:style>
  <w:style w:type="paragraph" w:customStyle="1" w:styleId="xl10655">
    <w:name w:val="xl1065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top"/>
    </w:pPr>
    <w:rPr>
      <w:rFonts w:eastAsia="Times New Roman"/>
      <w:sz w:val="24"/>
      <w:szCs w:val="24"/>
    </w:rPr>
  </w:style>
  <w:style w:type="paragraph" w:customStyle="1" w:styleId="xl10656">
    <w:name w:val="xl10656"/>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center"/>
    </w:pPr>
    <w:rPr>
      <w:rFonts w:eastAsia="Times New Roman"/>
      <w:sz w:val="24"/>
      <w:szCs w:val="24"/>
    </w:rPr>
  </w:style>
  <w:style w:type="paragraph" w:customStyle="1" w:styleId="xl10657">
    <w:name w:val="xl10657"/>
    <w:basedOn w:val="Normal"/>
    <w:rsid w:val="00DE2B4D"/>
    <w:pPr>
      <w:shd w:val="clear" w:color="000000" w:fill="F2DCDB"/>
      <w:spacing w:line="240" w:lineRule="auto"/>
      <w:jc w:val="left"/>
    </w:pPr>
    <w:rPr>
      <w:rFonts w:eastAsia="Times New Roman"/>
      <w:sz w:val="24"/>
      <w:szCs w:val="24"/>
    </w:rPr>
  </w:style>
  <w:style w:type="paragraph" w:customStyle="1" w:styleId="xl10658">
    <w:name w:val="xl10658"/>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left"/>
      <w:textAlignment w:val="center"/>
    </w:pPr>
    <w:rPr>
      <w:rFonts w:eastAsia="Times New Roman"/>
      <w:sz w:val="24"/>
      <w:szCs w:val="24"/>
    </w:rPr>
  </w:style>
  <w:style w:type="paragraph" w:customStyle="1" w:styleId="xl10659">
    <w:name w:val="xl10659"/>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right"/>
      <w:textAlignment w:val="center"/>
    </w:pPr>
    <w:rPr>
      <w:rFonts w:eastAsia="Times New Roman"/>
      <w:sz w:val="24"/>
      <w:szCs w:val="24"/>
    </w:rPr>
  </w:style>
  <w:style w:type="paragraph" w:customStyle="1" w:styleId="xl10660">
    <w:name w:val="xl10660"/>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right"/>
      <w:textAlignment w:val="center"/>
    </w:pPr>
    <w:rPr>
      <w:rFonts w:eastAsia="Times New Roman"/>
      <w:sz w:val="24"/>
      <w:szCs w:val="24"/>
    </w:rPr>
  </w:style>
  <w:style w:type="paragraph" w:customStyle="1" w:styleId="xl10661">
    <w:name w:val="xl10661"/>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right"/>
      <w:textAlignment w:val="center"/>
    </w:pPr>
    <w:rPr>
      <w:rFonts w:eastAsia="Times New Roman"/>
      <w:sz w:val="24"/>
      <w:szCs w:val="24"/>
    </w:rPr>
  </w:style>
  <w:style w:type="paragraph" w:customStyle="1" w:styleId="xl10662">
    <w:name w:val="xl10662"/>
    <w:basedOn w:val="Normal"/>
    <w:rsid w:val="00DE2B4D"/>
    <w:pPr>
      <w:pBdr>
        <w:top w:val="single" w:sz="4" w:space="0" w:color="auto"/>
        <w:left w:val="single" w:sz="4" w:space="0" w:color="auto"/>
        <w:bottom w:val="single" w:sz="4" w:space="0" w:color="auto"/>
        <w:right w:val="single" w:sz="4" w:space="0" w:color="auto"/>
      </w:pBdr>
      <w:shd w:val="clear" w:color="000000" w:fill="F2DCDB"/>
      <w:spacing w:line="240" w:lineRule="auto"/>
      <w:jc w:val="left"/>
      <w:textAlignment w:val="center"/>
    </w:pPr>
    <w:rPr>
      <w:rFonts w:eastAsia="Times New Roman"/>
      <w:sz w:val="24"/>
      <w:szCs w:val="24"/>
    </w:rPr>
  </w:style>
  <w:style w:type="paragraph" w:customStyle="1" w:styleId="xl10663">
    <w:name w:val="xl1066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color w:val="FF0000"/>
      <w:sz w:val="24"/>
      <w:szCs w:val="24"/>
    </w:rPr>
  </w:style>
  <w:style w:type="paragraph" w:customStyle="1" w:styleId="xl10664">
    <w:name w:val="xl10664"/>
    <w:basedOn w:val="Normal"/>
    <w:rsid w:val="00DE2B4D"/>
    <w:pPr>
      <w:pBdr>
        <w:top w:val="single" w:sz="4" w:space="0" w:color="auto"/>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65">
    <w:name w:val="xl10665"/>
    <w:basedOn w:val="Normal"/>
    <w:rsid w:val="00DE2B4D"/>
    <w:pPr>
      <w:pBdr>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10666">
    <w:name w:val="xl1066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9626">
    <w:name w:val="xl962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27">
    <w:name w:val="xl9627"/>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rPr>
  </w:style>
  <w:style w:type="paragraph" w:customStyle="1" w:styleId="xl9628">
    <w:name w:val="xl9628"/>
    <w:basedOn w:val="Normal"/>
    <w:rsid w:val="00DE2B4D"/>
    <w:pPr>
      <w:shd w:val="clear" w:color="000000" w:fill="FFFF00"/>
      <w:spacing w:line="240" w:lineRule="auto"/>
      <w:jc w:val="left"/>
    </w:pPr>
    <w:rPr>
      <w:rFonts w:eastAsia="Times New Roman"/>
      <w:sz w:val="24"/>
      <w:szCs w:val="24"/>
    </w:rPr>
  </w:style>
  <w:style w:type="paragraph" w:customStyle="1" w:styleId="xl9629">
    <w:name w:val="xl962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rPr>
  </w:style>
  <w:style w:type="paragraph" w:customStyle="1" w:styleId="xl9630">
    <w:name w:val="xl9630"/>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1">
    <w:name w:val="xl9631"/>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2">
    <w:name w:val="xl9632"/>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rPr>
  </w:style>
  <w:style w:type="paragraph" w:customStyle="1" w:styleId="xl9633">
    <w:name w:val="xl9633"/>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4">
    <w:name w:val="xl963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35">
    <w:name w:val="xl963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rPr>
  </w:style>
  <w:style w:type="paragraph" w:customStyle="1" w:styleId="xl9636">
    <w:name w:val="xl963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rPr>
  </w:style>
  <w:style w:type="paragraph" w:customStyle="1" w:styleId="xl9637">
    <w:name w:val="xl9637"/>
    <w:basedOn w:val="Normal"/>
    <w:rsid w:val="00DE2B4D"/>
    <w:pPr>
      <w:spacing w:line="240" w:lineRule="auto"/>
      <w:jc w:val="left"/>
      <w:textAlignment w:val="center"/>
    </w:pPr>
    <w:rPr>
      <w:rFonts w:eastAsia="Times New Roman"/>
      <w:sz w:val="24"/>
      <w:szCs w:val="24"/>
    </w:rPr>
  </w:style>
  <w:style w:type="paragraph" w:customStyle="1" w:styleId="xl9638">
    <w:name w:val="xl963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39">
    <w:name w:val="xl9639"/>
    <w:basedOn w:val="Normal"/>
    <w:rsid w:val="00DE2B4D"/>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rPr>
  </w:style>
  <w:style w:type="paragraph" w:customStyle="1" w:styleId="xl9640">
    <w:name w:val="xl9640"/>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9641">
    <w:name w:val="xl9641"/>
    <w:basedOn w:val="Normal"/>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rPr>
  </w:style>
  <w:style w:type="paragraph" w:customStyle="1" w:styleId="xl9642">
    <w:name w:val="xl9642"/>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rPr>
  </w:style>
  <w:style w:type="paragraph" w:customStyle="1" w:styleId="xl9643">
    <w:name w:val="xl9643"/>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4"/>
      <w:szCs w:val="24"/>
    </w:rPr>
  </w:style>
  <w:style w:type="paragraph" w:customStyle="1" w:styleId="xl9644">
    <w:name w:val="xl9644"/>
    <w:basedOn w:val="Normal"/>
    <w:rsid w:val="00DE2B4D"/>
    <w:pPr>
      <w:shd w:val="clear" w:color="000000" w:fill="FFFFFF"/>
      <w:spacing w:line="240" w:lineRule="auto"/>
      <w:jc w:val="left"/>
    </w:pPr>
    <w:rPr>
      <w:rFonts w:eastAsia="Times New Roman"/>
      <w:sz w:val="24"/>
      <w:szCs w:val="24"/>
    </w:rPr>
  </w:style>
  <w:style w:type="paragraph" w:customStyle="1" w:styleId="xl9645">
    <w:name w:val="xl964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9646">
    <w:name w:val="xl964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rPr>
  </w:style>
  <w:style w:type="paragraph" w:customStyle="1" w:styleId="xl9647">
    <w:name w:val="xl964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FF0000"/>
      <w:sz w:val="28"/>
      <w:szCs w:val="28"/>
    </w:rPr>
  </w:style>
  <w:style w:type="paragraph" w:customStyle="1" w:styleId="xl9648">
    <w:name w:val="xl964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color w:val="0000FF"/>
      <w:sz w:val="24"/>
      <w:szCs w:val="24"/>
    </w:rPr>
  </w:style>
  <w:style w:type="paragraph" w:customStyle="1" w:styleId="xl9649">
    <w:name w:val="xl964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rPr>
  </w:style>
  <w:style w:type="paragraph" w:customStyle="1" w:styleId="xl9650">
    <w:name w:val="xl965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sz w:val="24"/>
      <w:szCs w:val="24"/>
    </w:rPr>
  </w:style>
  <w:style w:type="paragraph" w:customStyle="1" w:styleId="xl9651">
    <w:name w:val="xl965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rPr>
  </w:style>
  <w:style w:type="paragraph" w:customStyle="1" w:styleId="xl9652">
    <w:name w:val="xl965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rPr>
  </w:style>
  <w:style w:type="paragraph" w:customStyle="1" w:styleId="xl9653">
    <w:name w:val="xl965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rPr>
  </w:style>
  <w:style w:type="paragraph" w:customStyle="1" w:styleId="xl9654">
    <w:name w:val="xl965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color w:val="0000FF"/>
      <w:sz w:val="24"/>
      <w:szCs w:val="24"/>
    </w:rPr>
  </w:style>
  <w:style w:type="paragraph" w:customStyle="1" w:styleId="xl9655">
    <w:name w:val="xl965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FF0000"/>
      <w:sz w:val="28"/>
      <w:szCs w:val="28"/>
    </w:rPr>
  </w:style>
  <w:style w:type="paragraph" w:customStyle="1" w:styleId="xl9656">
    <w:name w:val="xl965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rPr>
  </w:style>
  <w:style w:type="paragraph" w:customStyle="1" w:styleId="xl9657">
    <w:name w:val="xl965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9658">
    <w:name w:val="xl965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9659">
    <w:name w:val="xl965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9660">
    <w:name w:val="xl966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rPr>
  </w:style>
  <w:style w:type="paragraph" w:customStyle="1" w:styleId="xl9661">
    <w:name w:val="xl966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rPr>
  </w:style>
  <w:style w:type="paragraph" w:customStyle="1" w:styleId="xl9662">
    <w:name w:val="xl966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rPr>
  </w:style>
  <w:style w:type="paragraph" w:customStyle="1" w:styleId="xl9663">
    <w:name w:val="xl966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rPr>
  </w:style>
  <w:style w:type="paragraph" w:customStyle="1" w:styleId="xl9664">
    <w:name w:val="xl966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rPr>
  </w:style>
  <w:style w:type="paragraph" w:customStyle="1" w:styleId="xl9665">
    <w:name w:val="xl966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rPr>
  </w:style>
  <w:style w:type="paragraph" w:customStyle="1" w:styleId="xl9666">
    <w:name w:val="xl9666"/>
    <w:basedOn w:val="Normal"/>
    <w:rsid w:val="00DE2B4D"/>
    <w:pPr>
      <w:shd w:val="clear" w:color="000000" w:fill="FFFFFF"/>
      <w:spacing w:line="240" w:lineRule="auto"/>
      <w:jc w:val="center"/>
    </w:pPr>
    <w:rPr>
      <w:rFonts w:eastAsia="Times New Roman"/>
      <w:sz w:val="24"/>
      <w:szCs w:val="24"/>
    </w:rPr>
  </w:style>
  <w:style w:type="paragraph" w:customStyle="1" w:styleId="xl9667">
    <w:name w:val="xl9667"/>
    <w:basedOn w:val="Normal"/>
    <w:rsid w:val="00DE2B4D"/>
    <w:pPr>
      <w:shd w:val="clear" w:color="000000" w:fill="FFFFFF"/>
      <w:spacing w:line="240" w:lineRule="auto"/>
      <w:jc w:val="left"/>
      <w:textAlignment w:val="center"/>
    </w:pPr>
    <w:rPr>
      <w:rFonts w:eastAsia="Times New Roman"/>
      <w:sz w:val="24"/>
      <w:szCs w:val="24"/>
    </w:rPr>
  </w:style>
  <w:style w:type="paragraph" w:customStyle="1" w:styleId="xl9668">
    <w:name w:val="xl9668"/>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Times New Roman"/>
      <w:sz w:val="24"/>
      <w:szCs w:val="24"/>
    </w:rPr>
  </w:style>
  <w:style w:type="paragraph" w:customStyle="1" w:styleId="xl9669">
    <w:name w:val="xl966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b/>
      <w:bCs/>
      <w:color w:val="0000FF"/>
      <w:sz w:val="24"/>
      <w:szCs w:val="24"/>
    </w:rPr>
  </w:style>
  <w:style w:type="paragraph" w:customStyle="1" w:styleId="xl9670">
    <w:name w:val="xl967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sz w:val="24"/>
      <w:szCs w:val="24"/>
    </w:rPr>
  </w:style>
  <w:style w:type="paragraph" w:customStyle="1" w:styleId="xl9671">
    <w:name w:val="xl9671"/>
    <w:basedOn w:val="Normal"/>
    <w:rsid w:val="00DE2B4D"/>
    <w:pPr>
      <w:pBdr>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9672">
    <w:name w:val="xl9672"/>
    <w:basedOn w:val="Normal"/>
    <w:rsid w:val="00DE2B4D"/>
    <w:pPr>
      <w:pBdr>
        <w:top w:val="single" w:sz="4" w:space="0" w:color="auto"/>
        <w:left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xl9673">
    <w:name w:val="xl967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rPr>
  </w:style>
  <w:style w:type="paragraph" w:customStyle="1" w:styleId="06MUCMUCLV6">
    <w:name w:val="06 MUC . MUC LV6"/>
    <w:basedOn w:val="Normal"/>
    <w:autoRedefine/>
    <w:qFormat/>
    <w:rsid w:val="00DE2B4D"/>
    <w:pPr>
      <w:tabs>
        <w:tab w:val="left" w:pos="284"/>
      </w:tabs>
      <w:spacing w:before="60" w:beforeAutospacing="0" w:after="60" w:afterAutospacing="0" w:line="240" w:lineRule="auto"/>
      <w:ind w:right="284"/>
      <w:outlineLvl w:val="5"/>
    </w:pPr>
    <w:rPr>
      <w:rFonts w:eastAsia="Calibri"/>
      <w:b/>
      <w:i/>
      <w:iCs/>
      <w:noProof/>
      <w:color w:val="000000"/>
      <w:lang w:val="en-GB"/>
      <w14:ligatures w14:val="standardContextual"/>
    </w:rPr>
  </w:style>
  <w:style w:type="paragraph" w:customStyle="1" w:styleId="-Noidung">
    <w:name w:val="- Noi dung"/>
    <w:basedOn w:val="ListParagraph"/>
    <w:link w:val="-NoidungChar"/>
    <w:qFormat/>
    <w:rsid w:val="00DE2B4D"/>
    <w:pPr>
      <w:numPr>
        <w:numId w:val="380"/>
      </w:numPr>
      <w:tabs>
        <w:tab w:val="left" w:pos="567"/>
      </w:tabs>
      <w:spacing w:before="60" w:beforeAutospacing="0" w:after="60" w:afterAutospacing="0" w:line="240" w:lineRule="auto"/>
    </w:pPr>
    <w:rPr>
      <w:rFonts w:eastAsia="Calibri"/>
      <w:szCs w:val="22"/>
      <w14:ligatures w14:val="standardContextual"/>
    </w:rPr>
  </w:style>
  <w:style w:type="character" w:customStyle="1" w:styleId="-NoidungChar">
    <w:name w:val="- Noi dung Char"/>
    <w:link w:val="-Noidung"/>
    <w:rsid w:val="00DE2B4D"/>
    <w:rPr>
      <w:rFonts w:eastAsia="Calibri"/>
      <w:szCs w:val="22"/>
      <w14:ligatures w14:val="standardContextual"/>
    </w:rPr>
  </w:style>
  <w:style w:type="paragraph" w:customStyle="1" w:styleId="Normal15pt">
    <w:name w:val="Normal + 15 pt"/>
    <w:aliases w:val="Centered"/>
    <w:basedOn w:val="Normal"/>
    <w:qFormat/>
    <w:rsid w:val="00DE2B4D"/>
    <w:pPr>
      <w:tabs>
        <w:tab w:val="left" w:pos="567"/>
      </w:tabs>
      <w:spacing w:before="120" w:beforeAutospacing="0" w:after="120" w:afterAutospacing="0" w:line="240" w:lineRule="auto"/>
      <w:jc w:val="center"/>
    </w:pPr>
    <w:rPr>
      <w:rFonts w:eastAsia="Times New Roman"/>
      <w:b/>
      <w:sz w:val="30"/>
      <w:lang w:val="nl-NL"/>
      <w14:ligatures w14:val="standardContextual"/>
    </w:rPr>
  </w:style>
  <w:style w:type="character" w:customStyle="1" w:styleId="NoidungChar0">
    <w:name w:val="Noi dung Char"/>
    <w:link w:val="Noidung3"/>
    <w:rsid w:val="00DE2B4D"/>
    <w:rPr>
      <w:rFonts w:eastAsia="Times New Roman"/>
    </w:rPr>
  </w:style>
  <w:style w:type="paragraph" w:customStyle="1" w:styleId="NoidungBold">
    <w:name w:val="&gt; Noi dung Bold"/>
    <w:basedOn w:val="ListParagraph"/>
    <w:link w:val="NoidungBoldChar"/>
    <w:qFormat/>
    <w:rsid w:val="00DE2B4D"/>
    <w:pPr>
      <w:numPr>
        <w:numId w:val="381"/>
      </w:numPr>
      <w:tabs>
        <w:tab w:val="left" w:pos="567"/>
      </w:tabs>
      <w:spacing w:before="60" w:beforeAutospacing="0" w:after="120" w:afterAutospacing="0" w:line="240" w:lineRule="auto"/>
      <w:ind w:left="0" w:firstLine="284"/>
    </w:pPr>
    <w:rPr>
      <w:rFonts w:eastAsia="Calibri"/>
      <w:b/>
      <w:szCs w:val="22"/>
      <w14:ligatures w14:val="standardContextual"/>
    </w:rPr>
  </w:style>
  <w:style w:type="character" w:customStyle="1" w:styleId="NoidungBoldChar">
    <w:name w:val="&gt; Noi dung Bold Char"/>
    <w:link w:val="NoidungBold"/>
    <w:rsid w:val="00DE2B4D"/>
    <w:rPr>
      <w:rFonts w:eastAsia="Calibri"/>
      <w:b/>
      <w:szCs w:val="22"/>
      <w14:ligatures w14:val="standardContextual"/>
    </w:rPr>
  </w:style>
  <w:style w:type="character" w:customStyle="1" w:styleId="HeaderChar1">
    <w:name w:val="Header Char1"/>
    <w:aliases w:val="S-title Char1"/>
    <w:uiPriority w:val="99"/>
    <w:rsid w:val="00DE2B4D"/>
    <w:rPr>
      <w:rFonts w:ascii="VNI-Times" w:eastAsia="SimSun" w:hAnsi="VNI-Times" w:cs="Times New Roman"/>
      <w:sz w:val="24"/>
      <w:szCs w:val="24"/>
    </w:rPr>
  </w:style>
  <w:style w:type="paragraph" w:customStyle="1" w:styleId="xl9911">
    <w:name w:val="xl9911"/>
    <w:basedOn w:val="Normal"/>
    <w:rsid w:val="00DE2B4D"/>
    <w:pPr>
      <w:shd w:val="clear" w:color="000000" w:fill="FFFFFF"/>
      <w:spacing w:line="240" w:lineRule="auto"/>
      <w:jc w:val="left"/>
    </w:pPr>
    <w:rPr>
      <w:rFonts w:eastAsia="Times New Roman"/>
      <w:sz w:val="24"/>
      <w:szCs w:val="24"/>
      <w14:ligatures w14:val="standardContextual"/>
    </w:rPr>
  </w:style>
  <w:style w:type="paragraph" w:customStyle="1" w:styleId="xl9912">
    <w:name w:val="xl9912"/>
    <w:basedOn w:val="Normal"/>
    <w:rsid w:val="00DE2B4D"/>
    <w:pPr>
      <w:shd w:val="clear" w:color="000000" w:fill="FFFF00"/>
      <w:spacing w:line="240" w:lineRule="auto"/>
      <w:jc w:val="left"/>
    </w:pPr>
    <w:rPr>
      <w:rFonts w:eastAsia="Times New Roman"/>
      <w:sz w:val="24"/>
      <w:szCs w:val="24"/>
      <w14:ligatures w14:val="standardContextual"/>
    </w:rPr>
  </w:style>
  <w:style w:type="paragraph" w:customStyle="1" w:styleId="xl9913">
    <w:name w:val="xl9913"/>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14:ligatures w14:val="standardContextual"/>
    </w:rPr>
  </w:style>
  <w:style w:type="paragraph" w:customStyle="1" w:styleId="xl9914">
    <w:name w:val="xl991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sz w:val="24"/>
      <w:szCs w:val="24"/>
      <w14:ligatures w14:val="standardContextual"/>
    </w:rPr>
  </w:style>
  <w:style w:type="paragraph" w:customStyle="1" w:styleId="xl9915">
    <w:name w:val="xl991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16">
    <w:name w:val="xl991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0000FF"/>
      <w:sz w:val="24"/>
      <w:szCs w:val="24"/>
      <w14:ligatures w14:val="standardContextual"/>
    </w:rPr>
  </w:style>
  <w:style w:type="paragraph" w:customStyle="1" w:styleId="xl9917">
    <w:name w:val="xl9917"/>
    <w:basedOn w:val="Normal"/>
    <w:rsid w:val="00DE2B4D"/>
    <w:pPr>
      <w:pBdr>
        <w:top w:val="single" w:sz="4" w:space="0" w:color="auto"/>
        <w:left w:val="single" w:sz="4" w:space="0" w:color="auto"/>
        <w:right w:val="single" w:sz="4" w:space="0" w:color="auto"/>
      </w:pBdr>
      <w:shd w:val="clear" w:color="000000" w:fill="FFFFFF"/>
      <w:spacing w:line="240" w:lineRule="auto"/>
      <w:jc w:val="center"/>
      <w:textAlignment w:val="center"/>
    </w:pPr>
    <w:rPr>
      <w:rFonts w:eastAsia="Times New Roman"/>
      <w:b/>
      <w:bCs/>
      <w:sz w:val="24"/>
      <w:szCs w:val="24"/>
      <w14:ligatures w14:val="standardContextual"/>
    </w:rPr>
  </w:style>
  <w:style w:type="paragraph" w:customStyle="1" w:styleId="xl9918">
    <w:name w:val="xl9918"/>
    <w:basedOn w:val="Normal"/>
    <w:rsid w:val="00DE2B4D"/>
    <w:pPr>
      <w:shd w:val="clear" w:color="000000" w:fill="FFFFFF"/>
      <w:spacing w:line="240" w:lineRule="auto"/>
      <w:jc w:val="center"/>
    </w:pPr>
    <w:rPr>
      <w:rFonts w:eastAsia="Times New Roman"/>
      <w:sz w:val="24"/>
      <w:szCs w:val="24"/>
      <w14:ligatures w14:val="standardContextual"/>
    </w:rPr>
  </w:style>
  <w:style w:type="paragraph" w:customStyle="1" w:styleId="xl9919">
    <w:name w:val="xl991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20">
    <w:name w:val="xl992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1">
    <w:name w:val="xl992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4"/>
      <w:szCs w:val="24"/>
      <w14:ligatures w14:val="standardContextual"/>
    </w:rPr>
  </w:style>
  <w:style w:type="paragraph" w:customStyle="1" w:styleId="xl9922">
    <w:name w:val="xl992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3">
    <w:name w:val="xl992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4">
    <w:name w:val="xl992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pPr>
    <w:rPr>
      <w:rFonts w:eastAsia="Times New Roman"/>
      <w:b/>
      <w:bCs/>
      <w:color w:val="0000FF"/>
      <w:sz w:val="24"/>
      <w:szCs w:val="24"/>
      <w14:ligatures w14:val="standardContextual"/>
    </w:rPr>
  </w:style>
  <w:style w:type="paragraph" w:customStyle="1" w:styleId="xl9925">
    <w:name w:val="xl9925"/>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0000FF"/>
      <w:sz w:val="24"/>
      <w:szCs w:val="24"/>
      <w14:ligatures w14:val="standardContextual"/>
    </w:rPr>
  </w:style>
  <w:style w:type="paragraph" w:customStyle="1" w:styleId="xl9926">
    <w:name w:val="xl9926"/>
    <w:basedOn w:val="Normal"/>
    <w:rsid w:val="00DE2B4D"/>
    <w:pPr>
      <w:pBdr>
        <w:top w:val="dotted" w:sz="4" w:space="0" w:color="auto"/>
        <w:left w:val="single" w:sz="4" w:space="0" w:color="auto"/>
        <w:bottom w:val="dotted" w:sz="4" w:space="0" w:color="auto"/>
        <w:right w:val="single" w:sz="4" w:space="0" w:color="auto"/>
      </w:pBdr>
      <w:shd w:val="clear" w:color="000000" w:fill="FFFFFF"/>
      <w:spacing w:line="240" w:lineRule="auto"/>
      <w:jc w:val="center"/>
    </w:pPr>
    <w:rPr>
      <w:rFonts w:eastAsia="Times New Roman"/>
      <w:sz w:val="24"/>
      <w:szCs w:val="24"/>
      <w14:ligatures w14:val="standardContextual"/>
    </w:rPr>
  </w:style>
  <w:style w:type="paragraph" w:customStyle="1" w:styleId="xl9927">
    <w:name w:val="xl992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b/>
      <w:bCs/>
      <w:color w:val="FF0000"/>
      <w:sz w:val="28"/>
      <w:szCs w:val="28"/>
      <w14:ligatures w14:val="standardContextual"/>
    </w:rPr>
  </w:style>
  <w:style w:type="paragraph" w:customStyle="1" w:styleId="xl9928">
    <w:name w:val="xl9928"/>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b/>
      <w:bCs/>
      <w:color w:val="FF0000"/>
      <w:sz w:val="28"/>
      <w:szCs w:val="28"/>
      <w14:ligatures w14:val="standardContextual"/>
    </w:rPr>
  </w:style>
  <w:style w:type="paragraph" w:customStyle="1" w:styleId="xl9929">
    <w:name w:val="xl9929"/>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8"/>
      <w:szCs w:val="28"/>
      <w14:ligatures w14:val="standardContextual"/>
    </w:rPr>
  </w:style>
  <w:style w:type="paragraph" w:customStyle="1" w:styleId="xl9930">
    <w:name w:val="xl9930"/>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pPr>
    <w:rPr>
      <w:rFonts w:eastAsia="Times New Roman"/>
      <w:sz w:val="28"/>
      <w:szCs w:val="28"/>
      <w14:ligatures w14:val="standardContextual"/>
    </w:rPr>
  </w:style>
  <w:style w:type="paragraph" w:customStyle="1" w:styleId="xl9931">
    <w:name w:val="xl9931"/>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14:ligatures w14:val="standardContextual"/>
    </w:rPr>
  </w:style>
  <w:style w:type="paragraph" w:customStyle="1" w:styleId="xl9932">
    <w:name w:val="xl9932"/>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textAlignment w:val="center"/>
    </w:pPr>
    <w:rPr>
      <w:rFonts w:eastAsia="Times New Roman"/>
      <w:sz w:val="24"/>
      <w:szCs w:val="24"/>
      <w14:ligatures w14:val="standardContextual"/>
    </w:rPr>
  </w:style>
  <w:style w:type="paragraph" w:customStyle="1" w:styleId="xl9933">
    <w:name w:val="xl9933"/>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b/>
      <w:bCs/>
      <w:color w:val="0000FF"/>
      <w:sz w:val="24"/>
      <w:szCs w:val="24"/>
      <w14:ligatures w14:val="standardContextual"/>
    </w:rPr>
  </w:style>
  <w:style w:type="paragraph" w:customStyle="1" w:styleId="xl9934">
    <w:name w:val="xl9934"/>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right"/>
    </w:pPr>
    <w:rPr>
      <w:rFonts w:eastAsia="Times New Roman"/>
      <w:sz w:val="28"/>
      <w:szCs w:val="28"/>
      <w14:ligatures w14:val="standardContextual"/>
    </w:rPr>
  </w:style>
  <w:style w:type="paragraph" w:customStyle="1" w:styleId="xl9935">
    <w:name w:val="xl9935"/>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14:ligatures w14:val="standardContextual"/>
    </w:rPr>
  </w:style>
  <w:style w:type="paragraph" w:customStyle="1" w:styleId="xl9936">
    <w:name w:val="xl9936"/>
    <w:basedOn w:val="Normal"/>
    <w:rsid w:val="00DE2B4D"/>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14:ligatures w14:val="standardContextual"/>
    </w:rPr>
  </w:style>
  <w:style w:type="paragraph" w:customStyle="1" w:styleId="xl9937">
    <w:name w:val="xl993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38">
    <w:name w:val="xl9938"/>
    <w:basedOn w:val="Normal"/>
    <w:rsid w:val="00DE2B4D"/>
    <w:pPr>
      <w:pBdr>
        <w:top w:val="dotted" w:sz="4" w:space="0" w:color="auto"/>
        <w:left w:val="single" w:sz="4" w:space="0" w:color="auto"/>
        <w:bottom w:val="dotted"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paragraph" w:customStyle="1" w:styleId="xl9939">
    <w:name w:val="xl9939"/>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4"/>
      <w:szCs w:val="24"/>
      <w14:ligatures w14:val="standardContextual"/>
    </w:rPr>
  </w:style>
  <w:style w:type="paragraph" w:customStyle="1" w:styleId="xl9940">
    <w:name w:val="xl9940"/>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left"/>
    </w:pPr>
    <w:rPr>
      <w:rFonts w:eastAsia="Times New Roman"/>
      <w:sz w:val="24"/>
      <w:szCs w:val="24"/>
      <w14:ligatures w14:val="standardContextual"/>
    </w:rPr>
  </w:style>
  <w:style w:type="paragraph" w:customStyle="1" w:styleId="xl9941">
    <w:name w:val="xl9941"/>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sz w:val="24"/>
      <w:szCs w:val="24"/>
      <w14:ligatures w14:val="standardContextual"/>
    </w:rPr>
  </w:style>
  <w:style w:type="paragraph" w:customStyle="1" w:styleId="xl9942">
    <w:name w:val="xl9942"/>
    <w:basedOn w:val="Normal"/>
    <w:rsid w:val="00DE2B4D"/>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sz w:val="24"/>
      <w:szCs w:val="24"/>
      <w14:ligatures w14:val="standardContextual"/>
    </w:rPr>
  </w:style>
  <w:style w:type="paragraph" w:customStyle="1" w:styleId="xl9943">
    <w:name w:val="xl9943"/>
    <w:basedOn w:val="Normal"/>
    <w:rsid w:val="00DE2B4D"/>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14:ligatures w14:val="standardContextual"/>
    </w:rPr>
  </w:style>
  <w:style w:type="paragraph" w:customStyle="1" w:styleId="xl9944">
    <w:name w:val="xl9944"/>
    <w:basedOn w:val="Normal"/>
    <w:rsid w:val="00DE2B4D"/>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14:ligatures w14:val="standardContextual"/>
    </w:rPr>
  </w:style>
  <w:style w:type="paragraph" w:customStyle="1" w:styleId="xl9945">
    <w:name w:val="xl9945"/>
    <w:basedOn w:val="Normal"/>
    <w:rsid w:val="00DE2B4D"/>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4"/>
      <w:szCs w:val="24"/>
      <w14:ligatures w14:val="standardContextual"/>
    </w:rPr>
  </w:style>
  <w:style w:type="paragraph" w:customStyle="1" w:styleId="xl9946">
    <w:name w:val="xl9946"/>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left"/>
      <w:textAlignment w:val="center"/>
    </w:pPr>
    <w:rPr>
      <w:rFonts w:eastAsia="Times New Roman"/>
      <w:sz w:val="24"/>
      <w:szCs w:val="24"/>
      <w14:ligatures w14:val="standardContextual"/>
    </w:rPr>
  </w:style>
  <w:style w:type="paragraph" w:customStyle="1" w:styleId="xl9947">
    <w:name w:val="xl9947"/>
    <w:basedOn w:val="Normal"/>
    <w:rsid w:val="00DE2B4D"/>
    <w:pPr>
      <w:pBdr>
        <w:top w:val="single" w:sz="4" w:space="0" w:color="auto"/>
        <w:left w:val="single" w:sz="4" w:space="0" w:color="auto"/>
        <w:bottom w:val="single" w:sz="4" w:space="0" w:color="auto"/>
        <w:right w:val="single" w:sz="4" w:space="0" w:color="auto"/>
      </w:pBdr>
      <w:shd w:val="clear" w:color="000000" w:fill="FFFFFF"/>
      <w:spacing w:line="240" w:lineRule="auto"/>
      <w:jc w:val="center"/>
      <w:textAlignment w:val="center"/>
    </w:pPr>
    <w:rPr>
      <w:rFonts w:eastAsia="Times New Roman"/>
      <w:sz w:val="24"/>
      <w:szCs w:val="24"/>
      <w14:ligatures w14:val="standardContextual"/>
    </w:rPr>
  </w:style>
  <w:style w:type="character" w:customStyle="1" w:styleId="BodyTextChar2">
    <w:name w:val="Body Text Char2"/>
    <w:basedOn w:val="DefaultParagraphFont"/>
    <w:uiPriority w:val="99"/>
    <w:semiHidden/>
    <w:rsid w:val="00DE2B4D"/>
    <w:rPr>
      <w:sz w:val="24"/>
      <w:szCs w:val="24"/>
    </w:rPr>
  </w:style>
  <w:style w:type="character" w:customStyle="1" w:styleId="BodyTextIndent3Char1">
    <w:name w:val="Body Text Indent 3 Char1"/>
    <w:basedOn w:val="DefaultParagraphFont"/>
    <w:uiPriority w:val="99"/>
    <w:semiHidden/>
    <w:rsid w:val="00DE2B4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57822">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267156069">
          <w:marLeft w:val="0"/>
          <w:marRight w:val="0"/>
          <w:marTop w:val="0"/>
          <w:marBottom w:val="0"/>
          <w:divBdr>
            <w:top w:val="none" w:sz="0" w:space="0" w:color="auto"/>
            <w:left w:val="none" w:sz="0" w:space="0" w:color="auto"/>
            <w:bottom w:val="none" w:sz="0" w:space="0" w:color="auto"/>
            <w:right w:val="none" w:sz="0" w:space="0" w:color="auto"/>
          </w:divBdr>
        </w:div>
        <w:div w:id="473062168">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sChild>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848718022">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1024939471">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9081173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thanhphohochiminh/pages/vbpq-timkiem.aspx?type=0&amp;s=1&amp;Keyword=09/2014/Q%C4%90-UBND&amp;SearchIn=Title,Title1&amp;IsRec=1&amp;pv=1" TargetMode="External"/><Relationship Id="rId13" Type="http://schemas.openxmlformats.org/officeDocument/2006/relationships/hyperlink" Target="http://vi.wikipedia.org/wiki/%C4%90%E1%BA%A5t" TargetMode="External"/><Relationship Id="rId18" Type="http://schemas.openxmlformats.org/officeDocument/2006/relationships/hyperlink" Target="http://vi.wikipedia.org/wiki/M%C3%B4i_tr%C6%B0%E1%BB%9Dn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yperlink" Target="http://www.iso.org/" TargetMode="External"/><Relationship Id="rId17" Type="http://schemas.openxmlformats.org/officeDocument/2006/relationships/hyperlink" Target="http://vi.wikipedia.org/wiki/Giao_th%C3%B4n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vi.wikipedia.org/wiki/Th%E1%BB%A7y_l%E1%BB%A3i"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org/" TargetMode="External"/><Relationship Id="rId24" Type="http://schemas.openxmlformats.org/officeDocument/2006/relationships/hyperlink" Target="http://www.iso.org/" TargetMode="External"/><Relationship Id="rId5" Type="http://schemas.openxmlformats.org/officeDocument/2006/relationships/webSettings" Target="webSettings.xml"/><Relationship Id="rId15" Type="http://schemas.openxmlformats.org/officeDocument/2006/relationships/hyperlink" Target="http://vi.wikipedia.org/w/index.php?title=Polyester&amp;action=edit&amp;redlink=1" TargetMode="External"/><Relationship Id="rId23" Type="http://schemas.openxmlformats.org/officeDocument/2006/relationships/hyperlink" Target="http://www.iso.org/" TargetMode="External"/><Relationship Id="rId28" Type="http://schemas.openxmlformats.org/officeDocument/2006/relationships/fontTable" Target="fontTable.xml"/><Relationship Id="rId10" Type="http://schemas.openxmlformats.org/officeDocument/2006/relationships/hyperlink" Target="http://www.iso.org/"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iso.org/" TargetMode="External"/><Relationship Id="rId14" Type="http://schemas.openxmlformats.org/officeDocument/2006/relationships/hyperlink" Target="http://vi.wikipedia.org/wiki/Polypropylene" TargetMode="External"/><Relationship Id="rId22" Type="http://schemas.openxmlformats.org/officeDocument/2006/relationships/oleObject" Target="embeddings/oleObject1.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ECB98-2629-411D-A63A-598E5719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18</Pages>
  <Words>56532</Words>
  <Characters>322235</Characters>
  <Application>Microsoft Office Word</Application>
  <DocSecurity>0</DocSecurity>
  <Lines>2685</Lines>
  <Paragraphs>756</Paragraphs>
  <ScaleCrop>false</ScaleCrop>
  <HeadingPairs>
    <vt:vector size="2" baseType="variant">
      <vt:variant>
        <vt:lpstr>Title</vt:lpstr>
      </vt:variant>
      <vt:variant>
        <vt:i4>1</vt:i4>
      </vt:variant>
    </vt:vector>
  </HeadingPairs>
  <TitlesOfParts>
    <vt:vector size="1" baseType="lpstr">
      <vt:lpstr>Luan Van</vt:lpstr>
    </vt:vector>
  </TitlesOfParts>
  <Company>EVNHCMC</Company>
  <LinksUpToDate>false</LinksUpToDate>
  <CharactersWithSpaces>378011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Luan Van</dc:title>
  <dc:creator>Jimmy Pott</dc:creator>
  <cp:lastModifiedBy>Nghiavt@tranducfurnishings.com Ha Viet</cp:lastModifiedBy>
  <cp:revision>113</cp:revision>
  <cp:lastPrinted>2018-11-05T11:46:00Z</cp:lastPrinted>
  <dcterms:created xsi:type="dcterms:W3CDTF">2018-06-20T03:22:00Z</dcterms:created>
  <dcterms:modified xsi:type="dcterms:W3CDTF">2025-11-14T03:23:00Z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